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EEC" w:rsidRPr="00390782" w:rsidRDefault="00FA6EEC" w:rsidP="00FA6EEC">
      <w:pPr>
        <w:jc w:val="center"/>
        <w:rPr>
          <w:b/>
          <w:sz w:val="48"/>
          <w:szCs w:val="48"/>
          <w:lang w:val="sr-Cyrl-CS"/>
        </w:rPr>
      </w:pPr>
      <w:r w:rsidRPr="00390782">
        <w:rPr>
          <w:b/>
          <w:sz w:val="48"/>
          <w:szCs w:val="48"/>
          <w:lang w:val="sr-Cyrl-CS"/>
        </w:rPr>
        <w:t>А</w:t>
      </w:r>
      <w:r>
        <w:rPr>
          <w:b/>
          <w:sz w:val="48"/>
          <w:szCs w:val="48"/>
          <w:lang w:val="sr-Cyrl-CS"/>
        </w:rPr>
        <w:t xml:space="preserve"> </w:t>
      </w:r>
      <w:r w:rsidRPr="00390782">
        <w:rPr>
          <w:b/>
          <w:sz w:val="48"/>
          <w:szCs w:val="48"/>
          <w:lang w:val="sr-Cyrl-CS"/>
        </w:rPr>
        <w:t>Н</w:t>
      </w:r>
      <w:r>
        <w:rPr>
          <w:b/>
          <w:sz w:val="48"/>
          <w:szCs w:val="48"/>
          <w:lang w:val="sr-Cyrl-CS"/>
        </w:rPr>
        <w:t xml:space="preserve"> </w:t>
      </w:r>
      <w:r w:rsidRPr="00390782">
        <w:rPr>
          <w:b/>
          <w:sz w:val="48"/>
          <w:szCs w:val="48"/>
          <w:lang w:val="sr-Cyrl-CS"/>
        </w:rPr>
        <w:t>Е</w:t>
      </w:r>
      <w:r>
        <w:rPr>
          <w:b/>
          <w:sz w:val="48"/>
          <w:szCs w:val="48"/>
          <w:lang w:val="sr-Cyrl-CS"/>
        </w:rPr>
        <w:t xml:space="preserve"> </w:t>
      </w:r>
      <w:r w:rsidRPr="00390782">
        <w:rPr>
          <w:b/>
          <w:sz w:val="48"/>
          <w:szCs w:val="48"/>
          <w:lang w:val="sr-Cyrl-CS"/>
        </w:rPr>
        <w:t>К</w:t>
      </w:r>
      <w:r>
        <w:rPr>
          <w:b/>
          <w:sz w:val="48"/>
          <w:szCs w:val="48"/>
          <w:lang w:val="sr-Cyrl-CS"/>
        </w:rPr>
        <w:t xml:space="preserve"> </w:t>
      </w:r>
      <w:r w:rsidRPr="00390782">
        <w:rPr>
          <w:b/>
          <w:sz w:val="48"/>
          <w:szCs w:val="48"/>
          <w:lang w:val="sr-Cyrl-CS"/>
        </w:rPr>
        <w:t>С</w:t>
      </w:r>
    </w:p>
    <w:p w:rsidR="00FA6EEC" w:rsidRDefault="00FA6EEC" w:rsidP="00FA6EEC">
      <w:pPr>
        <w:jc w:val="both"/>
        <w:rPr>
          <w:lang w:val="en-CA"/>
        </w:rPr>
      </w:pPr>
    </w:p>
    <w:p w:rsidR="00FA6EEC" w:rsidRPr="00390782" w:rsidRDefault="00FA6EEC" w:rsidP="00FA6EEC">
      <w:pPr>
        <w:jc w:val="center"/>
        <w:outlineLvl w:val="0"/>
        <w:rPr>
          <w:b/>
          <w:sz w:val="44"/>
          <w:szCs w:val="44"/>
          <w:lang w:val="sr-Cyrl-CS"/>
        </w:rPr>
      </w:pPr>
      <w:r>
        <w:rPr>
          <w:b/>
          <w:sz w:val="44"/>
          <w:szCs w:val="44"/>
          <w:lang w:val="sr-Cyrl-CS"/>
        </w:rPr>
        <w:t>ШКОЛСКОГ</w:t>
      </w:r>
      <w:r w:rsidRPr="00390782">
        <w:rPr>
          <w:b/>
          <w:sz w:val="44"/>
          <w:szCs w:val="44"/>
          <w:lang w:val="sr-Cyrl-CS"/>
        </w:rPr>
        <w:t xml:space="preserve">  ПРОГРАМ</w:t>
      </w:r>
      <w:r>
        <w:rPr>
          <w:b/>
          <w:sz w:val="44"/>
          <w:szCs w:val="44"/>
          <w:lang w:val="sr-Cyrl-CS"/>
        </w:rPr>
        <w:t>А</w:t>
      </w:r>
    </w:p>
    <w:p w:rsidR="00FA6EEC" w:rsidRPr="00390782" w:rsidRDefault="00FA6EEC" w:rsidP="00FA6EEC">
      <w:pPr>
        <w:jc w:val="center"/>
        <w:rPr>
          <w:b/>
          <w:sz w:val="36"/>
          <w:szCs w:val="36"/>
          <w:lang w:val="sr-Cyrl-CS"/>
        </w:rPr>
      </w:pPr>
      <w:r w:rsidRPr="00390782">
        <w:rPr>
          <w:b/>
          <w:sz w:val="36"/>
          <w:szCs w:val="36"/>
          <w:lang w:val="sr-Cyrl-CS"/>
        </w:rPr>
        <w:t>ОСНОВНЕ ШКОЛЕ „</w:t>
      </w:r>
      <w:r>
        <w:rPr>
          <w:b/>
          <w:sz w:val="36"/>
          <w:szCs w:val="36"/>
          <w:lang w:val="sr-Cyrl-CS"/>
        </w:rPr>
        <w:t>АЦА АЛЕКСИЋ</w:t>
      </w:r>
      <w:r w:rsidRPr="00390782">
        <w:rPr>
          <w:b/>
          <w:sz w:val="36"/>
          <w:szCs w:val="36"/>
          <w:lang w:val="sr-Cyrl-CS"/>
        </w:rPr>
        <w:t>“ АЛЕКСАНДРОВАЦ</w:t>
      </w:r>
    </w:p>
    <w:p w:rsidR="00FA6EEC" w:rsidRDefault="00FA6EEC" w:rsidP="00FA6EEC">
      <w:pPr>
        <w:jc w:val="center"/>
        <w:rPr>
          <w:b/>
          <w:sz w:val="32"/>
          <w:szCs w:val="32"/>
          <w:lang w:val="sr-Cyrl-CS"/>
        </w:rPr>
      </w:pPr>
      <w:r w:rsidRPr="003F0E86">
        <w:rPr>
          <w:b/>
          <w:sz w:val="32"/>
          <w:szCs w:val="32"/>
          <w:lang w:val="sr-Cyrl-CS"/>
        </w:rPr>
        <w:t>ЗА ШКОЛСКУ</w:t>
      </w:r>
      <w:r>
        <w:rPr>
          <w:b/>
          <w:sz w:val="32"/>
          <w:szCs w:val="32"/>
          <w:lang w:val="sr-Cyrl-CS"/>
        </w:rPr>
        <w:t xml:space="preserve"> </w:t>
      </w:r>
      <w:r>
        <w:rPr>
          <w:b/>
          <w:sz w:val="32"/>
          <w:szCs w:val="32"/>
          <w:lang w:val="sr-Cyrl-RS"/>
        </w:rPr>
        <w:t>20</w:t>
      </w:r>
      <w:r>
        <w:rPr>
          <w:b/>
          <w:sz w:val="32"/>
          <w:szCs w:val="32"/>
          <w:lang w:val="sr-Latn-RS"/>
        </w:rPr>
        <w:t>20</w:t>
      </w:r>
      <w:r>
        <w:rPr>
          <w:b/>
          <w:sz w:val="32"/>
          <w:szCs w:val="32"/>
          <w:lang w:val="sr-Cyrl-RS"/>
        </w:rPr>
        <w:t>/202</w:t>
      </w:r>
      <w:r>
        <w:rPr>
          <w:b/>
          <w:sz w:val="32"/>
          <w:szCs w:val="32"/>
          <w:lang w:val="sr-Latn-RS"/>
        </w:rPr>
        <w:t>1</w:t>
      </w:r>
      <w:r>
        <w:rPr>
          <w:b/>
          <w:sz w:val="32"/>
          <w:szCs w:val="32"/>
          <w:lang w:val="sr-Cyrl-RS"/>
        </w:rPr>
        <w:t xml:space="preserve">. </w:t>
      </w:r>
      <w:r w:rsidRPr="003F0E86">
        <w:rPr>
          <w:b/>
          <w:sz w:val="32"/>
          <w:szCs w:val="32"/>
          <w:lang w:val="sr-Cyrl-CS"/>
        </w:rPr>
        <w:t xml:space="preserve"> ГОД</w:t>
      </w:r>
      <w:r>
        <w:rPr>
          <w:b/>
          <w:sz w:val="32"/>
          <w:szCs w:val="32"/>
          <w:lang w:val="sr-Cyrl-CS"/>
        </w:rPr>
        <w:t>И</w:t>
      </w:r>
      <w:r w:rsidRPr="003F0E86">
        <w:rPr>
          <w:b/>
          <w:sz w:val="32"/>
          <w:szCs w:val="32"/>
          <w:lang w:val="sr-Cyrl-CS"/>
        </w:rPr>
        <w:t>НУ</w:t>
      </w:r>
      <w:r>
        <w:rPr>
          <w:b/>
          <w:sz w:val="32"/>
          <w:szCs w:val="32"/>
          <w:lang w:val="sr-Cyrl-CS"/>
        </w:rPr>
        <w:t xml:space="preserve"> </w:t>
      </w:r>
    </w:p>
    <w:p w:rsidR="00FA6EEC" w:rsidRDefault="00FA6EEC" w:rsidP="00FA6EEC">
      <w:pPr>
        <w:jc w:val="center"/>
        <w:rPr>
          <w:b/>
          <w:sz w:val="32"/>
          <w:szCs w:val="32"/>
          <w:lang w:val="sr-Cyrl-RS"/>
        </w:rPr>
      </w:pPr>
      <w:r>
        <w:rPr>
          <w:b/>
          <w:sz w:val="32"/>
          <w:szCs w:val="32"/>
          <w:lang w:val="sr-Cyrl-CS"/>
        </w:rPr>
        <w:t>(</w:t>
      </w:r>
      <w:r>
        <w:rPr>
          <w:b/>
          <w:sz w:val="32"/>
          <w:szCs w:val="32"/>
          <w:lang w:val="sr-Cyrl-RS"/>
        </w:rPr>
        <w:t>1</w:t>
      </w:r>
      <w:r w:rsidR="00F17082">
        <w:rPr>
          <w:b/>
          <w:sz w:val="32"/>
          <w:szCs w:val="32"/>
          <w:lang w:val="sr-Latn-RS"/>
        </w:rPr>
        <w:t>,</w:t>
      </w:r>
      <w:r w:rsidR="00F17082">
        <w:rPr>
          <w:b/>
          <w:sz w:val="32"/>
          <w:szCs w:val="32"/>
          <w:lang w:val="sr-Cyrl-RS"/>
        </w:rPr>
        <w:t xml:space="preserve">3,7. и део </w:t>
      </w:r>
      <w:r>
        <w:rPr>
          <w:b/>
          <w:sz w:val="32"/>
          <w:szCs w:val="32"/>
          <w:lang w:val="sr-Cyrl-RS"/>
        </w:rPr>
        <w:t>8. разреда)</w:t>
      </w:r>
    </w:p>
    <w:p w:rsidR="00FA6EEC" w:rsidRDefault="00FA6EEC" w:rsidP="00FA6EEC">
      <w:pPr>
        <w:jc w:val="center"/>
        <w:rPr>
          <w:b/>
          <w:sz w:val="32"/>
          <w:szCs w:val="32"/>
          <w:lang w:val="sr-Cyrl-RS"/>
        </w:rPr>
      </w:pPr>
    </w:p>
    <w:p w:rsidR="00FA6EEC" w:rsidRDefault="00FA6EEC" w:rsidP="00FA6EEC">
      <w:pPr>
        <w:jc w:val="both"/>
        <w:rPr>
          <w:lang w:val="en-CA"/>
        </w:rPr>
      </w:pPr>
    </w:p>
    <w:p w:rsidR="00FA6EEC" w:rsidRDefault="00FA6EEC" w:rsidP="00FA6EEC">
      <w:pPr>
        <w:jc w:val="both"/>
        <w:rPr>
          <w:lang w:val="en-CA"/>
        </w:rPr>
      </w:pPr>
    </w:p>
    <w:p w:rsidR="00FA6EEC" w:rsidRDefault="00FA6EEC" w:rsidP="00FA6EEC">
      <w:pPr>
        <w:jc w:val="both"/>
        <w:rPr>
          <w:lang w:val="en-CA"/>
        </w:rPr>
      </w:pPr>
    </w:p>
    <w:p w:rsidR="00FA6EEC" w:rsidRDefault="00FA6EEC" w:rsidP="00FA6EEC">
      <w:pPr>
        <w:jc w:val="center"/>
        <w:rPr>
          <w:b/>
          <w:sz w:val="32"/>
          <w:szCs w:val="32"/>
          <w:lang w:val="sr-Latn-CS"/>
        </w:rPr>
      </w:pPr>
      <w:r w:rsidRPr="0055543D">
        <w:rPr>
          <w:b/>
          <w:noProof/>
          <w:sz w:val="28"/>
          <w:szCs w:val="28"/>
        </w:rPr>
        <w:drawing>
          <wp:inline distT="0" distB="0" distL="0" distR="0" wp14:anchorId="621D6409" wp14:editId="1C939379">
            <wp:extent cx="6915150" cy="5186363"/>
            <wp:effectExtent l="0" t="0" r="0" b="0"/>
            <wp:docPr id="128" name="Picture 128" descr="C:\Users\wujic\Desktop\43172439_324372121447121_4757757375128010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jic\Desktop\43172439_324372121447121_4757757375128010752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15150" cy="5186363"/>
                    </a:xfrm>
                    <a:prstGeom prst="rect">
                      <a:avLst/>
                    </a:prstGeom>
                    <a:noFill/>
                    <a:ln>
                      <a:noFill/>
                    </a:ln>
                  </pic:spPr>
                </pic:pic>
              </a:graphicData>
            </a:graphic>
          </wp:inline>
        </w:drawing>
      </w:r>
    </w:p>
    <w:p w:rsidR="00FA6EEC" w:rsidRDefault="00FA6EEC" w:rsidP="00FA6EEC">
      <w:pPr>
        <w:jc w:val="both"/>
        <w:rPr>
          <w:b/>
          <w:sz w:val="32"/>
          <w:szCs w:val="32"/>
          <w:lang w:val="sr-Cyrl-RS"/>
        </w:rPr>
      </w:pPr>
    </w:p>
    <w:p w:rsidR="00FA6EEC" w:rsidRDefault="00FA6EEC" w:rsidP="00FA6EEC">
      <w:pPr>
        <w:jc w:val="both"/>
        <w:rPr>
          <w:b/>
          <w:sz w:val="32"/>
          <w:szCs w:val="32"/>
          <w:lang w:val="sr-Cyrl-RS"/>
        </w:rPr>
      </w:pPr>
    </w:p>
    <w:p w:rsidR="00FA6EEC" w:rsidRDefault="00FA6EEC" w:rsidP="00FA6EEC">
      <w:pPr>
        <w:jc w:val="both"/>
        <w:rPr>
          <w:b/>
          <w:sz w:val="32"/>
          <w:szCs w:val="32"/>
          <w:lang w:val="sr-Cyrl-RS"/>
        </w:rPr>
      </w:pPr>
    </w:p>
    <w:p w:rsidR="00FA6EEC" w:rsidRDefault="00FA6EEC" w:rsidP="00FA6EEC">
      <w:pPr>
        <w:jc w:val="both"/>
        <w:rPr>
          <w:b/>
          <w:sz w:val="32"/>
          <w:szCs w:val="32"/>
          <w:lang w:val="sr-Cyrl-RS"/>
        </w:rPr>
      </w:pPr>
    </w:p>
    <w:p w:rsidR="00FA6EEC" w:rsidRPr="00977B92" w:rsidRDefault="00FA6EEC" w:rsidP="00FA6EEC">
      <w:pPr>
        <w:jc w:val="both"/>
        <w:rPr>
          <w:b/>
          <w:sz w:val="32"/>
          <w:szCs w:val="32"/>
          <w:lang w:val="sr-Cyrl-RS"/>
        </w:rPr>
      </w:pPr>
    </w:p>
    <w:p w:rsidR="00FA6EEC" w:rsidRDefault="00FA6EEC" w:rsidP="00FA6EEC">
      <w:pPr>
        <w:jc w:val="center"/>
        <w:rPr>
          <w:b/>
          <w:sz w:val="28"/>
          <w:szCs w:val="28"/>
          <w:lang w:val="sr-Cyrl-RS"/>
        </w:rPr>
      </w:pPr>
      <w:r>
        <w:rPr>
          <w:b/>
          <w:sz w:val="28"/>
          <w:szCs w:val="28"/>
          <w:lang w:val="sr-Cyrl-RS"/>
        </w:rPr>
        <w:t>ЈУН</w:t>
      </w:r>
      <w:r w:rsidR="00914AEF">
        <w:rPr>
          <w:b/>
          <w:sz w:val="28"/>
          <w:szCs w:val="28"/>
        </w:rPr>
        <w:t xml:space="preserve"> 20</w:t>
      </w:r>
      <w:r w:rsidR="00914AEF">
        <w:rPr>
          <w:b/>
          <w:sz w:val="28"/>
          <w:szCs w:val="28"/>
          <w:lang w:val="sr-Cyrl-RS"/>
        </w:rPr>
        <w:t>20</w:t>
      </w:r>
      <w:r>
        <w:rPr>
          <w:b/>
          <w:sz w:val="28"/>
          <w:szCs w:val="28"/>
        </w:rPr>
        <w:t>.</w:t>
      </w:r>
      <w:r>
        <w:rPr>
          <w:b/>
          <w:sz w:val="28"/>
          <w:szCs w:val="28"/>
          <w:lang w:val="sr-Cyrl-RS"/>
        </w:rPr>
        <w:t xml:space="preserve"> </w:t>
      </w:r>
      <w:r>
        <w:rPr>
          <w:b/>
          <w:sz w:val="28"/>
          <w:szCs w:val="28"/>
        </w:rPr>
        <w:t>ГОД</w:t>
      </w:r>
      <w:r>
        <w:rPr>
          <w:b/>
          <w:sz w:val="28"/>
          <w:szCs w:val="28"/>
          <w:lang w:val="sr-Cyrl-RS"/>
        </w:rPr>
        <w:t>ИНЕ</w:t>
      </w:r>
    </w:p>
    <w:p w:rsidR="00FA6EEC" w:rsidRDefault="00FA6EEC" w:rsidP="00FA6EEC">
      <w:pPr>
        <w:rPr>
          <w:b/>
          <w:sz w:val="28"/>
          <w:szCs w:val="28"/>
          <w:lang w:val="sr-Cyrl-RS"/>
        </w:rPr>
      </w:pPr>
    </w:p>
    <w:p w:rsidR="00CF7485" w:rsidRDefault="00CF7485" w:rsidP="00FA6EEC">
      <w:pPr>
        <w:rPr>
          <w:b/>
          <w:sz w:val="28"/>
          <w:szCs w:val="28"/>
          <w:lang w:val="sr-Cyrl-RS"/>
        </w:rPr>
      </w:pPr>
    </w:p>
    <w:p w:rsidR="00CF7485" w:rsidRDefault="00CF7485" w:rsidP="00FA6EEC">
      <w:pPr>
        <w:rPr>
          <w:b/>
          <w:sz w:val="28"/>
          <w:szCs w:val="28"/>
          <w:lang w:val="sr-Cyrl-RS"/>
        </w:rPr>
      </w:pPr>
    </w:p>
    <w:p w:rsidR="00CF7485" w:rsidRDefault="00CF7485" w:rsidP="00FA6EEC">
      <w:pPr>
        <w:rPr>
          <w:b/>
          <w:sz w:val="28"/>
          <w:szCs w:val="28"/>
          <w:lang w:val="sr-Cyrl-RS"/>
        </w:rPr>
      </w:pPr>
    </w:p>
    <w:p w:rsidR="00CF7485" w:rsidRDefault="00CF7485" w:rsidP="00FA6EEC">
      <w:pPr>
        <w:rPr>
          <w:b/>
          <w:sz w:val="28"/>
          <w:szCs w:val="28"/>
          <w:lang w:val="sr-Cyrl-RS"/>
        </w:rPr>
      </w:pPr>
    </w:p>
    <w:p w:rsidR="00FA6EEC" w:rsidRPr="00CF7485" w:rsidRDefault="00FA6EEC" w:rsidP="00FA6EEC">
      <w:pPr>
        <w:jc w:val="center"/>
        <w:rPr>
          <w:b/>
          <w:sz w:val="36"/>
          <w:szCs w:val="32"/>
          <w:lang w:val="sr-Cyrl-RS"/>
        </w:rPr>
      </w:pPr>
      <w:r w:rsidRPr="00CF7485">
        <w:rPr>
          <w:b/>
          <w:sz w:val="36"/>
          <w:szCs w:val="32"/>
          <w:lang w:val="sr-Cyrl-RS"/>
        </w:rPr>
        <w:lastRenderedPageBreak/>
        <w:t>Садржај:</w:t>
      </w:r>
    </w:p>
    <w:p w:rsidR="00FA6EEC" w:rsidRPr="00FA6EEC" w:rsidRDefault="00FA6EEC" w:rsidP="00FA6EEC">
      <w:pPr>
        <w:jc w:val="center"/>
        <w:rPr>
          <w:b/>
          <w:color w:val="00B050"/>
          <w:sz w:val="32"/>
          <w:szCs w:val="32"/>
          <w:lang w:val="sr-Cyrl-RS"/>
        </w:rPr>
      </w:pPr>
    </w:p>
    <w:p w:rsidR="00FA6EEC" w:rsidRPr="00FA6EEC" w:rsidRDefault="00FA6EEC" w:rsidP="00FA6EEC">
      <w:pPr>
        <w:jc w:val="center"/>
        <w:rPr>
          <w:b/>
          <w:color w:val="00B050"/>
          <w:sz w:val="32"/>
          <w:szCs w:val="32"/>
          <w:lang w:val="sr-Cyrl-RS"/>
        </w:rPr>
      </w:pPr>
    </w:p>
    <w:p w:rsidR="00FA6EEC" w:rsidRPr="0011736F" w:rsidRDefault="00FA6EEC" w:rsidP="00FA6EEC">
      <w:pPr>
        <w:numPr>
          <w:ilvl w:val="0"/>
          <w:numId w:val="2"/>
        </w:numPr>
        <w:spacing w:line="360" w:lineRule="auto"/>
        <w:ind w:left="714" w:hanging="357"/>
        <w:jc w:val="both"/>
        <w:rPr>
          <w:sz w:val="24"/>
          <w:szCs w:val="24"/>
          <w:lang w:val="sr-Cyrl-RS"/>
        </w:rPr>
      </w:pPr>
      <w:r w:rsidRPr="0011736F">
        <w:rPr>
          <w:sz w:val="24"/>
          <w:szCs w:val="24"/>
          <w:lang w:val="sr-Cyrl-RS"/>
        </w:rPr>
        <w:t>Шематски приказ школе</w:t>
      </w:r>
    </w:p>
    <w:p w:rsidR="00FA6EEC" w:rsidRPr="0011736F" w:rsidRDefault="00FA6EEC" w:rsidP="00FA6EEC">
      <w:pPr>
        <w:numPr>
          <w:ilvl w:val="0"/>
          <w:numId w:val="2"/>
        </w:numPr>
        <w:spacing w:line="360" w:lineRule="auto"/>
        <w:ind w:left="714" w:hanging="357"/>
        <w:rPr>
          <w:sz w:val="24"/>
          <w:szCs w:val="24"/>
        </w:rPr>
      </w:pPr>
      <w:r w:rsidRPr="0011736F">
        <w:rPr>
          <w:sz w:val="24"/>
          <w:szCs w:val="24"/>
        </w:rPr>
        <w:t xml:space="preserve">Стручни </w:t>
      </w:r>
      <w:r w:rsidRPr="0011736F">
        <w:rPr>
          <w:sz w:val="24"/>
          <w:szCs w:val="24"/>
          <w:lang w:val="sr-Cyrl-RS"/>
        </w:rPr>
        <w:t>Тим</w:t>
      </w:r>
      <w:r w:rsidRPr="0011736F">
        <w:rPr>
          <w:sz w:val="24"/>
          <w:szCs w:val="24"/>
        </w:rPr>
        <w:t xml:space="preserve"> за развој школског програма</w:t>
      </w:r>
    </w:p>
    <w:p w:rsidR="00FA6EEC" w:rsidRPr="0011736F" w:rsidRDefault="00FA6EEC" w:rsidP="00FA6EEC">
      <w:pPr>
        <w:numPr>
          <w:ilvl w:val="0"/>
          <w:numId w:val="2"/>
        </w:numPr>
        <w:spacing w:line="360" w:lineRule="auto"/>
        <w:ind w:left="714" w:hanging="357"/>
        <w:rPr>
          <w:rFonts w:eastAsia="Arial"/>
          <w:sz w:val="24"/>
          <w:szCs w:val="24"/>
          <w:lang w:bidi="en-US"/>
        </w:rPr>
      </w:pPr>
      <w:r w:rsidRPr="0011736F">
        <w:rPr>
          <w:rFonts w:eastAsia="Arial"/>
          <w:sz w:val="24"/>
          <w:szCs w:val="24"/>
          <w:lang w:bidi="en-US"/>
        </w:rPr>
        <w:t xml:space="preserve">Полазне основе израде </w:t>
      </w:r>
      <w:r w:rsidRPr="0011736F">
        <w:rPr>
          <w:rFonts w:eastAsia="Arial"/>
          <w:sz w:val="24"/>
          <w:szCs w:val="24"/>
          <w:lang w:val="sr-Cyrl-RS" w:bidi="en-US"/>
        </w:rPr>
        <w:t xml:space="preserve"> Анекса </w:t>
      </w:r>
      <w:r w:rsidRPr="0011736F">
        <w:rPr>
          <w:rFonts w:eastAsia="Arial"/>
          <w:sz w:val="24"/>
          <w:szCs w:val="24"/>
          <w:lang w:bidi="en-US"/>
        </w:rPr>
        <w:t>Школског програма</w:t>
      </w:r>
    </w:p>
    <w:p w:rsidR="00FA6EEC" w:rsidRPr="0011736F" w:rsidRDefault="00FA6EEC" w:rsidP="00FA6EEC">
      <w:pPr>
        <w:numPr>
          <w:ilvl w:val="0"/>
          <w:numId w:val="2"/>
        </w:numPr>
        <w:spacing w:line="360" w:lineRule="auto"/>
        <w:ind w:left="714" w:hanging="357"/>
        <w:jc w:val="both"/>
        <w:rPr>
          <w:sz w:val="24"/>
          <w:szCs w:val="24"/>
          <w:lang w:val="sr-Cyrl-RS"/>
        </w:rPr>
      </w:pPr>
      <w:r w:rsidRPr="0011736F">
        <w:rPr>
          <w:rFonts w:eastAsia="Trebuchet MS"/>
          <w:bCs/>
          <w:sz w:val="24"/>
          <w:szCs w:val="24"/>
          <w:lang w:bidi="en-US"/>
        </w:rPr>
        <w:t>Ц</w:t>
      </w:r>
      <w:r w:rsidRPr="0011736F">
        <w:rPr>
          <w:rFonts w:eastAsia="Trebuchet MS"/>
          <w:bCs/>
          <w:sz w:val="24"/>
          <w:szCs w:val="24"/>
          <w:lang w:val="sr-Cyrl-RS" w:bidi="en-US"/>
        </w:rPr>
        <w:t xml:space="preserve">иљеви школског програма и међупредметне компетенције </w:t>
      </w:r>
    </w:p>
    <w:p w:rsidR="00FA6EEC" w:rsidRPr="0011736F" w:rsidRDefault="00FA6EEC" w:rsidP="00FA6EEC">
      <w:pPr>
        <w:numPr>
          <w:ilvl w:val="0"/>
          <w:numId w:val="2"/>
        </w:numPr>
        <w:spacing w:line="360" w:lineRule="auto"/>
        <w:ind w:left="714" w:hanging="357"/>
        <w:jc w:val="both"/>
        <w:rPr>
          <w:sz w:val="24"/>
          <w:szCs w:val="24"/>
          <w:lang w:val="sr-Cyrl-RS"/>
        </w:rPr>
      </w:pPr>
      <w:r w:rsidRPr="0011736F">
        <w:rPr>
          <w:sz w:val="24"/>
          <w:szCs w:val="24"/>
          <w:lang w:val="sr-Cyrl-RS"/>
        </w:rPr>
        <w:t xml:space="preserve">План наставе и учења за први </w:t>
      </w:r>
      <w:r w:rsidR="0011736F" w:rsidRPr="0011736F">
        <w:rPr>
          <w:sz w:val="24"/>
          <w:szCs w:val="24"/>
          <w:lang w:val="sr-Cyrl-RS"/>
        </w:rPr>
        <w:t>разред</w:t>
      </w:r>
      <w:r w:rsidRPr="0011736F">
        <w:rPr>
          <w:sz w:val="24"/>
          <w:szCs w:val="24"/>
          <w:lang w:val="sr-Cyrl-RS"/>
        </w:rPr>
        <w:t xml:space="preserve"> основног образовања и васпитања</w:t>
      </w:r>
    </w:p>
    <w:p w:rsidR="00FA6EEC" w:rsidRPr="0011736F" w:rsidRDefault="0011736F" w:rsidP="00FA6EEC">
      <w:pPr>
        <w:numPr>
          <w:ilvl w:val="0"/>
          <w:numId w:val="2"/>
        </w:numPr>
        <w:spacing w:line="360" w:lineRule="auto"/>
        <w:ind w:left="714" w:hanging="357"/>
        <w:jc w:val="both"/>
        <w:rPr>
          <w:sz w:val="24"/>
          <w:szCs w:val="24"/>
          <w:lang w:val="sr-Cyrl-RS"/>
        </w:rPr>
      </w:pPr>
      <w:r w:rsidRPr="0011736F">
        <w:rPr>
          <w:sz w:val="24"/>
          <w:szCs w:val="24"/>
          <w:lang w:val="sr-Cyrl-RS"/>
        </w:rPr>
        <w:t>Дигитални свет</w:t>
      </w:r>
      <w:r w:rsidR="00FA6EEC" w:rsidRPr="0011736F">
        <w:rPr>
          <w:sz w:val="24"/>
          <w:szCs w:val="24"/>
          <w:lang w:val="sr-Cyrl-RS"/>
        </w:rPr>
        <w:t xml:space="preserve"> за први разред основног образовања и васпитања</w:t>
      </w:r>
    </w:p>
    <w:p w:rsidR="00FA6EEC" w:rsidRPr="000C53AD" w:rsidRDefault="00FA6EEC" w:rsidP="0011736F">
      <w:pPr>
        <w:numPr>
          <w:ilvl w:val="0"/>
          <w:numId w:val="2"/>
        </w:numPr>
        <w:spacing w:line="360" w:lineRule="auto"/>
        <w:ind w:left="714" w:hanging="357"/>
        <w:jc w:val="both"/>
        <w:rPr>
          <w:sz w:val="24"/>
          <w:szCs w:val="24"/>
          <w:lang w:val="sr-Cyrl-RS"/>
        </w:rPr>
      </w:pPr>
      <w:r w:rsidRPr="000C53AD">
        <w:rPr>
          <w:sz w:val="24"/>
          <w:szCs w:val="24"/>
          <w:lang w:val="sr-Cyrl-RS"/>
        </w:rPr>
        <w:t>П</w:t>
      </w:r>
      <w:r w:rsidR="000C53AD" w:rsidRPr="000C53AD">
        <w:rPr>
          <w:sz w:val="24"/>
          <w:szCs w:val="24"/>
          <w:lang w:val="sr-Cyrl-RS"/>
        </w:rPr>
        <w:t>лан и п</w:t>
      </w:r>
      <w:r w:rsidRPr="000C53AD">
        <w:rPr>
          <w:sz w:val="24"/>
          <w:szCs w:val="24"/>
          <w:lang w:val="sr-Cyrl-RS"/>
        </w:rPr>
        <w:t xml:space="preserve">рограм наставе и учења за </w:t>
      </w:r>
      <w:r w:rsidR="0011736F" w:rsidRPr="000C53AD">
        <w:rPr>
          <w:sz w:val="24"/>
          <w:szCs w:val="24"/>
          <w:lang w:val="sr-Cyrl-RS"/>
        </w:rPr>
        <w:t>трећи</w:t>
      </w:r>
      <w:r w:rsidRPr="000C53AD">
        <w:rPr>
          <w:sz w:val="24"/>
          <w:szCs w:val="24"/>
          <w:lang w:val="sr-Cyrl-RS"/>
        </w:rPr>
        <w:t xml:space="preserve"> разред основног образовања и васпитања</w:t>
      </w:r>
    </w:p>
    <w:p w:rsidR="00FA6EEC" w:rsidRPr="00A10B26" w:rsidRDefault="00CF7485" w:rsidP="00FA6EEC">
      <w:pPr>
        <w:numPr>
          <w:ilvl w:val="0"/>
          <w:numId w:val="2"/>
        </w:numPr>
        <w:spacing w:line="360" w:lineRule="auto"/>
        <w:ind w:left="714" w:hanging="357"/>
        <w:jc w:val="both"/>
        <w:rPr>
          <w:sz w:val="24"/>
          <w:szCs w:val="24"/>
          <w:lang w:val="sr-Cyrl-RS"/>
        </w:rPr>
      </w:pPr>
      <w:r w:rsidRPr="00A10B26">
        <w:rPr>
          <w:sz w:val="24"/>
          <w:szCs w:val="24"/>
          <w:lang w:val="sr-Cyrl-RS"/>
        </w:rPr>
        <w:t>План и програм наставе и учења за седми разред</w:t>
      </w:r>
    </w:p>
    <w:p w:rsidR="00FA6EEC" w:rsidRPr="00A10B26" w:rsidRDefault="00CF7485" w:rsidP="00FA6EEC">
      <w:pPr>
        <w:numPr>
          <w:ilvl w:val="0"/>
          <w:numId w:val="2"/>
        </w:numPr>
        <w:spacing w:line="360" w:lineRule="auto"/>
        <w:ind w:left="714" w:hanging="357"/>
        <w:jc w:val="both"/>
        <w:rPr>
          <w:sz w:val="24"/>
          <w:szCs w:val="24"/>
          <w:lang w:val="sr-Cyrl-RS"/>
        </w:rPr>
      </w:pPr>
      <w:r w:rsidRPr="00A10B26">
        <w:rPr>
          <w:sz w:val="24"/>
          <w:szCs w:val="24"/>
          <w:lang w:val="sr-Cyrl-RS"/>
        </w:rPr>
        <w:t xml:space="preserve">Наставни програм за осми разред  </w:t>
      </w:r>
    </w:p>
    <w:p w:rsidR="00FA6EEC" w:rsidRDefault="00FA6EEC" w:rsidP="00FA6EEC">
      <w:pPr>
        <w:ind w:left="720"/>
        <w:jc w:val="center"/>
        <w:rPr>
          <w:b/>
          <w:color w:val="FF0000"/>
          <w:sz w:val="32"/>
          <w:szCs w:val="32"/>
          <w:lang w:val="sr-Cyrl-RS"/>
        </w:rPr>
      </w:pPr>
    </w:p>
    <w:p w:rsidR="00FA6EEC" w:rsidRDefault="00FA6EEC"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A10B26" w:rsidRDefault="00A10B26"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CF7485" w:rsidRDefault="00CF7485" w:rsidP="00FA6EEC">
      <w:pPr>
        <w:ind w:left="720"/>
        <w:jc w:val="center"/>
        <w:rPr>
          <w:b/>
          <w:color w:val="FF0000"/>
          <w:sz w:val="32"/>
          <w:szCs w:val="32"/>
          <w:lang w:val="sr-Cyrl-RS"/>
        </w:rPr>
      </w:pPr>
    </w:p>
    <w:p w:rsidR="00FA6EEC" w:rsidRDefault="00FA6EEC" w:rsidP="00FA6EEC">
      <w:pPr>
        <w:ind w:left="720"/>
        <w:jc w:val="center"/>
        <w:rPr>
          <w:b/>
          <w:color w:val="FF0000"/>
          <w:sz w:val="32"/>
          <w:szCs w:val="32"/>
          <w:lang w:val="sr-Cyrl-RS"/>
        </w:rPr>
      </w:pPr>
    </w:p>
    <w:p w:rsidR="00FA6EEC" w:rsidRPr="00005E52" w:rsidRDefault="00FA6EEC" w:rsidP="00FA6EEC">
      <w:pPr>
        <w:ind w:left="720"/>
        <w:jc w:val="center"/>
        <w:rPr>
          <w:b/>
          <w:color w:val="FF0000"/>
          <w:sz w:val="32"/>
          <w:szCs w:val="32"/>
        </w:rPr>
      </w:pPr>
      <w:r w:rsidRPr="00005E52">
        <w:rPr>
          <w:b/>
          <w:color w:val="FF0000"/>
          <w:sz w:val="32"/>
          <w:szCs w:val="32"/>
          <w:lang w:val="sr-Cyrl-RS"/>
        </w:rPr>
        <w:lastRenderedPageBreak/>
        <w:t xml:space="preserve">1. </w:t>
      </w:r>
      <w:r w:rsidRPr="00005E52">
        <w:rPr>
          <w:b/>
          <w:color w:val="FF0000"/>
          <w:sz w:val="32"/>
          <w:szCs w:val="32"/>
        </w:rPr>
        <w:t>ШЕМАТСКИ ПРИКАЗ ШКОЛЕ</w:t>
      </w:r>
    </w:p>
    <w:p w:rsidR="00FA6EEC" w:rsidRPr="00F73FD2" w:rsidRDefault="00FA6EEC" w:rsidP="00FA6EEC">
      <w:pPr>
        <w:jc w:val="center"/>
        <w:rPr>
          <w:rFonts w:ascii="Cir Times" w:hAnsi="Cir Times"/>
          <w:b/>
          <w:color w:val="FF0000"/>
          <w:sz w:val="32"/>
          <w:szCs w:val="32"/>
        </w:rPr>
      </w:pPr>
    </w:p>
    <w:p w:rsidR="00FA6EEC" w:rsidRPr="00F73FD2" w:rsidRDefault="00FA6EEC" w:rsidP="00FA6EEC">
      <w:pPr>
        <w:jc w:val="both"/>
        <w:rPr>
          <w:rFonts w:ascii="Cir Times" w:hAnsi="Cir Times"/>
          <w:b/>
          <w:color w:val="FF0000"/>
          <w:sz w:val="32"/>
          <w:szCs w:val="32"/>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16"/>
        </w:rPr>
      </w:pPr>
      <w:r>
        <w:rPr>
          <w:rFonts w:ascii="Cir Times" w:hAnsi="Cir Times"/>
          <w:noProof/>
          <w:sz w:val="28"/>
        </w:rPr>
        <mc:AlternateContent>
          <mc:Choice Requires="wps">
            <w:drawing>
              <wp:anchor distT="0" distB="0" distL="114300" distR="114300" simplePos="0" relativeHeight="251660288" behindDoc="0" locked="0" layoutInCell="0" allowOverlap="1" wp14:anchorId="648D5981" wp14:editId="1DAF8DD2">
                <wp:simplePos x="0" y="0"/>
                <wp:positionH relativeFrom="column">
                  <wp:posOffset>184785</wp:posOffset>
                </wp:positionH>
                <wp:positionV relativeFrom="paragraph">
                  <wp:posOffset>90170</wp:posOffset>
                </wp:positionV>
                <wp:extent cx="1554480" cy="558800"/>
                <wp:effectExtent l="13335" t="8255" r="13335" b="139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5880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ВЕЛИКА ВРБНИЦА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14.55pt;margin-top:7.1pt;width:122.4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ВЕЛИКА ВРБНИЦА</w:t>
                      </w:r>
                    </w:p>
                  </w:txbxContent>
                </v:textbox>
              </v:shape>
            </w:pict>
          </mc:Fallback>
        </mc:AlternateContent>
      </w: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63360" behindDoc="0" locked="0" layoutInCell="0" allowOverlap="1" wp14:anchorId="72E0709A" wp14:editId="274CB071">
                <wp:simplePos x="0" y="0"/>
                <wp:positionH relativeFrom="column">
                  <wp:posOffset>4135755</wp:posOffset>
                </wp:positionH>
                <wp:positionV relativeFrom="paragraph">
                  <wp:posOffset>166370</wp:posOffset>
                </wp:positionV>
                <wp:extent cx="1554480" cy="365760"/>
                <wp:effectExtent l="11430" t="10795" r="5715"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ПУХОВАЦ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325.65pt;margin-top:13.1pt;width:122.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ПУХОВАЦ</w:t>
                      </w:r>
                    </w:p>
                  </w:txbxContent>
                </v:textbox>
              </v:shape>
            </w:pict>
          </mc:Fallback>
        </mc:AlternateContent>
      </w: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81792" behindDoc="0" locked="0" layoutInCell="0" allowOverlap="1" wp14:anchorId="4419B97D" wp14:editId="29EDD378">
                <wp:simplePos x="0" y="0"/>
                <wp:positionH relativeFrom="column">
                  <wp:posOffset>1752600</wp:posOffset>
                </wp:positionH>
                <wp:positionV relativeFrom="paragraph">
                  <wp:posOffset>53340</wp:posOffset>
                </wp:positionV>
                <wp:extent cx="365760" cy="274320"/>
                <wp:effectExtent l="9525" t="6985" r="5715" b="1397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pt" to="166.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" o:allowincell="f"/>
            </w:pict>
          </mc:Fallback>
        </mc:AlternateContent>
      </w:r>
      <w:r>
        <w:rPr>
          <w:rFonts w:ascii="Cir Times" w:hAnsi="Cir Times"/>
          <w:noProof/>
          <w:sz w:val="28"/>
        </w:rPr>
        <mc:AlternateContent>
          <mc:Choice Requires="wps">
            <w:drawing>
              <wp:anchor distT="0" distB="0" distL="114300" distR="114300" simplePos="0" relativeHeight="251684864" behindDoc="0" locked="0" layoutInCell="0" allowOverlap="1" wp14:anchorId="23D65B04" wp14:editId="716E79AC">
                <wp:simplePos x="0" y="0"/>
                <wp:positionH relativeFrom="column">
                  <wp:posOffset>3861435</wp:posOffset>
                </wp:positionH>
                <wp:positionV relativeFrom="paragraph">
                  <wp:posOffset>53340</wp:posOffset>
                </wp:positionV>
                <wp:extent cx="274320" cy="274320"/>
                <wp:effectExtent l="13335" t="6985" r="7620" b="1397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4.2pt" to="325.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" o:allowincell="f"/>
            </w:pict>
          </mc:Fallback>
        </mc:AlternateContent>
      </w:r>
      <w:r>
        <w:rPr>
          <w:rFonts w:ascii="Cir Times" w:hAnsi="Cir Times"/>
          <w:noProof/>
          <w:sz w:val="28"/>
        </w:rPr>
        <mc:AlternateContent>
          <mc:Choice Requires="wps">
            <w:drawing>
              <wp:anchor distT="0" distB="0" distL="114300" distR="114300" simplePos="0" relativeHeight="251659264" behindDoc="0" locked="0" layoutInCell="0" allowOverlap="1" wp14:anchorId="363EB7CB" wp14:editId="1F1DA769">
                <wp:simplePos x="0" y="0"/>
                <wp:positionH relativeFrom="column">
                  <wp:posOffset>2118360</wp:posOffset>
                </wp:positionH>
                <wp:positionV relativeFrom="paragraph">
                  <wp:posOffset>142875</wp:posOffset>
                </wp:positionV>
                <wp:extent cx="1796415" cy="723265"/>
                <wp:effectExtent l="22860" t="20320" r="19050"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23265"/>
                        </a:xfrm>
                        <a:prstGeom prst="rect">
                          <a:avLst/>
                        </a:prstGeom>
                        <a:solidFill>
                          <a:srgbClr val="C0C0C0"/>
                        </a:solidFill>
                        <a:ln w="28575">
                          <a:solidFill>
                            <a:srgbClr val="000000"/>
                          </a:solidFill>
                          <a:miter lim="800000"/>
                          <a:headEnd/>
                          <a:tailEnd/>
                        </a:ln>
                      </wps:spPr>
                      <wps:txbx>
                        <w:txbxContent>
                          <w:p w:rsidR="00F56C2D" w:rsidRPr="00330D6F" w:rsidRDefault="00F56C2D" w:rsidP="00FA6EEC">
                            <w:pPr>
                              <w:pStyle w:val="Heading3"/>
                            </w:pPr>
                            <w:r w:rsidRPr="00330D6F">
                              <w:rPr>
                                <w:rFonts w:ascii="Times New Roman" w:hAnsi="Times New Roman"/>
                                <w:color w:val="000000"/>
                                <w:highlight w:val="yellow"/>
                              </w:rPr>
                              <w:t>АЛЕКСАНДРОВАЦ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66.8pt;margin-top:11.25pt;width:141.45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" o:allowincell="f" fillcolor="silver" strokeweight="2.25pt">
                <v:textbox>
                  <w:txbxContent>
                    <w:p w:rsidR="00F56C2D" w:rsidRPr="00330D6F" w:rsidRDefault="00F56C2D" w:rsidP="00FA6EEC">
                      <w:pPr>
                        <w:pStyle w:val="Heading3"/>
                      </w:pPr>
                      <w:r w:rsidRPr="00330D6F">
                        <w:rPr>
                          <w:rFonts w:ascii="Times New Roman" w:hAnsi="Times New Roman"/>
                          <w:color w:val="000000"/>
                          <w:highlight w:val="yellow"/>
                        </w:rPr>
                        <w:t>АЛЕКСАНДРОВАЦ</w:t>
                      </w:r>
                    </w:p>
                  </w:txbxContent>
                </v:textbox>
              </v:shape>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80768" behindDoc="0" locked="0" layoutInCell="0" allowOverlap="1" wp14:anchorId="4FAC379E" wp14:editId="1CDE8563">
                <wp:simplePos x="0" y="0"/>
                <wp:positionH relativeFrom="column">
                  <wp:posOffset>1752600</wp:posOffset>
                </wp:positionH>
                <wp:positionV relativeFrom="paragraph">
                  <wp:posOffset>186690</wp:posOffset>
                </wp:positionV>
                <wp:extent cx="365760" cy="0"/>
                <wp:effectExtent l="9525" t="6350" r="571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4.7pt" to="166.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RS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" o:allowincell="f"/>
            </w:pict>
          </mc:Fallback>
        </mc:AlternateContent>
      </w:r>
      <w:r>
        <w:rPr>
          <w:rFonts w:ascii="Cir Times" w:hAnsi="Cir Times"/>
          <w:noProof/>
          <w:sz w:val="28"/>
        </w:rPr>
        <mc:AlternateContent>
          <mc:Choice Requires="wps">
            <w:drawing>
              <wp:anchor distT="0" distB="0" distL="114300" distR="114300" simplePos="0" relativeHeight="251661312" behindDoc="0" locked="0" layoutInCell="0" allowOverlap="1" wp14:anchorId="1FAFEA67" wp14:editId="3AC0372D">
                <wp:simplePos x="0" y="0"/>
                <wp:positionH relativeFrom="column">
                  <wp:posOffset>184785</wp:posOffset>
                </wp:positionH>
                <wp:positionV relativeFrom="paragraph">
                  <wp:posOffset>8255</wp:posOffset>
                </wp:positionV>
                <wp:extent cx="1554480" cy="365760"/>
                <wp:effectExtent l="13335" t="8890" r="13335"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ЛАТКОВАЦ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14.55pt;margin-top:.65pt;width:122.4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ЛАТКОВАЦ</w:t>
                      </w:r>
                    </w:p>
                  </w:txbxContent>
                </v:textbox>
              </v:shape>
            </w:pict>
          </mc:Fallback>
        </mc:AlternateContent>
      </w:r>
      <w:r>
        <w:rPr>
          <w:rFonts w:ascii="Cir Times" w:hAnsi="Cir Times"/>
          <w:noProof/>
          <w:sz w:val="28"/>
        </w:rPr>
        <mc:AlternateContent>
          <mc:Choice Requires="wps">
            <w:drawing>
              <wp:anchor distT="0" distB="0" distL="114300" distR="114300" simplePos="0" relativeHeight="251679744" behindDoc="0" locked="0" layoutInCell="0" allowOverlap="1" wp14:anchorId="7B11974E" wp14:editId="6CE682FE">
                <wp:simplePos x="0" y="0"/>
                <wp:positionH relativeFrom="column">
                  <wp:posOffset>3891915</wp:posOffset>
                </wp:positionH>
                <wp:positionV relativeFrom="paragraph">
                  <wp:posOffset>186690</wp:posOffset>
                </wp:positionV>
                <wp:extent cx="274320" cy="0"/>
                <wp:effectExtent l="5715" t="6350" r="5715"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14.7pt" to="328.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aH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" o:allowincell="f"/>
            </w:pict>
          </mc:Fallback>
        </mc:AlternateContent>
      </w:r>
      <w:r>
        <w:rPr>
          <w:rFonts w:ascii="Cir Times" w:hAnsi="Cir Times"/>
          <w:noProof/>
          <w:sz w:val="28"/>
        </w:rPr>
        <mc:AlternateContent>
          <mc:Choice Requires="wps">
            <w:drawing>
              <wp:anchor distT="0" distB="0" distL="114300" distR="114300" simplePos="0" relativeHeight="251664384" behindDoc="0" locked="0" layoutInCell="0" allowOverlap="1" wp14:anchorId="623C4D9F" wp14:editId="3E7AB6A3">
                <wp:simplePos x="0" y="0"/>
                <wp:positionH relativeFrom="column">
                  <wp:posOffset>4135755</wp:posOffset>
                </wp:positionH>
                <wp:positionV relativeFrom="paragraph">
                  <wp:posOffset>1905</wp:posOffset>
                </wp:positionV>
                <wp:extent cx="1554480" cy="365760"/>
                <wp:effectExtent l="11430" t="12065" r="5715"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ВЕЉА ГЛАВА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325.65pt;margin-top:.15pt;width:122.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ВЕЉА ГЛАВА</w:t>
                      </w:r>
                    </w:p>
                  </w:txbxContent>
                </v:textbox>
              </v:shape>
            </w:pict>
          </mc:Fallback>
        </mc:AlternateContent>
      </w: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83840" behindDoc="0" locked="0" layoutInCell="0" allowOverlap="1" wp14:anchorId="04BD57F2" wp14:editId="6EE39263">
                <wp:simplePos x="0" y="0"/>
                <wp:positionH relativeFrom="column">
                  <wp:posOffset>1752600</wp:posOffset>
                </wp:positionH>
                <wp:positionV relativeFrom="paragraph">
                  <wp:posOffset>169545</wp:posOffset>
                </wp:positionV>
                <wp:extent cx="365760" cy="274320"/>
                <wp:effectExtent l="9525" t="12700" r="5715" b="82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3.35pt" to="166.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" o:allowincell="f"/>
            </w:pict>
          </mc:Fallback>
        </mc:AlternateContent>
      </w:r>
      <w:r>
        <w:rPr>
          <w:rFonts w:ascii="Cir Times" w:hAnsi="Cir Times"/>
          <w:noProof/>
          <w:sz w:val="28"/>
        </w:rPr>
        <mc:AlternateContent>
          <mc:Choice Requires="wps">
            <w:drawing>
              <wp:anchor distT="0" distB="0" distL="114300" distR="114300" simplePos="0" relativeHeight="251682816" behindDoc="0" locked="0" layoutInCell="0" allowOverlap="1" wp14:anchorId="2B73D800" wp14:editId="1632518B">
                <wp:simplePos x="0" y="0"/>
                <wp:positionH relativeFrom="column">
                  <wp:posOffset>3861435</wp:posOffset>
                </wp:positionH>
                <wp:positionV relativeFrom="paragraph">
                  <wp:posOffset>163195</wp:posOffset>
                </wp:positionV>
                <wp:extent cx="274320" cy="365760"/>
                <wp:effectExtent l="13335" t="6350" r="7620" b="88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12.85pt" to="32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" o:allowincell="f"/>
            </w:pict>
          </mc:Fallback>
        </mc:AlternateContent>
      </w: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62336" behindDoc="0" locked="0" layoutInCell="0" allowOverlap="1" wp14:anchorId="236EF74C" wp14:editId="7311E21E">
                <wp:simplePos x="0" y="0"/>
                <wp:positionH relativeFrom="column">
                  <wp:posOffset>184785</wp:posOffset>
                </wp:positionH>
                <wp:positionV relativeFrom="paragraph">
                  <wp:posOffset>48260</wp:posOffset>
                </wp:positionV>
                <wp:extent cx="1554480" cy="365760"/>
                <wp:effectExtent l="13335" t="10160" r="13335"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ЛЕСКОВИЦА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14.55pt;margin-top:3.8pt;width:122.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ЛЕСКОВИЦА</w:t>
                      </w:r>
                    </w:p>
                  </w:txbxContent>
                </v:textbox>
              </v:shape>
            </w:pict>
          </mc:Fallback>
        </mc:AlternateContent>
      </w:r>
      <w:r>
        <w:rPr>
          <w:rFonts w:ascii="Cir Times" w:hAnsi="Cir Times"/>
          <w:noProof/>
          <w:sz w:val="28"/>
        </w:rPr>
        <mc:AlternateContent>
          <mc:Choice Requires="wps">
            <w:drawing>
              <wp:anchor distT="0" distB="0" distL="114300" distR="114300" simplePos="0" relativeHeight="251665408" behindDoc="0" locked="0" layoutInCell="0" allowOverlap="1" wp14:anchorId="101C8BFE" wp14:editId="323342C0">
                <wp:simplePos x="0" y="0"/>
                <wp:positionH relativeFrom="column">
                  <wp:posOffset>4135755</wp:posOffset>
                </wp:positionH>
                <wp:positionV relativeFrom="paragraph">
                  <wp:posOffset>48260</wp:posOffset>
                </wp:positionV>
                <wp:extent cx="1554480" cy="365760"/>
                <wp:effectExtent l="11430" t="10160" r="5715"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РЖАНИЦА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325.65pt;margin-top:3.8pt;width:122.4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" o:allowincell="f">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yellow"/>
                        </w:rPr>
                        <w:t>РЖАНИЦА</w:t>
                      </w:r>
                    </w:p>
                  </w:txbxContent>
                </v:textbox>
              </v:shape>
            </w:pict>
          </mc:Fallback>
        </mc:AlternateContent>
      </w:r>
      <w:r>
        <w:rPr>
          <w:rFonts w:ascii="Cir Times" w:hAnsi="Cir Times"/>
          <w:noProof/>
          <w:sz w:val="28"/>
        </w:rPr>
        <mc:AlternateContent>
          <mc:Choice Requires="wps">
            <w:drawing>
              <wp:anchor distT="0" distB="0" distL="114300" distR="114300" simplePos="0" relativeHeight="251678720" behindDoc="0" locked="0" layoutInCell="0" allowOverlap="1" wp14:anchorId="7394916B" wp14:editId="259BB5A0">
                <wp:simplePos x="0" y="0"/>
                <wp:positionH relativeFrom="column">
                  <wp:posOffset>3766185</wp:posOffset>
                </wp:positionH>
                <wp:positionV relativeFrom="paragraph">
                  <wp:posOffset>139700</wp:posOffset>
                </wp:positionV>
                <wp:extent cx="274320" cy="548640"/>
                <wp:effectExtent l="22860" t="15875" r="17145" b="1651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54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11pt" to="318.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" o:allowincell="f" strokeweight="2.25pt"/>
            </w:pict>
          </mc:Fallback>
        </mc:AlternateContent>
      </w:r>
      <w:r>
        <w:rPr>
          <w:rFonts w:ascii="Cir Times" w:hAnsi="Cir Times"/>
          <w:noProof/>
          <w:sz w:val="28"/>
        </w:rPr>
        <mc:AlternateContent>
          <mc:Choice Requires="wps">
            <w:drawing>
              <wp:anchor distT="0" distB="0" distL="114300" distR="114300" simplePos="0" relativeHeight="251677696" behindDoc="0" locked="0" layoutInCell="0" allowOverlap="1" wp14:anchorId="6193896C" wp14:editId="740BED51">
                <wp:simplePos x="0" y="0"/>
                <wp:positionH relativeFrom="column">
                  <wp:posOffset>1845945</wp:posOffset>
                </wp:positionH>
                <wp:positionV relativeFrom="paragraph">
                  <wp:posOffset>139700</wp:posOffset>
                </wp:positionV>
                <wp:extent cx="365760" cy="548640"/>
                <wp:effectExtent l="17145" t="15875" r="17145" b="165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54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1pt" to="174.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" o:allowincell="f" strokeweight="2.25pt"/>
            </w:pict>
          </mc:Fallback>
        </mc:AlternateContent>
      </w:r>
      <w:r>
        <w:rPr>
          <w:rFonts w:ascii="Cir Times" w:hAnsi="Cir Times"/>
          <w:noProof/>
          <w:sz w:val="28"/>
        </w:rPr>
        <mc:AlternateContent>
          <mc:Choice Requires="wps">
            <w:drawing>
              <wp:anchor distT="0" distB="0" distL="114300" distR="114300" simplePos="0" relativeHeight="251676672" behindDoc="0" locked="0" layoutInCell="0" allowOverlap="1" wp14:anchorId="089C2AA6" wp14:editId="6A1CDD45">
                <wp:simplePos x="0" y="0"/>
                <wp:positionH relativeFrom="column">
                  <wp:posOffset>2943225</wp:posOffset>
                </wp:positionH>
                <wp:positionV relativeFrom="paragraph">
                  <wp:posOffset>160020</wp:posOffset>
                </wp:positionV>
                <wp:extent cx="0" cy="548640"/>
                <wp:effectExtent l="19050" t="17145" r="19050" b="152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5pt,12.6pt" to="231.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" o:allowincell="f" strokeweight="2.25pt"/>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67456" behindDoc="0" locked="0" layoutInCell="0" allowOverlap="1" wp14:anchorId="70619E65" wp14:editId="6C066BF8">
                <wp:simplePos x="0" y="0"/>
                <wp:positionH relativeFrom="column">
                  <wp:posOffset>4040505</wp:posOffset>
                </wp:positionH>
                <wp:positionV relativeFrom="paragraph">
                  <wp:posOffset>68580</wp:posOffset>
                </wp:positionV>
                <wp:extent cx="1554480" cy="640080"/>
                <wp:effectExtent l="20955" t="15240" r="15240" b="209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C0C0C0"/>
                        </a:solidFill>
                        <a:ln w="28575">
                          <a:solidFill>
                            <a:srgbClr val="000000"/>
                          </a:solidFill>
                          <a:miter lim="800000"/>
                          <a:headEnd/>
                          <a:tailEnd/>
                        </a:ln>
                      </wps:spPr>
                      <wps:txbx>
                        <w:txbxContent>
                          <w:p w:rsidR="00F56C2D" w:rsidRDefault="00F56C2D" w:rsidP="00FA6EEC">
                            <w:pPr>
                              <w:rPr>
                                <w:b/>
                              </w:rPr>
                            </w:pPr>
                          </w:p>
                          <w:p w:rsidR="00F56C2D" w:rsidRDefault="00F56C2D" w:rsidP="00FA6EEC">
                            <w:pPr>
                              <w:jc w:val="center"/>
                              <w:rPr>
                                <w:rFonts w:ascii="Cir Times" w:hAnsi="Cir Times"/>
                              </w:rPr>
                            </w:pPr>
                            <w:r>
                              <w:rPr>
                                <w:b/>
                                <w:highlight w:val="cyan"/>
                                <w:lang w:val="sr-Cyrl-RS"/>
                              </w:rPr>
                              <w:t xml:space="preserve">ГОРЊЕ </w:t>
                            </w:r>
                            <w:r w:rsidRPr="00330D6F">
                              <w:rPr>
                                <w:b/>
                                <w:highlight w:val="cyan"/>
                              </w:rPr>
                              <w:t>РАТАЈЕ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318.15pt;margin-top:5.4pt;width:122.4pt;height:5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" o:allowincell="f" fillcolor="silver" strokeweight="2.25pt">
                <v:textbox>
                  <w:txbxContent>
                    <w:p w:rsidR="00F56C2D" w:rsidRDefault="00F56C2D" w:rsidP="00FA6EEC">
                      <w:pPr>
                        <w:rPr>
                          <w:b/>
                        </w:rPr>
                      </w:pPr>
                    </w:p>
                    <w:p w:rsidR="00F56C2D" w:rsidRDefault="00F56C2D" w:rsidP="00FA6EEC">
                      <w:pPr>
                        <w:jc w:val="center"/>
                        <w:rPr>
                          <w:rFonts w:ascii="Cir Times" w:hAnsi="Cir Times"/>
                        </w:rPr>
                      </w:pPr>
                      <w:r>
                        <w:rPr>
                          <w:b/>
                          <w:highlight w:val="cyan"/>
                          <w:lang w:val="sr-Cyrl-RS"/>
                        </w:rPr>
                        <w:t xml:space="preserve">ГОРЊЕ </w:t>
                      </w:r>
                      <w:r w:rsidRPr="00330D6F">
                        <w:rPr>
                          <w:b/>
                          <w:highlight w:val="cyan"/>
                        </w:rPr>
                        <w:t>РАТАЈЕ</w:t>
                      </w:r>
                    </w:p>
                  </w:txbxContent>
                </v:textbox>
              </v:shape>
            </w:pict>
          </mc:Fallback>
        </mc:AlternateContent>
      </w:r>
      <w:r>
        <w:rPr>
          <w:rFonts w:ascii="Cir Times" w:hAnsi="Cir Times"/>
          <w:noProof/>
          <w:sz w:val="28"/>
        </w:rPr>
        <mc:AlternateContent>
          <mc:Choice Requires="wps">
            <w:drawing>
              <wp:anchor distT="0" distB="0" distL="114300" distR="114300" simplePos="0" relativeHeight="251668480" behindDoc="0" locked="0" layoutInCell="0" allowOverlap="1" wp14:anchorId="4D68FCDC" wp14:editId="4FB94FD3">
                <wp:simplePos x="0" y="0"/>
                <wp:positionH relativeFrom="column">
                  <wp:posOffset>291465</wp:posOffset>
                </wp:positionH>
                <wp:positionV relativeFrom="paragraph">
                  <wp:posOffset>68580</wp:posOffset>
                </wp:positionV>
                <wp:extent cx="1554480" cy="640080"/>
                <wp:effectExtent l="15240" t="15240" r="20955" b="209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C0C0C0"/>
                        </a:solidFill>
                        <a:ln w="28575">
                          <a:solidFill>
                            <a:srgbClr val="000000"/>
                          </a:solidFill>
                          <a:miter lim="800000"/>
                          <a:headEnd/>
                          <a:tailEnd/>
                        </a:ln>
                      </wps:spPr>
                      <wps:txbx>
                        <w:txbxContent>
                          <w:p w:rsidR="00F56C2D" w:rsidRPr="00330D6F" w:rsidRDefault="00F56C2D" w:rsidP="00FA6EEC">
                            <w:pPr>
                              <w:jc w:val="center"/>
                              <w:rPr>
                                <w:color w:val="FF0000"/>
                              </w:rPr>
                            </w:pPr>
                          </w:p>
                          <w:p w:rsidR="00F56C2D" w:rsidRPr="00330D6F" w:rsidRDefault="00F56C2D" w:rsidP="00FA6EEC">
                            <w:pPr>
                              <w:jc w:val="center"/>
                              <w:rPr>
                                <w:rFonts w:ascii="Cir Times" w:hAnsi="Cir Times"/>
                                <w:color w:val="FF0000"/>
                              </w:rPr>
                            </w:pPr>
                            <w:r w:rsidRPr="00330D6F">
                              <w:rPr>
                                <w:b/>
                                <w:color w:val="FF0000"/>
                                <w:highlight w:val="lightGray"/>
                              </w:rPr>
                              <w:t>ПЛОЧА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22.95pt;margin-top:5.4pt;width:122.4pt;height: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" o:allowincell="f" fillcolor="silver" strokeweight="2.25pt">
                <v:textbox>
                  <w:txbxContent>
                    <w:p w:rsidR="00F56C2D" w:rsidRPr="00330D6F" w:rsidRDefault="00F56C2D" w:rsidP="00FA6EEC">
                      <w:pPr>
                        <w:jc w:val="center"/>
                        <w:rPr>
                          <w:color w:val="FF0000"/>
                        </w:rPr>
                      </w:pPr>
                    </w:p>
                    <w:p w:rsidR="00F56C2D" w:rsidRPr="00330D6F" w:rsidRDefault="00F56C2D" w:rsidP="00FA6EEC">
                      <w:pPr>
                        <w:jc w:val="center"/>
                        <w:rPr>
                          <w:rFonts w:ascii="Cir Times" w:hAnsi="Cir Times"/>
                          <w:color w:val="FF0000"/>
                        </w:rPr>
                      </w:pPr>
                      <w:r w:rsidRPr="00330D6F">
                        <w:rPr>
                          <w:b/>
                          <w:color w:val="FF0000"/>
                          <w:highlight w:val="lightGray"/>
                        </w:rPr>
                        <w:t>ПЛОЧА</w:t>
                      </w:r>
                    </w:p>
                  </w:txbxContent>
                </v:textbox>
              </v:shape>
            </w:pict>
          </mc:Fallback>
        </mc:AlternateContent>
      </w:r>
      <w:r>
        <w:rPr>
          <w:rFonts w:ascii="Cir Times" w:hAnsi="Cir Times"/>
          <w:noProof/>
          <w:sz w:val="28"/>
        </w:rPr>
        <mc:AlternateContent>
          <mc:Choice Requires="wps">
            <w:drawing>
              <wp:anchor distT="0" distB="0" distL="114300" distR="114300" simplePos="0" relativeHeight="251666432" behindDoc="0" locked="0" layoutInCell="0" allowOverlap="1" wp14:anchorId="13382B92" wp14:editId="6CEC3250">
                <wp:simplePos x="0" y="0"/>
                <wp:positionH relativeFrom="column">
                  <wp:posOffset>2211705</wp:posOffset>
                </wp:positionH>
                <wp:positionV relativeFrom="paragraph">
                  <wp:posOffset>68580</wp:posOffset>
                </wp:positionV>
                <wp:extent cx="1554480" cy="640080"/>
                <wp:effectExtent l="20955" t="15240" r="15240" b="209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C0C0C0"/>
                        </a:solidFill>
                        <a:ln w="28575">
                          <a:solidFill>
                            <a:srgbClr val="000000"/>
                          </a:solidFill>
                          <a:miter lim="800000"/>
                          <a:headEnd/>
                          <a:tailEnd/>
                        </a:ln>
                      </wps:spPr>
                      <wps:txbx>
                        <w:txbxContent>
                          <w:p w:rsidR="00F56C2D" w:rsidRDefault="00F56C2D" w:rsidP="00FA6EEC">
                            <w:pPr>
                              <w:rPr>
                                <w:b/>
                              </w:rPr>
                            </w:pPr>
                          </w:p>
                          <w:p w:rsidR="00F56C2D" w:rsidRDefault="00F56C2D" w:rsidP="00FA6EEC">
                            <w:pPr>
                              <w:jc w:val="center"/>
                              <w:rPr>
                                <w:rFonts w:ascii="Cir Times" w:hAnsi="Cir Times"/>
                              </w:rPr>
                            </w:pPr>
                            <w:r w:rsidRPr="00330D6F">
                              <w:rPr>
                                <w:b/>
                                <w:highlight w:val="green"/>
                              </w:rPr>
                              <w:t>ПЛЕШ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74.15pt;margin-top:5.4pt;width:122.4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" o:allowincell="f" fillcolor="silver" strokeweight="2.25pt">
                <v:textbox>
                  <w:txbxContent>
                    <w:p w:rsidR="00F56C2D" w:rsidRDefault="00F56C2D" w:rsidP="00FA6EEC">
                      <w:pPr>
                        <w:rPr>
                          <w:b/>
                        </w:rPr>
                      </w:pPr>
                    </w:p>
                    <w:p w:rsidR="00F56C2D" w:rsidRDefault="00F56C2D" w:rsidP="00FA6EEC">
                      <w:pPr>
                        <w:jc w:val="center"/>
                        <w:rPr>
                          <w:rFonts w:ascii="Cir Times" w:hAnsi="Cir Times"/>
                        </w:rPr>
                      </w:pPr>
                      <w:r w:rsidRPr="00330D6F">
                        <w:rPr>
                          <w:b/>
                          <w:highlight w:val="green"/>
                        </w:rPr>
                        <w:t>ПЛЕШ</w:t>
                      </w:r>
                    </w:p>
                  </w:txbxContent>
                </v:textbox>
              </v:shape>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rPr>
        <mc:AlternateContent>
          <mc:Choice Requires="wps">
            <w:drawing>
              <wp:anchor distT="0" distB="0" distL="114300" distR="114300" simplePos="0" relativeHeight="251692032" behindDoc="0" locked="0" layoutInCell="1" allowOverlap="1" wp14:anchorId="3C5322B2" wp14:editId="5C66D56A">
                <wp:simplePos x="0" y="0"/>
                <wp:positionH relativeFrom="column">
                  <wp:posOffset>2971800</wp:posOffset>
                </wp:positionH>
                <wp:positionV relativeFrom="paragraph">
                  <wp:posOffset>123825</wp:posOffset>
                </wp:positionV>
                <wp:extent cx="0" cy="2857500"/>
                <wp:effectExtent l="9525" t="7620" r="952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75pt" to="234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wDHwIAADg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"/>
            </w:pict>
          </mc:Fallback>
        </mc:AlternateContent>
      </w:r>
      <w:r>
        <w:rPr>
          <w:rFonts w:ascii="Cir Times" w:hAnsi="Cir Times"/>
          <w:noProof/>
        </w:rPr>
        <mc:AlternateContent>
          <mc:Choice Requires="wps">
            <w:drawing>
              <wp:anchor distT="0" distB="0" distL="114300" distR="114300" simplePos="0" relativeHeight="251691008" behindDoc="0" locked="0" layoutInCell="1" allowOverlap="1" wp14:anchorId="701619AC" wp14:editId="1AE3D758">
                <wp:simplePos x="0" y="0"/>
                <wp:positionH relativeFrom="column">
                  <wp:posOffset>2286000</wp:posOffset>
                </wp:positionH>
                <wp:positionV relativeFrom="paragraph">
                  <wp:posOffset>123825</wp:posOffset>
                </wp:positionV>
                <wp:extent cx="457200" cy="2857500"/>
                <wp:effectExtent l="9525" t="7620" r="9525" b="114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75pt" to="3in,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BuKwIAAEc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"/>
            </w:pict>
          </mc:Fallback>
        </mc:AlternateContent>
      </w:r>
      <w:r>
        <w:rPr>
          <w:rFonts w:ascii="Cir Times" w:hAnsi="Cir Times"/>
          <w:noProof/>
          <w:sz w:val="28"/>
        </w:rPr>
        <mc:AlternateContent>
          <mc:Choice Requires="wps">
            <w:drawing>
              <wp:anchor distT="0" distB="0" distL="114300" distR="114300" simplePos="0" relativeHeight="251685888" behindDoc="0" locked="0" layoutInCell="0" allowOverlap="1" wp14:anchorId="31C90830" wp14:editId="084BDC47">
                <wp:simplePos x="0" y="0"/>
                <wp:positionH relativeFrom="column">
                  <wp:posOffset>3200400</wp:posOffset>
                </wp:positionH>
                <wp:positionV relativeFrom="paragraph">
                  <wp:posOffset>123825</wp:posOffset>
                </wp:positionV>
                <wp:extent cx="571500" cy="1943100"/>
                <wp:effectExtent l="9525" t="7620" r="9525"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75pt" to="297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" o:allowincell="f"/>
            </w:pict>
          </mc:Fallback>
        </mc:AlternateContent>
      </w:r>
      <w:r>
        <w:rPr>
          <w:rFonts w:ascii="Cir Times" w:hAnsi="Cir Times"/>
          <w:noProof/>
        </w:rPr>
        <mc:AlternateContent>
          <mc:Choice Requires="wps">
            <w:drawing>
              <wp:anchor distT="0" distB="0" distL="114300" distR="114300" simplePos="0" relativeHeight="251689984" behindDoc="0" locked="0" layoutInCell="1" allowOverlap="1" wp14:anchorId="614E442B" wp14:editId="1299FE30">
                <wp:simplePos x="0" y="0"/>
                <wp:positionH relativeFrom="column">
                  <wp:posOffset>1600200</wp:posOffset>
                </wp:positionH>
                <wp:positionV relativeFrom="paragraph">
                  <wp:posOffset>123825</wp:posOffset>
                </wp:positionV>
                <wp:extent cx="914400" cy="1943100"/>
                <wp:effectExtent l="9525" t="7620" r="9525"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75pt" to="198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"/>
            </w:pict>
          </mc:Fallback>
        </mc:AlternateContent>
      </w:r>
      <w:r>
        <w:rPr>
          <w:rFonts w:ascii="Cir Times" w:hAnsi="Cir Times"/>
          <w:noProof/>
          <w:sz w:val="28"/>
        </w:rPr>
        <mc:AlternateContent>
          <mc:Choice Requires="wps">
            <w:drawing>
              <wp:anchor distT="0" distB="0" distL="114300" distR="114300" simplePos="0" relativeHeight="251686912" behindDoc="0" locked="0" layoutInCell="1" allowOverlap="1" wp14:anchorId="38B945BD" wp14:editId="36B53662">
                <wp:simplePos x="0" y="0"/>
                <wp:positionH relativeFrom="column">
                  <wp:posOffset>4457700</wp:posOffset>
                </wp:positionH>
                <wp:positionV relativeFrom="paragraph">
                  <wp:posOffset>88900</wp:posOffset>
                </wp:positionV>
                <wp:extent cx="0" cy="457200"/>
                <wp:effectExtent l="9525" t="10795" r="9525" b="82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"/>
            </w:pict>
          </mc:Fallback>
        </mc:AlternateContent>
      </w:r>
      <w:r>
        <w:rPr>
          <w:rFonts w:ascii="Cir Times" w:hAnsi="Cir Times"/>
          <w:noProof/>
        </w:rPr>
        <mc:AlternateContent>
          <mc:Choice Requires="wps">
            <w:drawing>
              <wp:anchor distT="0" distB="0" distL="114300" distR="114300" simplePos="0" relativeHeight="251688960" behindDoc="0" locked="0" layoutInCell="1" allowOverlap="1" wp14:anchorId="60F41575" wp14:editId="0EE80AC4">
                <wp:simplePos x="0" y="0"/>
                <wp:positionH relativeFrom="column">
                  <wp:posOffset>5372100</wp:posOffset>
                </wp:positionH>
                <wp:positionV relativeFrom="paragraph">
                  <wp:posOffset>123825</wp:posOffset>
                </wp:positionV>
                <wp:extent cx="0" cy="1028700"/>
                <wp:effectExtent l="9525" t="7620" r="9525" b="114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75pt" to="423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"/>
            </w:pict>
          </mc:Fallback>
        </mc:AlternateContent>
      </w:r>
      <w:r>
        <w:rPr>
          <w:rFonts w:ascii="Cir Times" w:hAnsi="Cir Times"/>
          <w:noProof/>
          <w:sz w:val="28"/>
        </w:rPr>
        <mc:AlternateContent>
          <mc:Choice Requires="wps">
            <w:drawing>
              <wp:anchor distT="0" distB="0" distL="114300" distR="114300" simplePos="0" relativeHeight="251687936" behindDoc="0" locked="0" layoutInCell="0" allowOverlap="1" wp14:anchorId="76F1ABD6" wp14:editId="305A1825">
                <wp:simplePos x="0" y="0"/>
                <wp:positionH relativeFrom="column">
                  <wp:posOffset>1114425</wp:posOffset>
                </wp:positionH>
                <wp:positionV relativeFrom="paragraph">
                  <wp:posOffset>88900</wp:posOffset>
                </wp:positionV>
                <wp:extent cx="0" cy="457200"/>
                <wp:effectExtent l="9525" t="10795" r="952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7pt" to="8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" o:allowincell="f"/>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71552" behindDoc="0" locked="0" layoutInCell="1" allowOverlap="1" wp14:anchorId="0B5D1065" wp14:editId="0C4ABB13">
                <wp:simplePos x="0" y="0"/>
                <wp:positionH relativeFrom="column">
                  <wp:posOffset>3543300</wp:posOffset>
                </wp:positionH>
                <wp:positionV relativeFrom="paragraph">
                  <wp:posOffset>133350</wp:posOffset>
                </wp:positionV>
                <wp:extent cx="1554480" cy="365760"/>
                <wp:effectExtent l="9525" t="6985" r="7620"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cyan"/>
                              </w:rPr>
                              <w:t>ТУЛЕШ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279pt;margin-top:10.5pt;width:122.4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">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cyan"/>
                        </w:rPr>
                        <w:t>ТУЛЕШ</w:t>
                      </w:r>
                    </w:p>
                  </w:txbxContent>
                </v:textbox>
              </v:shape>
            </w:pict>
          </mc:Fallback>
        </mc:AlternateContent>
      </w:r>
      <w:r>
        <w:rPr>
          <w:rFonts w:ascii="Cir Times" w:hAnsi="Cir Times"/>
          <w:noProof/>
          <w:sz w:val="28"/>
        </w:rPr>
        <mc:AlternateContent>
          <mc:Choice Requires="wps">
            <w:drawing>
              <wp:anchor distT="0" distB="0" distL="114300" distR="114300" simplePos="0" relativeHeight="251669504" behindDoc="0" locked="0" layoutInCell="0" allowOverlap="1" wp14:anchorId="29F78D36" wp14:editId="18F12B22">
                <wp:simplePos x="0" y="0"/>
                <wp:positionH relativeFrom="column">
                  <wp:posOffset>291465</wp:posOffset>
                </wp:positionH>
                <wp:positionV relativeFrom="paragraph">
                  <wp:posOffset>133350</wp:posOffset>
                </wp:positionV>
                <wp:extent cx="1554480" cy="365760"/>
                <wp:effectExtent l="5715" t="6985" r="1143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Pr="00330D6F" w:rsidRDefault="00F56C2D" w:rsidP="00FA6EEC">
                            <w:pPr>
                              <w:jc w:val="center"/>
                              <w:rPr>
                                <w:rFonts w:ascii="Cir Times" w:hAnsi="Cir Times"/>
                                <w:color w:val="FF0000"/>
                              </w:rPr>
                            </w:pPr>
                            <w:r w:rsidRPr="00330D6F">
                              <w:rPr>
                                <w:color w:val="FF0000"/>
                                <w:highlight w:val="lightGray"/>
                              </w:rPr>
                              <w:t>ЈЕЛАКЦИ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2.95pt;margin-top:10.5pt;width:122.4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" o:allowincell="f">
                <v:textbox>
                  <w:txbxContent>
                    <w:p w:rsidR="00F56C2D" w:rsidRDefault="00F56C2D" w:rsidP="00FA6EEC">
                      <w:pPr>
                        <w:rPr>
                          <w:rFonts w:ascii="Cir Times" w:hAnsi="Cir Times"/>
                          <w:sz w:val="8"/>
                        </w:rPr>
                      </w:pPr>
                    </w:p>
                    <w:p w:rsidR="00F56C2D" w:rsidRPr="00330D6F" w:rsidRDefault="00F56C2D" w:rsidP="00FA6EEC">
                      <w:pPr>
                        <w:jc w:val="center"/>
                        <w:rPr>
                          <w:rFonts w:ascii="Cir Times" w:hAnsi="Cir Times"/>
                          <w:color w:val="FF0000"/>
                        </w:rPr>
                      </w:pPr>
                      <w:r w:rsidRPr="00330D6F">
                        <w:rPr>
                          <w:color w:val="FF0000"/>
                          <w:highlight w:val="lightGray"/>
                        </w:rPr>
                        <w:t>ЈЕЛАКЦИ</w:t>
                      </w:r>
                    </w:p>
                  </w:txbxContent>
                </v:textbox>
              </v:shape>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72576" behindDoc="0" locked="0" layoutInCell="1" allowOverlap="1" wp14:anchorId="77107B02" wp14:editId="4E4BFCC1">
                <wp:simplePos x="0" y="0"/>
                <wp:positionH relativeFrom="column">
                  <wp:posOffset>4274820</wp:posOffset>
                </wp:positionH>
                <wp:positionV relativeFrom="paragraph">
                  <wp:posOffset>97155</wp:posOffset>
                </wp:positionV>
                <wp:extent cx="1554480" cy="365760"/>
                <wp:effectExtent l="7620" t="12065" r="952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cyan"/>
                              </w:rPr>
                              <w:t>ДОЊЕ РАТАЈЕ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336.6pt;margin-top:7.65pt;width:122.4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">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cyan"/>
                        </w:rPr>
                        <w:t>ДОЊЕ РАТАЈЕ</w:t>
                      </w:r>
                    </w:p>
                  </w:txbxContent>
                </v:textbox>
              </v:shape>
            </w:pict>
          </mc:Fallback>
        </mc:AlternateContent>
      </w: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p>
    <w:p w:rsidR="00FA6EEC" w:rsidRDefault="00FA6EEC" w:rsidP="00FA6EEC">
      <w:pPr>
        <w:jc w:val="both"/>
        <w:rPr>
          <w:rFonts w:ascii="Cir Times" w:hAnsi="Cir Times"/>
          <w:sz w:val="28"/>
        </w:rPr>
      </w:pPr>
      <w:r>
        <w:rPr>
          <w:rFonts w:ascii="Cir Times" w:hAnsi="Cir Times"/>
          <w:noProof/>
          <w:sz w:val="28"/>
        </w:rPr>
        <mc:AlternateContent>
          <mc:Choice Requires="wps">
            <w:drawing>
              <wp:anchor distT="0" distB="0" distL="114300" distR="114300" simplePos="0" relativeHeight="251670528" behindDoc="0" locked="0" layoutInCell="1" allowOverlap="1" wp14:anchorId="542C49DC" wp14:editId="421A5D48">
                <wp:simplePos x="0" y="0"/>
                <wp:positionH relativeFrom="column">
                  <wp:posOffset>342900</wp:posOffset>
                </wp:positionH>
                <wp:positionV relativeFrom="paragraph">
                  <wp:posOffset>185420</wp:posOffset>
                </wp:positionV>
                <wp:extent cx="1554480" cy="365760"/>
                <wp:effectExtent l="9525" t="13335" r="762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МИТРОВО ПОЉЕ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27pt;margin-top:14.6pt;width:122.4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">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МИТРОВО ПОЉЕ</w:t>
                      </w:r>
                    </w:p>
                  </w:txbxContent>
                </v:textbox>
              </v:shape>
            </w:pict>
          </mc:Fallback>
        </mc:AlternateContent>
      </w:r>
    </w:p>
    <w:p w:rsidR="00FA6EEC" w:rsidRDefault="00FA6EEC" w:rsidP="00FA6EEC">
      <w:pPr>
        <w:jc w:val="both"/>
        <w:rPr>
          <w:rFonts w:ascii="Cir Times" w:hAnsi="Cir Times"/>
          <w:sz w:val="16"/>
        </w:rPr>
      </w:pPr>
      <w:r>
        <w:rPr>
          <w:rFonts w:ascii="Cir Times" w:hAnsi="Cir Times"/>
          <w:noProof/>
          <w:sz w:val="28"/>
        </w:rPr>
        <mc:AlternateContent>
          <mc:Choice Requires="wps">
            <w:drawing>
              <wp:anchor distT="0" distB="0" distL="114300" distR="114300" simplePos="0" relativeHeight="251673600" behindDoc="0" locked="0" layoutInCell="1" allowOverlap="1" wp14:anchorId="08795D44" wp14:editId="32FB9F78">
                <wp:simplePos x="0" y="0"/>
                <wp:positionH relativeFrom="column">
                  <wp:posOffset>3474720</wp:posOffset>
                </wp:positionH>
                <wp:positionV relativeFrom="paragraph">
                  <wp:posOffset>1905</wp:posOffset>
                </wp:positionV>
                <wp:extent cx="1554480" cy="365760"/>
                <wp:effectExtent l="7620" t="571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СТРМЕНИЦА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left:0;text-align:left;margin-left:273.6pt;margin-top:.15pt;width:122.4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">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СТРМЕНИЦА</w:t>
                      </w:r>
                    </w:p>
                  </w:txbxContent>
                </v:textbox>
              </v:shape>
            </w:pict>
          </mc:Fallback>
        </mc:AlternateContent>
      </w:r>
    </w:p>
    <w:p w:rsidR="00FA6EEC" w:rsidRDefault="00FA6EEC" w:rsidP="00FA6EEC">
      <w:pPr>
        <w:jc w:val="both"/>
        <w:rPr>
          <w:rFonts w:ascii="Cir Times" w:hAnsi="Cir Times"/>
          <w:sz w:val="16"/>
        </w:rPr>
      </w:pPr>
    </w:p>
    <w:p w:rsidR="00FA6EEC" w:rsidRDefault="00FA6EEC" w:rsidP="00FA6EEC">
      <w:pPr>
        <w:jc w:val="both"/>
        <w:rPr>
          <w:rFonts w:ascii="Cir Times" w:hAnsi="Cir Times"/>
          <w:sz w:val="16"/>
        </w:rPr>
      </w:pPr>
    </w:p>
    <w:p w:rsidR="00FA6EEC" w:rsidRDefault="00FA6EEC" w:rsidP="00FA6EEC">
      <w:pPr>
        <w:rPr>
          <w:rFonts w:ascii="Cir Times" w:hAnsi="Cir Times"/>
          <w:i/>
          <w:sz w:val="16"/>
        </w:rPr>
      </w:pPr>
    </w:p>
    <w:p w:rsidR="00FA6EEC" w:rsidRDefault="00FA6EEC" w:rsidP="00FA6EEC">
      <w:pPr>
        <w:tabs>
          <w:tab w:val="left" w:pos="2550"/>
        </w:tabs>
        <w:rPr>
          <w:rFonts w:ascii="Cir Times" w:hAnsi="Cir Times"/>
          <w:i/>
          <w:sz w:val="16"/>
        </w:rPr>
      </w:pPr>
      <w:r>
        <w:rPr>
          <w:rFonts w:ascii="Cir Times" w:hAnsi="Cir Times"/>
          <w:i/>
          <w:sz w:val="16"/>
        </w:rPr>
        <w:tab/>
      </w:r>
    </w:p>
    <w:p w:rsidR="00FA6EEC" w:rsidRDefault="00FA6EEC" w:rsidP="00FA6EEC">
      <w:pPr>
        <w:rPr>
          <w:rFonts w:ascii="Cir Times" w:hAnsi="Cir Times"/>
          <w:sz w:val="16"/>
        </w:rPr>
      </w:pPr>
    </w:p>
    <w:p w:rsidR="00FA6EEC" w:rsidRDefault="00FA6EEC" w:rsidP="00FA6EEC">
      <w:pPr>
        <w:rPr>
          <w:rFonts w:ascii="Cir Times" w:hAnsi="Cir Times"/>
          <w:sz w:val="8"/>
        </w:rPr>
      </w:pPr>
    </w:p>
    <w:p w:rsidR="00FA6EEC" w:rsidRDefault="00FA6EEC" w:rsidP="00FA6EEC">
      <w:pPr>
        <w:rPr>
          <w:rFonts w:ascii="Cir Times" w:hAnsi="Cir Times"/>
          <w:sz w:val="16"/>
        </w:rPr>
      </w:pPr>
    </w:p>
    <w:p w:rsidR="00FA6EEC" w:rsidRDefault="00FA6EEC" w:rsidP="00FA6EEC">
      <w:pPr>
        <w:rPr>
          <w:rFonts w:ascii="Cir Times" w:hAnsi="Cir Times"/>
          <w:sz w:val="16"/>
        </w:rPr>
      </w:pPr>
      <w:r>
        <w:rPr>
          <w:rFonts w:ascii="Cir Times" w:hAnsi="Cir Times"/>
          <w:noProof/>
          <w:sz w:val="28"/>
        </w:rPr>
        <mc:AlternateContent>
          <mc:Choice Requires="wps">
            <w:drawing>
              <wp:anchor distT="0" distB="0" distL="114300" distR="114300" simplePos="0" relativeHeight="251675648" behindDoc="0" locked="0" layoutInCell="1" allowOverlap="1" wp14:anchorId="7A21870C" wp14:editId="7346C9FF">
                <wp:simplePos x="0" y="0"/>
                <wp:positionH relativeFrom="column">
                  <wp:posOffset>2903220</wp:posOffset>
                </wp:positionH>
                <wp:positionV relativeFrom="paragraph">
                  <wp:posOffset>31115</wp:posOffset>
                </wp:positionV>
                <wp:extent cx="1554480" cy="365760"/>
                <wp:effectExtent l="7620" t="6350" r="9525"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Pr="00330D6F" w:rsidRDefault="00F56C2D" w:rsidP="00FA6EEC">
                            <w:pPr>
                              <w:rPr>
                                <w:sz w:val="8"/>
                              </w:rPr>
                            </w:pPr>
                          </w:p>
                          <w:p w:rsidR="00F56C2D" w:rsidRDefault="00F56C2D" w:rsidP="00FA6EEC">
                            <w:pPr>
                              <w:jc w:val="center"/>
                              <w:rPr>
                                <w:rFonts w:ascii="Cir Times" w:hAnsi="Cir Times"/>
                              </w:rPr>
                            </w:pPr>
                            <w:r w:rsidRPr="00330D6F">
                              <w:rPr>
                                <w:highlight w:val="green"/>
                              </w:rPr>
                              <w:t>ГРЧАК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margin-left:228.6pt;margin-top:2.45pt;width:122.4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">
                <v:textbox>
                  <w:txbxContent>
                    <w:p w:rsidR="00F56C2D" w:rsidRPr="00330D6F" w:rsidRDefault="00F56C2D" w:rsidP="00FA6EEC">
                      <w:pPr>
                        <w:rPr>
                          <w:sz w:val="8"/>
                        </w:rPr>
                      </w:pPr>
                    </w:p>
                    <w:p w:rsidR="00F56C2D" w:rsidRDefault="00F56C2D" w:rsidP="00FA6EEC">
                      <w:pPr>
                        <w:jc w:val="center"/>
                        <w:rPr>
                          <w:rFonts w:ascii="Cir Times" w:hAnsi="Cir Times"/>
                        </w:rPr>
                      </w:pPr>
                      <w:r w:rsidRPr="00330D6F">
                        <w:rPr>
                          <w:highlight w:val="green"/>
                        </w:rPr>
                        <w:t>ГРЧАК</w:t>
                      </w:r>
                    </w:p>
                  </w:txbxContent>
                </v:textbox>
              </v:shape>
            </w:pict>
          </mc:Fallback>
        </mc:AlternateContent>
      </w:r>
      <w:r>
        <w:rPr>
          <w:rFonts w:ascii="Cir Times" w:hAnsi="Cir Times"/>
          <w:noProof/>
          <w:sz w:val="28"/>
        </w:rPr>
        <mc:AlternateContent>
          <mc:Choice Requires="wps">
            <w:drawing>
              <wp:anchor distT="0" distB="0" distL="114300" distR="114300" simplePos="0" relativeHeight="251674624" behindDoc="0" locked="0" layoutInCell="1" allowOverlap="1" wp14:anchorId="7DC0388A" wp14:editId="5245FE8B">
                <wp:simplePos x="0" y="0"/>
                <wp:positionH relativeFrom="column">
                  <wp:posOffset>914400</wp:posOffset>
                </wp:positionH>
                <wp:positionV relativeFrom="paragraph">
                  <wp:posOffset>31115</wp:posOffset>
                </wp:positionV>
                <wp:extent cx="1554480" cy="365760"/>
                <wp:effectExtent l="9525" t="6350" r="762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КОЗНИЦА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1in;margin-top:2.45pt;width:122.4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">
                <v:textbox>
                  <w:txbxContent>
                    <w:p w:rsidR="00F56C2D" w:rsidRDefault="00F56C2D" w:rsidP="00FA6EEC">
                      <w:pPr>
                        <w:rPr>
                          <w:rFonts w:ascii="Cir Times" w:hAnsi="Cir Times"/>
                          <w:sz w:val="8"/>
                        </w:rPr>
                      </w:pPr>
                    </w:p>
                    <w:p w:rsidR="00F56C2D" w:rsidRDefault="00F56C2D" w:rsidP="00FA6EEC">
                      <w:pPr>
                        <w:jc w:val="center"/>
                        <w:rPr>
                          <w:rFonts w:ascii="Cir Times" w:hAnsi="Cir Times"/>
                        </w:rPr>
                      </w:pPr>
                      <w:r w:rsidRPr="00330D6F">
                        <w:rPr>
                          <w:highlight w:val="green"/>
                        </w:rPr>
                        <w:t>КОЗНИЦА</w:t>
                      </w:r>
                    </w:p>
                  </w:txbxContent>
                </v:textbox>
              </v:shape>
            </w:pict>
          </mc:Fallback>
        </mc:AlternateContent>
      </w:r>
    </w:p>
    <w:p w:rsidR="00FA6EEC" w:rsidRDefault="00FA6EEC" w:rsidP="00FA6EEC">
      <w:pPr>
        <w:rPr>
          <w:rFonts w:ascii="Cir Times" w:hAnsi="Cir Times"/>
          <w:sz w:val="16"/>
        </w:rPr>
      </w:pPr>
    </w:p>
    <w:p w:rsidR="00FA6EEC" w:rsidRDefault="00FA6EEC" w:rsidP="00FA6EEC">
      <w:pPr>
        <w:rPr>
          <w:rFonts w:ascii="Cir Times" w:hAnsi="Cir Times"/>
          <w:sz w:val="16"/>
        </w:rPr>
      </w:pPr>
    </w:p>
    <w:p w:rsidR="00FA6EEC" w:rsidRDefault="00FA6EEC" w:rsidP="00FA6EEC">
      <w:pPr>
        <w:rPr>
          <w:lang w:val="sr-Cyrl-CS"/>
        </w:rPr>
      </w:pPr>
    </w:p>
    <w:p w:rsidR="00FA6EEC" w:rsidRDefault="00FA6EEC" w:rsidP="00FA6EEC">
      <w:pPr>
        <w:rPr>
          <w:lang w:val="sr-Cyrl-CS"/>
        </w:rPr>
      </w:pPr>
    </w:p>
    <w:p w:rsidR="00FA6EEC" w:rsidRDefault="00FA6EEC" w:rsidP="00FA6EEC">
      <w:pPr>
        <w:rPr>
          <w:lang w:val="sr-Cyrl-CS"/>
        </w:rPr>
      </w:pPr>
    </w:p>
    <w:p w:rsidR="00FA6EEC" w:rsidRDefault="00FA6EEC" w:rsidP="00FA6EEC">
      <w:pPr>
        <w:rPr>
          <w:lang w:val="sr-Cyrl-CS"/>
        </w:rPr>
      </w:pPr>
    </w:p>
    <w:p w:rsidR="00FA6EEC" w:rsidRDefault="00FA6EEC" w:rsidP="00FA6EEC"/>
    <w:p w:rsidR="00FA6EEC" w:rsidRDefault="00FA6EEC" w:rsidP="00FA6EEC"/>
    <w:p w:rsidR="00FA6EEC" w:rsidRDefault="00FA6EEC" w:rsidP="00FA6EEC"/>
    <w:p w:rsidR="00FA6EEC" w:rsidRDefault="00FA6EEC"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Default="001D4675" w:rsidP="00FA6EEC">
      <w:pPr>
        <w:rPr>
          <w:lang w:val="sr-Cyrl-RS"/>
        </w:rPr>
      </w:pPr>
    </w:p>
    <w:p w:rsidR="001D4675" w:rsidRPr="001D4675" w:rsidRDefault="001D4675" w:rsidP="00FA6EEC">
      <w:pPr>
        <w:rPr>
          <w:lang w:val="sr-Cyrl-RS"/>
        </w:rPr>
      </w:pPr>
    </w:p>
    <w:p w:rsidR="00FA6EEC" w:rsidRDefault="00FA6EEC" w:rsidP="00FA6EEC"/>
    <w:p w:rsidR="00FA6EEC" w:rsidRPr="00FA6EEC" w:rsidRDefault="00FA6EEC" w:rsidP="00FA6EEC">
      <w:pPr>
        <w:rPr>
          <w:lang w:val="sr-Cyrl-RS"/>
        </w:rPr>
      </w:pPr>
    </w:p>
    <w:p w:rsidR="00FA6EEC" w:rsidRDefault="00FA6EEC" w:rsidP="00FA6EEC">
      <w:pPr>
        <w:rPr>
          <w:lang w:val="sr-Cyrl-CS"/>
        </w:rPr>
      </w:pPr>
    </w:p>
    <w:p w:rsidR="00FA6EEC" w:rsidRPr="00977B92" w:rsidRDefault="00FA6EEC" w:rsidP="00FA6EEC">
      <w:pPr>
        <w:rPr>
          <w:lang w:val="sr-Cyrl-RS"/>
        </w:rPr>
      </w:pPr>
    </w:p>
    <w:p w:rsidR="00FA6EEC" w:rsidRPr="00AC34C8" w:rsidRDefault="00FA6EEC" w:rsidP="00FA6EEC">
      <w:pPr>
        <w:jc w:val="center"/>
        <w:rPr>
          <w:b/>
          <w:color w:val="FF0000"/>
          <w:sz w:val="32"/>
          <w:lang w:val="sr-Cyrl-RS"/>
        </w:rPr>
      </w:pPr>
      <w:r w:rsidRPr="009C00C8">
        <w:rPr>
          <w:b/>
          <w:color w:val="FF0000"/>
          <w:sz w:val="32"/>
          <w:lang w:val="sr-Cyrl-RS"/>
        </w:rPr>
        <w:lastRenderedPageBreak/>
        <w:t xml:space="preserve">2. </w:t>
      </w:r>
      <w:r>
        <w:rPr>
          <w:b/>
          <w:color w:val="FF0000"/>
          <w:sz w:val="32"/>
          <w:lang w:val="sr-Cyrl-RS"/>
        </w:rPr>
        <w:t>СТРУЧНИ ТИМ ЗА РАЗВОЈ ШКОЛСКОГ ПРОГРАМА</w:t>
      </w:r>
    </w:p>
    <w:p w:rsidR="00FA6EEC" w:rsidRPr="004C3EF6" w:rsidRDefault="00FA6EEC" w:rsidP="00FA6EEC">
      <w:pPr>
        <w:jc w:val="center"/>
        <w:rPr>
          <w:b/>
          <w:color w:val="FF0000"/>
          <w:sz w:val="32"/>
          <w:lang w:val="sr-Cyrl-RS"/>
        </w:rPr>
      </w:pPr>
    </w:p>
    <w:p w:rsidR="00FA6EEC" w:rsidRPr="003D69D1" w:rsidRDefault="00FA6EEC" w:rsidP="00FA6EEC">
      <w:pPr>
        <w:rPr>
          <w:bCs/>
          <w:lang w:val="sr-Cyrl-RS"/>
        </w:rPr>
      </w:pPr>
      <w:r w:rsidRPr="003D69D1">
        <w:rPr>
          <w:bCs/>
          <w:lang w:val="sr-Cyrl-RS"/>
        </w:rPr>
        <w:t>Координатор</w:t>
      </w:r>
      <w:r>
        <w:rPr>
          <w:bCs/>
        </w:rPr>
        <w:t xml:space="preserve"> </w:t>
      </w:r>
      <w:r w:rsidRPr="00EF6EB2">
        <w:rPr>
          <w:b/>
          <w:bCs/>
        </w:rPr>
        <w:t>:</w:t>
      </w:r>
      <w:r>
        <w:rPr>
          <w:bCs/>
        </w:rPr>
        <w:t xml:space="preserve"> </w:t>
      </w:r>
      <w:r>
        <w:rPr>
          <w:bCs/>
          <w:lang w:val="sr-Cyrl-RS"/>
        </w:rPr>
        <w:t>СВЕТЛАНА ПАВЛОВИЋ</w:t>
      </w:r>
      <w:r w:rsidRPr="002D4CAA">
        <w:rPr>
          <w:b/>
          <w:bCs/>
        </w:rPr>
        <w:t>,</w:t>
      </w:r>
      <w:r>
        <w:rPr>
          <w:b/>
          <w:bCs/>
          <w:lang w:val="sr-Cyrl-RS"/>
        </w:rPr>
        <w:t xml:space="preserve"> </w:t>
      </w:r>
      <w:r>
        <w:rPr>
          <w:bCs/>
          <w:lang w:val="sr-Cyrl-RS"/>
        </w:rPr>
        <w:t>школски педагог</w:t>
      </w:r>
    </w:p>
    <w:p w:rsidR="00FA6EEC" w:rsidRPr="003D69D1" w:rsidRDefault="00FA6EEC" w:rsidP="00FA6EEC">
      <w:pPr>
        <w:rPr>
          <w:bCs/>
          <w:lang w:val="sr-Cyrl-RS"/>
        </w:rPr>
      </w:pPr>
      <w:r w:rsidRPr="003D69D1">
        <w:rPr>
          <w:bCs/>
        </w:rPr>
        <w:t xml:space="preserve">Заменик : </w:t>
      </w:r>
      <w:r>
        <w:rPr>
          <w:bCs/>
          <w:lang w:val="sr-Cyrl-RS"/>
        </w:rPr>
        <w:t>МАНАСИЈА ЗДРАВКОВИЋ, школски педагог</w:t>
      </w:r>
    </w:p>
    <w:p w:rsidR="00FA6EEC" w:rsidRPr="00EF6EB2" w:rsidRDefault="00FA6EEC" w:rsidP="00FA6EEC">
      <w:pPr>
        <w:rPr>
          <w:bCs/>
          <w:lang w:val="sr-Cyrl-RS"/>
        </w:rPr>
      </w:pPr>
    </w:p>
    <w:p w:rsidR="00FA6EEC" w:rsidRPr="00EF6EB2" w:rsidRDefault="00FA6EEC" w:rsidP="00FA6EEC">
      <w:pPr>
        <w:rPr>
          <w:b/>
          <w:bCs/>
        </w:rPr>
      </w:pPr>
      <w:r w:rsidRPr="00EF6EB2">
        <w:rPr>
          <w:b/>
          <w:bCs/>
        </w:rPr>
        <w:t xml:space="preserve">Чланови: </w:t>
      </w:r>
    </w:p>
    <w:p w:rsidR="00FA6EEC" w:rsidRPr="00EF6EB2" w:rsidRDefault="00FA6EEC" w:rsidP="00FA6EEC">
      <w:pPr>
        <w:rPr>
          <w:color w:val="FF0000"/>
          <w:lang w:val="sr-Cyrl-RS"/>
        </w:rPr>
      </w:pPr>
    </w:p>
    <w:p w:rsidR="00FA6EEC" w:rsidRPr="00EF6EB2" w:rsidRDefault="00FA6EEC" w:rsidP="00FA6EEC">
      <w:pPr>
        <w:widowControl/>
        <w:numPr>
          <w:ilvl w:val="0"/>
          <w:numId w:val="3"/>
        </w:numPr>
        <w:autoSpaceDE/>
        <w:autoSpaceDN/>
      </w:pPr>
      <w:r>
        <w:rPr>
          <w:lang w:val="sr-Cyrl-RS"/>
        </w:rPr>
        <w:t>БОЈАН МИЛЕТАКОВИЋ, професор ТИТ - директор</w:t>
      </w:r>
    </w:p>
    <w:p w:rsidR="00FA6EEC" w:rsidRPr="00DA16E2" w:rsidRDefault="00FA6EEC" w:rsidP="00FA6EEC">
      <w:pPr>
        <w:widowControl/>
        <w:numPr>
          <w:ilvl w:val="0"/>
          <w:numId w:val="3"/>
        </w:numPr>
        <w:autoSpaceDE/>
        <w:autoSpaceDN/>
      </w:pPr>
      <w:r w:rsidRPr="00DA16E2">
        <w:t xml:space="preserve">РОСКА ЂЕНАДИЋ ШЉИВИЋ, </w:t>
      </w:r>
      <w:r>
        <w:rPr>
          <w:lang w:val="sr-Cyrl-RS"/>
        </w:rPr>
        <w:t xml:space="preserve">професор ТИТ, Информатике и рачунарства </w:t>
      </w:r>
    </w:p>
    <w:p w:rsidR="00FA6EEC" w:rsidRPr="00DA16E2" w:rsidRDefault="00FA6EEC" w:rsidP="00FA6EEC">
      <w:pPr>
        <w:widowControl/>
        <w:numPr>
          <w:ilvl w:val="0"/>
          <w:numId w:val="3"/>
        </w:numPr>
        <w:autoSpaceDE/>
        <w:autoSpaceDN/>
      </w:pPr>
      <w:r w:rsidRPr="00DA16E2">
        <w:t xml:space="preserve">ИВАНА СТЕВАНОВИЋ, </w:t>
      </w:r>
      <w:r>
        <w:rPr>
          <w:lang w:val="sr-Cyrl-RS"/>
        </w:rPr>
        <w:t>професор разредне наставе</w:t>
      </w:r>
    </w:p>
    <w:p w:rsidR="00FA6EEC" w:rsidRPr="00DA16E2" w:rsidRDefault="00FA6EEC" w:rsidP="00FA6EEC">
      <w:pPr>
        <w:widowControl/>
        <w:numPr>
          <w:ilvl w:val="0"/>
          <w:numId w:val="3"/>
        </w:numPr>
        <w:autoSpaceDE/>
        <w:autoSpaceDN/>
      </w:pPr>
      <w:r w:rsidRPr="00DA16E2">
        <w:t xml:space="preserve">РАДИЦА АРИЗАНОВИЋ, </w:t>
      </w:r>
      <w:r>
        <w:rPr>
          <w:lang w:val="sr-Cyrl-RS"/>
        </w:rPr>
        <w:t>професор разредне наставе</w:t>
      </w:r>
    </w:p>
    <w:p w:rsidR="00FA6EEC" w:rsidRPr="00DA16E2" w:rsidRDefault="00FA6EEC" w:rsidP="00FA6EEC">
      <w:pPr>
        <w:widowControl/>
        <w:numPr>
          <w:ilvl w:val="0"/>
          <w:numId w:val="3"/>
        </w:numPr>
        <w:autoSpaceDE/>
        <w:autoSpaceDN/>
      </w:pPr>
      <w:r w:rsidRPr="00DA16E2">
        <w:t xml:space="preserve">ЈЕЛЕНА </w:t>
      </w:r>
      <w:r>
        <w:rPr>
          <w:lang w:val="sr-Cyrl-RS"/>
        </w:rPr>
        <w:t>ПАНТЕЛИЋ</w:t>
      </w:r>
      <w:r w:rsidRPr="00DA16E2">
        <w:t xml:space="preserve">, </w:t>
      </w:r>
      <w:r>
        <w:rPr>
          <w:lang w:val="sr-Cyrl-RS"/>
        </w:rPr>
        <w:t>професор</w:t>
      </w:r>
      <w:r w:rsidRPr="00DA16E2">
        <w:t xml:space="preserve"> </w:t>
      </w:r>
      <w:r>
        <w:rPr>
          <w:lang w:val="sr-Cyrl-RS"/>
        </w:rPr>
        <w:t>српског језика</w:t>
      </w:r>
    </w:p>
    <w:p w:rsidR="00FA6EEC" w:rsidRPr="00DA16E2" w:rsidRDefault="00FA6EEC" w:rsidP="00FA6EEC">
      <w:pPr>
        <w:widowControl/>
        <w:numPr>
          <w:ilvl w:val="0"/>
          <w:numId w:val="3"/>
        </w:numPr>
        <w:autoSpaceDE/>
        <w:autoSpaceDN/>
      </w:pPr>
      <w:r w:rsidRPr="00DA16E2">
        <w:t xml:space="preserve">АЛЕКСАНДАР ПЕЛИЋ, </w:t>
      </w:r>
      <w:r>
        <w:rPr>
          <w:lang w:val="sr-Cyrl-RS"/>
        </w:rPr>
        <w:t>професор</w:t>
      </w:r>
      <w:r w:rsidRPr="00DA16E2">
        <w:t xml:space="preserve"> </w:t>
      </w:r>
      <w:r>
        <w:rPr>
          <w:lang w:val="sr-Cyrl-RS"/>
        </w:rPr>
        <w:t>француског језика</w:t>
      </w:r>
    </w:p>
    <w:p w:rsidR="00FA6EEC" w:rsidRPr="00DA16E2" w:rsidRDefault="00FA6EEC" w:rsidP="00FA6EEC">
      <w:pPr>
        <w:widowControl/>
        <w:numPr>
          <w:ilvl w:val="0"/>
          <w:numId w:val="3"/>
        </w:numPr>
        <w:autoSpaceDE/>
        <w:autoSpaceDN/>
      </w:pPr>
      <w:r w:rsidRPr="00DA16E2">
        <w:t xml:space="preserve">ТЕОДОРА ЖАРКОВИЋ, </w:t>
      </w:r>
      <w:r>
        <w:rPr>
          <w:lang w:val="sr-Cyrl-RS"/>
        </w:rPr>
        <w:t>професор</w:t>
      </w:r>
      <w:r w:rsidRPr="00DA16E2">
        <w:t xml:space="preserve"> </w:t>
      </w:r>
      <w:r>
        <w:rPr>
          <w:lang w:val="sr-Cyrl-RS"/>
        </w:rPr>
        <w:t>математике</w:t>
      </w:r>
    </w:p>
    <w:p w:rsidR="00FA6EEC" w:rsidRPr="00372FC9" w:rsidRDefault="00FA6EEC" w:rsidP="00FA6EEC">
      <w:pPr>
        <w:widowControl/>
        <w:numPr>
          <w:ilvl w:val="0"/>
          <w:numId w:val="3"/>
        </w:numPr>
        <w:autoSpaceDE/>
        <w:autoSpaceDN/>
      </w:pPr>
      <w:r w:rsidRPr="00DA16E2">
        <w:t xml:space="preserve">ВИОЛЕТА БИЋАНИН, </w:t>
      </w:r>
      <w:r>
        <w:rPr>
          <w:lang w:val="sr-Cyrl-RS"/>
        </w:rPr>
        <w:t>дефектолог</w:t>
      </w:r>
    </w:p>
    <w:p w:rsidR="00FA6EEC" w:rsidRPr="004878E7" w:rsidRDefault="00FA6EEC" w:rsidP="00FA6EEC">
      <w:pPr>
        <w:widowControl/>
        <w:numPr>
          <w:ilvl w:val="0"/>
          <w:numId w:val="3"/>
        </w:numPr>
        <w:autoSpaceDE/>
        <w:autoSpaceDN/>
      </w:pPr>
      <w:r>
        <w:rPr>
          <w:lang w:val="sr-Cyrl-RS"/>
        </w:rPr>
        <w:t>ГОРДАНА ЏАМИЋ,</w:t>
      </w:r>
      <w:r w:rsidRPr="00372FC9">
        <w:rPr>
          <w:lang w:val="sr-Cyrl-RS"/>
        </w:rPr>
        <w:t xml:space="preserve"> </w:t>
      </w:r>
      <w:r>
        <w:rPr>
          <w:lang w:val="sr-Cyrl-RS"/>
        </w:rPr>
        <w:t xml:space="preserve">професор ТИО, Технике и технологије, Информатике и рачунарства  </w:t>
      </w:r>
    </w:p>
    <w:p w:rsidR="004878E7" w:rsidRPr="00372FC9" w:rsidRDefault="004878E7" w:rsidP="00FA6EEC">
      <w:pPr>
        <w:widowControl/>
        <w:numPr>
          <w:ilvl w:val="0"/>
          <w:numId w:val="3"/>
        </w:numPr>
        <w:autoSpaceDE/>
        <w:autoSpaceDN/>
      </w:pPr>
      <w:r>
        <w:rPr>
          <w:lang w:val="sr-Cyrl-RS"/>
        </w:rPr>
        <w:t>ИВАНА ЛУКОВИЋ, наставник енглеског језика</w:t>
      </w:r>
    </w:p>
    <w:p w:rsidR="00FA6EEC" w:rsidRPr="005D77C1" w:rsidRDefault="004878E7" w:rsidP="00FA6EEC">
      <w:pPr>
        <w:widowControl/>
        <w:numPr>
          <w:ilvl w:val="0"/>
          <w:numId w:val="3"/>
        </w:numPr>
        <w:autoSpaceDE/>
        <w:autoSpaceDN/>
      </w:pPr>
      <w:r>
        <w:rPr>
          <w:lang w:val="sr-Cyrl-RS"/>
        </w:rPr>
        <w:t>ЗОРАНА МИЛАНОВИЋ</w:t>
      </w:r>
      <w:r w:rsidR="00FA6EEC">
        <w:rPr>
          <w:lang w:val="sr-Cyrl-RS"/>
        </w:rPr>
        <w:t>, ученица</w:t>
      </w:r>
    </w:p>
    <w:p w:rsidR="00FA6EEC" w:rsidRDefault="00FA6EEC" w:rsidP="00FA6EEC"/>
    <w:p w:rsidR="00FA6EEC" w:rsidRDefault="00FA6EEC" w:rsidP="00FA6EEC">
      <w:pPr>
        <w:pStyle w:val="Heading1"/>
        <w:spacing w:before="76"/>
        <w:ind w:left="0" w:right="279"/>
        <w:rPr>
          <w:color w:val="231F20"/>
          <w:lang w:val="sr-Cyrl-CS"/>
        </w:rPr>
      </w:pPr>
    </w:p>
    <w:p w:rsidR="00FA6EEC" w:rsidRDefault="00FA6EEC" w:rsidP="00FA6EEC">
      <w:pPr>
        <w:spacing w:before="148"/>
        <w:ind w:left="536"/>
        <w:jc w:val="center"/>
        <w:rPr>
          <w:rFonts w:eastAsia="Arial"/>
          <w:b/>
          <w:color w:val="FF0000"/>
          <w:sz w:val="32"/>
          <w:lang w:val="sr-Cyrl-RS" w:bidi="en-US"/>
        </w:rPr>
      </w:pPr>
      <w:r w:rsidRPr="004C3EF6">
        <w:rPr>
          <w:rFonts w:eastAsia="Arial"/>
          <w:b/>
          <w:color w:val="FF0000"/>
          <w:sz w:val="32"/>
          <w:lang w:val="sr-Cyrl-RS" w:bidi="en-US"/>
        </w:rPr>
        <w:t xml:space="preserve">3. </w:t>
      </w:r>
      <w:r w:rsidRPr="004C3EF6">
        <w:rPr>
          <w:rFonts w:eastAsia="Arial"/>
          <w:b/>
          <w:color w:val="FF0000"/>
          <w:sz w:val="32"/>
          <w:lang w:bidi="en-US"/>
        </w:rPr>
        <w:t>П</w:t>
      </w:r>
      <w:r>
        <w:rPr>
          <w:rFonts w:eastAsia="Arial"/>
          <w:b/>
          <w:color w:val="FF0000"/>
          <w:sz w:val="32"/>
          <w:lang w:val="sr-Cyrl-RS" w:bidi="en-US"/>
        </w:rPr>
        <w:t xml:space="preserve">ОЛАЗНЕ ОСНОВЕ ИЗРАДЕ АНЕКСА ШКОЛСКОГ ПРОГРАМА </w:t>
      </w:r>
    </w:p>
    <w:p w:rsidR="00FA6EEC" w:rsidRPr="00AC34C8" w:rsidRDefault="00FA6EEC" w:rsidP="00FA6EEC">
      <w:pPr>
        <w:spacing w:before="148"/>
        <w:ind w:left="536"/>
        <w:jc w:val="center"/>
        <w:rPr>
          <w:rFonts w:eastAsia="Arial"/>
          <w:b/>
          <w:color w:val="FF0000"/>
          <w:sz w:val="32"/>
          <w:lang w:val="sr-Cyrl-RS" w:bidi="en-US"/>
        </w:rPr>
      </w:pPr>
    </w:p>
    <w:p w:rsidR="00FA6EEC" w:rsidRPr="00036344" w:rsidRDefault="00FA6EEC" w:rsidP="00FA6EEC">
      <w:pPr>
        <w:spacing w:before="9"/>
        <w:rPr>
          <w:rFonts w:eastAsia="Arial"/>
          <w:b/>
          <w:sz w:val="11"/>
          <w:lang w:bidi="en-US"/>
        </w:rPr>
      </w:pPr>
    </w:p>
    <w:p w:rsidR="00FA6EEC" w:rsidRDefault="00FA6EEC" w:rsidP="00FA6EEC">
      <w:pPr>
        <w:spacing w:before="59"/>
        <w:ind w:left="536"/>
        <w:rPr>
          <w:rFonts w:eastAsia="Arial"/>
          <w:lang w:val="sr-Cyrl-RS" w:bidi="en-US"/>
        </w:rPr>
      </w:pPr>
      <w:r w:rsidRPr="00036344">
        <w:rPr>
          <w:rFonts w:eastAsia="Arial"/>
          <w:lang w:bidi="en-US"/>
        </w:rPr>
        <w:t xml:space="preserve">Приликом израде </w:t>
      </w:r>
      <w:r>
        <w:rPr>
          <w:rFonts w:eastAsia="Arial"/>
          <w:lang w:val="sr-Cyrl-RS" w:bidi="en-US"/>
        </w:rPr>
        <w:t xml:space="preserve">Анекса </w:t>
      </w:r>
      <w:r w:rsidRPr="00036344">
        <w:rPr>
          <w:rFonts w:eastAsia="Arial"/>
          <w:lang w:bidi="en-US"/>
        </w:rPr>
        <w:t>Школског програма користили су се следећи документи:</w:t>
      </w:r>
    </w:p>
    <w:p w:rsidR="00FA6EEC" w:rsidRPr="00036344" w:rsidRDefault="00FA6EEC" w:rsidP="00FA6EEC">
      <w:pPr>
        <w:spacing w:before="59"/>
        <w:ind w:left="536"/>
        <w:rPr>
          <w:rFonts w:eastAsia="Arial"/>
          <w:lang w:val="sr-Cyrl-RS" w:bidi="en-US"/>
        </w:rPr>
      </w:pPr>
    </w:p>
    <w:p w:rsidR="00FA6EEC" w:rsidRPr="005B5323" w:rsidRDefault="00FA6EEC" w:rsidP="00FA6EEC">
      <w:pPr>
        <w:pStyle w:val="ListParagraph"/>
        <w:numPr>
          <w:ilvl w:val="0"/>
          <w:numId w:val="4"/>
        </w:numPr>
        <w:spacing w:after="120" w:line="276" w:lineRule="auto"/>
        <w:rPr>
          <w:rFonts w:eastAsia="Arial"/>
          <w:sz w:val="24"/>
          <w:szCs w:val="24"/>
          <w:lang w:bidi="en-US"/>
        </w:rPr>
      </w:pPr>
      <w:r w:rsidRPr="005B5323">
        <w:rPr>
          <w:rFonts w:eastAsia="Arial"/>
          <w:sz w:val="24"/>
          <w:szCs w:val="24"/>
          <w:lang w:bidi="en-US"/>
        </w:rPr>
        <w:t>Закон</w:t>
      </w:r>
      <w:r w:rsidRPr="005B5323">
        <w:rPr>
          <w:rFonts w:eastAsia="Arial"/>
          <w:spacing w:val="-49"/>
          <w:sz w:val="24"/>
          <w:szCs w:val="24"/>
          <w:lang w:bidi="en-US"/>
        </w:rPr>
        <w:t xml:space="preserve"> </w:t>
      </w:r>
      <w:r>
        <w:rPr>
          <w:rFonts w:eastAsia="Arial"/>
          <w:spacing w:val="-49"/>
          <w:sz w:val="24"/>
          <w:szCs w:val="24"/>
          <w:lang w:val="sr-Cyrl-RS" w:bidi="en-US"/>
        </w:rPr>
        <w:t xml:space="preserve"> </w:t>
      </w:r>
      <w:r w:rsidRPr="005B5323">
        <w:rPr>
          <w:rFonts w:eastAsia="Arial"/>
          <w:sz w:val="24"/>
          <w:szCs w:val="24"/>
          <w:lang w:bidi="en-US"/>
        </w:rPr>
        <w:t>о</w:t>
      </w:r>
      <w:r w:rsidRPr="005B5323">
        <w:rPr>
          <w:rFonts w:eastAsia="Arial"/>
          <w:spacing w:val="-47"/>
          <w:sz w:val="24"/>
          <w:szCs w:val="24"/>
          <w:lang w:bidi="en-US"/>
        </w:rPr>
        <w:t xml:space="preserve"> </w:t>
      </w:r>
      <w:r>
        <w:rPr>
          <w:rFonts w:eastAsia="Arial"/>
          <w:spacing w:val="-47"/>
          <w:sz w:val="24"/>
          <w:szCs w:val="24"/>
          <w:lang w:val="sr-Cyrl-RS" w:bidi="en-US"/>
        </w:rPr>
        <w:t xml:space="preserve"> </w:t>
      </w:r>
      <w:r w:rsidRPr="005B5323">
        <w:rPr>
          <w:rFonts w:eastAsia="Arial"/>
          <w:sz w:val="24"/>
          <w:szCs w:val="24"/>
          <w:lang w:bidi="en-US"/>
        </w:rPr>
        <w:t>основама</w:t>
      </w:r>
      <w:r>
        <w:rPr>
          <w:rFonts w:eastAsia="Arial"/>
          <w:sz w:val="24"/>
          <w:szCs w:val="24"/>
          <w:lang w:val="sr-Cyrl-RS" w:bidi="en-US"/>
        </w:rPr>
        <w:t xml:space="preserve"> </w:t>
      </w:r>
      <w:r w:rsidRPr="005B5323">
        <w:rPr>
          <w:rFonts w:eastAsia="Arial"/>
          <w:spacing w:val="-47"/>
          <w:sz w:val="24"/>
          <w:szCs w:val="24"/>
          <w:lang w:bidi="en-US"/>
        </w:rPr>
        <w:t xml:space="preserve"> </w:t>
      </w:r>
      <w:r w:rsidRPr="005B5323">
        <w:rPr>
          <w:rFonts w:eastAsia="Arial"/>
          <w:sz w:val="24"/>
          <w:szCs w:val="24"/>
          <w:lang w:bidi="en-US"/>
        </w:rPr>
        <w:t>система</w:t>
      </w:r>
      <w:r>
        <w:rPr>
          <w:rFonts w:eastAsia="Arial"/>
          <w:spacing w:val="-48"/>
          <w:sz w:val="24"/>
          <w:szCs w:val="24"/>
          <w:lang w:val="sr-Cyrl-RS" w:bidi="en-US"/>
        </w:rPr>
        <w:t xml:space="preserve">  </w:t>
      </w:r>
      <w:r w:rsidRPr="005B5323">
        <w:rPr>
          <w:rFonts w:eastAsia="Arial"/>
          <w:sz w:val="24"/>
          <w:szCs w:val="24"/>
          <w:lang w:bidi="en-US"/>
        </w:rPr>
        <w:t>образовања</w:t>
      </w:r>
      <w:r>
        <w:rPr>
          <w:rFonts w:eastAsia="Arial"/>
          <w:sz w:val="24"/>
          <w:szCs w:val="24"/>
          <w:lang w:val="sr-Cyrl-RS" w:bidi="en-US"/>
        </w:rPr>
        <w:t xml:space="preserve"> </w:t>
      </w:r>
      <w:r w:rsidRPr="005B5323">
        <w:rPr>
          <w:rFonts w:eastAsia="Arial"/>
          <w:spacing w:val="-47"/>
          <w:sz w:val="24"/>
          <w:szCs w:val="24"/>
          <w:lang w:bidi="en-US"/>
        </w:rPr>
        <w:t xml:space="preserve"> </w:t>
      </w:r>
      <w:r w:rsidRPr="005B5323">
        <w:rPr>
          <w:rFonts w:eastAsia="Arial"/>
          <w:sz w:val="24"/>
          <w:szCs w:val="24"/>
          <w:lang w:bidi="en-US"/>
        </w:rPr>
        <w:t xml:space="preserve">и </w:t>
      </w:r>
      <w:r w:rsidRPr="005B5323">
        <w:rPr>
          <w:rFonts w:eastAsia="Arial"/>
          <w:spacing w:val="-48"/>
          <w:sz w:val="24"/>
          <w:szCs w:val="24"/>
          <w:lang w:bidi="en-US"/>
        </w:rPr>
        <w:t xml:space="preserve"> </w:t>
      </w:r>
      <w:r>
        <w:rPr>
          <w:rFonts w:eastAsia="Arial"/>
          <w:spacing w:val="-48"/>
          <w:sz w:val="24"/>
          <w:szCs w:val="24"/>
          <w:lang w:val="sr-Cyrl-RS" w:bidi="en-US"/>
        </w:rPr>
        <w:t xml:space="preserve"> </w:t>
      </w:r>
      <w:r w:rsidRPr="005B5323">
        <w:rPr>
          <w:rFonts w:eastAsia="Arial"/>
          <w:sz w:val="24"/>
          <w:szCs w:val="24"/>
          <w:lang w:bidi="en-US"/>
        </w:rPr>
        <w:t>васпитања</w:t>
      </w:r>
      <w:r w:rsidRPr="005B5323">
        <w:rPr>
          <w:rFonts w:eastAsia="Arial"/>
          <w:spacing w:val="-48"/>
          <w:sz w:val="24"/>
          <w:szCs w:val="24"/>
          <w:lang w:bidi="en-US"/>
        </w:rPr>
        <w:t xml:space="preserve"> </w:t>
      </w:r>
      <w:r w:rsidRPr="005B5323">
        <w:rPr>
          <w:rFonts w:eastAsia="Arial"/>
          <w:sz w:val="24"/>
          <w:szCs w:val="24"/>
          <w:lang w:bidi="en-US"/>
        </w:rPr>
        <w:t>(</w:t>
      </w:r>
      <w:r w:rsidRPr="005B5323">
        <w:rPr>
          <w:rFonts w:eastAsia="Arial"/>
          <w:spacing w:val="-47"/>
          <w:sz w:val="24"/>
          <w:szCs w:val="24"/>
          <w:lang w:bidi="en-US"/>
        </w:rPr>
        <w:t xml:space="preserve"> </w:t>
      </w:r>
      <w:r w:rsidRPr="005B5323">
        <w:rPr>
          <w:rFonts w:eastAsia="Arial"/>
          <w:sz w:val="24"/>
          <w:szCs w:val="24"/>
          <w:lang w:bidi="en-US"/>
        </w:rPr>
        <w:t>„Сл.гласник</w:t>
      </w:r>
      <w:r w:rsidRPr="005B5323">
        <w:rPr>
          <w:rFonts w:eastAsia="Arial"/>
          <w:spacing w:val="-47"/>
          <w:sz w:val="24"/>
          <w:szCs w:val="24"/>
          <w:lang w:bidi="en-US"/>
        </w:rPr>
        <w:t xml:space="preserve"> </w:t>
      </w:r>
      <w:r>
        <w:rPr>
          <w:rFonts w:eastAsia="Arial"/>
          <w:spacing w:val="-47"/>
          <w:sz w:val="24"/>
          <w:szCs w:val="24"/>
          <w:lang w:val="sr-Cyrl-RS" w:bidi="en-US"/>
        </w:rPr>
        <w:t xml:space="preserve"> </w:t>
      </w:r>
      <w:r w:rsidRPr="005B5323">
        <w:rPr>
          <w:rFonts w:eastAsia="Arial"/>
          <w:sz w:val="24"/>
          <w:szCs w:val="24"/>
          <w:lang w:bidi="en-US"/>
        </w:rPr>
        <w:t>РС“</w:t>
      </w:r>
      <w:r w:rsidRPr="005B5323">
        <w:rPr>
          <w:rFonts w:eastAsia="Arial"/>
          <w:spacing w:val="-46"/>
          <w:sz w:val="24"/>
          <w:szCs w:val="24"/>
          <w:lang w:bidi="en-US"/>
        </w:rPr>
        <w:t xml:space="preserve"> </w:t>
      </w:r>
      <w:r w:rsidR="00E55923">
        <w:rPr>
          <w:rFonts w:eastAsia="Arial"/>
          <w:sz w:val="24"/>
          <w:szCs w:val="24"/>
          <w:lang w:bidi="en-US"/>
        </w:rPr>
        <w:t>бр.88/2017</w:t>
      </w:r>
      <w:r w:rsidR="00E55923">
        <w:rPr>
          <w:rFonts w:eastAsia="Arial"/>
          <w:sz w:val="24"/>
          <w:szCs w:val="24"/>
          <w:lang w:val="sr-Cyrl-RS" w:bidi="en-US"/>
        </w:rPr>
        <w:t>,27/18-др.закон,10/19 и 6/20.</w:t>
      </w:r>
      <w:r w:rsidRPr="005B5323">
        <w:rPr>
          <w:rFonts w:eastAsia="Arial"/>
          <w:spacing w:val="-49"/>
          <w:sz w:val="24"/>
          <w:szCs w:val="24"/>
          <w:lang w:bidi="en-US"/>
        </w:rPr>
        <w:t xml:space="preserve"> </w:t>
      </w:r>
      <w:r w:rsidRPr="005B5323">
        <w:rPr>
          <w:rFonts w:eastAsia="Arial"/>
          <w:sz w:val="24"/>
          <w:szCs w:val="24"/>
          <w:lang w:bidi="en-US"/>
        </w:rPr>
        <w:t>)</w:t>
      </w:r>
    </w:p>
    <w:p w:rsidR="00FA6EEC" w:rsidRDefault="00FA6EEC" w:rsidP="00FA6EEC">
      <w:pPr>
        <w:pStyle w:val="ListParagraph"/>
        <w:numPr>
          <w:ilvl w:val="0"/>
          <w:numId w:val="4"/>
        </w:numPr>
        <w:spacing w:after="120" w:line="276" w:lineRule="auto"/>
        <w:rPr>
          <w:rFonts w:eastAsia="Arial"/>
          <w:w w:val="95"/>
          <w:sz w:val="24"/>
          <w:szCs w:val="24"/>
          <w:lang w:val="sr-Cyrl-RS" w:bidi="en-US"/>
        </w:rPr>
      </w:pPr>
      <w:r w:rsidRPr="005B5323">
        <w:rPr>
          <w:rFonts w:eastAsia="Arial"/>
          <w:w w:val="95"/>
          <w:sz w:val="24"/>
          <w:szCs w:val="24"/>
          <w:lang w:bidi="en-US"/>
        </w:rPr>
        <w:t>Закон о основном образовању и васпитању ( „Сл.гл</w:t>
      </w:r>
      <w:r w:rsidR="00E55923">
        <w:rPr>
          <w:rFonts w:eastAsia="Arial"/>
          <w:w w:val="95"/>
          <w:sz w:val="24"/>
          <w:szCs w:val="24"/>
          <w:lang w:bidi="en-US"/>
        </w:rPr>
        <w:t>асник РС“ бр. 55/2013 и 101/201</w:t>
      </w:r>
      <w:r w:rsidR="00E55923">
        <w:rPr>
          <w:rFonts w:eastAsia="Arial"/>
          <w:w w:val="95"/>
          <w:sz w:val="24"/>
          <w:szCs w:val="24"/>
          <w:lang w:val="sr-Cyrl-RS" w:bidi="en-US"/>
        </w:rPr>
        <w:t>7, 27/2018-др.закон 10/2019.</w:t>
      </w:r>
      <w:r w:rsidRPr="005B5323">
        <w:rPr>
          <w:rFonts w:eastAsia="Arial"/>
          <w:w w:val="95"/>
          <w:sz w:val="24"/>
          <w:szCs w:val="24"/>
          <w:lang w:bidi="en-US"/>
        </w:rPr>
        <w:t>)</w:t>
      </w:r>
    </w:p>
    <w:p w:rsidR="002B0EB5" w:rsidRPr="00F17082" w:rsidRDefault="002B0EB5" w:rsidP="002B0EB5">
      <w:pPr>
        <w:pStyle w:val="ListParagraph"/>
        <w:numPr>
          <w:ilvl w:val="0"/>
          <w:numId w:val="4"/>
        </w:numPr>
        <w:spacing w:before="59" w:line="240" w:lineRule="auto"/>
        <w:contextualSpacing/>
        <w:rPr>
          <w:rFonts w:eastAsia="Arial"/>
          <w:lang w:val="sr-Cyrl-RS" w:bidi="en-US"/>
        </w:rPr>
      </w:pPr>
      <w:r w:rsidRPr="00F17082">
        <w:rPr>
          <w:rFonts w:eastAsia="Arial"/>
          <w:lang w:val="sr-Cyrl-RS" w:bidi="en-US"/>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15/2018, 1/2019 и 2/2020).</w:t>
      </w:r>
    </w:p>
    <w:p w:rsidR="002B0EB5" w:rsidRPr="00F17082" w:rsidRDefault="002B0EB5" w:rsidP="002B0EB5">
      <w:pPr>
        <w:pStyle w:val="ListParagraph"/>
        <w:numPr>
          <w:ilvl w:val="0"/>
          <w:numId w:val="4"/>
        </w:numPr>
        <w:spacing w:before="59" w:line="240" w:lineRule="auto"/>
        <w:contextualSpacing/>
        <w:rPr>
          <w:rFonts w:eastAsia="Arial"/>
          <w:lang w:val="sr-Cyrl-RS" w:bidi="en-US"/>
        </w:rPr>
      </w:pPr>
      <w:r w:rsidRPr="00F17082">
        <w:rPr>
          <w:rFonts w:eastAsia="Arial"/>
          <w:lang w:val="sr-Cyrl-RS" w:bidi="en-US"/>
        </w:rPr>
        <w:t>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бр.88/17,27/18-др.закон 10/19, 6/20.)</w:t>
      </w:r>
    </w:p>
    <w:p w:rsidR="002B0EB5" w:rsidRPr="00F17082" w:rsidRDefault="002B0EB5" w:rsidP="00FA6EEC">
      <w:pPr>
        <w:pStyle w:val="ListParagraph"/>
        <w:numPr>
          <w:ilvl w:val="0"/>
          <w:numId w:val="4"/>
        </w:numPr>
        <w:spacing w:after="120" w:line="276" w:lineRule="auto"/>
        <w:rPr>
          <w:rFonts w:eastAsia="Arial"/>
          <w:w w:val="90"/>
          <w:sz w:val="24"/>
          <w:szCs w:val="24"/>
          <w:lang w:val="sr-Cyrl-RS" w:bidi="en-US"/>
        </w:rPr>
      </w:pPr>
      <w:r w:rsidRPr="00F17082">
        <w:rPr>
          <w:rFonts w:eastAsia="Arial"/>
          <w:lang w:val="sr-Cyrl-RS" w:bidi="en-US"/>
        </w:rPr>
        <w:t>Правилник о програму  наставе и учења за трећи раред основног образовања и васпитања (,,Службени гласник РС - Просветни гласник’’,88/17, 27/18, - други закон и 10/19)</w:t>
      </w:r>
    </w:p>
    <w:p w:rsidR="002B0EB5" w:rsidRPr="00F17082" w:rsidRDefault="002B0EB5" w:rsidP="002B0EB5">
      <w:pPr>
        <w:pStyle w:val="ListParagraph"/>
        <w:numPr>
          <w:ilvl w:val="0"/>
          <w:numId w:val="4"/>
        </w:numPr>
        <w:spacing w:before="59"/>
        <w:contextualSpacing/>
        <w:rPr>
          <w:rFonts w:eastAsia="Arial"/>
          <w:lang w:val="sr-Cyrl-RS" w:bidi="en-US"/>
        </w:rPr>
      </w:pPr>
      <w:r w:rsidRPr="00F17082">
        <w:rPr>
          <w:sz w:val="24"/>
          <w:szCs w:val="24"/>
          <w:lang w:val="sr-Cyrl-RS"/>
        </w:rPr>
        <w:t xml:space="preserve"> </w:t>
      </w:r>
      <w:r w:rsidRPr="00F17082">
        <w:rPr>
          <w:rFonts w:eastAsia="Arial"/>
          <w:lang w:val="sr-Cyrl-RS" w:bidi="en-US"/>
        </w:rPr>
        <w:t xml:space="preserve">Правилник о програму наставе и учења за седми разред основног образовања и васпитања (Службени гласник </w:t>
      </w:r>
      <w:r w:rsidR="00150AF7" w:rsidRPr="00F17082">
        <w:rPr>
          <w:rFonts w:eastAsia="Arial"/>
          <w:lang w:val="sr-Cyrl-RS" w:bidi="en-US"/>
        </w:rPr>
        <w:t>РС’’, бр. 88/17, 27/18 и 10/19)</w:t>
      </w:r>
    </w:p>
    <w:p w:rsidR="00150AF7" w:rsidRPr="00F17082" w:rsidRDefault="00150AF7" w:rsidP="002B0EB5">
      <w:pPr>
        <w:pStyle w:val="ListParagraph"/>
        <w:numPr>
          <w:ilvl w:val="0"/>
          <w:numId w:val="4"/>
        </w:numPr>
        <w:spacing w:before="59"/>
        <w:contextualSpacing/>
        <w:rPr>
          <w:rFonts w:eastAsia="Arial"/>
          <w:lang w:val="sr-Cyrl-RS" w:bidi="en-US"/>
        </w:rPr>
      </w:pPr>
      <w:r w:rsidRPr="00F17082">
        <w:rPr>
          <w:rFonts w:eastAsia="Arial"/>
          <w:lang w:val="sr-Cyrl-RS" w:bidi="en-US"/>
        </w:rPr>
        <w:t>Праилник о програму наставе и учења за осми разред основног образовања и васпитања (Службени гласник РС’’, бр. 2/2010, 3/2011, 8/2013, 5/2014, 11/2016-1, 7/2017, 11/2016-2, 12/2018, 10/2019 и 3/2020)</w:t>
      </w:r>
    </w:p>
    <w:p w:rsidR="00FA6EEC" w:rsidRPr="00F17082" w:rsidRDefault="00FA6EEC" w:rsidP="00FA6EEC">
      <w:pPr>
        <w:pStyle w:val="ListParagraph"/>
        <w:numPr>
          <w:ilvl w:val="0"/>
          <w:numId w:val="4"/>
        </w:numPr>
        <w:spacing w:after="120" w:line="276" w:lineRule="auto"/>
        <w:rPr>
          <w:sz w:val="24"/>
          <w:szCs w:val="24"/>
        </w:rPr>
      </w:pPr>
      <w:r w:rsidRPr="00F17082">
        <w:rPr>
          <w:sz w:val="24"/>
          <w:szCs w:val="24"/>
          <w:lang w:val="hr-HR"/>
        </w:rPr>
        <w:t xml:space="preserve">Правилник </w:t>
      </w:r>
      <w:r w:rsidRPr="00F17082">
        <w:rPr>
          <w:sz w:val="24"/>
          <w:szCs w:val="24"/>
        </w:rPr>
        <w:t>о протоколу поступања у установи у одговору на насиље, злостављање и занемаривање</w:t>
      </w:r>
    </w:p>
    <w:p w:rsidR="00FA6EEC" w:rsidRPr="00890CF8" w:rsidRDefault="00FA6EEC" w:rsidP="00FA6EEC">
      <w:pPr>
        <w:pStyle w:val="ListParagraph"/>
        <w:spacing w:after="120"/>
        <w:ind w:left="388" w:firstLine="0"/>
        <w:rPr>
          <w:sz w:val="24"/>
          <w:szCs w:val="24"/>
          <w:lang w:val="sr-Cyrl-RS"/>
        </w:rPr>
      </w:pPr>
      <w:r w:rsidRPr="00890CF8">
        <w:rPr>
          <w:sz w:val="24"/>
          <w:szCs w:val="24"/>
          <w:lang w:val="sr-Cyrl-RS"/>
        </w:rPr>
        <w:t>(</w:t>
      </w:r>
      <w:r w:rsidRPr="00890CF8">
        <w:rPr>
          <w:sz w:val="24"/>
          <w:szCs w:val="24"/>
          <w:lang w:val="hr-HR"/>
        </w:rPr>
        <w:t>"Службеном гласнику РС", бр. 46/2019</w:t>
      </w:r>
      <w:r w:rsidRPr="00890CF8">
        <w:rPr>
          <w:sz w:val="24"/>
          <w:szCs w:val="24"/>
          <w:lang w:val="sr-Cyrl-RS"/>
        </w:rPr>
        <w:t xml:space="preserve">) </w:t>
      </w:r>
    </w:p>
    <w:p w:rsidR="00A32D11" w:rsidRPr="00890CF8" w:rsidRDefault="00A32D11" w:rsidP="00A32D11">
      <w:pPr>
        <w:widowControl/>
        <w:numPr>
          <w:ilvl w:val="0"/>
          <w:numId w:val="4"/>
        </w:numPr>
        <w:autoSpaceDE/>
        <w:autoSpaceDN/>
        <w:adjustRightInd w:val="0"/>
        <w:jc w:val="both"/>
        <w:rPr>
          <w:sz w:val="24"/>
          <w:szCs w:val="24"/>
          <w:lang w:val="sr-Latn-CS"/>
        </w:rPr>
      </w:pPr>
      <w:r w:rsidRPr="00890CF8">
        <w:rPr>
          <w:sz w:val="24"/>
          <w:szCs w:val="24"/>
          <w:lang w:val="sr-Latn-CS"/>
        </w:rPr>
        <w:t>Правилник о поступању установе у случају сумње или утврђеног дискриминаторног понашања и вређања угледа, части или достојанства личности</w:t>
      </w:r>
      <w:r w:rsidR="00F56C2D" w:rsidRPr="00890CF8">
        <w:t xml:space="preserve"> </w:t>
      </w:r>
      <w:r w:rsidR="00F56C2D" w:rsidRPr="00890CF8">
        <w:rPr>
          <w:lang w:val="sr-Cyrl-RS"/>
        </w:rPr>
        <w:t>(</w:t>
      </w:r>
      <w:r w:rsidR="00F56C2D" w:rsidRPr="00890CF8">
        <w:t>Службени гласник РС", број 65</w:t>
      </w:r>
      <w:r w:rsidR="00F56C2D" w:rsidRPr="00890CF8">
        <w:rPr>
          <w:lang w:val="sr-Cyrl-RS"/>
        </w:rPr>
        <w:t>)</w:t>
      </w:r>
    </w:p>
    <w:p w:rsidR="00A32D11" w:rsidRPr="00890CF8" w:rsidRDefault="00A32D11" w:rsidP="00A32D11">
      <w:pPr>
        <w:pStyle w:val="ListParagraph"/>
        <w:numPr>
          <w:ilvl w:val="0"/>
          <w:numId w:val="4"/>
        </w:numPr>
        <w:spacing w:after="120"/>
        <w:rPr>
          <w:sz w:val="24"/>
          <w:szCs w:val="24"/>
          <w:lang w:val="sr-Cyrl-RS"/>
        </w:rPr>
      </w:pPr>
      <w:r w:rsidRPr="00890CF8">
        <w:rPr>
          <w:sz w:val="24"/>
          <w:szCs w:val="24"/>
          <w:lang w:val="sr-Cyrl-RS"/>
        </w:rPr>
        <w:t>Правилник о оцењивању ученика у основном образовању и васпитању(</w:t>
      </w:r>
      <w:r w:rsidRPr="00890CF8">
        <w:rPr>
          <w:sz w:val="24"/>
          <w:szCs w:val="24"/>
          <w:lang w:val="hr-HR"/>
        </w:rPr>
        <w:t>"Сл</w:t>
      </w:r>
      <w:r w:rsidRPr="00890CF8">
        <w:rPr>
          <w:sz w:val="24"/>
          <w:szCs w:val="24"/>
          <w:lang w:val="sr-Cyrl-RS"/>
        </w:rPr>
        <w:t>.</w:t>
      </w:r>
      <w:r w:rsidRPr="00890CF8">
        <w:rPr>
          <w:sz w:val="24"/>
          <w:szCs w:val="24"/>
          <w:lang w:val="hr-HR"/>
        </w:rPr>
        <w:t xml:space="preserve"> гласнику</w:t>
      </w:r>
      <w:r w:rsidRPr="00890CF8">
        <w:rPr>
          <w:sz w:val="24"/>
          <w:szCs w:val="24"/>
          <w:lang w:val="sr-Cyrl-RS"/>
        </w:rPr>
        <w:t xml:space="preserve"> </w:t>
      </w:r>
      <w:r w:rsidRPr="00890CF8">
        <w:rPr>
          <w:sz w:val="24"/>
          <w:szCs w:val="24"/>
          <w:lang w:val="hr-HR"/>
        </w:rPr>
        <w:t xml:space="preserve">РС", бр. </w:t>
      </w:r>
      <w:r w:rsidRPr="00890CF8">
        <w:rPr>
          <w:sz w:val="24"/>
          <w:szCs w:val="24"/>
          <w:lang w:val="sr-Cyrl-RS"/>
        </w:rPr>
        <w:t>67/13 и 34</w:t>
      </w:r>
      <w:r w:rsidRPr="00890CF8">
        <w:rPr>
          <w:sz w:val="24"/>
          <w:szCs w:val="24"/>
          <w:lang w:val="hr-HR"/>
        </w:rPr>
        <w:t>/201</w:t>
      </w:r>
      <w:r w:rsidRPr="00890CF8">
        <w:rPr>
          <w:sz w:val="24"/>
          <w:szCs w:val="24"/>
          <w:lang w:val="sr-Cyrl-RS"/>
        </w:rPr>
        <w:t>9</w:t>
      </w:r>
      <w:r w:rsidR="00890CF8" w:rsidRPr="00890CF8">
        <w:rPr>
          <w:sz w:val="24"/>
          <w:szCs w:val="24"/>
          <w:lang w:val="sr-Cyrl-RS"/>
        </w:rPr>
        <w:t>,81/20.</w:t>
      </w:r>
      <w:r w:rsidRPr="00890CF8">
        <w:rPr>
          <w:sz w:val="24"/>
          <w:szCs w:val="24"/>
          <w:lang w:val="sr-Cyrl-RS"/>
        </w:rPr>
        <w:t>)</w:t>
      </w:r>
    </w:p>
    <w:p w:rsidR="00A32D11" w:rsidRPr="00DE6DA3" w:rsidRDefault="00A32D11" w:rsidP="00A32D11">
      <w:pPr>
        <w:pStyle w:val="ListParagraph"/>
        <w:numPr>
          <w:ilvl w:val="0"/>
          <w:numId w:val="4"/>
        </w:numPr>
        <w:spacing w:after="120"/>
        <w:rPr>
          <w:rFonts w:eastAsia="Arial"/>
          <w:sz w:val="24"/>
          <w:szCs w:val="24"/>
          <w:lang w:val="sr-Cyrl-RS" w:bidi="en-US"/>
        </w:rPr>
      </w:pPr>
      <w:r>
        <w:rPr>
          <w:rFonts w:eastAsia="Arial"/>
          <w:w w:val="95"/>
          <w:sz w:val="24"/>
          <w:szCs w:val="24"/>
          <w:lang w:val="sr-Cyrl-RS" w:bidi="en-US"/>
        </w:rPr>
        <w:t>Правилник о стандардим</w:t>
      </w:r>
      <w:bookmarkStart w:id="0" w:name="_GoBack"/>
      <w:bookmarkEnd w:id="0"/>
      <w:r>
        <w:rPr>
          <w:rFonts w:eastAsia="Arial"/>
          <w:w w:val="95"/>
          <w:sz w:val="24"/>
          <w:szCs w:val="24"/>
          <w:lang w:val="sr-Cyrl-RS" w:bidi="en-US"/>
        </w:rPr>
        <w:t xml:space="preserve">а квалитета рада установе </w:t>
      </w:r>
      <w:r w:rsidRPr="00DE6DA3">
        <w:rPr>
          <w:sz w:val="24"/>
          <w:szCs w:val="24"/>
          <w:lang w:val="sr-Cyrl-RS"/>
        </w:rPr>
        <w:t>(</w:t>
      </w:r>
      <w:r w:rsidRPr="00DE6DA3">
        <w:rPr>
          <w:sz w:val="24"/>
          <w:szCs w:val="24"/>
          <w:lang w:val="hr-HR"/>
        </w:rPr>
        <w:t>"Службеном</w:t>
      </w:r>
      <w:r>
        <w:rPr>
          <w:sz w:val="24"/>
          <w:szCs w:val="24"/>
          <w:lang w:val="hr-HR"/>
        </w:rPr>
        <w:t xml:space="preserve"> гласнику РС", бр. </w:t>
      </w:r>
      <w:r>
        <w:rPr>
          <w:sz w:val="24"/>
          <w:szCs w:val="24"/>
          <w:lang w:val="sr-Cyrl-RS"/>
        </w:rPr>
        <w:t>14</w:t>
      </w:r>
      <w:r>
        <w:rPr>
          <w:sz w:val="24"/>
          <w:szCs w:val="24"/>
          <w:lang w:val="hr-HR"/>
        </w:rPr>
        <w:t>/201</w:t>
      </w:r>
      <w:r>
        <w:rPr>
          <w:sz w:val="24"/>
          <w:szCs w:val="24"/>
          <w:lang w:val="sr-Cyrl-RS"/>
        </w:rPr>
        <w:t>8</w:t>
      </w:r>
      <w:r w:rsidRPr="00DE6DA3">
        <w:rPr>
          <w:sz w:val="24"/>
          <w:szCs w:val="24"/>
          <w:lang w:val="sr-Cyrl-RS"/>
        </w:rPr>
        <w:t xml:space="preserve">) </w:t>
      </w:r>
    </w:p>
    <w:p w:rsidR="00A32D11" w:rsidRPr="00A32D11" w:rsidRDefault="00A32D11" w:rsidP="00A32D11">
      <w:pPr>
        <w:pStyle w:val="ListParagraph"/>
        <w:numPr>
          <w:ilvl w:val="0"/>
          <w:numId w:val="4"/>
        </w:numPr>
        <w:spacing w:after="120"/>
        <w:rPr>
          <w:sz w:val="24"/>
          <w:szCs w:val="24"/>
          <w:lang w:val="sr-Cyrl-RS"/>
        </w:rPr>
      </w:pPr>
      <w:r>
        <w:rPr>
          <w:rFonts w:eastAsia="Arial"/>
          <w:w w:val="95"/>
          <w:sz w:val="24"/>
          <w:szCs w:val="24"/>
          <w:lang w:val="sr-Cyrl-RS" w:bidi="en-US"/>
        </w:rPr>
        <w:t xml:space="preserve">Правилник о вредновању квалитета рада установе </w:t>
      </w:r>
      <w:r w:rsidRPr="00DE6DA3">
        <w:rPr>
          <w:sz w:val="24"/>
          <w:szCs w:val="24"/>
          <w:lang w:val="sr-Cyrl-RS"/>
        </w:rPr>
        <w:t>(</w:t>
      </w:r>
      <w:r w:rsidRPr="00DE6DA3">
        <w:rPr>
          <w:sz w:val="24"/>
          <w:szCs w:val="24"/>
          <w:lang w:val="hr-HR"/>
        </w:rPr>
        <w:t xml:space="preserve">"Службеном гласнику РС", бр. </w:t>
      </w:r>
      <w:r>
        <w:rPr>
          <w:sz w:val="24"/>
          <w:szCs w:val="24"/>
          <w:lang w:val="sr-Cyrl-RS"/>
        </w:rPr>
        <w:t>88</w:t>
      </w:r>
      <w:r>
        <w:rPr>
          <w:sz w:val="24"/>
          <w:szCs w:val="24"/>
          <w:lang w:val="hr-HR"/>
        </w:rPr>
        <w:t>/201</w:t>
      </w:r>
      <w:r>
        <w:rPr>
          <w:sz w:val="24"/>
          <w:szCs w:val="24"/>
          <w:lang w:val="sr-Cyrl-RS"/>
        </w:rPr>
        <w:t>7 и 27/18</w:t>
      </w:r>
      <w:r w:rsidRPr="00DE6DA3">
        <w:rPr>
          <w:sz w:val="24"/>
          <w:szCs w:val="24"/>
          <w:lang w:val="sr-Cyrl-RS"/>
        </w:rPr>
        <w:t>)</w:t>
      </w:r>
    </w:p>
    <w:p w:rsidR="00FA6EEC" w:rsidRPr="00DE6DA3" w:rsidRDefault="00A32D11" w:rsidP="00FA6EEC">
      <w:pPr>
        <w:pStyle w:val="ListParagraph"/>
        <w:numPr>
          <w:ilvl w:val="0"/>
          <w:numId w:val="4"/>
        </w:numPr>
        <w:spacing w:after="120"/>
        <w:rPr>
          <w:rFonts w:eastAsia="Arial"/>
          <w:sz w:val="24"/>
          <w:szCs w:val="24"/>
          <w:lang w:val="sr-Cyrl-RS" w:bidi="en-US"/>
        </w:rPr>
      </w:pPr>
      <w:r>
        <w:rPr>
          <w:sz w:val="24"/>
          <w:szCs w:val="24"/>
          <w:lang w:val="sr-Cyrl-RS"/>
        </w:rPr>
        <w:t>Протокол о сарадњи Министарства просвете, науке и технолошког рсзвоја са Министарством унитрашњих послова на Програму „Основи безбедности деце“, јун 2017.</w:t>
      </w:r>
    </w:p>
    <w:p w:rsidR="00A32D11" w:rsidRPr="00A32D11" w:rsidRDefault="00A32D11" w:rsidP="00A32D11">
      <w:pPr>
        <w:pStyle w:val="ListParagraph"/>
        <w:widowControl/>
        <w:numPr>
          <w:ilvl w:val="0"/>
          <w:numId w:val="4"/>
        </w:numPr>
        <w:autoSpaceDE/>
        <w:autoSpaceDN/>
        <w:adjustRightInd w:val="0"/>
        <w:jc w:val="both"/>
        <w:rPr>
          <w:sz w:val="24"/>
          <w:szCs w:val="24"/>
          <w:lang w:val="sr-Latn-RS"/>
        </w:rPr>
      </w:pPr>
      <w:r w:rsidRPr="00A32D11">
        <w:rPr>
          <w:sz w:val="24"/>
          <w:szCs w:val="24"/>
          <w:lang w:val="sr-Cyrl-RS"/>
        </w:rPr>
        <w:t>Правилник o организацији и остваривању наставе у природи и екскурзије у основној школи"Службени гласник РС", број 30 од 25. априла 2019.</w:t>
      </w:r>
    </w:p>
    <w:p w:rsidR="00FA6EEC" w:rsidRPr="00F56C2D" w:rsidRDefault="00FA6EEC" w:rsidP="00F56C2D">
      <w:pPr>
        <w:pStyle w:val="ListParagraph"/>
        <w:numPr>
          <w:ilvl w:val="0"/>
          <w:numId w:val="4"/>
        </w:numPr>
        <w:spacing w:after="120"/>
        <w:rPr>
          <w:sz w:val="24"/>
          <w:szCs w:val="24"/>
          <w:lang w:val="sr-Cyrl-RS"/>
        </w:rPr>
      </w:pPr>
      <w:r>
        <w:rPr>
          <w:sz w:val="24"/>
          <w:szCs w:val="24"/>
          <w:lang w:val="sr-Cyrl-RS"/>
        </w:rPr>
        <w:t xml:space="preserve">Правилник о сталном стручном усавршавању и стицање звања наставника, васпитача и стручних сарадника </w:t>
      </w:r>
      <w:r w:rsidRPr="00DE6DA3">
        <w:rPr>
          <w:sz w:val="24"/>
          <w:szCs w:val="24"/>
          <w:lang w:val="sr-Cyrl-RS"/>
        </w:rPr>
        <w:t>(</w:t>
      </w:r>
      <w:r w:rsidRPr="00DE6DA3">
        <w:rPr>
          <w:sz w:val="24"/>
          <w:szCs w:val="24"/>
          <w:lang w:val="hr-HR"/>
        </w:rPr>
        <w:t>"Службеном</w:t>
      </w:r>
      <w:r>
        <w:rPr>
          <w:sz w:val="24"/>
          <w:szCs w:val="24"/>
          <w:lang w:val="hr-HR"/>
        </w:rPr>
        <w:t xml:space="preserve"> гласнику РС", бр. </w:t>
      </w:r>
      <w:r>
        <w:rPr>
          <w:sz w:val="24"/>
          <w:szCs w:val="24"/>
          <w:lang w:val="sr-Cyrl-RS"/>
        </w:rPr>
        <w:t>81</w:t>
      </w:r>
      <w:r>
        <w:rPr>
          <w:sz w:val="24"/>
          <w:szCs w:val="24"/>
          <w:lang w:val="hr-HR"/>
        </w:rPr>
        <w:t>/201</w:t>
      </w:r>
      <w:r>
        <w:rPr>
          <w:sz w:val="24"/>
          <w:szCs w:val="24"/>
          <w:lang w:val="sr-Cyrl-RS"/>
        </w:rPr>
        <w:t>7 и 48/18</w:t>
      </w:r>
      <w:r w:rsidRPr="00DE6DA3">
        <w:rPr>
          <w:sz w:val="24"/>
          <w:szCs w:val="24"/>
          <w:lang w:val="sr-Cyrl-RS"/>
        </w:rPr>
        <w:t>)</w:t>
      </w:r>
    </w:p>
    <w:p w:rsidR="00FA6EEC" w:rsidRPr="004C3EF6" w:rsidRDefault="00FA6EEC" w:rsidP="00FA6EEC">
      <w:pPr>
        <w:numPr>
          <w:ilvl w:val="0"/>
          <w:numId w:val="5"/>
        </w:numPr>
        <w:tabs>
          <w:tab w:val="left" w:pos="643"/>
        </w:tabs>
        <w:spacing w:before="153"/>
        <w:jc w:val="center"/>
        <w:outlineLvl w:val="0"/>
        <w:rPr>
          <w:rFonts w:eastAsia="Trebuchet MS"/>
          <w:b/>
          <w:bCs/>
          <w:color w:val="FF0000"/>
          <w:sz w:val="32"/>
          <w:lang w:bidi="en-US"/>
        </w:rPr>
      </w:pPr>
      <w:r w:rsidRPr="004C3EF6">
        <w:rPr>
          <w:rFonts w:eastAsia="Trebuchet MS"/>
          <w:b/>
          <w:bCs/>
          <w:color w:val="FF0000"/>
          <w:sz w:val="32"/>
          <w:lang w:bidi="en-US"/>
        </w:rPr>
        <w:lastRenderedPageBreak/>
        <w:t>ЦИЉЕВИ ШКОЛСКОГ</w:t>
      </w:r>
      <w:r w:rsidRPr="004C3EF6">
        <w:rPr>
          <w:rFonts w:eastAsia="Trebuchet MS"/>
          <w:b/>
          <w:bCs/>
          <w:color w:val="FF0000"/>
          <w:sz w:val="32"/>
          <w:lang w:val="sr-Cyrl-RS" w:bidi="en-US"/>
        </w:rPr>
        <w:t xml:space="preserve"> </w:t>
      </w:r>
      <w:r w:rsidRPr="004C3EF6">
        <w:rPr>
          <w:rFonts w:eastAsia="Trebuchet MS"/>
          <w:b/>
          <w:bCs/>
          <w:color w:val="FF0000"/>
          <w:spacing w:val="-41"/>
          <w:sz w:val="32"/>
          <w:lang w:bidi="en-US"/>
        </w:rPr>
        <w:t xml:space="preserve"> </w:t>
      </w:r>
      <w:r w:rsidRPr="004C3EF6">
        <w:rPr>
          <w:rFonts w:eastAsia="Trebuchet MS"/>
          <w:b/>
          <w:bCs/>
          <w:color w:val="FF0000"/>
          <w:sz w:val="32"/>
          <w:lang w:bidi="en-US"/>
        </w:rPr>
        <w:t>ПРОГРАМА</w:t>
      </w:r>
    </w:p>
    <w:p w:rsidR="00FA6EEC" w:rsidRDefault="00FA6EEC" w:rsidP="00FA6EEC">
      <w:pPr>
        <w:pStyle w:val="Heading1"/>
        <w:spacing w:before="76"/>
        <w:ind w:left="179" w:right="279"/>
        <w:jc w:val="center"/>
        <w:rPr>
          <w:color w:val="231F20"/>
          <w:lang w:val="sr-Cyrl-CS"/>
        </w:rPr>
      </w:pPr>
    </w:p>
    <w:p w:rsidR="00FA6EEC" w:rsidRPr="00955E0C" w:rsidRDefault="00FA6EEC" w:rsidP="00FA6EEC">
      <w:pPr>
        <w:numPr>
          <w:ilvl w:val="0"/>
          <w:numId w:val="1"/>
        </w:numPr>
        <w:tabs>
          <w:tab w:val="left" w:pos="255"/>
        </w:tabs>
        <w:spacing w:before="5"/>
        <w:ind w:firstLine="0"/>
        <w:rPr>
          <w:rFonts w:eastAsia="Arial"/>
          <w:sz w:val="24"/>
          <w:szCs w:val="24"/>
          <w:lang w:bidi="en-US"/>
        </w:rPr>
      </w:pPr>
      <w:r w:rsidRPr="00955E0C">
        <w:rPr>
          <w:rFonts w:eastAsia="Arial"/>
          <w:sz w:val="24"/>
          <w:szCs w:val="24"/>
          <w:lang w:bidi="en-US"/>
        </w:rPr>
        <w:t>обезбеђивање</w:t>
      </w:r>
      <w:r w:rsidRPr="00955E0C">
        <w:rPr>
          <w:rFonts w:eastAsia="Arial"/>
          <w:spacing w:val="-35"/>
          <w:sz w:val="24"/>
          <w:szCs w:val="24"/>
          <w:lang w:bidi="en-US"/>
        </w:rPr>
        <w:t xml:space="preserve"> </w:t>
      </w:r>
      <w:r w:rsidRPr="00955E0C">
        <w:rPr>
          <w:rFonts w:eastAsia="Arial"/>
          <w:sz w:val="24"/>
          <w:szCs w:val="24"/>
          <w:lang w:bidi="en-US"/>
        </w:rPr>
        <w:t>добробити</w:t>
      </w:r>
      <w:r w:rsidRPr="00955E0C">
        <w:rPr>
          <w:rFonts w:eastAsia="Arial"/>
          <w:spacing w:val="-35"/>
          <w:sz w:val="24"/>
          <w:szCs w:val="24"/>
          <w:lang w:bidi="en-US"/>
        </w:rPr>
        <w:t xml:space="preserve"> </w:t>
      </w:r>
      <w:r w:rsidRPr="00955E0C">
        <w:rPr>
          <w:rFonts w:eastAsia="Arial"/>
          <w:sz w:val="24"/>
          <w:szCs w:val="24"/>
          <w:lang w:bidi="en-US"/>
        </w:rPr>
        <w:t>и</w:t>
      </w:r>
      <w:r w:rsidRPr="00955E0C">
        <w:rPr>
          <w:rFonts w:eastAsia="Arial"/>
          <w:spacing w:val="-35"/>
          <w:sz w:val="24"/>
          <w:szCs w:val="24"/>
          <w:lang w:bidi="en-US"/>
        </w:rPr>
        <w:t xml:space="preserve"> </w:t>
      </w:r>
      <w:r w:rsidRPr="00955E0C">
        <w:rPr>
          <w:rFonts w:eastAsia="Arial"/>
          <w:sz w:val="24"/>
          <w:szCs w:val="24"/>
          <w:lang w:bidi="en-US"/>
        </w:rPr>
        <w:t>подршка</w:t>
      </w:r>
      <w:r w:rsidRPr="00955E0C">
        <w:rPr>
          <w:rFonts w:eastAsia="Arial"/>
          <w:spacing w:val="-36"/>
          <w:sz w:val="24"/>
          <w:szCs w:val="24"/>
          <w:lang w:bidi="en-US"/>
        </w:rPr>
        <w:t xml:space="preserve"> </w:t>
      </w:r>
      <w:r w:rsidRPr="00955E0C">
        <w:rPr>
          <w:rFonts w:eastAsia="Arial"/>
          <w:sz w:val="24"/>
          <w:szCs w:val="24"/>
          <w:lang w:bidi="en-US"/>
        </w:rPr>
        <w:t>целовитом</w:t>
      </w:r>
      <w:r w:rsidRPr="00955E0C">
        <w:rPr>
          <w:rFonts w:eastAsia="Arial"/>
          <w:spacing w:val="-35"/>
          <w:sz w:val="24"/>
          <w:szCs w:val="24"/>
          <w:lang w:bidi="en-US"/>
        </w:rPr>
        <w:t xml:space="preserve"> </w:t>
      </w:r>
      <w:r w:rsidRPr="00955E0C">
        <w:rPr>
          <w:rFonts w:eastAsia="Arial"/>
          <w:sz w:val="24"/>
          <w:szCs w:val="24"/>
          <w:lang w:bidi="en-US"/>
        </w:rPr>
        <w:t>развоjу</w:t>
      </w:r>
      <w:r w:rsidRPr="00955E0C">
        <w:rPr>
          <w:rFonts w:eastAsia="Arial"/>
          <w:spacing w:val="-35"/>
          <w:sz w:val="24"/>
          <w:szCs w:val="24"/>
          <w:lang w:bidi="en-US"/>
        </w:rPr>
        <w:t xml:space="preserve"> </w:t>
      </w:r>
      <w:r w:rsidRPr="00955E0C">
        <w:rPr>
          <w:rFonts w:eastAsia="Arial"/>
          <w:sz w:val="24"/>
          <w:szCs w:val="24"/>
          <w:lang w:bidi="en-US"/>
        </w:rPr>
        <w:t>детета,</w:t>
      </w:r>
      <w:r w:rsidRPr="00955E0C">
        <w:rPr>
          <w:rFonts w:eastAsia="Arial"/>
          <w:spacing w:val="-37"/>
          <w:sz w:val="24"/>
          <w:szCs w:val="24"/>
          <w:lang w:bidi="en-US"/>
        </w:rPr>
        <w:t xml:space="preserve"> </w:t>
      </w:r>
      <w:r w:rsidRPr="00955E0C">
        <w:rPr>
          <w:rFonts w:eastAsia="Arial"/>
          <w:sz w:val="24"/>
          <w:szCs w:val="24"/>
          <w:lang w:bidi="en-US"/>
        </w:rPr>
        <w:t>ученика</w:t>
      </w:r>
      <w:r w:rsidRPr="00955E0C">
        <w:rPr>
          <w:rFonts w:eastAsia="Arial"/>
          <w:spacing w:val="-35"/>
          <w:sz w:val="24"/>
          <w:szCs w:val="24"/>
          <w:lang w:bidi="en-US"/>
        </w:rPr>
        <w:t xml:space="preserve"> </w:t>
      </w:r>
      <w:r w:rsidRPr="00955E0C">
        <w:rPr>
          <w:rFonts w:eastAsia="Arial"/>
          <w:sz w:val="24"/>
          <w:szCs w:val="24"/>
          <w:lang w:bidi="en-US"/>
        </w:rPr>
        <w:t>и</w:t>
      </w:r>
      <w:r w:rsidRPr="00955E0C">
        <w:rPr>
          <w:rFonts w:eastAsia="Arial"/>
          <w:spacing w:val="-35"/>
          <w:sz w:val="24"/>
          <w:szCs w:val="24"/>
          <w:lang w:bidi="en-US"/>
        </w:rPr>
        <w:t xml:space="preserve"> </w:t>
      </w:r>
      <w:r w:rsidRPr="00955E0C">
        <w:rPr>
          <w:rFonts w:eastAsia="Arial"/>
          <w:sz w:val="24"/>
          <w:szCs w:val="24"/>
          <w:lang w:bidi="en-US"/>
        </w:rPr>
        <w:t>одраслог;</w:t>
      </w:r>
    </w:p>
    <w:p w:rsidR="00FA6EEC" w:rsidRPr="00955E0C" w:rsidRDefault="00FA6EEC" w:rsidP="00FA6EEC">
      <w:pPr>
        <w:rPr>
          <w:rFonts w:eastAsia="Arial"/>
          <w:b/>
          <w:sz w:val="24"/>
          <w:szCs w:val="24"/>
          <w:lang w:bidi="en-US"/>
        </w:rPr>
      </w:pPr>
    </w:p>
    <w:p w:rsidR="00FA6EEC" w:rsidRPr="00955E0C" w:rsidRDefault="00FA6EEC" w:rsidP="00FA6EEC">
      <w:pPr>
        <w:numPr>
          <w:ilvl w:val="0"/>
          <w:numId w:val="1"/>
        </w:numPr>
        <w:tabs>
          <w:tab w:val="left" w:pos="255"/>
        </w:tabs>
        <w:spacing w:line="273" w:lineRule="auto"/>
        <w:ind w:right="172" w:firstLine="0"/>
        <w:rPr>
          <w:rFonts w:eastAsia="Arial"/>
          <w:sz w:val="24"/>
          <w:szCs w:val="24"/>
          <w:lang w:bidi="en-US"/>
        </w:rPr>
      </w:pPr>
      <w:r w:rsidRPr="00955E0C">
        <w:rPr>
          <w:rFonts w:eastAsia="Arial"/>
          <w:w w:val="95"/>
          <w:sz w:val="24"/>
          <w:szCs w:val="24"/>
          <w:lang w:bidi="en-US"/>
        </w:rPr>
        <w:t xml:space="preserve">обезбеђивање подстицаjног и безбедног окружења за целовити развоj детета, ученика и </w:t>
      </w:r>
      <w:r w:rsidRPr="00955E0C">
        <w:rPr>
          <w:rFonts w:eastAsia="Arial"/>
          <w:w w:val="90"/>
          <w:sz w:val="24"/>
          <w:szCs w:val="24"/>
          <w:lang w:bidi="en-US"/>
        </w:rPr>
        <w:t>одраслог, развиjање ненасилног понашања и успостављање нулте толеранциjе према</w:t>
      </w:r>
      <w:r w:rsidRPr="00955E0C">
        <w:rPr>
          <w:rFonts w:eastAsia="Arial"/>
          <w:spacing w:val="27"/>
          <w:w w:val="90"/>
          <w:sz w:val="24"/>
          <w:szCs w:val="24"/>
          <w:lang w:bidi="en-US"/>
        </w:rPr>
        <w:t xml:space="preserve"> </w:t>
      </w:r>
      <w:r w:rsidRPr="00955E0C">
        <w:rPr>
          <w:rFonts w:eastAsia="Arial"/>
          <w:w w:val="90"/>
          <w:sz w:val="24"/>
          <w:szCs w:val="24"/>
          <w:lang w:bidi="en-US"/>
        </w:rPr>
        <w:t>насиљу;</w:t>
      </w:r>
    </w:p>
    <w:p w:rsidR="00FA6EEC" w:rsidRPr="00955E0C" w:rsidRDefault="00FA6EEC" w:rsidP="00FA6EEC">
      <w:pPr>
        <w:numPr>
          <w:ilvl w:val="0"/>
          <w:numId w:val="1"/>
        </w:numPr>
        <w:tabs>
          <w:tab w:val="left" w:pos="255"/>
        </w:tabs>
        <w:spacing w:before="163" w:line="273" w:lineRule="auto"/>
        <w:ind w:right="273" w:firstLine="0"/>
        <w:rPr>
          <w:rFonts w:eastAsia="Arial"/>
          <w:sz w:val="24"/>
          <w:szCs w:val="24"/>
          <w:lang w:bidi="en-US"/>
        </w:rPr>
      </w:pPr>
      <w:r w:rsidRPr="00955E0C">
        <w:rPr>
          <w:rFonts w:eastAsia="Arial"/>
          <w:w w:val="95"/>
          <w:sz w:val="24"/>
          <w:szCs w:val="24"/>
          <w:lang w:bidi="en-US"/>
        </w:rPr>
        <w:t>шири</w:t>
      </w:r>
      <w:r w:rsidRPr="00955E0C">
        <w:rPr>
          <w:rFonts w:eastAsia="Arial"/>
          <w:spacing w:val="-41"/>
          <w:w w:val="95"/>
          <w:sz w:val="24"/>
          <w:szCs w:val="24"/>
          <w:lang w:bidi="en-US"/>
        </w:rPr>
        <w:t xml:space="preserve"> </w:t>
      </w:r>
      <w:r w:rsidRPr="00955E0C">
        <w:rPr>
          <w:rFonts w:eastAsia="Arial"/>
          <w:w w:val="95"/>
          <w:sz w:val="24"/>
          <w:szCs w:val="24"/>
          <w:lang w:bidi="en-US"/>
        </w:rPr>
        <w:t>обухват</w:t>
      </w:r>
      <w:r w:rsidRPr="00955E0C">
        <w:rPr>
          <w:rFonts w:eastAsia="Arial"/>
          <w:spacing w:val="-40"/>
          <w:w w:val="95"/>
          <w:sz w:val="24"/>
          <w:szCs w:val="24"/>
          <w:lang w:bidi="en-US"/>
        </w:rPr>
        <w:t xml:space="preserve"> </w:t>
      </w:r>
      <w:r w:rsidRPr="00955E0C">
        <w:rPr>
          <w:rFonts w:eastAsia="Arial"/>
          <w:w w:val="95"/>
          <w:sz w:val="24"/>
          <w:szCs w:val="24"/>
          <w:lang w:bidi="en-US"/>
        </w:rPr>
        <w:t>деце</w:t>
      </w:r>
      <w:r w:rsidRPr="00955E0C">
        <w:rPr>
          <w:rFonts w:eastAsia="Arial"/>
          <w:spacing w:val="-40"/>
          <w:w w:val="95"/>
          <w:sz w:val="24"/>
          <w:szCs w:val="24"/>
          <w:lang w:bidi="en-US"/>
        </w:rPr>
        <w:t xml:space="preserve"> </w:t>
      </w:r>
      <w:r w:rsidRPr="00955E0C">
        <w:rPr>
          <w:rFonts w:eastAsia="Arial"/>
          <w:w w:val="95"/>
          <w:sz w:val="24"/>
          <w:szCs w:val="24"/>
          <w:lang w:bidi="en-US"/>
        </w:rPr>
        <w:t>предшколским</w:t>
      </w:r>
      <w:r w:rsidRPr="00955E0C">
        <w:rPr>
          <w:rFonts w:eastAsia="Arial"/>
          <w:spacing w:val="-40"/>
          <w:w w:val="95"/>
          <w:sz w:val="24"/>
          <w:szCs w:val="24"/>
          <w:lang w:bidi="en-US"/>
        </w:rPr>
        <w:t xml:space="preserve"> </w:t>
      </w:r>
      <w:r w:rsidRPr="00955E0C">
        <w:rPr>
          <w:rFonts w:eastAsia="Arial"/>
          <w:w w:val="95"/>
          <w:sz w:val="24"/>
          <w:szCs w:val="24"/>
          <w:lang w:bidi="en-US"/>
        </w:rPr>
        <w:t>васпитањем</w:t>
      </w:r>
      <w:r w:rsidRPr="00955E0C">
        <w:rPr>
          <w:rFonts w:eastAsia="Arial"/>
          <w:spacing w:val="-41"/>
          <w:w w:val="95"/>
          <w:sz w:val="24"/>
          <w:szCs w:val="24"/>
          <w:lang w:bidi="en-US"/>
        </w:rPr>
        <w:t xml:space="preserve"> </w:t>
      </w:r>
      <w:r w:rsidRPr="00955E0C">
        <w:rPr>
          <w:rFonts w:eastAsia="Arial"/>
          <w:w w:val="95"/>
          <w:sz w:val="24"/>
          <w:szCs w:val="24"/>
          <w:lang w:bidi="en-US"/>
        </w:rPr>
        <w:t>и</w:t>
      </w:r>
      <w:r w:rsidRPr="00955E0C">
        <w:rPr>
          <w:rFonts w:eastAsia="Arial"/>
          <w:spacing w:val="-40"/>
          <w:w w:val="95"/>
          <w:sz w:val="24"/>
          <w:szCs w:val="24"/>
          <w:lang w:bidi="en-US"/>
        </w:rPr>
        <w:t xml:space="preserve"> </w:t>
      </w:r>
      <w:r w:rsidRPr="00955E0C">
        <w:rPr>
          <w:rFonts w:eastAsia="Arial"/>
          <w:w w:val="95"/>
          <w:sz w:val="24"/>
          <w:szCs w:val="24"/>
          <w:lang w:bidi="en-US"/>
        </w:rPr>
        <w:t>образовањем</w:t>
      </w:r>
      <w:r w:rsidRPr="00955E0C">
        <w:rPr>
          <w:rFonts w:eastAsia="Arial"/>
          <w:spacing w:val="-40"/>
          <w:w w:val="95"/>
          <w:sz w:val="24"/>
          <w:szCs w:val="24"/>
          <w:lang w:bidi="en-US"/>
        </w:rPr>
        <w:t xml:space="preserve"> </w:t>
      </w:r>
      <w:r w:rsidRPr="00955E0C">
        <w:rPr>
          <w:rFonts w:eastAsia="Arial"/>
          <w:w w:val="95"/>
          <w:sz w:val="24"/>
          <w:szCs w:val="24"/>
          <w:lang w:bidi="en-US"/>
        </w:rPr>
        <w:t>и</w:t>
      </w:r>
      <w:r w:rsidRPr="00955E0C">
        <w:rPr>
          <w:rFonts w:eastAsia="Arial"/>
          <w:spacing w:val="-40"/>
          <w:w w:val="95"/>
          <w:sz w:val="24"/>
          <w:szCs w:val="24"/>
          <w:lang w:bidi="en-US"/>
        </w:rPr>
        <w:t xml:space="preserve"> </w:t>
      </w:r>
      <w:r w:rsidRPr="00955E0C">
        <w:rPr>
          <w:rFonts w:eastAsia="Arial"/>
          <w:w w:val="95"/>
          <w:sz w:val="24"/>
          <w:szCs w:val="24"/>
          <w:lang w:bidi="en-US"/>
        </w:rPr>
        <w:t>свеобухватна</w:t>
      </w:r>
      <w:r w:rsidRPr="00955E0C">
        <w:rPr>
          <w:rFonts w:eastAsia="Arial"/>
          <w:spacing w:val="-41"/>
          <w:w w:val="95"/>
          <w:sz w:val="24"/>
          <w:szCs w:val="24"/>
          <w:lang w:bidi="en-US"/>
        </w:rPr>
        <w:t xml:space="preserve"> </w:t>
      </w:r>
      <w:r w:rsidRPr="00955E0C">
        <w:rPr>
          <w:rFonts w:eastAsia="Arial"/>
          <w:w w:val="95"/>
          <w:sz w:val="24"/>
          <w:szCs w:val="24"/>
          <w:lang w:bidi="en-US"/>
        </w:rPr>
        <w:t xml:space="preserve">укљученост </w:t>
      </w:r>
      <w:r w:rsidRPr="00955E0C">
        <w:rPr>
          <w:rFonts w:eastAsia="Arial"/>
          <w:sz w:val="24"/>
          <w:szCs w:val="24"/>
          <w:lang w:bidi="en-US"/>
        </w:rPr>
        <w:t>ученика</w:t>
      </w:r>
      <w:r w:rsidRPr="00955E0C">
        <w:rPr>
          <w:rFonts w:eastAsia="Arial"/>
          <w:spacing w:val="-18"/>
          <w:sz w:val="24"/>
          <w:szCs w:val="24"/>
          <w:lang w:bidi="en-US"/>
        </w:rPr>
        <w:t xml:space="preserve"> </w:t>
      </w:r>
      <w:r w:rsidRPr="00955E0C">
        <w:rPr>
          <w:rFonts w:eastAsia="Arial"/>
          <w:sz w:val="24"/>
          <w:szCs w:val="24"/>
          <w:lang w:bidi="en-US"/>
        </w:rPr>
        <w:t>у</w:t>
      </w:r>
      <w:r w:rsidRPr="00955E0C">
        <w:rPr>
          <w:rFonts w:eastAsia="Arial"/>
          <w:spacing w:val="-17"/>
          <w:sz w:val="24"/>
          <w:szCs w:val="24"/>
          <w:lang w:bidi="en-US"/>
        </w:rPr>
        <w:t xml:space="preserve"> </w:t>
      </w:r>
      <w:r w:rsidRPr="00955E0C">
        <w:rPr>
          <w:rFonts w:eastAsia="Arial"/>
          <w:sz w:val="24"/>
          <w:szCs w:val="24"/>
          <w:lang w:bidi="en-US"/>
        </w:rPr>
        <w:t>систем</w:t>
      </w:r>
      <w:r w:rsidRPr="00955E0C">
        <w:rPr>
          <w:rFonts w:eastAsia="Arial"/>
          <w:spacing w:val="-17"/>
          <w:sz w:val="24"/>
          <w:szCs w:val="24"/>
          <w:lang w:bidi="en-US"/>
        </w:rPr>
        <w:t xml:space="preserve"> </w:t>
      </w:r>
      <w:r w:rsidRPr="00955E0C">
        <w:rPr>
          <w:rFonts w:eastAsia="Arial"/>
          <w:sz w:val="24"/>
          <w:szCs w:val="24"/>
          <w:lang w:bidi="en-US"/>
        </w:rPr>
        <w:t>образовања</w:t>
      </w:r>
      <w:r w:rsidRPr="00955E0C">
        <w:rPr>
          <w:rFonts w:eastAsia="Arial"/>
          <w:spacing w:val="-17"/>
          <w:sz w:val="24"/>
          <w:szCs w:val="24"/>
          <w:lang w:bidi="en-US"/>
        </w:rPr>
        <w:t xml:space="preserve"> </w:t>
      </w:r>
      <w:r w:rsidRPr="00955E0C">
        <w:rPr>
          <w:rFonts w:eastAsia="Arial"/>
          <w:sz w:val="24"/>
          <w:szCs w:val="24"/>
          <w:lang w:bidi="en-US"/>
        </w:rPr>
        <w:t>и</w:t>
      </w:r>
      <w:r w:rsidRPr="00955E0C">
        <w:rPr>
          <w:rFonts w:eastAsia="Arial"/>
          <w:spacing w:val="-17"/>
          <w:sz w:val="24"/>
          <w:szCs w:val="24"/>
          <w:lang w:bidi="en-US"/>
        </w:rPr>
        <w:t xml:space="preserve"> </w:t>
      </w:r>
      <w:r w:rsidRPr="00955E0C">
        <w:rPr>
          <w:rFonts w:eastAsia="Arial"/>
          <w:sz w:val="24"/>
          <w:szCs w:val="24"/>
          <w:lang w:bidi="en-US"/>
        </w:rPr>
        <w:t>васпитања;</w:t>
      </w:r>
    </w:p>
    <w:p w:rsidR="00FA6EEC" w:rsidRPr="00955E0C" w:rsidRDefault="00FA6EEC" w:rsidP="00FA6EEC">
      <w:pPr>
        <w:numPr>
          <w:ilvl w:val="0"/>
          <w:numId w:val="1"/>
        </w:numPr>
        <w:tabs>
          <w:tab w:val="left" w:pos="255"/>
        </w:tabs>
        <w:spacing w:before="163" w:line="273" w:lineRule="auto"/>
        <w:ind w:right="891" w:firstLine="0"/>
        <w:rPr>
          <w:rFonts w:eastAsia="Arial"/>
          <w:sz w:val="24"/>
          <w:szCs w:val="24"/>
          <w:lang w:bidi="en-US"/>
        </w:rPr>
      </w:pPr>
      <w:r w:rsidRPr="00955E0C">
        <w:rPr>
          <w:rFonts w:eastAsia="Arial"/>
          <w:w w:val="95"/>
          <w:sz w:val="24"/>
          <w:szCs w:val="24"/>
          <w:lang w:bidi="en-US"/>
        </w:rPr>
        <w:t>развиjање</w:t>
      </w:r>
      <w:r w:rsidRPr="00955E0C">
        <w:rPr>
          <w:rFonts w:eastAsia="Arial"/>
          <w:spacing w:val="-37"/>
          <w:w w:val="95"/>
          <w:sz w:val="24"/>
          <w:szCs w:val="24"/>
          <w:lang w:bidi="en-US"/>
        </w:rPr>
        <w:t xml:space="preserve"> </w:t>
      </w:r>
      <w:r w:rsidRPr="00955E0C">
        <w:rPr>
          <w:rFonts w:eastAsia="Arial"/>
          <w:w w:val="95"/>
          <w:sz w:val="24"/>
          <w:szCs w:val="24"/>
          <w:lang w:bidi="en-US"/>
        </w:rPr>
        <w:t>и</w:t>
      </w:r>
      <w:r w:rsidRPr="00955E0C">
        <w:rPr>
          <w:rFonts w:eastAsia="Arial"/>
          <w:spacing w:val="-37"/>
          <w:w w:val="95"/>
          <w:sz w:val="24"/>
          <w:szCs w:val="24"/>
          <w:lang w:bidi="en-US"/>
        </w:rPr>
        <w:t xml:space="preserve"> </w:t>
      </w:r>
      <w:r w:rsidRPr="00955E0C">
        <w:rPr>
          <w:rFonts w:eastAsia="Arial"/>
          <w:w w:val="95"/>
          <w:sz w:val="24"/>
          <w:szCs w:val="24"/>
          <w:lang w:bidi="en-US"/>
        </w:rPr>
        <w:t>практиковање</w:t>
      </w:r>
      <w:r w:rsidRPr="00955E0C">
        <w:rPr>
          <w:rFonts w:eastAsia="Arial"/>
          <w:spacing w:val="-34"/>
          <w:w w:val="95"/>
          <w:sz w:val="24"/>
          <w:szCs w:val="24"/>
          <w:lang w:bidi="en-US"/>
        </w:rPr>
        <w:t xml:space="preserve"> </w:t>
      </w:r>
      <w:r w:rsidRPr="00955E0C">
        <w:rPr>
          <w:rFonts w:eastAsia="Arial"/>
          <w:w w:val="95"/>
          <w:sz w:val="24"/>
          <w:szCs w:val="24"/>
          <w:lang w:bidi="en-US"/>
        </w:rPr>
        <w:t>здравих</w:t>
      </w:r>
      <w:r w:rsidRPr="00955E0C">
        <w:rPr>
          <w:rFonts w:eastAsia="Arial"/>
          <w:spacing w:val="-37"/>
          <w:w w:val="95"/>
          <w:sz w:val="24"/>
          <w:szCs w:val="24"/>
          <w:lang w:bidi="en-US"/>
        </w:rPr>
        <w:t xml:space="preserve"> </w:t>
      </w:r>
      <w:r w:rsidRPr="00955E0C">
        <w:rPr>
          <w:rFonts w:eastAsia="Arial"/>
          <w:w w:val="95"/>
          <w:sz w:val="24"/>
          <w:szCs w:val="24"/>
          <w:lang w:bidi="en-US"/>
        </w:rPr>
        <w:t>животних</w:t>
      </w:r>
      <w:r w:rsidRPr="00955E0C">
        <w:rPr>
          <w:rFonts w:eastAsia="Arial"/>
          <w:spacing w:val="-37"/>
          <w:w w:val="95"/>
          <w:sz w:val="24"/>
          <w:szCs w:val="24"/>
          <w:lang w:bidi="en-US"/>
        </w:rPr>
        <w:t xml:space="preserve"> </w:t>
      </w:r>
      <w:r w:rsidRPr="00955E0C">
        <w:rPr>
          <w:rFonts w:eastAsia="Arial"/>
          <w:w w:val="95"/>
          <w:sz w:val="24"/>
          <w:szCs w:val="24"/>
          <w:lang w:bidi="en-US"/>
        </w:rPr>
        <w:t>стилова,</w:t>
      </w:r>
      <w:r w:rsidRPr="00955E0C">
        <w:rPr>
          <w:rFonts w:eastAsia="Arial"/>
          <w:spacing w:val="-36"/>
          <w:w w:val="95"/>
          <w:sz w:val="24"/>
          <w:szCs w:val="24"/>
          <w:lang w:bidi="en-US"/>
        </w:rPr>
        <w:t xml:space="preserve"> </w:t>
      </w:r>
      <w:r w:rsidRPr="00955E0C">
        <w:rPr>
          <w:rFonts w:eastAsia="Arial"/>
          <w:w w:val="95"/>
          <w:sz w:val="24"/>
          <w:szCs w:val="24"/>
          <w:lang w:bidi="en-US"/>
        </w:rPr>
        <w:t>свести</w:t>
      </w:r>
      <w:r w:rsidRPr="00955E0C">
        <w:rPr>
          <w:rFonts w:eastAsia="Arial"/>
          <w:spacing w:val="-37"/>
          <w:w w:val="95"/>
          <w:sz w:val="24"/>
          <w:szCs w:val="24"/>
          <w:lang w:bidi="en-US"/>
        </w:rPr>
        <w:t xml:space="preserve"> </w:t>
      </w:r>
      <w:r w:rsidRPr="00955E0C">
        <w:rPr>
          <w:rFonts w:eastAsia="Arial"/>
          <w:w w:val="95"/>
          <w:sz w:val="24"/>
          <w:szCs w:val="24"/>
          <w:lang w:bidi="en-US"/>
        </w:rPr>
        <w:t>о</w:t>
      </w:r>
      <w:r w:rsidRPr="00955E0C">
        <w:rPr>
          <w:rFonts w:eastAsia="Arial"/>
          <w:spacing w:val="-37"/>
          <w:w w:val="95"/>
          <w:sz w:val="24"/>
          <w:szCs w:val="24"/>
          <w:lang w:bidi="en-US"/>
        </w:rPr>
        <w:t xml:space="preserve"> </w:t>
      </w:r>
      <w:r w:rsidRPr="00955E0C">
        <w:rPr>
          <w:rFonts w:eastAsia="Arial"/>
          <w:w w:val="95"/>
          <w:sz w:val="24"/>
          <w:szCs w:val="24"/>
          <w:lang w:bidi="en-US"/>
        </w:rPr>
        <w:t>важности</w:t>
      </w:r>
      <w:r w:rsidRPr="00955E0C">
        <w:rPr>
          <w:rFonts w:eastAsia="Arial"/>
          <w:spacing w:val="-37"/>
          <w:w w:val="95"/>
          <w:sz w:val="24"/>
          <w:szCs w:val="24"/>
          <w:lang w:bidi="en-US"/>
        </w:rPr>
        <w:t xml:space="preserve"> </w:t>
      </w:r>
      <w:r w:rsidRPr="00955E0C">
        <w:rPr>
          <w:rFonts w:eastAsia="Arial"/>
          <w:w w:val="95"/>
          <w:sz w:val="24"/>
          <w:szCs w:val="24"/>
          <w:lang w:bidi="en-US"/>
        </w:rPr>
        <w:t xml:space="preserve">сопственог </w:t>
      </w:r>
      <w:r w:rsidRPr="00955E0C">
        <w:rPr>
          <w:rFonts w:eastAsia="Arial"/>
          <w:sz w:val="24"/>
          <w:szCs w:val="24"/>
          <w:lang w:bidi="en-US"/>
        </w:rPr>
        <w:t>здравља</w:t>
      </w:r>
      <w:r w:rsidRPr="00955E0C">
        <w:rPr>
          <w:rFonts w:eastAsia="Arial"/>
          <w:spacing w:val="-35"/>
          <w:sz w:val="24"/>
          <w:szCs w:val="24"/>
          <w:lang w:bidi="en-US"/>
        </w:rPr>
        <w:t xml:space="preserve"> </w:t>
      </w:r>
      <w:r w:rsidRPr="00955E0C">
        <w:rPr>
          <w:rFonts w:eastAsia="Arial"/>
          <w:sz w:val="24"/>
          <w:szCs w:val="24"/>
          <w:lang w:bidi="en-US"/>
        </w:rPr>
        <w:t>и</w:t>
      </w:r>
      <w:r w:rsidRPr="00955E0C">
        <w:rPr>
          <w:rFonts w:eastAsia="Arial"/>
          <w:spacing w:val="-35"/>
          <w:sz w:val="24"/>
          <w:szCs w:val="24"/>
          <w:lang w:bidi="en-US"/>
        </w:rPr>
        <w:t xml:space="preserve"> </w:t>
      </w:r>
      <w:r w:rsidRPr="00955E0C">
        <w:rPr>
          <w:rFonts w:eastAsia="Arial"/>
          <w:sz w:val="24"/>
          <w:szCs w:val="24"/>
          <w:lang w:bidi="en-US"/>
        </w:rPr>
        <w:t>безбедности,</w:t>
      </w:r>
      <w:r w:rsidRPr="00955E0C">
        <w:rPr>
          <w:rFonts w:eastAsia="Arial"/>
          <w:spacing w:val="-35"/>
          <w:sz w:val="24"/>
          <w:szCs w:val="24"/>
          <w:lang w:bidi="en-US"/>
        </w:rPr>
        <w:t xml:space="preserve"> </w:t>
      </w:r>
      <w:r w:rsidRPr="00955E0C">
        <w:rPr>
          <w:rFonts w:eastAsia="Arial"/>
          <w:sz w:val="24"/>
          <w:szCs w:val="24"/>
          <w:lang w:bidi="en-US"/>
        </w:rPr>
        <w:t>потребе</w:t>
      </w:r>
      <w:r w:rsidRPr="00955E0C">
        <w:rPr>
          <w:rFonts w:eastAsia="Arial"/>
          <w:spacing w:val="-35"/>
          <w:sz w:val="24"/>
          <w:szCs w:val="24"/>
          <w:lang w:bidi="en-US"/>
        </w:rPr>
        <w:t xml:space="preserve"> </w:t>
      </w:r>
      <w:r w:rsidRPr="00955E0C">
        <w:rPr>
          <w:rFonts w:eastAsia="Arial"/>
          <w:sz w:val="24"/>
          <w:szCs w:val="24"/>
          <w:lang w:bidi="en-US"/>
        </w:rPr>
        <w:t>неговања</w:t>
      </w:r>
      <w:r w:rsidRPr="00955E0C">
        <w:rPr>
          <w:rFonts w:eastAsia="Arial"/>
          <w:spacing w:val="-34"/>
          <w:sz w:val="24"/>
          <w:szCs w:val="24"/>
          <w:lang w:bidi="en-US"/>
        </w:rPr>
        <w:t xml:space="preserve"> </w:t>
      </w:r>
      <w:r w:rsidRPr="00955E0C">
        <w:rPr>
          <w:rFonts w:eastAsia="Arial"/>
          <w:sz w:val="24"/>
          <w:szCs w:val="24"/>
          <w:lang w:bidi="en-US"/>
        </w:rPr>
        <w:t>и</w:t>
      </w:r>
      <w:r w:rsidRPr="00955E0C">
        <w:rPr>
          <w:rFonts w:eastAsia="Arial"/>
          <w:spacing w:val="-35"/>
          <w:sz w:val="24"/>
          <w:szCs w:val="24"/>
          <w:lang w:bidi="en-US"/>
        </w:rPr>
        <w:t xml:space="preserve"> </w:t>
      </w:r>
      <w:r w:rsidRPr="00955E0C">
        <w:rPr>
          <w:rFonts w:eastAsia="Arial"/>
          <w:sz w:val="24"/>
          <w:szCs w:val="24"/>
          <w:lang w:bidi="en-US"/>
        </w:rPr>
        <w:t>развоjа</w:t>
      </w:r>
      <w:r w:rsidRPr="00955E0C">
        <w:rPr>
          <w:rFonts w:eastAsia="Arial"/>
          <w:spacing w:val="-35"/>
          <w:sz w:val="24"/>
          <w:szCs w:val="24"/>
          <w:lang w:bidi="en-US"/>
        </w:rPr>
        <w:t xml:space="preserve"> </w:t>
      </w:r>
      <w:r w:rsidRPr="00955E0C">
        <w:rPr>
          <w:rFonts w:eastAsia="Arial"/>
          <w:sz w:val="24"/>
          <w:szCs w:val="24"/>
          <w:lang w:bidi="en-US"/>
        </w:rPr>
        <w:t>физичких</w:t>
      </w:r>
      <w:r w:rsidRPr="00955E0C">
        <w:rPr>
          <w:rFonts w:eastAsia="Arial"/>
          <w:spacing w:val="-34"/>
          <w:sz w:val="24"/>
          <w:szCs w:val="24"/>
          <w:lang w:bidi="en-US"/>
        </w:rPr>
        <w:t xml:space="preserve"> </w:t>
      </w:r>
      <w:r w:rsidRPr="00955E0C">
        <w:rPr>
          <w:rFonts w:eastAsia="Arial"/>
          <w:sz w:val="24"/>
          <w:szCs w:val="24"/>
          <w:lang w:bidi="en-US"/>
        </w:rPr>
        <w:t>способности;</w:t>
      </w:r>
    </w:p>
    <w:p w:rsidR="00FA6EEC" w:rsidRPr="00955E0C" w:rsidRDefault="00FA6EEC" w:rsidP="00FA6EEC">
      <w:pPr>
        <w:numPr>
          <w:ilvl w:val="0"/>
          <w:numId w:val="1"/>
        </w:numPr>
        <w:tabs>
          <w:tab w:val="left" w:pos="255"/>
        </w:tabs>
        <w:spacing w:before="163" w:line="273" w:lineRule="auto"/>
        <w:ind w:right="33" w:firstLine="0"/>
        <w:rPr>
          <w:rFonts w:eastAsia="Arial"/>
          <w:sz w:val="24"/>
          <w:szCs w:val="24"/>
          <w:lang w:bidi="en-US"/>
        </w:rPr>
      </w:pPr>
      <w:r w:rsidRPr="00955E0C">
        <w:rPr>
          <w:rFonts w:eastAsia="Arial"/>
          <w:w w:val="95"/>
          <w:sz w:val="24"/>
          <w:szCs w:val="24"/>
          <w:lang w:bidi="en-US"/>
        </w:rPr>
        <w:t>развиjање</w:t>
      </w:r>
      <w:r w:rsidRPr="00955E0C">
        <w:rPr>
          <w:rFonts w:eastAsia="Arial"/>
          <w:spacing w:val="-30"/>
          <w:w w:val="95"/>
          <w:sz w:val="24"/>
          <w:szCs w:val="24"/>
          <w:lang w:bidi="en-US"/>
        </w:rPr>
        <w:t xml:space="preserve"> </w:t>
      </w:r>
      <w:r w:rsidRPr="00955E0C">
        <w:rPr>
          <w:rFonts w:eastAsia="Arial"/>
          <w:w w:val="95"/>
          <w:sz w:val="24"/>
          <w:szCs w:val="24"/>
          <w:lang w:bidi="en-US"/>
        </w:rPr>
        <w:t>свести</w:t>
      </w:r>
      <w:r w:rsidRPr="00955E0C">
        <w:rPr>
          <w:rFonts w:eastAsia="Arial"/>
          <w:spacing w:val="-29"/>
          <w:w w:val="95"/>
          <w:sz w:val="24"/>
          <w:szCs w:val="24"/>
          <w:lang w:bidi="en-US"/>
        </w:rPr>
        <w:t xml:space="preserve"> </w:t>
      </w:r>
      <w:r w:rsidRPr="00955E0C">
        <w:rPr>
          <w:rFonts w:eastAsia="Arial"/>
          <w:w w:val="95"/>
          <w:sz w:val="24"/>
          <w:szCs w:val="24"/>
          <w:lang w:bidi="en-US"/>
        </w:rPr>
        <w:t>о</w:t>
      </w:r>
      <w:r w:rsidRPr="00955E0C">
        <w:rPr>
          <w:rFonts w:eastAsia="Arial"/>
          <w:spacing w:val="-27"/>
          <w:w w:val="95"/>
          <w:sz w:val="24"/>
          <w:szCs w:val="24"/>
          <w:lang w:bidi="en-US"/>
        </w:rPr>
        <w:t xml:space="preserve"> </w:t>
      </w:r>
      <w:r w:rsidRPr="00955E0C">
        <w:rPr>
          <w:rFonts w:eastAsia="Arial"/>
          <w:w w:val="95"/>
          <w:sz w:val="24"/>
          <w:szCs w:val="24"/>
          <w:lang w:bidi="en-US"/>
        </w:rPr>
        <w:t>значаjу</w:t>
      </w:r>
      <w:r w:rsidRPr="00955E0C">
        <w:rPr>
          <w:rFonts w:eastAsia="Arial"/>
          <w:spacing w:val="-29"/>
          <w:w w:val="95"/>
          <w:sz w:val="24"/>
          <w:szCs w:val="24"/>
          <w:lang w:bidi="en-US"/>
        </w:rPr>
        <w:t xml:space="preserve"> </w:t>
      </w:r>
      <w:r w:rsidRPr="00955E0C">
        <w:rPr>
          <w:rFonts w:eastAsia="Arial"/>
          <w:w w:val="95"/>
          <w:sz w:val="24"/>
          <w:szCs w:val="24"/>
          <w:lang w:bidi="en-US"/>
        </w:rPr>
        <w:t>одрживог</w:t>
      </w:r>
      <w:r w:rsidRPr="00955E0C">
        <w:rPr>
          <w:rFonts w:eastAsia="Arial"/>
          <w:spacing w:val="-29"/>
          <w:w w:val="95"/>
          <w:sz w:val="24"/>
          <w:szCs w:val="24"/>
          <w:lang w:bidi="en-US"/>
        </w:rPr>
        <w:t xml:space="preserve"> </w:t>
      </w:r>
      <w:r w:rsidRPr="00955E0C">
        <w:rPr>
          <w:rFonts w:eastAsia="Arial"/>
          <w:w w:val="95"/>
          <w:sz w:val="24"/>
          <w:szCs w:val="24"/>
          <w:lang w:bidi="en-US"/>
        </w:rPr>
        <w:t>развоjа,</w:t>
      </w:r>
      <w:r w:rsidRPr="00955E0C">
        <w:rPr>
          <w:rFonts w:eastAsia="Arial"/>
          <w:spacing w:val="-31"/>
          <w:w w:val="95"/>
          <w:sz w:val="24"/>
          <w:szCs w:val="24"/>
          <w:lang w:bidi="en-US"/>
        </w:rPr>
        <w:t xml:space="preserve"> </w:t>
      </w:r>
      <w:r w:rsidRPr="00955E0C">
        <w:rPr>
          <w:rFonts w:eastAsia="Arial"/>
          <w:w w:val="95"/>
          <w:sz w:val="24"/>
          <w:szCs w:val="24"/>
          <w:lang w:bidi="en-US"/>
        </w:rPr>
        <w:t>заштите</w:t>
      </w:r>
      <w:r w:rsidRPr="00955E0C">
        <w:rPr>
          <w:rFonts w:eastAsia="Arial"/>
          <w:spacing w:val="-29"/>
          <w:w w:val="95"/>
          <w:sz w:val="24"/>
          <w:szCs w:val="24"/>
          <w:lang w:bidi="en-US"/>
        </w:rPr>
        <w:t xml:space="preserve"> </w:t>
      </w:r>
      <w:r w:rsidRPr="00955E0C">
        <w:rPr>
          <w:rFonts w:eastAsia="Arial"/>
          <w:w w:val="95"/>
          <w:sz w:val="24"/>
          <w:szCs w:val="24"/>
          <w:lang w:bidi="en-US"/>
        </w:rPr>
        <w:t>и</w:t>
      </w:r>
      <w:r w:rsidRPr="00955E0C">
        <w:rPr>
          <w:rFonts w:eastAsia="Arial"/>
          <w:spacing w:val="-29"/>
          <w:w w:val="95"/>
          <w:sz w:val="24"/>
          <w:szCs w:val="24"/>
          <w:lang w:bidi="en-US"/>
        </w:rPr>
        <w:t xml:space="preserve"> </w:t>
      </w:r>
      <w:r w:rsidRPr="00955E0C">
        <w:rPr>
          <w:rFonts w:eastAsia="Arial"/>
          <w:w w:val="95"/>
          <w:sz w:val="24"/>
          <w:szCs w:val="24"/>
          <w:lang w:bidi="en-US"/>
        </w:rPr>
        <w:t>очувања</w:t>
      </w:r>
      <w:r w:rsidRPr="00955E0C">
        <w:rPr>
          <w:rFonts w:eastAsia="Arial"/>
          <w:spacing w:val="-29"/>
          <w:w w:val="95"/>
          <w:sz w:val="24"/>
          <w:szCs w:val="24"/>
          <w:lang w:bidi="en-US"/>
        </w:rPr>
        <w:t xml:space="preserve"> </w:t>
      </w:r>
      <w:r w:rsidRPr="00955E0C">
        <w:rPr>
          <w:rFonts w:eastAsia="Arial"/>
          <w:w w:val="95"/>
          <w:sz w:val="24"/>
          <w:szCs w:val="24"/>
          <w:lang w:bidi="en-US"/>
        </w:rPr>
        <w:t>природе</w:t>
      </w:r>
      <w:r w:rsidRPr="00955E0C">
        <w:rPr>
          <w:rFonts w:eastAsia="Arial"/>
          <w:spacing w:val="-29"/>
          <w:w w:val="95"/>
          <w:sz w:val="24"/>
          <w:szCs w:val="24"/>
          <w:lang w:bidi="en-US"/>
        </w:rPr>
        <w:t xml:space="preserve"> </w:t>
      </w:r>
      <w:r w:rsidRPr="00955E0C">
        <w:rPr>
          <w:rFonts w:eastAsia="Arial"/>
          <w:w w:val="95"/>
          <w:sz w:val="24"/>
          <w:szCs w:val="24"/>
          <w:lang w:bidi="en-US"/>
        </w:rPr>
        <w:t>и</w:t>
      </w:r>
      <w:r w:rsidRPr="00955E0C">
        <w:rPr>
          <w:rFonts w:eastAsia="Arial"/>
          <w:spacing w:val="-29"/>
          <w:w w:val="95"/>
          <w:sz w:val="24"/>
          <w:szCs w:val="24"/>
          <w:lang w:bidi="en-US"/>
        </w:rPr>
        <w:t xml:space="preserve"> </w:t>
      </w:r>
      <w:r w:rsidRPr="00955E0C">
        <w:rPr>
          <w:rFonts w:eastAsia="Arial"/>
          <w:w w:val="95"/>
          <w:sz w:val="24"/>
          <w:szCs w:val="24"/>
          <w:lang w:bidi="en-US"/>
        </w:rPr>
        <w:t>животне</w:t>
      </w:r>
      <w:r w:rsidRPr="00955E0C">
        <w:rPr>
          <w:rFonts w:eastAsia="Arial"/>
          <w:spacing w:val="-29"/>
          <w:w w:val="95"/>
          <w:sz w:val="24"/>
          <w:szCs w:val="24"/>
          <w:lang w:bidi="en-US"/>
        </w:rPr>
        <w:t xml:space="preserve"> </w:t>
      </w:r>
      <w:r w:rsidRPr="00955E0C">
        <w:rPr>
          <w:rFonts w:eastAsia="Arial"/>
          <w:w w:val="95"/>
          <w:sz w:val="24"/>
          <w:szCs w:val="24"/>
          <w:lang w:bidi="en-US"/>
        </w:rPr>
        <w:t xml:space="preserve">средине </w:t>
      </w:r>
      <w:r w:rsidRPr="00955E0C">
        <w:rPr>
          <w:rFonts w:eastAsia="Arial"/>
          <w:sz w:val="24"/>
          <w:szCs w:val="24"/>
          <w:lang w:bidi="en-US"/>
        </w:rPr>
        <w:t>и</w:t>
      </w:r>
      <w:r w:rsidRPr="00955E0C">
        <w:rPr>
          <w:rFonts w:eastAsia="Arial"/>
          <w:spacing w:val="-17"/>
          <w:sz w:val="24"/>
          <w:szCs w:val="24"/>
          <w:lang w:bidi="en-US"/>
        </w:rPr>
        <w:t xml:space="preserve"> </w:t>
      </w:r>
      <w:r w:rsidRPr="00955E0C">
        <w:rPr>
          <w:rFonts w:eastAsia="Arial"/>
          <w:sz w:val="24"/>
          <w:szCs w:val="24"/>
          <w:lang w:bidi="en-US"/>
        </w:rPr>
        <w:t>еколошке</w:t>
      </w:r>
      <w:r w:rsidRPr="00955E0C">
        <w:rPr>
          <w:rFonts w:eastAsia="Arial"/>
          <w:spacing w:val="-17"/>
          <w:sz w:val="24"/>
          <w:szCs w:val="24"/>
          <w:lang w:bidi="en-US"/>
        </w:rPr>
        <w:t xml:space="preserve"> </w:t>
      </w:r>
      <w:r w:rsidRPr="00955E0C">
        <w:rPr>
          <w:rFonts w:eastAsia="Arial"/>
          <w:sz w:val="24"/>
          <w:szCs w:val="24"/>
          <w:lang w:bidi="en-US"/>
        </w:rPr>
        <w:t>етике,</w:t>
      </w:r>
      <w:r w:rsidRPr="00955E0C">
        <w:rPr>
          <w:rFonts w:eastAsia="Arial"/>
          <w:spacing w:val="-19"/>
          <w:sz w:val="24"/>
          <w:szCs w:val="24"/>
          <w:lang w:bidi="en-US"/>
        </w:rPr>
        <w:t xml:space="preserve"> </w:t>
      </w:r>
      <w:r w:rsidRPr="00955E0C">
        <w:rPr>
          <w:rFonts w:eastAsia="Arial"/>
          <w:sz w:val="24"/>
          <w:szCs w:val="24"/>
          <w:lang w:bidi="en-US"/>
        </w:rPr>
        <w:t>заштите</w:t>
      </w:r>
      <w:r w:rsidRPr="00955E0C">
        <w:rPr>
          <w:rFonts w:eastAsia="Arial"/>
          <w:spacing w:val="-16"/>
          <w:sz w:val="24"/>
          <w:szCs w:val="24"/>
          <w:lang w:bidi="en-US"/>
        </w:rPr>
        <w:t xml:space="preserve"> </w:t>
      </w:r>
      <w:r w:rsidRPr="00955E0C">
        <w:rPr>
          <w:rFonts w:eastAsia="Arial"/>
          <w:sz w:val="24"/>
          <w:szCs w:val="24"/>
          <w:lang w:bidi="en-US"/>
        </w:rPr>
        <w:t>и</w:t>
      </w:r>
      <w:r w:rsidRPr="00955E0C">
        <w:rPr>
          <w:rFonts w:eastAsia="Arial"/>
          <w:spacing w:val="-17"/>
          <w:sz w:val="24"/>
          <w:szCs w:val="24"/>
          <w:lang w:bidi="en-US"/>
        </w:rPr>
        <w:t xml:space="preserve"> </w:t>
      </w:r>
      <w:r w:rsidRPr="00955E0C">
        <w:rPr>
          <w:rFonts w:eastAsia="Arial"/>
          <w:sz w:val="24"/>
          <w:szCs w:val="24"/>
          <w:lang w:bidi="en-US"/>
        </w:rPr>
        <w:t>добробити</w:t>
      </w:r>
      <w:r w:rsidRPr="00955E0C">
        <w:rPr>
          <w:rFonts w:eastAsia="Arial"/>
          <w:spacing w:val="-16"/>
          <w:sz w:val="24"/>
          <w:szCs w:val="24"/>
          <w:lang w:bidi="en-US"/>
        </w:rPr>
        <w:t xml:space="preserve"> </w:t>
      </w:r>
      <w:r w:rsidRPr="00955E0C">
        <w:rPr>
          <w:rFonts w:eastAsia="Arial"/>
          <w:sz w:val="24"/>
          <w:szCs w:val="24"/>
          <w:lang w:bidi="en-US"/>
        </w:rPr>
        <w:t>животиња;</w:t>
      </w:r>
    </w:p>
    <w:p w:rsidR="00FA6EEC" w:rsidRPr="00955E0C" w:rsidRDefault="00FA6EEC" w:rsidP="00FA6EEC">
      <w:pPr>
        <w:numPr>
          <w:ilvl w:val="0"/>
          <w:numId w:val="1"/>
        </w:numPr>
        <w:tabs>
          <w:tab w:val="left" w:pos="255"/>
        </w:tabs>
        <w:spacing w:before="162" w:line="273" w:lineRule="auto"/>
        <w:ind w:right="1020" w:firstLine="0"/>
        <w:rPr>
          <w:rFonts w:eastAsia="Arial"/>
          <w:sz w:val="24"/>
          <w:szCs w:val="24"/>
          <w:lang w:bidi="en-US"/>
        </w:rPr>
      </w:pPr>
      <w:r w:rsidRPr="00955E0C">
        <w:rPr>
          <w:rFonts w:eastAsia="Arial"/>
          <w:w w:val="95"/>
          <w:sz w:val="24"/>
          <w:szCs w:val="24"/>
          <w:lang w:bidi="en-US"/>
        </w:rPr>
        <w:t>континуирано</w:t>
      </w:r>
      <w:r w:rsidRPr="00955E0C">
        <w:rPr>
          <w:rFonts w:eastAsia="Arial"/>
          <w:spacing w:val="-42"/>
          <w:w w:val="95"/>
          <w:sz w:val="24"/>
          <w:szCs w:val="24"/>
          <w:lang w:bidi="en-US"/>
        </w:rPr>
        <w:t xml:space="preserve"> </w:t>
      </w:r>
      <w:r w:rsidRPr="00955E0C">
        <w:rPr>
          <w:rFonts w:eastAsia="Arial"/>
          <w:w w:val="95"/>
          <w:sz w:val="24"/>
          <w:szCs w:val="24"/>
          <w:lang w:bidi="en-US"/>
        </w:rPr>
        <w:t>унапређивање</w:t>
      </w:r>
      <w:r w:rsidRPr="00955E0C">
        <w:rPr>
          <w:rFonts w:eastAsia="Arial"/>
          <w:spacing w:val="-41"/>
          <w:w w:val="95"/>
          <w:sz w:val="24"/>
          <w:szCs w:val="24"/>
          <w:lang w:bidi="en-US"/>
        </w:rPr>
        <w:t xml:space="preserve"> </w:t>
      </w:r>
      <w:r w:rsidRPr="00955E0C">
        <w:rPr>
          <w:rFonts w:eastAsia="Arial"/>
          <w:w w:val="95"/>
          <w:sz w:val="24"/>
          <w:szCs w:val="24"/>
          <w:lang w:bidi="en-US"/>
        </w:rPr>
        <w:t>квалитета</w:t>
      </w:r>
      <w:r w:rsidRPr="00955E0C">
        <w:rPr>
          <w:rFonts w:eastAsia="Arial"/>
          <w:spacing w:val="-41"/>
          <w:w w:val="95"/>
          <w:sz w:val="24"/>
          <w:szCs w:val="24"/>
          <w:lang w:bidi="en-US"/>
        </w:rPr>
        <w:t xml:space="preserve"> </w:t>
      </w:r>
      <w:r w:rsidRPr="00955E0C">
        <w:rPr>
          <w:rFonts w:eastAsia="Arial"/>
          <w:w w:val="95"/>
          <w:sz w:val="24"/>
          <w:szCs w:val="24"/>
          <w:lang w:bidi="en-US"/>
        </w:rPr>
        <w:t>процеса</w:t>
      </w:r>
      <w:r w:rsidRPr="00955E0C">
        <w:rPr>
          <w:rFonts w:eastAsia="Arial"/>
          <w:spacing w:val="-42"/>
          <w:w w:val="95"/>
          <w:sz w:val="24"/>
          <w:szCs w:val="24"/>
          <w:lang w:bidi="en-US"/>
        </w:rPr>
        <w:t xml:space="preserve"> </w:t>
      </w:r>
      <w:r w:rsidRPr="00955E0C">
        <w:rPr>
          <w:rFonts w:eastAsia="Arial"/>
          <w:w w:val="95"/>
          <w:sz w:val="24"/>
          <w:szCs w:val="24"/>
          <w:lang w:bidi="en-US"/>
        </w:rPr>
        <w:t>и</w:t>
      </w:r>
      <w:r w:rsidRPr="00955E0C">
        <w:rPr>
          <w:rFonts w:eastAsia="Arial"/>
          <w:spacing w:val="-41"/>
          <w:w w:val="95"/>
          <w:sz w:val="24"/>
          <w:szCs w:val="24"/>
          <w:lang w:bidi="en-US"/>
        </w:rPr>
        <w:t xml:space="preserve"> </w:t>
      </w:r>
      <w:r w:rsidRPr="00955E0C">
        <w:rPr>
          <w:rFonts w:eastAsia="Arial"/>
          <w:w w:val="95"/>
          <w:sz w:val="24"/>
          <w:szCs w:val="24"/>
          <w:lang w:bidi="en-US"/>
        </w:rPr>
        <w:t>исхода</w:t>
      </w:r>
      <w:r w:rsidRPr="00955E0C">
        <w:rPr>
          <w:rFonts w:eastAsia="Arial"/>
          <w:spacing w:val="-41"/>
          <w:w w:val="95"/>
          <w:sz w:val="24"/>
          <w:szCs w:val="24"/>
          <w:lang w:bidi="en-US"/>
        </w:rPr>
        <w:t xml:space="preserve"> </w:t>
      </w:r>
      <w:r w:rsidRPr="00955E0C">
        <w:rPr>
          <w:rFonts w:eastAsia="Arial"/>
          <w:w w:val="95"/>
          <w:sz w:val="24"/>
          <w:szCs w:val="24"/>
          <w:lang w:bidi="en-US"/>
        </w:rPr>
        <w:t>образовања</w:t>
      </w:r>
      <w:r w:rsidRPr="00955E0C">
        <w:rPr>
          <w:rFonts w:eastAsia="Arial"/>
          <w:spacing w:val="-41"/>
          <w:w w:val="95"/>
          <w:sz w:val="24"/>
          <w:szCs w:val="24"/>
          <w:lang w:bidi="en-US"/>
        </w:rPr>
        <w:t xml:space="preserve"> </w:t>
      </w:r>
      <w:r w:rsidRPr="00955E0C">
        <w:rPr>
          <w:rFonts w:eastAsia="Arial"/>
          <w:w w:val="95"/>
          <w:sz w:val="24"/>
          <w:szCs w:val="24"/>
          <w:lang w:bidi="en-US"/>
        </w:rPr>
        <w:t>и</w:t>
      </w:r>
      <w:r w:rsidRPr="00955E0C">
        <w:rPr>
          <w:rFonts w:eastAsia="Arial"/>
          <w:spacing w:val="-41"/>
          <w:w w:val="95"/>
          <w:sz w:val="24"/>
          <w:szCs w:val="24"/>
          <w:lang w:bidi="en-US"/>
        </w:rPr>
        <w:t xml:space="preserve"> </w:t>
      </w:r>
      <w:r w:rsidRPr="00955E0C">
        <w:rPr>
          <w:rFonts w:eastAsia="Arial"/>
          <w:w w:val="95"/>
          <w:sz w:val="24"/>
          <w:szCs w:val="24"/>
          <w:lang w:bidi="en-US"/>
        </w:rPr>
        <w:t xml:space="preserve">васпитања </w:t>
      </w:r>
      <w:r w:rsidRPr="00955E0C">
        <w:rPr>
          <w:rFonts w:eastAsia="Arial"/>
          <w:sz w:val="24"/>
          <w:szCs w:val="24"/>
          <w:lang w:bidi="en-US"/>
        </w:rPr>
        <w:t>заснованог</w:t>
      </w:r>
      <w:r w:rsidRPr="00955E0C">
        <w:rPr>
          <w:rFonts w:eastAsia="Arial"/>
          <w:spacing w:val="-25"/>
          <w:sz w:val="24"/>
          <w:szCs w:val="24"/>
          <w:lang w:bidi="en-US"/>
        </w:rPr>
        <w:t xml:space="preserve"> </w:t>
      </w:r>
      <w:r w:rsidRPr="00955E0C">
        <w:rPr>
          <w:rFonts w:eastAsia="Arial"/>
          <w:sz w:val="24"/>
          <w:szCs w:val="24"/>
          <w:lang w:bidi="en-US"/>
        </w:rPr>
        <w:t>на</w:t>
      </w:r>
      <w:r w:rsidRPr="00955E0C">
        <w:rPr>
          <w:rFonts w:eastAsia="Arial"/>
          <w:spacing w:val="-26"/>
          <w:sz w:val="24"/>
          <w:szCs w:val="24"/>
          <w:lang w:bidi="en-US"/>
        </w:rPr>
        <w:t xml:space="preserve"> </w:t>
      </w:r>
      <w:r w:rsidRPr="00955E0C">
        <w:rPr>
          <w:rFonts w:eastAsia="Arial"/>
          <w:sz w:val="24"/>
          <w:szCs w:val="24"/>
          <w:lang w:bidi="en-US"/>
        </w:rPr>
        <w:t>провереним</w:t>
      </w:r>
      <w:r w:rsidRPr="00955E0C">
        <w:rPr>
          <w:rFonts w:eastAsia="Arial"/>
          <w:spacing w:val="-25"/>
          <w:sz w:val="24"/>
          <w:szCs w:val="24"/>
          <w:lang w:bidi="en-US"/>
        </w:rPr>
        <w:t xml:space="preserve"> </w:t>
      </w:r>
      <w:r w:rsidRPr="00955E0C">
        <w:rPr>
          <w:rFonts w:eastAsia="Arial"/>
          <w:sz w:val="24"/>
          <w:szCs w:val="24"/>
          <w:lang w:bidi="en-US"/>
        </w:rPr>
        <w:t>научним</w:t>
      </w:r>
      <w:r w:rsidRPr="00955E0C">
        <w:rPr>
          <w:rFonts w:eastAsia="Arial"/>
          <w:spacing w:val="-25"/>
          <w:sz w:val="24"/>
          <w:szCs w:val="24"/>
          <w:lang w:bidi="en-US"/>
        </w:rPr>
        <w:t xml:space="preserve"> </w:t>
      </w:r>
      <w:r w:rsidRPr="00955E0C">
        <w:rPr>
          <w:rFonts w:eastAsia="Arial"/>
          <w:sz w:val="24"/>
          <w:szCs w:val="24"/>
          <w:lang w:bidi="en-US"/>
        </w:rPr>
        <w:t>сазнањима</w:t>
      </w:r>
      <w:r w:rsidRPr="00955E0C">
        <w:rPr>
          <w:rFonts w:eastAsia="Arial"/>
          <w:spacing w:val="-24"/>
          <w:sz w:val="24"/>
          <w:szCs w:val="24"/>
          <w:lang w:bidi="en-US"/>
        </w:rPr>
        <w:t xml:space="preserve"> </w:t>
      </w:r>
      <w:r w:rsidRPr="00955E0C">
        <w:rPr>
          <w:rFonts w:eastAsia="Arial"/>
          <w:sz w:val="24"/>
          <w:szCs w:val="24"/>
          <w:lang w:bidi="en-US"/>
        </w:rPr>
        <w:t>и</w:t>
      </w:r>
      <w:r w:rsidRPr="00955E0C">
        <w:rPr>
          <w:rFonts w:eastAsia="Arial"/>
          <w:spacing w:val="-25"/>
          <w:sz w:val="24"/>
          <w:szCs w:val="24"/>
          <w:lang w:bidi="en-US"/>
        </w:rPr>
        <w:t xml:space="preserve"> </w:t>
      </w:r>
      <w:r w:rsidRPr="00955E0C">
        <w:rPr>
          <w:rFonts w:eastAsia="Arial"/>
          <w:sz w:val="24"/>
          <w:szCs w:val="24"/>
          <w:lang w:bidi="en-US"/>
        </w:rPr>
        <w:t>образовноj</w:t>
      </w:r>
      <w:r w:rsidRPr="00955E0C">
        <w:rPr>
          <w:rFonts w:eastAsia="Arial"/>
          <w:spacing w:val="-26"/>
          <w:sz w:val="24"/>
          <w:szCs w:val="24"/>
          <w:lang w:bidi="en-US"/>
        </w:rPr>
        <w:t xml:space="preserve"> </w:t>
      </w:r>
      <w:r w:rsidRPr="00955E0C">
        <w:rPr>
          <w:rFonts w:eastAsia="Arial"/>
          <w:sz w:val="24"/>
          <w:szCs w:val="24"/>
          <w:lang w:bidi="en-US"/>
        </w:rPr>
        <w:t>пракси;</w:t>
      </w:r>
    </w:p>
    <w:p w:rsidR="00FA6EEC" w:rsidRPr="00955E0C" w:rsidRDefault="00FA6EEC" w:rsidP="00FA6EEC">
      <w:pPr>
        <w:numPr>
          <w:ilvl w:val="0"/>
          <w:numId w:val="1"/>
        </w:numPr>
        <w:tabs>
          <w:tab w:val="left" w:pos="255"/>
        </w:tabs>
        <w:spacing w:before="163" w:line="278" w:lineRule="auto"/>
        <w:ind w:right="577" w:firstLine="0"/>
        <w:rPr>
          <w:rFonts w:eastAsia="Arial"/>
          <w:sz w:val="24"/>
          <w:szCs w:val="24"/>
          <w:lang w:bidi="en-US"/>
        </w:rPr>
      </w:pPr>
      <w:r w:rsidRPr="00955E0C">
        <w:rPr>
          <w:rFonts w:eastAsia="Arial"/>
          <w:w w:val="95"/>
          <w:sz w:val="24"/>
          <w:szCs w:val="24"/>
          <w:lang w:bidi="en-US"/>
        </w:rPr>
        <w:t>развиjање</w:t>
      </w:r>
      <w:r w:rsidRPr="00955E0C">
        <w:rPr>
          <w:rFonts w:eastAsia="Arial"/>
          <w:spacing w:val="-29"/>
          <w:w w:val="95"/>
          <w:sz w:val="24"/>
          <w:szCs w:val="24"/>
          <w:lang w:bidi="en-US"/>
        </w:rPr>
        <w:t xml:space="preserve"> </w:t>
      </w:r>
      <w:r w:rsidRPr="00955E0C">
        <w:rPr>
          <w:rFonts w:eastAsia="Arial"/>
          <w:w w:val="95"/>
          <w:sz w:val="24"/>
          <w:szCs w:val="24"/>
          <w:lang w:bidi="en-US"/>
        </w:rPr>
        <w:t>компетенциjа</w:t>
      </w:r>
      <w:r w:rsidRPr="00955E0C">
        <w:rPr>
          <w:rFonts w:eastAsia="Arial"/>
          <w:spacing w:val="-30"/>
          <w:w w:val="95"/>
          <w:sz w:val="24"/>
          <w:szCs w:val="24"/>
          <w:lang w:bidi="en-US"/>
        </w:rPr>
        <w:t xml:space="preserve"> </w:t>
      </w:r>
      <w:r w:rsidRPr="00955E0C">
        <w:rPr>
          <w:rFonts w:eastAsia="Arial"/>
          <w:w w:val="95"/>
          <w:sz w:val="24"/>
          <w:szCs w:val="24"/>
          <w:lang w:bidi="en-US"/>
        </w:rPr>
        <w:t>за</w:t>
      </w:r>
      <w:r w:rsidRPr="00955E0C">
        <w:rPr>
          <w:rFonts w:eastAsia="Arial"/>
          <w:spacing w:val="-30"/>
          <w:w w:val="95"/>
          <w:sz w:val="24"/>
          <w:szCs w:val="24"/>
          <w:lang w:bidi="en-US"/>
        </w:rPr>
        <w:t xml:space="preserve"> </w:t>
      </w:r>
      <w:r w:rsidRPr="00955E0C">
        <w:rPr>
          <w:rFonts w:eastAsia="Arial"/>
          <w:w w:val="95"/>
          <w:sz w:val="24"/>
          <w:szCs w:val="24"/>
          <w:lang w:bidi="en-US"/>
        </w:rPr>
        <w:t>сналажење</w:t>
      </w:r>
      <w:r w:rsidRPr="00955E0C">
        <w:rPr>
          <w:rFonts w:eastAsia="Arial"/>
          <w:spacing w:val="-29"/>
          <w:w w:val="95"/>
          <w:sz w:val="24"/>
          <w:szCs w:val="24"/>
          <w:lang w:bidi="en-US"/>
        </w:rPr>
        <w:t xml:space="preserve"> </w:t>
      </w:r>
      <w:r w:rsidRPr="00955E0C">
        <w:rPr>
          <w:rFonts w:eastAsia="Arial"/>
          <w:w w:val="95"/>
          <w:sz w:val="24"/>
          <w:szCs w:val="24"/>
          <w:lang w:bidi="en-US"/>
        </w:rPr>
        <w:t>и</w:t>
      </w:r>
      <w:r w:rsidRPr="00955E0C">
        <w:rPr>
          <w:rFonts w:eastAsia="Arial"/>
          <w:spacing w:val="-28"/>
          <w:w w:val="95"/>
          <w:sz w:val="24"/>
          <w:szCs w:val="24"/>
          <w:lang w:bidi="en-US"/>
        </w:rPr>
        <w:t xml:space="preserve"> </w:t>
      </w:r>
      <w:r w:rsidRPr="00955E0C">
        <w:rPr>
          <w:rFonts w:eastAsia="Arial"/>
          <w:w w:val="95"/>
          <w:sz w:val="24"/>
          <w:szCs w:val="24"/>
          <w:lang w:bidi="en-US"/>
        </w:rPr>
        <w:t>активно</w:t>
      </w:r>
      <w:r w:rsidRPr="00955E0C">
        <w:rPr>
          <w:rFonts w:eastAsia="Arial"/>
          <w:spacing w:val="-31"/>
          <w:w w:val="95"/>
          <w:sz w:val="24"/>
          <w:szCs w:val="24"/>
          <w:lang w:bidi="en-US"/>
        </w:rPr>
        <w:t xml:space="preserve"> </w:t>
      </w:r>
      <w:r w:rsidRPr="00955E0C">
        <w:rPr>
          <w:rFonts w:eastAsia="Arial"/>
          <w:w w:val="95"/>
          <w:sz w:val="24"/>
          <w:szCs w:val="24"/>
          <w:lang w:bidi="en-US"/>
        </w:rPr>
        <w:t>учешће</w:t>
      </w:r>
      <w:r w:rsidRPr="00955E0C">
        <w:rPr>
          <w:rFonts w:eastAsia="Arial"/>
          <w:spacing w:val="-29"/>
          <w:w w:val="95"/>
          <w:sz w:val="24"/>
          <w:szCs w:val="24"/>
          <w:lang w:bidi="en-US"/>
        </w:rPr>
        <w:t xml:space="preserve"> </w:t>
      </w:r>
      <w:r w:rsidRPr="00955E0C">
        <w:rPr>
          <w:rFonts w:eastAsia="Arial"/>
          <w:w w:val="95"/>
          <w:sz w:val="24"/>
          <w:szCs w:val="24"/>
          <w:lang w:bidi="en-US"/>
        </w:rPr>
        <w:t>у</w:t>
      </w:r>
      <w:r w:rsidRPr="00955E0C">
        <w:rPr>
          <w:rFonts w:eastAsia="Arial"/>
          <w:spacing w:val="-29"/>
          <w:w w:val="95"/>
          <w:sz w:val="24"/>
          <w:szCs w:val="24"/>
          <w:lang w:bidi="en-US"/>
        </w:rPr>
        <w:t xml:space="preserve"> </w:t>
      </w:r>
      <w:r w:rsidRPr="00955E0C">
        <w:rPr>
          <w:rFonts w:eastAsia="Arial"/>
          <w:w w:val="95"/>
          <w:sz w:val="24"/>
          <w:szCs w:val="24"/>
          <w:lang w:bidi="en-US"/>
        </w:rPr>
        <w:t>савременом</w:t>
      </w:r>
      <w:r w:rsidRPr="00955E0C">
        <w:rPr>
          <w:rFonts w:eastAsia="Arial"/>
          <w:spacing w:val="-29"/>
          <w:w w:val="95"/>
          <w:sz w:val="24"/>
          <w:szCs w:val="24"/>
          <w:lang w:bidi="en-US"/>
        </w:rPr>
        <w:t xml:space="preserve"> </w:t>
      </w:r>
      <w:r w:rsidRPr="00955E0C">
        <w:rPr>
          <w:rFonts w:eastAsia="Arial"/>
          <w:w w:val="95"/>
          <w:sz w:val="24"/>
          <w:szCs w:val="24"/>
          <w:lang w:bidi="en-US"/>
        </w:rPr>
        <w:t>друштву</w:t>
      </w:r>
      <w:r w:rsidRPr="00955E0C">
        <w:rPr>
          <w:rFonts w:eastAsia="Arial"/>
          <w:spacing w:val="-29"/>
          <w:w w:val="95"/>
          <w:sz w:val="24"/>
          <w:szCs w:val="24"/>
          <w:lang w:bidi="en-US"/>
        </w:rPr>
        <w:t xml:space="preserve"> </w:t>
      </w:r>
      <w:r w:rsidRPr="00955E0C">
        <w:rPr>
          <w:rFonts w:eastAsia="Arial"/>
          <w:w w:val="95"/>
          <w:sz w:val="24"/>
          <w:szCs w:val="24"/>
          <w:lang w:bidi="en-US"/>
        </w:rPr>
        <w:t>коjе</w:t>
      </w:r>
      <w:r w:rsidRPr="00955E0C">
        <w:rPr>
          <w:rFonts w:eastAsia="Arial"/>
          <w:spacing w:val="-29"/>
          <w:w w:val="95"/>
          <w:sz w:val="24"/>
          <w:szCs w:val="24"/>
          <w:lang w:bidi="en-US"/>
        </w:rPr>
        <w:t xml:space="preserve"> </w:t>
      </w:r>
      <w:r w:rsidRPr="00955E0C">
        <w:rPr>
          <w:rFonts w:eastAsia="Arial"/>
          <w:w w:val="95"/>
          <w:sz w:val="24"/>
          <w:szCs w:val="24"/>
          <w:lang w:bidi="en-US"/>
        </w:rPr>
        <w:t xml:space="preserve">се </w:t>
      </w:r>
      <w:r w:rsidRPr="00955E0C">
        <w:rPr>
          <w:rFonts w:eastAsia="Arial"/>
          <w:sz w:val="24"/>
          <w:szCs w:val="24"/>
          <w:lang w:bidi="en-US"/>
        </w:rPr>
        <w:t>мења;</w:t>
      </w:r>
    </w:p>
    <w:p w:rsidR="00FA6EEC" w:rsidRPr="00955E0C" w:rsidRDefault="00FA6EEC" w:rsidP="00FA6EEC">
      <w:pPr>
        <w:numPr>
          <w:ilvl w:val="0"/>
          <w:numId w:val="1"/>
        </w:numPr>
        <w:tabs>
          <w:tab w:val="left" w:pos="255"/>
        </w:tabs>
        <w:spacing w:before="152"/>
        <w:ind w:firstLine="0"/>
        <w:rPr>
          <w:rFonts w:eastAsia="Arial"/>
          <w:sz w:val="24"/>
          <w:szCs w:val="24"/>
          <w:lang w:bidi="en-US"/>
        </w:rPr>
      </w:pPr>
      <w:r w:rsidRPr="00955E0C">
        <w:rPr>
          <w:rFonts w:eastAsia="Arial"/>
          <w:sz w:val="24"/>
          <w:szCs w:val="24"/>
          <w:lang w:bidi="en-US"/>
        </w:rPr>
        <w:t>пун</w:t>
      </w:r>
      <w:r w:rsidRPr="00955E0C">
        <w:rPr>
          <w:rFonts w:eastAsia="Arial"/>
          <w:spacing w:val="-40"/>
          <w:sz w:val="24"/>
          <w:szCs w:val="24"/>
          <w:lang w:bidi="en-US"/>
        </w:rPr>
        <w:t xml:space="preserve"> </w:t>
      </w:r>
      <w:r w:rsidRPr="00955E0C">
        <w:rPr>
          <w:rFonts w:eastAsia="Arial"/>
          <w:sz w:val="24"/>
          <w:szCs w:val="24"/>
          <w:lang w:bidi="en-US"/>
        </w:rPr>
        <w:t>интелектуални,</w:t>
      </w:r>
      <w:r w:rsidRPr="00955E0C">
        <w:rPr>
          <w:rFonts w:eastAsia="Arial"/>
          <w:spacing w:val="-41"/>
          <w:sz w:val="24"/>
          <w:szCs w:val="24"/>
          <w:lang w:bidi="en-US"/>
        </w:rPr>
        <w:t xml:space="preserve"> </w:t>
      </w:r>
      <w:r w:rsidRPr="00955E0C">
        <w:rPr>
          <w:rFonts w:eastAsia="Arial"/>
          <w:sz w:val="24"/>
          <w:szCs w:val="24"/>
          <w:lang w:bidi="en-US"/>
        </w:rPr>
        <w:t>емоционални,</w:t>
      </w:r>
      <w:r w:rsidRPr="00955E0C">
        <w:rPr>
          <w:rFonts w:eastAsia="Arial"/>
          <w:spacing w:val="-41"/>
          <w:sz w:val="24"/>
          <w:szCs w:val="24"/>
          <w:lang w:bidi="en-US"/>
        </w:rPr>
        <w:t xml:space="preserve"> </w:t>
      </w:r>
      <w:r w:rsidRPr="00955E0C">
        <w:rPr>
          <w:rFonts w:eastAsia="Arial"/>
          <w:sz w:val="24"/>
          <w:szCs w:val="24"/>
          <w:lang w:bidi="en-US"/>
        </w:rPr>
        <w:t>социjални,</w:t>
      </w:r>
      <w:r w:rsidRPr="00955E0C">
        <w:rPr>
          <w:rFonts w:eastAsia="Arial"/>
          <w:spacing w:val="-40"/>
          <w:sz w:val="24"/>
          <w:szCs w:val="24"/>
          <w:lang w:bidi="en-US"/>
        </w:rPr>
        <w:t xml:space="preserve"> </w:t>
      </w:r>
      <w:r w:rsidRPr="00955E0C">
        <w:rPr>
          <w:rFonts w:eastAsia="Arial"/>
          <w:sz w:val="24"/>
          <w:szCs w:val="24"/>
          <w:lang w:bidi="en-US"/>
        </w:rPr>
        <w:t>морални</w:t>
      </w:r>
      <w:r w:rsidRPr="00955E0C">
        <w:rPr>
          <w:rFonts w:eastAsia="Arial"/>
          <w:spacing w:val="-40"/>
          <w:sz w:val="24"/>
          <w:szCs w:val="24"/>
          <w:lang w:bidi="en-US"/>
        </w:rPr>
        <w:t xml:space="preserve"> </w:t>
      </w:r>
      <w:r w:rsidRPr="00955E0C">
        <w:rPr>
          <w:rFonts w:eastAsia="Arial"/>
          <w:sz w:val="24"/>
          <w:szCs w:val="24"/>
          <w:lang w:bidi="en-US"/>
        </w:rPr>
        <w:t>и</w:t>
      </w:r>
      <w:r w:rsidRPr="00955E0C">
        <w:rPr>
          <w:rFonts w:eastAsia="Arial"/>
          <w:spacing w:val="-40"/>
          <w:sz w:val="24"/>
          <w:szCs w:val="24"/>
          <w:lang w:bidi="en-US"/>
        </w:rPr>
        <w:t xml:space="preserve"> </w:t>
      </w:r>
      <w:r w:rsidRPr="00955E0C">
        <w:rPr>
          <w:rFonts w:eastAsia="Arial"/>
          <w:sz w:val="24"/>
          <w:szCs w:val="24"/>
          <w:lang w:bidi="en-US"/>
        </w:rPr>
        <w:t>физички</w:t>
      </w:r>
      <w:r w:rsidRPr="00955E0C">
        <w:rPr>
          <w:rFonts w:eastAsia="Arial"/>
          <w:spacing w:val="-40"/>
          <w:sz w:val="24"/>
          <w:szCs w:val="24"/>
          <w:lang w:bidi="en-US"/>
        </w:rPr>
        <w:t xml:space="preserve"> </w:t>
      </w:r>
      <w:r w:rsidRPr="00955E0C">
        <w:rPr>
          <w:rFonts w:eastAsia="Arial"/>
          <w:sz w:val="24"/>
          <w:szCs w:val="24"/>
          <w:lang w:bidi="en-US"/>
        </w:rPr>
        <w:t>развоj</w:t>
      </w:r>
      <w:r w:rsidRPr="00955E0C">
        <w:rPr>
          <w:rFonts w:eastAsia="Arial"/>
          <w:spacing w:val="-41"/>
          <w:sz w:val="24"/>
          <w:szCs w:val="24"/>
          <w:lang w:bidi="en-US"/>
        </w:rPr>
        <w:t xml:space="preserve"> </w:t>
      </w:r>
      <w:r w:rsidRPr="00955E0C">
        <w:rPr>
          <w:rFonts w:eastAsia="Arial"/>
          <w:sz w:val="24"/>
          <w:szCs w:val="24"/>
          <w:lang w:bidi="en-US"/>
        </w:rPr>
        <w:t>сваког</w:t>
      </w:r>
      <w:r w:rsidRPr="00955E0C">
        <w:rPr>
          <w:rFonts w:eastAsia="Arial"/>
          <w:spacing w:val="-40"/>
          <w:sz w:val="24"/>
          <w:szCs w:val="24"/>
          <w:lang w:bidi="en-US"/>
        </w:rPr>
        <w:t xml:space="preserve"> </w:t>
      </w:r>
      <w:r w:rsidRPr="00955E0C">
        <w:rPr>
          <w:rFonts w:eastAsia="Arial"/>
          <w:sz w:val="24"/>
          <w:szCs w:val="24"/>
          <w:lang w:bidi="en-US"/>
        </w:rPr>
        <w:t>детета,</w:t>
      </w:r>
    </w:p>
    <w:p w:rsidR="00FA6EEC" w:rsidRPr="00955E0C" w:rsidRDefault="00FA6EEC" w:rsidP="00FA6EEC">
      <w:pPr>
        <w:spacing w:before="40"/>
        <w:ind w:left="28"/>
        <w:rPr>
          <w:rFonts w:eastAsia="Arial"/>
          <w:sz w:val="24"/>
          <w:szCs w:val="24"/>
          <w:lang w:bidi="en-US"/>
        </w:rPr>
      </w:pPr>
      <w:r w:rsidRPr="00955E0C">
        <w:rPr>
          <w:rFonts w:eastAsia="Arial"/>
          <w:w w:val="95"/>
          <w:sz w:val="24"/>
          <w:szCs w:val="24"/>
          <w:lang w:bidi="en-US"/>
        </w:rPr>
        <w:t>ученика</w:t>
      </w:r>
      <w:r w:rsidRPr="00955E0C">
        <w:rPr>
          <w:rFonts w:eastAsia="Arial"/>
          <w:spacing w:val="-25"/>
          <w:w w:val="95"/>
          <w:sz w:val="24"/>
          <w:szCs w:val="24"/>
          <w:lang w:bidi="en-US"/>
        </w:rPr>
        <w:t xml:space="preserve"> </w:t>
      </w:r>
      <w:r w:rsidRPr="00955E0C">
        <w:rPr>
          <w:rFonts w:eastAsia="Arial"/>
          <w:w w:val="95"/>
          <w:sz w:val="24"/>
          <w:szCs w:val="24"/>
          <w:lang w:bidi="en-US"/>
        </w:rPr>
        <w:t>и</w:t>
      </w:r>
      <w:r w:rsidRPr="00955E0C">
        <w:rPr>
          <w:rFonts w:eastAsia="Arial"/>
          <w:spacing w:val="-24"/>
          <w:w w:val="95"/>
          <w:sz w:val="24"/>
          <w:szCs w:val="24"/>
          <w:lang w:bidi="en-US"/>
        </w:rPr>
        <w:t xml:space="preserve"> </w:t>
      </w:r>
      <w:r w:rsidRPr="00955E0C">
        <w:rPr>
          <w:rFonts w:eastAsia="Arial"/>
          <w:w w:val="95"/>
          <w:sz w:val="24"/>
          <w:szCs w:val="24"/>
          <w:lang w:bidi="en-US"/>
        </w:rPr>
        <w:t>одраслог,</w:t>
      </w:r>
      <w:r w:rsidRPr="00955E0C">
        <w:rPr>
          <w:rFonts w:eastAsia="Arial"/>
          <w:spacing w:val="-26"/>
          <w:w w:val="95"/>
          <w:sz w:val="24"/>
          <w:szCs w:val="24"/>
          <w:lang w:bidi="en-US"/>
        </w:rPr>
        <w:t xml:space="preserve"> </w:t>
      </w:r>
      <w:r w:rsidRPr="00955E0C">
        <w:rPr>
          <w:rFonts w:eastAsia="Arial"/>
          <w:w w:val="95"/>
          <w:sz w:val="24"/>
          <w:szCs w:val="24"/>
          <w:lang w:bidi="en-US"/>
        </w:rPr>
        <w:t>у</w:t>
      </w:r>
      <w:r w:rsidRPr="00955E0C">
        <w:rPr>
          <w:rFonts w:eastAsia="Arial"/>
          <w:spacing w:val="-21"/>
          <w:w w:val="95"/>
          <w:sz w:val="24"/>
          <w:szCs w:val="24"/>
          <w:lang w:bidi="en-US"/>
        </w:rPr>
        <w:t xml:space="preserve"> </w:t>
      </w:r>
      <w:r w:rsidRPr="00955E0C">
        <w:rPr>
          <w:rFonts w:eastAsia="Arial"/>
          <w:w w:val="95"/>
          <w:sz w:val="24"/>
          <w:szCs w:val="24"/>
          <w:lang w:bidi="en-US"/>
        </w:rPr>
        <w:t>складу</w:t>
      </w:r>
      <w:r w:rsidRPr="00955E0C">
        <w:rPr>
          <w:rFonts w:eastAsia="Arial"/>
          <w:spacing w:val="-24"/>
          <w:w w:val="95"/>
          <w:sz w:val="24"/>
          <w:szCs w:val="24"/>
          <w:lang w:bidi="en-US"/>
        </w:rPr>
        <w:t xml:space="preserve"> </w:t>
      </w:r>
      <w:r w:rsidRPr="00955E0C">
        <w:rPr>
          <w:rFonts w:eastAsia="Arial"/>
          <w:w w:val="95"/>
          <w:sz w:val="24"/>
          <w:szCs w:val="24"/>
          <w:lang w:bidi="en-US"/>
        </w:rPr>
        <w:t>са</w:t>
      </w:r>
      <w:r w:rsidRPr="00955E0C">
        <w:rPr>
          <w:rFonts w:eastAsia="Arial"/>
          <w:spacing w:val="-21"/>
          <w:w w:val="95"/>
          <w:sz w:val="24"/>
          <w:szCs w:val="24"/>
          <w:lang w:bidi="en-US"/>
        </w:rPr>
        <w:t xml:space="preserve"> </w:t>
      </w:r>
      <w:r w:rsidRPr="00955E0C">
        <w:rPr>
          <w:rFonts w:eastAsia="Arial"/>
          <w:w w:val="95"/>
          <w:sz w:val="24"/>
          <w:szCs w:val="24"/>
          <w:lang w:bidi="en-US"/>
        </w:rPr>
        <w:t>његовим</w:t>
      </w:r>
      <w:r w:rsidRPr="00955E0C">
        <w:rPr>
          <w:rFonts w:eastAsia="Arial"/>
          <w:spacing w:val="-25"/>
          <w:w w:val="95"/>
          <w:sz w:val="24"/>
          <w:szCs w:val="24"/>
          <w:lang w:bidi="en-US"/>
        </w:rPr>
        <w:t xml:space="preserve"> </w:t>
      </w:r>
      <w:r w:rsidRPr="00955E0C">
        <w:rPr>
          <w:rFonts w:eastAsia="Arial"/>
          <w:w w:val="95"/>
          <w:sz w:val="24"/>
          <w:szCs w:val="24"/>
          <w:lang w:bidi="en-US"/>
        </w:rPr>
        <w:t>узрастом,</w:t>
      </w:r>
      <w:r w:rsidRPr="00955E0C">
        <w:rPr>
          <w:rFonts w:eastAsia="Arial"/>
          <w:spacing w:val="-23"/>
          <w:w w:val="95"/>
          <w:sz w:val="24"/>
          <w:szCs w:val="24"/>
          <w:lang w:bidi="en-US"/>
        </w:rPr>
        <w:t xml:space="preserve"> </w:t>
      </w:r>
      <w:r w:rsidRPr="00955E0C">
        <w:rPr>
          <w:rFonts w:eastAsia="Arial"/>
          <w:w w:val="95"/>
          <w:sz w:val="24"/>
          <w:szCs w:val="24"/>
          <w:lang w:bidi="en-US"/>
        </w:rPr>
        <w:t>развоjним</w:t>
      </w:r>
      <w:r w:rsidRPr="00955E0C">
        <w:rPr>
          <w:rFonts w:eastAsia="Arial"/>
          <w:spacing w:val="-24"/>
          <w:w w:val="95"/>
          <w:sz w:val="24"/>
          <w:szCs w:val="24"/>
          <w:lang w:bidi="en-US"/>
        </w:rPr>
        <w:t xml:space="preserve"> </w:t>
      </w:r>
      <w:r w:rsidRPr="00955E0C">
        <w:rPr>
          <w:rFonts w:eastAsia="Arial"/>
          <w:w w:val="95"/>
          <w:sz w:val="24"/>
          <w:szCs w:val="24"/>
          <w:lang w:bidi="en-US"/>
        </w:rPr>
        <w:t>потребама</w:t>
      </w:r>
      <w:r w:rsidRPr="00955E0C">
        <w:rPr>
          <w:rFonts w:eastAsia="Arial"/>
          <w:spacing w:val="-25"/>
          <w:w w:val="95"/>
          <w:sz w:val="24"/>
          <w:szCs w:val="24"/>
          <w:lang w:bidi="en-US"/>
        </w:rPr>
        <w:t xml:space="preserve"> </w:t>
      </w:r>
      <w:r w:rsidRPr="00955E0C">
        <w:rPr>
          <w:rFonts w:eastAsia="Arial"/>
          <w:w w:val="95"/>
          <w:sz w:val="24"/>
          <w:szCs w:val="24"/>
          <w:lang w:bidi="en-US"/>
        </w:rPr>
        <w:t>и</w:t>
      </w:r>
      <w:r w:rsidRPr="00955E0C">
        <w:rPr>
          <w:rFonts w:eastAsia="Arial"/>
          <w:spacing w:val="-24"/>
          <w:w w:val="95"/>
          <w:sz w:val="24"/>
          <w:szCs w:val="24"/>
          <w:lang w:bidi="en-US"/>
        </w:rPr>
        <w:t xml:space="preserve"> </w:t>
      </w:r>
      <w:r w:rsidRPr="00955E0C">
        <w:rPr>
          <w:rFonts w:eastAsia="Arial"/>
          <w:w w:val="95"/>
          <w:sz w:val="24"/>
          <w:szCs w:val="24"/>
          <w:lang w:bidi="en-US"/>
        </w:rPr>
        <w:t>интересовањима;</w:t>
      </w:r>
    </w:p>
    <w:p w:rsidR="00FA6EEC" w:rsidRPr="00955E0C" w:rsidRDefault="00FA6EEC" w:rsidP="00FA6EEC">
      <w:pPr>
        <w:numPr>
          <w:ilvl w:val="0"/>
          <w:numId w:val="1"/>
        </w:numPr>
        <w:tabs>
          <w:tab w:val="left" w:pos="255"/>
        </w:tabs>
        <w:spacing w:before="194" w:line="276" w:lineRule="auto"/>
        <w:ind w:right="257" w:firstLine="0"/>
        <w:jc w:val="both"/>
        <w:rPr>
          <w:rFonts w:eastAsia="Arial"/>
          <w:sz w:val="24"/>
          <w:szCs w:val="24"/>
          <w:lang w:bidi="en-US"/>
        </w:rPr>
      </w:pPr>
      <w:r w:rsidRPr="00955E0C">
        <w:rPr>
          <w:rFonts w:eastAsia="Arial"/>
          <w:w w:val="95"/>
          <w:sz w:val="24"/>
          <w:szCs w:val="24"/>
          <w:lang w:bidi="en-US"/>
        </w:rPr>
        <w:t>развиjање</w:t>
      </w:r>
      <w:r w:rsidRPr="00955E0C">
        <w:rPr>
          <w:rFonts w:eastAsia="Arial"/>
          <w:spacing w:val="-31"/>
          <w:w w:val="95"/>
          <w:sz w:val="24"/>
          <w:szCs w:val="24"/>
          <w:lang w:bidi="en-US"/>
        </w:rPr>
        <w:t xml:space="preserve"> </w:t>
      </w:r>
      <w:r w:rsidRPr="00955E0C">
        <w:rPr>
          <w:rFonts w:eastAsia="Arial"/>
          <w:w w:val="95"/>
          <w:sz w:val="24"/>
          <w:szCs w:val="24"/>
          <w:lang w:bidi="en-US"/>
        </w:rPr>
        <w:t>кључних</w:t>
      </w:r>
      <w:r w:rsidRPr="00955E0C">
        <w:rPr>
          <w:rFonts w:eastAsia="Arial"/>
          <w:spacing w:val="-30"/>
          <w:w w:val="95"/>
          <w:sz w:val="24"/>
          <w:szCs w:val="24"/>
          <w:lang w:bidi="en-US"/>
        </w:rPr>
        <w:t xml:space="preserve"> </w:t>
      </w:r>
      <w:r w:rsidRPr="00955E0C">
        <w:rPr>
          <w:rFonts w:eastAsia="Arial"/>
          <w:w w:val="95"/>
          <w:sz w:val="24"/>
          <w:szCs w:val="24"/>
          <w:lang w:bidi="en-US"/>
        </w:rPr>
        <w:t>компетенциjа</w:t>
      </w:r>
      <w:r w:rsidRPr="00955E0C">
        <w:rPr>
          <w:rFonts w:eastAsia="Arial"/>
          <w:spacing w:val="-30"/>
          <w:w w:val="95"/>
          <w:sz w:val="24"/>
          <w:szCs w:val="24"/>
          <w:lang w:bidi="en-US"/>
        </w:rPr>
        <w:t xml:space="preserve"> </w:t>
      </w:r>
      <w:r w:rsidRPr="00955E0C">
        <w:rPr>
          <w:rFonts w:eastAsia="Arial"/>
          <w:w w:val="95"/>
          <w:sz w:val="24"/>
          <w:szCs w:val="24"/>
          <w:lang w:bidi="en-US"/>
        </w:rPr>
        <w:t>за</w:t>
      </w:r>
      <w:r w:rsidRPr="00955E0C">
        <w:rPr>
          <w:rFonts w:eastAsia="Arial"/>
          <w:spacing w:val="-31"/>
          <w:w w:val="95"/>
          <w:sz w:val="24"/>
          <w:szCs w:val="24"/>
          <w:lang w:bidi="en-US"/>
        </w:rPr>
        <w:t xml:space="preserve"> </w:t>
      </w:r>
      <w:r w:rsidRPr="00955E0C">
        <w:rPr>
          <w:rFonts w:eastAsia="Arial"/>
          <w:w w:val="95"/>
          <w:sz w:val="24"/>
          <w:szCs w:val="24"/>
          <w:lang w:bidi="en-US"/>
        </w:rPr>
        <w:t>целоживотно</w:t>
      </w:r>
      <w:r w:rsidRPr="00955E0C">
        <w:rPr>
          <w:rFonts w:eastAsia="Arial"/>
          <w:spacing w:val="-31"/>
          <w:w w:val="95"/>
          <w:sz w:val="24"/>
          <w:szCs w:val="24"/>
          <w:lang w:bidi="en-US"/>
        </w:rPr>
        <w:t xml:space="preserve"> </w:t>
      </w:r>
      <w:r w:rsidRPr="00955E0C">
        <w:rPr>
          <w:rFonts w:eastAsia="Arial"/>
          <w:w w:val="95"/>
          <w:sz w:val="24"/>
          <w:szCs w:val="24"/>
          <w:lang w:bidi="en-US"/>
        </w:rPr>
        <w:t>учење,</w:t>
      </w:r>
      <w:r w:rsidRPr="00955E0C">
        <w:rPr>
          <w:rFonts w:eastAsia="Arial"/>
          <w:spacing w:val="-32"/>
          <w:w w:val="95"/>
          <w:sz w:val="24"/>
          <w:szCs w:val="24"/>
          <w:lang w:bidi="en-US"/>
        </w:rPr>
        <w:t xml:space="preserve"> </w:t>
      </w:r>
      <w:r w:rsidRPr="00955E0C">
        <w:rPr>
          <w:rFonts w:eastAsia="Arial"/>
          <w:w w:val="95"/>
          <w:sz w:val="24"/>
          <w:szCs w:val="24"/>
          <w:lang w:bidi="en-US"/>
        </w:rPr>
        <w:t>међупредметних</w:t>
      </w:r>
      <w:r w:rsidRPr="00955E0C">
        <w:rPr>
          <w:rFonts w:eastAsia="Arial"/>
          <w:spacing w:val="-30"/>
          <w:w w:val="95"/>
          <w:sz w:val="24"/>
          <w:szCs w:val="24"/>
          <w:lang w:bidi="en-US"/>
        </w:rPr>
        <w:t xml:space="preserve"> </w:t>
      </w:r>
      <w:r w:rsidRPr="00955E0C">
        <w:rPr>
          <w:rFonts w:eastAsia="Arial"/>
          <w:w w:val="95"/>
          <w:sz w:val="24"/>
          <w:szCs w:val="24"/>
          <w:lang w:bidi="en-US"/>
        </w:rPr>
        <w:t>компетенциjа</w:t>
      </w:r>
      <w:r w:rsidRPr="00955E0C">
        <w:rPr>
          <w:rFonts w:eastAsia="Arial"/>
          <w:spacing w:val="-31"/>
          <w:w w:val="95"/>
          <w:sz w:val="24"/>
          <w:szCs w:val="24"/>
          <w:lang w:bidi="en-US"/>
        </w:rPr>
        <w:t xml:space="preserve"> </w:t>
      </w:r>
      <w:r w:rsidRPr="00955E0C">
        <w:rPr>
          <w:rFonts w:eastAsia="Arial"/>
          <w:w w:val="95"/>
          <w:sz w:val="24"/>
          <w:szCs w:val="24"/>
          <w:lang w:bidi="en-US"/>
        </w:rPr>
        <w:t>и стручних</w:t>
      </w:r>
      <w:r w:rsidRPr="00955E0C">
        <w:rPr>
          <w:rFonts w:eastAsia="Arial"/>
          <w:spacing w:val="-35"/>
          <w:w w:val="95"/>
          <w:sz w:val="24"/>
          <w:szCs w:val="24"/>
          <w:lang w:bidi="en-US"/>
        </w:rPr>
        <w:t xml:space="preserve"> </w:t>
      </w:r>
      <w:r w:rsidRPr="00955E0C">
        <w:rPr>
          <w:rFonts w:eastAsia="Arial"/>
          <w:w w:val="95"/>
          <w:sz w:val="24"/>
          <w:szCs w:val="24"/>
          <w:lang w:bidi="en-US"/>
        </w:rPr>
        <w:t>компетенциjа</w:t>
      </w:r>
      <w:r w:rsidRPr="00955E0C">
        <w:rPr>
          <w:rFonts w:eastAsia="Arial"/>
          <w:spacing w:val="-35"/>
          <w:w w:val="95"/>
          <w:sz w:val="24"/>
          <w:szCs w:val="24"/>
          <w:lang w:bidi="en-US"/>
        </w:rPr>
        <w:t xml:space="preserve"> </w:t>
      </w:r>
      <w:r w:rsidRPr="00955E0C">
        <w:rPr>
          <w:rFonts w:eastAsia="Arial"/>
          <w:w w:val="95"/>
          <w:sz w:val="24"/>
          <w:szCs w:val="24"/>
          <w:lang w:bidi="en-US"/>
        </w:rPr>
        <w:t>у</w:t>
      </w:r>
      <w:r w:rsidRPr="00955E0C">
        <w:rPr>
          <w:rFonts w:eastAsia="Arial"/>
          <w:spacing w:val="-35"/>
          <w:w w:val="95"/>
          <w:sz w:val="24"/>
          <w:szCs w:val="24"/>
          <w:lang w:bidi="en-US"/>
        </w:rPr>
        <w:t xml:space="preserve"> </w:t>
      </w:r>
      <w:r w:rsidRPr="00955E0C">
        <w:rPr>
          <w:rFonts w:eastAsia="Arial"/>
          <w:w w:val="95"/>
          <w:sz w:val="24"/>
          <w:szCs w:val="24"/>
          <w:lang w:bidi="en-US"/>
        </w:rPr>
        <w:t>складу</w:t>
      </w:r>
      <w:r w:rsidRPr="00955E0C">
        <w:rPr>
          <w:rFonts w:eastAsia="Arial"/>
          <w:spacing w:val="-35"/>
          <w:w w:val="95"/>
          <w:sz w:val="24"/>
          <w:szCs w:val="24"/>
          <w:lang w:bidi="en-US"/>
        </w:rPr>
        <w:t xml:space="preserve"> </w:t>
      </w:r>
      <w:r w:rsidRPr="00955E0C">
        <w:rPr>
          <w:rFonts w:eastAsia="Arial"/>
          <w:w w:val="95"/>
          <w:sz w:val="24"/>
          <w:szCs w:val="24"/>
          <w:lang w:bidi="en-US"/>
        </w:rPr>
        <w:t>са</w:t>
      </w:r>
      <w:r w:rsidRPr="00955E0C">
        <w:rPr>
          <w:rFonts w:eastAsia="Arial"/>
          <w:spacing w:val="-35"/>
          <w:w w:val="95"/>
          <w:sz w:val="24"/>
          <w:szCs w:val="24"/>
          <w:lang w:bidi="en-US"/>
        </w:rPr>
        <w:t xml:space="preserve"> </w:t>
      </w:r>
      <w:r w:rsidRPr="00955E0C">
        <w:rPr>
          <w:rFonts w:eastAsia="Arial"/>
          <w:w w:val="95"/>
          <w:sz w:val="24"/>
          <w:szCs w:val="24"/>
          <w:lang w:bidi="en-US"/>
        </w:rPr>
        <w:t>захтевима</w:t>
      </w:r>
      <w:r w:rsidRPr="00955E0C">
        <w:rPr>
          <w:rFonts w:eastAsia="Arial"/>
          <w:spacing w:val="-35"/>
          <w:w w:val="95"/>
          <w:sz w:val="24"/>
          <w:szCs w:val="24"/>
          <w:lang w:bidi="en-US"/>
        </w:rPr>
        <w:t xml:space="preserve"> </w:t>
      </w:r>
      <w:r w:rsidRPr="00955E0C">
        <w:rPr>
          <w:rFonts w:eastAsia="Arial"/>
          <w:w w:val="95"/>
          <w:sz w:val="24"/>
          <w:szCs w:val="24"/>
          <w:lang w:bidi="en-US"/>
        </w:rPr>
        <w:t>занимања,</w:t>
      </w:r>
      <w:r w:rsidRPr="00955E0C">
        <w:rPr>
          <w:rFonts w:eastAsia="Arial"/>
          <w:spacing w:val="-36"/>
          <w:w w:val="95"/>
          <w:sz w:val="24"/>
          <w:szCs w:val="24"/>
          <w:lang w:bidi="en-US"/>
        </w:rPr>
        <w:t xml:space="preserve"> </w:t>
      </w:r>
      <w:r w:rsidRPr="00955E0C">
        <w:rPr>
          <w:rFonts w:eastAsia="Arial"/>
          <w:w w:val="95"/>
          <w:sz w:val="24"/>
          <w:szCs w:val="24"/>
          <w:lang w:bidi="en-US"/>
        </w:rPr>
        <w:t>потребама</w:t>
      </w:r>
      <w:r w:rsidRPr="00955E0C">
        <w:rPr>
          <w:rFonts w:eastAsia="Arial"/>
          <w:spacing w:val="-36"/>
          <w:w w:val="95"/>
          <w:sz w:val="24"/>
          <w:szCs w:val="24"/>
          <w:lang w:bidi="en-US"/>
        </w:rPr>
        <w:t xml:space="preserve"> </w:t>
      </w:r>
      <w:r w:rsidRPr="00955E0C">
        <w:rPr>
          <w:rFonts w:eastAsia="Arial"/>
          <w:w w:val="95"/>
          <w:sz w:val="24"/>
          <w:szCs w:val="24"/>
          <w:lang w:bidi="en-US"/>
        </w:rPr>
        <w:t>тржишта</w:t>
      </w:r>
      <w:r w:rsidRPr="00955E0C">
        <w:rPr>
          <w:rFonts w:eastAsia="Arial"/>
          <w:spacing w:val="-35"/>
          <w:w w:val="95"/>
          <w:sz w:val="24"/>
          <w:szCs w:val="24"/>
          <w:lang w:bidi="en-US"/>
        </w:rPr>
        <w:t xml:space="preserve"> </w:t>
      </w:r>
      <w:r w:rsidRPr="00955E0C">
        <w:rPr>
          <w:rFonts w:eastAsia="Arial"/>
          <w:w w:val="95"/>
          <w:sz w:val="24"/>
          <w:szCs w:val="24"/>
          <w:lang w:bidi="en-US"/>
        </w:rPr>
        <w:t>рада</w:t>
      </w:r>
      <w:r w:rsidRPr="00955E0C">
        <w:rPr>
          <w:rFonts w:eastAsia="Arial"/>
          <w:spacing w:val="-35"/>
          <w:w w:val="95"/>
          <w:sz w:val="24"/>
          <w:szCs w:val="24"/>
          <w:lang w:bidi="en-US"/>
        </w:rPr>
        <w:t xml:space="preserve"> </w:t>
      </w:r>
      <w:r w:rsidRPr="00955E0C">
        <w:rPr>
          <w:rFonts w:eastAsia="Arial"/>
          <w:w w:val="95"/>
          <w:sz w:val="24"/>
          <w:szCs w:val="24"/>
          <w:lang w:bidi="en-US"/>
        </w:rPr>
        <w:t>и</w:t>
      </w:r>
      <w:r w:rsidRPr="00955E0C">
        <w:rPr>
          <w:rFonts w:eastAsia="Arial"/>
          <w:spacing w:val="-34"/>
          <w:w w:val="95"/>
          <w:sz w:val="24"/>
          <w:szCs w:val="24"/>
          <w:lang w:bidi="en-US"/>
        </w:rPr>
        <w:t xml:space="preserve"> </w:t>
      </w:r>
      <w:r w:rsidRPr="00955E0C">
        <w:rPr>
          <w:rFonts w:eastAsia="Arial"/>
          <w:w w:val="95"/>
          <w:sz w:val="24"/>
          <w:szCs w:val="24"/>
          <w:lang w:bidi="en-US"/>
        </w:rPr>
        <w:t xml:space="preserve">развоjем </w:t>
      </w:r>
      <w:r w:rsidRPr="00955E0C">
        <w:rPr>
          <w:rFonts w:eastAsia="Arial"/>
          <w:sz w:val="24"/>
          <w:szCs w:val="24"/>
          <w:lang w:bidi="en-US"/>
        </w:rPr>
        <w:t>савремене науке и</w:t>
      </w:r>
      <w:r w:rsidRPr="00955E0C">
        <w:rPr>
          <w:rFonts w:eastAsia="Arial"/>
          <w:spacing w:val="-45"/>
          <w:sz w:val="24"/>
          <w:szCs w:val="24"/>
          <w:lang w:bidi="en-US"/>
        </w:rPr>
        <w:t xml:space="preserve"> </w:t>
      </w:r>
      <w:r w:rsidRPr="00955E0C">
        <w:rPr>
          <w:rFonts w:eastAsia="Arial"/>
          <w:sz w:val="24"/>
          <w:szCs w:val="24"/>
          <w:lang w:bidi="en-US"/>
        </w:rPr>
        <w:t>технологиjе;</w:t>
      </w:r>
    </w:p>
    <w:p w:rsidR="00FA6EEC" w:rsidRPr="00955E0C" w:rsidRDefault="00FA6EEC" w:rsidP="00FA6EEC">
      <w:pPr>
        <w:numPr>
          <w:ilvl w:val="0"/>
          <w:numId w:val="1"/>
        </w:numPr>
        <w:tabs>
          <w:tab w:val="left" w:pos="255"/>
        </w:tabs>
        <w:spacing w:before="194" w:line="276" w:lineRule="auto"/>
        <w:ind w:right="257" w:firstLine="0"/>
        <w:jc w:val="both"/>
        <w:rPr>
          <w:rFonts w:eastAsia="Arial"/>
          <w:sz w:val="24"/>
          <w:szCs w:val="24"/>
          <w:lang w:bidi="en-US"/>
        </w:rPr>
      </w:pPr>
      <w:r w:rsidRPr="00955E0C">
        <w:rPr>
          <w:rFonts w:eastAsia="Arial"/>
          <w:w w:val="95"/>
          <w:lang w:bidi="en-US"/>
        </w:rPr>
        <w:t>развоj</w:t>
      </w:r>
      <w:r w:rsidRPr="00955E0C">
        <w:rPr>
          <w:rFonts w:eastAsia="Arial"/>
          <w:spacing w:val="-37"/>
          <w:w w:val="95"/>
          <w:lang w:bidi="en-US"/>
        </w:rPr>
        <w:t xml:space="preserve"> </w:t>
      </w:r>
      <w:r w:rsidRPr="00955E0C">
        <w:rPr>
          <w:rFonts w:eastAsia="Arial"/>
          <w:w w:val="95"/>
          <w:lang w:bidi="en-US"/>
        </w:rPr>
        <w:t>свести</w:t>
      </w:r>
      <w:r w:rsidRPr="00955E0C">
        <w:rPr>
          <w:rFonts w:eastAsia="Arial"/>
          <w:spacing w:val="-38"/>
          <w:w w:val="95"/>
          <w:lang w:bidi="en-US"/>
        </w:rPr>
        <w:t xml:space="preserve"> </w:t>
      </w:r>
      <w:r w:rsidRPr="00955E0C">
        <w:rPr>
          <w:rFonts w:eastAsia="Arial"/>
          <w:w w:val="95"/>
          <w:lang w:bidi="en-US"/>
        </w:rPr>
        <w:t>о</w:t>
      </w:r>
      <w:r w:rsidRPr="00955E0C">
        <w:rPr>
          <w:rFonts w:eastAsia="Arial"/>
          <w:spacing w:val="-37"/>
          <w:w w:val="95"/>
          <w:lang w:bidi="en-US"/>
        </w:rPr>
        <w:t xml:space="preserve"> </w:t>
      </w:r>
      <w:r w:rsidRPr="00955E0C">
        <w:rPr>
          <w:rFonts w:eastAsia="Arial"/>
          <w:w w:val="95"/>
          <w:lang w:bidi="en-US"/>
        </w:rPr>
        <w:t>себи,</w:t>
      </w:r>
      <w:r w:rsidRPr="00955E0C">
        <w:rPr>
          <w:rFonts w:eastAsia="Arial"/>
          <w:spacing w:val="-39"/>
          <w:w w:val="95"/>
          <w:lang w:bidi="en-US"/>
        </w:rPr>
        <w:t xml:space="preserve"> </w:t>
      </w:r>
      <w:r w:rsidRPr="00955E0C">
        <w:rPr>
          <w:rFonts w:eastAsia="Arial"/>
          <w:w w:val="95"/>
          <w:lang w:bidi="en-US"/>
        </w:rPr>
        <w:t>стваралачких</w:t>
      </w:r>
      <w:r w:rsidRPr="00955E0C">
        <w:rPr>
          <w:rFonts w:eastAsia="Arial"/>
          <w:spacing w:val="-38"/>
          <w:w w:val="95"/>
          <w:lang w:bidi="en-US"/>
        </w:rPr>
        <w:t xml:space="preserve"> </w:t>
      </w:r>
      <w:r w:rsidRPr="00955E0C">
        <w:rPr>
          <w:rFonts w:eastAsia="Arial"/>
          <w:w w:val="95"/>
          <w:lang w:bidi="en-US"/>
        </w:rPr>
        <w:t>способности,</w:t>
      </w:r>
      <w:r w:rsidRPr="00955E0C">
        <w:rPr>
          <w:rFonts w:eastAsia="Arial"/>
          <w:spacing w:val="-40"/>
          <w:w w:val="95"/>
          <w:lang w:bidi="en-US"/>
        </w:rPr>
        <w:t xml:space="preserve"> </w:t>
      </w:r>
      <w:r w:rsidRPr="00955E0C">
        <w:rPr>
          <w:rFonts w:eastAsia="Arial"/>
          <w:w w:val="95"/>
          <w:lang w:bidi="en-US"/>
        </w:rPr>
        <w:t>критичког</w:t>
      </w:r>
      <w:r w:rsidRPr="00955E0C">
        <w:rPr>
          <w:rFonts w:eastAsia="Arial"/>
          <w:spacing w:val="-38"/>
          <w:w w:val="95"/>
          <w:lang w:bidi="en-US"/>
        </w:rPr>
        <w:t xml:space="preserve"> </w:t>
      </w:r>
      <w:r w:rsidRPr="00955E0C">
        <w:rPr>
          <w:rFonts w:eastAsia="Arial"/>
          <w:w w:val="95"/>
          <w:lang w:bidi="en-US"/>
        </w:rPr>
        <w:t>мишљења,</w:t>
      </w:r>
      <w:r w:rsidRPr="00955E0C">
        <w:rPr>
          <w:rFonts w:eastAsia="Arial"/>
          <w:spacing w:val="-39"/>
          <w:w w:val="95"/>
          <w:lang w:bidi="en-US"/>
        </w:rPr>
        <w:t xml:space="preserve"> </w:t>
      </w:r>
      <w:r w:rsidRPr="00955E0C">
        <w:rPr>
          <w:rFonts w:eastAsia="Arial"/>
          <w:w w:val="95"/>
          <w:lang w:bidi="en-US"/>
        </w:rPr>
        <w:t>мотивациjе</w:t>
      </w:r>
      <w:r w:rsidRPr="00955E0C">
        <w:rPr>
          <w:rFonts w:eastAsia="Arial"/>
          <w:spacing w:val="-39"/>
          <w:w w:val="95"/>
          <w:lang w:bidi="en-US"/>
        </w:rPr>
        <w:t xml:space="preserve"> </w:t>
      </w:r>
      <w:r w:rsidRPr="00955E0C">
        <w:rPr>
          <w:rFonts w:eastAsia="Arial"/>
          <w:w w:val="95"/>
          <w:lang w:bidi="en-US"/>
        </w:rPr>
        <w:t>за</w:t>
      </w:r>
      <w:r w:rsidRPr="00955E0C">
        <w:rPr>
          <w:rFonts w:eastAsia="Arial"/>
          <w:spacing w:val="-38"/>
          <w:w w:val="95"/>
          <w:lang w:bidi="en-US"/>
        </w:rPr>
        <w:t xml:space="preserve"> </w:t>
      </w:r>
      <w:r w:rsidRPr="00955E0C">
        <w:rPr>
          <w:rFonts w:eastAsia="Arial"/>
          <w:w w:val="95"/>
          <w:lang w:bidi="en-US"/>
        </w:rPr>
        <w:t xml:space="preserve">учење, способности за тимски рад, способности самовредновања, самоинициjативе и изражавања </w:t>
      </w:r>
      <w:r w:rsidRPr="00955E0C">
        <w:rPr>
          <w:rFonts w:eastAsia="Arial"/>
          <w:lang w:bidi="en-US"/>
        </w:rPr>
        <w:t>свог</w:t>
      </w:r>
      <w:r w:rsidRPr="00955E0C">
        <w:rPr>
          <w:rFonts w:eastAsia="Arial"/>
          <w:spacing w:val="-14"/>
          <w:lang w:bidi="en-US"/>
        </w:rPr>
        <w:t xml:space="preserve"> </w:t>
      </w:r>
      <w:r w:rsidRPr="00955E0C">
        <w:rPr>
          <w:rFonts w:eastAsia="Arial"/>
          <w:lang w:bidi="en-US"/>
        </w:rPr>
        <w:t>мишљења;</w:t>
      </w:r>
    </w:p>
    <w:p w:rsidR="00FA6EEC" w:rsidRPr="00955E0C" w:rsidRDefault="00FA6EEC" w:rsidP="00FA6EEC">
      <w:pPr>
        <w:numPr>
          <w:ilvl w:val="0"/>
          <w:numId w:val="1"/>
        </w:numPr>
        <w:ind w:hanging="28"/>
        <w:rPr>
          <w:rFonts w:eastAsia="Arial"/>
          <w:sz w:val="24"/>
          <w:szCs w:val="24"/>
          <w:lang w:bidi="en-US"/>
        </w:rPr>
      </w:pPr>
      <w:r w:rsidRPr="00955E0C">
        <w:rPr>
          <w:rFonts w:eastAsia="Arial"/>
          <w:sz w:val="24"/>
          <w:szCs w:val="24"/>
          <w:lang w:bidi="en-US"/>
        </w:rPr>
        <w:t>оспособљавање за доношење ваљаних одлука о избору даљег образовања и занимања, сопственог развоjа и будућег живота;</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развиjање позитивних људских вредности;</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развиjање осећања солидарности, разумевања и конструктивне сарадње са другима и неговање другарства и приjатељства;</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развиjање компетенциjа за разумевање и поштовање права детета, људских права,</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грађанских слобода и способности за живот у демократски уређеном и праведном друштву;</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развоj и поштовање расне, националне, културне, jезичке, верске, родне, полне и узрасне равноправности, толеранциjе и уважавање различитости;</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развиjање личног и националног идентитета, развиjање свести и осећања припадности Републици Србиjи, поштовање и неговање српског jезика и матерњег jезика, традициjе и</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културе српског народа и националних мањина, развиjање интеркултуралности, поштовање и очување националне и светске културне баштине;</w:t>
      </w:r>
    </w:p>
    <w:p w:rsidR="00FA6EEC" w:rsidRPr="00955E0C"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траjања и смањеним напуштањем школовања;</w:t>
      </w:r>
    </w:p>
    <w:p w:rsidR="00FA6EEC" w:rsidRPr="00646C6D" w:rsidRDefault="00FA6EEC" w:rsidP="00FA6EEC">
      <w:pPr>
        <w:numPr>
          <w:ilvl w:val="0"/>
          <w:numId w:val="1"/>
        </w:numPr>
        <w:tabs>
          <w:tab w:val="left" w:pos="255"/>
        </w:tabs>
        <w:spacing w:before="194" w:line="276" w:lineRule="auto"/>
        <w:ind w:right="257" w:hanging="28"/>
        <w:jc w:val="both"/>
        <w:rPr>
          <w:rFonts w:eastAsia="Arial"/>
          <w:sz w:val="24"/>
          <w:szCs w:val="24"/>
          <w:lang w:bidi="en-US"/>
        </w:rPr>
      </w:pPr>
      <w:r w:rsidRPr="00955E0C">
        <w:rPr>
          <w:rFonts w:eastAsia="Arial"/>
          <w:sz w:val="24"/>
          <w:szCs w:val="24"/>
          <w:lang w:bidi="en-US"/>
        </w:rPr>
        <w:t>повећање ефикасности образовања и васпитања и унапређивање образовног нивоа становништва Републике Србиjе као државе засноване на знању.</w:t>
      </w:r>
    </w:p>
    <w:p w:rsidR="00FA6EEC" w:rsidRPr="00955E0C" w:rsidRDefault="00FA6EEC" w:rsidP="00FA6EEC">
      <w:pPr>
        <w:tabs>
          <w:tab w:val="left" w:pos="255"/>
        </w:tabs>
        <w:ind w:left="28" w:right="257"/>
        <w:jc w:val="both"/>
        <w:rPr>
          <w:rFonts w:eastAsia="Arial"/>
          <w:sz w:val="24"/>
          <w:szCs w:val="24"/>
          <w:lang w:bidi="en-US"/>
        </w:rPr>
      </w:pPr>
      <w:r>
        <w:rPr>
          <w:rFonts w:eastAsia="Arial"/>
          <w:sz w:val="24"/>
          <w:szCs w:val="24"/>
          <w:lang w:val="sr-Cyrl-RS" w:bidi="en-US"/>
        </w:rPr>
        <w:lastRenderedPageBreak/>
        <w:tab/>
      </w:r>
      <w:r w:rsidRPr="00955E0C">
        <w:rPr>
          <w:rFonts w:eastAsia="Arial"/>
          <w:sz w:val="24"/>
          <w:szCs w:val="24"/>
          <w:lang w:bidi="en-US"/>
        </w:rPr>
        <w:t>У изради програма посебно се водило рачуна о усмерености на постизање општих</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 xml:space="preserve"> међупредметних компетенција:</w:t>
      </w:r>
    </w:p>
    <w:p w:rsidR="00FA6EEC" w:rsidRPr="00955E0C" w:rsidRDefault="00FA6EEC" w:rsidP="00FA6EEC">
      <w:pPr>
        <w:tabs>
          <w:tab w:val="left" w:pos="255"/>
        </w:tabs>
        <w:ind w:left="28" w:right="257"/>
        <w:jc w:val="both"/>
        <w:rPr>
          <w:rFonts w:eastAsia="Arial"/>
          <w:sz w:val="24"/>
          <w:szCs w:val="24"/>
          <w:lang w:bidi="en-US"/>
        </w:rPr>
      </w:pP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1)</w:t>
      </w:r>
      <w:r w:rsidRPr="00955E0C">
        <w:rPr>
          <w:rFonts w:eastAsia="Arial"/>
          <w:sz w:val="24"/>
          <w:szCs w:val="24"/>
          <w:lang w:bidi="en-US"/>
        </w:rPr>
        <w:tab/>
        <w:t>компетенцији за учење</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2)</w:t>
      </w:r>
      <w:r w:rsidRPr="00955E0C">
        <w:rPr>
          <w:rFonts w:eastAsia="Arial"/>
          <w:sz w:val="24"/>
          <w:szCs w:val="24"/>
          <w:lang w:bidi="en-US"/>
        </w:rPr>
        <w:tab/>
        <w:t>одговорно учешће у демократском друштву</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3)</w:t>
      </w:r>
      <w:r w:rsidRPr="00955E0C">
        <w:rPr>
          <w:rFonts w:eastAsia="Arial"/>
          <w:sz w:val="24"/>
          <w:szCs w:val="24"/>
          <w:lang w:bidi="en-US"/>
        </w:rPr>
        <w:tab/>
        <w:t>естетичка компетенција</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4)</w:t>
      </w:r>
      <w:r w:rsidRPr="00955E0C">
        <w:rPr>
          <w:rFonts w:eastAsia="Arial"/>
          <w:sz w:val="24"/>
          <w:szCs w:val="24"/>
          <w:lang w:bidi="en-US"/>
        </w:rPr>
        <w:tab/>
        <w:t>комуникација</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5)</w:t>
      </w:r>
      <w:r w:rsidRPr="00955E0C">
        <w:rPr>
          <w:rFonts w:eastAsia="Arial"/>
          <w:sz w:val="24"/>
          <w:szCs w:val="24"/>
          <w:lang w:bidi="en-US"/>
        </w:rPr>
        <w:tab/>
        <w:t>одговоран однос према околини</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6)</w:t>
      </w:r>
      <w:r w:rsidRPr="00955E0C">
        <w:rPr>
          <w:rFonts w:eastAsia="Arial"/>
          <w:sz w:val="24"/>
          <w:szCs w:val="24"/>
          <w:lang w:bidi="en-US"/>
        </w:rPr>
        <w:tab/>
        <w:t>одговоран однос према здрављу</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7)</w:t>
      </w:r>
      <w:r w:rsidRPr="00955E0C">
        <w:rPr>
          <w:rFonts w:eastAsia="Arial"/>
          <w:sz w:val="24"/>
          <w:szCs w:val="24"/>
          <w:lang w:bidi="en-US"/>
        </w:rPr>
        <w:tab/>
        <w:t>предузимљивост и оријентација ка предузетништву</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8)</w:t>
      </w:r>
      <w:r w:rsidRPr="00955E0C">
        <w:rPr>
          <w:rFonts w:eastAsia="Arial"/>
          <w:sz w:val="24"/>
          <w:szCs w:val="24"/>
          <w:lang w:bidi="en-US"/>
        </w:rPr>
        <w:tab/>
        <w:t>рад са подацима и инфромација</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9)</w:t>
      </w:r>
      <w:r w:rsidRPr="00955E0C">
        <w:rPr>
          <w:rFonts w:eastAsia="Arial"/>
          <w:sz w:val="24"/>
          <w:szCs w:val="24"/>
          <w:lang w:bidi="en-US"/>
        </w:rPr>
        <w:tab/>
        <w:t>решавање проблема</w:t>
      </w:r>
    </w:p>
    <w:p w:rsidR="00FA6EEC" w:rsidRPr="00955E0C" w:rsidRDefault="00FA6EEC" w:rsidP="00FA6EEC">
      <w:pPr>
        <w:tabs>
          <w:tab w:val="left" w:pos="255"/>
        </w:tabs>
        <w:ind w:left="28" w:right="257"/>
        <w:jc w:val="both"/>
        <w:rPr>
          <w:rFonts w:eastAsia="Arial"/>
          <w:sz w:val="24"/>
          <w:szCs w:val="24"/>
          <w:lang w:bidi="en-US"/>
        </w:rPr>
      </w:pPr>
      <w:r>
        <w:rPr>
          <w:rFonts w:eastAsia="Arial"/>
          <w:sz w:val="24"/>
          <w:szCs w:val="24"/>
          <w:lang w:bidi="en-US"/>
        </w:rPr>
        <w:t>10)</w:t>
      </w:r>
      <w:r w:rsidRPr="00955E0C">
        <w:rPr>
          <w:rFonts w:eastAsia="Arial"/>
          <w:sz w:val="24"/>
          <w:szCs w:val="24"/>
          <w:lang w:bidi="en-US"/>
        </w:rPr>
        <w:t>сарадња</w:t>
      </w:r>
    </w:p>
    <w:p w:rsidR="00FA6EEC" w:rsidRPr="00955E0C" w:rsidRDefault="00FA6EEC" w:rsidP="00FA6EEC">
      <w:pPr>
        <w:tabs>
          <w:tab w:val="left" w:pos="255"/>
        </w:tabs>
        <w:ind w:left="28" w:right="257"/>
        <w:jc w:val="both"/>
        <w:rPr>
          <w:rFonts w:eastAsia="Arial"/>
          <w:sz w:val="24"/>
          <w:szCs w:val="24"/>
          <w:lang w:bidi="en-US"/>
        </w:rPr>
      </w:pPr>
      <w:r w:rsidRPr="00955E0C">
        <w:rPr>
          <w:rFonts w:eastAsia="Arial"/>
          <w:sz w:val="24"/>
          <w:szCs w:val="24"/>
          <w:lang w:bidi="en-US"/>
        </w:rPr>
        <w:t>11)дигитална компетенција</w:t>
      </w:r>
    </w:p>
    <w:p w:rsidR="00FA6EEC" w:rsidRPr="00955E0C" w:rsidRDefault="00FA6EEC" w:rsidP="00FA6EEC">
      <w:pPr>
        <w:tabs>
          <w:tab w:val="left" w:pos="255"/>
        </w:tabs>
        <w:spacing w:before="194" w:line="276" w:lineRule="auto"/>
        <w:ind w:left="28" w:right="257"/>
        <w:jc w:val="both"/>
        <w:rPr>
          <w:rFonts w:eastAsia="Arial"/>
          <w:sz w:val="24"/>
          <w:szCs w:val="24"/>
          <w:lang w:bidi="en-US"/>
        </w:rPr>
      </w:pPr>
      <w:r w:rsidRPr="00955E0C">
        <w:rPr>
          <w:rFonts w:eastAsia="Arial"/>
          <w:sz w:val="24"/>
          <w:szCs w:val="24"/>
          <w:lang w:bidi="en-US"/>
        </w:rPr>
        <w:t>Компетенција се развијају кроз наставу свих предмета и примењују у разним ситуацијама при решавању различитих проблема и задатака.</w:t>
      </w: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56C2D" w:rsidRDefault="00F56C2D" w:rsidP="00FA6EEC">
      <w:pPr>
        <w:jc w:val="center"/>
        <w:rPr>
          <w:b/>
          <w:sz w:val="32"/>
          <w:szCs w:val="32"/>
          <w:lang w:val="sr-Cyrl-RS"/>
        </w:rPr>
      </w:pPr>
    </w:p>
    <w:p w:rsidR="00FA6EEC" w:rsidRPr="00F56C2D" w:rsidRDefault="00FA6EEC" w:rsidP="00F56C2D">
      <w:pPr>
        <w:spacing w:line="360" w:lineRule="auto"/>
        <w:jc w:val="both"/>
        <w:rPr>
          <w:sz w:val="24"/>
          <w:szCs w:val="24"/>
          <w:lang w:val="sr-Cyrl-RS"/>
        </w:rPr>
      </w:pPr>
    </w:p>
    <w:p w:rsidR="00914AEF" w:rsidRPr="00F56C2D" w:rsidRDefault="00F56C2D" w:rsidP="00914AEF">
      <w:pPr>
        <w:jc w:val="center"/>
        <w:rPr>
          <w:b/>
          <w:bCs/>
          <w:color w:val="FF0000"/>
          <w:sz w:val="32"/>
          <w:szCs w:val="32"/>
        </w:rPr>
      </w:pPr>
      <w:r w:rsidRPr="00F56C2D">
        <w:rPr>
          <w:b/>
          <w:bCs/>
          <w:color w:val="FF0000"/>
          <w:sz w:val="32"/>
          <w:szCs w:val="32"/>
          <w:lang w:val="sr-Cyrl-RS"/>
        </w:rPr>
        <w:lastRenderedPageBreak/>
        <w:t xml:space="preserve">5. </w:t>
      </w:r>
      <w:r w:rsidR="00914AEF" w:rsidRPr="00F56C2D">
        <w:rPr>
          <w:b/>
          <w:bCs/>
          <w:color w:val="FF0000"/>
          <w:sz w:val="32"/>
          <w:szCs w:val="32"/>
        </w:rPr>
        <w:t>ПЛАН НАСТАВЕ И УЧЕЊА ЗА ПРВИ ЦИКЛУС ОСНОВНОГ ОБРАЗОВАЊА И ВАСПИТАЊА </w:t>
      </w:r>
    </w:p>
    <w:p w:rsidR="00914AEF" w:rsidRPr="005A490A" w:rsidRDefault="00914AEF" w:rsidP="00914AEF">
      <w:pPr>
        <w:rPr>
          <w:rFonts w:ascii="Arial" w:hAnsi="Arial" w:cs="Arial"/>
          <w:color w:val="000000"/>
          <w:sz w:val="27"/>
          <w:szCs w:val="27"/>
        </w:rPr>
      </w:pPr>
      <w:r w:rsidRPr="005A490A">
        <w:rPr>
          <w:rFonts w:ascii="Arial" w:hAnsi="Arial" w:cs="Arial"/>
          <w:color w:val="000000"/>
          <w:sz w:val="27"/>
          <w:szCs w:val="27"/>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20"/>
        <w:gridCol w:w="4280"/>
        <w:gridCol w:w="639"/>
        <w:gridCol w:w="791"/>
        <w:gridCol w:w="639"/>
        <w:gridCol w:w="791"/>
        <w:gridCol w:w="647"/>
        <w:gridCol w:w="804"/>
        <w:gridCol w:w="709"/>
        <w:gridCol w:w="890"/>
      </w:tblGrid>
      <w:tr w:rsidR="00914AEF" w:rsidRPr="005A490A" w:rsidTr="00A73810">
        <w:trPr>
          <w:tblCellSpacing w:w="0" w:type="dxa"/>
        </w:trPr>
        <w:tc>
          <w:tcPr>
            <w:tcW w:w="373"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Ред. број</w:t>
            </w:r>
          </w:p>
        </w:tc>
        <w:tc>
          <w:tcPr>
            <w:tcW w:w="1944"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А. ОБАВЕЗНИ ПРЕДМЕТИ</w:t>
            </w:r>
          </w:p>
        </w:tc>
        <w:tc>
          <w:tcPr>
            <w:tcW w:w="64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ПРВИ РАЗРЕД</w:t>
            </w:r>
          </w:p>
        </w:tc>
        <w:tc>
          <w:tcPr>
            <w:tcW w:w="64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ДРУГИ РАЗРЕД</w:t>
            </w:r>
          </w:p>
        </w:tc>
        <w:tc>
          <w:tcPr>
            <w:tcW w:w="65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ТРЕЋИ РАЗРЕД</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ЧЕТВРТИ РАЗРЕД</w:t>
            </w:r>
          </w:p>
        </w:tc>
      </w:tr>
      <w:tr w:rsidR="00914AEF" w:rsidRPr="005A490A" w:rsidTr="00A73810">
        <w:trPr>
          <w:tblCellSpacing w:w="0" w:type="dxa"/>
        </w:trPr>
        <w:tc>
          <w:tcPr>
            <w:tcW w:w="373"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sz w:val="21"/>
                <w:szCs w:val="21"/>
              </w:rPr>
            </w:pPr>
          </w:p>
        </w:tc>
        <w:tc>
          <w:tcPr>
            <w:tcW w:w="1944"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sz w:val="21"/>
                <w:szCs w:val="21"/>
              </w:rPr>
            </w:pP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нед.</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год.</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нед.</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год.</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нед.</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год.</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нед.</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год.</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Српски језик ____________ језик</w:t>
            </w:r>
            <w:r w:rsidRPr="005A490A">
              <w:rPr>
                <w:rFonts w:ascii="Arial" w:hAnsi="Arial" w:cs="Arial"/>
                <w:b/>
                <w:bCs/>
                <w:sz w:val="15"/>
                <w:szCs w:val="15"/>
                <w:vertAlign w:val="superscript"/>
              </w:rPr>
              <w:t>1</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Српски језик као нематерњи</w:t>
            </w:r>
            <w:r w:rsidRPr="005A490A">
              <w:rPr>
                <w:rFonts w:ascii="Arial" w:hAnsi="Arial" w:cs="Arial"/>
                <w:b/>
                <w:bCs/>
                <w:sz w:val="15"/>
                <w:szCs w:val="15"/>
                <w:vertAlign w:val="superscript"/>
              </w:rPr>
              <w:t>2</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Страни језик</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4.</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Математика</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180</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5.</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Свет око нас</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6.</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Природа и друштво</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Ликовна култура</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8.</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Музичка култура</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9.</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Физичко и здравствено васпитање</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108</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10.</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Дигитални свет</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r>
      <w:tr w:rsidR="001C16AC" w:rsidRPr="005A490A" w:rsidTr="00A73810">
        <w:trPr>
          <w:tblCellSpacing w:w="0" w:type="dxa"/>
        </w:trPr>
        <w:tc>
          <w:tcPr>
            <w:tcW w:w="2317"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У К У П Н О: А</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20-22*</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720-792*</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21-23*</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756-828*</w:t>
            </w:r>
          </w:p>
        </w:tc>
        <w:tc>
          <w:tcPr>
            <w:tcW w:w="294"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21-24*</w:t>
            </w:r>
          </w:p>
        </w:tc>
        <w:tc>
          <w:tcPr>
            <w:tcW w:w="365"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756-864*</w:t>
            </w:r>
          </w:p>
        </w:tc>
        <w:tc>
          <w:tcPr>
            <w:tcW w:w="3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21-24*</w:t>
            </w:r>
          </w:p>
        </w:tc>
        <w:tc>
          <w:tcPr>
            <w:tcW w:w="40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756-864*</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Ред. број</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Б. ИЗБОРНИ ПРОГРАМИ</w:t>
            </w:r>
          </w:p>
        </w:tc>
        <w:tc>
          <w:tcPr>
            <w:tcW w:w="2683" w:type="pct"/>
            <w:gridSpan w:val="8"/>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  </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Верска настава/Грађанско васпитање</w:t>
            </w:r>
            <w:r w:rsidRPr="005A490A">
              <w:rPr>
                <w:rFonts w:ascii="Arial" w:hAnsi="Arial" w:cs="Arial"/>
                <w:b/>
                <w:bCs/>
                <w:sz w:val="15"/>
                <w:szCs w:val="15"/>
                <w:vertAlign w:val="superscript"/>
              </w:rPr>
              <w:t>3</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w:t>
            </w:r>
          </w:p>
        </w:tc>
      </w:tr>
      <w:tr w:rsidR="00914AEF" w:rsidRPr="005A490A" w:rsidTr="00A73810">
        <w:trPr>
          <w:tblCellSpacing w:w="0" w:type="dxa"/>
        </w:trPr>
        <w:tc>
          <w:tcPr>
            <w:tcW w:w="373"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194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Матерњи језик/говор са елементима националне културе</w:t>
            </w:r>
            <w:r w:rsidRPr="005A490A">
              <w:rPr>
                <w:rFonts w:ascii="Arial" w:hAnsi="Arial" w:cs="Arial"/>
                <w:b/>
                <w:bCs/>
                <w:sz w:val="15"/>
                <w:szCs w:val="15"/>
                <w:vertAlign w:val="superscript"/>
              </w:rPr>
              <w:t>4</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0"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5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29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36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c>
          <w:tcPr>
            <w:tcW w:w="32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w:t>
            </w:r>
          </w:p>
        </w:tc>
        <w:tc>
          <w:tcPr>
            <w:tcW w:w="40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72</w:t>
            </w:r>
          </w:p>
        </w:tc>
      </w:tr>
      <w:tr w:rsidR="001C16AC" w:rsidRPr="005A490A" w:rsidTr="00A73810">
        <w:trPr>
          <w:tblCellSpacing w:w="0" w:type="dxa"/>
        </w:trPr>
        <w:tc>
          <w:tcPr>
            <w:tcW w:w="2317"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У К У П Н О: Б</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36-108*</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36-108*</w:t>
            </w:r>
          </w:p>
        </w:tc>
        <w:tc>
          <w:tcPr>
            <w:tcW w:w="294"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w:t>
            </w:r>
          </w:p>
        </w:tc>
        <w:tc>
          <w:tcPr>
            <w:tcW w:w="365"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36-108*</w:t>
            </w:r>
          </w:p>
        </w:tc>
        <w:tc>
          <w:tcPr>
            <w:tcW w:w="3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w:t>
            </w:r>
          </w:p>
        </w:tc>
        <w:tc>
          <w:tcPr>
            <w:tcW w:w="40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36-108*</w:t>
            </w:r>
          </w:p>
        </w:tc>
      </w:tr>
      <w:tr w:rsidR="001C16AC" w:rsidRPr="005A490A" w:rsidTr="00A73810">
        <w:trPr>
          <w:tblCellSpacing w:w="0" w:type="dxa"/>
        </w:trPr>
        <w:tc>
          <w:tcPr>
            <w:tcW w:w="2317"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У К У П Н О: А + Б</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21-23*</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756-828*</w:t>
            </w:r>
          </w:p>
        </w:tc>
        <w:tc>
          <w:tcPr>
            <w:tcW w:w="29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22-24*</w:t>
            </w:r>
          </w:p>
        </w:tc>
        <w:tc>
          <w:tcPr>
            <w:tcW w:w="359"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792-864*</w:t>
            </w:r>
          </w:p>
        </w:tc>
        <w:tc>
          <w:tcPr>
            <w:tcW w:w="294"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22-25*</w:t>
            </w:r>
          </w:p>
        </w:tc>
        <w:tc>
          <w:tcPr>
            <w:tcW w:w="365"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792-900*</w:t>
            </w:r>
          </w:p>
        </w:tc>
        <w:tc>
          <w:tcPr>
            <w:tcW w:w="3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22-25*</w:t>
            </w:r>
          </w:p>
        </w:tc>
        <w:tc>
          <w:tcPr>
            <w:tcW w:w="40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792-900*</w:t>
            </w:r>
          </w:p>
        </w:tc>
      </w:tr>
    </w:tbl>
    <w:p w:rsidR="00914AEF" w:rsidRPr="005A490A" w:rsidRDefault="00914AEF" w:rsidP="00914AEF">
      <w:pPr>
        <w:spacing w:before="240" w:after="240"/>
        <w:jc w:val="center"/>
        <w:rPr>
          <w:rFonts w:ascii="Arial" w:hAnsi="Arial" w:cs="Arial"/>
          <w:b/>
          <w:bCs/>
          <w:color w:val="000000"/>
        </w:rPr>
      </w:pPr>
      <w:r w:rsidRPr="005A490A">
        <w:rPr>
          <w:rFonts w:ascii="Arial" w:hAnsi="Arial" w:cs="Arial"/>
          <w:b/>
          <w:bCs/>
          <w:color w:val="000000"/>
        </w:rPr>
        <w:t>Облици образовно-васпитног рада којима се остварују обавезни предмети и изборни програми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19"/>
        <w:gridCol w:w="3235"/>
        <w:gridCol w:w="773"/>
        <w:gridCol w:w="942"/>
        <w:gridCol w:w="773"/>
        <w:gridCol w:w="942"/>
        <w:gridCol w:w="773"/>
        <w:gridCol w:w="942"/>
        <w:gridCol w:w="773"/>
        <w:gridCol w:w="938"/>
      </w:tblGrid>
      <w:tr w:rsidR="00914AEF" w:rsidRPr="005A490A" w:rsidTr="00A73810">
        <w:trPr>
          <w:tblCellSpacing w:w="0" w:type="dxa"/>
        </w:trPr>
        <w:tc>
          <w:tcPr>
            <w:tcW w:w="417"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Ред. број </w:t>
            </w:r>
          </w:p>
        </w:tc>
        <w:tc>
          <w:tcPr>
            <w:tcW w:w="1469"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ОБЛИК ОБРАЗОВНО- ВАСПИТНОГ РАДА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ПРВИ РАЗРЕД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ДРУГИ РАЗРЕД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ТРЕЋИ РАЗРЕД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ЧЕТВРТИ РАЗРЕД </w:t>
            </w:r>
          </w:p>
        </w:tc>
      </w:tr>
      <w:tr w:rsidR="00914AEF" w:rsidRPr="005A490A" w:rsidTr="00A73810">
        <w:trPr>
          <w:tblCellSpacing w:w="0" w:type="dxa"/>
        </w:trPr>
        <w:tc>
          <w:tcPr>
            <w:tcW w:w="417"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b/>
                <w:bCs/>
                <w:sz w:val="21"/>
                <w:szCs w:val="21"/>
              </w:rPr>
            </w:pPr>
          </w:p>
        </w:tc>
        <w:tc>
          <w:tcPr>
            <w:tcW w:w="1469"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sz w:val="21"/>
                <w:szCs w:val="21"/>
              </w:rPr>
            </w:pP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r>
      <w:tr w:rsidR="00914AEF" w:rsidRPr="005A490A" w:rsidTr="00A73810">
        <w:trPr>
          <w:tblCellSpacing w:w="0" w:type="dxa"/>
        </w:trPr>
        <w:tc>
          <w:tcPr>
            <w:tcW w:w="417"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146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Редовна настава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21-23*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756-828*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22-24*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792-864*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22-25*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792-900*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22-25*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792-900* </w:t>
            </w:r>
          </w:p>
        </w:tc>
      </w:tr>
      <w:tr w:rsidR="00914AEF" w:rsidRPr="005A490A" w:rsidTr="00A73810">
        <w:trPr>
          <w:tblCellSpacing w:w="0" w:type="dxa"/>
        </w:trPr>
        <w:tc>
          <w:tcPr>
            <w:tcW w:w="417"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2. </w:t>
            </w:r>
          </w:p>
        </w:tc>
        <w:tc>
          <w:tcPr>
            <w:tcW w:w="146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Допунска настава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r>
      <w:tr w:rsidR="00914AEF" w:rsidRPr="005A490A" w:rsidTr="00A73810">
        <w:trPr>
          <w:tblCellSpacing w:w="0" w:type="dxa"/>
        </w:trPr>
        <w:tc>
          <w:tcPr>
            <w:tcW w:w="417"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3. </w:t>
            </w:r>
          </w:p>
        </w:tc>
        <w:tc>
          <w:tcPr>
            <w:tcW w:w="146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Додатна настава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5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428"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r>
      <w:tr w:rsidR="00914AEF" w:rsidRPr="005A490A" w:rsidTr="00A73810">
        <w:trPr>
          <w:tblCellSpacing w:w="0" w:type="dxa"/>
        </w:trPr>
        <w:tc>
          <w:tcPr>
            <w:tcW w:w="417"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4. </w:t>
            </w:r>
          </w:p>
        </w:tc>
        <w:tc>
          <w:tcPr>
            <w:tcW w:w="1469"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Настава у природи**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7-10 дана годишње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7-10 дана годишње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7-10 дана годишње </w:t>
            </w:r>
          </w:p>
        </w:tc>
        <w:tc>
          <w:tcPr>
            <w:tcW w:w="779"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7-10 дана годишње </w:t>
            </w:r>
          </w:p>
        </w:tc>
      </w:tr>
    </w:tbl>
    <w:p w:rsidR="00914AEF" w:rsidRPr="005A490A" w:rsidRDefault="00914AEF" w:rsidP="00914AEF">
      <w:pPr>
        <w:rPr>
          <w:rFonts w:ascii="Arial" w:hAnsi="Arial" w:cs="Arial"/>
          <w:color w:val="000000"/>
          <w:sz w:val="27"/>
          <w:szCs w:val="27"/>
        </w:rPr>
      </w:pPr>
      <w:r w:rsidRPr="005A490A">
        <w:rPr>
          <w:rFonts w:ascii="Arial" w:hAnsi="Arial" w:cs="Arial"/>
          <w:color w:val="000000"/>
          <w:sz w:val="27"/>
          <w:szCs w:val="27"/>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40"/>
        <w:gridCol w:w="3734"/>
        <w:gridCol w:w="760"/>
        <w:gridCol w:w="839"/>
        <w:gridCol w:w="760"/>
        <w:gridCol w:w="839"/>
        <w:gridCol w:w="760"/>
        <w:gridCol w:w="839"/>
        <w:gridCol w:w="780"/>
        <w:gridCol w:w="859"/>
      </w:tblGrid>
      <w:tr w:rsidR="00914AEF" w:rsidRPr="005A490A" w:rsidTr="00A73810">
        <w:trPr>
          <w:tblCellSpacing w:w="0" w:type="dxa"/>
        </w:trPr>
        <w:tc>
          <w:tcPr>
            <w:tcW w:w="382"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b/>
                <w:bCs/>
                <w:sz w:val="21"/>
                <w:szCs w:val="21"/>
              </w:rPr>
              <w:t>Ред. број</w:t>
            </w:r>
          </w:p>
        </w:tc>
        <w:tc>
          <w:tcPr>
            <w:tcW w:w="1696" w:type="pct"/>
            <w:vMerge w:val="restar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ОСТАЛИ ОБЛИЦИ ОБРАЗОВНО-ВАСПИТНОГ РАДА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ПРВИ РАЗРЕД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ДРУГИ РАЗРЕД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ТРЕЋИ РАЗРЕД </w:t>
            </w:r>
          </w:p>
        </w:tc>
        <w:tc>
          <w:tcPr>
            <w:tcW w:w="746"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ЧЕТВРТИ РАЗРЕД </w:t>
            </w:r>
          </w:p>
        </w:tc>
      </w:tr>
      <w:tr w:rsidR="00914AEF" w:rsidRPr="005A490A" w:rsidTr="00A73810">
        <w:trPr>
          <w:tblCellSpacing w:w="0" w:type="dxa"/>
        </w:trPr>
        <w:tc>
          <w:tcPr>
            <w:tcW w:w="382"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sz w:val="21"/>
                <w:szCs w:val="21"/>
              </w:rPr>
            </w:pPr>
          </w:p>
        </w:tc>
        <w:tc>
          <w:tcPr>
            <w:tcW w:w="1696" w:type="pct"/>
            <w:vMerge/>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rPr>
                <w:rFonts w:ascii="Arial" w:hAnsi="Arial" w:cs="Arial"/>
                <w:sz w:val="21"/>
                <w:szCs w:val="21"/>
              </w:rPr>
            </w:pP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c>
          <w:tcPr>
            <w:tcW w:w="35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нед. </w:t>
            </w:r>
          </w:p>
        </w:tc>
        <w:tc>
          <w:tcPr>
            <w:tcW w:w="39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год. </w:t>
            </w:r>
          </w:p>
        </w:tc>
      </w:tr>
      <w:tr w:rsidR="00914AEF" w:rsidRPr="005A490A" w:rsidTr="00A73810">
        <w:trPr>
          <w:tblCellSpacing w:w="0" w:type="dxa"/>
        </w:trPr>
        <w:tc>
          <w:tcPr>
            <w:tcW w:w="38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1696"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Час одељенског старешине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c>
          <w:tcPr>
            <w:tcW w:w="35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1 </w:t>
            </w:r>
          </w:p>
        </w:tc>
        <w:tc>
          <w:tcPr>
            <w:tcW w:w="39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36 </w:t>
            </w:r>
          </w:p>
        </w:tc>
      </w:tr>
      <w:tr w:rsidR="00914AEF" w:rsidRPr="005A490A" w:rsidTr="00A73810">
        <w:trPr>
          <w:tblCellSpacing w:w="0" w:type="dxa"/>
        </w:trPr>
        <w:tc>
          <w:tcPr>
            <w:tcW w:w="38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2. </w:t>
            </w:r>
          </w:p>
        </w:tc>
        <w:tc>
          <w:tcPr>
            <w:tcW w:w="1696"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Ваннаставне активности</w:t>
            </w:r>
            <w:r w:rsidRPr="005A490A">
              <w:rPr>
                <w:rFonts w:ascii="Arial" w:hAnsi="Arial" w:cs="Arial"/>
                <w:b/>
                <w:bCs/>
                <w:sz w:val="15"/>
                <w:szCs w:val="15"/>
                <w:vertAlign w:val="superscript"/>
              </w:rPr>
              <w:t>5</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1-2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36-72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1-2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36-72 </w:t>
            </w:r>
          </w:p>
        </w:tc>
        <w:tc>
          <w:tcPr>
            <w:tcW w:w="345"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1-2 </w:t>
            </w:r>
          </w:p>
        </w:tc>
        <w:tc>
          <w:tcPr>
            <w:tcW w:w="38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36-72 </w:t>
            </w:r>
          </w:p>
        </w:tc>
        <w:tc>
          <w:tcPr>
            <w:tcW w:w="354"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1-2 </w:t>
            </w:r>
          </w:p>
        </w:tc>
        <w:tc>
          <w:tcPr>
            <w:tcW w:w="391"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36-72 </w:t>
            </w:r>
          </w:p>
        </w:tc>
      </w:tr>
      <w:tr w:rsidR="00914AEF" w:rsidRPr="005A490A" w:rsidTr="00A73810">
        <w:trPr>
          <w:tblCellSpacing w:w="0" w:type="dxa"/>
        </w:trPr>
        <w:tc>
          <w:tcPr>
            <w:tcW w:w="382"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3. </w:t>
            </w:r>
          </w:p>
        </w:tc>
        <w:tc>
          <w:tcPr>
            <w:tcW w:w="1696" w:type="pct"/>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rPr>
                <w:rFonts w:ascii="Arial" w:hAnsi="Arial" w:cs="Arial"/>
                <w:sz w:val="21"/>
                <w:szCs w:val="21"/>
              </w:rPr>
            </w:pPr>
            <w:r w:rsidRPr="005A490A">
              <w:rPr>
                <w:rFonts w:ascii="Arial" w:hAnsi="Arial" w:cs="Arial"/>
                <w:sz w:val="21"/>
                <w:szCs w:val="21"/>
              </w:rPr>
              <w:t>Екскурзија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 дана годишње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 дана годишње </w:t>
            </w:r>
          </w:p>
        </w:tc>
        <w:tc>
          <w:tcPr>
            <w:tcW w:w="725"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 дана годишње </w:t>
            </w:r>
          </w:p>
        </w:tc>
        <w:tc>
          <w:tcPr>
            <w:tcW w:w="746" w:type="pct"/>
            <w:gridSpan w:val="2"/>
            <w:tcBorders>
              <w:top w:val="outset" w:sz="6" w:space="0" w:color="auto"/>
              <w:left w:val="outset" w:sz="6" w:space="0" w:color="auto"/>
              <w:bottom w:val="outset" w:sz="6" w:space="0" w:color="auto"/>
              <w:right w:val="outset" w:sz="6" w:space="0" w:color="auto"/>
            </w:tcBorders>
            <w:vAlign w:val="center"/>
            <w:hideMark/>
          </w:tcPr>
          <w:p w:rsidR="00914AEF" w:rsidRPr="005A490A" w:rsidRDefault="00914AEF" w:rsidP="00A73810">
            <w:pPr>
              <w:spacing w:before="100" w:beforeAutospacing="1" w:after="100" w:afterAutospacing="1"/>
              <w:jc w:val="center"/>
              <w:rPr>
                <w:rFonts w:ascii="Arial" w:hAnsi="Arial" w:cs="Arial"/>
                <w:sz w:val="21"/>
                <w:szCs w:val="21"/>
              </w:rPr>
            </w:pPr>
            <w:r w:rsidRPr="005A490A">
              <w:rPr>
                <w:rFonts w:ascii="Arial" w:hAnsi="Arial" w:cs="Arial"/>
                <w:sz w:val="21"/>
                <w:szCs w:val="21"/>
              </w:rPr>
              <w:t>1-3 дана годишње </w:t>
            </w:r>
          </w:p>
        </w:tc>
      </w:tr>
    </w:tbl>
    <w:p w:rsidR="00914AEF" w:rsidRDefault="00914AEF" w:rsidP="00914AEF">
      <w:pPr>
        <w:spacing w:before="100" w:beforeAutospacing="1" w:after="100" w:afterAutospacing="1"/>
        <w:rPr>
          <w:rFonts w:ascii="Arial" w:hAnsi="Arial" w:cs="Arial"/>
          <w:i/>
          <w:iCs/>
          <w:color w:val="000000"/>
          <w:sz w:val="16"/>
          <w:szCs w:val="21"/>
          <w:lang w:val="sr-Cyrl-RS"/>
        </w:rPr>
      </w:pPr>
      <w:r w:rsidRPr="00213B22">
        <w:rPr>
          <w:rFonts w:ascii="Arial" w:hAnsi="Arial" w:cs="Arial"/>
          <w:b/>
          <w:bCs/>
          <w:color w:val="000000"/>
          <w:sz w:val="9"/>
          <w:szCs w:val="15"/>
          <w:vertAlign w:val="superscript"/>
        </w:rPr>
        <w:lastRenderedPageBreak/>
        <w:t>1</w:t>
      </w:r>
      <w:r w:rsidRPr="00213B22">
        <w:rPr>
          <w:rFonts w:ascii="Arial" w:hAnsi="Arial" w:cs="Arial"/>
          <w:i/>
          <w:iCs/>
          <w:color w:val="000000"/>
          <w:sz w:val="16"/>
          <w:szCs w:val="21"/>
        </w:rPr>
        <w:t> Назив језика националне мањине у школама у којима се настава одржава на матерњем језику националне мањине.</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2 </w:t>
      </w:r>
      <w:r w:rsidRPr="00213B22">
        <w:rPr>
          <w:rFonts w:ascii="Arial" w:hAnsi="Arial" w:cs="Arial"/>
          <w:i/>
          <w:iCs/>
          <w:color w:val="000000"/>
          <w:sz w:val="16"/>
          <w:szCs w:val="21"/>
        </w:rPr>
        <w:t>Реализује се у школама у којима се настава одржава на матерњем језику националне мањине.</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3 </w:t>
      </w:r>
      <w:r w:rsidRPr="00213B22">
        <w:rPr>
          <w:rFonts w:ascii="Arial" w:hAnsi="Arial" w:cs="Arial"/>
          <w:i/>
          <w:iCs/>
          <w:color w:val="000000"/>
          <w:sz w:val="16"/>
          <w:szCs w:val="21"/>
        </w:rPr>
        <w:t>Ученик бира један од понуђених изборних програма.</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4</w:t>
      </w:r>
      <w:r w:rsidRPr="00213B22">
        <w:rPr>
          <w:rFonts w:ascii="Arial" w:hAnsi="Arial" w:cs="Arial"/>
          <w:i/>
          <w:iCs/>
          <w:color w:val="000000"/>
          <w:sz w:val="16"/>
          <w:szCs w:val="21"/>
        </w:rPr>
        <w:t> Ученик припадник националне мањине који слуша наставу на српском језику може да изабере овај програм али није у обавези.</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5 </w:t>
      </w:r>
      <w:r w:rsidRPr="00213B22">
        <w:rPr>
          <w:rFonts w:ascii="Arial" w:hAnsi="Arial" w:cs="Arial"/>
          <w:i/>
          <w:iCs/>
          <w:color w:val="000000"/>
          <w:sz w:val="16"/>
          <w:szCs w:val="21"/>
        </w:rPr>
        <w:t>Школа реализује ваннаставне активности у области науке, технике, културе, уметности, медија и спорта.</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 </w:t>
      </w:r>
      <w:r w:rsidRPr="00213B22">
        <w:rPr>
          <w:rFonts w:ascii="Arial" w:hAnsi="Arial" w:cs="Arial"/>
          <w:i/>
          <w:iCs/>
          <w:color w:val="000000"/>
          <w:sz w:val="16"/>
          <w:szCs w:val="21"/>
        </w:rPr>
        <w:t>Број часова за ученике припаднике националних мањина</w:t>
      </w:r>
      <w:r w:rsidRPr="00213B22">
        <w:rPr>
          <w:rFonts w:ascii="Arial" w:hAnsi="Arial" w:cs="Arial"/>
          <w:i/>
          <w:iCs/>
          <w:color w:val="000000"/>
          <w:sz w:val="16"/>
          <w:szCs w:val="21"/>
        </w:rPr>
        <w:br/>
      </w:r>
      <w:r w:rsidRPr="00213B22">
        <w:rPr>
          <w:rFonts w:ascii="Arial" w:hAnsi="Arial" w:cs="Arial"/>
          <w:b/>
          <w:bCs/>
          <w:color w:val="000000"/>
          <w:sz w:val="9"/>
          <w:szCs w:val="15"/>
          <w:vertAlign w:val="superscript"/>
        </w:rPr>
        <w:t>**</w:t>
      </w:r>
      <w:r w:rsidRPr="00213B22">
        <w:rPr>
          <w:rFonts w:ascii="Arial" w:hAnsi="Arial" w:cs="Arial"/>
          <w:i/>
          <w:iCs/>
          <w:color w:val="000000"/>
          <w:sz w:val="16"/>
          <w:szCs w:val="21"/>
        </w:rPr>
        <w:t> Настава у природи организује се у складу са одговарајућим правилником.</w:t>
      </w:r>
    </w:p>
    <w:p w:rsidR="00D328F0" w:rsidRDefault="00D328F0" w:rsidP="00D328F0">
      <w:pPr>
        <w:widowControl/>
        <w:autoSpaceDE/>
        <w:autoSpaceDN/>
        <w:spacing w:after="150"/>
        <w:ind w:firstLine="480"/>
        <w:rPr>
          <w:b/>
          <w:color w:val="000000"/>
          <w:sz w:val="24"/>
          <w:szCs w:val="24"/>
          <w:lang w:val="sr-Latn-RS" w:eastAsia="sr-Latn-RS"/>
        </w:rPr>
      </w:pPr>
      <w:r>
        <w:rPr>
          <w:b/>
          <w:color w:val="000000"/>
          <w:sz w:val="24"/>
          <w:szCs w:val="24"/>
          <w:lang w:val="sr-Latn-RS" w:eastAsia="sr-Latn-RS"/>
        </w:rPr>
        <w:t>ПРОГРАМИ ОРИЈЕНТИСАНИ НА ИСХОДЕ И ПРОЦЕС УЧЕЊА</w:t>
      </w:r>
    </w:p>
    <w:p w:rsidR="00D328F0" w:rsidRDefault="00D328F0" w:rsidP="00D328F0">
      <w:pPr>
        <w:widowControl/>
        <w:autoSpaceDE/>
        <w:autoSpaceDN/>
        <w:ind w:firstLine="480"/>
        <w:jc w:val="both"/>
        <w:rPr>
          <w:color w:val="000000"/>
          <w:sz w:val="24"/>
          <w:szCs w:val="24"/>
          <w:lang w:val="sr-Latn-RS" w:eastAsia="sr-Latn-RS"/>
        </w:rPr>
      </w:pPr>
      <w:r>
        <w:rPr>
          <w:color w:val="000000"/>
          <w:sz w:val="24"/>
          <w:szCs w:val="24"/>
          <w:lang w:val="sr-Latn-RS" w:eastAsia="sr-Latn-RS"/>
        </w:rPr>
        <w:t>Структура програма свих предмета је конципирана на исти начин. На почетку се налази циљ наставе и учења предмета за први циклус образовања и васпитања. У табели која следи, у првој колони, дефинисани су предметни исходи за крај првог разреда, у другој колони дате су области и/или теме, а у трећој се налазе предметни садржаји. Иза табеле налазе се препоруке за остваривања наставе и учења конкретног предмета под насловом </w:t>
      </w:r>
      <w:r>
        <w:rPr>
          <w:i/>
          <w:iCs/>
          <w:color w:val="000000"/>
          <w:sz w:val="24"/>
          <w:szCs w:val="24"/>
          <w:lang w:val="sr-Latn-RS" w:eastAsia="sr-Latn-RS"/>
        </w:rPr>
        <w:t>Упутство за дидактичко-методичко остваривање програма</w:t>
      </w:r>
      <w:r>
        <w:rPr>
          <w:color w:val="000000"/>
          <w:sz w:val="24"/>
          <w:szCs w:val="24"/>
          <w:lang w:val="sr-Latn-RS" w:eastAsia="sr-Latn-RS"/>
        </w:rPr>
        <w:t>.</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Програми наставе и учења засновани су на општим циљевима и исходима образовања и васпитања и потребама и могућностима ученика првог разреда. Усмерени су на процес и исходе учења, а не на саме садржаје који сада имају другачију функцију и значај. Садржаји више нису циљ сами по себи, већ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Прегледом исхода који су дати у оквиру појединих програма може се видети како се постављају темељи развоја кључних и општих међупредметних компетенција које желимо да наши ученици имају на крају основног образовања. 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Програми наставе и учења намењени су, пре свега, наставницима који непосредно раде са ученицима, али и онима који на посредан начин узимају учешће у образовању и васпитању. Зато треба имати у виду да терминологија, која је коришћена у програмима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 промишљања и разговор са колегама.</w:t>
      </w:r>
    </w:p>
    <w:p w:rsidR="00D328F0" w:rsidRDefault="00D328F0" w:rsidP="00D328F0">
      <w:pPr>
        <w:widowControl/>
        <w:autoSpaceDE/>
        <w:autoSpaceDN/>
        <w:ind w:firstLine="480"/>
        <w:jc w:val="both"/>
        <w:rPr>
          <w:color w:val="000000"/>
          <w:sz w:val="24"/>
          <w:szCs w:val="24"/>
          <w:lang w:val="sr-Latn-RS" w:eastAsia="sr-Latn-RS"/>
        </w:rPr>
      </w:pPr>
      <w:r>
        <w:rPr>
          <w:b/>
          <w:bCs/>
          <w:color w:val="000000"/>
          <w:sz w:val="24"/>
          <w:szCs w:val="24"/>
          <w:lang w:val="sr-Latn-RS" w:eastAsia="sr-Latn-RS"/>
        </w:rPr>
        <w:t>Препоруке за планирање образовно-васпитне праксе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 и остварује настава и учење које одговара конкретним потребама одељења.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Рад са ученицима првог разреда захтева уважавање њихових узрасних карактеристика као и чињенице да је то њихов први сусрет са школом. Треба имати у виду да су та иста деца, сада ученици првог разреда, у предшколском периоду учила кроз игру, у интеракцији са социјалним и физичким окружењем. Они имају знања која су развили у свакодневним животним ситуацијама, умеју да изведу различите активности, умеју нешто да направе, неке задатке да реше, могу и желе да постављају питања, да саопште оно што знају, што су искусили и доживели. Та њихова спонтана искуствена знања треба повезивати са научним знањима која се садржајима школских предмета уводе у наставу. У том повезивању могуће је и потребно бирати садржаје и методе рада којима се стварају ситуације које су погодне да се ученик води кроз зону наредног развоја у различитим областима знања и функционисања.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lastRenderedPageBreak/>
        <w:t>Полазећи од датих предметних исхода и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Приликом планирања наставе и учења потребно је руководити се: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индивидуалним разликама међу ученицима у погледу начина, темпа учења и брзине напредовања;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интегрисаним приступом у којем постоји хоризонтална и вертикална повезаност унутар истог предмета и различитих предмета;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партиципативним и кооперативним активностима које омогућавају сарадњу;</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превасходно активним и искуственим методама наставе и учења;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неговањем радозналости, одржавањем и подстицањем интересовања за учење и континуирано сазнавање;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При планирању треба имати у виду да се исходи разликују. Неки се лакше и брже могу остварити, али је за већину исхода потребно више времена и више различитих активности (то се посебно односи на вештине).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Интегрисаним приступом настави и учењу са фокусом на партиципативне и кооперативне активности ученика, наставнику се препоручује планирање разноврсних метода, приступа и техника учења и подучавања – истраживачке, пројектне, партиципативне, кооперативне итд.</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Посебно значајна за развијање компетенција и остваривање исхода је пројектна настава, која се у данашње време све више фокусира на остваривање образовних стандарда и исхода и, како показују резултати најновијих истраживања, прати друштвене промене својом усмереношћу на развијање знања и способности ученика кроз активности планирања, истраживања и тимског рада у оквиру предметног и међупредметног повезивања садржаја. Поред тога, једна од битних особина савременог приступа пројектном раду у настави односи се на коришћење ИКТ у пројектним активностима што обезбеђује ефикасније учење и развијање знања, али и развијање понашања правилног и безбедног коришћења рачунара и интернета.</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Пројектна настава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С обзиром на узраст ученика првог разреда, примерено је да се реализују пројектни задаци где је наставник главни организатор активности, а самосталност ученика се испољава у сегментима пројекта где је то могуће. Наставник пружа подршку свим ученичким активностима у току пројекта, а у првом разреду често и помоћ. Повремене тешкоће у комуникацији и сарадњи су очекиване јер се ради о ученицима који су у фази адаптације на школу и о групи која се тек формира. Култивисање сарадње и начина на који се комуницира у групи су увек важни циљеви пројектне наставе, а у првом разреду су, може се рећи, и приоритетни jeр доприносе јачању одељенске кохезије. Такође, током реализације оваквог облика рада наставник има могућност да добро упозна ученике, њихове јаче и слабије стране и да осмисли процес индивидуализације за оне којима је то потребно.</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 xml:space="preserve">При планирању наставник треба да дефинише тему и циљ пројекта, очекиване исходе, садржаје, активности ученика, потребна средства, динамику рада по фазама и све што је потребно за успешно </w:t>
      </w:r>
      <w:r>
        <w:rPr>
          <w:color w:val="000000"/>
          <w:sz w:val="24"/>
          <w:szCs w:val="24"/>
          <w:lang w:val="sr-Latn-RS" w:eastAsia="sr-Latn-RS"/>
        </w:rPr>
        <w:lastRenderedPageBreak/>
        <w:t>спровођење пројекта. За први разред, најпримеренији је полуструктурирани тип пројекта где наставник даје ограничен избор тема, у великој мери дефинише методологију рада и сам одређује које ће материјале дати ученицима, а које ће они сами пронаћи. Све садржаје треба реализовати кроз различито тематско повезивање у игри или функционалној активности која задовољава интересовање и потребе детета на млађем школском узрасту.</w:t>
      </w:r>
    </w:p>
    <w:p w:rsidR="00D328F0" w:rsidRDefault="00D328F0" w:rsidP="00D328F0">
      <w:pPr>
        <w:widowControl/>
        <w:autoSpaceDE/>
        <w:autoSpaceDN/>
        <w:ind w:firstLine="480"/>
        <w:jc w:val="both"/>
        <w:rPr>
          <w:color w:val="000000"/>
          <w:sz w:val="24"/>
          <w:szCs w:val="24"/>
          <w:lang w:val="sr-Latn-RS" w:eastAsia="sr-Latn-RS"/>
        </w:rPr>
      </w:pPr>
      <w:r>
        <w:rPr>
          <w:b/>
          <w:bCs/>
          <w:color w:val="000000"/>
          <w:sz w:val="24"/>
          <w:szCs w:val="24"/>
          <w:lang w:val="sr-Latn-RS" w:eastAsia="sr-Latn-RS"/>
        </w:rPr>
        <w:t>Препоруке за праћење и вредновање образовно-васпитне праксе</w:t>
      </w:r>
    </w:p>
    <w:p w:rsidR="00D328F0" w:rsidRDefault="00D328F0" w:rsidP="00D328F0">
      <w:pPr>
        <w:widowControl/>
        <w:autoSpaceDE/>
        <w:autoSpaceDN/>
        <w:spacing w:after="150"/>
        <w:ind w:firstLine="480"/>
        <w:jc w:val="both"/>
        <w:rPr>
          <w:color w:val="000000"/>
          <w:sz w:val="24"/>
          <w:szCs w:val="24"/>
          <w:lang w:val="sr-Latn-RS" w:eastAsia="sr-Latn-RS"/>
        </w:rPr>
      </w:pPr>
      <w:r>
        <w:rPr>
          <w:color w:val="000000"/>
          <w:sz w:val="24"/>
          <w:szCs w:val="24"/>
          <w:lang w:val="sr-Latn-RS" w:eastAsia="sr-Latn-RS"/>
        </w:rPr>
        <w:t>Праћење напредовања и оцењивање постигнућа ученика, које је у првом разреду описно, само је део праћења и вредновања образовно-васпитне праксе. 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w:t>
      </w:r>
    </w:p>
    <w:p w:rsidR="00D328F0" w:rsidRDefault="00D328F0" w:rsidP="00D328F0">
      <w:pPr>
        <w:widowControl/>
        <w:autoSpaceDE/>
        <w:autoSpaceDN/>
        <w:ind w:firstLine="480"/>
        <w:jc w:val="both"/>
        <w:rPr>
          <w:color w:val="000000"/>
          <w:sz w:val="24"/>
          <w:szCs w:val="24"/>
          <w:lang w:val="sr-Latn-RS" w:eastAsia="sr-Latn-RS"/>
        </w:rPr>
      </w:pPr>
      <w:r>
        <w:rPr>
          <w:color w:val="000000"/>
          <w:sz w:val="24"/>
          <w:szCs w:val="24"/>
          <w:lang w:val="sr-Latn-RS" w:eastAsia="sr-Latn-RS"/>
        </w:rPr>
        <w:t>Праћење напредовања и оцењивање постигнућа ученика је формативно и сумативно и реализује се у складу са </w:t>
      </w:r>
      <w:r>
        <w:rPr>
          <w:i/>
          <w:iCs/>
          <w:color w:val="000000"/>
          <w:sz w:val="24"/>
          <w:szCs w:val="24"/>
          <w:lang w:val="sr-Latn-RS" w:eastAsia="sr-Latn-RS"/>
        </w:rPr>
        <w:t>Правилником о оцењивању ученика у основном образовању и васпитању</w:t>
      </w:r>
      <w:r>
        <w:rPr>
          <w:color w:val="000000"/>
          <w:sz w:val="24"/>
          <w:szCs w:val="24"/>
          <w:lang w:val="sr-Latn-RS" w:eastAsia="sr-Latn-R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 и да буде позитивно интонирана, односно да прво садржи оне елементе који су за похвалу, а тек потом оне које би ученик требало да развија и унапређује. Оно започиње иницијалном проценом нивоа на коме се ученик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D328F0" w:rsidRPr="00D328F0" w:rsidRDefault="00D328F0" w:rsidP="00914AEF">
      <w:pPr>
        <w:spacing w:before="100" w:beforeAutospacing="1" w:after="100" w:afterAutospacing="1"/>
        <w:rPr>
          <w:rFonts w:ascii="Arial" w:hAnsi="Arial" w:cs="Arial"/>
          <w:i/>
          <w:iCs/>
          <w:color w:val="000000"/>
          <w:sz w:val="16"/>
          <w:szCs w:val="21"/>
          <w:lang w:val="sr-Cyrl-RS"/>
        </w:rPr>
      </w:pPr>
    </w:p>
    <w:p w:rsidR="0011736F" w:rsidRPr="00F56C2D" w:rsidRDefault="0011736F" w:rsidP="00F56C2D">
      <w:pPr>
        <w:spacing w:line="360" w:lineRule="auto"/>
        <w:ind w:left="360"/>
        <w:jc w:val="center"/>
        <w:rPr>
          <w:b/>
          <w:color w:val="FF0000"/>
          <w:sz w:val="32"/>
          <w:szCs w:val="32"/>
          <w:lang w:val="sr-Cyrl-RS"/>
        </w:rPr>
      </w:pPr>
      <w:r w:rsidRPr="00F56C2D">
        <w:rPr>
          <w:b/>
          <w:color w:val="FF0000"/>
          <w:sz w:val="32"/>
          <w:szCs w:val="32"/>
          <w:lang w:val="sr-Cyrl-RS"/>
        </w:rPr>
        <w:t xml:space="preserve">6.ДИГИТАЛНИ СВЕТ </w:t>
      </w:r>
      <w:r w:rsidR="00F56C2D">
        <w:rPr>
          <w:b/>
          <w:color w:val="FF0000"/>
          <w:sz w:val="32"/>
          <w:szCs w:val="32"/>
          <w:lang w:val="sr-Cyrl-RS"/>
        </w:rPr>
        <w:t xml:space="preserve">ЗА ПРВИ РАЗРЕД ОСНОВНОГ ОБРАЗОВАЊА И ВАСПИТАЊА </w:t>
      </w:r>
    </w:p>
    <w:p w:rsidR="00213B22" w:rsidRPr="0011736F" w:rsidRDefault="00213B22" w:rsidP="00213B22">
      <w:pPr>
        <w:spacing w:before="100" w:beforeAutospacing="1" w:after="100" w:afterAutospacing="1"/>
        <w:rPr>
          <w:rFonts w:ascii="Arial" w:hAnsi="Arial" w:cs="Arial"/>
          <w:color w:val="000000"/>
          <w:sz w:val="21"/>
          <w:szCs w:val="21"/>
          <w:lang w:val="sr-Cyrl-RS"/>
        </w:rPr>
      </w:pPr>
    </w:p>
    <w:tbl>
      <w:tblPr>
        <w:tblW w:w="11560" w:type="dxa"/>
        <w:jc w:val="center"/>
        <w:tblCellSpacing w:w="0" w:type="dxa"/>
        <w:tblInd w:w="-1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6"/>
        <w:gridCol w:w="2402"/>
        <w:gridCol w:w="3692"/>
        <w:gridCol w:w="5460"/>
      </w:tblGrid>
      <w:tr w:rsidR="00213B22" w:rsidRPr="005A490A" w:rsidTr="00213B22">
        <w:trPr>
          <w:gridBefore w:val="1"/>
          <w:wBefore w:w="9" w:type="dxa"/>
          <w:tblCellSpacing w:w="0" w:type="dxa"/>
          <w:jc w:val="center"/>
        </w:trPr>
        <w:tc>
          <w:tcPr>
            <w:tcW w:w="0" w:type="auto"/>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Назив предмета </w:t>
            </w:r>
          </w:p>
        </w:tc>
        <w:tc>
          <w:tcPr>
            <w:tcW w:w="0" w:type="auto"/>
            <w:gridSpan w:val="2"/>
            <w:vAlign w:val="center"/>
            <w:hideMark/>
          </w:tcPr>
          <w:p w:rsidR="00213B22" w:rsidRPr="005A490A" w:rsidRDefault="00213B22" w:rsidP="00A73810">
            <w:pPr>
              <w:jc w:val="center"/>
              <w:rPr>
                <w:rFonts w:ascii="Arial" w:hAnsi="Arial" w:cs="Arial"/>
                <w:b/>
                <w:bCs/>
                <w:sz w:val="29"/>
                <w:szCs w:val="29"/>
              </w:rPr>
            </w:pPr>
            <w:r w:rsidRPr="005A490A">
              <w:rPr>
                <w:rFonts w:ascii="Arial" w:hAnsi="Arial" w:cs="Arial"/>
                <w:b/>
                <w:bCs/>
                <w:sz w:val="29"/>
                <w:szCs w:val="29"/>
              </w:rPr>
              <w:t>ДИГИТАЛНИ СВЕТ</w:t>
            </w:r>
          </w:p>
        </w:tc>
      </w:tr>
      <w:tr w:rsidR="00213B22" w:rsidRPr="005A490A" w:rsidTr="00213B22">
        <w:trPr>
          <w:gridBefore w:val="1"/>
          <w:wBefore w:w="9" w:type="dxa"/>
          <w:tblCellSpacing w:w="0" w:type="dxa"/>
          <w:jc w:val="center"/>
        </w:trPr>
        <w:tc>
          <w:tcPr>
            <w:tcW w:w="0" w:type="auto"/>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Циљ </w:t>
            </w:r>
          </w:p>
        </w:tc>
        <w:tc>
          <w:tcPr>
            <w:tcW w:w="0" w:type="auto"/>
            <w:gridSpan w:val="2"/>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b/>
                <w:bCs/>
                <w:sz w:val="21"/>
                <w:szCs w:val="21"/>
              </w:rPr>
              <w:t>Циљ</w:t>
            </w:r>
            <w:r w:rsidRPr="005A490A">
              <w:rPr>
                <w:rFonts w:ascii="Arial" w:hAnsi="Arial" w:cs="Arial"/>
                <w:sz w:val="21"/>
                <w:szCs w:val="21"/>
              </w:rPr>
              <w:t> наставе и учења предмета Дигитални свет је развијање дигиталне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 </w:t>
            </w:r>
          </w:p>
        </w:tc>
      </w:tr>
      <w:tr w:rsidR="00213B22" w:rsidRPr="005A490A" w:rsidTr="00213B22">
        <w:trPr>
          <w:gridBefore w:val="1"/>
          <w:wBefore w:w="9" w:type="dxa"/>
          <w:tblCellSpacing w:w="0" w:type="dxa"/>
          <w:jc w:val="center"/>
        </w:trPr>
        <w:tc>
          <w:tcPr>
            <w:tcW w:w="0" w:type="auto"/>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Разред </w:t>
            </w:r>
          </w:p>
        </w:tc>
        <w:tc>
          <w:tcPr>
            <w:tcW w:w="0" w:type="auto"/>
            <w:gridSpan w:val="2"/>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b/>
                <w:bCs/>
                <w:sz w:val="21"/>
                <w:szCs w:val="21"/>
              </w:rPr>
              <w:t>Први</w:t>
            </w:r>
          </w:p>
        </w:tc>
      </w:tr>
      <w:tr w:rsidR="00213B22" w:rsidRPr="005A490A" w:rsidTr="00213B22">
        <w:trPr>
          <w:gridBefore w:val="1"/>
          <w:wBefore w:w="9" w:type="dxa"/>
          <w:tblCellSpacing w:w="0" w:type="dxa"/>
          <w:jc w:val="center"/>
        </w:trPr>
        <w:tc>
          <w:tcPr>
            <w:tcW w:w="0" w:type="auto"/>
            <w:noWrap/>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Годишњи фонд часова </w:t>
            </w:r>
          </w:p>
        </w:tc>
        <w:tc>
          <w:tcPr>
            <w:tcW w:w="0" w:type="auto"/>
            <w:gridSpan w:val="2"/>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b/>
                <w:bCs/>
                <w:sz w:val="21"/>
                <w:szCs w:val="21"/>
              </w:rPr>
              <w:t>36 часова</w:t>
            </w:r>
          </w:p>
        </w:tc>
      </w:tr>
      <w:tr w:rsidR="00213B22" w:rsidRPr="005A490A" w:rsidTr="00213B22">
        <w:tblPrEx>
          <w:tblBorders>
            <w:top w:val="inset" w:sz="6" w:space="0" w:color="000000"/>
            <w:left w:val="inset" w:sz="6" w:space="0" w:color="000000"/>
            <w:bottom w:val="inset" w:sz="6" w:space="0" w:color="000000"/>
            <w:right w:val="inset" w:sz="6" w:space="0" w:color="000000"/>
          </w:tblBorders>
        </w:tblPrEx>
        <w:trPr>
          <w:tblCellSpacing w:w="0" w:type="dxa"/>
          <w:jc w:val="center"/>
        </w:trPr>
        <w:tc>
          <w:tcPr>
            <w:tcW w:w="2411" w:type="dxa"/>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213B22" w:rsidRPr="005A490A" w:rsidRDefault="00213B22" w:rsidP="00A73810">
            <w:pPr>
              <w:spacing w:before="100" w:beforeAutospacing="1" w:after="100" w:afterAutospacing="1"/>
              <w:jc w:val="center"/>
              <w:rPr>
                <w:rFonts w:ascii="Arial" w:hAnsi="Arial" w:cs="Arial"/>
                <w:sz w:val="21"/>
                <w:szCs w:val="21"/>
              </w:rPr>
            </w:pPr>
            <w:r w:rsidRPr="005A490A">
              <w:rPr>
                <w:rFonts w:ascii="Arial" w:hAnsi="Arial" w:cs="Arial"/>
                <w:b/>
                <w:bCs/>
                <w:sz w:val="21"/>
                <w:szCs w:val="21"/>
              </w:rPr>
              <w:t>ИСХОДИ</w:t>
            </w:r>
            <w:r w:rsidRPr="005A490A">
              <w:rPr>
                <w:rFonts w:ascii="Arial" w:hAnsi="Arial" w:cs="Arial"/>
                <w:b/>
                <w:bCs/>
                <w:sz w:val="21"/>
                <w:szCs w:val="21"/>
              </w:rPr>
              <w:br/>
            </w:r>
            <w:r w:rsidRPr="005A490A">
              <w:rPr>
                <w:rFonts w:ascii="Arial" w:hAnsi="Arial" w:cs="Arial"/>
                <w:sz w:val="21"/>
                <w:szCs w:val="21"/>
              </w:rPr>
              <w:t>По завршетку разреда ученик ће бити у стању да: </w:t>
            </w:r>
          </w:p>
        </w:tc>
        <w:tc>
          <w:tcPr>
            <w:tcW w:w="3527"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213B22" w:rsidRPr="005A490A" w:rsidRDefault="00213B22"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ОБЛАСТ/ТЕМА </w:t>
            </w:r>
          </w:p>
        </w:tc>
        <w:tc>
          <w:tcPr>
            <w:tcW w:w="5622"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213B22" w:rsidRPr="005A490A" w:rsidRDefault="00213B22"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САДРЖАЈИ </w:t>
            </w:r>
          </w:p>
        </w:tc>
      </w:tr>
      <w:tr w:rsidR="00213B22" w:rsidRPr="005A490A" w:rsidTr="00213B22">
        <w:tblPrEx>
          <w:tblBorders>
            <w:top w:val="inset" w:sz="6" w:space="0" w:color="000000"/>
            <w:left w:val="inset" w:sz="6" w:space="0" w:color="000000"/>
            <w:bottom w:val="inset" w:sz="6" w:space="0" w:color="000000"/>
            <w:right w:val="inset" w:sz="6" w:space="0" w:color="000000"/>
          </w:tblBorders>
        </w:tblPrEx>
        <w:trPr>
          <w:tblCellSpacing w:w="0" w:type="dxa"/>
          <w:jc w:val="center"/>
        </w:trPr>
        <w:tc>
          <w:tcPr>
            <w:tcW w:w="2411" w:type="dxa"/>
            <w:gridSpan w:val="2"/>
            <w:tcBorders>
              <w:top w:val="outset" w:sz="6" w:space="0" w:color="auto"/>
              <w:left w:val="outset" w:sz="6" w:space="0" w:color="auto"/>
              <w:bottom w:val="outset" w:sz="6" w:space="0" w:color="auto"/>
              <w:right w:val="outset" w:sz="6" w:space="0" w:color="auto"/>
            </w:tcBorders>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 препозна дигиталне уређаје из окружења и именује неке од њих;</w:t>
            </w:r>
            <w:r w:rsidRPr="005A490A">
              <w:rPr>
                <w:rFonts w:ascii="Arial" w:hAnsi="Arial" w:cs="Arial"/>
                <w:sz w:val="21"/>
                <w:szCs w:val="21"/>
              </w:rPr>
              <w:br/>
              <w:t>- наведе неке од животних ситуација у којима дигитални уређаји олакшавају обављање послова;</w:t>
            </w:r>
            <w:r w:rsidRPr="005A490A">
              <w:rPr>
                <w:rFonts w:ascii="Arial" w:hAnsi="Arial" w:cs="Arial"/>
                <w:sz w:val="21"/>
                <w:szCs w:val="21"/>
              </w:rPr>
              <w:br/>
              <w:t>- упореди начине рада и живота људи пре и после појаве дигиталних уређаја;</w:t>
            </w:r>
            <w:r w:rsidRPr="005A490A">
              <w:rPr>
                <w:rFonts w:ascii="Arial" w:hAnsi="Arial" w:cs="Arial"/>
                <w:sz w:val="21"/>
                <w:szCs w:val="21"/>
              </w:rPr>
              <w:br/>
              <w:t xml:space="preserve">- упореди начине креативног </w:t>
            </w:r>
            <w:r w:rsidRPr="005A490A">
              <w:rPr>
                <w:rFonts w:ascii="Arial" w:hAnsi="Arial" w:cs="Arial"/>
                <w:sz w:val="21"/>
                <w:szCs w:val="21"/>
              </w:rPr>
              <w:lastRenderedPageBreak/>
              <w:t>изражавања са дигиталним уређајима и без њих;</w:t>
            </w:r>
            <w:r w:rsidRPr="005A490A">
              <w:rPr>
                <w:rFonts w:ascii="Arial" w:hAnsi="Arial" w:cs="Arial"/>
                <w:sz w:val="21"/>
                <w:szCs w:val="21"/>
              </w:rPr>
              <w:br/>
              <w:t>- користи дигиталне уџбенике за учење (самостално и/или уз помоћ наставника);</w:t>
            </w:r>
            <w:r w:rsidRPr="005A490A">
              <w:rPr>
                <w:rFonts w:ascii="Arial" w:hAnsi="Arial" w:cs="Arial"/>
                <w:sz w:val="21"/>
                <w:szCs w:val="21"/>
              </w:rPr>
              <w:br/>
              <w:t>- упореди дигитални и папирни уџбеник; </w:t>
            </w:r>
          </w:p>
        </w:tc>
        <w:tc>
          <w:tcPr>
            <w:tcW w:w="3527"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lastRenderedPageBreak/>
              <w:t>ДИГИТАЛНО ДРУШТВО </w:t>
            </w:r>
          </w:p>
        </w:tc>
        <w:tc>
          <w:tcPr>
            <w:tcW w:w="5622"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Различит изглед дигиталних уређаја.</w:t>
            </w:r>
            <w:r w:rsidRPr="005A490A">
              <w:rPr>
                <w:rFonts w:ascii="Arial" w:hAnsi="Arial" w:cs="Arial"/>
                <w:sz w:val="21"/>
                <w:szCs w:val="21"/>
              </w:rPr>
              <w:br/>
              <w:t>Дигитални уређаји у различитим занимањима.</w:t>
            </w:r>
            <w:r w:rsidRPr="005A490A">
              <w:rPr>
                <w:rFonts w:ascii="Arial" w:hAnsi="Arial" w:cs="Arial"/>
                <w:sz w:val="21"/>
                <w:szCs w:val="21"/>
              </w:rPr>
              <w:br/>
              <w:t>Учење уз помоћ дигиталних уџбеника.</w:t>
            </w:r>
            <w:r w:rsidRPr="005A490A">
              <w:rPr>
                <w:rFonts w:ascii="Arial" w:hAnsi="Arial" w:cs="Arial"/>
                <w:sz w:val="21"/>
                <w:szCs w:val="21"/>
              </w:rPr>
              <w:br/>
              <w:t>Креативно изражавање са дигиталним уређајима и без њих.</w:t>
            </w:r>
            <w:r w:rsidRPr="005A490A">
              <w:rPr>
                <w:rFonts w:ascii="Arial" w:hAnsi="Arial" w:cs="Arial"/>
                <w:sz w:val="21"/>
                <w:szCs w:val="21"/>
              </w:rPr>
              <w:br/>
              <w:t>Комуникација посредством дигиталних уређаја.</w:t>
            </w:r>
            <w:r w:rsidRPr="005A490A">
              <w:rPr>
                <w:rFonts w:ascii="Arial" w:hAnsi="Arial" w:cs="Arial"/>
                <w:sz w:val="21"/>
                <w:szCs w:val="21"/>
              </w:rPr>
              <w:br/>
              <w:t>Дигитални уређај и паметни дигитални уређај.</w:t>
            </w:r>
            <w:r w:rsidRPr="005A490A">
              <w:rPr>
                <w:rFonts w:ascii="Arial" w:hAnsi="Arial" w:cs="Arial"/>
                <w:sz w:val="21"/>
                <w:szCs w:val="21"/>
              </w:rPr>
              <w:br/>
              <w:t>Коришћење дигиталних уређаја за повећање прилика за учење и стицање искуства ученика у области науке, културе и уметности. </w:t>
            </w:r>
          </w:p>
        </w:tc>
      </w:tr>
      <w:tr w:rsidR="00213B22" w:rsidRPr="005A490A" w:rsidTr="00213B22">
        <w:tblPrEx>
          <w:tblBorders>
            <w:top w:val="inset" w:sz="6" w:space="0" w:color="000000"/>
            <w:left w:val="inset" w:sz="6" w:space="0" w:color="000000"/>
            <w:bottom w:val="inset" w:sz="6" w:space="0" w:color="000000"/>
            <w:right w:val="inset" w:sz="6" w:space="0" w:color="000000"/>
          </w:tblBorders>
        </w:tblPrEx>
        <w:trPr>
          <w:tblCellSpacing w:w="0" w:type="dxa"/>
          <w:jc w:val="center"/>
        </w:trPr>
        <w:tc>
          <w:tcPr>
            <w:tcW w:w="2411"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lastRenderedPageBreak/>
              <w:t>- упореди традиционалне видове комуникације са комуникацијом посредством дигиталних уређаја;</w:t>
            </w:r>
            <w:r w:rsidRPr="005A490A">
              <w:rPr>
                <w:rFonts w:ascii="Arial" w:hAnsi="Arial" w:cs="Arial"/>
                <w:sz w:val="21"/>
                <w:szCs w:val="21"/>
              </w:rPr>
              <w:br/>
              <w:t>- наведе неке од карактеристика "паметног" дигиталног уређаја;</w:t>
            </w:r>
            <w:r w:rsidRPr="005A490A">
              <w:rPr>
                <w:rFonts w:ascii="Arial" w:hAnsi="Arial" w:cs="Arial"/>
                <w:sz w:val="21"/>
                <w:szCs w:val="21"/>
              </w:rPr>
              <w:br/>
              <w:t>- наведе на који начин дигитални уређаји могу да допринесу упознавању културне баштине;</w:t>
            </w:r>
            <w:r w:rsidRPr="005A490A">
              <w:rPr>
                <w:rFonts w:ascii="Arial" w:hAnsi="Arial" w:cs="Arial"/>
                <w:sz w:val="21"/>
                <w:szCs w:val="21"/>
              </w:rPr>
              <w:br/>
              <w:t>- наведе основна правила за коришћење дигиталних уређаја како не би угрозио здравље;</w:t>
            </w:r>
            <w:r w:rsidRPr="005A490A">
              <w:rPr>
                <w:rFonts w:ascii="Arial" w:hAnsi="Arial" w:cs="Arial"/>
                <w:sz w:val="21"/>
                <w:szCs w:val="21"/>
              </w:rPr>
              <w:br/>
              <w:t>- наведе неке од здравствених ризика везаних за прекомерно или неправилно коришћење дигиталних уређаја;</w:t>
            </w:r>
            <w:r w:rsidRPr="005A490A">
              <w:rPr>
                <w:rFonts w:ascii="Arial" w:hAnsi="Arial" w:cs="Arial"/>
                <w:sz w:val="21"/>
                <w:szCs w:val="21"/>
              </w:rPr>
              <w:br/>
              <w:t>- доведе у везу начин одлагања електронског отпада са загађењем животне средине;</w:t>
            </w:r>
            <w:r w:rsidRPr="005A490A">
              <w:rPr>
                <w:rFonts w:ascii="Arial" w:hAnsi="Arial" w:cs="Arial"/>
                <w:sz w:val="21"/>
                <w:szCs w:val="21"/>
              </w:rPr>
              <w:br/>
              <w:t>- наброји основне податке о личности;</w:t>
            </w:r>
            <w:r w:rsidRPr="005A490A">
              <w:rPr>
                <w:rFonts w:ascii="Arial" w:hAnsi="Arial" w:cs="Arial"/>
                <w:sz w:val="21"/>
                <w:szCs w:val="21"/>
              </w:rPr>
              <w:br/>
              <w:t>- објасни зашто саопштавање података о личности представља ризично понашање при комуникацији помоћу дигиталних уређаја;</w:t>
            </w:r>
            <w:r w:rsidRPr="005A490A">
              <w:rPr>
                <w:rFonts w:ascii="Arial" w:hAnsi="Arial" w:cs="Arial"/>
                <w:sz w:val="21"/>
                <w:szCs w:val="21"/>
              </w:rPr>
              <w:br/>
              <w:t>- 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r w:rsidRPr="005A490A">
              <w:rPr>
                <w:rFonts w:ascii="Arial" w:hAnsi="Arial" w:cs="Arial"/>
                <w:sz w:val="21"/>
                <w:szCs w:val="21"/>
              </w:rPr>
              <w:br/>
              <w:t xml:space="preserve">- наведе основне препоруке за руковање </w:t>
            </w:r>
            <w:r w:rsidRPr="005A490A">
              <w:rPr>
                <w:rFonts w:ascii="Arial" w:hAnsi="Arial" w:cs="Arial"/>
                <w:sz w:val="21"/>
                <w:szCs w:val="21"/>
              </w:rPr>
              <w:lastRenderedPageBreak/>
              <w:t>дигиталним уређајем на одговоран начин (примена мера физичке заштите) и објасни зашто је важно примењивати их;</w:t>
            </w:r>
            <w:r w:rsidRPr="005A490A">
              <w:rPr>
                <w:rFonts w:ascii="Arial" w:hAnsi="Arial" w:cs="Arial"/>
                <w:sz w:val="21"/>
                <w:szCs w:val="21"/>
              </w:rPr>
              <w:br/>
              <w:t>- анализира једноставан познати поступак/активност и предлаже кораке за његово спровођење;</w:t>
            </w:r>
            <w:r w:rsidRPr="005A490A">
              <w:rPr>
                <w:rFonts w:ascii="Arial" w:hAnsi="Arial" w:cs="Arial"/>
                <w:sz w:val="21"/>
                <w:szCs w:val="21"/>
              </w:rPr>
              <w:br/>
              <w:t>- протумачи симболе познатог/договореног значења и спроведе поступак описан њима;</w:t>
            </w:r>
            <w:r w:rsidRPr="005A490A">
              <w:rPr>
                <w:rFonts w:ascii="Arial" w:hAnsi="Arial" w:cs="Arial"/>
                <w:sz w:val="21"/>
                <w:szCs w:val="21"/>
              </w:rPr>
              <w:br/>
              <w:t>- уочи и исправи грешку у симболима израженом упутству (алгоритму), провери ваљаност свог решења и по потреби га поправи (самостално или сараднички);</w:t>
            </w:r>
            <w:r w:rsidRPr="005A490A">
              <w:rPr>
                <w:rFonts w:ascii="Arial" w:hAnsi="Arial" w:cs="Arial"/>
                <w:sz w:val="21"/>
                <w:szCs w:val="21"/>
              </w:rPr>
              <w:br/>
              <w:t>- доведе у везу алгоритам и понашање дигиталног уређаја. </w:t>
            </w:r>
          </w:p>
        </w:tc>
        <w:tc>
          <w:tcPr>
            <w:tcW w:w="3527"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lastRenderedPageBreak/>
              <w:t>БЕЗБЕДНО КОРИШЋЕЊЕ ДИГИТАЛНИХ УРЕЂАЈА </w:t>
            </w:r>
          </w:p>
        </w:tc>
        <w:tc>
          <w:tcPr>
            <w:tcW w:w="5622"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Дигитални уређај и наше здравље (вид, положај тела, време пред екраном, дигитални уређај као отпад).</w:t>
            </w:r>
            <w:r w:rsidRPr="005A490A">
              <w:rPr>
                <w:rFonts w:ascii="Arial" w:hAnsi="Arial" w:cs="Arial"/>
                <w:sz w:val="21"/>
                <w:szCs w:val="21"/>
              </w:rPr>
              <w:br/>
              <w:t>Подаци о личности и њихова заштита при комуникацији помоћу дигиталних уређаја.</w:t>
            </w:r>
            <w:r w:rsidRPr="005A490A">
              <w:rPr>
                <w:rFonts w:ascii="Arial" w:hAnsi="Arial" w:cs="Arial"/>
                <w:sz w:val="21"/>
                <w:szCs w:val="21"/>
              </w:rPr>
              <w:br/>
              <w:t>Помоћ у случају контакта са непримереним дигиталним садржајем</w:t>
            </w:r>
            <w:r w:rsidRPr="005A490A">
              <w:rPr>
                <w:rFonts w:ascii="Arial" w:hAnsi="Arial" w:cs="Arial"/>
                <w:b/>
                <w:bCs/>
                <w:sz w:val="21"/>
                <w:szCs w:val="21"/>
              </w:rPr>
              <w:t>,</w:t>
            </w:r>
            <w:r w:rsidRPr="005A490A">
              <w:rPr>
                <w:rFonts w:ascii="Arial" w:hAnsi="Arial" w:cs="Arial"/>
                <w:sz w:val="21"/>
                <w:szCs w:val="21"/>
              </w:rPr>
              <w:t> непознатим, злонамерним особама или особама које комуницирају на неприхватљив начин.</w:t>
            </w:r>
            <w:r w:rsidRPr="005A490A">
              <w:rPr>
                <w:rFonts w:ascii="Arial" w:hAnsi="Arial" w:cs="Arial"/>
                <w:sz w:val="21"/>
                <w:szCs w:val="21"/>
              </w:rPr>
              <w:br/>
              <w:t>Одговорно руковање дигиталним уређајем (мере физичке заштите, коришћење лозинке). </w:t>
            </w:r>
          </w:p>
        </w:tc>
      </w:tr>
      <w:tr w:rsidR="00213B22" w:rsidRPr="005A490A" w:rsidTr="00213B22">
        <w:tblPrEx>
          <w:tblBorders>
            <w:top w:val="inset" w:sz="6" w:space="0" w:color="000000"/>
            <w:left w:val="inset" w:sz="6" w:space="0" w:color="000000"/>
            <w:bottom w:val="inset" w:sz="6" w:space="0" w:color="000000"/>
            <w:right w:val="inset" w:sz="6" w:space="0" w:color="000000"/>
          </w:tblBorders>
        </w:tblPrEx>
        <w:trPr>
          <w:tblCellSpacing w:w="0" w:type="dxa"/>
          <w:jc w:val="center"/>
        </w:trPr>
        <w:tc>
          <w:tcPr>
            <w:tcW w:w="2411" w:type="dxa"/>
            <w:gridSpan w:val="2"/>
            <w:vMerge/>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rPr>
                <w:rFonts w:ascii="Arial" w:hAnsi="Arial" w:cs="Arial"/>
                <w:sz w:val="21"/>
                <w:szCs w:val="21"/>
              </w:rPr>
            </w:pPr>
          </w:p>
        </w:tc>
        <w:tc>
          <w:tcPr>
            <w:tcW w:w="3527"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jc w:val="center"/>
              <w:rPr>
                <w:rFonts w:ascii="Arial" w:hAnsi="Arial" w:cs="Arial"/>
                <w:b/>
                <w:bCs/>
                <w:sz w:val="21"/>
                <w:szCs w:val="21"/>
              </w:rPr>
            </w:pPr>
            <w:r w:rsidRPr="005A490A">
              <w:rPr>
                <w:rFonts w:ascii="Arial" w:hAnsi="Arial" w:cs="Arial"/>
                <w:b/>
                <w:bCs/>
                <w:sz w:val="21"/>
                <w:szCs w:val="21"/>
              </w:rPr>
              <w:t>АЛГОРИТАМСКИ НАЧИН РАЗМИШЉАЊА </w:t>
            </w:r>
          </w:p>
        </w:tc>
        <w:tc>
          <w:tcPr>
            <w:tcW w:w="5622" w:type="dxa"/>
            <w:tcBorders>
              <w:top w:val="outset" w:sz="6" w:space="0" w:color="auto"/>
              <w:left w:val="outset" w:sz="6" w:space="0" w:color="auto"/>
              <w:bottom w:val="outset" w:sz="6" w:space="0" w:color="auto"/>
              <w:right w:val="outset" w:sz="6" w:space="0" w:color="auto"/>
            </w:tcBorders>
            <w:vAlign w:val="center"/>
            <w:hideMark/>
          </w:tcPr>
          <w:p w:rsidR="00213B22" w:rsidRPr="005A490A" w:rsidRDefault="00213B22" w:rsidP="00A73810">
            <w:pPr>
              <w:spacing w:before="100" w:beforeAutospacing="1" w:after="100" w:afterAutospacing="1"/>
              <w:rPr>
                <w:rFonts w:ascii="Arial" w:hAnsi="Arial" w:cs="Arial"/>
                <w:sz w:val="21"/>
                <w:szCs w:val="21"/>
              </w:rPr>
            </w:pPr>
            <w:r w:rsidRPr="005A490A">
              <w:rPr>
                <w:rFonts w:ascii="Arial" w:hAnsi="Arial" w:cs="Arial"/>
                <w:sz w:val="21"/>
                <w:szCs w:val="21"/>
              </w:rPr>
              <w:t>Разлагање проблема на мање целине.</w:t>
            </w:r>
            <w:r w:rsidRPr="005A490A">
              <w:rPr>
                <w:rFonts w:ascii="Arial" w:hAnsi="Arial" w:cs="Arial"/>
                <w:sz w:val="21"/>
                <w:szCs w:val="21"/>
              </w:rPr>
              <w:br/>
              <w:t>Осмишљавање корака који воде до решења једноставног проблема.</w:t>
            </w:r>
            <w:r w:rsidRPr="005A490A">
              <w:rPr>
                <w:rFonts w:ascii="Arial" w:hAnsi="Arial" w:cs="Arial"/>
                <w:sz w:val="21"/>
                <w:szCs w:val="21"/>
              </w:rPr>
              <w:br/>
              <w:t>Тумачење постојећих и креирање алгоритама изражених симболима.</w:t>
            </w:r>
            <w:r w:rsidRPr="005A490A">
              <w:rPr>
                <w:rFonts w:ascii="Arial" w:hAnsi="Arial" w:cs="Arial"/>
                <w:sz w:val="21"/>
                <w:szCs w:val="21"/>
              </w:rPr>
              <w:br/>
              <w:t>Уочавање и исправљање грешака у алгоритму.</w:t>
            </w:r>
            <w:r w:rsidRPr="005A490A">
              <w:rPr>
                <w:rFonts w:ascii="Arial" w:hAnsi="Arial" w:cs="Arial"/>
                <w:sz w:val="21"/>
                <w:szCs w:val="21"/>
              </w:rPr>
              <w:br/>
              <w:t>Тумачење понашања дигиталног уређаја у односу на приказани алгоритам. </w:t>
            </w:r>
          </w:p>
        </w:tc>
      </w:tr>
    </w:tbl>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b/>
          <w:bCs/>
          <w:color w:val="000000"/>
          <w:sz w:val="21"/>
          <w:szCs w:val="21"/>
        </w:rPr>
        <w:lastRenderedPageBreak/>
        <w:t>Кључни појмови садржаја:</w:t>
      </w:r>
      <w:r w:rsidRPr="005A490A">
        <w:rPr>
          <w:rFonts w:ascii="Arial" w:hAnsi="Arial" w:cs="Arial"/>
          <w:color w:val="000000"/>
          <w:sz w:val="21"/>
          <w:szCs w:val="21"/>
        </w:rPr>
        <w:t> дигитални уређаји, интернет, електронски отпад, подаци о личности, безбедност, решавање проблема, алгоритам. </w:t>
      </w:r>
    </w:p>
    <w:p w:rsidR="00213B22" w:rsidRPr="005A490A" w:rsidRDefault="00213B22" w:rsidP="00213B22">
      <w:pPr>
        <w:spacing w:before="240" w:after="120"/>
        <w:jc w:val="center"/>
        <w:rPr>
          <w:rFonts w:ascii="Arial" w:hAnsi="Arial" w:cs="Arial"/>
          <w:b/>
          <w:bCs/>
          <w:color w:val="000000"/>
        </w:rPr>
      </w:pPr>
      <w:r w:rsidRPr="005A490A">
        <w:rPr>
          <w:rFonts w:ascii="Arial" w:hAnsi="Arial" w:cs="Arial"/>
          <w:b/>
          <w:bCs/>
          <w:color w:val="000000"/>
        </w:rPr>
        <w:t>УПУТСТВО ЗА ДИДАКТИЧКО-МЕТОДИЧКО ОСТВАРИВАЊЕ ПРОГРАМА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Предмет Дигитални свет намењен је развијању дигиталне компетенције код ученика првог разреда основне школе. Програм наставе и учења за први разред оријентисан је на процес учења и остваривање исхода.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5A490A">
        <w:rPr>
          <w:rFonts w:ascii="Arial" w:hAnsi="Arial" w:cs="Arial"/>
          <w:i/>
          <w:iCs/>
          <w:color w:val="000000"/>
          <w:sz w:val="21"/>
          <w:szCs w:val="21"/>
        </w:rPr>
        <w:t>Дигитално друштво</w:t>
      </w:r>
      <w:r w:rsidRPr="005A490A">
        <w:rPr>
          <w:rFonts w:ascii="Arial" w:hAnsi="Arial" w:cs="Arial"/>
          <w:color w:val="000000"/>
          <w:sz w:val="21"/>
          <w:szCs w:val="21"/>
        </w:rPr>
        <w:t>, </w:t>
      </w:r>
      <w:r w:rsidRPr="005A490A">
        <w:rPr>
          <w:rFonts w:ascii="Arial" w:hAnsi="Arial" w:cs="Arial"/>
          <w:i/>
          <w:iCs/>
          <w:color w:val="000000"/>
          <w:sz w:val="21"/>
          <w:szCs w:val="21"/>
        </w:rPr>
        <w:t>Безбедно коришћење дигиталних уређаја</w:t>
      </w:r>
      <w:r w:rsidRPr="005A490A">
        <w:rPr>
          <w:rFonts w:ascii="Arial" w:hAnsi="Arial" w:cs="Arial"/>
          <w:color w:val="000000"/>
          <w:sz w:val="21"/>
          <w:szCs w:val="21"/>
        </w:rPr>
        <w:t> и </w:t>
      </w:r>
      <w:r w:rsidRPr="005A490A">
        <w:rPr>
          <w:rFonts w:ascii="Arial" w:hAnsi="Arial" w:cs="Arial"/>
          <w:i/>
          <w:iCs/>
          <w:color w:val="000000"/>
          <w:sz w:val="21"/>
          <w:szCs w:val="21"/>
        </w:rPr>
        <w:t>Алгоритамски начин размишљања</w:t>
      </w:r>
      <w:r w:rsidRPr="005A490A">
        <w:rPr>
          <w:rFonts w:ascii="Arial" w:hAnsi="Arial" w:cs="Arial"/>
          <w:color w:val="000000"/>
          <w:sz w:val="21"/>
          <w:szCs w:val="21"/>
        </w:rPr>
        <w:t>.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I. ПЛАНИРАЊЕ НАСТАВЕ И УЧЕЊА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II. ОСТВАРИВАЊЕ НАСТАВЕ И УЧЕЊА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 xml:space="preserve">Наведене исходе могуће је остварити са различитим нивоима расположивости дигиталних уређаја намењених за коришћење од стране ученика, укључујући и могућност да само наставник располаже дигиталним уређајем. Уколико наставник има на располагању одговарајуће дигиталне уређаје (рачунаре, таблете, мобилне телефоне, роботе и друге физичке дигиталне уређаје...), ученици треба да их користе на начин који директно доприноси остваривања дефинисаних исхода учења.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w:t>
      </w:r>
      <w:r w:rsidRPr="005A490A">
        <w:rPr>
          <w:rFonts w:ascii="Arial" w:hAnsi="Arial" w:cs="Arial"/>
          <w:color w:val="000000"/>
          <w:sz w:val="21"/>
          <w:szCs w:val="21"/>
        </w:rPr>
        <w:lastRenderedPageBreak/>
        <w:t>потребама својих ученика.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Током реализације наставе, рад наставника мора бити континуирано усмерен ка смањивању дигиталног јаза. Важно је да наставници помогну ученицима да увиде да технологија није свима једнако доступна, те да немогућност приступа технологији може да угрози одређене групе или појединце у друштву. Отуда је неопходно да наставник, пре него што планира конкретне активности учења, уочи постојање ученика који би, због ограниченог приступа технологији, могли да буду искључени или у неповољном положају. На пример, ако наставник предвиђа коришћење апликације на таблету или мобилном телефону, он мора да буде сигуран да те активности нису неповољне за ученике који немају приступ таквој технологији код куће.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 Значајно је и да наставник упозна ученике са стереотипом да је бављењем информатиком и програмирањем поље рада резервисано за мушку популацију и да га демантује кроз навођење адекватних примера (Ада Лавлејс и сл.). </w:t>
      </w:r>
    </w:p>
    <w:p w:rsidR="00213B22" w:rsidRPr="005A490A" w:rsidRDefault="00213B22" w:rsidP="00213B22">
      <w:pPr>
        <w:spacing w:before="100" w:beforeAutospacing="1" w:after="100" w:afterAutospacing="1"/>
        <w:rPr>
          <w:rFonts w:ascii="Arial" w:hAnsi="Arial" w:cs="Arial"/>
          <w:b/>
          <w:bCs/>
          <w:color w:val="000000"/>
          <w:sz w:val="21"/>
          <w:szCs w:val="21"/>
        </w:rPr>
      </w:pPr>
      <w:r w:rsidRPr="005A490A">
        <w:rPr>
          <w:rFonts w:ascii="Arial" w:hAnsi="Arial" w:cs="Arial"/>
          <w:b/>
          <w:bCs/>
          <w:color w:val="000000"/>
          <w:sz w:val="21"/>
          <w:szCs w:val="21"/>
        </w:rPr>
        <w:t>Дигитално друштво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Наставник треба да креира образовну ситуацију у којој ученици могу да увиде да су дигитални уређаји свуда око њих - код куће, у школи, дому здравља, продавници, на паркингу, улици. Наставник не сме да инсистира на дефинисању дигиталног уређаја. Он треба да има у виду да рачунари данас имају различите појавне облике. Десктоп, лаптоп или таблет јесу рачунари, али то је и телефон, као и нека савремена играчка, фрижидер, клима уређај, веш-машина. Отуда термин </w:t>
      </w:r>
      <w:r w:rsidRPr="005A490A">
        <w:rPr>
          <w:rFonts w:ascii="Arial" w:hAnsi="Arial" w:cs="Arial"/>
          <w:i/>
          <w:iCs/>
          <w:color w:val="000000"/>
          <w:sz w:val="21"/>
          <w:szCs w:val="21"/>
        </w:rPr>
        <w:t>рачунар</w:t>
      </w:r>
      <w:r w:rsidRPr="005A490A">
        <w:rPr>
          <w:rFonts w:ascii="Arial" w:hAnsi="Arial" w:cs="Arial"/>
          <w:color w:val="000000"/>
          <w:sz w:val="21"/>
          <w:szCs w:val="21"/>
        </w:rPr>
        <w:t> (енгл. цомпутер) није довољан, те користимо термин </w:t>
      </w:r>
      <w:r w:rsidRPr="005A490A">
        <w:rPr>
          <w:rFonts w:ascii="Arial" w:hAnsi="Arial" w:cs="Arial"/>
          <w:i/>
          <w:iCs/>
          <w:color w:val="000000"/>
          <w:sz w:val="21"/>
          <w:szCs w:val="21"/>
        </w:rPr>
        <w:t>дигитални уређај</w:t>
      </w:r>
      <w:r w:rsidRPr="005A490A">
        <w:rPr>
          <w:rFonts w:ascii="Arial" w:hAnsi="Arial" w:cs="Arial"/>
          <w:color w:val="000000"/>
          <w:sz w:val="21"/>
          <w:szCs w:val="21"/>
        </w:rPr>
        <w:t>.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Ученике треба подстицати да поделе са вршњацима животне ситуације које су их увериле у корисност дигиталних уређаја, тј. опишу како родитељи: плаћају рачуне од куће (без чекања у реду, у време када им је згодно, чак и ноћу), како проналазе информације које су им потребне (радно време продавнице, временску прогнозу, читају новине и сл.), користе навигацију...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Наставник треба да створи услове за хеуристички разговор постављајући питања: </w:t>
      </w:r>
      <w:r w:rsidRPr="005A490A">
        <w:rPr>
          <w:rFonts w:ascii="Arial" w:hAnsi="Arial" w:cs="Arial"/>
          <w:i/>
          <w:iCs/>
          <w:color w:val="000000"/>
          <w:sz w:val="21"/>
          <w:szCs w:val="21"/>
        </w:rPr>
        <w:t>Некада није било рачунара. И тада су лекари лечили људе. Сада лекари користе дигитални уређај. Зашто?</w:t>
      </w:r>
      <w:r w:rsidRPr="005A490A">
        <w:rPr>
          <w:rFonts w:ascii="Arial" w:hAnsi="Arial" w:cs="Arial"/>
          <w:color w:val="000000"/>
          <w:sz w:val="21"/>
          <w:szCs w:val="21"/>
        </w:rPr>
        <w:t> (Повезивањем рачунара, систем здравствене заштите обезбеђује да ажурни подаци о здравственом стању пацијента буду доступни не само једном лекару, већ свим лекарима укљученим у његово лечење. Не постоји потреба ни за издавањем папирних рецепата за лекове. Тиме се смањују трошкови и обезбеђује правовремено издавање лекова пацијентима којима су потребни, као и штити животна средина); </w:t>
      </w:r>
      <w:r w:rsidRPr="005A490A">
        <w:rPr>
          <w:rFonts w:ascii="Arial" w:hAnsi="Arial" w:cs="Arial"/>
          <w:i/>
          <w:iCs/>
          <w:color w:val="000000"/>
          <w:sz w:val="21"/>
          <w:szCs w:val="21"/>
        </w:rPr>
        <w:t>Како ради касир у продавници? Да ли укуцава цену производа? Како је употребом дигиталног уређаја унапређен његов рад?</w:t>
      </w:r>
      <w:r w:rsidRPr="005A490A">
        <w:rPr>
          <w:rFonts w:ascii="Arial" w:hAnsi="Arial" w:cs="Arial"/>
          <w:color w:val="000000"/>
          <w:sz w:val="21"/>
          <w:szCs w:val="21"/>
        </w:rPr>
        <w:t> (Скенирајући бар-кодове, касир ради брже, производи које су купци купили нису више на стању у продавници, менаџер продавнице зна шта треба набавити, а шта не); </w:t>
      </w:r>
      <w:r w:rsidRPr="005A490A">
        <w:rPr>
          <w:rFonts w:ascii="Arial" w:hAnsi="Arial" w:cs="Arial"/>
          <w:i/>
          <w:iCs/>
          <w:color w:val="000000"/>
          <w:sz w:val="21"/>
          <w:szCs w:val="21"/>
        </w:rPr>
        <w:t>Наставници су подучавали децу и пре рачунара. Сада користе дигитални уређај. Зашто?</w:t>
      </w:r>
      <w:r w:rsidRPr="005A490A">
        <w:rPr>
          <w:rFonts w:ascii="Arial" w:hAnsi="Arial" w:cs="Arial"/>
          <w:color w:val="000000"/>
          <w:sz w:val="21"/>
          <w:szCs w:val="21"/>
        </w:rPr>
        <w:t> (Некада су наставници уписивали оцене у папирни дневник. Сада користе електронски дневник. Коришћењем електронског дневника наставник омогућава да родитељи лако могу да прате оцене своје деце, да правовремено виде коментаре наставника и васпитно делују.)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Како би створио услове да ученици упореде начине креативног изражавања у ликовној уметности (вајарство) са дигиталним уређајима и без њих, наставник треба да омогући ученицима да, на часу, вајају у пластелину популарни лик из цртаћа. Током часа, наставник треба да прикаже ученицима видео-запис дигиталног вајања истог јунака, у 3D програму и са ученицима извршити поређење вајања и дигиталног вајања.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Обуку ученика за коришћење дигиталних уџбеника наставник треба да спроводи планирано, у више наврата, у ситуацијама када дигитални уџбеник пружа могућности које премашују традиционални и доприноси разумевању наставног садржаја различитих предмета, те конструкцији и функционализацији знања. На часовима наставник треба да омогући ученицима да искажу своје виђење предности и мана дигиталних уџбеника. Ако ученици користе дигиталне уџбенике различитих издавача, добро би било да наставник подстакне ученике да упореде платформе и укажу на различите добробити сваке од њих. Ученици треба да решавају тестове у уџбеницима и играју образовне игре, а све у контексту конструкције конкретних знања и јачања дигиталне компетенције.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Питања попут: </w:t>
      </w:r>
      <w:r w:rsidRPr="005A490A">
        <w:rPr>
          <w:rFonts w:ascii="Arial" w:hAnsi="Arial" w:cs="Arial"/>
          <w:i/>
          <w:iCs/>
          <w:color w:val="000000"/>
          <w:sz w:val="21"/>
          <w:szCs w:val="21"/>
        </w:rPr>
        <w:t>Како људи комуницирају? Како дигитални уређаји доприносе брзини и лакоћи комуникације? Како данас комуницирамо са особама које су физички удаљене, живе у различитим деловима света? Да ли је могуће комуницирати коришћењем сваког дигиталног уређаја? Који су предуслови за комуникацију помоћу дигиталних уређаја? Који дигитални уређаји су"паметни" и има ли, уопште простора да, у овом контексту, говоримо о памети?</w:t>
      </w:r>
      <w:r w:rsidRPr="005A490A">
        <w:rPr>
          <w:rFonts w:ascii="Arial" w:hAnsi="Arial" w:cs="Arial"/>
          <w:color w:val="000000"/>
          <w:sz w:val="21"/>
          <w:szCs w:val="21"/>
        </w:rPr>
        <w:t xml:space="preserve"> наставник треба да постави ученицима и омогући им да поделе своја искуства када су у питању видови комуникације са дигиталним уређајима и без њих. У овом контексту, наставник треба да искористи прилику да са ученицима разговара и о интернету, без инсистирања на </w:t>
      </w:r>
      <w:r w:rsidRPr="005A490A">
        <w:rPr>
          <w:rFonts w:ascii="Arial" w:hAnsi="Arial" w:cs="Arial"/>
          <w:color w:val="000000"/>
          <w:sz w:val="21"/>
          <w:szCs w:val="21"/>
        </w:rPr>
        <w:lastRenderedPageBreak/>
        <w:t>дефинисању појма. (Комуникација лицем у лице, разговор посредством фиксне телефоније неки су од традиционалних начина комуникације. Мобилни телефон је дигитални уређај помоћу кога можемо увек да комуницирамо (ако имамо домет и платили смо рачун). Да ли је то случај и са таблетом? За комуникацију помоћу таблета неопходан нам је приступ интернету и одговарајући програми. Наставник треба да упозна ученике са могућностима комуникације на релацији човек - дигитални уређај (паметни фрижидер, машина за прање веша, клима-уређај).)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Ако могућности локалне средине дозвољавају, наставник треба да одведе ученике у музеј, у осмишљену туру која им пружа прилику за уметнички доживљај и учење. У учионици, наставник треба да демонстрира ученицима виртуелну посету неком од најзначајнијих светских музеја/галерија и подстакне их на размишљање о условима који су били потребни да би се приказана установа културе посетила. Оно што ученици треба да схвате јесте да дигиталне уређаје можемо и треба да користимо како би повећали (створили нове) прилике за учење и искуства из области науке, културе и уметности. Посебно је значајно да наставник, пре екскурзије или наставе у природи, употреби неку од постојећих веб-презентација (хттп://виминациум.орг.рс/излозбе/виминациум-виртуал-тоур/) или апликација и, виртуелно, упозна ученике са местима и културним добрима (музејима, манастирима, споменицима) које ће посетити. На тај начин, наставник пружа ученицима прилику да упореде доживљај поднебља и културне баштине посредством дигиталног уређаја и уживо. О доживљају ученика треба продискутовати након повратка у школу. (Дигитални уређаји и интернет омогућавају приступ најзначајнијим достигнућима културе и науке без изласка из учионице. Њиховим коришћењем, повећава се доступност светске културне баштине. Нације производе бројне дигиталне производе да би промовисале сопствену културу и показале своја достигнућа. Да ли и ми треба о томе да мислимо и на томе да радимо и, да бисмо исто постигли, која знања треба да имамо, завршна су питања за ученике.)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Препоручени број часова је 18. </w:t>
      </w:r>
    </w:p>
    <w:p w:rsidR="00213B22" w:rsidRPr="005A490A" w:rsidRDefault="00213B22" w:rsidP="00213B22">
      <w:pPr>
        <w:spacing w:before="100" w:beforeAutospacing="1" w:after="100" w:afterAutospacing="1"/>
        <w:rPr>
          <w:rFonts w:ascii="Arial" w:hAnsi="Arial" w:cs="Arial"/>
          <w:b/>
          <w:bCs/>
          <w:color w:val="000000"/>
          <w:sz w:val="21"/>
          <w:szCs w:val="21"/>
        </w:rPr>
      </w:pPr>
      <w:r w:rsidRPr="005A490A">
        <w:rPr>
          <w:rFonts w:ascii="Arial" w:hAnsi="Arial" w:cs="Arial"/>
          <w:b/>
          <w:bCs/>
          <w:color w:val="000000"/>
          <w:sz w:val="21"/>
          <w:szCs w:val="21"/>
        </w:rPr>
        <w:t>Безбедно коришћење дигиталних уређаја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Наставник треба да иницира хеуристички разговор - </w:t>
      </w:r>
      <w:r w:rsidRPr="005A490A">
        <w:rPr>
          <w:rFonts w:ascii="Arial" w:hAnsi="Arial" w:cs="Arial"/>
          <w:i/>
          <w:iCs/>
          <w:color w:val="000000"/>
          <w:sz w:val="21"/>
          <w:szCs w:val="21"/>
        </w:rPr>
        <w:t>какав је начин живота савременог човека? Колико се крећемо, каквим се активностима бавимо?</w:t>
      </w:r>
      <w:r w:rsidRPr="005A490A">
        <w:rPr>
          <w:rFonts w:ascii="Arial" w:hAnsi="Arial" w:cs="Arial"/>
          <w:color w:val="000000"/>
          <w:sz w:val="21"/>
          <w:szCs w:val="21"/>
        </w:rPr>
        <w:t> 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Нагласити да проблеми који настају са видом и коштано-мишићним системом не настају од употребе технологије, већ од неправилног положаја тела, претежног седења, дужег гледања без промене фокуса. Своју тврдњу треба да подупре нпр. приказивањем видео-записа хттп://бит.ly/КибернетскиПоремецај.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Наставник треба да демонстрира и, заједно са ученицима примени начине коришћења дигиталних уређаја на безбедан начин по здравље. Добро би било и да заједно излистају неке од здравствених ризика, разговарају о дужини утрошеног времена испред екрана, направе одговарајући постер и окаче га у учионици.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Правилно одлагање електронског отпада важно је питање за очување здраве животне средине. Наставник може од ученика да тражи да разговарају са родитељима и пронађу електронски отпад који поседују у кући и, уколико постоје услови, организује акцију прикупљања тог отпада. Алтернатива је да наставници разредне наставе исте школе организују заједничку акцију прикупљања електронског отпада и, као госта-експерта, позову стручњака из агенције за уклањање и складиштење ове врсте отпада да одржи адекватно предавање ученицима. (У случају да у локалној средини не постоје услови за организацију оваквог догађаја, наставници би требало да се повежу са школама у којима се такве акције спроводе и, са својим ученицима. Уколико ни то није могуће реализовати, ученицима би требало приказати видео-снимак предавања стручњака.)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Указати на чињеницу да нису све особе које користе интернет добронамерне. Постоје људи који могу да угрозе имовину, па и живот других корисника интернета. У том смислу, треба приказати одабране видео-записе који адекватно третирају неке од најчешћих појава из спектра догађаја који настају откривањем података о личности (име и презиме, адреса становања, број телефона, фотографија, идентитет на интернету).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Крађа: хттп://бит.ly/Опљацкани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Лажни идентитет: хттп://бит.ly/ЛазниИдентитет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Од изузетног значаја је да ученици схвате који подаци спадају у податке о личности, као и на које начине их људи најчешће чине доступним на интернету. Више информација о безбедном коришћењу интернета код деце узраста 4-8 година (стручне текстове, цртане филмове за децу, итд.) наставник може да пронађе на: хттпс://дигитални-водиц.уцпд.рс/застита-лицних-података-и-приватности-на-интернету/.</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lastRenderedPageBreak/>
        <w:t>Посебну пажњу треба посветити чињеници да људи своје личне податке чине доступним добровољно (најчешће из незнања или наивности). Наставник треба да покрене дискусију о непримереној комуникацији (говор мржње, вређање, омаловажавање), као и о ризичној комуникацији (контакт са непознатим особама) у реалном животу. Затим, треба да помогне ученицима да формирају вредносне ставове који се подједнако односе на комуникацију у онлајн и офлајн свету. Такође, наставник треба да подстакне ученике да наведу ситуације у којима су се срели са различитим врстама непримереног садржаја у реалном животу и нагласи да је слична ситуација у онлајн свету. Неопходно је да, током разговора са ученицима, непрестано наглашава да они не треба да се осећају беспомоћно ако се нађу у сличним ситуацијама, већ да постоје особе и институције којима треба правовремено да се обрате и од којих ће добити адекватну заштиту: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1. родитељ/други законски заступник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2. наставник, педагог, психолог, директор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3. хттпс://паметноибезбедно.гов.рс/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Телефон: </w:t>
      </w:r>
      <w:r w:rsidRPr="005A490A">
        <w:rPr>
          <w:rFonts w:ascii="Arial" w:hAnsi="Arial" w:cs="Arial"/>
          <w:b/>
          <w:bCs/>
          <w:color w:val="000000"/>
          <w:sz w:val="21"/>
          <w:szCs w:val="21"/>
        </w:rPr>
        <w:t>19833</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Форма: хттпс://паметноибезбедно.гов.рс/пријава-нелегалног-садрзаја/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Користан извор: хттпс://www.цоммонсенсе.орг/едуцатион/дигитал-цитизенсхип/лессон/путтинг-а-стоп-то-онлине-меаннесс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Дигитални уређаји захтевају пажљиво руковање и одговарајућу заштиту од неовлашћеног приступа. Ученике треба упознати са неколико важних принципа физичке заштите дигиталног уређаја (не доводити уређај у контакт са течностима, посебно слатким пићима, штитити га од прашине, излагања прекомерној топлоти, било због вишесатне употребе или остављања на сунцу или пећи и сл.). Поред физичке заштите, дигитални уређај треба обезбедити од неовлашћеног приступа.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Препоручени број часова је 8. </w:t>
      </w:r>
    </w:p>
    <w:p w:rsidR="00213B22" w:rsidRPr="005A490A" w:rsidRDefault="00213B22" w:rsidP="00213B22">
      <w:pPr>
        <w:spacing w:before="100" w:beforeAutospacing="1" w:after="100" w:afterAutospacing="1"/>
        <w:rPr>
          <w:rFonts w:ascii="Arial" w:hAnsi="Arial" w:cs="Arial"/>
          <w:b/>
          <w:bCs/>
          <w:color w:val="000000"/>
          <w:sz w:val="21"/>
          <w:szCs w:val="21"/>
        </w:rPr>
      </w:pPr>
      <w:r w:rsidRPr="005A490A">
        <w:rPr>
          <w:rFonts w:ascii="Arial" w:hAnsi="Arial" w:cs="Arial"/>
          <w:b/>
          <w:bCs/>
          <w:color w:val="000000"/>
          <w:sz w:val="21"/>
          <w:szCs w:val="21"/>
        </w:rPr>
        <w:t>Алгоритамски начин размишљања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Знања ученика и садржаје осталих обавезних предмета и изборних програма требало би искористити како би се пред њих поставио адекватан задатак - поступак који треба да анализирају и предложе кораке за његово спровођење (колут унапред, писање слова, низ сличица од којих треба сачинити причу, низ сличица међу којима има сувишних...). Наставник треба да уведе термин </w:t>
      </w:r>
      <w:r w:rsidRPr="005A490A">
        <w:rPr>
          <w:rFonts w:ascii="Arial" w:hAnsi="Arial" w:cs="Arial"/>
          <w:i/>
          <w:iCs/>
          <w:color w:val="000000"/>
          <w:sz w:val="21"/>
          <w:szCs w:val="21"/>
        </w:rPr>
        <w:t>алгоритам</w:t>
      </w:r>
      <w:r w:rsidRPr="005A490A">
        <w:rPr>
          <w:rFonts w:ascii="Arial" w:hAnsi="Arial" w:cs="Arial"/>
          <w:color w:val="000000"/>
          <w:sz w:val="21"/>
          <w:szCs w:val="21"/>
        </w:rPr>
        <w:t> и да га ученицима протумачи као упутство за решавање неког проблема или извођење неког поступка. Свако инсистирање на дефиницијама није прихватљиво.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Ученике треба ставити у ситуацију да добију упутство прво за делимично познате и њима смислене задатке и поступе у складу са њим. Потребно је да наставник осмисли симболе које ученици треба да дешифрују и изврше предвиђени поступак. У другој фази, наставник треба ученицима да обезбеди упутство које им омогућава да изврше потпуно непознати задатак. Након успешне реализације задатка, наставник треба да им укаже да су били у ситуацији у којој се сваки дигитални уређај налази - извршава наредбе (упутства), не знајући са којим циљем, али ипак савршено тачно и на корист својим корисницима.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Тестирање ваљаности алгоритма, исправљање грешака, осмишљавање и тестирање унапређеног решења драгоцени су тренуци учења. (Само ученик који је свестан чињенице да пут до успеха може бити вијугав има добре изгледе да постане успешан.) У том смислу, наставник често треба да поставља ученике у ситуације да разматрају унапред креиране алгоритме (упутства) за решавање одређених задатака, да у више наврата откривају грешке и исправљају их, све док не дођу не само до најбољег, већ и до најефикаснијег решења.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Како би ученици јасно повезали алгоритам са понашањем дигиталног уређаја, наставник треба да им прикаже једноставан алгоритам (на табли), а затим и да им демонстрира како се дигитални уређај понаша у складу са тим алгоритмом. У циљу досезања предвиђеног исхода, најбоље је да наставник користи унапред програмираног робота или други физички дигитални уређај (попут микроконтролера) и демонстрира ученицима његово понашање. Уколико наставник располаже роботима или, за узраст ученика одговарајућим физичким дигиталним уређајима, препоручено је да и ученици искусе управљање њиховим понашањем, у складу са симболима исказаним алгоритмом. Ако су ученицима на располагању рачунари, рад у програму на адреси хттпс://сцратцх.мит.еду/пројецтс/19685257/ може да допринесе досезању дефинисаног исхода.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Препоручени број часова је 10.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lastRenderedPageBreak/>
        <w:t>III. ПРАЋЕЊЕ И ВРЕДНОВАЊЕ НАСТАВЕ И УЧЕЊА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b/>
          <w:bCs/>
          <w:color w:val="000000"/>
          <w:sz w:val="21"/>
          <w:szCs w:val="21"/>
        </w:rPr>
        <w:t>- самопроцена</w:t>
      </w:r>
      <w:r w:rsidRPr="005A490A">
        <w:rPr>
          <w:rFonts w:ascii="Arial" w:hAnsi="Arial" w:cs="Arial"/>
          <w:color w:val="000000"/>
          <w:sz w:val="21"/>
          <w:szCs w:val="21"/>
        </w:rPr>
        <w:t>: програм наставе и учења очекује да ученици објасне нпр. начин функционисања једноставних алгоритама (укључујући и оне које су сами креирали), тестирају их, а затим откривају и исправљају грешке у њима.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b/>
          <w:bCs/>
          <w:color w:val="000000"/>
          <w:sz w:val="21"/>
          <w:szCs w:val="21"/>
        </w:rPr>
        <w:t>- вршњачка процена</w:t>
      </w:r>
      <w:r w:rsidRPr="005A490A">
        <w:rPr>
          <w:rFonts w:ascii="Arial" w:hAnsi="Arial" w:cs="Arial"/>
          <w:color w:val="000000"/>
          <w:sz w:val="21"/>
          <w:szCs w:val="21"/>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b/>
          <w:bCs/>
          <w:color w:val="000000"/>
          <w:sz w:val="21"/>
          <w:szCs w:val="21"/>
        </w:rPr>
        <w:t>- отворена питања</w:t>
      </w:r>
      <w:r w:rsidRPr="005A490A">
        <w:rPr>
          <w:rFonts w:ascii="Arial" w:hAnsi="Arial" w:cs="Arial"/>
          <w:color w:val="000000"/>
          <w:sz w:val="21"/>
          <w:szCs w:val="21"/>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 Питања која почињу са "</w:t>
      </w:r>
      <w:r w:rsidRPr="005A490A">
        <w:rPr>
          <w:rFonts w:ascii="Arial" w:hAnsi="Arial" w:cs="Arial"/>
          <w:i/>
          <w:iCs/>
          <w:color w:val="000000"/>
          <w:sz w:val="21"/>
          <w:szCs w:val="21"/>
        </w:rPr>
        <w:t>Зашто</w:t>
      </w:r>
      <w:r w:rsidRPr="005A490A">
        <w:rPr>
          <w:rFonts w:ascii="Arial" w:hAnsi="Arial" w:cs="Arial"/>
          <w:color w:val="000000"/>
          <w:sz w:val="21"/>
          <w:szCs w:val="21"/>
        </w:rPr>
        <w:t>" или "</w:t>
      </w:r>
      <w:r w:rsidRPr="005A490A">
        <w:rPr>
          <w:rFonts w:ascii="Arial" w:hAnsi="Arial" w:cs="Arial"/>
          <w:i/>
          <w:iCs/>
          <w:color w:val="000000"/>
          <w:sz w:val="21"/>
          <w:szCs w:val="21"/>
        </w:rPr>
        <w:t>Како</w:t>
      </w:r>
      <w:r w:rsidRPr="005A490A">
        <w:rPr>
          <w:rFonts w:ascii="Arial" w:hAnsi="Arial" w:cs="Arial"/>
          <w:color w:val="000000"/>
          <w:sz w:val="21"/>
          <w:szCs w:val="21"/>
        </w:rPr>
        <w:t>" посебно су корисна: </w:t>
      </w:r>
      <w:r w:rsidRPr="005A490A">
        <w:rPr>
          <w:rFonts w:ascii="Arial" w:hAnsi="Arial" w:cs="Arial"/>
          <w:i/>
          <w:iCs/>
          <w:color w:val="000000"/>
          <w:sz w:val="21"/>
          <w:szCs w:val="21"/>
        </w:rPr>
        <w:t>Зашто није добро да чашу са слатким пићем држиш поред дигиталног уређаја? Како ради твој алгоритам? Зашто је потребно да водиш рачуна о дужини времена које проводиш у раду са дигиталним уређајем?</w:t>
      </w:r>
      <w:r w:rsidRPr="005A490A">
        <w:rPr>
          <w:rFonts w:ascii="Arial" w:hAnsi="Arial" w:cs="Arial"/>
          <w:color w:val="000000"/>
          <w:sz w:val="21"/>
          <w:szCs w:val="21"/>
        </w:rPr>
        <w:t> итд.;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b/>
          <w:bCs/>
          <w:color w:val="000000"/>
          <w:sz w:val="21"/>
          <w:szCs w:val="21"/>
        </w:rPr>
        <w:t>- </w:t>
      </w:r>
      <w:r w:rsidRPr="005A490A">
        <w:rPr>
          <w:rFonts w:ascii="Arial" w:hAnsi="Arial" w:cs="Arial"/>
          <w:b/>
          <w:bCs/>
          <w:i/>
          <w:iCs/>
          <w:color w:val="000000"/>
          <w:sz w:val="21"/>
          <w:szCs w:val="21"/>
        </w:rPr>
        <w:t>Већ знам - Желим да научим - Научио/ла сам:</w:t>
      </w:r>
      <w:r w:rsidRPr="005A490A">
        <w:rPr>
          <w:rFonts w:ascii="Arial" w:hAnsi="Arial" w:cs="Arial"/>
          <w:color w:val="000000"/>
          <w:sz w:val="21"/>
          <w:szCs w:val="21"/>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 </w:t>
      </w:r>
    </w:p>
    <w:p w:rsidR="00213B22" w:rsidRPr="005A490A" w:rsidRDefault="00213B22" w:rsidP="00213B22">
      <w:pPr>
        <w:spacing w:before="100" w:beforeAutospacing="1" w:after="100" w:afterAutospacing="1"/>
        <w:rPr>
          <w:rFonts w:ascii="Arial" w:hAnsi="Arial" w:cs="Arial"/>
          <w:color w:val="000000"/>
          <w:sz w:val="21"/>
          <w:szCs w:val="21"/>
        </w:rPr>
      </w:pPr>
      <w:r w:rsidRPr="005A490A">
        <w:rPr>
          <w:rFonts w:ascii="Arial" w:hAnsi="Arial" w:cs="Arial"/>
          <w:color w:val="000000"/>
          <w:sz w:val="21"/>
          <w:szCs w:val="21"/>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 </w:t>
      </w:r>
    </w:p>
    <w:p w:rsidR="00213B22" w:rsidRDefault="00213B22"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A10B26" w:rsidRDefault="00A10B26" w:rsidP="00914AEF">
      <w:pPr>
        <w:spacing w:before="100" w:beforeAutospacing="1" w:after="100" w:afterAutospacing="1"/>
        <w:rPr>
          <w:color w:val="000000"/>
          <w:sz w:val="24"/>
          <w:szCs w:val="21"/>
          <w:lang w:val="sr-Cyrl-RS"/>
        </w:rPr>
      </w:pPr>
    </w:p>
    <w:p w:rsidR="00CD30A4" w:rsidRPr="00F56C2D" w:rsidRDefault="00A10B26" w:rsidP="00CD30A4">
      <w:pPr>
        <w:spacing w:before="76"/>
        <w:ind w:left="179" w:right="279"/>
        <w:jc w:val="center"/>
        <w:outlineLvl w:val="0"/>
        <w:rPr>
          <w:b/>
          <w:bCs/>
          <w:sz w:val="28"/>
          <w:szCs w:val="24"/>
        </w:rPr>
      </w:pPr>
      <w:r w:rsidRPr="00F56C2D">
        <w:rPr>
          <w:b/>
          <w:bCs/>
          <w:color w:val="FF0000"/>
          <w:sz w:val="32"/>
          <w:szCs w:val="24"/>
          <w:lang w:val="sr-Cyrl-RS"/>
        </w:rPr>
        <w:lastRenderedPageBreak/>
        <w:t xml:space="preserve">7. </w:t>
      </w:r>
      <w:r w:rsidR="00CD30A4" w:rsidRPr="00F56C2D">
        <w:rPr>
          <w:b/>
          <w:bCs/>
          <w:color w:val="FF0000"/>
          <w:sz w:val="32"/>
          <w:szCs w:val="24"/>
        </w:rPr>
        <w:t xml:space="preserve">ПЛАН </w:t>
      </w:r>
      <w:r w:rsidRPr="00F56C2D">
        <w:rPr>
          <w:b/>
          <w:bCs/>
          <w:color w:val="FF0000"/>
          <w:sz w:val="32"/>
          <w:szCs w:val="24"/>
          <w:lang w:val="sr-Cyrl-RS"/>
        </w:rPr>
        <w:t xml:space="preserve">И ПРОГРАМ </w:t>
      </w:r>
      <w:r w:rsidR="00CD30A4" w:rsidRPr="00F56C2D">
        <w:rPr>
          <w:b/>
          <w:bCs/>
          <w:color w:val="FF0000"/>
          <w:sz w:val="32"/>
          <w:szCs w:val="24"/>
        </w:rPr>
        <w:t xml:space="preserve">НАСТАВЕ И УЧЕЊА ЗА </w:t>
      </w:r>
      <w:r w:rsidR="00CD30A4" w:rsidRPr="00F56C2D">
        <w:rPr>
          <w:b/>
          <w:bCs/>
          <w:color w:val="FF0000"/>
          <w:sz w:val="32"/>
          <w:szCs w:val="24"/>
          <w:lang w:val="sr-Cyrl-RS"/>
        </w:rPr>
        <w:t>ТРЕЋИ РАЗРЕД</w:t>
      </w:r>
      <w:r w:rsidR="00CD30A4" w:rsidRPr="00F56C2D">
        <w:rPr>
          <w:b/>
          <w:bCs/>
          <w:color w:val="FF0000"/>
          <w:sz w:val="32"/>
          <w:szCs w:val="24"/>
        </w:rPr>
        <w:t xml:space="preserve"> ОСНОВНОГ ОБРАЗОВАЊА И ВАСПИТАЊА</w:t>
      </w:r>
    </w:p>
    <w:p w:rsidR="00CD30A4" w:rsidRDefault="00CD30A4" w:rsidP="00CD30A4">
      <w:pPr>
        <w:spacing w:before="11"/>
        <w:rPr>
          <w:b/>
          <w:sz w:val="20"/>
          <w:szCs w:val="18"/>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874"/>
        <w:gridCol w:w="4536"/>
        <w:gridCol w:w="1276"/>
        <w:gridCol w:w="1476"/>
      </w:tblGrid>
      <w:tr w:rsidR="00CD30A4" w:rsidTr="009910FB">
        <w:trPr>
          <w:trHeight w:val="189"/>
          <w:jc w:val="center"/>
        </w:trPr>
        <w:tc>
          <w:tcPr>
            <w:tcW w:w="874" w:type="dxa"/>
            <w:vMerge w:val="restart"/>
            <w:tcBorders>
              <w:left w:val="single" w:sz="6" w:space="0" w:color="231F20"/>
              <w:right w:val="single" w:sz="6" w:space="0" w:color="231F20"/>
            </w:tcBorders>
          </w:tcPr>
          <w:p w:rsidR="00CD30A4" w:rsidRDefault="00CD30A4" w:rsidP="009910FB">
            <w:pPr>
              <w:spacing w:before="32" w:line="276" w:lineRule="auto"/>
              <w:ind w:left="163" w:right="133" w:firstLine="3"/>
              <w:rPr>
                <w:sz w:val="24"/>
                <w:szCs w:val="24"/>
              </w:rPr>
            </w:pPr>
            <w:r>
              <w:rPr>
                <w:color w:val="231F20"/>
                <w:sz w:val="24"/>
                <w:szCs w:val="24"/>
              </w:rPr>
              <w:t>Ред. број</w:t>
            </w:r>
          </w:p>
        </w:tc>
        <w:tc>
          <w:tcPr>
            <w:tcW w:w="4536" w:type="dxa"/>
            <w:vMerge w:val="restart"/>
            <w:tcBorders>
              <w:left w:val="single" w:sz="6" w:space="0" w:color="231F20"/>
              <w:right w:val="single" w:sz="6" w:space="0" w:color="231F20"/>
            </w:tcBorders>
          </w:tcPr>
          <w:p w:rsidR="00CD30A4" w:rsidRDefault="00CD30A4" w:rsidP="009910FB">
            <w:pPr>
              <w:spacing w:before="112" w:line="276" w:lineRule="auto"/>
              <w:ind w:left="953"/>
              <w:rPr>
                <w:sz w:val="24"/>
                <w:szCs w:val="24"/>
              </w:rPr>
            </w:pPr>
            <w:r>
              <w:rPr>
                <w:color w:val="231F20"/>
                <w:sz w:val="24"/>
                <w:szCs w:val="24"/>
              </w:rPr>
              <w:t>А. ОБАВЕЗНИ ПРЕДМЕТИ</w:t>
            </w:r>
          </w:p>
        </w:tc>
        <w:tc>
          <w:tcPr>
            <w:tcW w:w="2752" w:type="dxa"/>
            <w:gridSpan w:val="2"/>
          </w:tcPr>
          <w:p w:rsidR="00CD30A4" w:rsidRDefault="00CD30A4" w:rsidP="009910FB">
            <w:pPr>
              <w:spacing w:before="12" w:line="276" w:lineRule="auto"/>
              <w:ind w:left="311"/>
              <w:rPr>
                <w:sz w:val="24"/>
                <w:szCs w:val="24"/>
              </w:rPr>
            </w:pPr>
            <w:r>
              <w:rPr>
                <w:color w:val="231F20"/>
                <w:sz w:val="24"/>
                <w:szCs w:val="24"/>
              </w:rPr>
              <w:t>ТРЕЋИ РАЗРЕД</w:t>
            </w:r>
          </w:p>
        </w:tc>
      </w:tr>
      <w:tr w:rsidR="00CD30A4" w:rsidTr="009910FB">
        <w:trPr>
          <w:trHeight w:val="189"/>
          <w:jc w:val="center"/>
        </w:trPr>
        <w:tc>
          <w:tcPr>
            <w:tcW w:w="874" w:type="dxa"/>
            <w:vMerge/>
            <w:tcBorders>
              <w:top w:val="nil"/>
              <w:left w:val="single" w:sz="6" w:space="0" w:color="231F20"/>
              <w:right w:val="single" w:sz="6" w:space="0" w:color="231F20"/>
            </w:tcBorders>
          </w:tcPr>
          <w:p w:rsidR="00CD30A4" w:rsidRDefault="00CD30A4" w:rsidP="009910FB">
            <w:pPr>
              <w:spacing w:line="276" w:lineRule="auto"/>
              <w:rPr>
                <w:sz w:val="24"/>
                <w:szCs w:val="24"/>
              </w:rPr>
            </w:pPr>
          </w:p>
        </w:tc>
        <w:tc>
          <w:tcPr>
            <w:tcW w:w="4536" w:type="dxa"/>
            <w:vMerge/>
            <w:tcBorders>
              <w:top w:val="nil"/>
              <w:left w:val="single" w:sz="6" w:space="0" w:color="231F20"/>
              <w:right w:val="single" w:sz="6" w:space="0" w:color="231F20"/>
            </w:tcBorders>
          </w:tcPr>
          <w:p w:rsidR="00CD30A4" w:rsidRDefault="00CD30A4" w:rsidP="009910FB">
            <w:pPr>
              <w:spacing w:line="276" w:lineRule="auto"/>
              <w:rPr>
                <w:sz w:val="24"/>
                <w:szCs w:val="24"/>
              </w:rPr>
            </w:pPr>
          </w:p>
        </w:tc>
        <w:tc>
          <w:tcPr>
            <w:tcW w:w="1276" w:type="dxa"/>
          </w:tcPr>
          <w:p w:rsidR="00CD30A4" w:rsidRDefault="00CD30A4" w:rsidP="009910FB">
            <w:pPr>
              <w:spacing w:before="12" w:line="276" w:lineRule="auto"/>
              <w:ind w:left="97" w:right="74"/>
              <w:jc w:val="center"/>
              <w:rPr>
                <w:sz w:val="24"/>
                <w:szCs w:val="24"/>
              </w:rPr>
            </w:pPr>
            <w:r>
              <w:rPr>
                <w:color w:val="231F20"/>
                <w:sz w:val="24"/>
                <w:szCs w:val="24"/>
              </w:rPr>
              <w:t>нед.</w:t>
            </w:r>
          </w:p>
        </w:tc>
        <w:tc>
          <w:tcPr>
            <w:tcW w:w="1476" w:type="dxa"/>
          </w:tcPr>
          <w:p w:rsidR="00CD30A4" w:rsidRDefault="00CD30A4" w:rsidP="009910FB">
            <w:pPr>
              <w:spacing w:before="12" w:line="276" w:lineRule="auto"/>
              <w:ind w:left="97" w:right="71"/>
              <w:jc w:val="center"/>
              <w:rPr>
                <w:sz w:val="24"/>
                <w:szCs w:val="24"/>
              </w:rPr>
            </w:pPr>
            <w:r>
              <w:rPr>
                <w:color w:val="231F20"/>
                <w:sz w:val="24"/>
                <w:szCs w:val="24"/>
              </w:rPr>
              <w:t>год.</w:t>
            </w:r>
          </w:p>
        </w:tc>
      </w:tr>
      <w:tr w:rsidR="00CD30A4" w:rsidTr="009910FB">
        <w:trPr>
          <w:trHeight w:val="349"/>
          <w:jc w:val="center"/>
        </w:trPr>
        <w:tc>
          <w:tcPr>
            <w:tcW w:w="874" w:type="dxa"/>
          </w:tcPr>
          <w:p w:rsidR="00CD30A4" w:rsidRDefault="00CD30A4" w:rsidP="009910FB">
            <w:pPr>
              <w:spacing w:before="12" w:line="276" w:lineRule="auto"/>
              <w:ind w:left="216" w:right="205"/>
              <w:jc w:val="center"/>
              <w:rPr>
                <w:sz w:val="24"/>
                <w:szCs w:val="24"/>
              </w:rPr>
            </w:pPr>
            <w:r>
              <w:rPr>
                <w:color w:val="231F20"/>
                <w:sz w:val="24"/>
                <w:szCs w:val="24"/>
              </w:rPr>
              <w:t>1.</w:t>
            </w:r>
          </w:p>
        </w:tc>
        <w:tc>
          <w:tcPr>
            <w:tcW w:w="4536" w:type="dxa"/>
          </w:tcPr>
          <w:p w:rsidR="00CD30A4" w:rsidRDefault="00CD30A4" w:rsidP="009910FB">
            <w:pPr>
              <w:spacing w:before="12" w:line="276" w:lineRule="auto"/>
              <w:ind w:left="57"/>
              <w:rPr>
                <w:sz w:val="24"/>
                <w:szCs w:val="24"/>
              </w:rPr>
            </w:pPr>
            <w:r>
              <w:rPr>
                <w:color w:val="231F20"/>
                <w:sz w:val="24"/>
                <w:szCs w:val="24"/>
              </w:rPr>
              <w:t>Српски језик</w:t>
            </w:r>
          </w:p>
          <w:p w:rsidR="00CD30A4" w:rsidRDefault="00CD30A4" w:rsidP="009910FB">
            <w:pPr>
              <w:tabs>
                <w:tab w:val="left" w:pos="897"/>
              </w:tabs>
              <w:spacing w:line="276" w:lineRule="auto"/>
              <w:ind w:left="57"/>
              <w:rPr>
                <w:sz w:val="24"/>
                <w:szCs w:val="24"/>
              </w:rPr>
            </w:pPr>
            <w:r>
              <w:rPr>
                <w:color w:val="231F20"/>
                <w:sz w:val="24"/>
                <w:szCs w:val="24"/>
                <w:u w:val="single" w:color="221E1F"/>
              </w:rPr>
              <w:t xml:space="preserve"> </w:t>
            </w:r>
            <w:r>
              <w:rPr>
                <w:color w:val="231F20"/>
                <w:sz w:val="24"/>
                <w:szCs w:val="24"/>
                <w:u w:val="single" w:color="221E1F"/>
              </w:rPr>
              <w:tab/>
            </w:r>
            <w:r>
              <w:rPr>
                <w:color w:val="231F20"/>
                <w:sz w:val="24"/>
                <w:szCs w:val="24"/>
              </w:rPr>
              <w:t xml:space="preserve"> језик</w:t>
            </w:r>
            <w:r>
              <w:rPr>
                <w:color w:val="231F20"/>
                <w:position w:val="5"/>
                <w:sz w:val="24"/>
                <w:szCs w:val="24"/>
              </w:rPr>
              <w:t>1</w:t>
            </w:r>
          </w:p>
        </w:tc>
        <w:tc>
          <w:tcPr>
            <w:tcW w:w="1276" w:type="dxa"/>
          </w:tcPr>
          <w:p w:rsidR="00CD30A4" w:rsidRDefault="00CD30A4" w:rsidP="009910FB">
            <w:pPr>
              <w:spacing w:before="12" w:line="276" w:lineRule="auto"/>
              <w:ind w:left="21"/>
              <w:jc w:val="center"/>
              <w:rPr>
                <w:sz w:val="24"/>
                <w:szCs w:val="24"/>
              </w:rPr>
            </w:pPr>
            <w:r>
              <w:rPr>
                <w:color w:val="231F20"/>
                <w:sz w:val="24"/>
                <w:szCs w:val="24"/>
              </w:rPr>
              <w:t>5</w:t>
            </w:r>
          </w:p>
        </w:tc>
        <w:tc>
          <w:tcPr>
            <w:tcW w:w="1476" w:type="dxa"/>
          </w:tcPr>
          <w:p w:rsidR="00CD30A4" w:rsidRDefault="00CD30A4" w:rsidP="009910FB">
            <w:pPr>
              <w:spacing w:before="12" w:line="276" w:lineRule="auto"/>
              <w:ind w:left="97" w:right="72"/>
              <w:jc w:val="center"/>
              <w:rPr>
                <w:sz w:val="24"/>
                <w:szCs w:val="24"/>
              </w:rPr>
            </w:pPr>
            <w:r>
              <w:rPr>
                <w:color w:val="231F20"/>
                <w:sz w:val="24"/>
                <w:szCs w:val="24"/>
              </w:rPr>
              <w:t>180</w:t>
            </w:r>
          </w:p>
        </w:tc>
      </w:tr>
      <w:tr w:rsidR="00CD30A4" w:rsidTr="009910FB">
        <w:trPr>
          <w:trHeight w:val="189"/>
          <w:jc w:val="center"/>
        </w:trPr>
        <w:tc>
          <w:tcPr>
            <w:tcW w:w="874" w:type="dxa"/>
          </w:tcPr>
          <w:p w:rsidR="00CD30A4" w:rsidRDefault="00CD30A4" w:rsidP="009910FB">
            <w:pPr>
              <w:spacing w:before="12" w:line="276" w:lineRule="auto"/>
              <w:ind w:left="216" w:right="207"/>
              <w:jc w:val="center"/>
              <w:rPr>
                <w:sz w:val="24"/>
                <w:szCs w:val="24"/>
              </w:rPr>
            </w:pPr>
            <w:r>
              <w:rPr>
                <w:color w:val="231F20"/>
                <w:sz w:val="24"/>
                <w:szCs w:val="24"/>
              </w:rPr>
              <w:t>2.</w:t>
            </w:r>
          </w:p>
        </w:tc>
        <w:tc>
          <w:tcPr>
            <w:tcW w:w="4536" w:type="dxa"/>
          </w:tcPr>
          <w:p w:rsidR="00CD30A4" w:rsidRDefault="00CD30A4" w:rsidP="009910FB">
            <w:pPr>
              <w:spacing w:before="12" w:line="276" w:lineRule="auto"/>
              <w:ind w:left="56"/>
              <w:rPr>
                <w:sz w:val="24"/>
                <w:szCs w:val="24"/>
              </w:rPr>
            </w:pPr>
            <w:r>
              <w:rPr>
                <w:color w:val="231F20"/>
                <w:sz w:val="24"/>
                <w:szCs w:val="24"/>
              </w:rPr>
              <w:t>Српски као нематерњи језик</w:t>
            </w:r>
            <w:r>
              <w:rPr>
                <w:color w:val="231F20"/>
                <w:position w:val="5"/>
                <w:sz w:val="24"/>
                <w:szCs w:val="24"/>
              </w:rPr>
              <w:t>2</w:t>
            </w:r>
          </w:p>
        </w:tc>
        <w:tc>
          <w:tcPr>
            <w:tcW w:w="1276" w:type="dxa"/>
          </w:tcPr>
          <w:p w:rsidR="00CD30A4" w:rsidRDefault="00CD30A4" w:rsidP="009910FB">
            <w:pPr>
              <w:spacing w:before="12" w:line="276" w:lineRule="auto"/>
              <w:ind w:left="21"/>
              <w:jc w:val="center"/>
              <w:rPr>
                <w:sz w:val="24"/>
                <w:szCs w:val="24"/>
              </w:rPr>
            </w:pPr>
            <w:r>
              <w:rPr>
                <w:color w:val="231F20"/>
                <w:sz w:val="24"/>
                <w:szCs w:val="24"/>
              </w:rPr>
              <w:t>3</w:t>
            </w:r>
          </w:p>
        </w:tc>
        <w:tc>
          <w:tcPr>
            <w:tcW w:w="1476" w:type="dxa"/>
          </w:tcPr>
          <w:p w:rsidR="00CD30A4" w:rsidRDefault="00CD30A4" w:rsidP="009910FB">
            <w:pPr>
              <w:spacing w:before="12" w:line="276" w:lineRule="auto"/>
              <w:ind w:left="97" w:right="72"/>
              <w:jc w:val="center"/>
              <w:rPr>
                <w:sz w:val="24"/>
                <w:szCs w:val="24"/>
              </w:rPr>
            </w:pPr>
            <w:r>
              <w:rPr>
                <w:color w:val="231F20"/>
                <w:sz w:val="24"/>
                <w:szCs w:val="24"/>
              </w:rPr>
              <w:t>108</w:t>
            </w:r>
          </w:p>
        </w:tc>
      </w:tr>
      <w:tr w:rsidR="00CD30A4" w:rsidTr="009910FB">
        <w:trPr>
          <w:trHeight w:val="189"/>
          <w:jc w:val="center"/>
        </w:trPr>
        <w:tc>
          <w:tcPr>
            <w:tcW w:w="874" w:type="dxa"/>
          </w:tcPr>
          <w:p w:rsidR="00CD30A4" w:rsidRDefault="00CD30A4" w:rsidP="009910FB">
            <w:pPr>
              <w:spacing w:before="12" w:line="276" w:lineRule="auto"/>
              <w:ind w:left="216" w:right="207"/>
              <w:jc w:val="center"/>
              <w:rPr>
                <w:sz w:val="24"/>
                <w:szCs w:val="24"/>
              </w:rPr>
            </w:pPr>
            <w:r>
              <w:rPr>
                <w:color w:val="231F20"/>
                <w:sz w:val="24"/>
                <w:szCs w:val="24"/>
              </w:rPr>
              <w:t>3.</w:t>
            </w:r>
          </w:p>
        </w:tc>
        <w:tc>
          <w:tcPr>
            <w:tcW w:w="4536" w:type="dxa"/>
          </w:tcPr>
          <w:p w:rsidR="00CD30A4" w:rsidRDefault="00CD30A4" w:rsidP="009910FB">
            <w:pPr>
              <w:spacing w:before="12" w:line="276" w:lineRule="auto"/>
              <w:ind w:left="56"/>
              <w:rPr>
                <w:sz w:val="24"/>
                <w:szCs w:val="24"/>
              </w:rPr>
            </w:pPr>
            <w:r>
              <w:rPr>
                <w:color w:val="231F20"/>
                <w:sz w:val="24"/>
                <w:szCs w:val="24"/>
              </w:rPr>
              <w:t>Страни језик</w:t>
            </w:r>
          </w:p>
        </w:tc>
        <w:tc>
          <w:tcPr>
            <w:tcW w:w="1276" w:type="dxa"/>
          </w:tcPr>
          <w:p w:rsidR="00CD30A4" w:rsidRDefault="00CD30A4" w:rsidP="009910FB">
            <w:pPr>
              <w:spacing w:before="12" w:line="276" w:lineRule="auto"/>
              <w:ind w:left="21"/>
              <w:jc w:val="center"/>
              <w:rPr>
                <w:sz w:val="24"/>
                <w:szCs w:val="24"/>
              </w:rPr>
            </w:pPr>
            <w:r>
              <w:rPr>
                <w:color w:val="231F20"/>
                <w:sz w:val="24"/>
                <w:szCs w:val="24"/>
              </w:rPr>
              <w:t>2</w:t>
            </w:r>
          </w:p>
        </w:tc>
        <w:tc>
          <w:tcPr>
            <w:tcW w:w="1476" w:type="dxa"/>
          </w:tcPr>
          <w:p w:rsidR="00CD30A4" w:rsidRDefault="00CD30A4" w:rsidP="009910FB">
            <w:pPr>
              <w:spacing w:before="12" w:line="276" w:lineRule="auto"/>
              <w:ind w:left="97" w:right="73"/>
              <w:jc w:val="center"/>
              <w:rPr>
                <w:sz w:val="24"/>
                <w:szCs w:val="24"/>
              </w:rPr>
            </w:pPr>
            <w:r>
              <w:rPr>
                <w:color w:val="231F20"/>
                <w:sz w:val="24"/>
                <w:szCs w:val="24"/>
              </w:rPr>
              <w:t>72</w:t>
            </w:r>
          </w:p>
        </w:tc>
      </w:tr>
      <w:tr w:rsidR="00CD30A4" w:rsidTr="009910FB">
        <w:trPr>
          <w:trHeight w:val="189"/>
          <w:jc w:val="center"/>
        </w:trPr>
        <w:tc>
          <w:tcPr>
            <w:tcW w:w="874" w:type="dxa"/>
          </w:tcPr>
          <w:p w:rsidR="00CD30A4" w:rsidRDefault="00CD30A4" w:rsidP="009910FB">
            <w:pPr>
              <w:spacing w:before="12" w:line="276" w:lineRule="auto"/>
              <w:ind w:left="216" w:right="208"/>
              <w:jc w:val="center"/>
              <w:rPr>
                <w:sz w:val="24"/>
                <w:szCs w:val="24"/>
              </w:rPr>
            </w:pPr>
            <w:r>
              <w:rPr>
                <w:color w:val="231F20"/>
                <w:sz w:val="24"/>
                <w:szCs w:val="24"/>
              </w:rPr>
              <w:t>4.</w:t>
            </w:r>
          </w:p>
        </w:tc>
        <w:tc>
          <w:tcPr>
            <w:tcW w:w="4536" w:type="dxa"/>
          </w:tcPr>
          <w:p w:rsidR="00CD30A4" w:rsidRDefault="00CD30A4" w:rsidP="009910FB">
            <w:pPr>
              <w:spacing w:before="12" w:line="276" w:lineRule="auto"/>
              <w:ind w:left="56"/>
              <w:rPr>
                <w:sz w:val="24"/>
                <w:szCs w:val="24"/>
              </w:rPr>
            </w:pPr>
            <w:r>
              <w:rPr>
                <w:color w:val="231F20"/>
                <w:sz w:val="24"/>
                <w:szCs w:val="24"/>
              </w:rPr>
              <w:t>Математика</w:t>
            </w:r>
          </w:p>
        </w:tc>
        <w:tc>
          <w:tcPr>
            <w:tcW w:w="1276" w:type="dxa"/>
          </w:tcPr>
          <w:p w:rsidR="00CD30A4" w:rsidRDefault="00CD30A4" w:rsidP="009910FB">
            <w:pPr>
              <w:spacing w:before="12" w:line="276" w:lineRule="auto"/>
              <w:ind w:left="20"/>
              <w:jc w:val="center"/>
              <w:rPr>
                <w:sz w:val="24"/>
                <w:szCs w:val="24"/>
              </w:rPr>
            </w:pPr>
            <w:r>
              <w:rPr>
                <w:color w:val="231F20"/>
                <w:sz w:val="24"/>
                <w:szCs w:val="24"/>
              </w:rPr>
              <w:t>5</w:t>
            </w:r>
          </w:p>
        </w:tc>
        <w:tc>
          <w:tcPr>
            <w:tcW w:w="1476" w:type="dxa"/>
          </w:tcPr>
          <w:p w:rsidR="00CD30A4" w:rsidRDefault="00CD30A4" w:rsidP="009910FB">
            <w:pPr>
              <w:spacing w:before="12" w:line="276" w:lineRule="auto"/>
              <w:ind w:left="97" w:right="74"/>
              <w:jc w:val="center"/>
              <w:rPr>
                <w:sz w:val="24"/>
                <w:szCs w:val="24"/>
              </w:rPr>
            </w:pPr>
            <w:r>
              <w:rPr>
                <w:color w:val="231F20"/>
                <w:sz w:val="24"/>
                <w:szCs w:val="24"/>
              </w:rPr>
              <w:t>180</w:t>
            </w:r>
          </w:p>
        </w:tc>
      </w:tr>
      <w:tr w:rsidR="00CD30A4" w:rsidTr="009910FB">
        <w:trPr>
          <w:trHeight w:val="189"/>
          <w:jc w:val="center"/>
        </w:trPr>
        <w:tc>
          <w:tcPr>
            <w:tcW w:w="874" w:type="dxa"/>
          </w:tcPr>
          <w:p w:rsidR="00CD30A4" w:rsidRDefault="00CD30A4" w:rsidP="009910FB">
            <w:pPr>
              <w:spacing w:before="12" w:line="276" w:lineRule="auto"/>
              <w:ind w:left="216" w:right="208"/>
              <w:jc w:val="center"/>
              <w:rPr>
                <w:sz w:val="24"/>
                <w:szCs w:val="24"/>
              </w:rPr>
            </w:pPr>
            <w:r>
              <w:rPr>
                <w:color w:val="231F20"/>
                <w:sz w:val="24"/>
                <w:szCs w:val="24"/>
              </w:rPr>
              <w:t>5.</w:t>
            </w:r>
          </w:p>
        </w:tc>
        <w:tc>
          <w:tcPr>
            <w:tcW w:w="4536" w:type="dxa"/>
          </w:tcPr>
          <w:p w:rsidR="00CD30A4" w:rsidRDefault="00CD30A4" w:rsidP="009910FB">
            <w:pPr>
              <w:spacing w:before="12" w:line="276" w:lineRule="auto"/>
              <w:ind w:left="55"/>
              <w:rPr>
                <w:sz w:val="24"/>
                <w:szCs w:val="24"/>
              </w:rPr>
            </w:pPr>
            <w:r>
              <w:rPr>
                <w:color w:val="231F20"/>
                <w:sz w:val="24"/>
                <w:szCs w:val="24"/>
              </w:rPr>
              <w:t>Свет око нас</w:t>
            </w:r>
          </w:p>
        </w:tc>
        <w:tc>
          <w:tcPr>
            <w:tcW w:w="1276" w:type="dxa"/>
          </w:tcPr>
          <w:p w:rsidR="00CD30A4" w:rsidRDefault="00CD30A4" w:rsidP="009910FB">
            <w:pPr>
              <w:spacing w:before="12" w:line="276" w:lineRule="auto"/>
              <w:ind w:left="20"/>
              <w:jc w:val="center"/>
              <w:rPr>
                <w:sz w:val="24"/>
                <w:szCs w:val="24"/>
              </w:rPr>
            </w:pPr>
            <w:r>
              <w:rPr>
                <w:color w:val="231F20"/>
                <w:sz w:val="24"/>
                <w:szCs w:val="24"/>
              </w:rPr>
              <w:t>–</w:t>
            </w:r>
          </w:p>
        </w:tc>
        <w:tc>
          <w:tcPr>
            <w:tcW w:w="1476" w:type="dxa"/>
          </w:tcPr>
          <w:p w:rsidR="00CD30A4" w:rsidRDefault="00CD30A4" w:rsidP="009910FB">
            <w:pPr>
              <w:spacing w:before="12" w:line="276" w:lineRule="auto"/>
              <w:ind w:left="23"/>
              <w:jc w:val="center"/>
              <w:rPr>
                <w:sz w:val="24"/>
                <w:szCs w:val="24"/>
              </w:rPr>
            </w:pPr>
            <w:r>
              <w:rPr>
                <w:color w:val="231F20"/>
                <w:sz w:val="24"/>
                <w:szCs w:val="24"/>
              </w:rPr>
              <w:t>–</w:t>
            </w:r>
          </w:p>
        </w:tc>
      </w:tr>
      <w:tr w:rsidR="00CD30A4" w:rsidTr="009910FB">
        <w:trPr>
          <w:trHeight w:val="189"/>
          <w:jc w:val="center"/>
        </w:trPr>
        <w:tc>
          <w:tcPr>
            <w:tcW w:w="874" w:type="dxa"/>
          </w:tcPr>
          <w:p w:rsidR="00CD30A4" w:rsidRDefault="00CD30A4" w:rsidP="009910FB">
            <w:pPr>
              <w:spacing w:before="12" w:line="276" w:lineRule="auto"/>
              <w:ind w:left="215" w:right="208"/>
              <w:jc w:val="center"/>
              <w:rPr>
                <w:sz w:val="24"/>
                <w:szCs w:val="24"/>
              </w:rPr>
            </w:pPr>
            <w:r>
              <w:rPr>
                <w:color w:val="231F20"/>
                <w:sz w:val="24"/>
                <w:szCs w:val="24"/>
              </w:rPr>
              <w:t>6.</w:t>
            </w:r>
          </w:p>
        </w:tc>
        <w:tc>
          <w:tcPr>
            <w:tcW w:w="4536" w:type="dxa"/>
          </w:tcPr>
          <w:p w:rsidR="00CD30A4" w:rsidRDefault="00CD30A4" w:rsidP="009910FB">
            <w:pPr>
              <w:spacing w:before="12" w:line="276" w:lineRule="auto"/>
              <w:ind w:left="55"/>
              <w:rPr>
                <w:sz w:val="24"/>
                <w:szCs w:val="24"/>
              </w:rPr>
            </w:pPr>
            <w:r>
              <w:rPr>
                <w:color w:val="231F20"/>
                <w:sz w:val="24"/>
                <w:szCs w:val="24"/>
              </w:rPr>
              <w:t>Природа и друштво</w:t>
            </w:r>
          </w:p>
        </w:tc>
        <w:tc>
          <w:tcPr>
            <w:tcW w:w="1276" w:type="dxa"/>
          </w:tcPr>
          <w:p w:rsidR="00CD30A4" w:rsidRDefault="00CD30A4" w:rsidP="009910FB">
            <w:pPr>
              <w:spacing w:before="12" w:line="276" w:lineRule="auto"/>
              <w:ind w:left="19"/>
              <w:jc w:val="center"/>
              <w:rPr>
                <w:sz w:val="24"/>
                <w:szCs w:val="24"/>
              </w:rPr>
            </w:pPr>
            <w:r>
              <w:rPr>
                <w:color w:val="231F20"/>
                <w:sz w:val="24"/>
                <w:szCs w:val="24"/>
              </w:rPr>
              <w:t>2</w:t>
            </w:r>
          </w:p>
        </w:tc>
        <w:tc>
          <w:tcPr>
            <w:tcW w:w="1476" w:type="dxa"/>
          </w:tcPr>
          <w:p w:rsidR="00CD30A4" w:rsidRDefault="00CD30A4" w:rsidP="009910FB">
            <w:pPr>
              <w:spacing w:before="12" w:line="276" w:lineRule="auto"/>
              <w:ind w:left="97" w:right="75"/>
              <w:jc w:val="center"/>
              <w:rPr>
                <w:sz w:val="24"/>
                <w:szCs w:val="24"/>
              </w:rPr>
            </w:pPr>
            <w:r>
              <w:rPr>
                <w:color w:val="231F20"/>
                <w:sz w:val="24"/>
                <w:szCs w:val="24"/>
              </w:rPr>
              <w:t>72</w:t>
            </w:r>
          </w:p>
        </w:tc>
      </w:tr>
      <w:tr w:rsidR="00CD30A4" w:rsidTr="009910FB">
        <w:trPr>
          <w:trHeight w:val="189"/>
          <w:jc w:val="center"/>
        </w:trPr>
        <w:tc>
          <w:tcPr>
            <w:tcW w:w="874" w:type="dxa"/>
          </w:tcPr>
          <w:p w:rsidR="00CD30A4" w:rsidRDefault="00CD30A4" w:rsidP="009910FB">
            <w:pPr>
              <w:spacing w:before="12" w:line="276" w:lineRule="auto"/>
              <w:ind w:left="215" w:right="208"/>
              <w:jc w:val="center"/>
              <w:rPr>
                <w:sz w:val="24"/>
                <w:szCs w:val="24"/>
              </w:rPr>
            </w:pPr>
            <w:r>
              <w:rPr>
                <w:color w:val="231F20"/>
                <w:sz w:val="24"/>
                <w:szCs w:val="24"/>
              </w:rPr>
              <w:t>7.</w:t>
            </w:r>
          </w:p>
        </w:tc>
        <w:tc>
          <w:tcPr>
            <w:tcW w:w="4536" w:type="dxa"/>
          </w:tcPr>
          <w:p w:rsidR="00CD30A4" w:rsidRDefault="00CD30A4" w:rsidP="009910FB">
            <w:pPr>
              <w:spacing w:before="12" w:line="276" w:lineRule="auto"/>
              <w:ind w:left="55"/>
              <w:rPr>
                <w:sz w:val="24"/>
                <w:szCs w:val="24"/>
              </w:rPr>
            </w:pPr>
            <w:r>
              <w:rPr>
                <w:color w:val="231F20"/>
                <w:sz w:val="24"/>
                <w:szCs w:val="24"/>
              </w:rPr>
              <w:t>Ликовна култура</w:t>
            </w:r>
          </w:p>
        </w:tc>
        <w:tc>
          <w:tcPr>
            <w:tcW w:w="1276" w:type="dxa"/>
          </w:tcPr>
          <w:p w:rsidR="00CD30A4" w:rsidRDefault="00CD30A4" w:rsidP="009910FB">
            <w:pPr>
              <w:spacing w:before="12" w:line="276" w:lineRule="auto"/>
              <w:ind w:left="18"/>
              <w:jc w:val="center"/>
              <w:rPr>
                <w:sz w:val="24"/>
                <w:szCs w:val="24"/>
              </w:rPr>
            </w:pPr>
            <w:r>
              <w:rPr>
                <w:color w:val="231F20"/>
                <w:sz w:val="24"/>
                <w:szCs w:val="24"/>
              </w:rPr>
              <w:t>2</w:t>
            </w:r>
          </w:p>
        </w:tc>
        <w:tc>
          <w:tcPr>
            <w:tcW w:w="1476" w:type="dxa"/>
          </w:tcPr>
          <w:p w:rsidR="00CD30A4" w:rsidRDefault="00CD30A4" w:rsidP="009910FB">
            <w:pPr>
              <w:spacing w:before="12" w:line="276" w:lineRule="auto"/>
              <w:ind w:left="97" w:right="75"/>
              <w:jc w:val="center"/>
              <w:rPr>
                <w:sz w:val="24"/>
                <w:szCs w:val="24"/>
              </w:rPr>
            </w:pPr>
            <w:r>
              <w:rPr>
                <w:color w:val="231F20"/>
                <w:sz w:val="24"/>
                <w:szCs w:val="24"/>
              </w:rPr>
              <w:t>72</w:t>
            </w:r>
          </w:p>
        </w:tc>
      </w:tr>
      <w:tr w:rsidR="00CD30A4" w:rsidTr="009910FB">
        <w:trPr>
          <w:trHeight w:val="189"/>
          <w:jc w:val="center"/>
        </w:trPr>
        <w:tc>
          <w:tcPr>
            <w:tcW w:w="874" w:type="dxa"/>
          </w:tcPr>
          <w:p w:rsidR="00CD30A4" w:rsidRDefault="00CD30A4" w:rsidP="009910FB">
            <w:pPr>
              <w:spacing w:before="12" w:line="276" w:lineRule="auto"/>
              <w:ind w:left="214" w:right="208"/>
              <w:jc w:val="center"/>
              <w:rPr>
                <w:sz w:val="24"/>
                <w:szCs w:val="24"/>
              </w:rPr>
            </w:pPr>
            <w:r>
              <w:rPr>
                <w:color w:val="231F20"/>
                <w:sz w:val="24"/>
                <w:szCs w:val="24"/>
              </w:rPr>
              <w:t>8.</w:t>
            </w:r>
          </w:p>
        </w:tc>
        <w:tc>
          <w:tcPr>
            <w:tcW w:w="4536" w:type="dxa"/>
          </w:tcPr>
          <w:p w:rsidR="00CD30A4" w:rsidRDefault="00CD30A4" w:rsidP="009910FB">
            <w:pPr>
              <w:spacing w:before="12" w:line="276" w:lineRule="auto"/>
              <w:ind w:left="55"/>
              <w:rPr>
                <w:sz w:val="24"/>
                <w:szCs w:val="24"/>
              </w:rPr>
            </w:pPr>
            <w:r>
              <w:rPr>
                <w:color w:val="231F20"/>
                <w:sz w:val="24"/>
                <w:szCs w:val="24"/>
              </w:rPr>
              <w:t>Музичка култура</w:t>
            </w:r>
          </w:p>
        </w:tc>
        <w:tc>
          <w:tcPr>
            <w:tcW w:w="1276" w:type="dxa"/>
          </w:tcPr>
          <w:p w:rsidR="00CD30A4" w:rsidRDefault="00CD30A4" w:rsidP="009910FB">
            <w:pPr>
              <w:spacing w:before="12" w:line="276" w:lineRule="auto"/>
              <w:ind w:left="18"/>
              <w:jc w:val="center"/>
              <w:rPr>
                <w:sz w:val="24"/>
                <w:szCs w:val="24"/>
              </w:rPr>
            </w:pPr>
            <w:r>
              <w:rPr>
                <w:color w:val="231F20"/>
                <w:sz w:val="24"/>
                <w:szCs w:val="24"/>
              </w:rPr>
              <w:t>1</w:t>
            </w:r>
          </w:p>
        </w:tc>
        <w:tc>
          <w:tcPr>
            <w:tcW w:w="1476" w:type="dxa"/>
          </w:tcPr>
          <w:p w:rsidR="00CD30A4" w:rsidRDefault="00CD30A4" w:rsidP="009910FB">
            <w:pPr>
              <w:spacing w:before="12" w:line="276" w:lineRule="auto"/>
              <w:ind w:left="96" w:right="75"/>
              <w:jc w:val="center"/>
              <w:rPr>
                <w:sz w:val="24"/>
                <w:szCs w:val="24"/>
              </w:rPr>
            </w:pPr>
            <w:r>
              <w:rPr>
                <w:color w:val="231F20"/>
                <w:sz w:val="24"/>
                <w:szCs w:val="24"/>
              </w:rPr>
              <w:t>36</w:t>
            </w:r>
          </w:p>
        </w:tc>
      </w:tr>
      <w:tr w:rsidR="00CD30A4" w:rsidTr="009910FB">
        <w:trPr>
          <w:trHeight w:val="189"/>
          <w:jc w:val="center"/>
        </w:trPr>
        <w:tc>
          <w:tcPr>
            <w:tcW w:w="874" w:type="dxa"/>
          </w:tcPr>
          <w:p w:rsidR="00CD30A4" w:rsidRDefault="00CD30A4" w:rsidP="009910FB">
            <w:pPr>
              <w:spacing w:before="12" w:line="276" w:lineRule="auto"/>
              <w:ind w:left="214" w:right="208"/>
              <w:jc w:val="center"/>
              <w:rPr>
                <w:sz w:val="24"/>
                <w:szCs w:val="24"/>
              </w:rPr>
            </w:pPr>
            <w:r>
              <w:rPr>
                <w:color w:val="231F20"/>
                <w:sz w:val="24"/>
                <w:szCs w:val="24"/>
              </w:rPr>
              <w:t>9.</w:t>
            </w:r>
          </w:p>
        </w:tc>
        <w:tc>
          <w:tcPr>
            <w:tcW w:w="4536" w:type="dxa"/>
          </w:tcPr>
          <w:p w:rsidR="00CD30A4" w:rsidRDefault="00CD30A4" w:rsidP="009910FB">
            <w:pPr>
              <w:spacing w:before="12" w:line="276" w:lineRule="auto"/>
              <w:ind w:left="54"/>
              <w:rPr>
                <w:sz w:val="24"/>
                <w:szCs w:val="24"/>
              </w:rPr>
            </w:pPr>
            <w:r>
              <w:rPr>
                <w:color w:val="231F20"/>
                <w:sz w:val="24"/>
                <w:szCs w:val="24"/>
              </w:rPr>
              <w:t>Физичко и здравствено васпитање</w:t>
            </w:r>
          </w:p>
        </w:tc>
        <w:tc>
          <w:tcPr>
            <w:tcW w:w="1276" w:type="dxa"/>
          </w:tcPr>
          <w:p w:rsidR="00CD30A4" w:rsidRDefault="00CD30A4" w:rsidP="009910FB">
            <w:pPr>
              <w:spacing w:before="12" w:line="276" w:lineRule="auto"/>
              <w:ind w:left="18"/>
              <w:jc w:val="center"/>
              <w:rPr>
                <w:sz w:val="24"/>
                <w:szCs w:val="24"/>
              </w:rPr>
            </w:pPr>
            <w:r>
              <w:rPr>
                <w:color w:val="231F20"/>
                <w:sz w:val="24"/>
                <w:szCs w:val="24"/>
              </w:rPr>
              <w:t>3</w:t>
            </w:r>
          </w:p>
        </w:tc>
        <w:tc>
          <w:tcPr>
            <w:tcW w:w="1476" w:type="dxa"/>
            <w:tcBorders>
              <w:right w:val="single" w:sz="4" w:space="0" w:color="auto"/>
            </w:tcBorders>
          </w:tcPr>
          <w:p w:rsidR="00CD30A4" w:rsidRDefault="00CD30A4" w:rsidP="009910FB">
            <w:pPr>
              <w:spacing w:before="12" w:line="276" w:lineRule="auto"/>
              <w:ind w:left="96" w:right="75"/>
              <w:jc w:val="center"/>
              <w:rPr>
                <w:sz w:val="24"/>
                <w:szCs w:val="24"/>
              </w:rPr>
            </w:pPr>
            <w:r>
              <w:rPr>
                <w:color w:val="231F20"/>
                <w:sz w:val="24"/>
                <w:szCs w:val="24"/>
              </w:rPr>
              <w:t>108</w:t>
            </w:r>
          </w:p>
        </w:tc>
      </w:tr>
      <w:tr w:rsidR="00CD30A4" w:rsidTr="009910FB">
        <w:trPr>
          <w:trHeight w:val="189"/>
          <w:jc w:val="center"/>
        </w:trPr>
        <w:tc>
          <w:tcPr>
            <w:tcW w:w="5410" w:type="dxa"/>
            <w:gridSpan w:val="2"/>
            <w:shd w:val="clear" w:color="auto" w:fill="D1D3D4"/>
          </w:tcPr>
          <w:p w:rsidR="00CD30A4" w:rsidRDefault="00CD30A4" w:rsidP="009910FB">
            <w:pPr>
              <w:spacing w:before="12" w:line="276" w:lineRule="auto"/>
              <w:ind w:left="1483" w:right="1478"/>
              <w:jc w:val="center"/>
              <w:rPr>
                <w:sz w:val="24"/>
                <w:szCs w:val="24"/>
              </w:rPr>
            </w:pPr>
            <w:r>
              <w:rPr>
                <w:color w:val="231F20"/>
                <w:sz w:val="24"/>
                <w:szCs w:val="24"/>
              </w:rPr>
              <w:t>У К У П Н О: А</w:t>
            </w:r>
          </w:p>
        </w:tc>
        <w:tc>
          <w:tcPr>
            <w:tcW w:w="1276" w:type="dxa"/>
            <w:tcBorders>
              <w:right w:val="single" w:sz="4" w:space="0" w:color="auto"/>
            </w:tcBorders>
            <w:shd w:val="clear" w:color="auto" w:fill="D1D3D4"/>
          </w:tcPr>
          <w:p w:rsidR="00CD30A4" w:rsidRDefault="00CD30A4" w:rsidP="009910FB">
            <w:pPr>
              <w:spacing w:before="12" w:line="276" w:lineRule="auto"/>
              <w:ind w:left="91" w:right="75"/>
              <w:jc w:val="center"/>
              <w:rPr>
                <w:sz w:val="24"/>
                <w:szCs w:val="24"/>
              </w:rPr>
            </w:pPr>
            <w:r>
              <w:rPr>
                <w:color w:val="231F20"/>
                <w:sz w:val="24"/>
                <w:szCs w:val="24"/>
              </w:rPr>
              <w:t>20–23*</w:t>
            </w:r>
          </w:p>
        </w:tc>
        <w:tc>
          <w:tcPr>
            <w:tcW w:w="1476" w:type="dxa"/>
            <w:tcBorders>
              <w:left w:val="single" w:sz="4" w:space="0" w:color="auto"/>
              <w:right w:val="single" w:sz="4" w:space="0" w:color="auto"/>
            </w:tcBorders>
            <w:shd w:val="clear" w:color="auto" w:fill="D1D3D4"/>
          </w:tcPr>
          <w:p w:rsidR="00CD30A4" w:rsidRDefault="00CD30A4" w:rsidP="009910FB">
            <w:pPr>
              <w:spacing w:before="12" w:line="276" w:lineRule="auto"/>
              <w:ind w:left="95" w:right="75"/>
              <w:jc w:val="center"/>
              <w:rPr>
                <w:sz w:val="24"/>
                <w:szCs w:val="24"/>
              </w:rPr>
            </w:pPr>
            <w:r>
              <w:rPr>
                <w:color w:val="231F20"/>
                <w:sz w:val="24"/>
                <w:szCs w:val="24"/>
              </w:rPr>
              <w:t>720–828*</w:t>
            </w:r>
          </w:p>
        </w:tc>
      </w:tr>
      <w:tr w:rsidR="00CD30A4" w:rsidTr="009910FB">
        <w:trPr>
          <w:gridAfter w:val="2"/>
          <w:wAfter w:w="2752" w:type="dxa"/>
          <w:trHeight w:val="349"/>
          <w:jc w:val="center"/>
        </w:trPr>
        <w:tc>
          <w:tcPr>
            <w:tcW w:w="874" w:type="dxa"/>
          </w:tcPr>
          <w:p w:rsidR="00CD30A4" w:rsidRDefault="00CD30A4" w:rsidP="009910FB">
            <w:pPr>
              <w:spacing w:before="14" w:line="276" w:lineRule="auto"/>
              <w:ind w:left="163" w:right="138" w:firstLine="3"/>
              <w:rPr>
                <w:sz w:val="24"/>
                <w:szCs w:val="24"/>
              </w:rPr>
            </w:pPr>
            <w:r>
              <w:rPr>
                <w:color w:val="231F20"/>
                <w:sz w:val="24"/>
                <w:szCs w:val="24"/>
              </w:rPr>
              <w:t>Ред. број</w:t>
            </w:r>
          </w:p>
        </w:tc>
        <w:tc>
          <w:tcPr>
            <w:tcW w:w="4536" w:type="dxa"/>
          </w:tcPr>
          <w:p w:rsidR="00CD30A4" w:rsidRDefault="00CD30A4" w:rsidP="009910FB">
            <w:pPr>
              <w:spacing w:before="92" w:line="276" w:lineRule="auto"/>
              <w:ind w:left="1018"/>
              <w:rPr>
                <w:sz w:val="24"/>
                <w:szCs w:val="24"/>
              </w:rPr>
            </w:pPr>
            <w:r>
              <w:rPr>
                <w:color w:val="231F20"/>
                <w:sz w:val="24"/>
                <w:szCs w:val="24"/>
              </w:rPr>
              <w:t>Б. ИЗБОРНИ ПРОГРАМИ</w:t>
            </w:r>
          </w:p>
        </w:tc>
      </w:tr>
      <w:tr w:rsidR="00CD30A4" w:rsidTr="009910FB">
        <w:trPr>
          <w:trHeight w:val="189"/>
          <w:jc w:val="center"/>
        </w:trPr>
        <w:tc>
          <w:tcPr>
            <w:tcW w:w="874" w:type="dxa"/>
          </w:tcPr>
          <w:p w:rsidR="00CD30A4" w:rsidRDefault="00CD30A4" w:rsidP="009910FB">
            <w:pPr>
              <w:spacing w:before="12" w:line="276" w:lineRule="auto"/>
              <w:ind w:left="5"/>
              <w:jc w:val="center"/>
              <w:rPr>
                <w:sz w:val="24"/>
                <w:szCs w:val="24"/>
              </w:rPr>
            </w:pPr>
            <w:r>
              <w:rPr>
                <w:color w:val="231F20"/>
                <w:sz w:val="24"/>
                <w:szCs w:val="24"/>
              </w:rPr>
              <w:t>1</w:t>
            </w:r>
          </w:p>
        </w:tc>
        <w:tc>
          <w:tcPr>
            <w:tcW w:w="4536" w:type="dxa"/>
          </w:tcPr>
          <w:p w:rsidR="00CD30A4" w:rsidRDefault="00CD30A4" w:rsidP="009910FB">
            <w:pPr>
              <w:spacing w:before="12" w:line="276" w:lineRule="auto"/>
              <w:ind w:left="54"/>
              <w:rPr>
                <w:sz w:val="24"/>
                <w:szCs w:val="24"/>
              </w:rPr>
            </w:pPr>
            <w:r>
              <w:rPr>
                <w:color w:val="231F20"/>
                <w:sz w:val="24"/>
                <w:szCs w:val="24"/>
              </w:rPr>
              <w:t>Верска настава/Грађанско васпитање</w:t>
            </w:r>
            <w:r>
              <w:rPr>
                <w:color w:val="231F20"/>
                <w:position w:val="5"/>
                <w:sz w:val="24"/>
                <w:szCs w:val="24"/>
              </w:rPr>
              <w:t>3</w:t>
            </w:r>
          </w:p>
        </w:tc>
        <w:tc>
          <w:tcPr>
            <w:tcW w:w="1276" w:type="dxa"/>
            <w:tcBorders>
              <w:right w:val="single" w:sz="4" w:space="0" w:color="auto"/>
            </w:tcBorders>
          </w:tcPr>
          <w:p w:rsidR="00CD30A4" w:rsidRDefault="00CD30A4" w:rsidP="009910FB">
            <w:pPr>
              <w:spacing w:before="12" w:line="276" w:lineRule="auto"/>
              <w:ind w:left="22"/>
              <w:jc w:val="center"/>
              <w:rPr>
                <w:sz w:val="24"/>
                <w:szCs w:val="24"/>
              </w:rPr>
            </w:pPr>
            <w:r>
              <w:rPr>
                <w:color w:val="231F20"/>
                <w:sz w:val="24"/>
                <w:szCs w:val="24"/>
              </w:rPr>
              <w:t>1</w:t>
            </w:r>
          </w:p>
        </w:tc>
        <w:tc>
          <w:tcPr>
            <w:tcW w:w="1476" w:type="dxa"/>
            <w:tcBorders>
              <w:left w:val="single" w:sz="4" w:space="0" w:color="auto"/>
              <w:right w:val="single" w:sz="4" w:space="0" w:color="auto"/>
            </w:tcBorders>
          </w:tcPr>
          <w:p w:rsidR="00CD30A4" w:rsidRDefault="00CD30A4" w:rsidP="009910FB">
            <w:pPr>
              <w:spacing w:before="12" w:line="276" w:lineRule="auto"/>
              <w:ind w:left="97" w:right="72"/>
              <w:jc w:val="center"/>
              <w:rPr>
                <w:sz w:val="24"/>
                <w:szCs w:val="24"/>
              </w:rPr>
            </w:pPr>
            <w:r>
              <w:rPr>
                <w:color w:val="231F20"/>
                <w:sz w:val="24"/>
                <w:szCs w:val="24"/>
              </w:rPr>
              <w:t>36</w:t>
            </w:r>
          </w:p>
        </w:tc>
      </w:tr>
      <w:tr w:rsidR="00CD30A4" w:rsidTr="009910FB">
        <w:trPr>
          <w:trHeight w:val="189"/>
          <w:jc w:val="center"/>
        </w:trPr>
        <w:tc>
          <w:tcPr>
            <w:tcW w:w="874" w:type="dxa"/>
          </w:tcPr>
          <w:p w:rsidR="00CD30A4" w:rsidRDefault="00CD30A4" w:rsidP="009910FB">
            <w:pPr>
              <w:spacing w:before="12" w:line="276" w:lineRule="auto"/>
              <w:ind w:left="216" w:right="207"/>
              <w:jc w:val="center"/>
              <w:rPr>
                <w:sz w:val="24"/>
                <w:szCs w:val="24"/>
              </w:rPr>
            </w:pPr>
            <w:r>
              <w:rPr>
                <w:color w:val="231F20"/>
                <w:sz w:val="24"/>
                <w:szCs w:val="24"/>
              </w:rPr>
              <w:t>2.</w:t>
            </w:r>
          </w:p>
        </w:tc>
        <w:tc>
          <w:tcPr>
            <w:tcW w:w="4536" w:type="dxa"/>
          </w:tcPr>
          <w:p w:rsidR="00CD30A4" w:rsidRDefault="00CD30A4" w:rsidP="009910FB">
            <w:pPr>
              <w:spacing w:before="12" w:line="276" w:lineRule="auto"/>
              <w:ind w:left="56"/>
              <w:rPr>
                <w:sz w:val="24"/>
                <w:szCs w:val="24"/>
              </w:rPr>
            </w:pPr>
            <w:r>
              <w:rPr>
                <w:color w:val="231F20"/>
                <w:sz w:val="24"/>
                <w:szCs w:val="24"/>
              </w:rPr>
              <w:t xml:space="preserve">Матерњи језик/говор са елементима националне културе </w:t>
            </w:r>
            <w:r>
              <w:rPr>
                <w:color w:val="231F20"/>
                <w:position w:val="5"/>
                <w:sz w:val="24"/>
                <w:szCs w:val="24"/>
              </w:rPr>
              <w:t>4</w:t>
            </w:r>
          </w:p>
        </w:tc>
        <w:tc>
          <w:tcPr>
            <w:tcW w:w="1276" w:type="dxa"/>
          </w:tcPr>
          <w:p w:rsidR="00CD30A4" w:rsidRDefault="00CD30A4" w:rsidP="009910FB">
            <w:pPr>
              <w:spacing w:before="12" w:line="276" w:lineRule="auto"/>
              <w:ind w:left="22"/>
              <w:jc w:val="center"/>
              <w:rPr>
                <w:sz w:val="24"/>
                <w:szCs w:val="24"/>
              </w:rPr>
            </w:pPr>
            <w:r>
              <w:rPr>
                <w:color w:val="231F20"/>
                <w:sz w:val="24"/>
                <w:szCs w:val="24"/>
              </w:rPr>
              <w:t>2</w:t>
            </w:r>
          </w:p>
        </w:tc>
        <w:tc>
          <w:tcPr>
            <w:tcW w:w="1476" w:type="dxa"/>
            <w:tcBorders>
              <w:right w:val="single" w:sz="4" w:space="0" w:color="auto"/>
            </w:tcBorders>
          </w:tcPr>
          <w:p w:rsidR="00CD30A4" w:rsidRDefault="00CD30A4" w:rsidP="009910FB">
            <w:pPr>
              <w:spacing w:before="12" w:line="276" w:lineRule="auto"/>
              <w:ind w:left="97" w:right="72"/>
              <w:jc w:val="center"/>
              <w:rPr>
                <w:sz w:val="24"/>
                <w:szCs w:val="24"/>
              </w:rPr>
            </w:pPr>
            <w:r>
              <w:rPr>
                <w:color w:val="231F20"/>
                <w:sz w:val="24"/>
                <w:szCs w:val="24"/>
              </w:rPr>
              <w:t>72</w:t>
            </w:r>
          </w:p>
        </w:tc>
      </w:tr>
      <w:tr w:rsidR="00CD30A4" w:rsidTr="009910FB">
        <w:trPr>
          <w:trHeight w:val="189"/>
          <w:jc w:val="center"/>
        </w:trPr>
        <w:tc>
          <w:tcPr>
            <w:tcW w:w="5410" w:type="dxa"/>
            <w:gridSpan w:val="2"/>
            <w:shd w:val="clear" w:color="auto" w:fill="D1D3D4"/>
          </w:tcPr>
          <w:p w:rsidR="00CD30A4" w:rsidRDefault="00CD30A4" w:rsidP="009910FB">
            <w:pPr>
              <w:spacing w:before="12" w:line="276" w:lineRule="auto"/>
              <w:ind w:left="1487" w:right="1478"/>
              <w:jc w:val="center"/>
              <w:rPr>
                <w:sz w:val="24"/>
                <w:szCs w:val="24"/>
              </w:rPr>
            </w:pPr>
            <w:r>
              <w:rPr>
                <w:color w:val="231F20"/>
                <w:sz w:val="24"/>
                <w:szCs w:val="24"/>
              </w:rPr>
              <w:t>У К У П Н О: Б</w:t>
            </w:r>
          </w:p>
        </w:tc>
        <w:tc>
          <w:tcPr>
            <w:tcW w:w="1276" w:type="dxa"/>
            <w:shd w:val="clear" w:color="auto" w:fill="D1D3D4"/>
          </w:tcPr>
          <w:p w:rsidR="00CD30A4" w:rsidRDefault="00CD30A4" w:rsidP="009910FB">
            <w:pPr>
              <w:spacing w:before="12" w:line="276" w:lineRule="auto"/>
              <w:ind w:left="96" w:right="75"/>
              <w:jc w:val="center"/>
              <w:rPr>
                <w:sz w:val="24"/>
                <w:szCs w:val="24"/>
              </w:rPr>
            </w:pPr>
            <w:r>
              <w:rPr>
                <w:color w:val="231F20"/>
                <w:sz w:val="24"/>
                <w:szCs w:val="24"/>
              </w:rPr>
              <w:t>1–3*</w:t>
            </w:r>
          </w:p>
        </w:tc>
        <w:tc>
          <w:tcPr>
            <w:tcW w:w="1476" w:type="dxa"/>
            <w:shd w:val="clear" w:color="auto" w:fill="D1D3D4"/>
          </w:tcPr>
          <w:p w:rsidR="00CD30A4" w:rsidRDefault="00CD30A4" w:rsidP="009910FB">
            <w:pPr>
              <w:spacing w:before="12" w:line="276" w:lineRule="auto"/>
              <w:ind w:left="97" w:right="73"/>
              <w:jc w:val="center"/>
              <w:rPr>
                <w:sz w:val="24"/>
                <w:szCs w:val="24"/>
              </w:rPr>
            </w:pPr>
            <w:r>
              <w:rPr>
                <w:color w:val="231F20"/>
                <w:sz w:val="24"/>
                <w:szCs w:val="24"/>
              </w:rPr>
              <w:t>36–108*</w:t>
            </w:r>
          </w:p>
        </w:tc>
      </w:tr>
      <w:tr w:rsidR="00CD30A4" w:rsidTr="009910FB">
        <w:trPr>
          <w:trHeight w:val="189"/>
          <w:jc w:val="center"/>
        </w:trPr>
        <w:tc>
          <w:tcPr>
            <w:tcW w:w="5410" w:type="dxa"/>
            <w:gridSpan w:val="2"/>
            <w:shd w:val="clear" w:color="auto" w:fill="D1D3D4"/>
          </w:tcPr>
          <w:p w:rsidR="00CD30A4" w:rsidRDefault="00CD30A4" w:rsidP="009910FB">
            <w:pPr>
              <w:spacing w:before="12" w:line="276" w:lineRule="auto"/>
              <w:ind w:left="1487" w:right="1478"/>
              <w:jc w:val="center"/>
              <w:rPr>
                <w:sz w:val="24"/>
                <w:szCs w:val="24"/>
              </w:rPr>
            </w:pPr>
            <w:r>
              <w:rPr>
                <w:color w:val="231F20"/>
                <w:sz w:val="24"/>
                <w:szCs w:val="24"/>
              </w:rPr>
              <w:t>У К У П Н О: А + Б</w:t>
            </w:r>
          </w:p>
        </w:tc>
        <w:tc>
          <w:tcPr>
            <w:tcW w:w="1276" w:type="dxa"/>
            <w:shd w:val="clear" w:color="auto" w:fill="D1D3D4"/>
          </w:tcPr>
          <w:p w:rsidR="00CD30A4" w:rsidRDefault="00CD30A4" w:rsidP="009910FB">
            <w:pPr>
              <w:spacing w:before="12" w:line="276" w:lineRule="auto"/>
              <w:ind w:left="96" w:right="75"/>
              <w:jc w:val="center"/>
              <w:rPr>
                <w:sz w:val="24"/>
                <w:szCs w:val="24"/>
              </w:rPr>
            </w:pPr>
            <w:r>
              <w:rPr>
                <w:color w:val="231F20"/>
                <w:sz w:val="24"/>
                <w:szCs w:val="24"/>
              </w:rPr>
              <w:t>21–24*</w:t>
            </w:r>
          </w:p>
        </w:tc>
        <w:tc>
          <w:tcPr>
            <w:tcW w:w="1476" w:type="dxa"/>
            <w:shd w:val="clear" w:color="auto" w:fill="D1D3D4"/>
          </w:tcPr>
          <w:p w:rsidR="00CD30A4" w:rsidRDefault="00CD30A4" w:rsidP="009910FB">
            <w:pPr>
              <w:spacing w:before="12" w:line="276" w:lineRule="auto"/>
              <w:ind w:left="97" w:right="73"/>
              <w:jc w:val="center"/>
              <w:rPr>
                <w:sz w:val="24"/>
                <w:szCs w:val="24"/>
              </w:rPr>
            </w:pPr>
            <w:r>
              <w:rPr>
                <w:color w:val="231F20"/>
                <w:sz w:val="24"/>
                <w:szCs w:val="24"/>
              </w:rPr>
              <w:t>756–864*</w:t>
            </w:r>
          </w:p>
        </w:tc>
      </w:tr>
    </w:tbl>
    <w:p w:rsidR="00CD30A4" w:rsidRDefault="00CD30A4" w:rsidP="00CD30A4">
      <w:pPr>
        <w:spacing w:before="6"/>
        <w:rPr>
          <w:b/>
          <w:sz w:val="17"/>
          <w:szCs w:val="18"/>
        </w:rPr>
      </w:pPr>
    </w:p>
    <w:p w:rsidR="00CD30A4" w:rsidRDefault="00CD30A4" w:rsidP="00CD30A4">
      <w:pPr>
        <w:ind w:left="179" w:right="277"/>
        <w:jc w:val="center"/>
        <w:rPr>
          <w:sz w:val="18"/>
          <w:szCs w:val="18"/>
        </w:rPr>
      </w:pPr>
      <w:r>
        <w:rPr>
          <w:color w:val="231F20"/>
          <w:sz w:val="18"/>
          <w:szCs w:val="18"/>
        </w:rPr>
        <w:t>Облици образовно-васпитног рада којима се остварују обавезни наставни предмети, изборни програми и активности</w:t>
      </w:r>
    </w:p>
    <w:p w:rsidR="00CD30A4" w:rsidRDefault="00CD30A4" w:rsidP="00CD30A4">
      <w:pPr>
        <w:rPr>
          <w:sz w:val="21"/>
          <w:szCs w:val="18"/>
        </w:rPr>
      </w:pPr>
    </w:p>
    <w:tbl>
      <w:tblPr>
        <w:tblW w:w="0" w:type="auto"/>
        <w:tblInd w:w="13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693"/>
        <w:gridCol w:w="4731"/>
        <w:gridCol w:w="1276"/>
        <w:gridCol w:w="1418"/>
      </w:tblGrid>
      <w:tr w:rsidR="00CD30A4" w:rsidTr="009910FB">
        <w:trPr>
          <w:trHeight w:val="189"/>
        </w:trPr>
        <w:tc>
          <w:tcPr>
            <w:tcW w:w="693" w:type="dxa"/>
            <w:vMerge w:val="restart"/>
            <w:tcBorders>
              <w:left w:val="single" w:sz="6" w:space="0" w:color="231F20"/>
              <w:right w:val="single" w:sz="6" w:space="0" w:color="231F20"/>
            </w:tcBorders>
          </w:tcPr>
          <w:p w:rsidR="00CD30A4" w:rsidRDefault="00CD30A4" w:rsidP="009910FB">
            <w:pPr>
              <w:spacing w:before="109" w:line="276" w:lineRule="auto"/>
              <w:ind w:left="69"/>
              <w:rPr>
                <w:b/>
                <w:sz w:val="24"/>
                <w:szCs w:val="24"/>
              </w:rPr>
            </w:pPr>
            <w:r>
              <w:rPr>
                <w:b/>
                <w:color w:val="231F20"/>
                <w:sz w:val="24"/>
                <w:szCs w:val="24"/>
              </w:rPr>
              <w:t>Ред. број</w:t>
            </w:r>
          </w:p>
        </w:tc>
        <w:tc>
          <w:tcPr>
            <w:tcW w:w="4731" w:type="dxa"/>
            <w:vMerge w:val="restart"/>
            <w:tcBorders>
              <w:left w:val="single" w:sz="6" w:space="0" w:color="231F20"/>
              <w:right w:val="single" w:sz="6" w:space="0" w:color="231F20"/>
            </w:tcBorders>
          </w:tcPr>
          <w:p w:rsidR="00CD30A4" w:rsidRDefault="00CD30A4" w:rsidP="009910FB">
            <w:pPr>
              <w:spacing w:before="111" w:line="276" w:lineRule="auto"/>
              <w:ind w:left="546"/>
              <w:rPr>
                <w:sz w:val="24"/>
                <w:szCs w:val="24"/>
              </w:rPr>
            </w:pPr>
            <w:r>
              <w:rPr>
                <w:color w:val="231F20"/>
                <w:sz w:val="24"/>
                <w:szCs w:val="24"/>
              </w:rPr>
              <w:t>ОБЛИК ОБРАЗОВНО- ВАСПИТНОГ РАДА</w:t>
            </w:r>
          </w:p>
        </w:tc>
        <w:tc>
          <w:tcPr>
            <w:tcW w:w="2694" w:type="dxa"/>
            <w:gridSpan w:val="2"/>
          </w:tcPr>
          <w:p w:rsidR="00CD30A4" w:rsidRDefault="00CD30A4" w:rsidP="009910FB">
            <w:pPr>
              <w:spacing w:before="12" w:line="276" w:lineRule="auto"/>
              <w:ind w:left="272"/>
              <w:rPr>
                <w:sz w:val="24"/>
                <w:szCs w:val="24"/>
              </w:rPr>
            </w:pPr>
            <w:r>
              <w:rPr>
                <w:color w:val="231F20"/>
                <w:sz w:val="24"/>
                <w:szCs w:val="24"/>
              </w:rPr>
              <w:t>ТРЕЋИ РАЗРЕД</w:t>
            </w:r>
          </w:p>
        </w:tc>
      </w:tr>
      <w:tr w:rsidR="00CD30A4" w:rsidTr="009910FB">
        <w:trPr>
          <w:trHeight w:val="186"/>
        </w:trPr>
        <w:tc>
          <w:tcPr>
            <w:tcW w:w="693" w:type="dxa"/>
            <w:vMerge/>
            <w:tcBorders>
              <w:top w:val="nil"/>
              <w:left w:val="single" w:sz="6" w:space="0" w:color="231F20"/>
              <w:right w:val="single" w:sz="6" w:space="0" w:color="231F20"/>
            </w:tcBorders>
          </w:tcPr>
          <w:p w:rsidR="00CD30A4" w:rsidRDefault="00CD30A4" w:rsidP="009910FB">
            <w:pPr>
              <w:spacing w:line="276" w:lineRule="auto"/>
              <w:rPr>
                <w:sz w:val="24"/>
                <w:szCs w:val="24"/>
              </w:rPr>
            </w:pPr>
          </w:p>
        </w:tc>
        <w:tc>
          <w:tcPr>
            <w:tcW w:w="4731" w:type="dxa"/>
            <w:vMerge/>
            <w:tcBorders>
              <w:top w:val="nil"/>
              <w:left w:val="single" w:sz="6" w:space="0" w:color="231F20"/>
              <w:right w:val="single" w:sz="6" w:space="0" w:color="231F20"/>
            </w:tcBorders>
          </w:tcPr>
          <w:p w:rsidR="00CD30A4" w:rsidRDefault="00CD30A4" w:rsidP="009910FB">
            <w:pPr>
              <w:spacing w:line="276" w:lineRule="auto"/>
              <w:rPr>
                <w:sz w:val="24"/>
                <w:szCs w:val="24"/>
              </w:rPr>
            </w:pPr>
          </w:p>
        </w:tc>
        <w:tc>
          <w:tcPr>
            <w:tcW w:w="1276" w:type="dxa"/>
          </w:tcPr>
          <w:p w:rsidR="00CD30A4" w:rsidRDefault="00CD30A4" w:rsidP="009910FB">
            <w:pPr>
              <w:spacing w:before="10" w:line="276" w:lineRule="auto"/>
              <w:ind w:left="79" w:right="70"/>
              <w:jc w:val="center"/>
              <w:rPr>
                <w:b/>
                <w:sz w:val="24"/>
                <w:szCs w:val="24"/>
              </w:rPr>
            </w:pPr>
            <w:r>
              <w:rPr>
                <w:b/>
                <w:color w:val="231F20"/>
                <w:sz w:val="24"/>
                <w:szCs w:val="24"/>
              </w:rPr>
              <w:t>нед.</w:t>
            </w:r>
          </w:p>
        </w:tc>
        <w:tc>
          <w:tcPr>
            <w:tcW w:w="1418" w:type="dxa"/>
          </w:tcPr>
          <w:p w:rsidR="00CD30A4" w:rsidRDefault="00CD30A4" w:rsidP="009910FB">
            <w:pPr>
              <w:spacing w:before="10" w:line="276" w:lineRule="auto"/>
              <w:ind w:left="79" w:right="70"/>
              <w:jc w:val="center"/>
              <w:rPr>
                <w:b/>
                <w:sz w:val="24"/>
                <w:szCs w:val="24"/>
              </w:rPr>
            </w:pPr>
            <w:r>
              <w:rPr>
                <w:b/>
                <w:color w:val="231F20"/>
                <w:sz w:val="24"/>
                <w:szCs w:val="24"/>
              </w:rPr>
              <w:t>год.</w:t>
            </w:r>
          </w:p>
        </w:tc>
      </w:tr>
      <w:tr w:rsidR="00CD30A4" w:rsidTr="009910FB">
        <w:trPr>
          <w:trHeight w:val="189"/>
        </w:trPr>
        <w:tc>
          <w:tcPr>
            <w:tcW w:w="693" w:type="dxa"/>
          </w:tcPr>
          <w:p w:rsidR="00CD30A4" w:rsidRDefault="00CD30A4" w:rsidP="009910FB">
            <w:pPr>
              <w:spacing w:before="12" w:line="276" w:lineRule="auto"/>
              <w:ind w:left="115" w:right="106"/>
              <w:jc w:val="center"/>
              <w:rPr>
                <w:sz w:val="24"/>
                <w:szCs w:val="24"/>
              </w:rPr>
            </w:pPr>
            <w:r>
              <w:rPr>
                <w:color w:val="231F20"/>
                <w:sz w:val="24"/>
                <w:szCs w:val="24"/>
              </w:rPr>
              <w:t>1.</w:t>
            </w:r>
          </w:p>
        </w:tc>
        <w:tc>
          <w:tcPr>
            <w:tcW w:w="4731" w:type="dxa"/>
          </w:tcPr>
          <w:p w:rsidR="00CD30A4" w:rsidRDefault="00CD30A4" w:rsidP="009910FB">
            <w:pPr>
              <w:spacing w:before="12" w:line="276" w:lineRule="auto"/>
              <w:ind w:left="56"/>
              <w:rPr>
                <w:sz w:val="24"/>
                <w:szCs w:val="24"/>
              </w:rPr>
            </w:pPr>
            <w:r>
              <w:rPr>
                <w:color w:val="231F20"/>
                <w:sz w:val="24"/>
                <w:szCs w:val="24"/>
              </w:rPr>
              <w:t>Редовна настава</w:t>
            </w:r>
          </w:p>
        </w:tc>
        <w:tc>
          <w:tcPr>
            <w:tcW w:w="1276" w:type="dxa"/>
          </w:tcPr>
          <w:p w:rsidR="00CD30A4" w:rsidRDefault="00CD30A4" w:rsidP="009910FB">
            <w:pPr>
              <w:spacing w:before="12" w:line="276" w:lineRule="auto"/>
              <w:ind w:left="80" w:right="70"/>
              <w:jc w:val="center"/>
              <w:rPr>
                <w:sz w:val="24"/>
                <w:szCs w:val="24"/>
              </w:rPr>
            </w:pPr>
            <w:r>
              <w:rPr>
                <w:color w:val="231F20"/>
                <w:sz w:val="24"/>
                <w:szCs w:val="24"/>
              </w:rPr>
              <w:t>21–24*</w:t>
            </w:r>
          </w:p>
        </w:tc>
        <w:tc>
          <w:tcPr>
            <w:tcW w:w="1418" w:type="dxa"/>
          </w:tcPr>
          <w:p w:rsidR="00CD30A4" w:rsidRDefault="00CD30A4" w:rsidP="009910FB">
            <w:pPr>
              <w:spacing w:before="12" w:line="276" w:lineRule="auto"/>
              <w:ind w:left="80" w:right="70"/>
              <w:jc w:val="center"/>
              <w:rPr>
                <w:sz w:val="24"/>
                <w:szCs w:val="24"/>
              </w:rPr>
            </w:pPr>
            <w:r>
              <w:rPr>
                <w:color w:val="231F20"/>
                <w:sz w:val="24"/>
                <w:szCs w:val="24"/>
              </w:rPr>
              <w:t>756–864*</w:t>
            </w:r>
          </w:p>
        </w:tc>
      </w:tr>
      <w:tr w:rsidR="00CD30A4" w:rsidTr="009910FB">
        <w:trPr>
          <w:trHeight w:val="189"/>
        </w:trPr>
        <w:tc>
          <w:tcPr>
            <w:tcW w:w="693" w:type="dxa"/>
          </w:tcPr>
          <w:p w:rsidR="00CD30A4" w:rsidRDefault="00CD30A4" w:rsidP="009910FB">
            <w:pPr>
              <w:spacing w:before="12" w:line="276" w:lineRule="auto"/>
              <w:ind w:left="115" w:right="106"/>
              <w:jc w:val="center"/>
              <w:rPr>
                <w:sz w:val="24"/>
                <w:szCs w:val="24"/>
              </w:rPr>
            </w:pPr>
            <w:r>
              <w:rPr>
                <w:color w:val="231F20"/>
                <w:sz w:val="24"/>
                <w:szCs w:val="24"/>
              </w:rPr>
              <w:t>2.</w:t>
            </w:r>
          </w:p>
        </w:tc>
        <w:tc>
          <w:tcPr>
            <w:tcW w:w="4731" w:type="dxa"/>
          </w:tcPr>
          <w:p w:rsidR="00CD30A4" w:rsidRDefault="00CD30A4" w:rsidP="009910FB">
            <w:pPr>
              <w:spacing w:before="12" w:line="276" w:lineRule="auto"/>
              <w:ind w:left="56"/>
              <w:rPr>
                <w:sz w:val="24"/>
                <w:szCs w:val="24"/>
              </w:rPr>
            </w:pPr>
            <w:r>
              <w:rPr>
                <w:color w:val="231F20"/>
                <w:sz w:val="24"/>
                <w:szCs w:val="24"/>
              </w:rPr>
              <w:t>Пројектна настава</w:t>
            </w:r>
            <w:r>
              <w:rPr>
                <w:color w:val="231F20"/>
                <w:position w:val="5"/>
                <w:sz w:val="24"/>
                <w:szCs w:val="24"/>
              </w:rPr>
              <w:t>5</w:t>
            </w:r>
          </w:p>
        </w:tc>
        <w:tc>
          <w:tcPr>
            <w:tcW w:w="1276" w:type="dxa"/>
          </w:tcPr>
          <w:p w:rsidR="00CD30A4" w:rsidRDefault="00CD30A4" w:rsidP="009910FB">
            <w:pPr>
              <w:spacing w:before="12" w:line="276" w:lineRule="auto"/>
              <w:ind w:left="9"/>
              <w:jc w:val="center"/>
              <w:rPr>
                <w:sz w:val="24"/>
                <w:szCs w:val="24"/>
              </w:rPr>
            </w:pPr>
            <w:r>
              <w:rPr>
                <w:color w:val="231F20"/>
                <w:sz w:val="24"/>
                <w:szCs w:val="24"/>
              </w:rPr>
              <w:t>1</w:t>
            </w:r>
          </w:p>
        </w:tc>
        <w:tc>
          <w:tcPr>
            <w:tcW w:w="1418" w:type="dxa"/>
          </w:tcPr>
          <w:p w:rsidR="00CD30A4" w:rsidRDefault="00CD30A4" w:rsidP="009910FB">
            <w:pPr>
              <w:spacing w:before="12" w:line="276" w:lineRule="auto"/>
              <w:ind w:left="79" w:right="70"/>
              <w:jc w:val="center"/>
              <w:rPr>
                <w:sz w:val="24"/>
                <w:szCs w:val="24"/>
              </w:rPr>
            </w:pPr>
            <w:r>
              <w:rPr>
                <w:color w:val="231F20"/>
                <w:sz w:val="24"/>
                <w:szCs w:val="24"/>
              </w:rPr>
              <w:t>36</w:t>
            </w:r>
          </w:p>
        </w:tc>
      </w:tr>
      <w:tr w:rsidR="00CD30A4" w:rsidTr="009910FB">
        <w:trPr>
          <w:trHeight w:val="189"/>
        </w:trPr>
        <w:tc>
          <w:tcPr>
            <w:tcW w:w="693" w:type="dxa"/>
          </w:tcPr>
          <w:p w:rsidR="00CD30A4" w:rsidRDefault="00CD30A4" w:rsidP="009910FB">
            <w:pPr>
              <w:spacing w:before="12" w:line="276" w:lineRule="auto"/>
              <w:ind w:left="115" w:right="106"/>
              <w:jc w:val="center"/>
              <w:rPr>
                <w:sz w:val="24"/>
                <w:szCs w:val="24"/>
              </w:rPr>
            </w:pPr>
            <w:r>
              <w:rPr>
                <w:color w:val="231F20"/>
                <w:sz w:val="24"/>
                <w:szCs w:val="24"/>
              </w:rPr>
              <w:t>3.</w:t>
            </w:r>
          </w:p>
        </w:tc>
        <w:tc>
          <w:tcPr>
            <w:tcW w:w="4731" w:type="dxa"/>
          </w:tcPr>
          <w:p w:rsidR="00CD30A4" w:rsidRDefault="00CD30A4" w:rsidP="009910FB">
            <w:pPr>
              <w:spacing w:before="12" w:line="276" w:lineRule="auto"/>
              <w:ind w:left="56"/>
              <w:rPr>
                <w:sz w:val="24"/>
                <w:szCs w:val="24"/>
              </w:rPr>
            </w:pPr>
            <w:r>
              <w:rPr>
                <w:color w:val="231F20"/>
                <w:sz w:val="24"/>
                <w:szCs w:val="24"/>
              </w:rPr>
              <w:t>Допунска настава</w:t>
            </w:r>
          </w:p>
        </w:tc>
        <w:tc>
          <w:tcPr>
            <w:tcW w:w="1276" w:type="dxa"/>
          </w:tcPr>
          <w:p w:rsidR="00CD30A4" w:rsidRDefault="00CD30A4" w:rsidP="009910FB">
            <w:pPr>
              <w:spacing w:before="12" w:line="276" w:lineRule="auto"/>
              <w:ind w:left="9"/>
              <w:jc w:val="center"/>
              <w:rPr>
                <w:sz w:val="24"/>
                <w:szCs w:val="24"/>
              </w:rPr>
            </w:pPr>
            <w:r>
              <w:rPr>
                <w:color w:val="231F20"/>
                <w:sz w:val="24"/>
                <w:szCs w:val="24"/>
              </w:rPr>
              <w:t>1</w:t>
            </w:r>
          </w:p>
        </w:tc>
        <w:tc>
          <w:tcPr>
            <w:tcW w:w="1418" w:type="dxa"/>
          </w:tcPr>
          <w:p w:rsidR="00CD30A4" w:rsidRDefault="00CD30A4" w:rsidP="009910FB">
            <w:pPr>
              <w:spacing w:before="12" w:line="276" w:lineRule="auto"/>
              <w:ind w:left="79" w:right="70"/>
              <w:jc w:val="center"/>
              <w:rPr>
                <w:sz w:val="24"/>
                <w:szCs w:val="24"/>
              </w:rPr>
            </w:pPr>
            <w:r>
              <w:rPr>
                <w:color w:val="231F20"/>
                <w:sz w:val="24"/>
                <w:szCs w:val="24"/>
              </w:rPr>
              <w:t>36</w:t>
            </w:r>
          </w:p>
        </w:tc>
      </w:tr>
      <w:tr w:rsidR="00CD30A4" w:rsidTr="009910FB">
        <w:trPr>
          <w:trHeight w:val="189"/>
        </w:trPr>
        <w:tc>
          <w:tcPr>
            <w:tcW w:w="693" w:type="dxa"/>
          </w:tcPr>
          <w:p w:rsidR="00CD30A4" w:rsidRDefault="00CD30A4" w:rsidP="009910FB">
            <w:pPr>
              <w:spacing w:before="12" w:line="276" w:lineRule="auto"/>
              <w:ind w:left="115" w:right="106"/>
              <w:jc w:val="center"/>
              <w:rPr>
                <w:sz w:val="24"/>
                <w:szCs w:val="24"/>
              </w:rPr>
            </w:pPr>
            <w:r>
              <w:rPr>
                <w:color w:val="231F20"/>
                <w:sz w:val="24"/>
                <w:szCs w:val="24"/>
              </w:rPr>
              <w:t>4.</w:t>
            </w:r>
          </w:p>
        </w:tc>
        <w:tc>
          <w:tcPr>
            <w:tcW w:w="4731" w:type="dxa"/>
          </w:tcPr>
          <w:p w:rsidR="00CD30A4" w:rsidRDefault="00CD30A4" w:rsidP="009910FB">
            <w:pPr>
              <w:spacing w:before="12" w:line="276" w:lineRule="auto"/>
              <w:ind w:left="56"/>
              <w:rPr>
                <w:sz w:val="24"/>
                <w:szCs w:val="24"/>
              </w:rPr>
            </w:pPr>
            <w:r>
              <w:rPr>
                <w:color w:val="231F20"/>
                <w:sz w:val="24"/>
                <w:szCs w:val="24"/>
              </w:rPr>
              <w:t>Додатна настава</w:t>
            </w:r>
          </w:p>
        </w:tc>
        <w:tc>
          <w:tcPr>
            <w:tcW w:w="1276" w:type="dxa"/>
          </w:tcPr>
          <w:p w:rsidR="00CD30A4" w:rsidRDefault="00CD30A4" w:rsidP="009910FB">
            <w:pPr>
              <w:spacing w:line="276" w:lineRule="auto"/>
              <w:rPr>
                <w:sz w:val="24"/>
                <w:szCs w:val="24"/>
              </w:rPr>
            </w:pPr>
          </w:p>
        </w:tc>
        <w:tc>
          <w:tcPr>
            <w:tcW w:w="1418" w:type="dxa"/>
          </w:tcPr>
          <w:p w:rsidR="00CD30A4" w:rsidRDefault="00CD30A4" w:rsidP="009910FB">
            <w:pPr>
              <w:spacing w:line="276" w:lineRule="auto"/>
              <w:rPr>
                <w:sz w:val="24"/>
                <w:szCs w:val="24"/>
              </w:rPr>
            </w:pPr>
          </w:p>
        </w:tc>
      </w:tr>
      <w:tr w:rsidR="00CD30A4" w:rsidTr="009910FB">
        <w:trPr>
          <w:trHeight w:val="189"/>
        </w:trPr>
        <w:tc>
          <w:tcPr>
            <w:tcW w:w="693" w:type="dxa"/>
          </w:tcPr>
          <w:p w:rsidR="00CD30A4" w:rsidRDefault="00CD30A4" w:rsidP="009910FB">
            <w:pPr>
              <w:spacing w:before="12" w:line="276" w:lineRule="auto"/>
              <w:ind w:left="115" w:right="106"/>
              <w:jc w:val="center"/>
              <w:rPr>
                <w:sz w:val="24"/>
                <w:szCs w:val="24"/>
              </w:rPr>
            </w:pPr>
            <w:r>
              <w:rPr>
                <w:color w:val="231F20"/>
                <w:sz w:val="24"/>
                <w:szCs w:val="24"/>
              </w:rPr>
              <w:t>5.</w:t>
            </w:r>
          </w:p>
        </w:tc>
        <w:tc>
          <w:tcPr>
            <w:tcW w:w="4731" w:type="dxa"/>
          </w:tcPr>
          <w:p w:rsidR="00CD30A4" w:rsidRDefault="00CD30A4" w:rsidP="009910FB">
            <w:pPr>
              <w:spacing w:before="12" w:line="276" w:lineRule="auto"/>
              <w:ind w:left="56"/>
              <w:rPr>
                <w:sz w:val="24"/>
                <w:szCs w:val="24"/>
              </w:rPr>
            </w:pPr>
            <w:r>
              <w:rPr>
                <w:color w:val="231F20"/>
                <w:sz w:val="24"/>
                <w:szCs w:val="24"/>
              </w:rPr>
              <w:t>Настава у природи**</w:t>
            </w:r>
          </w:p>
        </w:tc>
        <w:tc>
          <w:tcPr>
            <w:tcW w:w="2694" w:type="dxa"/>
            <w:gridSpan w:val="2"/>
          </w:tcPr>
          <w:p w:rsidR="00CD30A4" w:rsidRDefault="00CD30A4" w:rsidP="009910FB">
            <w:pPr>
              <w:spacing w:before="12" w:line="276" w:lineRule="auto"/>
              <w:ind w:left="181"/>
              <w:rPr>
                <w:sz w:val="24"/>
                <w:szCs w:val="24"/>
              </w:rPr>
            </w:pPr>
            <w:r>
              <w:rPr>
                <w:color w:val="231F20"/>
                <w:sz w:val="24"/>
                <w:szCs w:val="24"/>
              </w:rPr>
              <w:t>7–10 дана годишње</w:t>
            </w:r>
          </w:p>
        </w:tc>
      </w:tr>
    </w:tbl>
    <w:p w:rsidR="00CD30A4" w:rsidRDefault="00CD30A4" w:rsidP="00CD30A4">
      <w:pPr>
        <w:spacing w:line="157" w:lineRule="exact"/>
        <w:rPr>
          <w:sz w:val="14"/>
        </w:rPr>
        <w:sectPr w:rsidR="00CD30A4">
          <w:pgSz w:w="11910" w:h="16840"/>
          <w:pgMar w:top="800" w:right="540" w:bottom="280" w:left="480" w:header="720" w:footer="720" w:gutter="0"/>
          <w:cols w:space="720"/>
        </w:sectPr>
      </w:pPr>
    </w:p>
    <w:tbl>
      <w:tblPr>
        <w:tblW w:w="0" w:type="auto"/>
        <w:tblInd w:w="6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694"/>
        <w:gridCol w:w="4525"/>
        <w:gridCol w:w="1276"/>
        <w:gridCol w:w="1559"/>
      </w:tblGrid>
      <w:tr w:rsidR="00CD30A4" w:rsidTr="009910FB">
        <w:trPr>
          <w:trHeight w:val="200"/>
        </w:trPr>
        <w:tc>
          <w:tcPr>
            <w:tcW w:w="694" w:type="dxa"/>
            <w:vMerge w:val="restart"/>
            <w:tcBorders>
              <w:left w:val="single" w:sz="6" w:space="0" w:color="231F20"/>
            </w:tcBorders>
          </w:tcPr>
          <w:p w:rsidR="00CD30A4" w:rsidRDefault="00CD30A4" w:rsidP="009910FB">
            <w:pPr>
              <w:spacing w:before="121"/>
              <w:ind w:left="70"/>
              <w:rPr>
                <w:b/>
                <w:sz w:val="24"/>
                <w:szCs w:val="24"/>
              </w:rPr>
            </w:pPr>
            <w:r>
              <w:rPr>
                <w:b/>
                <w:color w:val="231F20"/>
                <w:sz w:val="24"/>
                <w:szCs w:val="24"/>
              </w:rPr>
              <w:lastRenderedPageBreak/>
              <w:t>Ред. број</w:t>
            </w:r>
          </w:p>
        </w:tc>
        <w:tc>
          <w:tcPr>
            <w:tcW w:w="4525" w:type="dxa"/>
            <w:vMerge w:val="restart"/>
            <w:tcBorders>
              <w:right w:val="single" w:sz="6" w:space="0" w:color="231F20"/>
            </w:tcBorders>
          </w:tcPr>
          <w:p w:rsidR="00CD30A4" w:rsidRDefault="00CD30A4" w:rsidP="009910FB">
            <w:pPr>
              <w:spacing w:before="42"/>
              <w:ind w:left="817" w:right="736" w:firstLine="452"/>
              <w:rPr>
                <w:sz w:val="24"/>
                <w:szCs w:val="24"/>
              </w:rPr>
            </w:pPr>
            <w:r>
              <w:rPr>
                <w:color w:val="231F20"/>
                <w:sz w:val="24"/>
                <w:szCs w:val="24"/>
              </w:rPr>
              <w:t>ОСТАЛИ ОБЛИЦИ ОБРАЗОВНО-ВАСПИТНОГ РАДА</w:t>
            </w:r>
          </w:p>
        </w:tc>
        <w:tc>
          <w:tcPr>
            <w:tcW w:w="2835" w:type="dxa"/>
            <w:gridSpan w:val="2"/>
          </w:tcPr>
          <w:p w:rsidR="00CD30A4" w:rsidRDefault="00CD30A4" w:rsidP="009910FB">
            <w:pPr>
              <w:spacing w:before="18"/>
              <w:ind w:left="265"/>
              <w:rPr>
                <w:sz w:val="24"/>
                <w:szCs w:val="24"/>
              </w:rPr>
            </w:pPr>
            <w:r>
              <w:rPr>
                <w:color w:val="231F20"/>
                <w:sz w:val="24"/>
                <w:szCs w:val="24"/>
              </w:rPr>
              <w:t>ТРЕЋИ РАЗРЕД</w:t>
            </w:r>
          </w:p>
        </w:tc>
      </w:tr>
      <w:tr w:rsidR="00CD30A4" w:rsidTr="009910FB">
        <w:trPr>
          <w:trHeight w:val="198"/>
        </w:trPr>
        <w:tc>
          <w:tcPr>
            <w:tcW w:w="694" w:type="dxa"/>
            <w:vMerge/>
            <w:tcBorders>
              <w:top w:val="nil"/>
              <w:left w:val="single" w:sz="6" w:space="0" w:color="231F20"/>
            </w:tcBorders>
          </w:tcPr>
          <w:p w:rsidR="00CD30A4" w:rsidRDefault="00CD30A4" w:rsidP="009910FB">
            <w:pPr>
              <w:rPr>
                <w:sz w:val="24"/>
                <w:szCs w:val="24"/>
              </w:rPr>
            </w:pPr>
          </w:p>
        </w:tc>
        <w:tc>
          <w:tcPr>
            <w:tcW w:w="4525" w:type="dxa"/>
            <w:vMerge/>
            <w:tcBorders>
              <w:top w:val="nil"/>
              <w:right w:val="single" w:sz="6" w:space="0" w:color="231F20"/>
            </w:tcBorders>
          </w:tcPr>
          <w:p w:rsidR="00CD30A4" w:rsidRDefault="00CD30A4" w:rsidP="009910FB">
            <w:pPr>
              <w:rPr>
                <w:sz w:val="24"/>
                <w:szCs w:val="24"/>
              </w:rPr>
            </w:pPr>
          </w:p>
        </w:tc>
        <w:tc>
          <w:tcPr>
            <w:tcW w:w="1276" w:type="dxa"/>
          </w:tcPr>
          <w:p w:rsidR="00CD30A4" w:rsidRDefault="00CD30A4" w:rsidP="009910FB">
            <w:pPr>
              <w:spacing w:before="16"/>
              <w:ind w:right="244"/>
              <w:jc w:val="right"/>
              <w:rPr>
                <w:b/>
                <w:sz w:val="24"/>
                <w:szCs w:val="24"/>
              </w:rPr>
            </w:pPr>
            <w:r>
              <w:rPr>
                <w:b/>
                <w:color w:val="231F20"/>
                <w:sz w:val="24"/>
                <w:szCs w:val="24"/>
              </w:rPr>
              <w:t>нед.</w:t>
            </w:r>
          </w:p>
        </w:tc>
        <w:tc>
          <w:tcPr>
            <w:tcW w:w="1559" w:type="dxa"/>
          </w:tcPr>
          <w:p w:rsidR="00CD30A4" w:rsidRDefault="00CD30A4" w:rsidP="009910FB">
            <w:pPr>
              <w:spacing w:before="16"/>
              <w:ind w:left="177" w:right="166"/>
              <w:jc w:val="center"/>
              <w:rPr>
                <w:b/>
                <w:sz w:val="24"/>
                <w:szCs w:val="24"/>
              </w:rPr>
            </w:pPr>
            <w:r>
              <w:rPr>
                <w:b/>
                <w:color w:val="231F20"/>
                <w:sz w:val="24"/>
                <w:szCs w:val="24"/>
              </w:rPr>
              <w:t>год.</w:t>
            </w:r>
          </w:p>
        </w:tc>
      </w:tr>
      <w:tr w:rsidR="00CD30A4" w:rsidTr="009910FB">
        <w:trPr>
          <w:trHeight w:val="200"/>
        </w:trPr>
        <w:tc>
          <w:tcPr>
            <w:tcW w:w="694" w:type="dxa"/>
          </w:tcPr>
          <w:p w:rsidR="00CD30A4" w:rsidRDefault="00CD30A4" w:rsidP="009910FB">
            <w:pPr>
              <w:spacing w:before="18"/>
              <w:ind w:right="264"/>
              <w:rPr>
                <w:sz w:val="24"/>
                <w:szCs w:val="24"/>
              </w:rPr>
            </w:pPr>
            <w:r>
              <w:rPr>
                <w:color w:val="231F20"/>
                <w:sz w:val="24"/>
                <w:szCs w:val="24"/>
              </w:rPr>
              <w:t>1.</w:t>
            </w:r>
          </w:p>
        </w:tc>
        <w:tc>
          <w:tcPr>
            <w:tcW w:w="4525" w:type="dxa"/>
          </w:tcPr>
          <w:p w:rsidR="00CD30A4" w:rsidRDefault="00CD30A4" w:rsidP="009910FB">
            <w:pPr>
              <w:spacing w:before="18"/>
              <w:ind w:left="56"/>
              <w:rPr>
                <w:sz w:val="24"/>
                <w:szCs w:val="24"/>
              </w:rPr>
            </w:pPr>
            <w:r>
              <w:rPr>
                <w:color w:val="231F20"/>
                <w:sz w:val="24"/>
                <w:szCs w:val="24"/>
              </w:rPr>
              <w:t>Час одељењског старешине</w:t>
            </w:r>
          </w:p>
        </w:tc>
        <w:tc>
          <w:tcPr>
            <w:tcW w:w="1276" w:type="dxa"/>
          </w:tcPr>
          <w:p w:rsidR="00CD30A4" w:rsidRDefault="00CD30A4" w:rsidP="009910FB">
            <w:pPr>
              <w:spacing w:before="18"/>
              <w:ind w:left="11"/>
              <w:jc w:val="center"/>
              <w:rPr>
                <w:sz w:val="24"/>
                <w:szCs w:val="24"/>
              </w:rPr>
            </w:pPr>
            <w:r>
              <w:rPr>
                <w:color w:val="231F20"/>
                <w:sz w:val="24"/>
                <w:szCs w:val="24"/>
              </w:rPr>
              <w:t>1</w:t>
            </w:r>
          </w:p>
        </w:tc>
        <w:tc>
          <w:tcPr>
            <w:tcW w:w="1559" w:type="dxa"/>
          </w:tcPr>
          <w:p w:rsidR="00CD30A4" w:rsidRDefault="00CD30A4" w:rsidP="009910FB">
            <w:pPr>
              <w:spacing w:before="18"/>
              <w:ind w:left="177" w:right="165"/>
              <w:jc w:val="center"/>
              <w:rPr>
                <w:sz w:val="24"/>
                <w:szCs w:val="24"/>
              </w:rPr>
            </w:pPr>
            <w:r>
              <w:rPr>
                <w:color w:val="231F20"/>
                <w:sz w:val="24"/>
                <w:szCs w:val="24"/>
              </w:rPr>
              <w:t>36</w:t>
            </w:r>
          </w:p>
        </w:tc>
      </w:tr>
      <w:tr w:rsidR="00CD30A4" w:rsidTr="009910FB">
        <w:trPr>
          <w:trHeight w:val="200"/>
        </w:trPr>
        <w:tc>
          <w:tcPr>
            <w:tcW w:w="694" w:type="dxa"/>
          </w:tcPr>
          <w:p w:rsidR="00CD30A4" w:rsidRDefault="00CD30A4" w:rsidP="009910FB">
            <w:pPr>
              <w:spacing w:before="18"/>
              <w:ind w:right="264"/>
              <w:rPr>
                <w:sz w:val="24"/>
                <w:szCs w:val="24"/>
              </w:rPr>
            </w:pPr>
            <w:r>
              <w:rPr>
                <w:color w:val="231F20"/>
                <w:sz w:val="24"/>
                <w:szCs w:val="24"/>
              </w:rPr>
              <w:t>2.</w:t>
            </w:r>
          </w:p>
        </w:tc>
        <w:tc>
          <w:tcPr>
            <w:tcW w:w="4525" w:type="dxa"/>
          </w:tcPr>
          <w:p w:rsidR="00CD30A4" w:rsidRDefault="00CD30A4" w:rsidP="009910FB">
            <w:pPr>
              <w:spacing w:before="18"/>
              <w:ind w:left="56"/>
              <w:rPr>
                <w:sz w:val="24"/>
                <w:szCs w:val="24"/>
              </w:rPr>
            </w:pPr>
            <w:r>
              <w:rPr>
                <w:color w:val="231F20"/>
                <w:sz w:val="24"/>
                <w:szCs w:val="24"/>
              </w:rPr>
              <w:t>Ваннаставне активности</w:t>
            </w:r>
            <w:r>
              <w:rPr>
                <w:color w:val="231F20"/>
                <w:position w:val="5"/>
                <w:sz w:val="24"/>
                <w:szCs w:val="24"/>
              </w:rPr>
              <w:t>6</w:t>
            </w:r>
          </w:p>
        </w:tc>
        <w:tc>
          <w:tcPr>
            <w:tcW w:w="1276" w:type="dxa"/>
          </w:tcPr>
          <w:p w:rsidR="00CD30A4" w:rsidRDefault="00CD30A4" w:rsidP="009910FB">
            <w:pPr>
              <w:spacing w:before="18"/>
              <w:ind w:right="262"/>
              <w:jc w:val="right"/>
              <w:rPr>
                <w:sz w:val="24"/>
                <w:szCs w:val="24"/>
              </w:rPr>
            </w:pPr>
            <w:r>
              <w:rPr>
                <w:color w:val="231F20"/>
                <w:sz w:val="24"/>
                <w:szCs w:val="24"/>
              </w:rPr>
              <w:t>1–2</w:t>
            </w:r>
          </w:p>
        </w:tc>
        <w:tc>
          <w:tcPr>
            <w:tcW w:w="1559" w:type="dxa"/>
          </w:tcPr>
          <w:p w:rsidR="00CD30A4" w:rsidRDefault="00CD30A4" w:rsidP="009910FB">
            <w:pPr>
              <w:spacing w:before="18"/>
              <w:ind w:left="177" w:right="166"/>
              <w:jc w:val="center"/>
              <w:rPr>
                <w:sz w:val="24"/>
                <w:szCs w:val="24"/>
              </w:rPr>
            </w:pPr>
            <w:r>
              <w:rPr>
                <w:color w:val="231F20"/>
                <w:sz w:val="24"/>
                <w:szCs w:val="24"/>
              </w:rPr>
              <w:t>36–72</w:t>
            </w:r>
          </w:p>
        </w:tc>
      </w:tr>
      <w:tr w:rsidR="00CD30A4" w:rsidTr="009910FB">
        <w:trPr>
          <w:trHeight w:val="200"/>
        </w:trPr>
        <w:tc>
          <w:tcPr>
            <w:tcW w:w="694" w:type="dxa"/>
          </w:tcPr>
          <w:p w:rsidR="00CD30A4" w:rsidRDefault="00CD30A4" w:rsidP="009910FB">
            <w:pPr>
              <w:spacing w:before="18"/>
              <w:ind w:right="264"/>
              <w:rPr>
                <w:sz w:val="24"/>
                <w:szCs w:val="24"/>
              </w:rPr>
            </w:pPr>
            <w:r>
              <w:rPr>
                <w:color w:val="231F20"/>
                <w:sz w:val="24"/>
                <w:szCs w:val="24"/>
              </w:rPr>
              <w:t>3.</w:t>
            </w:r>
          </w:p>
        </w:tc>
        <w:tc>
          <w:tcPr>
            <w:tcW w:w="4525" w:type="dxa"/>
          </w:tcPr>
          <w:p w:rsidR="00CD30A4" w:rsidRDefault="00CD30A4" w:rsidP="009910FB">
            <w:pPr>
              <w:spacing w:before="18"/>
              <w:ind w:left="56"/>
              <w:rPr>
                <w:sz w:val="24"/>
                <w:szCs w:val="24"/>
              </w:rPr>
            </w:pPr>
            <w:r>
              <w:rPr>
                <w:color w:val="231F20"/>
                <w:sz w:val="24"/>
                <w:szCs w:val="24"/>
              </w:rPr>
              <w:t>Екскурзија</w:t>
            </w:r>
          </w:p>
        </w:tc>
        <w:tc>
          <w:tcPr>
            <w:tcW w:w="2835" w:type="dxa"/>
            <w:gridSpan w:val="2"/>
          </w:tcPr>
          <w:p w:rsidR="00CD30A4" w:rsidRDefault="00CD30A4" w:rsidP="009910FB">
            <w:pPr>
              <w:spacing w:before="18"/>
              <w:ind w:left="209"/>
              <w:rPr>
                <w:sz w:val="24"/>
                <w:szCs w:val="24"/>
              </w:rPr>
            </w:pPr>
            <w:r>
              <w:rPr>
                <w:color w:val="231F20"/>
                <w:sz w:val="24"/>
                <w:szCs w:val="24"/>
              </w:rPr>
              <w:t>1–3 дана годишње</w:t>
            </w:r>
          </w:p>
        </w:tc>
      </w:tr>
    </w:tbl>
    <w:p w:rsidR="00FA6EEC" w:rsidRDefault="00FA6EEC" w:rsidP="00F56C2D">
      <w:pPr>
        <w:rPr>
          <w:b/>
          <w:sz w:val="32"/>
          <w:szCs w:val="32"/>
          <w:lang w:val="sr-Cyrl-RS"/>
        </w:rPr>
      </w:pPr>
    </w:p>
    <w:p w:rsidR="005973ED" w:rsidRPr="00F56C2D" w:rsidRDefault="005973ED" w:rsidP="00F56C2D">
      <w:pPr>
        <w:widowControl/>
        <w:adjustRightInd w:val="0"/>
        <w:jc w:val="center"/>
        <w:rPr>
          <w:rFonts w:eastAsia="TimesNewRomanPS-BoldMT2"/>
          <w:b/>
          <w:bCs/>
          <w:color w:val="FF0000"/>
          <w:sz w:val="28"/>
          <w:szCs w:val="24"/>
        </w:rPr>
      </w:pPr>
      <w:r w:rsidRPr="00F56C2D">
        <w:rPr>
          <w:rFonts w:eastAsia="TimesNewRomanPS-BoldMT2"/>
          <w:b/>
          <w:bCs/>
          <w:color w:val="FF0000"/>
          <w:sz w:val="28"/>
          <w:szCs w:val="24"/>
        </w:rPr>
        <w:t>ПРОГРАМ НАСТАВЕ И УЧЕЊА</w:t>
      </w:r>
    </w:p>
    <w:p w:rsidR="005973ED" w:rsidRPr="00F56C2D" w:rsidRDefault="005973ED" w:rsidP="00F56C2D">
      <w:pPr>
        <w:widowControl/>
        <w:adjustRightInd w:val="0"/>
        <w:jc w:val="center"/>
        <w:rPr>
          <w:rFonts w:eastAsia="TimesNewRomanPS-BoldMT2"/>
          <w:b/>
          <w:bCs/>
          <w:color w:val="FF0000"/>
          <w:sz w:val="28"/>
          <w:szCs w:val="24"/>
        </w:rPr>
      </w:pPr>
      <w:r w:rsidRPr="00F56C2D">
        <w:rPr>
          <w:rFonts w:eastAsia="TimesNewRomanPS-BoldMT2"/>
          <w:b/>
          <w:bCs/>
          <w:color w:val="FF0000"/>
          <w:sz w:val="28"/>
          <w:szCs w:val="24"/>
        </w:rPr>
        <w:t>ЗА ТРЕЋИ РАЗРЕД ОСНОВНОГ ОБРАЗОВАЊА И</w:t>
      </w:r>
    </w:p>
    <w:p w:rsidR="005973ED" w:rsidRPr="00F56C2D" w:rsidRDefault="005973ED" w:rsidP="00F56C2D">
      <w:pPr>
        <w:widowControl/>
        <w:adjustRightInd w:val="0"/>
        <w:jc w:val="center"/>
        <w:rPr>
          <w:rFonts w:eastAsia="TimesNewRomanPS-BoldMT2"/>
          <w:b/>
          <w:bCs/>
          <w:color w:val="FF0000"/>
          <w:sz w:val="28"/>
          <w:szCs w:val="24"/>
        </w:rPr>
      </w:pPr>
      <w:r w:rsidRPr="00F56C2D">
        <w:rPr>
          <w:rFonts w:eastAsia="TimesNewRomanPS-BoldMT2"/>
          <w:b/>
          <w:bCs/>
          <w:color w:val="FF0000"/>
          <w:sz w:val="28"/>
          <w:szCs w:val="24"/>
        </w:rPr>
        <w:t>ВАСПИТАЊА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 ЦИЉЕВИ ОСНОВНОГ ОБРАЗОВАЊА И ВАСПИТАЊА СУ:</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 обезбеђивање добробити и подршка целовитом развоју</w:t>
      </w:r>
      <w:r>
        <w:rPr>
          <w:rFonts w:eastAsia="TimesNewRomanPSMT"/>
          <w:sz w:val="24"/>
          <w:szCs w:val="24"/>
        </w:rPr>
        <w:t xml:space="preserve"> </w:t>
      </w:r>
      <w:r w:rsidRPr="005973ED">
        <w:rPr>
          <w:rFonts w:eastAsia="TimesNewRomanPSMT"/>
          <w:sz w:val="24"/>
          <w:szCs w:val="24"/>
        </w:rPr>
        <w:t>ученика;</w:t>
      </w:r>
    </w:p>
    <w:p w:rsidR="005973ED" w:rsidRPr="005973ED" w:rsidRDefault="005973ED" w:rsidP="005973ED">
      <w:pPr>
        <w:widowControl/>
        <w:adjustRightInd w:val="0"/>
        <w:rPr>
          <w:rFonts w:eastAsia="TimesNewRomanPS-BoldMT2"/>
          <w:sz w:val="24"/>
          <w:szCs w:val="24"/>
        </w:rPr>
      </w:pPr>
      <w:r w:rsidRPr="005973ED">
        <w:rPr>
          <w:rFonts w:eastAsia="TimesNewRomanPSMT"/>
          <w:sz w:val="24"/>
          <w:szCs w:val="24"/>
        </w:rPr>
        <w:t>2) обезбеђивање подстицајног и безбедног окружења за целовити развој ученика</w:t>
      </w:r>
      <w:r>
        <w:rPr>
          <w:rFonts w:eastAsia="TimesNewRomanPSMT"/>
          <w:sz w:val="24"/>
          <w:szCs w:val="24"/>
        </w:rPr>
        <w:t xml:space="preserve">, </w:t>
      </w:r>
      <w:r w:rsidRPr="005973ED">
        <w:rPr>
          <w:rFonts w:eastAsia="TimesNewRomanPSMT"/>
          <w:sz w:val="24"/>
          <w:szCs w:val="24"/>
        </w:rPr>
        <w:t>развијање ненасилног понашања и успоста</w:t>
      </w:r>
      <w:r w:rsidRPr="005973ED">
        <w:rPr>
          <w:rFonts w:eastAsia="TimesNewRomanPS-BoldMT2"/>
          <w:sz w:val="24"/>
          <w:szCs w:val="24"/>
        </w:rPr>
        <w:t>-</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вљање нулте толеранције према насиљу;</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3) свеобухватна укљученост ученика у систем образовања и</w:t>
      </w:r>
      <w:r>
        <w:rPr>
          <w:rFonts w:eastAsia="TimesNewRomanPSMT"/>
          <w:sz w:val="24"/>
          <w:szCs w:val="24"/>
        </w:rPr>
        <w:t xml:space="preserve"> </w:t>
      </w:r>
      <w:r w:rsidRPr="005973ED">
        <w:rPr>
          <w:rFonts w:eastAsia="TimesNewRomanPSMT"/>
          <w:sz w:val="24"/>
          <w:szCs w:val="24"/>
        </w:rPr>
        <w:t>васпитања;</w:t>
      </w:r>
    </w:p>
    <w:p w:rsidR="005973ED" w:rsidRPr="005973ED" w:rsidRDefault="005973ED" w:rsidP="005973ED">
      <w:pPr>
        <w:widowControl/>
        <w:adjustRightInd w:val="0"/>
        <w:rPr>
          <w:rFonts w:eastAsia="TimesNewRomanPS-BoldMT2"/>
          <w:sz w:val="24"/>
          <w:szCs w:val="24"/>
        </w:rPr>
      </w:pPr>
      <w:r w:rsidRPr="005973ED">
        <w:rPr>
          <w:rFonts w:eastAsia="TimesNewRomanPSMT"/>
          <w:sz w:val="24"/>
          <w:szCs w:val="24"/>
        </w:rPr>
        <w:t>4) развијање и практиковање здравих животних стилова, све</w:t>
      </w:r>
      <w:r w:rsidRPr="005973ED">
        <w:rPr>
          <w:rFonts w:eastAsia="TimesNewRomanPS-BoldMT2"/>
          <w:sz w:val="24"/>
          <w:szCs w:val="24"/>
        </w:rPr>
        <w:t>-</w:t>
      </w:r>
    </w:p>
    <w:p w:rsidR="005973ED" w:rsidRPr="00D27B95" w:rsidRDefault="005973ED" w:rsidP="005973ED">
      <w:pPr>
        <w:widowControl/>
        <w:adjustRightInd w:val="0"/>
        <w:rPr>
          <w:rFonts w:eastAsia="TimesNewRomanPS-BoldMT2"/>
          <w:sz w:val="24"/>
          <w:szCs w:val="24"/>
        </w:rPr>
      </w:pPr>
      <w:r w:rsidRPr="005973ED">
        <w:rPr>
          <w:rFonts w:eastAsia="TimesNewRomanPSMT"/>
          <w:sz w:val="24"/>
          <w:szCs w:val="24"/>
        </w:rPr>
        <w:t>сти о важности сопственог здравља и безбедности, потребе неговања и развоја физичких способности;</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5) развијање свести о значају одрживог развоја, заштите и</w:t>
      </w:r>
      <w:r w:rsidR="00D27B95">
        <w:rPr>
          <w:rFonts w:eastAsia="TimesNewRomanPSMT"/>
          <w:sz w:val="24"/>
          <w:szCs w:val="24"/>
        </w:rPr>
        <w:t xml:space="preserve"> </w:t>
      </w:r>
      <w:r w:rsidRPr="005973ED">
        <w:rPr>
          <w:rFonts w:eastAsia="TimesNewRomanPSMT"/>
          <w:sz w:val="24"/>
          <w:szCs w:val="24"/>
        </w:rPr>
        <w:t>очувања природе и животне средине и еколошке етике, заштите и</w:t>
      </w:r>
      <w:r w:rsidR="00D27B95">
        <w:rPr>
          <w:rFonts w:eastAsia="TimesNewRomanPSMT"/>
          <w:sz w:val="24"/>
          <w:szCs w:val="24"/>
        </w:rPr>
        <w:t xml:space="preserve"> </w:t>
      </w:r>
      <w:r w:rsidRPr="005973ED">
        <w:rPr>
          <w:rFonts w:eastAsia="TimesNewRomanPSMT"/>
          <w:sz w:val="24"/>
          <w:szCs w:val="24"/>
        </w:rPr>
        <w:t>добробити животиња;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6) континуирано унапређивање квалитета процеса и исхода</w:t>
      </w:r>
      <w:r w:rsidR="00D27B95">
        <w:rPr>
          <w:rFonts w:eastAsia="TimesNewRomanPSMT"/>
          <w:sz w:val="24"/>
          <w:szCs w:val="24"/>
        </w:rPr>
        <w:t xml:space="preserve"> </w:t>
      </w:r>
      <w:r w:rsidRPr="005973ED">
        <w:rPr>
          <w:rFonts w:eastAsia="TimesNewRomanPSMT"/>
          <w:sz w:val="24"/>
          <w:szCs w:val="24"/>
        </w:rPr>
        <w:t>образовања и васпитања заснованог на провереним научним сазнањима и образовној пракси;</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7) развијање компетенција за сналажење и активно учешће у</w:t>
      </w:r>
      <w:r w:rsidR="00D27B95">
        <w:rPr>
          <w:rFonts w:eastAsia="TimesNewRomanPSMT"/>
          <w:sz w:val="24"/>
          <w:szCs w:val="24"/>
        </w:rPr>
        <w:t xml:space="preserve"> </w:t>
      </w:r>
      <w:r w:rsidRPr="005973ED">
        <w:rPr>
          <w:rFonts w:eastAsia="TimesNewRomanPSMT"/>
          <w:sz w:val="24"/>
          <w:szCs w:val="24"/>
        </w:rPr>
        <w:t>савременом друштву које се мења;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8) пун интелектуални, емоционални, социјални, морални и</w:t>
      </w:r>
      <w:r w:rsidR="00D27B95">
        <w:rPr>
          <w:rFonts w:eastAsia="TimesNewRomanPSMT"/>
          <w:sz w:val="24"/>
          <w:szCs w:val="24"/>
        </w:rPr>
        <w:t xml:space="preserve"> </w:t>
      </w:r>
      <w:r w:rsidRPr="005973ED">
        <w:rPr>
          <w:rFonts w:eastAsia="TimesNewRomanPSMT"/>
          <w:sz w:val="24"/>
          <w:szCs w:val="24"/>
        </w:rPr>
        <w:t>физички развој сваког ученика, у складу са његовим узрастом, развојним потребама и интересовањима;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9) развијање кључних компетенција за целоживотно учење</w:t>
      </w:r>
      <w:r w:rsidR="00D27B95">
        <w:rPr>
          <w:rFonts w:eastAsia="TimesNewRomanPSMT"/>
          <w:sz w:val="24"/>
          <w:szCs w:val="24"/>
        </w:rPr>
        <w:t xml:space="preserve">, </w:t>
      </w:r>
      <w:r w:rsidRPr="005973ED">
        <w:rPr>
          <w:rFonts w:eastAsia="TimesNewRomanPSMT"/>
          <w:sz w:val="24"/>
          <w:szCs w:val="24"/>
        </w:rPr>
        <w:t>развијање међупредметних компетенција за потребе савремене науке и технологије;</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10) развој свести о себи, развој стваралачких способности</w:t>
      </w:r>
      <w:r w:rsidR="00D27B95">
        <w:rPr>
          <w:rFonts w:eastAsia="TimesNewRomanPSMT"/>
          <w:sz w:val="24"/>
          <w:szCs w:val="24"/>
        </w:rPr>
        <w:t xml:space="preserve">, </w:t>
      </w:r>
      <w:r w:rsidRPr="005973ED">
        <w:rPr>
          <w:rFonts w:eastAsia="TimesNewRomanPSMT"/>
          <w:sz w:val="24"/>
          <w:szCs w:val="24"/>
        </w:rPr>
        <w:t>критичког мишљења</w:t>
      </w:r>
      <w:r w:rsidR="00D27B95">
        <w:rPr>
          <w:rFonts w:eastAsia="TimesNewRomanPSMT"/>
          <w:sz w:val="24"/>
          <w:szCs w:val="24"/>
        </w:rPr>
        <w:t xml:space="preserve">, </w:t>
      </w:r>
      <w:r w:rsidRPr="005973ED">
        <w:rPr>
          <w:rFonts w:eastAsia="TimesNewRomanPSMT"/>
          <w:sz w:val="24"/>
          <w:szCs w:val="24"/>
        </w:rPr>
        <w:t>мотивације за учење, способности за тимски</w:t>
      </w:r>
      <w:r w:rsidR="00D27B95">
        <w:rPr>
          <w:rFonts w:eastAsia="TimesNewRomanPSMT"/>
          <w:sz w:val="24"/>
          <w:szCs w:val="24"/>
        </w:rPr>
        <w:t xml:space="preserve"> </w:t>
      </w:r>
      <w:r w:rsidRPr="005973ED">
        <w:rPr>
          <w:rFonts w:eastAsia="TimesNewRomanPSMT"/>
          <w:sz w:val="24"/>
          <w:szCs w:val="24"/>
        </w:rPr>
        <w:t>рад, способности самовредновања, самоиницијативе и изражавања свог мишљења;</w:t>
      </w:r>
    </w:p>
    <w:p w:rsidR="005973ED" w:rsidRPr="00D27B95" w:rsidRDefault="005973ED" w:rsidP="005973ED">
      <w:pPr>
        <w:widowControl/>
        <w:adjustRightInd w:val="0"/>
        <w:rPr>
          <w:rFonts w:eastAsia="TimesNewRomanPS-BoldMT2"/>
          <w:sz w:val="24"/>
          <w:szCs w:val="24"/>
        </w:rPr>
      </w:pPr>
      <w:r w:rsidRPr="005973ED">
        <w:rPr>
          <w:rFonts w:eastAsia="TimesNewRomanPSMT"/>
          <w:sz w:val="24"/>
          <w:szCs w:val="24"/>
        </w:rPr>
        <w:t>11) оспособљавање за доношење ваљаних одлука о избору даљег образовања и занимања, сопственог развоја и будућег живота;</w:t>
      </w:r>
    </w:p>
    <w:p w:rsidR="005973ED" w:rsidRPr="00D27B95" w:rsidRDefault="005973ED" w:rsidP="005973ED">
      <w:pPr>
        <w:widowControl/>
        <w:adjustRightInd w:val="0"/>
        <w:rPr>
          <w:rFonts w:eastAsia="TimesNewRomanPS-BoldMT2"/>
          <w:sz w:val="24"/>
          <w:szCs w:val="24"/>
        </w:rPr>
      </w:pPr>
      <w:r w:rsidRPr="005973ED">
        <w:rPr>
          <w:rFonts w:eastAsia="TimesNewRomanPSMT"/>
          <w:sz w:val="24"/>
          <w:szCs w:val="24"/>
        </w:rPr>
        <w:t>12) развијање осећања солидарности, разумевања и конструктивне сарадње са другима и неговање другарства и пријатељства;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13) развијање позитивних људских вредности;</w:t>
      </w:r>
    </w:p>
    <w:p w:rsidR="00FA6EEC" w:rsidRPr="00D27B95" w:rsidRDefault="005973ED" w:rsidP="00D27B95">
      <w:pPr>
        <w:widowControl/>
        <w:adjustRightInd w:val="0"/>
        <w:rPr>
          <w:rFonts w:eastAsia="TimesNewRomanPS-BoldMT2"/>
          <w:sz w:val="24"/>
          <w:szCs w:val="24"/>
        </w:rPr>
      </w:pPr>
      <w:r w:rsidRPr="005973ED">
        <w:rPr>
          <w:rFonts w:eastAsia="TimesNewRomanPSMT"/>
          <w:sz w:val="24"/>
          <w:szCs w:val="24"/>
        </w:rPr>
        <w:t>14) развијање компетенција за разумевање и поштовање права детета, људских права, грађанских слобода и способности за</w:t>
      </w:r>
      <w:r w:rsidR="00D27B95">
        <w:rPr>
          <w:rFonts w:eastAsia="TimesNewRomanPS-BoldMT2"/>
          <w:sz w:val="24"/>
          <w:szCs w:val="24"/>
        </w:rPr>
        <w:t xml:space="preserve"> </w:t>
      </w:r>
      <w:r w:rsidRPr="005973ED">
        <w:rPr>
          <w:rFonts w:eastAsia="TimesNewRomanPSMT"/>
          <w:sz w:val="24"/>
          <w:szCs w:val="24"/>
        </w:rPr>
        <w:t>живот у демократски уређеном и праведном друштву;</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15) развој и поштовање расне, националне, културне, језичке</w:t>
      </w:r>
      <w:r w:rsidR="00D27B95">
        <w:rPr>
          <w:rFonts w:eastAsia="TimesNewRomanPSMT"/>
          <w:sz w:val="24"/>
          <w:szCs w:val="24"/>
        </w:rPr>
        <w:t xml:space="preserve">, </w:t>
      </w:r>
      <w:r w:rsidRPr="005973ED">
        <w:rPr>
          <w:rFonts w:eastAsia="TimesNewRomanPSMT"/>
          <w:sz w:val="24"/>
          <w:szCs w:val="24"/>
        </w:rPr>
        <w:t>верске, родне, полне и узрасне равноправности, развој толеранције и уважавање различитости;</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16) развијање личног и националног идентитета, развијање</w:t>
      </w:r>
      <w:r w:rsidR="00D27B95">
        <w:rPr>
          <w:rFonts w:eastAsia="TimesNewRomanPSMT"/>
          <w:sz w:val="24"/>
          <w:szCs w:val="24"/>
        </w:rPr>
        <w:t xml:space="preserve"> </w:t>
      </w:r>
      <w:r w:rsidRPr="005973ED">
        <w:rPr>
          <w:rFonts w:eastAsia="TimesNewRomanPSMT"/>
          <w:sz w:val="24"/>
          <w:szCs w:val="24"/>
        </w:rPr>
        <w:t>свести и осећања припадности Републици Србији, поштовање и</w:t>
      </w:r>
      <w:r w:rsidR="00D27B95">
        <w:rPr>
          <w:rFonts w:eastAsia="TimesNewRomanPSMT"/>
          <w:sz w:val="24"/>
          <w:szCs w:val="24"/>
        </w:rPr>
        <w:t xml:space="preserve"> </w:t>
      </w:r>
      <w:r w:rsidRPr="005973ED">
        <w:rPr>
          <w:rFonts w:eastAsia="TimesNewRomanPSMT"/>
          <w:sz w:val="24"/>
          <w:szCs w:val="24"/>
        </w:rPr>
        <w:t>неговање српског језика и матерњег језика, традиције и културе</w:t>
      </w:r>
      <w:r w:rsidR="00D27B95">
        <w:rPr>
          <w:rFonts w:eastAsia="TimesNewRomanPSMT"/>
          <w:sz w:val="24"/>
          <w:szCs w:val="24"/>
        </w:rPr>
        <w:t xml:space="preserve"> </w:t>
      </w:r>
      <w:r w:rsidRPr="005973ED">
        <w:rPr>
          <w:rFonts w:eastAsia="TimesNewRomanPSMT"/>
          <w:sz w:val="24"/>
          <w:szCs w:val="24"/>
        </w:rPr>
        <w:t>српског народа и националних мањина, развијање интеркултуралности, поштовање и очување националне и светске културне баштине;</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5973ED" w:rsidRDefault="005973ED" w:rsidP="005973ED">
      <w:pPr>
        <w:widowControl/>
        <w:adjustRightInd w:val="0"/>
        <w:rPr>
          <w:rFonts w:eastAsia="TimesNewRomanPSMT"/>
          <w:sz w:val="24"/>
          <w:szCs w:val="24"/>
          <w:lang w:val="sr-Cyrl-RS"/>
        </w:rPr>
      </w:pPr>
      <w:r w:rsidRPr="005973ED">
        <w:rPr>
          <w:rFonts w:eastAsia="TimesNewRomanPSMT"/>
          <w:sz w:val="24"/>
          <w:szCs w:val="24"/>
        </w:rPr>
        <w:t>18) повећање ефикасности образовања и васпитања и унапређивање образовног нивоа становништва Републике Србије као државе засноване на знању</w:t>
      </w:r>
      <w:r w:rsidR="00D27B95">
        <w:rPr>
          <w:rFonts w:eastAsia="TimesNewRomanPSMT"/>
          <w:sz w:val="24"/>
          <w:szCs w:val="24"/>
        </w:rPr>
        <w:t>.</w:t>
      </w:r>
    </w:p>
    <w:p w:rsidR="001D4675" w:rsidRPr="001D4675" w:rsidRDefault="001D4675" w:rsidP="005973ED">
      <w:pPr>
        <w:widowControl/>
        <w:adjustRightInd w:val="0"/>
        <w:rPr>
          <w:rFonts w:eastAsia="TimesNewRomanPSMT"/>
          <w:sz w:val="24"/>
          <w:szCs w:val="24"/>
          <w:lang w:val="sr-Cyrl-RS"/>
        </w:rPr>
      </w:pPr>
    </w:p>
    <w:p w:rsidR="00D27B95" w:rsidRDefault="00D27B95" w:rsidP="005973ED">
      <w:pPr>
        <w:widowControl/>
        <w:adjustRightInd w:val="0"/>
        <w:rPr>
          <w:rFonts w:eastAsia="TimesNewRomanPSMT"/>
          <w:sz w:val="24"/>
          <w:szCs w:val="24"/>
          <w:lang w:val="sr-Cyrl-RS"/>
        </w:rPr>
      </w:pPr>
    </w:p>
    <w:p w:rsidR="00F56C2D" w:rsidRDefault="00F56C2D" w:rsidP="005973ED">
      <w:pPr>
        <w:widowControl/>
        <w:adjustRightInd w:val="0"/>
        <w:rPr>
          <w:rFonts w:eastAsia="TimesNewRomanPSMT"/>
          <w:sz w:val="24"/>
          <w:szCs w:val="24"/>
          <w:lang w:val="sr-Cyrl-RS"/>
        </w:rPr>
      </w:pPr>
    </w:p>
    <w:p w:rsidR="00F56C2D" w:rsidRDefault="00F56C2D" w:rsidP="005973ED">
      <w:pPr>
        <w:widowControl/>
        <w:adjustRightInd w:val="0"/>
        <w:rPr>
          <w:rFonts w:eastAsia="TimesNewRomanPSMT"/>
          <w:sz w:val="24"/>
          <w:szCs w:val="24"/>
          <w:lang w:val="sr-Cyrl-RS"/>
        </w:rPr>
      </w:pPr>
    </w:p>
    <w:p w:rsidR="00F56C2D" w:rsidRDefault="00F56C2D" w:rsidP="005973ED">
      <w:pPr>
        <w:widowControl/>
        <w:adjustRightInd w:val="0"/>
        <w:rPr>
          <w:rFonts w:eastAsia="TimesNewRomanPSMT"/>
          <w:sz w:val="24"/>
          <w:szCs w:val="24"/>
          <w:lang w:val="sr-Cyrl-RS"/>
        </w:rPr>
      </w:pPr>
    </w:p>
    <w:p w:rsidR="00F56C2D" w:rsidRPr="00F56C2D" w:rsidRDefault="00F56C2D" w:rsidP="005973ED">
      <w:pPr>
        <w:widowControl/>
        <w:adjustRightInd w:val="0"/>
        <w:rPr>
          <w:rFonts w:eastAsia="TimesNewRomanPSMT"/>
          <w:sz w:val="24"/>
          <w:szCs w:val="24"/>
          <w:lang w:val="sr-Cyrl-RS"/>
        </w:rPr>
      </w:pP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lastRenderedPageBreak/>
        <w:t>2. ПРОГРАМИ ОРИЈЕНТИСАНИ НА ИСХОДЕ И ПРОЦЕС</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УЧЕЊА</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Структура програма свих наставних предмета је конципирана на исти начин. На почетку</w:t>
      </w:r>
      <w:r w:rsidR="00D27B95">
        <w:rPr>
          <w:rFonts w:eastAsia="TimesNewRomanPSMT"/>
          <w:sz w:val="24"/>
          <w:szCs w:val="24"/>
        </w:rPr>
        <w:t xml:space="preserve"> </w:t>
      </w:r>
      <w:r w:rsidRPr="005973ED">
        <w:rPr>
          <w:rFonts w:eastAsia="TimesNewRomanPSMT"/>
          <w:sz w:val="24"/>
          <w:szCs w:val="24"/>
        </w:rPr>
        <w:t>се налази циљ наставе и учења предмета за први циклус образовања и васпитања. У табели која следи</w:t>
      </w:r>
      <w:r w:rsidR="00D27B95">
        <w:rPr>
          <w:rFonts w:eastAsia="TimesNewRomanPSMT"/>
          <w:sz w:val="24"/>
          <w:szCs w:val="24"/>
        </w:rPr>
        <w:t>,</w:t>
      </w:r>
      <w:r w:rsidRPr="005973ED">
        <w:rPr>
          <w:rFonts w:eastAsia="TimesNewRomanPSMT"/>
          <w:sz w:val="24"/>
          <w:szCs w:val="24"/>
        </w:rPr>
        <w:t>у првој колони, дефинисани су предметни исходи за крај трећег</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разреда, у другој колони дате су области и/или теме, а у трећој</w:t>
      </w:r>
      <w:r w:rsidR="00D27B95">
        <w:rPr>
          <w:rFonts w:eastAsia="TimesNewRomanPSMT"/>
          <w:sz w:val="24"/>
          <w:szCs w:val="24"/>
        </w:rPr>
        <w:t xml:space="preserve"> </w:t>
      </w:r>
      <w:r w:rsidRPr="005973ED">
        <w:rPr>
          <w:rFonts w:eastAsia="TimesNewRomanPSMT"/>
          <w:sz w:val="24"/>
          <w:szCs w:val="24"/>
        </w:rPr>
        <w:t>се налазе предметни садржаји. Иза табеле налазе се кључне речи</w:t>
      </w:r>
      <w:r w:rsidR="00D27B95">
        <w:rPr>
          <w:rFonts w:eastAsia="TimesNewRomanPSMT"/>
          <w:sz w:val="24"/>
          <w:szCs w:val="24"/>
        </w:rPr>
        <w:t xml:space="preserve"> </w:t>
      </w:r>
      <w:r w:rsidRPr="005973ED">
        <w:rPr>
          <w:rFonts w:eastAsia="TimesNewRomanPSMT"/>
          <w:sz w:val="24"/>
          <w:szCs w:val="24"/>
        </w:rPr>
        <w:t>садржаја програма и препоруке за остваривања наставе и учења</w:t>
      </w:r>
      <w:r w:rsidR="00D27B95">
        <w:rPr>
          <w:rFonts w:eastAsia="TimesNewRomanPSMT"/>
          <w:sz w:val="24"/>
          <w:szCs w:val="24"/>
        </w:rPr>
        <w:t xml:space="preserve"> </w:t>
      </w:r>
      <w:r w:rsidRPr="005973ED">
        <w:rPr>
          <w:rFonts w:eastAsia="TimesNewRomanPSMT"/>
          <w:sz w:val="24"/>
          <w:szCs w:val="24"/>
        </w:rPr>
        <w:t xml:space="preserve">конкретног предмета под насловом </w:t>
      </w:r>
      <w:r w:rsidRPr="005973ED">
        <w:rPr>
          <w:rFonts w:eastAsia="TimesNewRomanPS-ItalicMT"/>
          <w:i/>
          <w:iCs/>
          <w:sz w:val="24"/>
          <w:szCs w:val="24"/>
        </w:rPr>
        <w:t>Упутство за дидактичко-методичко остваривање програма</w:t>
      </w:r>
      <w:r w:rsidRPr="005973ED">
        <w:rPr>
          <w:rFonts w:eastAsia="TimesNewRomanPSMT"/>
          <w:sz w:val="24"/>
          <w:szCs w:val="24"/>
        </w:rPr>
        <w:t>.</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Програми наставе и учења засновани су на општим циљевима и исходима образовања и васпитања и потребама и могућностима ученика трећег разреда. Усмерени су на процес и исходе</w:t>
      </w:r>
      <w:r w:rsidR="00D27B95">
        <w:rPr>
          <w:rFonts w:eastAsia="TimesNewRomanPSMT"/>
          <w:sz w:val="24"/>
          <w:szCs w:val="24"/>
        </w:rPr>
        <w:t xml:space="preserve"> </w:t>
      </w:r>
      <w:r w:rsidRPr="005973ED">
        <w:rPr>
          <w:rFonts w:eastAsia="TimesNewRomanPSMT"/>
          <w:sz w:val="24"/>
          <w:szCs w:val="24"/>
        </w:rPr>
        <w:t>учења, а не на саме садржаје који сада имају другачију функцију и</w:t>
      </w:r>
      <w:r w:rsidR="00D27B95">
        <w:rPr>
          <w:rFonts w:eastAsia="TimesNewRomanPSMT"/>
          <w:sz w:val="24"/>
          <w:szCs w:val="24"/>
        </w:rPr>
        <w:t xml:space="preserve">  </w:t>
      </w:r>
      <w:r w:rsidRPr="005973ED">
        <w:rPr>
          <w:rFonts w:eastAsia="TimesNewRomanPSMT"/>
          <w:sz w:val="24"/>
          <w:szCs w:val="24"/>
        </w:rPr>
        <w:t>значај. Садржаји више нису циљ сами по себи, већ су у функцији</w:t>
      </w:r>
      <w:r w:rsidR="00D27B95">
        <w:rPr>
          <w:rFonts w:eastAsia="TimesNewRomanPSMT"/>
          <w:sz w:val="24"/>
          <w:szCs w:val="24"/>
        </w:rPr>
        <w:t xml:space="preserve"> </w:t>
      </w:r>
      <w:r w:rsidRPr="005973ED">
        <w:rPr>
          <w:rFonts w:eastAsia="TimesNewRomanPSMT"/>
          <w:sz w:val="24"/>
          <w:szCs w:val="24"/>
        </w:rPr>
        <w:t>остваривања исхода који су дефинисани као функционално знање</w:t>
      </w:r>
      <w:r w:rsidR="00A73810">
        <w:rPr>
          <w:rFonts w:eastAsia="TimesNewRomanPSMT"/>
          <w:sz w:val="24"/>
          <w:szCs w:val="24"/>
        </w:rPr>
        <w:t xml:space="preserve"> </w:t>
      </w:r>
      <w:r w:rsidRPr="005973ED">
        <w:rPr>
          <w:rFonts w:eastAsia="TimesNewRomanPSMT"/>
          <w:sz w:val="24"/>
          <w:szCs w:val="24"/>
        </w:rPr>
        <w:t>ученика тако да показују шта ће ученик бити у стању да учини</w:t>
      </w:r>
      <w:r w:rsidR="00A73810">
        <w:rPr>
          <w:rFonts w:eastAsia="TimesNewRomanPSMT"/>
          <w:sz w:val="24"/>
          <w:szCs w:val="24"/>
        </w:rPr>
        <w:t>,</w:t>
      </w:r>
      <w:r w:rsidRPr="005973ED">
        <w:rPr>
          <w:rFonts w:eastAsia="TimesNewRomanPSMT"/>
          <w:sz w:val="24"/>
          <w:szCs w:val="24"/>
        </w:rPr>
        <w:t>предузме, изведе, обави захваљујући знањима, ставовима и вештинама које је градио и развијао током једне године учења конкретног наставног предмета, у овом случају током трећег разреда. Овако конципирани програми подразумевају да оствареност исхода</w:t>
      </w:r>
      <w:r w:rsidR="00A73810">
        <w:rPr>
          <w:rFonts w:eastAsia="TimesNewRomanPSMT"/>
          <w:sz w:val="24"/>
          <w:szCs w:val="24"/>
        </w:rPr>
        <w:t xml:space="preserve"> </w:t>
      </w:r>
      <w:r w:rsidRPr="005973ED">
        <w:rPr>
          <w:rFonts w:eastAsia="TimesNewRomanPSMT"/>
          <w:sz w:val="24"/>
          <w:szCs w:val="24"/>
        </w:rPr>
        <w:t>води ка развијању компетенција, и то како општих и специфичних</w:t>
      </w:r>
      <w:r w:rsidR="00A73810">
        <w:rPr>
          <w:rFonts w:eastAsia="TimesNewRomanPSMT"/>
          <w:sz w:val="24"/>
          <w:szCs w:val="24"/>
        </w:rPr>
        <w:t xml:space="preserve"> </w:t>
      </w:r>
      <w:r w:rsidRPr="005973ED">
        <w:rPr>
          <w:rFonts w:eastAsia="TimesNewRomanPSMT"/>
          <w:sz w:val="24"/>
          <w:szCs w:val="24"/>
        </w:rPr>
        <w:t>предметних, тако и кључних.</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Прегледом исхода који су дати у оквиру појединих програманаставе и учења може се видети како се постављају темељи развоја кључних и општих међупредметних компетенција које желимо</w:t>
      </w:r>
      <w:r w:rsidR="00A73810">
        <w:rPr>
          <w:rFonts w:eastAsia="TimesNewRomanPSMT"/>
          <w:sz w:val="24"/>
          <w:szCs w:val="24"/>
        </w:rPr>
        <w:t xml:space="preserve"> </w:t>
      </w:r>
      <w:r w:rsidRPr="005973ED">
        <w:rPr>
          <w:rFonts w:eastAsia="TimesNewRomanPSMT"/>
          <w:sz w:val="24"/>
          <w:szCs w:val="24"/>
        </w:rPr>
        <w:t>да наши ученици имају на крају основног образовања. Та потреба</w:t>
      </w:r>
      <w:r w:rsidR="00A73810">
        <w:rPr>
          <w:rFonts w:eastAsia="TimesNewRomanPSMT"/>
          <w:sz w:val="24"/>
          <w:szCs w:val="24"/>
        </w:rPr>
        <w:t xml:space="preserve"> </w:t>
      </w:r>
      <w:r w:rsidRPr="005973ED">
        <w:rPr>
          <w:rFonts w:eastAsia="TimesNewRomanPSMT"/>
          <w:sz w:val="24"/>
          <w:szCs w:val="24"/>
        </w:rPr>
        <w:t>да се образовање и васпитање усмере ка развијању компетенција</w:t>
      </w:r>
      <w:r w:rsidR="00A73810">
        <w:rPr>
          <w:rFonts w:eastAsia="TimesNewRomanPSMT"/>
          <w:sz w:val="24"/>
          <w:szCs w:val="24"/>
        </w:rPr>
        <w:t xml:space="preserve"> </w:t>
      </w:r>
      <w:r w:rsidRPr="005973ED">
        <w:rPr>
          <w:rFonts w:eastAsia="TimesNewRomanPSMT"/>
          <w:sz w:val="24"/>
          <w:szCs w:val="24"/>
        </w:rPr>
        <w:t>био је један од разлога увођења и пројектне наставе као облика</w:t>
      </w:r>
      <w:r w:rsidR="00A73810">
        <w:rPr>
          <w:rFonts w:eastAsia="TimesNewRomanPSMT"/>
          <w:sz w:val="24"/>
          <w:szCs w:val="24"/>
        </w:rPr>
        <w:t xml:space="preserve"> </w:t>
      </w:r>
      <w:r w:rsidRPr="005973ED">
        <w:rPr>
          <w:rFonts w:eastAsia="TimesNewRomanPSMT"/>
          <w:sz w:val="24"/>
          <w:szCs w:val="24"/>
        </w:rPr>
        <w:t>образовно-васпитног рада. Пројектна настава се у данашње време све више фокусира на остваривање образовних стандарда и</w:t>
      </w:r>
    </w:p>
    <w:p w:rsidR="005973ED" w:rsidRPr="005973ED" w:rsidRDefault="005973ED" w:rsidP="005973ED">
      <w:pPr>
        <w:widowControl/>
        <w:adjustRightInd w:val="0"/>
        <w:rPr>
          <w:rFonts w:eastAsia="TimesNewRomanPSMT"/>
          <w:sz w:val="24"/>
          <w:szCs w:val="24"/>
        </w:rPr>
      </w:pPr>
      <w:r w:rsidRPr="005973ED">
        <w:rPr>
          <w:rFonts w:eastAsia="TimesNewRomanPSMT"/>
          <w:sz w:val="24"/>
          <w:szCs w:val="24"/>
        </w:rPr>
        <w:t>исхода и, како показују резултати најновијих истраживања, прати</w:t>
      </w:r>
      <w:r w:rsidR="00A73810">
        <w:rPr>
          <w:rFonts w:eastAsia="TimesNewRomanPSMT"/>
          <w:sz w:val="24"/>
          <w:szCs w:val="24"/>
        </w:rPr>
        <w:t xml:space="preserve"> </w:t>
      </w:r>
      <w:r w:rsidRPr="005973ED">
        <w:rPr>
          <w:rFonts w:eastAsia="TimesNewRomanPSMT"/>
          <w:sz w:val="24"/>
          <w:szCs w:val="24"/>
        </w:rPr>
        <w:t>друштвене промене својом усмереношћу на развијање знања и</w:t>
      </w:r>
      <w:r w:rsidR="00A73810">
        <w:rPr>
          <w:rFonts w:eastAsia="TimesNewRomanPSMT"/>
          <w:sz w:val="24"/>
          <w:szCs w:val="24"/>
        </w:rPr>
        <w:t xml:space="preserve"> </w:t>
      </w:r>
      <w:r w:rsidRPr="005973ED">
        <w:rPr>
          <w:rFonts w:eastAsia="TimesNewRomanPSMT"/>
          <w:sz w:val="24"/>
          <w:szCs w:val="24"/>
        </w:rPr>
        <w:t>способности ученика кроз активности планирања, истраживања и</w:t>
      </w:r>
      <w:r w:rsidR="00A73810">
        <w:rPr>
          <w:rFonts w:eastAsia="TimesNewRomanPSMT"/>
          <w:sz w:val="24"/>
          <w:szCs w:val="24"/>
        </w:rPr>
        <w:t xml:space="preserve"> </w:t>
      </w:r>
      <w:r w:rsidRPr="005973ED">
        <w:rPr>
          <w:rFonts w:eastAsia="TimesNewRomanPSMT"/>
          <w:sz w:val="24"/>
          <w:szCs w:val="24"/>
        </w:rPr>
        <w:t>тимског рада у оквиру предметног и међупредметног повезивања</w:t>
      </w:r>
      <w:r w:rsidR="00A73810">
        <w:rPr>
          <w:rFonts w:eastAsia="TimesNewRomanPSMT"/>
          <w:sz w:val="24"/>
          <w:szCs w:val="24"/>
        </w:rPr>
        <w:t xml:space="preserve"> </w:t>
      </w:r>
      <w:r w:rsidRPr="005973ED">
        <w:rPr>
          <w:rFonts w:eastAsia="TimesNewRomanPSMT"/>
          <w:sz w:val="24"/>
          <w:szCs w:val="24"/>
        </w:rPr>
        <w:t>садржаја. Поред тога, једна од битних особина савременог приступа пројектном раду у настави односи се на коришћење ИКТ у</w:t>
      </w:r>
      <w:r w:rsidR="00A73810">
        <w:rPr>
          <w:rFonts w:eastAsia="TimesNewRomanPSMT"/>
          <w:sz w:val="24"/>
          <w:szCs w:val="24"/>
        </w:rPr>
        <w:t xml:space="preserve"> </w:t>
      </w:r>
      <w:r w:rsidRPr="005973ED">
        <w:rPr>
          <w:rFonts w:eastAsia="TimesNewRomanPSMT"/>
          <w:sz w:val="24"/>
          <w:szCs w:val="24"/>
        </w:rPr>
        <w:t>пројектним активностима што обезбеђује ефикасније учење и развијање знања, али и развијање понашања правилног и безбедног</w:t>
      </w:r>
      <w:r w:rsidR="00A73810">
        <w:rPr>
          <w:rFonts w:eastAsia="TimesNewRomanPSMT"/>
          <w:sz w:val="24"/>
          <w:szCs w:val="24"/>
        </w:rPr>
        <w:t xml:space="preserve"> </w:t>
      </w:r>
      <w:r w:rsidRPr="005973ED">
        <w:rPr>
          <w:rFonts w:eastAsia="TimesNewRomanPSMT"/>
          <w:sz w:val="24"/>
          <w:szCs w:val="24"/>
        </w:rPr>
        <w:t>коришћења рачунара и интернета. Детаљније препоруке за планирање и остваривање пројектне наставе дате су у поглављу 7 –</w:t>
      </w:r>
      <w:r w:rsidRPr="005973ED">
        <w:rPr>
          <w:rFonts w:eastAsia="TimesNewRomanPS-ItalicMT"/>
          <w:i/>
          <w:iCs/>
          <w:sz w:val="24"/>
          <w:szCs w:val="24"/>
        </w:rPr>
        <w:t>Упутство за реализацију пројектне наставе</w:t>
      </w:r>
      <w:r w:rsidRPr="005973ED">
        <w:rPr>
          <w:rFonts w:eastAsia="TimesNewRomanPSMT"/>
          <w:sz w:val="24"/>
          <w:szCs w:val="24"/>
        </w:rPr>
        <w:t>.</w:t>
      </w:r>
    </w:p>
    <w:p w:rsidR="005973ED" w:rsidRPr="00A73810" w:rsidRDefault="005973ED" w:rsidP="005973ED">
      <w:pPr>
        <w:widowControl/>
        <w:adjustRightInd w:val="0"/>
        <w:rPr>
          <w:rFonts w:eastAsia="TimesNewRomanPSMT"/>
          <w:sz w:val="24"/>
          <w:szCs w:val="24"/>
        </w:rPr>
      </w:pPr>
      <w:r w:rsidRPr="005973ED">
        <w:rPr>
          <w:rFonts w:eastAsia="TimesNewRomanPSMT"/>
          <w:sz w:val="24"/>
          <w:szCs w:val="24"/>
        </w:rPr>
        <w:t>На путу остваривања циља и исхода кључна је улога настав</w:t>
      </w:r>
      <w:r w:rsidRPr="005973ED">
        <w:rPr>
          <w:rFonts w:eastAsia="TimesNewRomanPSMT"/>
          <w:sz w:val="24"/>
          <w:szCs w:val="18"/>
        </w:rPr>
        <w:t>ника који добија значајан простор за слободу избора и повезивање</w:t>
      </w:r>
      <w:r w:rsidR="00A73810">
        <w:rPr>
          <w:rFonts w:eastAsia="TimesNewRomanPSMT"/>
          <w:sz w:val="24"/>
          <w:szCs w:val="24"/>
        </w:rPr>
        <w:t xml:space="preserve"> </w:t>
      </w:r>
      <w:r w:rsidRPr="005973ED">
        <w:rPr>
          <w:rFonts w:eastAsia="TimesNewRomanPSMT"/>
          <w:sz w:val="24"/>
          <w:szCs w:val="18"/>
        </w:rPr>
        <w:t>садржаја; метода, поступака и техника наставе и учења и активности ученика. Оријентација на процес учења и исходе брига је не</w:t>
      </w:r>
      <w:r w:rsidR="00A73810">
        <w:rPr>
          <w:rFonts w:eastAsia="TimesNewRomanPSMT"/>
          <w:sz w:val="24"/>
          <w:szCs w:val="24"/>
        </w:rPr>
        <w:t xml:space="preserve"> </w:t>
      </w:r>
      <w:r w:rsidRPr="005973ED">
        <w:rPr>
          <w:rFonts w:eastAsia="TimesNewRomanPSMT"/>
          <w:sz w:val="24"/>
          <w:szCs w:val="18"/>
        </w:rPr>
        <w:t>само о резултатима, већ и начину на који се учи, односно како се</w:t>
      </w:r>
      <w:r w:rsidR="00A73810">
        <w:rPr>
          <w:rFonts w:eastAsia="TimesNewRomanPSMT"/>
          <w:sz w:val="24"/>
          <w:szCs w:val="24"/>
        </w:rPr>
        <w:t xml:space="preserve"> </w:t>
      </w:r>
      <w:r w:rsidRPr="005973ED">
        <w:rPr>
          <w:rFonts w:eastAsia="TimesNewRomanPSMT"/>
          <w:sz w:val="24"/>
          <w:szCs w:val="18"/>
        </w:rPr>
        <w:t>гради и повезује знање у смислене целине, како се развија мрежа</w:t>
      </w:r>
      <w:r w:rsidR="00A73810">
        <w:rPr>
          <w:rFonts w:eastAsia="TimesNewRomanPSMT"/>
          <w:sz w:val="24"/>
          <w:szCs w:val="24"/>
        </w:rPr>
        <w:t xml:space="preserve"> </w:t>
      </w:r>
      <w:r w:rsidRPr="005973ED">
        <w:rPr>
          <w:rFonts w:eastAsia="TimesNewRomanPSMT"/>
          <w:sz w:val="24"/>
          <w:szCs w:val="18"/>
        </w:rPr>
        <w:t>појмова и повезује знање са практичном применом.</w:t>
      </w:r>
    </w:p>
    <w:p w:rsidR="005973ED" w:rsidRPr="005973ED" w:rsidRDefault="005973ED" w:rsidP="005973ED">
      <w:pPr>
        <w:widowControl/>
        <w:adjustRightInd w:val="0"/>
        <w:rPr>
          <w:rFonts w:eastAsia="TimesNewRomanPSMT"/>
          <w:sz w:val="24"/>
          <w:szCs w:val="18"/>
        </w:rPr>
      </w:pPr>
      <w:r w:rsidRPr="005973ED">
        <w:rPr>
          <w:rFonts w:eastAsia="TimesNewRomanPSMT"/>
          <w:sz w:val="24"/>
          <w:szCs w:val="18"/>
        </w:rPr>
        <w:t>Програми наставе и учења намењени су, пре свега, наставницима који непосредно раде са ученицима, али и онима који на по</w:t>
      </w:r>
      <w:r w:rsidRPr="005973ED">
        <w:rPr>
          <w:rFonts w:ascii="TimesNewRomanPSMT" w:eastAsia="TimesNewRomanPSMT" w:hAnsiTheme="minorHAnsi" w:cs="TimesNewRomanPSMT" w:hint="eastAsia"/>
          <w:sz w:val="18"/>
          <w:szCs w:val="18"/>
        </w:rPr>
        <w:t xml:space="preserve"> </w:t>
      </w:r>
      <w:r w:rsidRPr="005973ED">
        <w:rPr>
          <w:rFonts w:eastAsia="TimesNewRomanPSMT"/>
          <w:sz w:val="24"/>
          <w:szCs w:val="18"/>
        </w:rPr>
        <w:t>средан начин узимају учешће у образовању и васпитању. Зато треба имати у виду да терминологија, која је коришћена у програмима</w:t>
      </w:r>
    </w:p>
    <w:p w:rsidR="005973ED" w:rsidRPr="005973ED" w:rsidRDefault="005973ED" w:rsidP="005973ED">
      <w:pPr>
        <w:widowControl/>
        <w:adjustRightInd w:val="0"/>
        <w:rPr>
          <w:rFonts w:eastAsia="TimesNewRomanPSMT"/>
          <w:sz w:val="24"/>
          <w:szCs w:val="18"/>
        </w:rPr>
      </w:pPr>
      <w:r w:rsidRPr="005973ED">
        <w:rPr>
          <w:rFonts w:eastAsia="TimesNewRomanPSMT"/>
          <w:sz w:val="24"/>
          <w:szCs w:val="18"/>
        </w:rPr>
        <w:t>наставе и учења, није намењена ученицима и треба је приликом</w:t>
      </w:r>
      <w:r>
        <w:rPr>
          <w:rFonts w:eastAsia="TimesNewRomanPSMT"/>
          <w:sz w:val="24"/>
          <w:szCs w:val="18"/>
        </w:rPr>
        <w:t xml:space="preserve"> </w:t>
      </w:r>
      <w:r w:rsidRPr="005973ED">
        <w:rPr>
          <w:rFonts w:eastAsia="TimesNewRomanPSMT"/>
          <w:sz w:val="24"/>
          <w:szCs w:val="18"/>
        </w:rPr>
        <w:t>дефинисања конкретних наставних јединица, било за непосредан</w:t>
      </w:r>
      <w:r>
        <w:rPr>
          <w:rFonts w:eastAsia="TimesNewRomanPSMT"/>
          <w:sz w:val="24"/>
          <w:szCs w:val="18"/>
        </w:rPr>
        <w:t xml:space="preserve"> </w:t>
      </w:r>
      <w:r w:rsidRPr="005973ED">
        <w:rPr>
          <w:rFonts w:eastAsia="TimesNewRomanPSMT"/>
          <w:sz w:val="24"/>
          <w:szCs w:val="18"/>
        </w:rPr>
        <w:t>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w:t>
      </w:r>
      <w:r>
        <w:rPr>
          <w:rFonts w:eastAsia="TimesNewRomanPSMT"/>
          <w:sz w:val="24"/>
          <w:szCs w:val="18"/>
        </w:rPr>
        <w:t xml:space="preserve"> </w:t>
      </w:r>
      <w:r w:rsidRPr="005973ED">
        <w:rPr>
          <w:rFonts w:eastAsia="TimesNewRomanPSMT"/>
          <w:sz w:val="24"/>
          <w:szCs w:val="18"/>
        </w:rPr>
        <w:t>развијање образовно-васпитне праксе: за планирање годишњих и</w:t>
      </w:r>
      <w:r>
        <w:rPr>
          <w:rFonts w:eastAsia="TimesNewRomanPSMT"/>
          <w:sz w:val="24"/>
          <w:szCs w:val="18"/>
        </w:rPr>
        <w:t xml:space="preserve"> </w:t>
      </w:r>
      <w:r w:rsidRPr="005973ED">
        <w:rPr>
          <w:rFonts w:eastAsia="TimesNewRomanPSMT"/>
          <w:sz w:val="24"/>
          <w:szCs w:val="18"/>
        </w:rPr>
        <w:t>оперативних планова, непосредну припрему за рад као и оквир запреиспитивање праксе развијања планова, остваривања и праћења</w:t>
      </w:r>
      <w:r w:rsidRPr="005973ED">
        <w:rPr>
          <w:rFonts w:ascii="TimesNewRomanPSMT" w:eastAsia="TimesNewRomanPSMT" w:hAnsiTheme="minorHAnsi" w:cs="TimesNewRomanPSMT" w:hint="eastAsia"/>
          <w:sz w:val="18"/>
          <w:szCs w:val="18"/>
        </w:rPr>
        <w:t xml:space="preserve"> </w:t>
      </w:r>
      <w:r w:rsidRPr="005973ED">
        <w:rPr>
          <w:rFonts w:eastAsia="TimesNewRomanPSMT"/>
          <w:sz w:val="24"/>
          <w:szCs w:val="18"/>
        </w:rPr>
        <w:t>и вредновања наставе и учења кроз сопствена промишљања, разговор са колегама итд.</w:t>
      </w:r>
    </w:p>
    <w:p w:rsidR="005973ED" w:rsidRPr="005973ED" w:rsidRDefault="005973ED" w:rsidP="005973ED">
      <w:pPr>
        <w:widowControl/>
        <w:adjustRightInd w:val="0"/>
        <w:rPr>
          <w:rFonts w:eastAsia="TimesNewRomanPSMT"/>
          <w:sz w:val="24"/>
          <w:szCs w:val="18"/>
        </w:rPr>
      </w:pPr>
      <w:r w:rsidRPr="005973ED">
        <w:rPr>
          <w:rFonts w:eastAsia="TimesNewRomanPSMT"/>
          <w:sz w:val="24"/>
          <w:szCs w:val="18"/>
        </w:rPr>
        <w:t>Образовно-васпитна пракса је сложена, променљива и не</w:t>
      </w:r>
      <w:r w:rsidR="00A73810">
        <w:rPr>
          <w:rFonts w:eastAsia="TimesNewRomanPSMT"/>
          <w:sz w:val="24"/>
          <w:szCs w:val="18"/>
        </w:rPr>
        <w:t xml:space="preserve"> </w:t>
      </w:r>
      <w:r w:rsidRPr="005973ED">
        <w:rPr>
          <w:rFonts w:eastAsia="TimesNewRomanPSMT"/>
          <w:sz w:val="24"/>
          <w:szCs w:val="18"/>
        </w:rPr>
        <w:t>може се до краја и детаљно унапред предвидети. Она се одвија</w:t>
      </w:r>
      <w:r w:rsidR="00A73810">
        <w:rPr>
          <w:rFonts w:eastAsia="TimesNewRomanPSMT"/>
          <w:sz w:val="24"/>
          <w:szCs w:val="18"/>
        </w:rPr>
        <w:t xml:space="preserve"> </w:t>
      </w:r>
      <w:r w:rsidRPr="005973ED">
        <w:rPr>
          <w:rFonts w:eastAsia="TimesNewRomanPSMT"/>
          <w:sz w:val="24"/>
          <w:szCs w:val="18"/>
        </w:rPr>
        <w:t>кроз динамичну спрегу међусобних односа и различитих активности у социјалном и физичком окружењу, у јединственом контексту</w:t>
      </w:r>
    </w:p>
    <w:p w:rsidR="00FA6EEC" w:rsidRPr="00A73810" w:rsidRDefault="005973ED" w:rsidP="005973ED">
      <w:pPr>
        <w:widowControl/>
        <w:adjustRightInd w:val="0"/>
        <w:rPr>
          <w:rFonts w:eastAsia="TimesNewRomanPSMT"/>
          <w:sz w:val="24"/>
          <w:szCs w:val="18"/>
        </w:rPr>
      </w:pPr>
      <w:r w:rsidRPr="005973ED">
        <w:rPr>
          <w:rFonts w:eastAsia="TimesNewRomanPSMT"/>
          <w:sz w:val="24"/>
          <w:szCs w:val="18"/>
        </w:rPr>
        <w:t>конкретног одељења, конкретне школе и конкретне локалне заједнице. Зато, уместо израза реализовати програм, боље је рећи да</w:t>
      </w:r>
      <w:r w:rsidR="00A73810">
        <w:rPr>
          <w:rFonts w:eastAsia="TimesNewRomanPSMT"/>
          <w:sz w:val="24"/>
          <w:szCs w:val="18"/>
        </w:rPr>
        <w:t xml:space="preserve"> </w:t>
      </w:r>
      <w:r w:rsidRPr="005973ED">
        <w:rPr>
          <w:rFonts w:eastAsia="TimesNewRomanPSMT"/>
          <w:sz w:val="24"/>
          <w:szCs w:val="18"/>
        </w:rPr>
        <w:t>се на основу датих програма планира и остварује настава и учење</w:t>
      </w:r>
      <w:r w:rsidRPr="005973ED">
        <w:rPr>
          <w:rFonts w:ascii="TimesNewRomanPSMT" w:eastAsia="TimesNewRomanPSMT" w:hAnsiTheme="minorHAnsi" w:cs="TimesNewRomanPSMT" w:hint="eastAsia"/>
          <w:sz w:val="18"/>
          <w:szCs w:val="18"/>
        </w:rPr>
        <w:t xml:space="preserve"> </w:t>
      </w:r>
      <w:r w:rsidRPr="00D27B95">
        <w:rPr>
          <w:rFonts w:eastAsia="TimesNewRomanPSMT"/>
          <w:sz w:val="24"/>
          <w:szCs w:val="18"/>
        </w:rPr>
        <w:t>које одговара конкретним потребама одељења.</w:t>
      </w: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1D4675" w:rsidRDefault="001D4675" w:rsidP="00FA6EEC">
      <w:pPr>
        <w:jc w:val="center"/>
        <w:rPr>
          <w:b/>
          <w:sz w:val="32"/>
          <w:szCs w:val="32"/>
          <w:lang w:val="sr-Cyrl-RS"/>
        </w:rPr>
      </w:pPr>
    </w:p>
    <w:p w:rsidR="001D4675" w:rsidRDefault="001D4675" w:rsidP="00FA6EEC">
      <w:pPr>
        <w:jc w:val="center"/>
        <w:rPr>
          <w:b/>
          <w:sz w:val="32"/>
          <w:szCs w:val="32"/>
          <w:lang w:val="sr-Cyrl-RS"/>
        </w:rPr>
      </w:pPr>
    </w:p>
    <w:p w:rsidR="00A73810" w:rsidRPr="00A73810" w:rsidRDefault="00A73810" w:rsidP="00A73810">
      <w:pPr>
        <w:widowControl/>
        <w:adjustRightInd w:val="0"/>
        <w:rPr>
          <w:rFonts w:eastAsia="TimesNewRomanPSMT"/>
          <w:sz w:val="24"/>
          <w:szCs w:val="24"/>
        </w:rPr>
      </w:pPr>
      <w:r w:rsidRPr="00A73810">
        <w:rPr>
          <w:rFonts w:eastAsia="TimesNewRomanPSMT"/>
          <w:sz w:val="24"/>
          <w:szCs w:val="24"/>
        </w:rPr>
        <w:t>3. ОБАВЕЗНИ ПРЕДМЕТИ</w:t>
      </w:r>
    </w:p>
    <w:p w:rsidR="00A73810" w:rsidRPr="00A73810" w:rsidRDefault="00A73810" w:rsidP="00A73810">
      <w:pPr>
        <w:widowControl/>
        <w:adjustRightInd w:val="0"/>
        <w:rPr>
          <w:rFonts w:eastAsia="TimesNewRomanPS-BoldMT2"/>
          <w:b/>
          <w:bCs/>
          <w:sz w:val="24"/>
          <w:szCs w:val="24"/>
        </w:rPr>
      </w:pPr>
      <w:r w:rsidRPr="00A73810">
        <w:rPr>
          <w:rFonts w:eastAsia="TimesNewRomanPSMT"/>
          <w:sz w:val="24"/>
          <w:szCs w:val="24"/>
        </w:rPr>
        <w:t xml:space="preserve">Назив предмета </w:t>
      </w:r>
      <w:r w:rsidRPr="00A73810">
        <w:rPr>
          <w:rFonts w:eastAsia="TimesNewRomanPS-BoldMT2"/>
          <w:b/>
          <w:bCs/>
          <w:sz w:val="24"/>
          <w:szCs w:val="24"/>
        </w:rPr>
        <w:t>СРПСКИ ЈЕЗИК</w:t>
      </w:r>
    </w:p>
    <w:p w:rsidR="00A73810" w:rsidRPr="00A73810" w:rsidRDefault="00A73810" w:rsidP="00A73810">
      <w:pPr>
        <w:widowControl/>
        <w:adjustRightInd w:val="0"/>
        <w:rPr>
          <w:rFonts w:eastAsia="TimesNewRomanPSMT"/>
          <w:sz w:val="24"/>
          <w:szCs w:val="24"/>
        </w:rPr>
      </w:pPr>
      <w:r w:rsidRPr="00A73810">
        <w:rPr>
          <w:rFonts w:eastAsia="TimesNewRomanPSMT"/>
          <w:sz w:val="24"/>
          <w:szCs w:val="24"/>
        </w:rPr>
        <w:t xml:space="preserve">Циљ </w:t>
      </w:r>
      <w:r w:rsidRPr="00A73810">
        <w:rPr>
          <w:rFonts w:eastAsia="TimesNewRomanPS-BoldMT2"/>
          <w:b/>
          <w:bCs/>
          <w:sz w:val="24"/>
          <w:szCs w:val="24"/>
        </w:rPr>
        <w:t xml:space="preserve">Циљ </w:t>
      </w:r>
      <w:r w:rsidRPr="00A73810">
        <w:rPr>
          <w:rFonts w:eastAsia="TimesNewRomanPSMT"/>
          <w:sz w:val="24"/>
          <w:szCs w:val="24"/>
        </w:rPr>
        <w:t>учења Српског језика јесте да ученици овладају основним законитостима српског књижевног језика ради правилног усменог и писаног</w:t>
      </w:r>
    </w:p>
    <w:p w:rsidR="00A73810" w:rsidRPr="00A73810" w:rsidRDefault="00A73810" w:rsidP="00A73810">
      <w:pPr>
        <w:widowControl/>
        <w:adjustRightInd w:val="0"/>
        <w:rPr>
          <w:rFonts w:eastAsia="TimesNewRomanPSMT"/>
          <w:sz w:val="24"/>
          <w:szCs w:val="24"/>
        </w:rPr>
      </w:pPr>
      <w:r w:rsidRPr="00A73810">
        <w:rPr>
          <w:rFonts w:eastAsia="TimesNewRomanPSMT"/>
          <w:sz w:val="24"/>
          <w:szCs w:val="24"/>
        </w:rPr>
        <w:t>изражавања, негујући свест о значају улоге језика у очувању националног идентитета; да се оспособе за тумачење одабраних књижевних и других</w:t>
      </w:r>
    </w:p>
    <w:p w:rsidR="00A73810" w:rsidRPr="00A73810" w:rsidRDefault="00A73810" w:rsidP="00A73810">
      <w:pPr>
        <w:widowControl/>
        <w:adjustRightInd w:val="0"/>
        <w:rPr>
          <w:rFonts w:eastAsia="TimesNewRomanPSMT"/>
          <w:sz w:val="24"/>
          <w:szCs w:val="24"/>
        </w:rPr>
      </w:pPr>
      <w:r w:rsidRPr="00A73810">
        <w:rPr>
          <w:rFonts w:eastAsia="TimesNewRomanPSMT"/>
          <w:sz w:val="24"/>
          <w:szCs w:val="24"/>
        </w:rPr>
        <w:t>уметничких дела из српске и светске баштине, ради неговања традиције и културе српског народа и развијања интеркултуралности.</w:t>
      </w:r>
    </w:p>
    <w:p w:rsidR="00A73810" w:rsidRPr="00A73810" w:rsidRDefault="00A73810" w:rsidP="00A73810">
      <w:pPr>
        <w:widowControl/>
        <w:adjustRightInd w:val="0"/>
        <w:rPr>
          <w:rFonts w:eastAsia="TimesNewRomanPS-BoldMT2"/>
          <w:b/>
          <w:bCs/>
          <w:sz w:val="24"/>
          <w:szCs w:val="24"/>
        </w:rPr>
      </w:pPr>
      <w:r w:rsidRPr="00A73810">
        <w:rPr>
          <w:rFonts w:eastAsia="TimesNewRomanPSMT"/>
          <w:sz w:val="24"/>
          <w:szCs w:val="24"/>
        </w:rPr>
        <w:t xml:space="preserve">Разред </w:t>
      </w:r>
      <w:r w:rsidRPr="00A73810">
        <w:rPr>
          <w:rFonts w:eastAsia="TimesNewRomanPS-BoldMT2"/>
          <w:b/>
          <w:bCs/>
          <w:sz w:val="24"/>
          <w:szCs w:val="24"/>
        </w:rPr>
        <w:t>Трећи</w:t>
      </w:r>
    </w:p>
    <w:p w:rsidR="00FA6EEC" w:rsidRDefault="00A73810" w:rsidP="00A73810">
      <w:pPr>
        <w:jc w:val="center"/>
        <w:rPr>
          <w:rFonts w:eastAsia="TimesNewRomanPS-BoldMT2"/>
          <w:b/>
          <w:bCs/>
          <w:sz w:val="24"/>
          <w:szCs w:val="24"/>
        </w:rPr>
      </w:pPr>
      <w:r w:rsidRPr="00A73810">
        <w:rPr>
          <w:rFonts w:eastAsia="TimesNewRomanPSMT"/>
          <w:sz w:val="24"/>
          <w:szCs w:val="24"/>
        </w:rPr>
        <w:t xml:space="preserve">Годишњи фонд часова </w:t>
      </w:r>
      <w:r w:rsidRPr="00A73810">
        <w:rPr>
          <w:rFonts w:eastAsia="TimesNewRomanPS-BoldMT2"/>
          <w:b/>
          <w:bCs/>
          <w:sz w:val="24"/>
          <w:szCs w:val="24"/>
        </w:rPr>
        <w:t>180</w:t>
      </w: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1"/>
        <w:gridCol w:w="4025"/>
      </w:tblGrid>
      <w:tr w:rsidR="00A73810" w:rsidTr="00A73810">
        <w:trPr>
          <w:trHeight w:hRule="exact" w:val="368"/>
          <w:jc w:val="center"/>
        </w:trPr>
        <w:tc>
          <w:tcPr>
            <w:tcW w:w="3969" w:type="dxa"/>
            <w:shd w:val="clear" w:color="auto" w:fill="E6E7E8"/>
          </w:tcPr>
          <w:p w:rsidR="00A73810" w:rsidRDefault="00A73810" w:rsidP="00A73810">
            <w:pPr>
              <w:pStyle w:val="TableParagraph"/>
              <w:spacing w:before="16" w:line="161" w:lineRule="exact"/>
              <w:ind w:left="314" w:right="314"/>
              <w:jc w:val="center"/>
              <w:rPr>
                <w:b/>
                <w:sz w:val="14"/>
              </w:rPr>
            </w:pPr>
            <w:r>
              <w:rPr>
                <w:b/>
                <w:sz w:val="14"/>
              </w:rPr>
              <w:t>ИСХОДИ</w:t>
            </w:r>
          </w:p>
          <w:p w:rsidR="00A73810" w:rsidRDefault="00A73810" w:rsidP="00A73810">
            <w:pPr>
              <w:pStyle w:val="TableParagraph"/>
              <w:spacing w:line="161" w:lineRule="exact"/>
              <w:ind w:left="314" w:right="314"/>
              <w:jc w:val="center"/>
              <w:rPr>
                <w:sz w:val="14"/>
              </w:rPr>
            </w:pPr>
            <w:r>
              <w:rPr>
                <w:sz w:val="14"/>
              </w:rPr>
              <w:t>По завршетку разреда ученик ће бити у стању да:</w:t>
            </w:r>
          </w:p>
        </w:tc>
        <w:tc>
          <w:tcPr>
            <w:tcW w:w="2551" w:type="dxa"/>
            <w:shd w:val="clear" w:color="auto" w:fill="E6E7E8"/>
          </w:tcPr>
          <w:p w:rsidR="00A73810" w:rsidRDefault="00A73810" w:rsidP="00A73810">
            <w:pPr>
              <w:pStyle w:val="TableParagraph"/>
              <w:spacing w:before="16"/>
              <w:ind w:left="762" w:right="760"/>
              <w:jc w:val="center"/>
              <w:rPr>
                <w:b/>
                <w:sz w:val="14"/>
              </w:rPr>
            </w:pPr>
            <w:r>
              <w:rPr>
                <w:b/>
                <w:sz w:val="14"/>
              </w:rPr>
              <w:t>ОБЛАСТ/ ТЕМА</w:t>
            </w:r>
          </w:p>
        </w:tc>
        <w:tc>
          <w:tcPr>
            <w:tcW w:w="4025" w:type="dxa"/>
            <w:shd w:val="clear" w:color="auto" w:fill="E6E7E8"/>
          </w:tcPr>
          <w:p w:rsidR="00A73810" w:rsidRDefault="00A73810" w:rsidP="00A73810">
            <w:pPr>
              <w:pStyle w:val="TableParagraph"/>
              <w:spacing w:before="96"/>
              <w:ind w:left="1009" w:right="1009"/>
              <w:jc w:val="center"/>
              <w:rPr>
                <w:b/>
                <w:sz w:val="14"/>
              </w:rPr>
            </w:pPr>
            <w:r>
              <w:rPr>
                <w:b/>
                <w:sz w:val="14"/>
              </w:rPr>
              <w:t>САДРЖАЈИ</w:t>
            </w:r>
          </w:p>
        </w:tc>
      </w:tr>
      <w:tr w:rsidR="00A73810" w:rsidTr="00A73810">
        <w:trPr>
          <w:trHeight w:hRule="exact" w:val="9602"/>
          <w:jc w:val="center"/>
        </w:trPr>
        <w:tc>
          <w:tcPr>
            <w:tcW w:w="3969" w:type="dxa"/>
          </w:tcPr>
          <w:p w:rsidR="00A73810" w:rsidRDefault="00A73810" w:rsidP="00A73810">
            <w:pPr>
              <w:pStyle w:val="TableParagraph"/>
              <w:numPr>
                <w:ilvl w:val="0"/>
                <w:numId w:val="11"/>
              </w:numPr>
              <w:tabs>
                <w:tab w:val="left" w:pos="157"/>
              </w:tabs>
              <w:spacing w:before="18" w:line="161" w:lineRule="exact"/>
              <w:ind w:firstLine="0"/>
              <w:rPr>
                <w:sz w:val="14"/>
              </w:rPr>
            </w:pPr>
            <w:r>
              <w:rPr>
                <w:sz w:val="14"/>
              </w:rPr>
              <w:t>чита са разумевањем различите</w:t>
            </w:r>
            <w:r>
              <w:rPr>
                <w:spacing w:val="-12"/>
                <w:sz w:val="14"/>
              </w:rPr>
              <w:t xml:space="preserve"> </w:t>
            </w:r>
            <w:r>
              <w:rPr>
                <w:sz w:val="14"/>
              </w:rPr>
              <w:t>текстове;</w:t>
            </w:r>
          </w:p>
          <w:p w:rsidR="00A73810" w:rsidRDefault="00A73810" w:rsidP="00A73810">
            <w:pPr>
              <w:pStyle w:val="TableParagraph"/>
              <w:numPr>
                <w:ilvl w:val="0"/>
                <w:numId w:val="11"/>
              </w:numPr>
              <w:tabs>
                <w:tab w:val="left" w:pos="157"/>
              </w:tabs>
              <w:spacing w:line="160" w:lineRule="exact"/>
              <w:ind w:left="156"/>
              <w:rPr>
                <w:sz w:val="14"/>
              </w:rPr>
            </w:pPr>
            <w:r>
              <w:rPr>
                <w:sz w:val="14"/>
              </w:rPr>
              <w:t>опише свој доживљај прочитаних књижевних</w:t>
            </w:r>
            <w:r>
              <w:rPr>
                <w:spacing w:val="-10"/>
                <w:sz w:val="14"/>
              </w:rPr>
              <w:t xml:space="preserve"> </w:t>
            </w:r>
            <w:r>
              <w:rPr>
                <w:sz w:val="14"/>
              </w:rPr>
              <w:t>дела;</w:t>
            </w:r>
          </w:p>
          <w:p w:rsidR="00A73810" w:rsidRDefault="00A73810" w:rsidP="00A73810">
            <w:pPr>
              <w:pStyle w:val="TableParagraph"/>
              <w:numPr>
                <w:ilvl w:val="0"/>
                <w:numId w:val="11"/>
              </w:numPr>
              <w:tabs>
                <w:tab w:val="left" w:pos="157"/>
              </w:tabs>
              <w:spacing w:line="160" w:lineRule="exact"/>
              <w:ind w:left="156"/>
              <w:rPr>
                <w:sz w:val="14"/>
              </w:rPr>
            </w:pPr>
            <w:r>
              <w:rPr>
                <w:sz w:val="14"/>
              </w:rPr>
              <w:t>изнесе своје мишљење о</w:t>
            </w:r>
            <w:r>
              <w:rPr>
                <w:spacing w:val="-5"/>
                <w:sz w:val="14"/>
              </w:rPr>
              <w:t xml:space="preserve"> </w:t>
            </w:r>
            <w:r>
              <w:rPr>
                <w:sz w:val="14"/>
              </w:rPr>
              <w:t>тексту;</w:t>
            </w:r>
          </w:p>
          <w:p w:rsidR="00A73810" w:rsidRDefault="00A73810" w:rsidP="00A73810">
            <w:pPr>
              <w:pStyle w:val="TableParagraph"/>
              <w:numPr>
                <w:ilvl w:val="0"/>
                <w:numId w:val="11"/>
              </w:numPr>
              <w:tabs>
                <w:tab w:val="left" w:pos="157"/>
              </w:tabs>
              <w:ind w:right="435" w:firstLine="0"/>
              <w:rPr>
                <w:sz w:val="14"/>
              </w:rPr>
            </w:pPr>
            <w:r>
              <w:rPr>
                <w:sz w:val="14"/>
              </w:rPr>
              <w:t>разликује књижевне врсте: лирску и епску песму,</w:t>
            </w:r>
            <w:r>
              <w:rPr>
                <w:spacing w:val="-17"/>
                <w:sz w:val="14"/>
              </w:rPr>
              <w:t xml:space="preserve"> </w:t>
            </w:r>
            <w:r>
              <w:rPr>
                <w:spacing w:val="-3"/>
                <w:sz w:val="14"/>
              </w:rPr>
              <w:t xml:space="preserve">причу, басну, бајку, </w:t>
            </w:r>
            <w:r>
              <w:rPr>
                <w:sz w:val="14"/>
              </w:rPr>
              <w:t>роман и драмски</w:t>
            </w:r>
            <w:r>
              <w:rPr>
                <w:spacing w:val="2"/>
                <w:sz w:val="14"/>
              </w:rPr>
              <w:t xml:space="preserve"> </w:t>
            </w:r>
            <w:r>
              <w:rPr>
                <w:sz w:val="14"/>
              </w:rPr>
              <w:t>текст;</w:t>
            </w:r>
          </w:p>
          <w:p w:rsidR="00A73810" w:rsidRDefault="00A73810" w:rsidP="00A73810">
            <w:pPr>
              <w:pStyle w:val="TableParagraph"/>
              <w:numPr>
                <w:ilvl w:val="0"/>
                <w:numId w:val="11"/>
              </w:numPr>
              <w:tabs>
                <w:tab w:val="left" w:pos="157"/>
              </w:tabs>
              <w:ind w:right="305" w:firstLine="0"/>
              <w:rPr>
                <w:sz w:val="14"/>
              </w:rPr>
            </w:pPr>
            <w:r>
              <w:rPr>
                <w:sz w:val="14"/>
              </w:rPr>
              <w:t xml:space="preserve">одреди </w:t>
            </w:r>
            <w:r>
              <w:rPr>
                <w:spacing w:val="-3"/>
                <w:sz w:val="14"/>
              </w:rPr>
              <w:t xml:space="preserve">тему, </w:t>
            </w:r>
            <w:r>
              <w:rPr>
                <w:sz w:val="14"/>
              </w:rPr>
              <w:t>редослед догађаја, време и место дешавања</w:t>
            </w:r>
            <w:r>
              <w:rPr>
                <w:spacing w:val="-6"/>
                <w:sz w:val="14"/>
              </w:rPr>
              <w:t xml:space="preserve"> </w:t>
            </w:r>
            <w:r>
              <w:rPr>
                <w:sz w:val="14"/>
              </w:rPr>
              <w:t>у прочитаном</w:t>
            </w:r>
            <w:r>
              <w:rPr>
                <w:spacing w:val="-14"/>
                <w:sz w:val="14"/>
              </w:rPr>
              <w:t xml:space="preserve"> </w:t>
            </w:r>
            <w:r>
              <w:rPr>
                <w:sz w:val="14"/>
              </w:rPr>
              <w:t>тексту;</w:t>
            </w:r>
          </w:p>
          <w:p w:rsidR="00A73810" w:rsidRDefault="00A73810" w:rsidP="00A73810">
            <w:pPr>
              <w:pStyle w:val="TableParagraph"/>
              <w:numPr>
                <w:ilvl w:val="0"/>
                <w:numId w:val="11"/>
              </w:numPr>
              <w:tabs>
                <w:tab w:val="left" w:pos="157"/>
              </w:tabs>
              <w:ind w:right="234" w:firstLine="0"/>
              <w:rPr>
                <w:sz w:val="14"/>
              </w:rPr>
            </w:pPr>
            <w:r>
              <w:rPr>
                <w:sz w:val="14"/>
              </w:rPr>
              <w:t>именује</w:t>
            </w:r>
            <w:r>
              <w:rPr>
                <w:spacing w:val="-4"/>
                <w:sz w:val="14"/>
              </w:rPr>
              <w:t xml:space="preserve"> </w:t>
            </w:r>
            <w:r>
              <w:rPr>
                <w:sz w:val="14"/>
              </w:rPr>
              <w:t>главне</w:t>
            </w:r>
            <w:r>
              <w:rPr>
                <w:spacing w:val="-4"/>
                <w:sz w:val="14"/>
              </w:rPr>
              <w:t xml:space="preserve"> </w:t>
            </w:r>
            <w:r>
              <w:rPr>
                <w:sz w:val="14"/>
              </w:rPr>
              <w:t>и</w:t>
            </w:r>
            <w:r>
              <w:rPr>
                <w:spacing w:val="-4"/>
                <w:sz w:val="14"/>
              </w:rPr>
              <w:t xml:space="preserve"> </w:t>
            </w:r>
            <w:r>
              <w:rPr>
                <w:sz w:val="14"/>
              </w:rPr>
              <w:t>споредне</w:t>
            </w:r>
            <w:r>
              <w:rPr>
                <w:spacing w:val="-4"/>
                <w:sz w:val="14"/>
              </w:rPr>
              <w:t xml:space="preserve"> </w:t>
            </w:r>
            <w:r>
              <w:rPr>
                <w:sz w:val="14"/>
              </w:rPr>
              <w:t>ликове</w:t>
            </w:r>
            <w:r>
              <w:rPr>
                <w:spacing w:val="-4"/>
                <w:sz w:val="14"/>
              </w:rPr>
              <w:t xml:space="preserve"> </w:t>
            </w:r>
            <w:r>
              <w:rPr>
                <w:sz w:val="14"/>
              </w:rPr>
              <w:t>и</w:t>
            </w:r>
            <w:r>
              <w:rPr>
                <w:spacing w:val="-4"/>
                <w:sz w:val="14"/>
              </w:rPr>
              <w:t xml:space="preserve"> </w:t>
            </w:r>
            <w:r>
              <w:rPr>
                <w:sz w:val="14"/>
              </w:rPr>
              <w:t>разликује</w:t>
            </w:r>
            <w:r>
              <w:rPr>
                <w:spacing w:val="-4"/>
                <w:sz w:val="14"/>
              </w:rPr>
              <w:t xml:space="preserve"> </w:t>
            </w:r>
            <w:r>
              <w:rPr>
                <w:sz w:val="14"/>
              </w:rPr>
              <w:t>њихове</w:t>
            </w:r>
            <w:r>
              <w:rPr>
                <w:spacing w:val="-4"/>
                <w:sz w:val="14"/>
              </w:rPr>
              <w:t xml:space="preserve"> </w:t>
            </w:r>
            <w:r>
              <w:rPr>
                <w:sz w:val="14"/>
              </w:rPr>
              <w:t>пози- тивне и негативне</w:t>
            </w:r>
            <w:r>
              <w:rPr>
                <w:spacing w:val="-2"/>
                <w:sz w:val="14"/>
              </w:rPr>
              <w:t xml:space="preserve"> </w:t>
            </w:r>
            <w:r>
              <w:rPr>
                <w:sz w:val="14"/>
              </w:rPr>
              <w:t>особине;</w:t>
            </w:r>
          </w:p>
          <w:p w:rsidR="00A73810" w:rsidRDefault="00A73810" w:rsidP="00A73810">
            <w:pPr>
              <w:pStyle w:val="TableParagraph"/>
              <w:numPr>
                <w:ilvl w:val="0"/>
                <w:numId w:val="11"/>
              </w:numPr>
              <w:tabs>
                <w:tab w:val="left" w:pos="157"/>
              </w:tabs>
              <w:spacing w:line="160" w:lineRule="exact"/>
              <w:ind w:left="156"/>
              <w:rPr>
                <w:sz w:val="14"/>
              </w:rPr>
            </w:pPr>
            <w:r>
              <w:rPr>
                <w:sz w:val="14"/>
              </w:rPr>
              <w:t>уочи основне одлике лирске песме (стих, строфа и</w:t>
            </w:r>
            <w:r>
              <w:rPr>
                <w:spacing w:val="-14"/>
                <w:sz w:val="14"/>
              </w:rPr>
              <w:t xml:space="preserve"> </w:t>
            </w:r>
            <w:r>
              <w:rPr>
                <w:sz w:val="14"/>
              </w:rPr>
              <w:t>рима);</w:t>
            </w:r>
          </w:p>
          <w:p w:rsidR="00A73810" w:rsidRDefault="00A73810" w:rsidP="00A73810">
            <w:pPr>
              <w:pStyle w:val="TableParagraph"/>
              <w:numPr>
                <w:ilvl w:val="0"/>
                <w:numId w:val="11"/>
              </w:numPr>
              <w:tabs>
                <w:tab w:val="left" w:pos="157"/>
              </w:tabs>
              <w:ind w:right="497" w:firstLine="0"/>
              <w:rPr>
                <w:sz w:val="14"/>
              </w:rPr>
            </w:pPr>
            <w:r>
              <w:rPr>
                <w:sz w:val="14"/>
              </w:rPr>
              <w:t>разуме пренесено значење пословице и басне и</w:t>
            </w:r>
            <w:r>
              <w:rPr>
                <w:spacing w:val="-15"/>
                <w:sz w:val="14"/>
              </w:rPr>
              <w:t xml:space="preserve"> </w:t>
            </w:r>
            <w:r>
              <w:rPr>
                <w:sz w:val="14"/>
              </w:rPr>
              <w:t>њихову поучност;</w:t>
            </w:r>
          </w:p>
          <w:p w:rsidR="00A73810" w:rsidRDefault="00A73810" w:rsidP="00A73810">
            <w:pPr>
              <w:pStyle w:val="TableParagraph"/>
              <w:numPr>
                <w:ilvl w:val="0"/>
                <w:numId w:val="11"/>
              </w:numPr>
              <w:tabs>
                <w:tab w:val="left" w:pos="157"/>
              </w:tabs>
              <w:spacing w:line="160" w:lineRule="exact"/>
              <w:ind w:left="156"/>
              <w:rPr>
                <w:sz w:val="14"/>
              </w:rPr>
            </w:pPr>
            <w:r>
              <w:rPr>
                <w:sz w:val="14"/>
              </w:rPr>
              <w:t>разуме идеје књижевног</w:t>
            </w:r>
            <w:r>
              <w:rPr>
                <w:spacing w:val="-7"/>
                <w:sz w:val="14"/>
              </w:rPr>
              <w:t xml:space="preserve"> </w:t>
            </w:r>
            <w:r>
              <w:rPr>
                <w:sz w:val="14"/>
              </w:rPr>
              <w:t>дела;</w:t>
            </w:r>
          </w:p>
          <w:p w:rsidR="00A73810" w:rsidRDefault="00A73810" w:rsidP="00A73810">
            <w:pPr>
              <w:pStyle w:val="TableParagraph"/>
              <w:numPr>
                <w:ilvl w:val="0"/>
                <w:numId w:val="11"/>
              </w:numPr>
              <w:tabs>
                <w:tab w:val="left" w:pos="157"/>
              </w:tabs>
              <w:spacing w:line="160" w:lineRule="exact"/>
              <w:ind w:left="156"/>
              <w:rPr>
                <w:sz w:val="14"/>
              </w:rPr>
            </w:pPr>
            <w:r>
              <w:rPr>
                <w:sz w:val="14"/>
              </w:rPr>
              <w:t>уочи основне одлике народне</w:t>
            </w:r>
            <w:r>
              <w:rPr>
                <w:spacing w:val="-22"/>
                <w:sz w:val="14"/>
              </w:rPr>
              <w:t xml:space="preserve"> </w:t>
            </w:r>
            <w:r>
              <w:rPr>
                <w:sz w:val="14"/>
              </w:rPr>
              <w:t>бајке;</w:t>
            </w:r>
          </w:p>
          <w:p w:rsidR="00A73810" w:rsidRDefault="00A73810" w:rsidP="00A73810">
            <w:pPr>
              <w:pStyle w:val="TableParagraph"/>
              <w:numPr>
                <w:ilvl w:val="0"/>
                <w:numId w:val="11"/>
              </w:numPr>
              <w:tabs>
                <w:tab w:val="left" w:pos="157"/>
              </w:tabs>
              <w:spacing w:line="160" w:lineRule="exact"/>
              <w:ind w:left="156"/>
              <w:rPr>
                <w:sz w:val="14"/>
              </w:rPr>
            </w:pPr>
            <w:r>
              <w:rPr>
                <w:sz w:val="14"/>
              </w:rPr>
              <w:t xml:space="preserve">разликује народну </w:t>
            </w:r>
            <w:r>
              <w:rPr>
                <w:spacing w:val="-3"/>
                <w:sz w:val="14"/>
              </w:rPr>
              <w:t xml:space="preserve">од </w:t>
            </w:r>
            <w:r>
              <w:rPr>
                <w:sz w:val="14"/>
              </w:rPr>
              <w:t>ауторске</w:t>
            </w:r>
            <w:r>
              <w:rPr>
                <w:spacing w:val="-21"/>
                <w:sz w:val="14"/>
              </w:rPr>
              <w:t xml:space="preserve"> </w:t>
            </w:r>
            <w:r>
              <w:rPr>
                <w:sz w:val="14"/>
              </w:rPr>
              <w:t>бајке;</w:t>
            </w:r>
          </w:p>
          <w:p w:rsidR="00A73810" w:rsidRDefault="00A73810" w:rsidP="00A73810">
            <w:pPr>
              <w:pStyle w:val="TableParagraph"/>
              <w:numPr>
                <w:ilvl w:val="0"/>
                <w:numId w:val="11"/>
              </w:numPr>
              <w:tabs>
                <w:tab w:val="left" w:pos="157"/>
              </w:tabs>
              <w:spacing w:line="160" w:lineRule="exact"/>
              <w:ind w:left="156"/>
              <w:rPr>
                <w:sz w:val="14"/>
              </w:rPr>
            </w:pPr>
            <w:r>
              <w:rPr>
                <w:sz w:val="14"/>
              </w:rPr>
              <w:t>представи главне особине</w:t>
            </w:r>
            <w:r>
              <w:rPr>
                <w:spacing w:val="-9"/>
                <w:sz w:val="14"/>
              </w:rPr>
              <w:t xml:space="preserve"> </w:t>
            </w:r>
            <w:r>
              <w:rPr>
                <w:sz w:val="14"/>
              </w:rPr>
              <w:t>јунака;</w:t>
            </w:r>
          </w:p>
          <w:p w:rsidR="00A73810" w:rsidRDefault="00A73810" w:rsidP="00A73810">
            <w:pPr>
              <w:pStyle w:val="TableParagraph"/>
              <w:numPr>
                <w:ilvl w:val="0"/>
                <w:numId w:val="11"/>
              </w:numPr>
              <w:tabs>
                <w:tab w:val="left" w:pos="157"/>
              </w:tabs>
              <w:spacing w:line="160" w:lineRule="exact"/>
              <w:ind w:left="156"/>
              <w:rPr>
                <w:sz w:val="14"/>
              </w:rPr>
            </w:pPr>
            <w:r>
              <w:rPr>
                <w:sz w:val="14"/>
              </w:rPr>
              <w:t>уочи основне одлике народне епске</w:t>
            </w:r>
            <w:r>
              <w:rPr>
                <w:spacing w:val="-19"/>
                <w:sz w:val="14"/>
              </w:rPr>
              <w:t xml:space="preserve"> </w:t>
            </w:r>
            <w:r>
              <w:rPr>
                <w:sz w:val="14"/>
              </w:rPr>
              <w:t>песме;</w:t>
            </w:r>
          </w:p>
          <w:p w:rsidR="00A73810" w:rsidRDefault="00A73810" w:rsidP="00A73810">
            <w:pPr>
              <w:pStyle w:val="TableParagraph"/>
              <w:numPr>
                <w:ilvl w:val="0"/>
                <w:numId w:val="11"/>
              </w:numPr>
              <w:tabs>
                <w:tab w:val="left" w:pos="157"/>
              </w:tabs>
              <w:spacing w:line="160" w:lineRule="exact"/>
              <w:ind w:left="156"/>
              <w:rPr>
                <w:sz w:val="14"/>
              </w:rPr>
            </w:pPr>
            <w:r>
              <w:rPr>
                <w:sz w:val="14"/>
              </w:rPr>
              <w:t>уочи</w:t>
            </w:r>
            <w:r>
              <w:rPr>
                <w:spacing w:val="-5"/>
                <w:sz w:val="14"/>
              </w:rPr>
              <w:t xml:space="preserve"> </w:t>
            </w:r>
            <w:r>
              <w:rPr>
                <w:sz w:val="14"/>
              </w:rPr>
              <w:t>поређење</w:t>
            </w:r>
            <w:r>
              <w:rPr>
                <w:spacing w:val="-5"/>
                <w:sz w:val="14"/>
              </w:rPr>
              <w:t xml:space="preserve"> </w:t>
            </w:r>
            <w:r>
              <w:rPr>
                <w:sz w:val="14"/>
              </w:rPr>
              <w:t>у</w:t>
            </w:r>
            <w:r>
              <w:rPr>
                <w:spacing w:val="-5"/>
                <w:sz w:val="14"/>
              </w:rPr>
              <w:t xml:space="preserve"> </w:t>
            </w:r>
            <w:r>
              <w:rPr>
                <w:sz w:val="14"/>
              </w:rPr>
              <w:t>књижевном</w:t>
            </w:r>
            <w:r>
              <w:rPr>
                <w:spacing w:val="-5"/>
                <w:sz w:val="14"/>
              </w:rPr>
              <w:t xml:space="preserve"> </w:t>
            </w:r>
            <w:r>
              <w:rPr>
                <w:sz w:val="14"/>
              </w:rPr>
              <w:t>делу</w:t>
            </w:r>
            <w:r>
              <w:rPr>
                <w:spacing w:val="-5"/>
                <w:sz w:val="14"/>
              </w:rPr>
              <w:t xml:space="preserve"> </w:t>
            </w:r>
            <w:r>
              <w:rPr>
                <w:sz w:val="14"/>
              </w:rPr>
              <w:t>и</w:t>
            </w:r>
            <w:r>
              <w:rPr>
                <w:spacing w:val="-5"/>
                <w:sz w:val="14"/>
              </w:rPr>
              <w:t xml:space="preserve"> </w:t>
            </w:r>
            <w:r>
              <w:rPr>
                <w:sz w:val="14"/>
              </w:rPr>
              <w:t>разуме</w:t>
            </w:r>
            <w:r>
              <w:rPr>
                <w:spacing w:val="-5"/>
                <w:sz w:val="14"/>
              </w:rPr>
              <w:t xml:space="preserve"> </w:t>
            </w:r>
            <w:r>
              <w:rPr>
                <w:sz w:val="14"/>
              </w:rPr>
              <w:t>његову</w:t>
            </w:r>
            <w:r>
              <w:rPr>
                <w:spacing w:val="-5"/>
                <w:sz w:val="14"/>
              </w:rPr>
              <w:t xml:space="preserve"> </w:t>
            </w:r>
            <w:r>
              <w:rPr>
                <w:sz w:val="14"/>
              </w:rPr>
              <w:t>улогу;</w:t>
            </w:r>
          </w:p>
          <w:p w:rsidR="00A73810" w:rsidRDefault="00A73810" w:rsidP="00A73810">
            <w:pPr>
              <w:pStyle w:val="TableParagraph"/>
              <w:numPr>
                <w:ilvl w:val="0"/>
                <w:numId w:val="11"/>
              </w:numPr>
              <w:tabs>
                <w:tab w:val="left" w:pos="157"/>
              </w:tabs>
              <w:spacing w:line="160" w:lineRule="exact"/>
              <w:ind w:left="156"/>
              <w:rPr>
                <w:sz w:val="14"/>
              </w:rPr>
            </w:pPr>
            <w:r>
              <w:rPr>
                <w:sz w:val="14"/>
              </w:rPr>
              <w:t xml:space="preserve">разликује опис </w:t>
            </w:r>
            <w:r>
              <w:rPr>
                <w:spacing w:val="-3"/>
                <w:sz w:val="14"/>
              </w:rPr>
              <w:t xml:space="preserve">од </w:t>
            </w:r>
            <w:r>
              <w:rPr>
                <w:sz w:val="14"/>
              </w:rPr>
              <w:t>приповедања у књижевном</w:t>
            </w:r>
            <w:r>
              <w:rPr>
                <w:spacing w:val="-8"/>
                <w:sz w:val="14"/>
              </w:rPr>
              <w:t xml:space="preserve"> </w:t>
            </w:r>
            <w:r>
              <w:rPr>
                <w:sz w:val="14"/>
              </w:rPr>
              <w:t>делу;</w:t>
            </w:r>
          </w:p>
          <w:p w:rsidR="00A73810" w:rsidRDefault="00A73810" w:rsidP="00A73810">
            <w:pPr>
              <w:pStyle w:val="TableParagraph"/>
              <w:numPr>
                <w:ilvl w:val="0"/>
                <w:numId w:val="11"/>
              </w:numPr>
              <w:tabs>
                <w:tab w:val="left" w:pos="157"/>
              </w:tabs>
              <w:spacing w:line="160" w:lineRule="exact"/>
              <w:ind w:left="156"/>
              <w:rPr>
                <w:sz w:val="14"/>
              </w:rPr>
            </w:pPr>
            <w:r>
              <w:rPr>
                <w:sz w:val="14"/>
              </w:rPr>
              <w:t>покаже примере дијалога у песми, причи и драмском</w:t>
            </w:r>
            <w:r>
              <w:rPr>
                <w:spacing w:val="-20"/>
                <w:sz w:val="14"/>
              </w:rPr>
              <w:t xml:space="preserve"> </w:t>
            </w:r>
            <w:r>
              <w:rPr>
                <w:sz w:val="14"/>
              </w:rPr>
              <w:t>тексту;</w:t>
            </w:r>
          </w:p>
          <w:p w:rsidR="00A73810" w:rsidRDefault="00A73810" w:rsidP="00A73810">
            <w:pPr>
              <w:pStyle w:val="TableParagraph"/>
              <w:numPr>
                <w:ilvl w:val="0"/>
                <w:numId w:val="11"/>
              </w:numPr>
              <w:tabs>
                <w:tab w:val="left" w:pos="157"/>
              </w:tabs>
              <w:spacing w:line="160" w:lineRule="exact"/>
              <w:ind w:left="156"/>
              <w:rPr>
                <w:sz w:val="14"/>
              </w:rPr>
            </w:pPr>
            <w:r>
              <w:rPr>
                <w:sz w:val="14"/>
              </w:rPr>
              <w:t>уочи хумор у књижевном</w:t>
            </w:r>
            <w:r>
              <w:rPr>
                <w:spacing w:val="-23"/>
                <w:sz w:val="14"/>
              </w:rPr>
              <w:t xml:space="preserve"> </w:t>
            </w:r>
            <w:r>
              <w:rPr>
                <w:sz w:val="14"/>
              </w:rPr>
              <w:t>делу;</w:t>
            </w:r>
          </w:p>
          <w:p w:rsidR="00A73810" w:rsidRDefault="00A73810" w:rsidP="00A73810">
            <w:pPr>
              <w:pStyle w:val="TableParagraph"/>
              <w:numPr>
                <w:ilvl w:val="0"/>
                <w:numId w:val="11"/>
              </w:numPr>
              <w:tabs>
                <w:tab w:val="left" w:pos="157"/>
              </w:tabs>
              <w:spacing w:line="160" w:lineRule="exact"/>
              <w:ind w:left="156"/>
              <w:rPr>
                <w:sz w:val="14"/>
              </w:rPr>
            </w:pPr>
            <w:r>
              <w:rPr>
                <w:sz w:val="14"/>
              </w:rPr>
              <w:t>чита текст поштујући интонацију</w:t>
            </w:r>
            <w:r>
              <w:rPr>
                <w:spacing w:val="-13"/>
                <w:sz w:val="14"/>
              </w:rPr>
              <w:t xml:space="preserve"> </w:t>
            </w:r>
            <w:r>
              <w:rPr>
                <w:sz w:val="14"/>
              </w:rPr>
              <w:t>реченице/стиха;</w:t>
            </w:r>
          </w:p>
          <w:p w:rsidR="00A73810" w:rsidRDefault="00A73810" w:rsidP="00A73810">
            <w:pPr>
              <w:pStyle w:val="TableParagraph"/>
              <w:numPr>
                <w:ilvl w:val="0"/>
                <w:numId w:val="11"/>
              </w:numPr>
              <w:tabs>
                <w:tab w:val="left" w:pos="157"/>
              </w:tabs>
              <w:spacing w:line="160" w:lineRule="exact"/>
              <w:ind w:left="156"/>
              <w:rPr>
                <w:sz w:val="14"/>
              </w:rPr>
            </w:pPr>
            <w:r>
              <w:rPr>
                <w:sz w:val="14"/>
              </w:rPr>
              <w:t>изражајно рецитује песму и чита прозни</w:t>
            </w:r>
            <w:r>
              <w:rPr>
                <w:spacing w:val="-2"/>
                <w:sz w:val="14"/>
              </w:rPr>
              <w:t xml:space="preserve"> </w:t>
            </w:r>
            <w:r>
              <w:rPr>
                <w:sz w:val="14"/>
              </w:rPr>
              <w:t>текст;</w:t>
            </w:r>
          </w:p>
          <w:p w:rsidR="00A73810" w:rsidRDefault="00A73810" w:rsidP="00A73810">
            <w:pPr>
              <w:pStyle w:val="TableParagraph"/>
              <w:numPr>
                <w:ilvl w:val="0"/>
                <w:numId w:val="11"/>
              </w:numPr>
              <w:tabs>
                <w:tab w:val="left" w:pos="157"/>
              </w:tabs>
              <w:spacing w:line="160" w:lineRule="exact"/>
              <w:ind w:left="156"/>
              <w:rPr>
                <w:sz w:val="14"/>
              </w:rPr>
            </w:pPr>
            <w:r>
              <w:rPr>
                <w:sz w:val="14"/>
              </w:rPr>
              <w:t>изводи драмске</w:t>
            </w:r>
            <w:r>
              <w:rPr>
                <w:spacing w:val="-17"/>
                <w:sz w:val="14"/>
              </w:rPr>
              <w:t xml:space="preserve"> </w:t>
            </w:r>
            <w:r>
              <w:rPr>
                <w:sz w:val="14"/>
              </w:rPr>
              <w:t>текстове;</w:t>
            </w:r>
          </w:p>
          <w:p w:rsidR="00A73810" w:rsidRDefault="00A73810" w:rsidP="00A73810">
            <w:pPr>
              <w:pStyle w:val="TableParagraph"/>
              <w:numPr>
                <w:ilvl w:val="0"/>
                <w:numId w:val="11"/>
              </w:numPr>
              <w:tabs>
                <w:tab w:val="left" w:pos="157"/>
              </w:tabs>
              <w:spacing w:line="160" w:lineRule="exact"/>
              <w:ind w:left="156"/>
              <w:rPr>
                <w:sz w:val="14"/>
              </w:rPr>
            </w:pPr>
            <w:r>
              <w:rPr>
                <w:sz w:val="14"/>
              </w:rPr>
              <w:t>разликује врсте (и подврсте) речи у типичним</w:t>
            </w:r>
            <w:r>
              <w:rPr>
                <w:spacing w:val="-12"/>
                <w:sz w:val="14"/>
              </w:rPr>
              <w:t xml:space="preserve"> </w:t>
            </w:r>
            <w:r>
              <w:rPr>
                <w:sz w:val="14"/>
              </w:rPr>
              <w:t>случајевима;</w:t>
            </w:r>
          </w:p>
          <w:p w:rsidR="00A73810" w:rsidRDefault="00A73810" w:rsidP="00A73810">
            <w:pPr>
              <w:pStyle w:val="TableParagraph"/>
              <w:numPr>
                <w:ilvl w:val="0"/>
                <w:numId w:val="11"/>
              </w:numPr>
              <w:tabs>
                <w:tab w:val="left" w:pos="157"/>
              </w:tabs>
              <w:ind w:right="303" w:firstLine="0"/>
              <w:rPr>
                <w:sz w:val="14"/>
              </w:rPr>
            </w:pPr>
            <w:r>
              <w:rPr>
                <w:sz w:val="14"/>
              </w:rPr>
              <w:t>одреди</w:t>
            </w:r>
            <w:r>
              <w:rPr>
                <w:spacing w:val="-5"/>
                <w:sz w:val="14"/>
              </w:rPr>
              <w:t xml:space="preserve"> </w:t>
            </w:r>
            <w:r>
              <w:rPr>
                <w:sz w:val="14"/>
              </w:rPr>
              <w:t>основне</w:t>
            </w:r>
            <w:r>
              <w:rPr>
                <w:spacing w:val="-5"/>
                <w:sz w:val="14"/>
              </w:rPr>
              <w:t xml:space="preserve"> </w:t>
            </w:r>
            <w:r>
              <w:rPr>
                <w:sz w:val="14"/>
              </w:rPr>
              <w:t>граматичке</w:t>
            </w:r>
            <w:r>
              <w:rPr>
                <w:spacing w:val="-5"/>
                <w:sz w:val="14"/>
              </w:rPr>
              <w:t xml:space="preserve"> </w:t>
            </w:r>
            <w:r>
              <w:rPr>
                <w:sz w:val="14"/>
              </w:rPr>
              <w:t>категорије</w:t>
            </w:r>
            <w:r>
              <w:rPr>
                <w:spacing w:val="-5"/>
                <w:sz w:val="14"/>
              </w:rPr>
              <w:t xml:space="preserve"> </w:t>
            </w:r>
            <w:r>
              <w:rPr>
                <w:sz w:val="14"/>
              </w:rPr>
              <w:t>именица,</w:t>
            </w:r>
            <w:r>
              <w:rPr>
                <w:spacing w:val="-5"/>
                <w:sz w:val="14"/>
              </w:rPr>
              <w:t xml:space="preserve"> </w:t>
            </w:r>
            <w:r>
              <w:rPr>
                <w:sz w:val="14"/>
              </w:rPr>
              <w:t>придева</w:t>
            </w:r>
            <w:r>
              <w:rPr>
                <w:spacing w:val="-5"/>
                <w:sz w:val="14"/>
              </w:rPr>
              <w:t xml:space="preserve"> </w:t>
            </w:r>
            <w:r>
              <w:rPr>
                <w:sz w:val="14"/>
              </w:rPr>
              <w:t>и глагола;</w:t>
            </w:r>
          </w:p>
          <w:p w:rsidR="00A73810" w:rsidRDefault="00A73810" w:rsidP="00A73810">
            <w:pPr>
              <w:pStyle w:val="TableParagraph"/>
              <w:numPr>
                <w:ilvl w:val="0"/>
                <w:numId w:val="11"/>
              </w:numPr>
              <w:tabs>
                <w:tab w:val="left" w:pos="157"/>
              </w:tabs>
              <w:spacing w:line="160" w:lineRule="exact"/>
              <w:ind w:left="156"/>
              <w:rPr>
                <w:sz w:val="14"/>
              </w:rPr>
            </w:pPr>
            <w:r>
              <w:rPr>
                <w:sz w:val="14"/>
              </w:rPr>
              <w:t>примењује основна правописна</w:t>
            </w:r>
            <w:r>
              <w:rPr>
                <w:spacing w:val="2"/>
                <w:sz w:val="14"/>
              </w:rPr>
              <w:t xml:space="preserve"> </w:t>
            </w:r>
            <w:r>
              <w:rPr>
                <w:sz w:val="14"/>
              </w:rPr>
              <w:t>правила;</w:t>
            </w:r>
          </w:p>
          <w:p w:rsidR="00A73810" w:rsidRDefault="00A73810" w:rsidP="00A73810">
            <w:pPr>
              <w:pStyle w:val="TableParagraph"/>
              <w:numPr>
                <w:ilvl w:val="0"/>
                <w:numId w:val="11"/>
              </w:numPr>
              <w:tabs>
                <w:tab w:val="left" w:pos="157"/>
              </w:tabs>
              <w:ind w:right="121" w:firstLine="0"/>
              <w:rPr>
                <w:sz w:val="14"/>
              </w:rPr>
            </w:pPr>
            <w:r>
              <w:rPr>
                <w:sz w:val="14"/>
              </w:rPr>
              <w:t>јасно</w:t>
            </w:r>
            <w:r>
              <w:rPr>
                <w:spacing w:val="-5"/>
                <w:sz w:val="14"/>
              </w:rPr>
              <w:t xml:space="preserve"> </w:t>
            </w:r>
            <w:r>
              <w:rPr>
                <w:sz w:val="14"/>
              </w:rPr>
              <w:t>и</w:t>
            </w:r>
            <w:r>
              <w:rPr>
                <w:spacing w:val="-5"/>
                <w:sz w:val="14"/>
              </w:rPr>
              <w:t xml:space="preserve"> </w:t>
            </w:r>
            <w:r>
              <w:rPr>
                <w:sz w:val="14"/>
              </w:rPr>
              <w:t>разговетно</w:t>
            </w:r>
            <w:r>
              <w:rPr>
                <w:spacing w:val="-5"/>
                <w:sz w:val="14"/>
              </w:rPr>
              <w:t xml:space="preserve"> </w:t>
            </w:r>
            <w:r>
              <w:rPr>
                <w:sz w:val="14"/>
              </w:rPr>
              <w:t>изговори</w:t>
            </w:r>
            <w:r>
              <w:rPr>
                <w:spacing w:val="-5"/>
                <w:sz w:val="14"/>
              </w:rPr>
              <w:t xml:space="preserve"> </w:t>
            </w:r>
            <w:r>
              <w:rPr>
                <w:sz w:val="14"/>
              </w:rPr>
              <w:t>обавештајну,</w:t>
            </w:r>
            <w:r>
              <w:rPr>
                <w:spacing w:val="-5"/>
                <w:sz w:val="14"/>
              </w:rPr>
              <w:t xml:space="preserve"> </w:t>
            </w:r>
            <w:r>
              <w:rPr>
                <w:sz w:val="14"/>
              </w:rPr>
              <w:t>упитну</w:t>
            </w:r>
            <w:r>
              <w:rPr>
                <w:spacing w:val="-5"/>
                <w:sz w:val="14"/>
              </w:rPr>
              <w:t xml:space="preserve"> </w:t>
            </w:r>
            <w:r>
              <w:rPr>
                <w:sz w:val="14"/>
              </w:rPr>
              <w:t>и</w:t>
            </w:r>
            <w:r>
              <w:rPr>
                <w:spacing w:val="-5"/>
                <w:sz w:val="14"/>
              </w:rPr>
              <w:t xml:space="preserve"> </w:t>
            </w:r>
            <w:r>
              <w:rPr>
                <w:sz w:val="14"/>
              </w:rPr>
              <w:t xml:space="preserve">заповедну реченицу, поштујући одговарајућу интонацију и логички акце- </w:t>
            </w:r>
            <w:r>
              <w:rPr>
                <w:spacing w:val="-4"/>
                <w:sz w:val="14"/>
              </w:rPr>
              <w:t xml:space="preserve">нат, </w:t>
            </w:r>
            <w:r>
              <w:rPr>
                <w:sz w:val="14"/>
              </w:rPr>
              <w:t>паузе, брзину и</w:t>
            </w:r>
            <w:r>
              <w:rPr>
                <w:spacing w:val="-2"/>
                <w:sz w:val="14"/>
              </w:rPr>
              <w:t xml:space="preserve"> </w:t>
            </w:r>
            <w:r>
              <w:rPr>
                <w:sz w:val="14"/>
              </w:rPr>
              <w:t>темпо;</w:t>
            </w:r>
          </w:p>
          <w:p w:rsidR="00A73810" w:rsidRDefault="00A73810" w:rsidP="00A73810">
            <w:pPr>
              <w:pStyle w:val="TableParagraph"/>
              <w:numPr>
                <w:ilvl w:val="0"/>
                <w:numId w:val="11"/>
              </w:numPr>
              <w:tabs>
                <w:tab w:val="left" w:pos="157"/>
              </w:tabs>
              <w:spacing w:line="160" w:lineRule="exact"/>
              <w:ind w:left="156"/>
              <w:rPr>
                <w:sz w:val="14"/>
              </w:rPr>
            </w:pPr>
            <w:r>
              <w:rPr>
                <w:sz w:val="14"/>
              </w:rPr>
              <w:t>споји више реченица у краћу и дужу</w:t>
            </w:r>
            <w:r>
              <w:rPr>
                <w:spacing w:val="-8"/>
                <w:sz w:val="14"/>
              </w:rPr>
              <w:t xml:space="preserve"> </w:t>
            </w:r>
            <w:r>
              <w:rPr>
                <w:sz w:val="14"/>
              </w:rPr>
              <w:t>целину;</w:t>
            </w:r>
          </w:p>
          <w:p w:rsidR="00A73810" w:rsidRDefault="00A73810" w:rsidP="00A73810">
            <w:pPr>
              <w:pStyle w:val="TableParagraph"/>
              <w:numPr>
                <w:ilvl w:val="0"/>
                <w:numId w:val="11"/>
              </w:numPr>
              <w:tabs>
                <w:tab w:val="left" w:pos="157"/>
              </w:tabs>
              <w:spacing w:line="160" w:lineRule="exact"/>
              <w:ind w:left="156"/>
              <w:rPr>
                <w:sz w:val="14"/>
              </w:rPr>
            </w:pPr>
            <w:r>
              <w:rPr>
                <w:sz w:val="14"/>
              </w:rPr>
              <w:t>препричава, прича и описује и на сажет и на опширан</w:t>
            </w:r>
            <w:r>
              <w:rPr>
                <w:spacing w:val="-11"/>
                <w:sz w:val="14"/>
              </w:rPr>
              <w:t xml:space="preserve"> </w:t>
            </w:r>
            <w:r>
              <w:rPr>
                <w:sz w:val="14"/>
              </w:rPr>
              <w:t>начин;</w:t>
            </w:r>
          </w:p>
          <w:p w:rsidR="00A73810" w:rsidRDefault="00A73810" w:rsidP="00A73810">
            <w:pPr>
              <w:pStyle w:val="TableParagraph"/>
              <w:numPr>
                <w:ilvl w:val="0"/>
                <w:numId w:val="11"/>
              </w:numPr>
              <w:tabs>
                <w:tab w:val="left" w:pos="157"/>
              </w:tabs>
              <w:ind w:right="155" w:firstLine="0"/>
              <w:rPr>
                <w:sz w:val="14"/>
              </w:rPr>
            </w:pPr>
            <w:r>
              <w:rPr>
                <w:sz w:val="14"/>
              </w:rPr>
              <w:t>извештава о догађајима водећи рачуна о прецизности,</w:t>
            </w:r>
            <w:r>
              <w:rPr>
                <w:spacing w:val="-18"/>
                <w:sz w:val="14"/>
              </w:rPr>
              <w:t xml:space="preserve"> </w:t>
            </w:r>
            <w:r>
              <w:rPr>
                <w:sz w:val="14"/>
              </w:rPr>
              <w:t>тачно- сти, објективности и</w:t>
            </w:r>
            <w:r>
              <w:rPr>
                <w:spacing w:val="1"/>
                <w:sz w:val="14"/>
              </w:rPr>
              <w:t xml:space="preserve"> </w:t>
            </w:r>
            <w:r>
              <w:rPr>
                <w:sz w:val="14"/>
              </w:rPr>
              <w:t>сажетости;</w:t>
            </w:r>
          </w:p>
          <w:p w:rsidR="00A73810" w:rsidRDefault="00A73810" w:rsidP="00A73810">
            <w:pPr>
              <w:pStyle w:val="TableParagraph"/>
              <w:numPr>
                <w:ilvl w:val="0"/>
                <w:numId w:val="11"/>
              </w:numPr>
              <w:tabs>
                <w:tab w:val="left" w:pos="157"/>
              </w:tabs>
              <w:spacing w:line="160" w:lineRule="exact"/>
              <w:ind w:left="156"/>
              <w:rPr>
                <w:sz w:val="14"/>
              </w:rPr>
            </w:pPr>
            <w:r>
              <w:rPr>
                <w:sz w:val="14"/>
              </w:rPr>
              <w:t>варира језички</w:t>
            </w:r>
            <w:r>
              <w:rPr>
                <w:spacing w:val="-1"/>
                <w:sz w:val="14"/>
              </w:rPr>
              <w:t xml:space="preserve"> </w:t>
            </w:r>
            <w:r>
              <w:rPr>
                <w:sz w:val="14"/>
              </w:rPr>
              <w:t>израз;</w:t>
            </w:r>
          </w:p>
          <w:p w:rsidR="00A73810" w:rsidRDefault="00A73810" w:rsidP="00A73810">
            <w:pPr>
              <w:pStyle w:val="TableParagraph"/>
              <w:numPr>
                <w:ilvl w:val="0"/>
                <w:numId w:val="11"/>
              </w:numPr>
              <w:tabs>
                <w:tab w:val="left" w:pos="157"/>
              </w:tabs>
              <w:ind w:right="435" w:firstLine="0"/>
              <w:rPr>
                <w:sz w:val="14"/>
              </w:rPr>
            </w:pPr>
            <w:r>
              <w:rPr>
                <w:sz w:val="14"/>
              </w:rPr>
              <w:t>попуни једноставан образац у који уноси основне личне податке;</w:t>
            </w:r>
          </w:p>
          <w:p w:rsidR="00A73810" w:rsidRDefault="00A73810" w:rsidP="00A73810">
            <w:pPr>
              <w:pStyle w:val="TableParagraph"/>
              <w:numPr>
                <w:ilvl w:val="0"/>
                <w:numId w:val="11"/>
              </w:numPr>
              <w:tabs>
                <w:tab w:val="left" w:pos="157"/>
              </w:tabs>
              <w:spacing w:line="160" w:lineRule="exact"/>
              <w:ind w:left="156"/>
              <w:rPr>
                <w:sz w:val="14"/>
              </w:rPr>
            </w:pPr>
            <w:r>
              <w:rPr>
                <w:sz w:val="14"/>
              </w:rPr>
              <w:t>разликује</w:t>
            </w:r>
            <w:r>
              <w:rPr>
                <w:spacing w:val="-6"/>
                <w:sz w:val="14"/>
              </w:rPr>
              <w:t xml:space="preserve"> </w:t>
            </w:r>
            <w:r>
              <w:rPr>
                <w:sz w:val="14"/>
              </w:rPr>
              <w:t>формални</w:t>
            </w:r>
            <w:r>
              <w:rPr>
                <w:spacing w:val="-6"/>
                <w:sz w:val="14"/>
              </w:rPr>
              <w:t xml:space="preserve"> </w:t>
            </w:r>
            <w:r>
              <w:rPr>
                <w:sz w:val="14"/>
              </w:rPr>
              <w:t>од</w:t>
            </w:r>
            <w:r>
              <w:rPr>
                <w:spacing w:val="-6"/>
                <w:sz w:val="14"/>
              </w:rPr>
              <w:t xml:space="preserve"> </w:t>
            </w:r>
            <w:r>
              <w:rPr>
                <w:sz w:val="14"/>
              </w:rPr>
              <w:t>неформалног</w:t>
            </w:r>
            <w:r>
              <w:rPr>
                <w:spacing w:val="-6"/>
                <w:sz w:val="14"/>
              </w:rPr>
              <w:t xml:space="preserve"> </w:t>
            </w:r>
            <w:r>
              <w:rPr>
                <w:sz w:val="14"/>
              </w:rPr>
              <w:t>говора</w:t>
            </w:r>
            <w:r>
              <w:rPr>
                <w:spacing w:val="-6"/>
                <w:sz w:val="14"/>
              </w:rPr>
              <w:t xml:space="preserve"> </w:t>
            </w:r>
            <w:r>
              <w:rPr>
                <w:sz w:val="14"/>
              </w:rPr>
              <w:t>(комуникације);</w:t>
            </w:r>
          </w:p>
          <w:p w:rsidR="00A73810" w:rsidRDefault="00A73810" w:rsidP="00A73810">
            <w:pPr>
              <w:pStyle w:val="TableParagraph"/>
              <w:numPr>
                <w:ilvl w:val="0"/>
                <w:numId w:val="11"/>
              </w:numPr>
              <w:tabs>
                <w:tab w:val="left" w:pos="157"/>
              </w:tabs>
              <w:ind w:right="120" w:firstLine="0"/>
              <w:rPr>
                <w:sz w:val="14"/>
              </w:rPr>
            </w:pPr>
            <w:r>
              <w:rPr>
                <w:sz w:val="14"/>
              </w:rPr>
              <w:t>учествује</w:t>
            </w:r>
            <w:r>
              <w:rPr>
                <w:spacing w:val="-5"/>
                <w:sz w:val="14"/>
              </w:rPr>
              <w:t xml:space="preserve"> </w:t>
            </w:r>
            <w:r>
              <w:rPr>
                <w:sz w:val="14"/>
              </w:rPr>
              <w:t>у</w:t>
            </w:r>
            <w:r>
              <w:rPr>
                <w:spacing w:val="-5"/>
                <w:sz w:val="14"/>
              </w:rPr>
              <w:t xml:space="preserve"> </w:t>
            </w:r>
            <w:r>
              <w:rPr>
                <w:sz w:val="14"/>
              </w:rPr>
              <w:t>разговору</w:t>
            </w:r>
            <w:r>
              <w:rPr>
                <w:spacing w:val="-5"/>
                <w:sz w:val="14"/>
              </w:rPr>
              <w:t xml:space="preserve"> </w:t>
            </w:r>
            <w:r>
              <w:rPr>
                <w:sz w:val="14"/>
              </w:rPr>
              <w:t>поштујући</w:t>
            </w:r>
            <w:r>
              <w:rPr>
                <w:spacing w:val="-5"/>
                <w:sz w:val="14"/>
              </w:rPr>
              <w:t xml:space="preserve"> </w:t>
            </w:r>
            <w:r>
              <w:rPr>
                <w:sz w:val="14"/>
              </w:rPr>
              <w:t>уобичајена</w:t>
            </w:r>
            <w:r>
              <w:rPr>
                <w:spacing w:val="-5"/>
                <w:sz w:val="14"/>
              </w:rPr>
              <w:t xml:space="preserve"> </w:t>
            </w:r>
            <w:r>
              <w:rPr>
                <w:sz w:val="14"/>
              </w:rPr>
              <w:t>правила</w:t>
            </w:r>
            <w:r>
              <w:rPr>
                <w:spacing w:val="-5"/>
                <w:sz w:val="14"/>
              </w:rPr>
              <w:t xml:space="preserve"> </w:t>
            </w:r>
            <w:r>
              <w:rPr>
                <w:sz w:val="14"/>
              </w:rPr>
              <w:t>комуни- кације и пажљиво слуша</w:t>
            </w:r>
            <w:r>
              <w:rPr>
                <w:spacing w:val="-11"/>
                <w:sz w:val="14"/>
              </w:rPr>
              <w:t xml:space="preserve"> </w:t>
            </w:r>
            <w:r>
              <w:rPr>
                <w:sz w:val="14"/>
              </w:rPr>
              <w:t>саговорника.</w:t>
            </w:r>
          </w:p>
        </w:tc>
        <w:tc>
          <w:tcPr>
            <w:tcW w:w="2551" w:type="dxa"/>
          </w:tcPr>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spacing w:before="10"/>
              <w:ind w:left="0"/>
              <w:rPr>
                <w:b/>
                <w:sz w:val="17"/>
              </w:rPr>
            </w:pPr>
          </w:p>
          <w:p w:rsidR="00A73810" w:rsidRDefault="00A73810" w:rsidP="00A73810">
            <w:pPr>
              <w:pStyle w:val="TableParagraph"/>
              <w:ind w:left="725" w:right="16"/>
              <w:rPr>
                <w:b/>
                <w:sz w:val="14"/>
              </w:rPr>
            </w:pPr>
            <w:r>
              <w:rPr>
                <w:b/>
                <w:sz w:val="14"/>
              </w:rPr>
              <w:t>КЊИЖЕВНОСТ</w:t>
            </w:r>
          </w:p>
        </w:tc>
        <w:tc>
          <w:tcPr>
            <w:tcW w:w="4025" w:type="dxa"/>
          </w:tcPr>
          <w:p w:rsidR="00A73810" w:rsidRDefault="00A73810" w:rsidP="00A73810">
            <w:pPr>
              <w:pStyle w:val="TableParagraph"/>
              <w:spacing w:before="16" w:line="157" w:lineRule="exact"/>
              <w:ind w:right="33"/>
              <w:rPr>
                <w:b/>
                <w:sz w:val="14"/>
              </w:rPr>
            </w:pPr>
            <w:r>
              <w:rPr>
                <w:b/>
                <w:sz w:val="14"/>
              </w:rPr>
              <w:t>ШКОЛСКА ЛЕКТИРА</w:t>
            </w:r>
          </w:p>
          <w:p w:rsidR="00A73810" w:rsidRDefault="00A73810" w:rsidP="00A73810">
            <w:pPr>
              <w:pStyle w:val="TableParagraph"/>
              <w:spacing w:line="154" w:lineRule="exact"/>
              <w:ind w:right="33"/>
              <w:rPr>
                <w:b/>
                <w:sz w:val="14"/>
              </w:rPr>
            </w:pPr>
            <w:r>
              <w:rPr>
                <w:b/>
                <w:sz w:val="14"/>
              </w:rPr>
              <w:t>Лирска поезија</w:t>
            </w:r>
          </w:p>
          <w:p w:rsidR="00A73810" w:rsidRDefault="00A73810" w:rsidP="00A73810">
            <w:pPr>
              <w:pStyle w:val="TableParagraph"/>
              <w:numPr>
                <w:ilvl w:val="0"/>
                <w:numId w:val="10"/>
              </w:numPr>
              <w:tabs>
                <w:tab w:val="left" w:pos="192"/>
              </w:tabs>
              <w:spacing w:line="154" w:lineRule="exact"/>
              <w:ind w:firstLine="0"/>
              <w:rPr>
                <w:i/>
                <w:sz w:val="14"/>
              </w:rPr>
            </w:pPr>
            <w:r>
              <w:rPr>
                <w:sz w:val="14"/>
              </w:rPr>
              <w:t>Душан Костић:</w:t>
            </w:r>
            <w:r>
              <w:rPr>
                <w:spacing w:val="-8"/>
                <w:sz w:val="14"/>
              </w:rPr>
              <w:t xml:space="preserve"> </w:t>
            </w:r>
            <w:r>
              <w:rPr>
                <w:i/>
                <w:sz w:val="14"/>
              </w:rPr>
              <w:t>Септембар</w:t>
            </w:r>
          </w:p>
          <w:p w:rsidR="00A73810" w:rsidRDefault="00A73810" w:rsidP="00A73810">
            <w:pPr>
              <w:pStyle w:val="TableParagraph"/>
              <w:numPr>
                <w:ilvl w:val="0"/>
                <w:numId w:val="10"/>
              </w:numPr>
              <w:tabs>
                <w:tab w:val="left" w:pos="192"/>
              </w:tabs>
              <w:spacing w:line="154" w:lineRule="exact"/>
              <w:ind w:left="191"/>
              <w:rPr>
                <w:i/>
                <w:sz w:val="14"/>
              </w:rPr>
            </w:pPr>
            <w:r>
              <w:rPr>
                <w:spacing w:val="-3"/>
                <w:sz w:val="14"/>
              </w:rPr>
              <w:t xml:space="preserve">Григор </w:t>
            </w:r>
            <w:r>
              <w:rPr>
                <w:sz w:val="14"/>
              </w:rPr>
              <w:t xml:space="preserve">Витез: </w:t>
            </w:r>
            <w:r>
              <w:rPr>
                <w:i/>
                <w:sz w:val="14"/>
              </w:rPr>
              <w:t>Какве је боје</w:t>
            </w:r>
            <w:r>
              <w:rPr>
                <w:i/>
                <w:spacing w:val="7"/>
                <w:sz w:val="14"/>
              </w:rPr>
              <w:t xml:space="preserve"> </w:t>
            </w:r>
            <w:r>
              <w:rPr>
                <w:i/>
                <w:sz w:val="14"/>
              </w:rPr>
              <w:t>поток/</w:t>
            </w:r>
          </w:p>
          <w:p w:rsidR="00A73810" w:rsidRDefault="00A73810" w:rsidP="00A73810">
            <w:pPr>
              <w:pStyle w:val="TableParagraph"/>
              <w:spacing w:line="154" w:lineRule="exact"/>
              <w:ind w:right="33"/>
              <w:rPr>
                <w:i/>
                <w:sz w:val="14"/>
              </w:rPr>
            </w:pPr>
            <w:r>
              <w:rPr>
                <w:sz w:val="14"/>
              </w:rPr>
              <w:t xml:space="preserve">Десанка Максимовић: </w:t>
            </w:r>
            <w:r>
              <w:rPr>
                <w:i/>
                <w:sz w:val="14"/>
              </w:rPr>
              <w:t>Вожња</w:t>
            </w:r>
          </w:p>
          <w:p w:rsidR="00A73810" w:rsidRDefault="00A73810" w:rsidP="00A73810">
            <w:pPr>
              <w:pStyle w:val="TableParagraph"/>
              <w:numPr>
                <w:ilvl w:val="0"/>
                <w:numId w:val="10"/>
              </w:numPr>
              <w:tabs>
                <w:tab w:val="left" w:pos="192"/>
              </w:tabs>
              <w:spacing w:line="154" w:lineRule="exact"/>
              <w:ind w:left="191"/>
              <w:rPr>
                <w:i/>
                <w:sz w:val="14"/>
              </w:rPr>
            </w:pPr>
            <w:r>
              <w:rPr>
                <w:sz w:val="14"/>
              </w:rPr>
              <w:t>Душан Васиљев:</w:t>
            </w:r>
            <w:r>
              <w:rPr>
                <w:spacing w:val="-1"/>
                <w:sz w:val="14"/>
              </w:rPr>
              <w:t xml:space="preserve"> </w:t>
            </w:r>
            <w:r>
              <w:rPr>
                <w:i/>
                <w:sz w:val="14"/>
              </w:rPr>
              <w:t>Зима</w:t>
            </w:r>
          </w:p>
          <w:p w:rsidR="00A73810" w:rsidRDefault="00A73810" w:rsidP="00A73810">
            <w:pPr>
              <w:pStyle w:val="TableParagraph"/>
              <w:numPr>
                <w:ilvl w:val="0"/>
                <w:numId w:val="10"/>
              </w:numPr>
              <w:tabs>
                <w:tab w:val="left" w:pos="192"/>
              </w:tabs>
              <w:spacing w:line="154" w:lineRule="exact"/>
              <w:ind w:left="191"/>
              <w:rPr>
                <w:i/>
                <w:sz w:val="14"/>
              </w:rPr>
            </w:pPr>
            <w:r>
              <w:rPr>
                <w:sz w:val="14"/>
              </w:rPr>
              <w:t xml:space="preserve">Мирослав Антић: </w:t>
            </w:r>
            <w:r>
              <w:rPr>
                <w:i/>
                <w:sz w:val="14"/>
              </w:rPr>
              <w:t>Шта је</w:t>
            </w:r>
            <w:r>
              <w:rPr>
                <w:i/>
                <w:spacing w:val="4"/>
                <w:sz w:val="14"/>
              </w:rPr>
              <w:t xml:space="preserve"> </w:t>
            </w:r>
            <w:r>
              <w:rPr>
                <w:i/>
                <w:sz w:val="14"/>
              </w:rPr>
              <w:t>највеће/</w:t>
            </w:r>
          </w:p>
          <w:p w:rsidR="00A73810" w:rsidRDefault="00A73810" w:rsidP="00A73810">
            <w:pPr>
              <w:pStyle w:val="TableParagraph"/>
              <w:spacing w:line="154" w:lineRule="exact"/>
              <w:ind w:right="33"/>
              <w:rPr>
                <w:i/>
                <w:sz w:val="14"/>
              </w:rPr>
            </w:pPr>
            <w:r>
              <w:rPr>
                <w:sz w:val="14"/>
              </w:rPr>
              <w:t xml:space="preserve">Ф. Г. Лорка: </w:t>
            </w:r>
            <w:r>
              <w:rPr>
                <w:i/>
                <w:sz w:val="14"/>
              </w:rPr>
              <w:t>Луцкаста песма</w:t>
            </w:r>
          </w:p>
          <w:p w:rsidR="00A73810" w:rsidRDefault="00A73810" w:rsidP="00A73810">
            <w:pPr>
              <w:pStyle w:val="TableParagraph"/>
              <w:numPr>
                <w:ilvl w:val="0"/>
                <w:numId w:val="10"/>
              </w:numPr>
              <w:tabs>
                <w:tab w:val="left" w:pos="192"/>
              </w:tabs>
              <w:spacing w:before="4" w:line="154" w:lineRule="exact"/>
              <w:ind w:right="2083" w:firstLine="0"/>
              <w:rPr>
                <w:i/>
                <w:sz w:val="14"/>
              </w:rPr>
            </w:pPr>
            <w:r>
              <w:rPr>
                <w:sz w:val="14"/>
              </w:rPr>
              <w:t xml:space="preserve">Драган Лукић: </w:t>
            </w:r>
            <w:r>
              <w:rPr>
                <w:i/>
                <w:sz w:val="14"/>
              </w:rPr>
              <w:t>Свакога</w:t>
            </w:r>
            <w:r>
              <w:rPr>
                <w:i/>
                <w:spacing w:val="-11"/>
                <w:sz w:val="14"/>
              </w:rPr>
              <w:t xml:space="preserve"> </w:t>
            </w:r>
            <w:r>
              <w:rPr>
                <w:i/>
                <w:sz w:val="14"/>
              </w:rPr>
              <w:t>дана/ Шта је</w:t>
            </w:r>
            <w:r>
              <w:rPr>
                <w:i/>
                <w:spacing w:val="2"/>
                <w:sz w:val="14"/>
              </w:rPr>
              <w:t xml:space="preserve"> </w:t>
            </w:r>
            <w:r>
              <w:rPr>
                <w:i/>
                <w:sz w:val="14"/>
              </w:rPr>
              <w:t>отац</w:t>
            </w:r>
          </w:p>
          <w:p w:rsidR="00A73810" w:rsidRDefault="00A73810" w:rsidP="00A73810">
            <w:pPr>
              <w:pStyle w:val="TableParagraph"/>
              <w:numPr>
                <w:ilvl w:val="0"/>
                <w:numId w:val="10"/>
              </w:numPr>
              <w:tabs>
                <w:tab w:val="left" w:pos="192"/>
              </w:tabs>
              <w:spacing w:line="150" w:lineRule="exact"/>
              <w:ind w:left="191"/>
              <w:rPr>
                <w:i/>
                <w:sz w:val="14"/>
              </w:rPr>
            </w:pPr>
            <w:r>
              <w:rPr>
                <w:sz w:val="14"/>
              </w:rPr>
              <w:t xml:space="preserve">Бранислав Црнчевић: </w:t>
            </w:r>
            <w:r>
              <w:rPr>
                <w:i/>
                <w:sz w:val="14"/>
              </w:rPr>
              <w:t>Љутито</w:t>
            </w:r>
            <w:r>
              <w:rPr>
                <w:i/>
                <w:spacing w:val="-2"/>
                <w:sz w:val="14"/>
              </w:rPr>
              <w:t xml:space="preserve"> </w:t>
            </w:r>
            <w:r>
              <w:rPr>
                <w:i/>
                <w:sz w:val="14"/>
              </w:rPr>
              <w:t>мече/</w:t>
            </w:r>
          </w:p>
          <w:p w:rsidR="00A73810" w:rsidRDefault="00A73810" w:rsidP="00A73810">
            <w:pPr>
              <w:pStyle w:val="TableParagraph"/>
              <w:spacing w:line="154" w:lineRule="exact"/>
              <w:ind w:right="33"/>
              <w:rPr>
                <w:i/>
                <w:sz w:val="14"/>
              </w:rPr>
            </w:pPr>
            <w:r>
              <w:rPr>
                <w:sz w:val="14"/>
              </w:rPr>
              <w:t>Љубивоје Ршумовић</w:t>
            </w:r>
            <w:r>
              <w:rPr>
                <w:i/>
                <w:sz w:val="14"/>
              </w:rPr>
              <w:t>: Аждаја своме чеду тепа</w:t>
            </w:r>
          </w:p>
          <w:p w:rsidR="00A73810" w:rsidRDefault="00A73810" w:rsidP="00A73810">
            <w:pPr>
              <w:pStyle w:val="TableParagraph"/>
              <w:numPr>
                <w:ilvl w:val="0"/>
                <w:numId w:val="10"/>
              </w:numPr>
              <w:tabs>
                <w:tab w:val="left" w:pos="192"/>
              </w:tabs>
              <w:spacing w:line="154" w:lineRule="exact"/>
              <w:ind w:left="191"/>
              <w:rPr>
                <w:i/>
                <w:sz w:val="14"/>
              </w:rPr>
            </w:pPr>
            <w:r>
              <w:rPr>
                <w:sz w:val="14"/>
              </w:rPr>
              <w:t xml:space="preserve">Милован Данојлић: </w:t>
            </w:r>
            <w:r>
              <w:rPr>
                <w:i/>
                <w:sz w:val="14"/>
              </w:rPr>
              <w:t>Љубавна</w:t>
            </w:r>
            <w:r>
              <w:rPr>
                <w:i/>
                <w:spacing w:val="-5"/>
                <w:sz w:val="14"/>
              </w:rPr>
              <w:t xml:space="preserve"> </w:t>
            </w:r>
            <w:r>
              <w:rPr>
                <w:i/>
                <w:sz w:val="14"/>
              </w:rPr>
              <w:t>песма</w:t>
            </w:r>
          </w:p>
          <w:p w:rsidR="00A73810" w:rsidRDefault="00A73810" w:rsidP="00A73810">
            <w:pPr>
              <w:pStyle w:val="TableParagraph"/>
              <w:numPr>
                <w:ilvl w:val="0"/>
                <w:numId w:val="10"/>
              </w:numPr>
              <w:tabs>
                <w:tab w:val="left" w:pos="192"/>
              </w:tabs>
              <w:spacing w:line="154" w:lineRule="exact"/>
              <w:ind w:left="191"/>
              <w:rPr>
                <w:i/>
                <w:sz w:val="14"/>
              </w:rPr>
            </w:pPr>
            <w:r>
              <w:rPr>
                <w:sz w:val="14"/>
              </w:rPr>
              <w:t xml:space="preserve">Љубивоје Ршумовић: </w:t>
            </w:r>
            <w:r>
              <w:rPr>
                <w:i/>
                <w:sz w:val="14"/>
              </w:rPr>
              <w:t>Домовина себрани</w:t>
            </w:r>
            <w:r>
              <w:rPr>
                <w:i/>
                <w:spacing w:val="-19"/>
                <w:sz w:val="14"/>
              </w:rPr>
              <w:t xml:space="preserve"> </w:t>
            </w:r>
            <w:r>
              <w:rPr>
                <w:i/>
                <w:sz w:val="14"/>
              </w:rPr>
              <w:t>лепотом</w:t>
            </w:r>
          </w:p>
          <w:p w:rsidR="00A73810" w:rsidRDefault="00A73810" w:rsidP="00A73810">
            <w:pPr>
              <w:pStyle w:val="TableParagraph"/>
              <w:numPr>
                <w:ilvl w:val="0"/>
                <w:numId w:val="10"/>
              </w:numPr>
              <w:tabs>
                <w:tab w:val="left" w:pos="192"/>
              </w:tabs>
              <w:spacing w:line="154" w:lineRule="exact"/>
              <w:ind w:left="191"/>
              <w:rPr>
                <w:sz w:val="14"/>
              </w:rPr>
            </w:pPr>
            <w:r>
              <w:rPr>
                <w:sz w:val="14"/>
              </w:rPr>
              <w:t>Химна Светоме</w:t>
            </w:r>
            <w:r>
              <w:rPr>
                <w:spacing w:val="-6"/>
                <w:sz w:val="14"/>
              </w:rPr>
              <w:t xml:space="preserve"> </w:t>
            </w:r>
            <w:r>
              <w:rPr>
                <w:sz w:val="14"/>
              </w:rPr>
              <w:t>Сави</w:t>
            </w:r>
          </w:p>
          <w:p w:rsidR="00A73810" w:rsidRDefault="00A73810" w:rsidP="00A73810">
            <w:pPr>
              <w:pStyle w:val="TableParagraph"/>
              <w:numPr>
                <w:ilvl w:val="0"/>
                <w:numId w:val="10"/>
              </w:numPr>
              <w:tabs>
                <w:tab w:val="left" w:pos="262"/>
              </w:tabs>
              <w:spacing w:line="154" w:lineRule="exact"/>
              <w:ind w:left="261" w:hanging="210"/>
              <w:rPr>
                <w:i/>
                <w:sz w:val="14"/>
              </w:rPr>
            </w:pPr>
            <w:r>
              <w:rPr>
                <w:sz w:val="14"/>
              </w:rPr>
              <w:t xml:space="preserve">Бранко Стевановић: </w:t>
            </w:r>
            <w:r>
              <w:rPr>
                <w:i/>
                <w:sz w:val="14"/>
              </w:rPr>
              <w:t>Занимање Марка</w:t>
            </w:r>
            <w:r>
              <w:rPr>
                <w:i/>
                <w:spacing w:val="-18"/>
                <w:sz w:val="14"/>
              </w:rPr>
              <w:t xml:space="preserve"> </w:t>
            </w:r>
            <w:r>
              <w:rPr>
                <w:i/>
                <w:sz w:val="14"/>
              </w:rPr>
              <w:t>Краљевића</w:t>
            </w:r>
          </w:p>
          <w:p w:rsidR="00A73810" w:rsidRDefault="00A73810" w:rsidP="00A73810">
            <w:pPr>
              <w:pStyle w:val="TableParagraph"/>
              <w:spacing w:line="154" w:lineRule="exact"/>
              <w:ind w:right="33"/>
              <w:rPr>
                <w:b/>
                <w:sz w:val="14"/>
              </w:rPr>
            </w:pPr>
            <w:r>
              <w:rPr>
                <w:b/>
                <w:sz w:val="14"/>
              </w:rPr>
              <w:t>Епска поезија</w:t>
            </w:r>
          </w:p>
          <w:p w:rsidR="00A73810" w:rsidRDefault="00A73810" w:rsidP="00A73810">
            <w:pPr>
              <w:pStyle w:val="TableParagraph"/>
              <w:numPr>
                <w:ilvl w:val="0"/>
                <w:numId w:val="10"/>
              </w:numPr>
              <w:tabs>
                <w:tab w:val="left" w:pos="257"/>
              </w:tabs>
              <w:spacing w:before="4" w:line="154" w:lineRule="exact"/>
              <w:ind w:right="339" w:firstLine="0"/>
              <w:rPr>
                <w:i/>
                <w:sz w:val="14"/>
              </w:rPr>
            </w:pPr>
            <w:r>
              <w:rPr>
                <w:sz w:val="14"/>
              </w:rPr>
              <w:t xml:space="preserve">Народне песме: </w:t>
            </w:r>
            <w:r>
              <w:rPr>
                <w:i/>
                <w:sz w:val="14"/>
              </w:rPr>
              <w:t>Марко Краљевић и бег Костадин,</w:t>
            </w:r>
            <w:r>
              <w:rPr>
                <w:i/>
                <w:spacing w:val="-16"/>
                <w:sz w:val="14"/>
              </w:rPr>
              <w:t xml:space="preserve"> </w:t>
            </w:r>
            <w:r>
              <w:rPr>
                <w:i/>
                <w:sz w:val="14"/>
              </w:rPr>
              <w:t>Орање Марка</w:t>
            </w:r>
            <w:r>
              <w:rPr>
                <w:i/>
                <w:spacing w:val="-6"/>
                <w:sz w:val="14"/>
              </w:rPr>
              <w:t xml:space="preserve"> </w:t>
            </w:r>
            <w:r>
              <w:rPr>
                <w:i/>
                <w:sz w:val="14"/>
              </w:rPr>
              <w:t>Краљевића</w:t>
            </w:r>
          </w:p>
          <w:p w:rsidR="00A73810" w:rsidRDefault="00A73810" w:rsidP="00A73810">
            <w:pPr>
              <w:pStyle w:val="TableParagraph"/>
              <w:spacing w:line="150" w:lineRule="exact"/>
              <w:ind w:right="33"/>
              <w:rPr>
                <w:b/>
                <w:sz w:val="14"/>
              </w:rPr>
            </w:pPr>
            <w:r>
              <w:rPr>
                <w:b/>
                <w:sz w:val="14"/>
              </w:rPr>
              <w:t>Проза</w:t>
            </w:r>
          </w:p>
          <w:p w:rsidR="00A73810" w:rsidRDefault="00A73810" w:rsidP="00A73810">
            <w:pPr>
              <w:pStyle w:val="TableParagraph"/>
              <w:numPr>
                <w:ilvl w:val="0"/>
                <w:numId w:val="9"/>
              </w:numPr>
              <w:tabs>
                <w:tab w:val="left" w:pos="192"/>
              </w:tabs>
              <w:spacing w:line="154" w:lineRule="exact"/>
              <w:rPr>
                <w:i/>
                <w:sz w:val="14"/>
              </w:rPr>
            </w:pPr>
            <w:r>
              <w:rPr>
                <w:sz w:val="14"/>
              </w:rPr>
              <w:t xml:space="preserve">Ла Фонтен: </w:t>
            </w:r>
            <w:r>
              <w:rPr>
                <w:i/>
                <w:sz w:val="14"/>
              </w:rPr>
              <w:t>Цврчак и мрав/</w:t>
            </w:r>
            <w:r>
              <w:rPr>
                <w:sz w:val="14"/>
              </w:rPr>
              <w:t xml:space="preserve">Езоп: </w:t>
            </w:r>
            <w:r>
              <w:rPr>
                <w:i/>
                <w:sz w:val="14"/>
              </w:rPr>
              <w:t>Корњача и</w:t>
            </w:r>
            <w:r>
              <w:rPr>
                <w:i/>
                <w:spacing w:val="-11"/>
                <w:sz w:val="14"/>
              </w:rPr>
              <w:t xml:space="preserve"> </w:t>
            </w:r>
            <w:r>
              <w:rPr>
                <w:i/>
                <w:sz w:val="14"/>
              </w:rPr>
              <w:t>зец</w:t>
            </w:r>
          </w:p>
          <w:p w:rsidR="00A73810" w:rsidRDefault="00A73810" w:rsidP="00A73810">
            <w:pPr>
              <w:pStyle w:val="TableParagraph"/>
              <w:numPr>
                <w:ilvl w:val="0"/>
                <w:numId w:val="9"/>
              </w:numPr>
              <w:tabs>
                <w:tab w:val="left" w:pos="192"/>
              </w:tabs>
              <w:spacing w:line="154" w:lineRule="exact"/>
              <w:rPr>
                <w:i/>
                <w:sz w:val="14"/>
              </w:rPr>
            </w:pPr>
            <w:r>
              <w:rPr>
                <w:sz w:val="14"/>
              </w:rPr>
              <w:t xml:space="preserve">Народна приповетка: </w:t>
            </w:r>
            <w:r>
              <w:rPr>
                <w:i/>
                <w:sz w:val="14"/>
              </w:rPr>
              <w:t>Свети Сава и сељак без</w:t>
            </w:r>
            <w:r>
              <w:rPr>
                <w:i/>
                <w:spacing w:val="-16"/>
                <w:sz w:val="14"/>
              </w:rPr>
              <w:t xml:space="preserve"> </w:t>
            </w:r>
            <w:r>
              <w:rPr>
                <w:i/>
                <w:sz w:val="14"/>
              </w:rPr>
              <w:t>среће</w:t>
            </w:r>
          </w:p>
          <w:p w:rsidR="00A73810" w:rsidRDefault="00A73810" w:rsidP="00A73810">
            <w:pPr>
              <w:pStyle w:val="TableParagraph"/>
              <w:numPr>
                <w:ilvl w:val="0"/>
                <w:numId w:val="9"/>
              </w:numPr>
              <w:tabs>
                <w:tab w:val="left" w:pos="192"/>
              </w:tabs>
              <w:spacing w:line="154" w:lineRule="exact"/>
              <w:rPr>
                <w:i/>
                <w:sz w:val="14"/>
              </w:rPr>
            </w:pPr>
            <w:r>
              <w:rPr>
                <w:sz w:val="14"/>
              </w:rPr>
              <w:t xml:space="preserve">Народна бајка: </w:t>
            </w:r>
            <w:r>
              <w:rPr>
                <w:i/>
                <w:sz w:val="14"/>
              </w:rPr>
              <w:t>Чардак ни на небу ни на</w:t>
            </w:r>
            <w:r>
              <w:rPr>
                <w:i/>
                <w:spacing w:val="-18"/>
                <w:sz w:val="14"/>
              </w:rPr>
              <w:t xml:space="preserve"> </w:t>
            </w:r>
            <w:r>
              <w:rPr>
                <w:i/>
                <w:sz w:val="14"/>
              </w:rPr>
              <w:t>земљи</w:t>
            </w:r>
          </w:p>
          <w:p w:rsidR="00A73810" w:rsidRDefault="00A73810" w:rsidP="00A73810">
            <w:pPr>
              <w:pStyle w:val="TableParagraph"/>
              <w:numPr>
                <w:ilvl w:val="0"/>
                <w:numId w:val="9"/>
              </w:numPr>
              <w:tabs>
                <w:tab w:val="left" w:pos="192"/>
              </w:tabs>
              <w:spacing w:line="154" w:lineRule="exact"/>
              <w:rPr>
                <w:i/>
                <w:sz w:val="14"/>
              </w:rPr>
            </w:pPr>
            <w:r>
              <w:rPr>
                <w:sz w:val="14"/>
              </w:rPr>
              <w:t>Народна</w:t>
            </w:r>
            <w:r>
              <w:rPr>
                <w:spacing w:val="-5"/>
                <w:sz w:val="14"/>
              </w:rPr>
              <w:t xml:space="preserve"> </w:t>
            </w:r>
            <w:r>
              <w:rPr>
                <w:sz w:val="14"/>
              </w:rPr>
              <w:t>приповетка:</w:t>
            </w:r>
            <w:r>
              <w:rPr>
                <w:spacing w:val="-5"/>
                <w:sz w:val="14"/>
              </w:rPr>
              <w:t xml:space="preserve"> </w:t>
            </w:r>
            <w:r>
              <w:rPr>
                <w:i/>
                <w:sz w:val="14"/>
              </w:rPr>
              <w:t>Свијету</w:t>
            </w:r>
            <w:r>
              <w:rPr>
                <w:i/>
                <w:spacing w:val="-5"/>
                <w:sz w:val="14"/>
              </w:rPr>
              <w:t xml:space="preserve"> </w:t>
            </w:r>
            <w:r>
              <w:rPr>
                <w:i/>
                <w:sz w:val="14"/>
              </w:rPr>
              <w:t>се</w:t>
            </w:r>
            <w:r>
              <w:rPr>
                <w:i/>
                <w:spacing w:val="-5"/>
                <w:sz w:val="14"/>
              </w:rPr>
              <w:t xml:space="preserve"> </w:t>
            </w:r>
            <w:r>
              <w:rPr>
                <w:i/>
                <w:sz w:val="14"/>
              </w:rPr>
              <w:t>не</w:t>
            </w:r>
            <w:r>
              <w:rPr>
                <w:i/>
                <w:spacing w:val="-5"/>
                <w:sz w:val="14"/>
              </w:rPr>
              <w:t xml:space="preserve"> </w:t>
            </w:r>
            <w:r>
              <w:rPr>
                <w:i/>
                <w:sz w:val="14"/>
              </w:rPr>
              <w:t>може</w:t>
            </w:r>
            <w:r>
              <w:rPr>
                <w:i/>
                <w:spacing w:val="-5"/>
                <w:sz w:val="14"/>
              </w:rPr>
              <w:t xml:space="preserve"> </w:t>
            </w:r>
            <w:r>
              <w:rPr>
                <w:i/>
                <w:sz w:val="14"/>
              </w:rPr>
              <w:t>угодити</w:t>
            </w:r>
          </w:p>
          <w:p w:rsidR="00A73810" w:rsidRDefault="00A73810" w:rsidP="00A73810">
            <w:pPr>
              <w:pStyle w:val="TableParagraph"/>
              <w:numPr>
                <w:ilvl w:val="0"/>
                <w:numId w:val="9"/>
              </w:numPr>
              <w:tabs>
                <w:tab w:val="left" w:pos="192"/>
              </w:tabs>
              <w:spacing w:line="154" w:lineRule="exact"/>
              <w:rPr>
                <w:i/>
                <w:sz w:val="14"/>
              </w:rPr>
            </w:pPr>
            <w:r>
              <w:rPr>
                <w:sz w:val="14"/>
              </w:rPr>
              <w:t xml:space="preserve">Бранко Ћопић: </w:t>
            </w:r>
            <w:r>
              <w:rPr>
                <w:i/>
                <w:sz w:val="14"/>
              </w:rPr>
              <w:t>Изокренута</w:t>
            </w:r>
            <w:r>
              <w:rPr>
                <w:i/>
                <w:spacing w:val="-9"/>
                <w:sz w:val="14"/>
              </w:rPr>
              <w:t xml:space="preserve"> </w:t>
            </w:r>
            <w:r>
              <w:rPr>
                <w:i/>
                <w:sz w:val="14"/>
              </w:rPr>
              <w:t>прича</w:t>
            </w:r>
          </w:p>
          <w:p w:rsidR="00A73810" w:rsidRDefault="00A73810" w:rsidP="00A73810">
            <w:pPr>
              <w:pStyle w:val="TableParagraph"/>
              <w:numPr>
                <w:ilvl w:val="0"/>
                <w:numId w:val="9"/>
              </w:numPr>
              <w:tabs>
                <w:tab w:val="left" w:pos="192"/>
              </w:tabs>
              <w:spacing w:line="154" w:lineRule="exact"/>
              <w:rPr>
                <w:i/>
                <w:sz w:val="14"/>
              </w:rPr>
            </w:pPr>
            <w:r>
              <w:rPr>
                <w:sz w:val="14"/>
              </w:rPr>
              <w:t xml:space="preserve">Оскар Вајлд: </w:t>
            </w:r>
            <w:r>
              <w:rPr>
                <w:i/>
                <w:sz w:val="14"/>
              </w:rPr>
              <w:t>Себични</w:t>
            </w:r>
            <w:r>
              <w:rPr>
                <w:i/>
                <w:spacing w:val="-6"/>
                <w:sz w:val="14"/>
              </w:rPr>
              <w:t xml:space="preserve"> </w:t>
            </w:r>
            <w:r>
              <w:rPr>
                <w:i/>
                <w:sz w:val="14"/>
              </w:rPr>
              <w:t>џин</w:t>
            </w:r>
          </w:p>
          <w:p w:rsidR="00A73810" w:rsidRDefault="00A73810" w:rsidP="00A73810">
            <w:pPr>
              <w:pStyle w:val="TableParagraph"/>
              <w:numPr>
                <w:ilvl w:val="0"/>
                <w:numId w:val="9"/>
              </w:numPr>
              <w:tabs>
                <w:tab w:val="left" w:pos="192"/>
              </w:tabs>
              <w:spacing w:line="154" w:lineRule="exact"/>
              <w:rPr>
                <w:sz w:val="14"/>
              </w:rPr>
            </w:pPr>
            <w:r>
              <w:rPr>
                <w:sz w:val="14"/>
              </w:rPr>
              <w:t xml:space="preserve">Светлана Велмар Јанковић: </w:t>
            </w:r>
            <w:r>
              <w:rPr>
                <w:i/>
                <w:sz w:val="14"/>
              </w:rPr>
              <w:t>Златно јагње</w:t>
            </w:r>
            <w:r>
              <w:rPr>
                <w:i/>
                <w:spacing w:val="-22"/>
                <w:sz w:val="14"/>
              </w:rPr>
              <w:t xml:space="preserve"> </w:t>
            </w:r>
            <w:r>
              <w:rPr>
                <w:sz w:val="14"/>
              </w:rPr>
              <w:t>(одломак)</w:t>
            </w:r>
          </w:p>
          <w:p w:rsidR="00A73810" w:rsidRDefault="00A73810" w:rsidP="00A73810">
            <w:pPr>
              <w:pStyle w:val="TableParagraph"/>
              <w:numPr>
                <w:ilvl w:val="0"/>
                <w:numId w:val="9"/>
              </w:numPr>
              <w:tabs>
                <w:tab w:val="left" w:pos="192"/>
              </w:tabs>
              <w:spacing w:line="154" w:lineRule="exact"/>
              <w:rPr>
                <w:i/>
                <w:sz w:val="14"/>
              </w:rPr>
            </w:pPr>
            <w:r>
              <w:rPr>
                <w:sz w:val="14"/>
              </w:rPr>
              <w:t xml:space="preserve">Бранко В. Радичевић: </w:t>
            </w:r>
            <w:r>
              <w:rPr>
                <w:i/>
                <w:sz w:val="14"/>
              </w:rPr>
              <w:t>Прича о дечаку и</w:t>
            </w:r>
            <w:r>
              <w:rPr>
                <w:i/>
                <w:spacing w:val="-18"/>
                <w:sz w:val="14"/>
              </w:rPr>
              <w:t xml:space="preserve"> </w:t>
            </w:r>
            <w:r>
              <w:rPr>
                <w:i/>
                <w:sz w:val="14"/>
              </w:rPr>
              <w:t>Месецу</w:t>
            </w:r>
          </w:p>
          <w:p w:rsidR="00A73810" w:rsidRDefault="00A73810" w:rsidP="00A73810">
            <w:pPr>
              <w:pStyle w:val="TableParagraph"/>
              <w:numPr>
                <w:ilvl w:val="0"/>
                <w:numId w:val="9"/>
              </w:numPr>
              <w:tabs>
                <w:tab w:val="left" w:pos="192"/>
              </w:tabs>
              <w:spacing w:line="154" w:lineRule="exact"/>
              <w:rPr>
                <w:sz w:val="14"/>
              </w:rPr>
            </w:pPr>
            <w:r>
              <w:rPr>
                <w:sz w:val="14"/>
              </w:rPr>
              <w:t xml:space="preserve">Ијан Макјуен: </w:t>
            </w:r>
            <w:r>
              <w:rPr>
                <w:i/>
                <w:sz w:val="14"/>
              </w:rPr>
              <w:t>Реч-две о Питеру</w:t>
            </w:r>
            <w:r>
              <w:rPr>
                <w:i/>
                <w:spacing w:val="-21"/>
                <w:sz w:val="14"/>
              </w:rPr>
              <w:t xml:space="preserve"> </w:t>
            </w:r>
            <w:r>
              <w:rPr>
                <w:sz w:val="14"/>
              </w:rPr>
              <w:t>(одломак)</w:t>
            </w:r>
          </w:p>
          <w:p w:rsidR="00A73810" w:rsidRDefault="00A73810" w:rsidP="00A73810">
            <w:pPr>
              <w:pStyle w:val="TableParagraph"/>
              <w:numPr>
                <w:ilvl w:val="0"/>
                <w:numId w:val="9"/>
              </w:numPr>
              <w:tabs>
                <w:tab w:val="left" w:pos="262"/>
              </w:tabs>
              <w:spacing w:line="154" w:lineRule="exact"/>
              <w:ind w:left="261" w:hanging="210"/>
              <w:rPr>
                <w:sz w:val="14"/>
              </w:rPr>
            </w:pPr>
            <w:r>
              <w:rPr>
                <w:sz w:val="14"/>
              </w:rPr>
              <w:t xml:space="preserve">Јохана Шпири: </w:t>
            </w:r>
            <w:r>
              <w:rPr>
                <w:i/>
                <w:sz w:val="14"/>
              </w:rPr>
              <w:t>Хајди</w:t>
            </w:r>
            <w:r>
              <w:rPr>
                <w:i/>
                <w:spacing w:val="-15"/>
                <w:sz w:val="14"/>
              </w:rPr>
              <w:t xml:space="preserve"> </w:t>
            </w:r>
            <w:r>
              <w:rPr>
                <w:sz w:val="14"/>
              </w:rPr>
              <w:t>(одломак)</w:t>
            </w:r>
          </w:p>
          <w:p w:rsidR="00A73810" w:rsidRDefault="00A73810" w:rsidP="00A73810">
            <w:pPr>
              <w:pStyle w:val="TableParagraph"/>
              <w:numPr>
                <w:ilvl w:val="0"/>
                <w:numId w:val="9"/>
              </w:numPr>
              <w:tabs>
                <w:tab w:val="left" w:pos="257"/>
              </w:tabs>
              <w:spacing w:line="154" w:lineRule="exact"/>
              <w:ind w:left="256" w:hanging="205"/>
              <w:rPr>
                <w:sz w:val="14"/>
              </w:rPr>
            </w:pPr>
            <w:r>
              <w:rPr>
                <w:sz w:val="14"/>
              </w:rPr>
              <w:t xml:space="preserve">Народна бајка: </w:t>
            </w:r>
            <w:r>
              <w:rPr>
                <w:i/>
                <w:sz w:val="14"/>
              </w:rPr>
              <w:t xml:space="preserve">Баш-Челик </w:t>
            </w:r>
            <w:r>
              <w:rPr>
                <w:sz w:val="14"/>
              </w:rPr>
              <w:t>(читање у</w:t>
            </w:r>
            <w:r>
              <w:rPr>
                <w:spacing w:val="-11"/>
                <w:sz w:val="14"/>
              </w:rPr>
              <w:t xml:space="preserve"> </w:t>
            </w:r>
            <w:r>
              <w:rPr>
                <w:sz w:val="14"/>
              </w:rPr>
              <w:t>наставцима)</w:t>
            </w:r>
          </w:p>
          <w:p w:rsidR="00A73810" w:rsidRDefault="00A73810" w:rsidP="00A73810">
            <w:pPr>
              <w:pStyle w:val="TableParagraph"/>
              <w:numPr>
                <w:ilvl w:val="0"/>
                <w:numId w:val="9"/>
              </w:numPr>
              <w:tabs>
                <w:tab w:val="left" w:pos="251"/>
              </w:tabs>
              <w:spacing w:line="154" w:lineRule="exact"/>
              <w:ind w:left="250" w:hanging="199"/>
              <w:rPr>
                <w:sz w:val="14"/>
              </w:rPr>
            </w:pPr>
            <w:r>
              <w:rPr>
                <w:spacing w:val="-3"/>
                <w:sz w:val="14"/>
              </w:rPr>
              <w:t xml:space="preserve">Јасминка Петровић: </w:t>
            </w:r>
            <w:r>
              <w:rPr>
                <w:i/>
                <w:sz w:val="14"/>
              </w:rPr>
              <w:t xml:space="preserve">Од </w:t>
            </w:r>
            <w:r>
              <w:rPr>
                <w:i/>
                <w:spacing w:val="-3"/>
                <w:sz w:val="14"/>
              </w:rPr>
              <w:t xml:space="preserve">читања се расте </w:t>
            </w:r>
            <w:r>
              <w:rPr>
                <w:spacing w:val="-3"/>
                <w:sz w:val="14"/>
              </w:rPr>
              <w:t xml:space="preserve">(читање </w:t>
            </w:r>
            <w:r>
              <w:rPr>
                <w:sz w:val="14"/>
              </w:rPr>
              <w:t>у</w:t>
            </w:r>
            <w:r>
              <w:rPr>
                <w:spacing w:val="-16"/>
                <w:sz w:val="14"/>
              </w:rPr>
              <w:t xml:space="preserve"> </w:t>
            </w:r>
            <w:r>
              <w:rPr>
                <w:spacing w:val="-3"/>
                <w:sz w:val="14"/>
              </w:rPr>
              <w:t>наставцима)</w:t>
            </w:r>
          </w:p>
          <w:p w:rsidR="00A73810" w:rsidRDefault="00A73810" w:rsidP="00A73810">
            <w:pPr>
              <w:pStyle w:val="TableParagraph"/>
              <w:spacing w:line="154" w:lineRule="exact"/>
              <w:ind w:right="33"/>
              <w:rPr>
                <w:b/>
                <w:sz w:val="14"/>
              </w:rPr>
            </w:pPr>
            <w:r>
              <w:rPr>
                <w:b/>
                <w:sz w:val="14"/>
              </w:rPr>
              <w:t>Драмски текстови</w:t>
            </w:r>
          </w:p>
          <w:p w:rsidR="00A73810" w:rsidRDefault="00A73810" w:rsidP="00A73810">
            <w:pPr>
              <w:pStyle w:val="TableParagraph"/>
              <w:numPr>
                <w:ilvl w:val="0"/>
                <w:numId w:val="8"/>
              </w:numPr>
              <w:tabs>
                <w:tab w:val="left" w:pos="192"/>
              </w:tabs>
              <w:spacing w:line="154" w:lineRule="exact"/>
              <w:rPr>
                <w:i/>
                <w:sz w:val="14"/>
              </w:rPr>
            </w:pPr>
            <w:r>
              <w:rPr>
                <w:sz w:val="14"/>
              </w:rPr>
              <w:t xml:space="preserve">Душан Радовић: </w:t>
            </w:r>
            <w:r>
              <w:rPr>
                <w:i/>
                <w:sz w:val="14"/>
              </w:rPr>
              <w:t>А зашто он</w:t>
            </w:r>
            <w:r>
              <w:rPr>
                <w:i/>
                <w:spacing w:val="-6"/>
                <w:sz w:val="14"/>
              </w:rPr>
              <w:t xml:space="preserve"> </w:t>
            </w:r>
            <w:r>
              <w:rPr>
                <w:i/>
                <w:sz w:val="14"/>
              </w:rPr>
              <w:t>вежба</w:t>
            </w:r>
          </w:p>
          <w:p w:rsidR="00A73810" w:rsidRDefault="00A73810" w:rsidP="00A73810">
            <w:pPr>
              <w:pStyle w:val="TableParagraph"/>
              <w:numPr>
                <w:ilvl w:val="0"/>
                <w:numId w:val="8"/>
              </w:numPr>
              <w:tabs>
                <w:tab w:val="left" w:pos="192"/>
              </w:tabs>
              <w:spacing w:line="154" w:lineRule="exact"/>
              <w:rPr>
                <w:i/>
                <w:sz w:val="14"/>
              </w:rPr>
            </w:pPr>
            <w:r>
              <w:rPr>
                <w:sz w:val="14"/>
              </w:rPr>
              <w:t xml:space="preserve">Александар Поповић: </w:t>
            </w:r>
            <w:r>
              <w:rPr>
                <w:i/>
                <w:sz w:val="14"/>
              </w:rPr>
              <w:t>Лед се</w:t>
            </w:r>
            <w:r>
              <w:rPr>
                <w:i/>
                <w:spacing w:val="-9"/>
                <w:sz w:val="14"/>
              </w:rPr>
              <w:t xml:space="preserve"> </w:t>
            </w:r>
            <w:r>
              <w:rPr>
                <w:i/>
                <w:sz w:val="14"/>
              </w:rPr>
              <w:t>топи</w:t>
            </w:r>
          </w:p>
          <w:p w:rsidR="00A73810" w:rsidRDefault="00A73810" w:rsidP="00A73810">
            <w:pPr>
              <w:pStyle w:val="TableParagraph"/>
              <w:numPr>
                <w:ilvl w:val="0"/>
                <w:numId w:val="8"/>
              </w:numPr>
              <w:tabs>
                <w:tab w:val="left" w:pos="192"/>
              </w:tabs>
              <w:spacing w:line="154" w:lineRule="exact"/>
              <w:rPr>
                <w:i/>
                <w:sz w:val="14"/>
              </w:rPr>
            </w:pPr>
            <w:r>
              <w:rPr>
                <w:sz w:val="14"/>
              </w:rPr>
              <w:t xml:space="preserve">Јованка Јоргачевић: </w:t>
            </w:r>
            <w:r>
              <w:rPr>
                <w:i/>
                <w:sz w:val="14"/>
              </w:rPr>
              <w:t>Никад два</w:t>
            </w:r>
            <w:r>
              <w:rPr>
                <w:i/>
                <w:spacing w:val="-18"/>
                <w:sz w:val="14"/>
              </w:rPr>
              <w:t xml:space="preserve"> </w:t>
            </w:r>
            <w:r>
              <w:rPr>
                <w:i/>
                <w:sz w:val="14"/>
              </w:rPr>
              <w:t>добра</w:t>
            </w:r>
          </w:p>
          <w:p w:rsidR="00A73810" w:rsidRDefault="00A73810" w:rsidP="00A73810">
            <w:pPr>
              <w:pStyle w:val="TableParagraph"/>
              <w:numPr>
                <w:ilvl w:val="0"/>
                <w:numId w:val="8"/>
              </w:numPr>
              <w:tabs>
                <w:tab w:val="left" w:pos="192"/>
              </w:tabs>
              <w:spacing w:line="154" w:lineRule="exact"/>
              <w:rPr>
                <w:i/>
                <w:sz w:val="14"/>
              </w:rPr>
            </w:pPr>
            <w:r>
              <w:rPr>
                <w:sz w:val="14"/>
              </w:rPr>
              <w:t xml:space="preserve">Лаза Лазић: </w:t>
            </w:r>
            <w:r>
              <w:rPr>
                <w:i/>
                <w:sz w:val="14"/>
              </w:rPr>
              <w:t>Суђење</w:t>
            </w:r>
          </w:p>
          <w:p w:rsidR="00A73810" w:rsidRDefault="00A73810" w:rsidP="00A73810">
            <w:pPr>
              <w:pStyle w:val="TableParagraph"/>
              <w:spacing w:line="154" w:lineRule="exact"/>
              <w:ind w:right="33"/>
              <w:rPr>
                <w:b/>
                <w:sz w:val="14"/>
              </w:rPr>
            </w:pPr>
            <w:r>
              <w:rPr>
                <w:b/>
                <w:sz w:val="14"/>
              </w:rPr>
              <w:t>Популарни и информативни текстови</w:t>
            </w:r>
          </w:p>
          <w:p w:rsidR="00A73810" w:rsidRDefault="00A73810" w:rsidP="00A73810">
            <w:pPr>
              <w:pStyle w:val="TableParagraph"/>
              <w:spacing w:before="4" w:line="154" w:lineRule="exact"/>
              <w:ind w:right="33"/>
              <w:rPr>
                <w:sz w:val="14"/>
              </w:rPr>
            </w:pPr>
            <w:r>
              <w:rPr>
                <w:sz w:val="14"/>
              </w:rPr>
              <w:t>Избор из илустрованих енциклопедија и часописа за децу о значајним личностима српског језика, књижевности и културе (Милева Ајнштајн, Михаило Пупин), знаменита завичајна личност и др.</w:t>
            </w:r>
          </w:p>
          <w:p w:rsidR="00A73810" w:rsidRDefault="00A73810" w:rsidP="00A73810">
            <w:pPr>
              <w:pStyle w:val="TableParagraph"/>
              <w:spacing w:line="150" w:lineRule="exact"/>
              <w:ind w:right="33"/>
              <w:rPr>
                <w:b/>
                <w:sz w:val="14"/>
              </w:rPr>
            </w:pPr>
            <w:r>
              <w:rPr>
                <w:b/>
                <w:sz w:val="14"/>
              </w:rPr>
              <w:t>ДОМАЋА ЛЕКТИРА</w:t>
            </w:r>
          </w:p>
          <w:p w:rsidR="00A73810" w:rsidRDefault="00A73810" w:rsidP="00A73810">
            <w:pPr>
              <w:pStyle w:val="TableParagraph"/>
              <w:numPr>
                <w:ilvl w:val="0"/>
                <w:numId w:val="7"/>
              </w:numPr>
              <w:tabs>
                <w:tab w:val="left" w:pos="192"/>
              </w:tabs>
              <w:spacing w:line="154" w:lineRule="exact"/>
              <w:ind w:firstLine="0"/>
              <w:rPr>
                <w:i/>
                <w:sz w:val="14"/>
              </w:rPr>
            </w:pPr>
            <w:r>
              <w:rPr>
                <w:sz w:val="14"/>
              </w:rPr>
              <w:t>Бранко</w:t>
            </w:r>
            <w:r>
              <w:rPr>
                <w:spacing w:val="-7"/>
                <w:sz w:val="14"/>
              </w:rPr>
              <w:t xml:space="preserve"> </w:t>
            </w:r>
            <w:r>
              <w:rPr>
                <w:sz w:val="14"/>
              </w:rPr>
              <w:t>Ћопић:</w:t>
            </w:r>
            <w:r>
              <w:rPr>
                <w:spacing w:val="-7"/>
                <w:sz w:val="14"/>
              </w:rPr>
              <w:t xml:space="preserve"> </w:t>
            </w:r>
            <w:r>
              <w:rPr>
                <w:i/>
                <w:sz w:val="14"/>
              </w:rPr>
              <w:t>Доживљаји</w:t>
            </w:r>
            <w:r>
              <w:rPr>
                <w:i/>
                <w:spacing w:val="-7"/>
                <w:sz w:val="14"/>
              </w:rPr>
              <w:t xml:space="preserve"> </w:t>
            </w:r>
            <w:r>
              <w:rPr>
                <w:i/>
                <w:sz w:val="14"/>
              </w:rPr>
              <w:t>Мачка</w:t>
            </w:r>
            <w:r>
              <w:rPr>
                <w:i/>
                <w:spacing w:val="-7"/>
                <w:sz w:val="14"/>
              </w:rPr>
              <w:t xml:space="preserve"> </w:t>
            </w:r>
            <w:r>
              <w:rPr>
                <w:i/>
                <w:sz w:val="14"/>
              </w:rPr>
              <w:t>Тоше</w:t>
            </w:r>
          </w:p>
          <w:p w:rsidR="00A73810" w:rsidRDefault="00A73810" w:rsidP="00A73810">
            <w:pPr>
              <w:pStyle w:val="TableParagraph"/>
              <w:numPr>
                <w:ilvl w:val="0"/>
                <w:numId w:val="7"/>
              </w:numPr>
              <w:tabs>
                <w:tab w:val="left" w:pos="192"/>
              </w:tabs>
              <w:spacing w:before="4" w:line="154" w:lineRule="exact"/>
              <w:ind w:right="150" w:firstLine="0"/>
              <w:jc w:val="both"/>
              <w:rPr>
                <w:sz w:val="14"/>
              </w:rPr>
            </w:pPr>
            <w:r>
              <w:rPr>
                <w:sz w:val="14"/>
              </w:rPr>
              <w:t>Избор из поезије Душана Радовића (</w:t>
            </w:r>
            <w:r>
              <w:rPr>
                <w:i/>
                <w:sz w:val="14"/>
              </w:rPr>
              <w:t>Замислите</w:t>
            </w:r>
            <w:r>
              <w:rPr>
                <w:sz w:val="14"/>
              </w:rPr>
              <w:t xml:space="preserve">, </w:t>
            </w:r>
            <w:r>
              <w:rPr>
                <w:i/>
                <w:sz w:val="14"/>
              </w:rPr>
              <w:t>Да ли ми ве- рујете</w:t>
            </w:r>
            <w:r>
              <w:rPr>
                <w:sz w:val="14"/>
              </w:rPr>
              <w:t xml:space="preserve">, </w:t>
            </w:r>
            <w:r>
              <w:rPr>
                <w:i/>
                <w:sz w:val="14"/>
              </w:rPr>
              <w:t>Страшан лав</w:t>
            </w:r>
            <w:r>
              <w:rPr>
                <w:sz w:val="14"/>
              </w:rPr>
              <w:t xml:space="preserve">, </w:t>
            </w:r>
            <w:r>
              <w:rPr>
                <w:i/>
                <w:sz w:val="14"/>
              </w:rPr>
              <w:t>Кад је био мрак</w:t>
            </w:r>
            <w:r>
              <w:rPr>
                <w:sz w:val="14"/>
              </w:rPr>
              <w:t xml:space="preserve">, </w:t>
            </w:r>
            <w:r>
              <w:rPr>
                <w:i/>
                <w:sz w:val="14"/>
              </w:rPr>
              <w:t>Тужне ђачке</w:t>
            </w:r>
            <w:r>
              <w:rPr>
                <w:i/>
                <w:spacing w:val="-19"/>
                <w:sz w:val="14"/>
              </w:rPr>
              <w:t xml:space="preserve"> </w:t>
            </w:r>
            <w:r>
              <w:rPr>
                <w:i/>
                <w:sz w:val="14"/>
              </w:rPr>
              <w:t>исповести</w:t>
            </w:r>
            <w:r>
              <w:rPr>
                <w:sz w:val="14"/>
              </w:rPr>
              <w:t xml:space="preserve">, </w:t>
            </w:r>
            <w:r>
              <w:rPr>
                <w:i/>
                <w:sz w:val="14"/>
              </w:rPr>
              <w:t>Здравица</w:t>
            </w:r>
            <w:r>
              <w:rPr>
                <w:sz w:val="14"/>
              </w:rPr>
              <w:t xml:space="preserve">, </w:t>
            </w:r>
            <w:r>
              <w:rPr>
                <w:i/>
                <w:sz w:val="14"/>
              </w:rPr>
              <w:t xml:space="preserve">Плави зец </w:t>
            </w:r>
            <w:r>
              <w:rPr>
                <w:sz w:val="14"/>
              </w:rPr>
              <w:t>и друге</w:t>
            </w:r>
            <w:r>
              <w:rPr>
                <w:spacing w:val="2"/>
                <w:sz w:val="14"/>
              </w:rPr>
              <w:t xml:space="preserve"> </w:t>
            </w:r>
            <w:r>
              <w:rPr>
                <w:sz w:val="14"/>
              </w:rPr>
              <w:t>песме)</w:t>
            </w:r>
          </w:p>
          <w:p w:rsidR="00A73810" w:rsidRDefault="00A73810" w:rsidP="00A73810">
            <w:pPr>
              <w:pStyle w:val="TableParagraph"/>
              <w:numPr>
                <w:ilvl w:val="0"/>
                <w:numId w:val="7"/>
              </w:numPr>
              <w:tabs>
                <w:tab w:val="left" w:pos="192"/>
              </w:tabs>
              <w:spacing w:line="153" w:lineRule="exact"/>
              <w:ind w:left="191"/>
              <w:rPr>
                <w:sz w:val="14"/>
              </w:rPr>
            </w:pPr>
            <w:r>
              <w:rPr>
                <w:sz w:val="14"/>
              </w:rPr>
              <w:t xml:space="preserve">Браћа Грим: </w:t>
            </w:r>
            <w:r>
              <w:rPr>
                <w:i/>
                <w:sz w:val="14"/>
              </w:rPr>
              <w:t xml:space="preserve">Бајке </w:t>
            </w:r>
            <w:r>
              <w:rPr>
                <w:sz w:val="14"/>
              </w:rPr>
              <w:t>(по</w:t>
            </w:r>
            <w:r>
              <w:rPr>
                <w:spacing w:val="-15"/>
                <w:sz w:val="14"/>
              </w:rPr>
              <w:t xml:space="preserve"> </w:t>
            </w:r>
            <w:r>
              <w:rPr>
                <w:sz w:val="14"/>
              </w:rPr>
              <w:t>избору)</w:t>
            </w:r>
          </w:p>
          <w:p w:rsidR="00A73810" w:rsidRDefault="00A73810" w:rsidP="00A73810">
            <w:pPr>
              <w:pStyle w:val="TableParagraph"/>
              <w:spacing w:before="9"/>
              <w:ind w:left="0"/>
              <w:rPr>
                <w:b/>
                <w:sz w:val="12"/>
              </w:rPr>
            </w:pPr>
          </w:p>
          <w:p w:rsidR="00A73810" w:rsidRDefault="00A73810" w:rsidP="00A73810">
            <w:pPr>
              <w:pStyle w:val="TableParagraph"/>
              <w:spacing w:line="157" w:lineRule="exact"/>
              <w:ind w:right="33"/>
              <w:rPr>
                <w:b/>
                <w:sz w:val="14"/>
              </w:rPr>
            </w:pPr>
            <w:r>
              <w:rPr>
                <w:b/>
                <w:sz w:val="14"/>
              </w:rPr>
              <w:t>Књижевни појмови:</w:t>
            </w:r>
          </w:p>
          <w:p w:rsidR="00A73810" w:rsidRDefault="00A73810" w:rsidP="00A73810">
            <w:pPr>
              <w:pStyle w:val="TableParagraph"/>
              <w:numPr>
                <w:ilvl w:val="0"/>
                <w:numId w:val="6"/>
              </w:numPr>
              <w:tabs>
                <w:tab w:val="left" w:pos="157"/>
              </w:tabs>
              <w:spacing w:line="154" w:lineRule="exact"/>
              <w:rPr>
                <w:sz w:val="14"/>
              </w:rPr>
            </w:pPr>
            <w:r>
              <w:rPr>
                <w:sz w:val="14"/>
              </w:rPr>
              <w:t>лирска</w:t>
            </w:r>
            <w:r>
              <w:rPr>
                <w:spacing w:val="-1"/>
                <w:sz w:val="14"/>
              </w:rPr>
              <w:t xml:space="preserve"> </w:t>
            </w:r>
            <w:r>
              <w:rPr>
                <w:sz w:val="14"/>
              </w:rPr>
              <w:t>песма,</w:t>
            </w:r>
          </w:p>
          <w:p w:rsidR="00A73810" w:rsidRDefault="00A73810" w:rsidP="00A73810">
            <w:pPr>
              <w:pStyle w:val="TableParagraph"/>
              <w:numPr>
                <w:ilvl w:val="0"/>
                <w:numId w:val="6"/>
              </w:numPr>
              <w:tabs>
                <w:tab w:val="left" w:pos="157"/>
              </w:tabs>
              <w:spacing w:line="154" w:lineRule="exact"/>
              <w:rPr>
                <w:sz w:val="14"/>
              </w:rPr>
            </w:pPr>
            <w:r>
              <w:rPr>
                <w:sz w:val="14"/>
              </w:rPr>
              <w:t>химна,</w:t>
            </w:r>
          </w:p>
          <w:p w:rsidR="00A73810" w:rsidRDefault="00A73810" w:rsidP="00A73810">
            <w:pPr>
              <w:pStyle w:val="TableParagraph"/>
              <w:numPr>
                <w:ilvl w:val="0"/>
                <w:numId w:val="6"/>
              </w:numPr>
              <w:tabs>
                <w:tab w:val="left" w:pos="157"/>
              </w:tabs>
              <w:spacing w:line="154" w:lineRule="exact"/>
              <w:rPr>
                <w:sz w:val="14"/>
              </w:rPr>
            </w:pPr>
            <w:r>
              <w:rPr>
                <w:sz w:val="14"/>
              </w:rPr>
              <w:t>епска</w:t>
            </w:r>
            <w:r>
              <w:rPr>
                <w:spacing w:val="-1"/>
                <w:sz w:val="14"/>
              </w:rPr>
              <w:t xml:space="preserve"> </w:t>
            </w:r>
            <w:r>
              <w:rPr>
                <w:sz w:val="14"/>
              </w:rPr>
              <w:t>песма,</w:t>
            </w:r>
          </w:p>
          <w:p w:rsidR="00A73810" w:rsidRDefault="00A73810" w:rsidP="00A73810">
            <w:pPr>
              <w:pStyle w:val="TableParagraph"/>
              <w:numPr>
                <w:ilvl w:val="0"/>
                <w:numId w:val="6"/>
              </w:numPr>
              <w:tabs>
                <w:tab w:val="left" w:pos="157"/>
              </w:tabs>
              <w:spacing w:line="154" w:lineRule="exact"/>
              <w:rPr>
                <w:sz w:val="14"/>
              </w:rPr>
            </w:pPr>
            <w:r>
              <w:rPr>
                <w:sz w:val="14"/>
              </w:rPr>
              <w:t>народна</w:t>
            </w:r>
            <w:r>
              <w:rPr>
                <w:spacing w:val="-8"/>
                <w:sz w:val="14"/>
              </w:rPr>
              <w:t xml:space="preserve"> </w:t>
            </w:r>
            <w:r>
              <w:rPr>
                <w:sz w:val="14"/>
              </w:rPr>
              <w:t>бајка,</w:t>
            </w:r>
          </w:p>
          <w:p w:rsidR="00A73810" w:rsidRDefault="00A73810" w:rsidP="00A73810">
            <w:pPr>
              <w:pStyle w:val="TableParagraph"/>
              <w:numPr>
                <w:ilvl w:val="0"/>
                <w:numId w:val="6"/>
              </w:numPr>
              <w:tabs>
                <w:tab w:val="left" w:pos="157"/>
              </w:tabs>
              <w:spacing w:line="154" w:lineRule="exact"/>
              <w:rPr>
                <w:sz w:val="14"/>
              </w:rPr>
            </w:pPr>
            <w:r>
              <w:rPr>
                <w:sz w:val="14"/>
              </w:rPr>
              <w:t>роман,</w:t>
            </w:r>
          </w:p>
          <w:p w:rsidR="00A73810" w:rsidRDefault="00A73810" w:rsidP="00A73810">
            <w:pPr>
              <w:pStyle w:val="TableParagraph"/>
              <w:numPr>
                <w:ilvl w:val="0"/>
                <w:numId w:val="6"/>
              </w:numPr>
              <w:tabs>
                <w:tab w:val="left" w:pos="157"/>
              </w:tabs>
              <w:spacing w:line="154" w:lineRule="exact"/>
              <w:rPr>
                <w:sz w:val="14"/>
              </w:rPr>
            </w:pPr>
            <w:r>
              <w:rPr>
                <w:sz w:val="14"/>
              </w:rPr>
              <w:t>поређење,</w:t>
            </w:r>
          </w:p>
          <w:p w:rsidR="00A73810" w:rsidRDefault="00A73810" w:rsidP="00A73810">
            <w:pPr>
              <w:pStyle w:val="TableParagraph"/>
              <w:numPr>
                <w:ilvl w:val="0"/>
                <w:numId w:val="6"/>
              </w:numPr>
              <w:tabs>
                <w:tab w:val="left" w:pos="157"/>
              </w:tabs>
              <w:spacing w:line="154" w:lineRule="exact"/>
              <w:rPr>
                <w:sz w:val="14"/>
              </w:rPr>
            </w:pPr>
            <w:r>
              <w:rPr>
                <w:sz w:val="14"/>
              </w:rPr>
              <w:t>персонификација (на нивоу</w:t>
            </w:r>
            <w:r>
              <w:rPr>
                <w:spacing w:val="-13"/>
                <w:sz w:val="14"/>
              </w:rPr>
              <w:t xml:space="preserve"> </w:t>
            </w:r>
            <w:r>
              <w:rPr>
                <w:sz w:val="14"/>
              </w:rPr>
              <w:t>препознавања),</w:t>
            </w:r>
          </w:p>
          <w:p w:rsidR="00A73810" w:rsidRDefault="00A73810" w:rsidP="00A73810">
            <w:pPr>
              <w:pStyle w:val="TableParagraph"/>
              <w:numPr>
                <w:ilvl w:val="0"/>
                <w:numId w:val="6"/>
              </w:numPr>
              <w:tabs>
                <w:tab w:val="left" w:pos="157"/>
              </w:tabs>
              <w:spacing w:line="154" w:lineRule="exact"/>
              <w:rPr>
                <w:sz w:val="14"/>
              </w:rPr>
            </w:pPr>
            <w:r>
              <w:rPr>
                <w:sz w:val="14"/>
              </w:rPr>
              <w:t>опис,</w:t>
            </w:r>
          </w:p>
          <w:p w:rsidR="00A73810" w:rsidRDefault="00A73810" w:rsidP="00A73810">
            <w:pPr>
              <w:pStyle w:val="TableParagraph"/>
              <w:numPr>
                <w:ilvl w:val="0"/>
                <w:numId w:val="6"/>
              </w:numPr>
              <w:tabs>
                <w:tab w:val="left" w:pos="157"/>
              </w:tabs>
              <w:spacing w:line="154" w:lineRule="exact"/>
              <w:rPr>
                <w:sz w:val="14"/>
              </w:rPr>
            </w:pPr>
            <w:r>
              <w:rPr>
                <w:sz w:val="14"/>
              </w:rPr>
              <w:t>дијалог,</w:t>
            </w:r>
          </w:p>
          <w:p w:rsidR="00A73810" w:rsidRDefault="00A73810" w:rsidP="00A73810">
            <w:pPr>
              <w:pStyle w:val="TableParagraph"/>
              <w:numPr>
                <w:ilvl w:val="0"/>
                <w:numId w:val="6"/>
              </w:numPr>
              <w:tabs>
                <w:tab w:val="left" w:pos="157"/>
              </w:tabs>
              <w:spacing w:line="154" w:lineRule="exact"/>
              <w:rPr>
                <w:sz w:val="14"/>
              </w:rPr>
            </w:pPr>
            <w:r>
              <w:rPr>
                <w:sz w:val="14"/>
              </w:rPr>
              <w:t>приповедање,</w:t>
            </w:r>
          </w:p>
          <w:p w:rsidR="00A73810" w:rsidRDefault="00A73810" w:rsidP="00A73810">
            <w:pPr>
              <w:pStyle w:val="TableParagraph"/>
              <w:numPr>
                <w:ilvl w:val="0"/>
                <w:numId w:val="6"/>
              </w:numPr>
              <w:tabs>
                <w:tab w:val="left" w:pos="157"/>
              </w:tabs>
              <w:spacing w:line="154" w:lineRule="exact"/>
              <w:rPr>
                <w:sz w:val="14"/>
              </w:rPr>
            </w:pPr>
            <w:r>
              <w:rPr>
                <w:sz w:val="14"/>
              </w:rPr>
              <w:t>епски јунак,</w:t>
            </w:r>
          </w:p>
          <w:p w:rsidR="00A73810" w:rsidRDefault="00A73810" w:rsidP="00A73810">
            <w:pPr>
              <w:pStyle w:val="TableParagraph"/>
              <w:numPr>
                <w:ilvl w:val="0"/>
                <w:numId w:val="6"/>
              </w:numPr>
              <w:tabs>
                <w:tab w:val="left" w:pos="157"/>
              </w:tabs>
              <w:spacing w:line="157" w:lineRule="exact"/>
              <w:rPr>
                <w:sz w:val="14"/>
              </w:rPr>
            </w:pPr>
            <w:r>
              <w:rPr>
                <w:sz w:val="14"/>
              </w:rPr>
              <w:t>драмска</w:t>
            </w:r>
            <w:r>
              <w:rPr>
                <w:spacing w:val="-3"/>
                <w:sz w:val="14"/>
              </w:rPr>
              <w:t xml:space="preserve"> </w:t>
            </w:r>
            <w:r>
              <w:rPr>
                <w:sz w:val="14"/>
              </w:rPr>
              <w:t>радња</w:t>
            </w:r>
          </w:p>
        </w:tc>
      </w:tr>
    </w:tbl>
    <w:p w:rsidR="00A73810" w:rsidRPr="00A73810" w:rsidRDefault="00A73810" w:rsidP="00A73810">
      <w:pPr>
        <w:jc w:val="center"/>
        <w:rPr>
          <w:b/>
          <w:sz w:val="24"/>
          <w:szCs w:val="24"/>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p w:rsidR="00FA6EEC" w:rsidRDefault="00FA6EEC" w:rsidP="00FA6EEC">
      <w:pPr>
        <w:jc w:val="center"/>
        <w:rPr>
          <w:b/>
          <w:sz w:val="32"/>
          <w:szCs w:val="32"/>
          <w:lang w:val="sr-Cyrl-RS"/>
        </w:rPr>
      </w:pP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1"/>
        <w:gridCol w:w="4025"/>
      </w:tblGrid>
      <w:tr w:rsidR="00A73810" w:rsidTr="00A73810">
        <w:trPr>
          <w:trHeight w:hRule="exact" w:val="3090"/>
          <w:jc w:val="center"/>
        </w:trPr>
        <w:tc>
          <w:tcPr>
            <w:tcW w:w="3969" w:type="dxa"/>
            <w:vMerge w:val="restart"/>
          </w:tcPr>
          <w:p w:rsidR="00A73810" w:rsidRDefault="00A73810" w:rsidP="00A73810"/>
        </w:tc>
        <w:tc>
          <w:tcPr>
            <w:tcW w:w="2551" w:type="dxa"/>
          </w:tcPr>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spacing w:before="89" w:line="161" w:lineRule="exact"/>
              <w:ind w:left="762" w:right="762"/>
              <w:jc w:val="center"/>
              <w:rPr>
                <w:b/>
                <w:sz w:val="14"/>
              </w:rPr>
            </w:pPr>
            <w:r>
              <w:rPr>
                <w:b/>
                <w:sz w:val="14"/>
              </w:rPr>
              <w:t>ЈЕЗИК</w:t>
            </w:r>
          </w:p>
          <w:p w:rsidR="00A73810" w:rsidRDefault="00A73810" w:rsidP="00A73810">
            <w:pPr>
              <w:pStyle w:val="TableParagraph"/>
              <w:spacing w:line="161" w:lineRule="exact"/>
              <w:ind w:left="140" w:right="140"/>
              <w:jc w:val="center"/>
              <w:rPr>
                <w:b/>
                <w:sz w:val="14"/>
              </w:rPr>
            </w:pPr>
            <w:r>
              <w:rPr>
                <w:b/>
                <w:sz w:val="14"/>
              </w:rPr>
              <w:t>Граматика, правопис и ортоепија</w:t>
            </w:r>
          </w:p>
        </w:tc>
        <w:tc>
          <w:tcPr>
            <w:tcW w:w="4025" w:type="dxa"/>
          </w:tcPr>
          <w:p w:rsidR="00A73810" w:rsidRDefault="00A73810" w:rsidP="00A73810">
            <w:pPr>
              <w:pStyle w:val="TableParagraph"/>
              <w:spacing w:before="18" w:line="161" w:lineRule="exact"/>
              <w:ind w:right="33"/>
              <w:rPr>
                <w:sz w:val="14"/>
              </w:rPr>
            </w:pPr>
            <w:r>
              <w:rPr>
                <w:sz w:val="14"/>
              </w:rPr>
              <w:t>Врсте речи:</w:t>
            </w:r>
          </w:p>
          <w:p w:rsidR="00A73810" w:rsidRDefault="00A73810" w:rsidP="00A73810">
            <w:pPr>
              <w:pStyle w:val="TableParagraph"/>
              <w:spacing w:line="160" w:lineRule="exact"/>
              <w:ind w:right="33"/>
              <w:rPr>
                <w:sz w:val="14"/>
              </w:rPr>
            </w:pPr>
            <w:r>
              <w:rPr>
                <w:sz w:val="14"/>
              </w:rPr>
              <w:t>именице (градивне, збирне);</w:t>
            </w:r>
          </w:p>
          <w:p w:rsidR="00A73810" w:rsidRDefault="00A73810" w:rsidP="00A73810">
            <w:pPr>
              <w:pStyle w:val="TableParagraph"/>
              <w:ind w:right="334"/>
              <w:rPr>
                <w:sz w:val="14"/>
              </w:rPr>
            </w:pPr>
            <w:r>
              <w:rPr>
                <w:sz w:val="14"/>
              </w:rPr>
              <w:t>придеви (присвојни, градивни</w:t>
            </w:r>
            <w:r>
              <w:rPr>
                <w:b/>
                <w:sz w:val="14"/>
              </w:rPr>
              <w:t xml:space="preserve">); </w:t>
            </w:r>
            <w:r>
              <w:rPr>
                <w:sz w:val="14"/>
              </w:rPr>
              <w:t>род и број придева; заменице (личне заменице);</w:t>
            </w:r>
          </w:p>
          <w:p w:rsidR="00A73810" w:rsidRDefault="00A73810" w:rsidP="00A73810">
            <w:pPr>
              <w:pStyle w:val="TableParagraph"/>
              <w:spacing w:line="160" w:lineRule="exact"/>
              <w:ind w:right="33"/>
              <w:rPr>
                <w:sz w:val="14"/>
              </w:rPr>
            </w:pPr>
            <w:r>
              <w:rPr>
                <w:sz w:val="14"/>
              </w:rPr>
              <w:t>глаголи; лице и број глагола.</w:t>
            </w:r>
          </w:p>
          <w:p w:rsidR="00A73810" w:rsidRDefault="00A73810" w:rsidP="00A73810">
            <w:pPr>
              <w:pStyle w:val="TableParagraph"/>
              <w:ind w:right="334"/>
              <w:rPr>
                <w:sz w:val="14"/>
              </w:rPr>
            </w:pPr>
            <w:r>
              <w:rPr>
                <w:sz w:val="14"/>
              </w:rPr>
              <w:t>Подела речи на крају реда (граница на самогласник). Управни говор (први и други модел). Неуправни говор.</w:t>
            </w:r>
          </w:p>
          <w:p w:rsidR="00A73810" w:rsidRDefault="00A73810" w:rsidP="00A73810">
            <w:pPr>
              <w:pStyle w:val="TableParagraph"/>
              <w:ind w:right="33"/>
              <w:rPr>
                <w:sz w:val="14"/>
              </w:rPr>
            </w:pPr>
            <w:r>
              <w:rPr>
                <w:sz w:val="14"/>
              </w:rPr>
              <w:t>Велико слово: писање имена народа, вишечланих географских назива (планина, река, језера, мора и сл.), празника, наслова књига и часописа;</w:t>
            </w:r>
          </w:p>
          <w:p w:rsidR="00A73810" w:rsidRDefault="00A73810" w:rsidP="00A73810">
            <w:pPr>
              <w:pStyle w:val="TableParagraph"/>
              <w:ind w:right="33"/>
              <w:rPr>
                <w:sz w:val="14"/>
              </w:rPr>
            </w:pPr>
            <w:r>
              <w:rPr>
                <w:sz w:val="14"/>
              </w:rPr>
              <w:t xml:space="preserve">Писање присвојних придева изведених од властитих имена (суфикси: </w:t>
            </w:r>
            <w:r>
              <w:rPr>
                <w:i/>
                <w:sz w:val="14"/>
              </w:rPr>
              <w:t>-ов</w:t>
            </w:r>
            <w:r>
              <w:rPr>
                <w:sz w:val="14"/>
              </w:rPr>
              <w:t xml:space="preserve">, </w:t>
            </w:r>
            <w:r>
              <w:rPr>
                <w:i/>
                <w:sz w:val="14"/>
              </w:rPr>
              <w:t>-ев</w:t>
            </w:r>
            <w:r>
              <w:rPr>
                <w:sz w:val="14"/>
              </w:rPr>
              <w:t>,</w:t>
            </w:r>
          </w:p>
          <w:p w:rsidR="00A73810" w:rsidRDefault="00A73810" w:rsidP="00A73810">
            <w:pPr>
              <w:pStyle w:val="TableParagraph"/>
              <w:spacing w:line="160" w:lineRule="exact"/>
              <w:ind w:right="33"/>
              <w:rPr>
                <w:sz w:val="14"/>
              </w:rPr>
            </w:pPr>
            <w:r>
              <w:rPr>
                <w:i/>
                <w:sz w:val="14"/>
              </w:rPr>
              <w:t>-ин; -ски, -чки, -шки</w:t>
            </w:r>
            <w:r>
              <w:rPr>
                <w:sz w:val="14"/>
              </w:rPr>
              <w:t>).</w:t>
            </w:r>
          </w:p>
          <w:p w:rsidR="00A73810" w:rsidRDefault="00A73810" w:rsidP="00A73810">
            <w:pPr>
              <w:pStyle w:val="TableParagraph"/>
              <w:spacing w:line="160" w:lineRule="exact"/>
              <w:ind w:right="33"/>
              <w:rPr>
                <w:b/>
                <w:sz w:val="14"/>
              </w:rPr>
            </w:pPr>
            <w:r>
              <w:rPr>
                <w:sz w:val="14"/>
              </w:rPr>
              <w:t xml:space="preserve">Речца </w:t>
            </w:r>
            <w:r>
              <w:rPr>
                <w:i/>
                <w:sz w:val="14"/>
              </w:rPr>
              <w:t xml:space="preserve">не </w:t>
            </w:r>
            <w:r>
              <w:rPr>
                <w:sz w:val="14"/>
              </w:rPr>
              <w:t>уз именице и придеве</w:t>
            </w:r>
            <w:r>
              <w:rPr>
                <w:b/>
                <w:sz w:val="14"/>
              </w:rPr>
              <w:t>.</w:t>
            </w:r>
          </w:p>
          <w:p w:rsidR="00A73810" w:rsidRDefault="00A73810" w:rsidP="00A73810">
            <w:pPr>
              <w:pStyle w:val="TableParagraph"/>
              <w:ind w:right="33"/>
              <w:rPr>
                <w:sz w:val="14"/>
              </w:rPr>
            </w:pPr>
            <w:r>
              <w:rPr>
                <w:sz w:val="14"/>
              </w:rPr>
              <w:t>Наводници (у управном говору, насловима дела, називима школа).</w:t>
            </w:r>
          </w:p>
          <w:p w:rsidR="00A73810" w:rsidRDefault="00A73810" w:rsidP="00A73810">
            <w:pPr>
              <w:pStyle w:val="TableParagraph"/>
              <w:spacing w:line="160" w:lineRule="exact"/>
              <w:ind w:right="33"/>
              <w:rPr>
                <w:sz w:val="14"/>
              </w:rPr>
            </w:pPr>
            <w:r>
              <w:rPr>
                <w:sz w:val="14"/>
              </w:rPr>
              <w:t xml:space="preserve">Сугласник </w:t>
            </w:r>
            <w:r>
              <w:rPr>
                <w:i/>
                <w:sz w:val="14"/>
              </w:rPr>
              <w:t xml:space="preserve">ј </w:t>
            </w:r>
            <w:r>
              <w:rPr>
                <w:sz w:val="14"/>
              </w:rPr>
              <w:t xml:space="preserve">(између самогласника </w:t>
            </w:r>
            <w:r>
              <w:rPr>
                <w:i/>
                <w:sz w:val="14"/>
              </w:rPr>
              <w:t xml:space="preserve">и-о </w:t>
            </w:r>
            <w:r>
              <w:rPr>
                <w:sz w:val="14"/>
              </w:rPr>
              <w:t xml:space="preserve">и </w:t>
            </w:r>
            <w:r>
              <w:rPr>
                <w:i/>
                <w:sz w:val="14"/>
              </w:rPr>
              <w:t>о-и)</w:t>
            </w:r>
            <w:r>
              <w:rPr>
                <w:sz w:val="14"/>
              </w:rPr>
              <w:t>.</w:t>
            </w:r>
          </w:p>
          <w:p w:rsidR="00A73810" w:rsidRDefault="00A73810" w:rsidP="00A73810">
            <w:pPr>
              <w:pStyle w:val="TableParagraph"/>
              <w:ind w:right="7"/>
              <w:rPr>
                <w:sz w:val="14"/>
              </w:rPr>
            </w:pPr>
            <w:r>
              <w:rPr>
                <w:sz w:val="14"/>
              </w:rPr>
              <w:t>Скраћенице (мерне јединице за масу, дужину, време и запремину течности).</w:t>
            </w:r>
          </w:p>
        </w:tc>
      </w:tr>
      <w:tr w:rsidR="00A73810" w:rsidTr="00A73810">
        <w:trPr>
          <w:trHeight w:hRule="exact" w:val="4530"/>
          <w:jc w:val="center"/>
        </w:trPr>
        <w:tc>
          <w:tcPr>
            <w:tcW w:w="3969" w:type="dxa"/>
            <w:vMerge/>
          </w:tcPr>
          <w:p w:rsidR="00A73810" w:rsidRDefault="00A73810" w:rsidP="00A73810"/>
        </w:tc>
        <w:tc>
          <w:tcPr>
            <w:tcW w:w="2551" w:type="dxa"/>
          </w:tcPr>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ind w:left="0"/>
              <w:rPr>
                <w:b/>
                <w:sz w:val="14"/>
              </w:rPr>
            </w:pPr>
          </w:p>
          <w:p w:rsidR="00A73810" w:rsidRDefault="00A73810" w:rsidP="00A73810">
            <w:pPr>
              <w:pStyle w:val="TableParagraph"/>
              <w:spacing w:before="84"/>
              <w:ind w:left="600" w:right="16"/>
              <w:rPr>
                <w:b/>
                <w:sz w:val="14"/>
              </w:rPr>
            </w:pPr>
            <w:r>
              <w:rPr>
                <w:b/>
                <w:sz w:val="14"/>
              </w:rPr>
              <w:t>ЈЕЗИЧКА КУЛТУРА</w:t>
            </w:r>
          </w:p>
        </w:tc>
        <w:tc>
          <w:tcPr>
            <w:tcW w:w="4025" w:type="dxa"/>
          </w:tcPr>
          <w:p w:rsidR="00A73810" w:rsidRDefault="00A73810" w:rsidP="00A73810">
            <w:pPr>
              <w:pStyle w:val="TableParagraph"/>
              <w:spacing w:before="18"/>
              <w:ind w:right="33"/>
              <w:rPr>
                <w:sz w:val="14"/>
              </w:rPr>
            </w:pPr>
            <w:r>
              <w:rPr>
                <w:sz w:val="14"/>
              </w:rPr>
              <w:t>Краћи и дужи текстови – књижевни и некњижевни, као и нели- неарни текстови.</w:t>
            </w:r>
          </w:p>
          <w:p w:rsidR="00A73810" w:rsidRDefault="00A73810" w:rsidP="00A73810">
            <w:pPr>
              <w:pStyle w:val="TableParagraph"/>
              <w:ind w:right="33"/>
              <w:rPr>
                <w:sz w:val="14"/>
              </w:rPr>
            </w:pPr>
            <w:r>
              <w:rPr>
                <w:sz w:val="14"/>
              </w:rPr>
              <w:t>Причање о догађајима и доживљајима, стварним и измишљеним (усмено и писано).</w:t>
            </w:r>
          </w:p>
          <w:p w:rsidR="00A73810" w:rsidRDefault="00A73810" w:rsidP="00A73810">
            <w:pPr>
              <w:pStyle w:val="TableParagraph"/>
              <w:ind w:right="33"/>
              <w:rPr>
                <w:sz w:val="14"/>
              </w:rPr>
            </w:pPr>
            <w:r>
              <w:rPr>
                <w:sz w:val="14"/>
              </w:rPr>
              <w:t>Описивање људи, животиња и природе (плански приступ) – усмено и писано.</w:t>
            </w:r>
          </w:p>
          <w:p w:rsidR="00A73810" w:rsidRDefault="00A73810" w:rsidP="00A73810">
            <w:pPr>
              <w:pStyle w:val="TableParagraph"/>
              <w:ind w:right="33"/>
              <w:rPr>
                <w:sz w:val="14"/>
              </w:rPr>
            </w:pPr>
            <w:r>
              <w:rPr>
                <w:sz w:val="14"/>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A73810" w:rsidRDefault="00A73810" w:rsidP="00A73810">
            <w:pPr>
              <w:pStyle w:val="TableParagraph"/>
              <w:ind w:right="7"/>
              <w:rPr>
                <w:sz w:val="14"/>
              </w:rPr>
            </w:pPr>
            <w:r>
              <w:rPr>
                <w:sz w:val="14"/>
              </w:rPr>
              <w:t>Богаћење речника: речи истог или сличног значења; речи супротног значења; речи које значе нешто умањено и увећано (уз одговарајуће текстове из лектире).</w:t>
            </w:r>
          </w:p>
          <w:p w:rsidR="00A73810" w:rsidRDefault="00A73810" w:rsidP="00A73810">
            <w:pPr>
              <w:pStyle w:val="TableParagraph"/>
              <w:ind w:right="33"/>
              <w:rPr>
                <w:sz w:val="14"/>
              </w:rPr>
            </w:pPr>
            <w:r>
              <w:rPr>
                <w:sz w:val="14"/>
              </w:rPr>
              <w:t>Правописне вежбе: вежбе допуњавања и избора правилног обли- ка речи; диктат, аутодиктат.</w:t>
            </w:r>
          </w:p>
          <w:p w:rsidR="00A73810" w:rsidRDefault="00A73810" w:rsidP="00A73810">
            <w:pPr>
              <w:pStyle w:val="TableParagraph"/>
              <w:ind w:right="325"/>
              <w:jc w:val="both"/>
              <w:rPr>
                <w:sz w:val="14"/>
              </w:rPr>
            </w:pPr>
            <w:r>
              <w:rPr>
                <w:sz w:val="14"/>
              </w:rPr>
              <w:t>Језичке вежбе: проширивање и допуњавање реченица разли- читим врстама речи, промена реда речи у реченици,</w:t>
            </w:r>
            <w:r>
              <w:rPr>
                <w:spacing w:val="-20"/>
                <w:sz w:val="14"/>
              </w:rPr>
              <w:t xml:space="preserve"> </w:t>
            </w:r>
            <w:r>
              <w:rPr>
                <w:sz w:val="14"/>
              </w:rPr>
              <w:t>промена дужине</w:t>
            </w:r>
            <w:r>
              <w:rPr>
                <w:spacing w:val="-6"/>
                <w:sz w:val="14"/>
              </w:rPr>
              <w:t xml:space="preserve"> </w:t>
            </w:r>
            <w:r>
              <w:rPr>
                <w:sz w:val="14"/>
              </w:rPr>
              <w:t>реченице.</w:t>
            </w:r>
          </w:p>
          <w:p w:rsidR="00A73810" w:rsidRDefault="00A73810" w:rsidP="00A73810">
            <w:pPr>
              <w:pStyle w:val="TableParagraph"/>
              <w:ind w:right="90"/>
              <w:rPr>
                <w:sz w:val="14"/>
              </w:rPr>
            </w:pPr>
            <w:r>
              <w:rPr>
                <w:sz w:val="14"/>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A73810" w:rsidRDefault="00A73810" w:rsidP="00A73810">
            <w:pPr>
              <w:pStyle w:val="TableParagraph"/>
              <w:ind w:right="33"/>
              <w:rPr>
                <w:sz w:val="14"/>
              </w:rPr>
            </w:pPr>
            <w:r>
              <w:rPr>
                <w:sz w:val="14"/>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A73810" w:rsidRDefault="00A73810" w:rsidP="00A73810">
            <w:pPr>
              <w:pStyle w:val="TableParagraph"/>
              <w:ind w:right="7"/>
              <w:rPr>
                <w:sz w:val="14"/>
              </w:rPr>
            </w:pPr>
            <w:r>
              <w:rPr>
                <w:sz w:val="14"/>
              </w:rPr>
              <w:t>Говорне вежбе: рецитовање, изражајно читање, сценско прикази- вање драмског/драматизованог текста и сл.</w:t>
            </w:r>
          </w:p>
        </w:tc>
      </w:tr>
    </w:tbl>
    <w:p w:rsidR="00A73810" w:rsidRDefault="00A73810" w:rsidP="00A73810">
      <w:pPr>
        <w:spacing w:before="77"/>
        <w:ind w:right="358"/>
        <w:rPr>
          <w:sz w:val="18"/>
          <w:lang w:val="sr-Cyrl-RS"/>
        </w:rPr>
      </w:pPr>
      <w:r>
        <w:rPr>
          <w:b/>
          <w:sz w:val="18"/>
        </w:rPr>
        <w:t xml:space="preserve">Кључни појмови садржаја: </w:t>
      </w:r>
      <w:r>
        <w:rPr>
          <w:sz w:val="18"/>
        </w:rPr>
        <w:t>књижевност, језик, језичка култура.</w:t>
      </w:r>
    </w:p>
    <w:p w:rsidR="00CD30A4" w:rsidRPr="00CD30A4" w:rsidRDefault="00CD30A4" w:rsidP="00A73810">
      <w:pPr>
        <w:spacing w:before="77"/>
        <w:ind w:right="358"/>
        <w:rPr>
          <w:sz w:val="18"/>
          <w:lang w:val="sr-Cyrl-RS"/>
        </w:rPr>
      </w:pPr>
    </w:p>
    <w:p w:rsidR="00B6250A" w:rsidRDefault="00B6250A" w:rsidP="00B6250A">
      <w:pPr>
        <w:pStyle w:val="Heading1"/>
        <w:spacing w:before="82" w:line="204" w:lineRule="exact"/>
        <w:ind w:left="1422" w:hanging="716"/>
      </w:pPr>
      <w:r>
        <w:t>УПУТСТВО ЗА ДИДАКТИЧКО-МЕТОДИЧКО ОСТВАРИВАЊЕ ПРОГРАМА</w:t>
      </w:r>
    </w:p>
    <w:p w:rsidR="00B6250A" w:rsidRDefault="00B6250A" w:rsidP="00B6250A">
      <w:pPr>
        <w:pStyle w:val="BodyText"/>
        <w:spacing w:before="7" w:line="240" w:lineRule="auto"/>
        <w:ind w:left="0"/>
        <w:jc w:val="left"/>
        <w:rPr>
          <w:b/>
          <w:sz w:val="17"/>
        </w:rPr>
      </w:pPr>
    </w:p>
    <w:p w:rsidR="00B6250A" w:rsidRDefault="00B6250A" w:rsidP="00B6250A">
      <w:pPr>
        <w:pStyle w:val="BodyText"/>
        <w:spacing w:line="204" w:lineRule="exact"/>
        <w:ind w:firstLine="396"/>
      </w:pPr>
      <w:r>
        <w:t>Програм наставе и учења Српског језика заснован је на ис- 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w:t>
      </w:r>
    </w:p>
    <w:p w:rsidR="00B6250A" w:rsidRDefault="00B6250A" w:rsidP="00B6250A">
      <w:pPr>
        <w:pStyle w:val="BodyText"/>
        <w:spacing w:before="3" w:line="240" w:lineRule="auto"/>
        <w:ind w:left="0"/>
        <w:jc w:val="left"/>
        <w:rPr>
          <w:sz w:val="14"/>
        </w:rPr>
      </w:pPr>
    </w:p>
    <w:p w:rsidR="00B6250A" w:rsidRDefault="00B6250A" w:rsidP="00B6250A">
      <w:pPr>
        <w:pStyle w:val="Heading1"/>
        <w:numPr>
          <w:ilvl w:val="0"/>
          <w:numId w:val="13"/>
        </w:numPr>
        <w:tabs>
          <w:tab w:val="left" w:pos="261"/>
        </w:tabs>
        <w:autoSpaceDE/>
        <w:autoSpaceDN/>
        <w:ind w:hanging="160"/>
      </w:pPr>
      <w:r>
        <w:rPr>
          <w:spacing w:val="-3"/>
        </w:rPr>
        <w:t xml:space="preserve">ПЛАНИРАЊЕ НАСТАВЕ </w:t>
      </w:r>
      <w:r>
        <w:t>И</w:t>
      </w:r>
      <w:r>
        <w:rPr>
          <w:spacing w:val="12"/>
        </w:rPr>
        <w:t xml:space="preserve"> </w:t>
      </w:r>
      <w:r>
        <w:t>УЧЕЊА</w:t>
      </w:r>
    </w:p>
    <w:p w:rsidR="00B6250A" w:rsidRDefault="00B6250A" w:rsidP="00B6250A">
      <w:pPr>
        <w:pStyle w:val="BodyText"/>
        <w:spacing w:before="114" w:line="204" w:lineRule="exact"/>
        <w:ind w:firstLine="396"/>
      </w:pPr>
      <w:r>
        <w:t xml:space="preserve">Планирање наставе и учења обухвата креирање годишњег и оперативних планова, као и развијање припрема за час/дан/седми- </w:t>
      </w:r>
      <w:r>
        <w:rPr>
          <w:spacing w:val="-6"/>
        </w:rPr>
        <w:t xml:space="preserve">цу. </w:t>
      </w:r>
      <w:r>
        <w:rPr>
          <w:spacing w:val="-4"/>
        </w:rPr>
        <w:t xml:space="preserve">Годишњи </w:t>
      </w:r>
      <w:r>
        <w:t>план садржи број часова по областима распоређених по месецима, а у складу са школским календаром, планирани</w:t>
      </w:r>
      <w:r>
        <w:rPr>
          <w:spacing w:val="-13"/>
        </w:rPr>
        <w:t xml:space="preserve"> </w:t>
      </w:r>
      <w:r>
        <w:t>фон- дом</w:t>
      </w:r>
      <w:r>
        <w:rPr>
          <w:spacing w:val="-5"/>
        </w:rPr>
        <w:t xml:space="preserve"> </w:t>
      </w:r>
      <w:r>
        <w:t>часова</w:t>
      </w:r>
      <w:r>
        <w:rPr>
          <w:spacing w:val="-5"/>
        </w:rPr>
        <w:t xml:space="preserve"> </w:t>
      </w:r>
      <w:r>
        <w:t>по</w:t>
      </w:r>
      <w:r>
        <w:rPr>
          <w:spacing w:val="-5"/>
        </w:rPr>
        <w:t xml:space="preserve"> </w:t>
      </w:r>
      <w:r>
        <w:t>областима</w:t>
      </w:r>
      <w:r>
        <w:rPr>
          <w:spacing w:val="-5"/>
        </w:rPr>
        <w:t xml:space="preserve"> </w:t>
      </w:r>
      <w:r>
        <w:t>и</w:t>
      </w:r>
      <w:r>
        <w:rPr>
          <w:spacing w:val="-5"/>
        </w:rPr>
        <w:t xml:space="preserve"> </w:t>
      </w:r>
      <w:r>
        <w:t>годишњим</w:t>
      </w:r>
      <w:r>
        <w:rPr>
          <w:spacing w:val="-5"/>
        </w:rPr>
        <w:t xml:space="preserve"> </w:t>
      </w:r>
      <w:r>
        <w:t>фондом</w:t>
      </w:r>
      <w:r>
        <w:rPr>
          <w:spacing w:val="-5"/>
        </w:rPr>
        <w:t xml:space="preserve"> </w:t>
      </w:r>
      <w:r>
        <w:t>часова.</w:t>
      </w:r>
    </w:p>
    <w:p w:rsidR="00B6250A" w:rsidRDefault="00B6250A" w:rsidP="00B6250A">
      <w:pPr>
        <w:pStyle w:val="BodyText"/>
        <w:spacing w:line="204" w:lineRule="exact"/>
        <w:ind w:firstLine="396"/>
      </w:pPr>
      <w:r>
        <w:t>Програм наставе и учења предмета Српски језик у трећем разреду основне школе чине три предметне области: Књижевност, Језик и Језичка култура. Препоручени број часова по предметним областима је: Књижевност – 80 часова, Језик – 60 часова и Језич- ка култура – 40 часова. Све области се прожимају и ниједна се не може изучавати изоловано и без садејства са другим областима.</w:t>
      </w:r>
    </w:p>
    <w:p w:rsidR="00B6250A" w:rsidRDefault="00B6250A" w:rsidP="00B6250A">
      <w:pPr>
        <w:pStyle w:val="BodyText"/>
        <w:spacing w:line="204" w:lineRule="exact"/>
        <w:ind w:firstLine="396"/>
      </w:pPr>
      <w:r>
        <w:t xml:space="preserve">Приликом креирања годишњег и оперативних планова неоп- </w:t>
      </w:r>
      <w:r>
        <w:rPr>
          <w:spacing w:val="-3"/>
        </w:rPr>
        <w:t xml:space="preserve">ходно </w:t>
      </w:r>
      <w:r>
        <w:t xml:space="preserve">је водити рачуна о </w:t>
      </w:r>
      <w:r>
        <w:rPr>
          <w:spacing w:val="-4"/>
        </w:rPr>
        <w:t xml:space="preserve">школском </w:t>
      </w:r>
      <w:r>
        <w:t xml:space="preserve">календару и активностима </w:t>
      </w:r>
      <w:r>
        <w:rPr>
          <w:spacing w:val="-3"/>
        </w:rPr>
        <w:t xml:space="preserve">које </w:t>
      </w:r>
      <w:r>
        <w:t xml:space="preserve">прате живот </w:t>
      </w:r>
      <w:r>
        <w:rPr>
          <w:spacing w:val="-3"/>
        </w:rPr>
        <w:t xml:space="preserve">школе. </w:t>
      </w:r>
      <w:r>
        <w:t>Оперативни план садржи рубрику са опера- ционализованим исходима, дефинисаним наставним јединицама, рубрику за планирану међупредметну повезаност и рубрику за евалуацију квалитета испланираног, као и друге елементе    према процени наставника. Припрема за час 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 ставних стратегија, метода и поступака учења и подучавања.</w:t>
      </w:r>
    </w:p>
    <w:p w:rsidR="00B6250A" w:rsidRDefault="00B6250A" w:rsidP="00B6250A">
      <w:pPr>
        <w:pStyle w:val="BodyText"/>
        <w:spacing w:line="230" w:lineRule="auto"/>
        <w:ind w:right="118" w:firstLine="396"/>
      </w:pPr>
      <w:r>
        <w:rPr>
          <w:spacing w:val="-9"/>
        </w:rPr>
        <w:t xml:space="preserve">Уз  </w:t>
      </w:r>
      <w:r>
        <w:rPr>
          <w:spacing w:val="-3"/>
        </w:rPr>
        <w:t xml:space="preserve">годишњи  </w:t>
      </w:r>
      <w:r>
        <w:t xml:space="preserve">план, формира се листа распоређених тексто-  ва по месецима, као и домаћа лектира. Дистрибуција </w:t>
      </w:r>
      <w:r>
        <w:rPr>
          <w:spacing w:val="-3"/>
        </w:rPr>
        <w:t xml:space="preserve">текстова </w:t>
      </w:r>
      <w:r>
        <w:t xml:space="preserve">по месецима, као и до сада, заснована је на груписању и повезивању </w:t>
      </w:r>
      <w:r>
        <w:rPr>
          <w:spacing w:val="-3"/>
        </w:rPr>
        <w:t xml:space="preserve">текстова </w:t>
      </w:r>
      <w:r>
        <w:t xml:space="preserve">према различитим критеријумима – природа и </w:t>
      </w:r>
      <w:r>
        <w:rPr>
          <w:spacing w:val="-3"/>
        </w:rPr>
        <w:t xml:space="preserve">улога </w:t>
      </w:r>
      <w:r>
        <w:t>књи- жевног</w:t>
      </w:r>
      <w:r>
        <w:rPr>
          <w:spacing w:val="-7"/>
        </w:rPr>
        <w:t xml:space="preserve"> </w:t>
      </w:r>
      <w:r>
        <w:t>дела;</w:t>
      </w:r>
      <w:r>
        <w:rPr>
          <w:spacing w:val="-7"/>
        </w:rPr>
        <w:t xml:space="preserve"> </w:t>
      </w:r>
      <w:r>
        <w:t>врстe</w:t>
      </w:r>
      <w:r>
        <w:rPr>
          <w:spacing w:val="-7"/>
        </w:rPr>
        <w:t xml:space="preserve"> </w:t>
      </w:r>
      <w:r>
        <w:rPr>
          <w:spacing w:val="-3"/>
        </w:rPr>
        <w:t>текстова;</w:t>
      </w:r>
      <w:r>
        <w:rPr>
          <w:spacing w:val="-7"/>
        </w:rPr>
        <w:t xml:space="preserve"> </w:t>
      </w:r>
      <w:r>
        <w:t>сврха</w:t>
      </w:r>
      <w:r>
        <w:rPr>
          <w:spacing w:val="-7"/>
        </w:rPr>
        <w:t xml:space="preserve"> </w:t>
      </w:r>
      <w:r>
        <w:rPr>
          <w:spacing w:val="-3"/>
        </w:rPr>
        <w:t>текстова:</w:t>
      </w:r>
      <w:r>
        <w:rPr>
          <w:spacing w:val="-7"/>
        </w:rPr>
        <w:t xml:space="preserve"> </w:t>
      </w:r>
      <w:r>
        <w:t>за</w:t>
      </w:r>
      <w:r>
        <w:rPr>
          <w:spacing w:val="-7"/>
        </w:rPr>
        <w:t xml:space="preserve"> </w:t>
      </w:r>
      <w:r>
        <w:t xml:space="preserve">читање/разумевање/ препричавање/тумачење; брзина напредовања ученика; </w:t>
      </w:r>
      <w:r>
        <w:rPr>
          <w:spacing w:val="-3"/>
        </w:rPr>
        <w:t xml:space="preserve">годишња </w:t>
      </w:r>
      <w:r>
        <w:t xml:space="preserve">доба; значајни </w:t>
      </w:r>
      <w:r>
        <w:rPr>
          <w:spacing w:val="-3"/>
        </w:rPr>
        <w:t xml:space="preserve">датуми </w:t>
      </w:r>
      <w:r>
        <w:t xml:space="preserve">и празници; посебности </w:t>
      </w:r>
      <w:r>
        <w:rPr>
          <w:spacing w:val="-2"/>
        </w:rPr>
        <w:t xml:space="preserve">ученичког </w:t>
      </w:r>
      <w:r>
        <w:rPr>
          <w:spacing w:val="-3"/>
        </w:rPr>
        <w:t xml:space="preserve">колекти- </w:t>
      </w:r>
      <w:r>
        <w:t>ва,</w:t>
      </w:r>
      <w:r>
        <w:rPr>
          <w:spacing w:val="-8"/>
        </w:rPr>
        <w:t xml:space="preserve"> </w:t>
      </w:r>
      <w:r>
        <w:rPr>
          <w:spacing w:val="-4"/>
        </w:rPr>
        <w:t>школе</w:t>
      </w:r>
      <w:r>
        <w:rPr>
          <w:spacing w:val="-8"/>
        </w:rPr>
        <w:t xml:space="preserve"> </w:t>
      </w:r>
      <w:r>
        <w:t>и</w:t>
      </w:r>
      <w:r>
        <w:rPr>
          <w:spacing w:val="-8"/>
        </w:rPr>
        <w:t xml:space="preserve"> </w:t>
      </w:r>
      <w:r>
        <w:t>локалне</w:t>
      </w:r>
      <w:r>
        <w:rPr>
          <w:spacing w:val="-8"/>
        </w:rPr>
        <w:t xml:space="preserve"> </w:t>
      </w:r>
      <w:r>
        <w:t>заједнице;</w:t>
      </w:r>
      <w:r>
        <w:rPr>
          <w:spacing w:val="-8"/>
        </w:rPr>
        <w:t xml:space="preserve"> </w:t>
      </w:r>
      <w:r>
        <w:t>предметна</w:t>
      </w:r>
      <w:r>
        <w:rPr>
          <w:spacing w:val="-8"/>
        </w:rPr>
        <w:t xml:space="preserve"> </w:t>
      </w:r>
      <w:r>
        <w:t>и</w:t>
      </w:r>
      <w:r>
        <w:rPr>
          <w:spacing w:val="-8"/>
        </w:rPr>
        <w:t xml:space="preserve"> </w:t>
      </w:r>
      <w:r>
        <w:t>међупредметна</w:t>
      </w:r>
      <w:r>
        <w:rPr>
          <w:spacing w:val="-8"/>
        </w:rPr>
        <w:t xml:space="preserve"> </w:t>
      </w:r>
      <w:r>
        <w:t xml:space="preserve">повеза- ност садржаја и </w:t>
      </w:r>
      <w:r>
        <w:rPr>
          <w:spacing w:val="-4"/>
        </w:rPr>
        <w:t xml:space="preserve">исхода; </w:t>
      </w:r>
      <w:r>
        <w:t xml:space="preserve">међупредметне компетенције, итд. Дакле, корелативност је омогућена </w:t>
      </w:r>
      <w:r>
        <w:rPr>
          <w:spacing w:val="-3"/>
        </w:rPr>
        <w:t xml:space="preserve">комбиновањем текстова </w:t>
      </w:r>
      <w:r>
        <w:t xml:space="preserve">у сродне те- </w:t>
      </w:r>
      <w:r>
        <w:rPr>
          <w:spacing w:val="-3"/>
        </w:rPr>
        <w:t>матско-мотивске</w:t>
      </w:r>
      <w:r>
        <w:rPr>
          <w:spacing w:val="-10"/>
        </w:rPr>
        <w:t xml:space="preserve"> </w:t>
      </w:r>
      <w:r>
        <w:t>целине</w:t>
      </w:r>
      <w:r>
        <w:rPr>
          <w:spacing w:val="-10"/>
        </w:rPr>
        <w:t xml:space="preserve"> </w:t>
      </w:r>
      <w:r>
        <w:t>према</w:t>
      </w:r>
      <w:r>
        <w:rPr>
          <w:spacing w:val="-10"/>
        </w:rPr>
        <w:t xml:space="preserve"> </w:t>
      </w:r>
      <w:r>
        <w:t>различитим</w:t>
      </w:r>
      <w:r>
        <w:rPr>
          <w:spacing w:val="-10"/>
        </w:rPr>
        <w:t xml:space="preserve"> </w:t>
      </w:r>
      <w:r>
        <w:t>критеријумима.</w:t>
      </w:r>
    </w:p>
    <w:p w:rsidR="00B6250A" w:rsidRDefault="00B6250A" w:rsidP="00B6250A">
      <w:pPr>
        <w:pStyle w:val="BodyText"/>
        <w:spacing w:before="2" w:line="198" w:lineRule="exact"/>
        <w:ind w:right="118" w:firstLine="396"/>
      </w:pPr>
      <w:r>
        <w:t>Могући примери функционалног повезивања текстова по сродности дела могу бити следећи (никако и једини):</w:t>
      </w:r>
    </w:p>
    <w:p w:rsidR="00B6250A" w:rsidRDefault="00B6250A" w:rsidP="00B6250A">
      <w:pPr>
        <w:pStyle w:val="ListParagraph"/>
        <w:numPr>
          <w:ilvl w:val="1"/>
          <w:numId w:val="13"/>
        </w:numPr>
        <w:tabs>
          <w:tab w:val="left" w:pos="631"/>
        </w:tabs>
        <w:autoSpaceDE/>
        <w:autoSpaceDN/>
        <w:spacing w:line="193" w:lineRule="exact"/>
        <w:ind w:hanging="133"/>
        <w:rPr>
          <w:i/>
          <w:sz w:val="18"/>
        </w:rPr>
      </w:pPr>
      <w:r>
        <w:rPr>
          <w:sz w:val="18"/>
        </w:rPr>
        <w:t xml:space="preserve">свет детињства (Светлана Велмар Јанковић: </w:t>
      </w:r>
      <w:r>
        <w:rPr>
          <w:i/>
          <w:sz w:val="18"/>
        </w:rPr>
        <w:t xml:space="preserve">Златно  </w:t>
      </w:r>
      <w:r>
        <w:rPr>
          <w:i/>
          <w:spacing w:val="38"/>
          <w:sz w:val="18"/>
        </w:rPr>
        <w:t xml:space="preserve"> </w:t>
      </w:r>
      <w:r>
        <w:rPr>
          <w:i/>
          <w:sz w:val="18"/>
        </w:rPr>
        <w:t>јагње</w:t>
      </w:r>
    </w:p>
    <w:p w:rsidR="00B6250A" w:rsidRDefault="00B6250A" w:rsidP="00B6250A">
      <w:pPr>
        <w:pStyle w:val="ListParagraph"/>
        <w:numPr>
          <w:ilvl w:val="0"/>
          <w:numId w:val="12"/>
        </w:numPr>
        <w:tabs>
          <w:tab w:val="left" w:pos="244"/>
        </w:tabs>
        <w:autoSpaceDE/>
        <w:autoSpaceDN/>
        <w:spacing w:before="5" w:line="198" w:lineRule="exact"/>
        <w:ind w:right="118" w:firstLine="0"/>
        <w:jc w:val="both"/>
        <w:rPr>
          <w:sz w:val="18"/>
        </w:rPr>
      </w:pPr>
      <w:r>
        <w:rPr>
          <w:sz w:val="18"/>
        </w:rPr>
        <w:t xml:space="preserve">Јохана Шпири: </w:t>
      </w:r>
      <w:r>
        <w:rPr>
          <w:i/>
          <w:sz w:val="18"/>
        </w:rPr>
        <w:t xml:space="preserve">Хајди </w:t>
      </w:r>
      <w:r>
        <w:rPr>
          <w:sz w:val="18"/>
        </w:rPr>
        <w:t xml:space="preserve">(одломак) – Јасминка Петровић: </w:t>
      </w:r>
      <w:r>
        <w:rPr>
          <w:i/>
          <w:sz w:val="18"/>
        </w:rPr>
        <w:t xml:space="preserve">Од чита- ња се расте </w:t>
      </w:r>
      <w:r>
        <w:rPr>
          <w:sz w:val="18"/>
        </w:rPr>
        <w:t xml:space="preserve">(читање у наставцима) – Душан Радовић: </w:t>
      </w:r>
      <w:r>
        <w:rPr>
          <w:i/>
          <w:sz w:val="18"/>
        </w:rPr>
        <w:t xml:space="preserve">А зашто он вежба </w:t>
      </w:r>
      <w:r>
        <w:rPr>
          <w:sz w:val="18"/>
        </w:rPr>
        <w:t xml:space="preserve">– Александар Поповић: </w:t>
      </w:r>
      <w:r>
        <w:rPr>
          <w:i/>
          <w:sz w:val="18"/>
        </w:rPr>
        <w:t xml:space="preserve">Лед се топи </w:t>
      </w:r>
      <w:r>
        <w:rPr>
          <w:sz w:val="18"/>
        </w:rPr>
        <w:t xml:space="preserve">– Јованка Јоргачевић: </w:t>
      </w:r>
      <w:r>
        <w:rPr>
          <w:i/>
          <w:sz w:val="18"/>
        </w:rPr>
        <w:t xml:space="preserve">Никад два добра </w:t>
      </w:r>
      <w:r>
        <w:rPr>
          <w:sz w:val="18"/>
        </w:rPr>
        <w:t>– Лаза Лазић:</w:t>
      </w:r>
      <w:r>
        <w:rPr>
          <w:spacing w:val="-11"/>
          <w:sz w:val="18"/>
        </w:rPr>
        <w:t xml:space="preserve"> </w:t>
      </w:r>
      <w:r>
        <w:rPr>
          <w:i/>
          <w:sz w:val="18"/>
        </w:rPr>
        <w:t>Суђење</w:t>
      </w:r>
      <w:r>
        <w:rPr>
          <w:sz w:val="18"/>
        </w:rPr>
        <w:t>);</w:t>
      </w:r>
    </w:p>
    <w:p w:rsidR="00B6250A" w:rsidRDefault="00B6250A" w:rsidP="00B6250A">
      <w:pPr>
        <w:pStyle w:val="ListParagraph"/>
        <w:numPr>
          <w:ilvl w:val="1"/>
          <w:numId w:val="12"/>
        </w:numPr>
        <w:tabs>
          <w:tab w:val="left" w:pos="612"/>
        </w:tabs>
        <w:autoSpaceDE/>
        <w:autoSpaceDN/>
        <w:spacing w:line="198" w:lineRule="exact"/>
        <w:ind w:right="118" w:firstLine="397"/>
        <w:jc w:val="both"/>
        <w:rPr>
          <w:sz w:val="18"/>
        </w:rPr>
      </w:pPr>
      <w:r>
        <w:rPr>
          <w:sz w:val="18"/>
        </w:rPr>
        <w:t xml:space="preserve">породица (Мирослав Антић: </w:t>
      </w:r>
      <w:r>
        <w:rPr>
          <w:i/>
          <w:sz w:val="18"/>
        </w:rPr>
        <w:t xml:space="preserve">Шта је највеће </w:t>
      </w:r>
      <w:r>
        <w:rPr>
          <w:sz w:val="18"/>
        </w:rPr>
        <w:t xml:space="preserve">или Ф. </w:t>
      </w:r>
      <w:r>
        <w:rPr>
          <w:spacing w:val="-11"/>
          <w:sz w:val="18"/>
        </w:rPr>
        <w:t xml:space="preserve">Г. </w:t>
      </w:r>
      <w:r>
        <w:rPr>
          <w:sz w:val="18"/>
        </w:rPr>
        <w:t xml:space="preserve">Лор- ка: </w:t>
      </w:r>
      <w:r>
        <w:rPr>
          <w:i/>
          <w:sz w:val="18"/>
        </w:rPr>
        <w:t xml:space="preserve">Луцкаста песма </w:t>
      </w:r>
      <w:r>
        <w:rPr>
          <w:sz w:val="18"/>
        </w:rPr>
        <w:t xml:space="preserve">– Драган Лукић: </w:t>
      </w:r>
      <w:r>
        <w:rPr>
          <w:i/>
          <w:sz w:val="18"/>
        </w:rPr>
        <w:t xml:space="preserve">Свакога дана </w:t>
      </w:r>
      <w:r>
        <w:rPr>
          <w:sz w:val="18"/>
        </w:rPr>
        <w:t xml:space="preserve">или </w:t>
      </w:r>
      <w:r>
        <w:rPr>
          <w:i/>
          <w:sz w:val="18"/>
        </w:rPr>
        <w:t xml:space="preserve">Шта је отац </w:t>
      </w:r>
      <w:r>
        <w:rPr>
          <w:sz w:val="18"/>
        </w:rPr>
        <w:t xml:space="preserve">– Ијан Макјуен: </w:t>
      </w:r>
      <w:r>
        <w:rPr>
          <w:i/>
          <w:sz w:val="18"/>
        </w:rPr>
        <w:t>Реч-две о</w:t>
      </w:r>
      <w:r>
        <w:rPr>
          <w:i/>
          <w:spacing w:val="-14"/>
          <w:sz w:val="18"/>
        </w:rPr>
        <w:t xml:space="preserve"> </w:t>
      </w:r>
      <w:r>
        <w:rPr>
          <w:i/>
          <w:sz w:val="18"/>
        </w:rPr>
        <w:t>Питеру</w:t>
      </w:r>
      <w:r>
        <w:rPr>
          <w:sz w:val="18"/>
        </w:rPr>
        <w:t>);</w:t>
      </w:r>
    </w:p>
    <w:p w:rsidR="00B6250A" w:rsidRDefault="00B6250A" w:rsidP="00B6250A">
      <w:pPr>
        <w:spacing w:line="202" w:lineRule="exact"/>
        <w:ind w:left="100"/>
        <w:jc w:val="both"/>
        <w:rPr>
          <w:sz w:val="18"/>
        </w:rPr>
      </w:pPr>
      <w:r>
        <w:rPr>
          <w:sz w:val="18"/>
        </w:rPr>
        <w:t xml:space="preserve">хумор (Бранислав Црнчевић: </w:t>
      </w:r>
      <w:r>
        <w:rPr>
          <w:i/>
          <w:sz w:val="18"/>
        </w:rPr>
        <w:t xml:space="preserve">Љутито мече </w:t>
      </w:r>
      <w:r>
        <w:rPr>
          <w:sz w:val="18"/>
        </w:rPr>
        <w:t>или Љубивоје Ршумовић</w:t>
      </w:r>
      <w:r>
        <w:rPr>
          <w:i/>
          <w:sz w:val="18"/>
        </w:rPr>
        <w:t xml:space="preserve">: Аждаја своме чеду тепа </w:t>
      </w:r>
      <w:r>
        <w:rPr>
          <w:sz w:val="18"/>
        </w:rPr>
        <w:t>– народна приповетка:</w:t>
      </w:r>
      <w:r>
        <w:rPr>
          <w:spacing w:val="9"/>
          <w:sz w:val="18"/>
        </w:rPr>
        <w:t xml:space="preserve"> </w:t>
      </w:r>
      <w:r>
        <w:rPr>
          <w:i/>
          <w:sz w:val="18"/>
        </w:rPr>
        <w:t xml:space="preserve">Свијету се не може угодити </w:t>
      </w:r>
      <w:r>
        <w:rPr>
          <w:sz w:val="18"/>
        </w:rPr>
        <w:t xml:space="preserve">– Бранко Ћопић: </w:t>
      </w:r>
      <w:r>
        <w:rPr>
          <w:i/>
          <w:sz w:val="18"/>
        </w:rPr>
        <w:t xml:space="preserve">Изокренута прича </w:t>
      </w:r>
      <w:r>
        <w:rPr>
          <w:sz w:val="18"/>
        </w:rPr>
        <w:t xml:space="preserve">и </w:t>
      </w:r>
      <w:r>
        <w:rPr>
          <w:i/>
          <w:sz w:val="18"/>
        </w:rPr>
        <w:t xml:space="preserve">До- живљаји Мачка Тоше </w:t>
      </w:r>
      <w:r>
        <w:rPr>
          <w:sz w:val="18"/>
        </w:rPr>
        <w:t>– избор из поезије Душана Радовића (</w:t>
      </w:r>
      <w:r>
        <w:rPr>
          <w:i/>
          <w:sz w:val="18"/>
        </w:rPr>
        <w:t>Зами- слите</w:t>
      </w:r>
      <w:r>
        <w:rPr>
          <w:sz w:val="18"/>
        </w:rPr>
        <w:t xml:space="preserve">, </w:t>
      </w:r>
      <w:r>
        <w:rPr>
          <w:i/>
          <w:sz w:val="18"/>
        </w:rPr>
        <w:t>Да ли ми верујете</w:t>
      </w:r>
      <w:r>
        <w:rPr>
          <w:sz w:val="18"/>
        </w:rPr>
        <w:t xml:space="preserve">, </w:t>
      </w:r>
      <w:r>
        <w:rPr>
          <w:i/>
          <w:sz w:val="18"/>
        </w:rPr>
        <w:t>Страшан лав</w:t>
      </w:r>
      <w:r>
        <w:rPr>
          <w:sz w:val="18"/>
        </w:rPr>
        <w:t xml:space="preserve">, </w:t>
      </w:r>
      <w:r>
        <w:rPr>
          <w:i/>
          <w:sz w:val="18"/>
        </w:rPr>
        <w:t>Кад је био мрак</w:t>
      </w:r>
      <w:r>
        <w:rPr>
          <w:sz w:val="18"/>
        </w:rPr>
        <w:t xml:space="preserve">, </w:t>
      </w:r>
      <w:r>
        <w:rPr>
          <w:i/>
          <w:sz w:val="18"/>
        </w:rPr>
        <w:t>Тужне ђачке исповести</w:t>
      </w:r>
      <w:r>
        <w:rPr>
          <w:sz w:val="18"/>
        </w:rPr>
        <w:t xml:space="preserve">, </w:t>
      </w:r>
      <w:r>
        <w:rPr>
          <w:i/>
          <w:sz w:val="18"/>
        </w:rPr>
        <w:t>Здравица</w:t>
      </w:r>
      <w:r>
        <w:rPr>
          <w:sz w:val="18"/>
        </w:rPr>
        <w:t xml:space="preserve">, </w:t>
      </w:r>
      <w:r>
        <w:rPr>
          <w:i/>
          <w:sz w:val="18"/>
        </w:rPr>
        <w:t xml:space="preserve">Плави зец </w:t>
      </w:r>
      <w:r>
        <w:rPr>
          <w:sz w:val="18"/>
        </w:rPr>
        <w:t>и друге песме);</w:t>
      </w:r>
    </w:p>
    <w:p w:rsidR="00B6250A" w:rsidRDefault="00B6250A" w:rsidP="00B6250A">
      <w:pPr>
        <w:pStyle w:val="ListParagraph"/>
        <w:numPr>
          <w:ilvl w:val="1"/>
          <w:numId w:val="12"/>
        </w:numPr>
        <w:tabs>
          <w:tab w:val="left" w:pos="608"/>
        </w:tabs>
        <w:autoSpaceDE/>
        <w:autoSpaceDN/>
        <w:spacing w:line="202" w:lineRule="exact"/>
        <w:ind w:firstLine="397"/>
        <w:jc w:val="both"/>
        <w:rPr>
          <w:sz w:val="18"/>
        </w:rPr>
      </w:pPr>
      <w:r>
        <w:rPr>
          <w:sz w:val="18"/>
        </w:rPr>
        <w:t xml:space="preserve">описивање (Душан Костић: </w:t>
      </w:r>
      <w:r>
        <w:rPr>
          <w:i/>
          <w:sz w:val="18"/>
        </w:rPr>
        <w:t xml:space="preserve">Септембар </w:t>
      </w:r>
      <w:r>
        <w:rPr>
          <w:sz w:val="18"/>
        </w:rPr>
        <w:t xml:space="preserve">– </w:t>
      </w:r>
      <w:r>
        <w:rPr>
          <w:spacing w:val="-3"/>
          <w:sz w:val="18"/>
        </w:rPr>
        <w:t xml:space="preserve">Григор </w:t>
      </w:r>
      <w:r>
        <w:rPr>
          <w:sz w:val="18"/>
        </w:rPr>
        <w:t xml:space="preserve">Витез: </w:t>
      </w:r>
      <w:r>
        <w:rPr>
          <w:i/>
          <w:sz w:val="18"/>
        </w:rPr>
        <w:t xml:space="preserve">Ка- кве је боје поток </w:t>
      </w:r>
      <w:r>
        <w:rPr>
          <w:sz w:val="18"/>
        </w:rPr>
        <w:t xml:space="preserve">или Десанка Максимовић: </w:t>
      </w:r>
      <w:r>
        <w:rPr>
          <w:i/>
          <w:sz w:val="18"/>
        </w:rPr>
        <w:t xml:space="preserve">Вожња </w:t>
      </w:r>
      <w:r>
        <w:rPr>
          <w:sz w:val="18"/>
        </w:rPr>
        <w:t xml:space="preserve">– Душан Ва- </w:t>
      </w:r>
      <w:r>
        <w:rPr>
          <w:sz w:val="18"/>
        </w:rPr>
        <w:lastRenderedPageBreak/>
        <w:t>сиљев:</w:t>
      </w:r>
      <w:r>
        <w:rPr>
          <w:spacing w:val="-1"/>
          <w:sz w:val="18"/>
        </w:rPr>
        <w:t xml:space="preserve"> </w:t>
      </w:r>
      <w:r>
        <w:rPr>
          <w:i/>
          <w:sz w:val="18"/>
        </w:rPr>
        <w:t>Зима</w:t>
      </w:r>
      <w:r>
        <w:rPr>
          <w:sz w:val="18"/>
        </w:rPr>
        <w:t>);</w:t>
      </w:r>
    </w:p>
    <w:p w:rsidR="00B6250A" w:rsidRDefault="00B6250A" w:rsidP="00B6250A">
      <w:pPr>
        <w:pStyle w:val="ListParagraph"/>
        <w:numPr>
          <w:ilvl w:val="1"/>
          <w:numId w:val="12"/>
        </w:numPr>
        <w:tabs>
          <w:tab w:val="left" w:pos="649"/>
        </w:tabs>
        <w:autoSpaceDE/>
        <w:autoSpaceDN/>
        <w:spacing w:line="202" w:lineRule="exact"/>
        <w:ind w:firstLine="397"/>
        <w:jc w:val="both"/>
        <w:rPr>
          <w:sz w:val="18"/>
        </w:rPr>
      </w:pPr>
      <w:r>
        <w:rPr>
          <w:sz w:val="18"/>
        </w:rPr>
        <w:t xml:space="preserve">бајколики свет (Бранко В. Радичевић: </w:t>
      </w:r>
      <w:r>
        <w:rPr>
          <w:i/>
          <w:sz w:val="18"/>
        </w:rPr>
        <w:t xml:space="preserve">Прича о дечаку и </w:t>
      </w:r>
      <w:r>
        <w:rPr>
          <w:i/>
          <w:spacing w:val="-3"/>
          <w:sz w:val="18"/>
        </w:rPr>
        <w:t xml:space="preserve">Месецу </w:t>
      </w:r>
      <w:r>
        <w:rPr>
          <w:sz w:val="18"/>
        </w:rPr>
        <w:t xml:space="preserve">– народна бајка: </w:t>
      </w:r>
      <w:r>
        <w:rPr>
          <w:i/>
          <w:sz w:val="18"/>
        </w:rPr>
        <w:t xml:space="preserve">Чардак ни на небу ни на земљи </w:t>
      </w:r>
      <w:r>
        <w:rPr>
          <w:sz w:val="18"/>
        </w:rPr>
        <w:t xml:space="preserve">– Оскар Вајлд: </w:t>
      </w:r>
      <w:r>
        <w:rPr>
          <w:i/>
          <w:sz w:val="18"/>
        </w:rPr>
        <w:t xml:space="preserve">Себични џин </w:t>
      </w:r>
      <w:r>
        <w:rPr>
          <w:sz w:val="18"/>
        </w:rPr>
        <w:t xml:space="preserve">– народна бајка: </w:t>
      </w:r>
      <w:r>
        <w:rPr>
          <w:i/>
          <w:sz w:val="18"/>
        </w:rPr>
        <w:t xml:space="preserve">Баш-Челик </w:t>
      </w:r>
      <w:r>
        <w:rPr>
          <w:sz w:val="18"/>
        </w:rPr>
        <w:t xml:space="preserve">(читање у настав- цима) – Браћа </w:t>
      </w:r>
      <w:r>
        <w:rPr>
          <w:spacing w:val="-3"/>
          <w:sz w:val="18"/>
        </w:rPr>
        <w:t xml:space="preserve">Грим: </w:t>
      </w:r>
      <w:r>
        <w:rPr>
          <w:i/>
          <w:sz w:val="18"/>
        </w:rPr>
        <w:t>Бајке</w:t>
      </w:r>
      <w:r>
        <w:rPr>
          <w:i/>
          <w:spacing w:val="-1"/>
          <w:sz w:val="18"/>
        </w:rPr>
        <w:t xml:space="preserve"> </w:t>
      </w:r>
      <w:r>
        <w:rPr>
          <w:sz w:val="18"/>
        </w:rPr>
        <w:t>(избор);</w:t>
      </w:r>
    </w:p>
    <w:p w:rsidR="00B6250A" w:rsidRDefault="00B6250A" w:rsidP="00B6250A">
      <w:pPr>
        <w:pStyle w:val="ListParagraph"/>
        <w:numPr>
          <w:ilvl w:val="1"/>
          <w:numId w:val="12"/>
        </w:numPr>
        <w:tabs>
          <w:tab w:val="left" w:pos="606"/>
        </w:tabs>
        <w:autoSpaceDE/>
        <w:autoSpaceDN/>
        <w:spacing w:line="202" w:lineRule="exact"/>
        <w:ind w:firstLine="397"/>
        <w:jc w:val="both"/>
        <w:rPr>
          <w:sz w:val="18"/>
        </w:rPr>
      </w:pPr>
      <w:r>
        <w:rPr>
          <w:sz w:val="18"/>
        </w:rPr>
        <w:t xml:space="preserve">знаменити епски јунак (Бранко Стевановић: </w:t>
      </w:r>
      <w:r>
        <w:rPr>
          <w:i/>
          <w:sz w:val="18"/>
        </w:rPr>
        <w:t>Занимање</w:t>
      </w:r>
      <w:r>
        <w:rPr>
          <w:i/>
          <w:spacing w:val="-19"/>
          <w:sz w:val="18"/>
        </w:rPr>
        <w:t xml:space="preserve"> </w:t>
      </w:r>
      <w:r>
        <w:rPr>
          <w:i/>
          <w:sz w:val="18"/>
        </w:rPr>
        <w:t xml:space="preserve">Мар- </w:t>
      </w:r>
      <w:r>
        <w:rPr>
          <w:i/>
          <w:spacing w:val="-3"/>
          <w:sz w:val="18"/>
        </w:rPr>
        <w:t xml:space="preserve">ка </w:t>
      </w:r>
      <w:r>
        <w:rPr>
          <w:i/>
          <w:sz w:val="18"/>
        </w:rPr>
        <w:t>Краљевића</w:t>
      </w:r>
      <w:r>
        <w:rPr>
          <w:sz w:val="18"/>
        </w:rPr>
        <w:t xml:space="preserve">; Народне песме: </w:t>
      </w:r>
      <w:r>
        <w:rPr>
          <w:i/>
          <w:sz w:val="18"/>
        </w:rPr>
        <w:t>Марко Краљевић и бег Костадин, Орање Марка</w:t>
      </w:r>
      <w:r>
        <w:rPr>
          <w:i/>
          <w:spacing w:val="-8"/>
          <w:sz w:val="18"/>
        </w:rPr>
        <w:t xml:space="preserve"> </w:t>
      </w:r>
      <w:r>
        <w:rPr>
          <w:i/>
          <w:sz w:val="18"/>
        </w:rPr>
        <w:t>Краљевића</w:t>
      </w:r>
      <w:r>
        <w:rPr>
          <w:sz w:val="18"/>
        </w:rPr>
        <w:t>);</w:t>
      </w:r>
    </w:p>
    <w:p w:rsidR="00B6250A" w:rsidRDefault="00B6250A" w:rsidP="00B6250A">
      <w:pPr>
        <w:pStyle w:val="ListParagraph"/>
        <w:numPr>
          <w:ilvl w:val="1"/>
          <w:numId w:val="12"/>
        </w:numPr>
        <w:tabs>
          <w:tab w:val="left" w:pos="647"/>
        </w:tabs>
        <w:autoSpaceDE/>
        <w:autoSpaceDN/>
        <w:spacing w:line="202" w:lineRule="exact"/>
        <w:ind w:firstLine="397"/>
        <w:jc w:val="both"/>
        <w:rPr>
          <w:sz w:val="18"/>
        </w:rPr>
      </w:pPr>
      <w:r>
        <w:rPr>
          <w:sz w:val="18"/>
        </w:rPr>
        <w:t xml:space="preserve">значајне личности српског језика, књижевности, </w:t>
      </w:r>
      <w:r>
        <w:rPr>
          <w:spacing w:val="-3"/>
          <w:sz w:val="18"/>
        </w:rPr>
        <w:t xml:space="preserve">науке </w:t>
      </w:r>
      <w:r>
        <w:rPr>
          <w:sz w:val="18"/>
        </w:rPr>
        <w:t xml:space="preserve">и културе (Свети Сава, Милева Ајнштајн, Михаило Пупин): Химна Светоме Сави – М. Пупин: </w:t>
      </w:r>
      <w:r>
        <w:rPr>
          <w:i/>
          <w:sz w:val="18"/>
        </w:rPr>
        <w:t>Са пашњака до</w:t>
      </w:r>
      <w:r>
        <w:rPr>
          <w:i/>
          <w:spacing w:val="-21"/>
          <w:sz w:val="18"/>
        </w:rPr>
        <w:t xml:space="preserve"> </w:t>
      </w:r>
      <w:r>
        <w:rPr>
          <w:i/>
          <w:sz w:val="18"/>
        </w:rPr>
        <w:t>научењака</w:t>
      </w:r>
      <w:r>
        <w:rPr>
          <w:sz w:val="18"/>
        </w:rPr>
        <w:t>.</w:t>
      </w:r>
    </w:p>
    <w:p w:rsidR="00B6250A" w:rsidRDefault="00B6250A" w:rsidP="00B6250A">
      <w:pPr>
        <w:pStyle w:val="BodyText"/>
        <w:spacing w:line="202" w:lineRule="exact"/>
        <w:ind w:firstLine="396"/>
      </w:pPr>
      <w:r>
        <w:t>Наведени примери показују како се књижевноуметнички текст може повезивати са другима на различите начине, према ра- зличитим мотивима или тону приповедања.</w:t>
      </w:r>
    </w:p>
    <w:p w:rsidR="00B6250A" w:rsidRDefault="00B6250A" w:rsidP="00B6250A">
      <w:pPr>
        <w:pStyle w:val="BodyText"/>
        <w:spacing w:line="202" w:lineRule="exact"/>
        <w:ind w:firstLine="396"/>
      </w:pPr>
      <w:r>
        <w:t xml:space="preserve">Избор лектире за трећи разред је веома битан јер ученици треба даље да улазе у свет књижевности, да воле да читају и да     у томе </w:t>
      </w:r>
      <w:r>
        <w:rPr>
          <w:spacing w:val="-5"/>
        </w:rPr>
        <w:t xml:space="preserve">буду  </w:t>
      </w:r>
      <w:r>
        <w:t xml:space="preserve">мотивисани, што се за почетак првенствено пости-  же успехом у читању </w:t>
      </w:r>
      <w:r>
        <w:rPr>
          <w:spacing w:val="-3"/>
        </w:rPr>
        <w:t xml:space="preserve">(отуда </w:t>
      </w:r>
      <w:r>
        <w:t>у списку лектире има доста кратких текстова и дела, али и дужих у односу на други разред, а ученику тематски и стилски врло блиских, да би се даље неговала и</w:t>
      </w:r>
      <w:r>
        <w:rPr>
          <w:spacing w:val="-16"/>
        </w:rPr>
        <w:t xml:space="preserve"> </w:t>
      </w:r>
      <w:r>
        <w:t xml:space="preserve">истрај- ност у читању). Са друге стране, на овом узрасту важно је да уче- ници још више упознају текстове различитих жанрова, као и дела различита по времену настанка. </w:t>
      </w:r>
      <w:r>
        <w:rPr>
          <w:spacing w:val="-4"/>
        </w:rPr>
        <w:t xml:space="preserve">Тако </w:t>
      </w:r>
      <w:r>
        <w:t>се сада у лектири, и у оквиру књижевнотеоријских појмова, налазе традиционалне врсте</w:t>
      </w:r>
      <w:r>
        <w:rPr>
          <w:spacing w:val="-20"/>
        </w:rPr>
        <w:t xml:space="preserve"> </w:t>
      </w:r>
      <w:r>
        <w:t>(народ- на бајка и народна јуначка</w:t>
      </w:r>
      <w:r>
        <w:rPr>
          <w:spacing w:val="-18"/>
        </w:rPr>
        <w:t xml:space="preserve"> </w:t>
      </w:r>
      <w:r>
        <w:t>песма).</w:t>
      </w:r>
    </w:p>
    <w:p w:rsidR="00B6250A" w:rsidRDefault="00B6250A" w:rsidP="00B6250A">
      <w:pPr>
        <w:pStyle w:val="BodyText"/>
        <w:spacing w:line="202" w:lineRule="exact"/>
        <w:ind w:firstLine="396"/>
      </w:pPr>
      <w:r>
        <w:t xml:space="preserve">У лектири су две народне бајке </w:t>
      </w:r>
      <w:r>
        <w:rPr>
          <w:i/>
        </w:rPr>
        <w:t xml:space="preserve">Чардак ни на небу ни на зе- мљи </w:t>
      </w:r>
      <w:r>
        <w:t xml:space="preserve">и </w:t>
      </w:r>
      <w:r>
        <w:rPr>
          <w:i/>
        </w:rPr>
        <w:t xml:space="preserve">Баш-Челик </w:t>
      </w:r>
      <w:r>
        <w:t xml:space="preserve">(за читање у наставцима), </w:t>
      </w:r>
      <w:r>
        <w:rPr>
          <w:spacing w:val="-4"/>
        </w:rPr>
        <w:t xml:space="preserve">како </w:t>
      </w:r>
      <w:r>
        <w:t xml:space="preserve">би ученици упо- ређујући ове две типичне народне бајке лакше упознавали одлике ове књижевне врсте. Нешто слично имамо и </w:t>
      </w:r>
      <w:r>
        <w:rPr>
          <w:spacing w:val="-6"/>
        </w:rPr>
        <w:t xml:space="preserve">код </w:t>
      </w:r>
      <w:r>
        <w:t xml:space="preserve">епских песама о Марку Краљевићу. Упоређујући их, ученици могу градити слику епског јунака, односно Марков портрет и његове особине </w:t>
      </w:r>
      <w:r>
        <w:rPr>
          <w:spacing w:val="-3"/>
        </w:rPr>
        <w:t xml:space="preserve">које </w:t>
      </w:r>
      <w:r>
        <w:t xml:space="preserve">су на различите начине представљене у ове две песме: у једној ти- пично епској (односно за ученике овог узраста </w:t>
      </w:r>
      <w:r>
        <w:rPr>
          <w:i/>
        </w:rPr>
        <w:t>народној јуначкој</w:t>
      </w:r>
      <w:r>
        <w:t xml:space="preserve">), </w:t>
      </w:r>
      <w:r>
        <w:rPr>
          <w:i/>
        </w:rPr>
        <w:t>Орање</w:t>
      </w:r>
      <w:r>
        <w:rPr>
          <w:i/>
          <w:spacing w:val="-5"/>
        </w:rPr>
        <w:t xml:space="preserve"> </w:t>
      </w:r>
      <w:r>
        <w:rPr>
          <w:i/>
        </w:rPr>
        <w:t>Марка</w:t>
      </w:r>
      <w:r>
        <w:rPr>
          <w:i/>
          <w:spacing w:val="-5"/>
        </w:rPr>
        <w:t xml:space="preserve"> </w:t>
      </w:r>
      <w:r>
        <w:rPr>
          <w:i/>
        </w:rPr>
        <w:t>Краљевића</w:t>
      </w:r>
      <w:r>
        <w:t>,</w:t>
      </w:r>
      <w:r>
        <w:rPr>
          <w:spacing w:val="-5"/>
        </w:rPr>
        <w:t xml:space="preserve"> </w:t>
      </w:r>
      <w:r>
        <w:t>у</w:t>
      </w:r>
      <w:r>
        <w:rPr>
          <w:spacing w:val="-5"/>
        </w:rPr>
        <w:t xml:space="preserve"> </w:t>
      </w:r>
      <w:r>
        <w:t>којој</w:t>
      </w:r>
      <w:r>
        <w:rPr>
          <w:spacing w:val="-5"/>
        </w:rPr>
        <w:t xml:space="preserve"> </w:t>
      </w:r>
      <w:r>
        <w:t>имамо</w:t>
      </w:r>
      <w:r>
        <w:rPr>
          <w:spacing w:val="-5"/>
        </w:rPr>
        <w:t xml:space="preserve"> </w:t>
      </w:r>
      <w:r>
        <w:t>борбу</w:t>
      </w:r>
      <w:r>
        <w:rPr>
          <w:spacing w:val="-5"/>
        </w:rPr>
        <w:t xml:space="preserve"> </w:t>
      </w:r>
      <w:r>
        <w:t>за</w:t>
      </w:r>
      <w:r>
        <w:rPr>
          <w:spacing w:val="-5"/>
        </w:rPr>
        <w:t xml:space="preserve"> </w:t>
      </w:r>
      <w:r>
        <w:t>ослобођење</w:t>
      </w:r>
      <w:r>
        <w:rPr>
          <w:spacing w:val="-5"/>
        </w:rPr>
        <w:t xml:space="preserve"> </w:t>
      </w:r>
      <w:r>
        <w:t>и</w:t>
      </w:r>
      <w:r>
        <w:rPr>
          <w:spacing w:val="-5"/>
        </w:rPr>
        <w:t xml:space="preserve"> </w:t>
      </w:r>
      <w:r>
        <w:t>бо- јеве</w:t>
      </w:r>
      <w:r>
        <w:rPr>
          <w:spacing w:val="-4"/>
        </w:rPr>
        <w:t xml:space="preserve"> </w:t>
      </w:r>
      <w:r>
        <w:t>јунака,</w:t>
      </w:r>
      <w:r>
        <w:rPr>
          <w:spacing w:val="-4"/>
        </w:rPr>
        <w:t xml:space="preserve"> </w:t>
      </w:r>
      <w:r>
        <w:t>и</w:t>
      </w:r>
      <w:r>
        <w:rPr>
          <w:spacing w:val="-4"/>
        </w:rPr>
        <w:t xml:space="preserve"> </w:t>
      </w:r>
      <w:r>
        <w:t>у</w:t>
      </w:r>
      <w:r>
        <w:rPr>
          <w:spacing w:val="-4"/>
        </w:rPr>
        <w:t xml:space="preserve"> </w:t>
      </w:r>
      <w:r>
        <w:t>другој,</w:t>
      </w:r>
      <w:r>
        <w:rPr>
          <w:spacing w:val="-4"/>
        </w:rPr>
        <w:t xml:space="preserve"> </w:t>
      </w:r>
      <w:r>
        <w:t>нетипичној</w:t>
      </w:r>
      <w:r>
        <w:rPr>
          <w:spacing w:val="-4"/>
        </w:rPr>
        <w:t xml:space="preserve"> </w:t>
      </w:r>
      <w:r>
        <w:t>епској</w:t>
      </w:r>
      <w:r>
        <w:rPr>
          <w:spacing w:val="-4"/>
        </w:rPr>
        <w:t xml:space="preserve"> </w:t>
      </w:r>
      <w:r>
        <w:t>песми</w:t>
      </w:r>
      <w:r>
        <w:rPr>
          <w:spacing w:val="-4"/>
        </w:rPr>
        <w:t xml:space="preserve"> </w:t>
      </w:r>
      <w:r>
        <w:rPr>
          <w:i/>
        </w:rPr>
        <w:t>Марко</w:t>
      </w:r>
      <w:r>
        <w:rPr>
          <w:i/>
          <w:spacing w:val="-4"/>
        </w:rPr>
        <w:t xml:space="preserve"> </w:t>
      </w:r>
      <w:r>
        <w:rPr>
          <w:i/>
        </w:rPr>
        <w:t>Краљевић</w:t>
      </w:r>
      <w:r>
        <w:rPr>
          <w:i/>
          <w:spacing w:val="-4"/>
        </w:rPr>
        <w:t xml:space="preserve"> </w:t>
      </w:r>
      <w:r>
        <w:rPr>
          <w:i/>
        </w:rPr>
        <w:t>и бег Костадин</w:t>
      </w:r>
      <w:r>
        <w:t xml:space="preserve">, у којој се одвија борба речима, а не оружјем, и бор- ба на моралном, а не на бојном </w:t>
      </w:r>
      <w:r>
        <w:rPr>
          <w:spacing w:val="-4"/>
        </w:rPr>
        <w:t xml:space="preserve">пољу. </w:t>
      </w:r>
      <w:r>
        <w:rPr>
          <w:spacing w:val="-5"/>
        </w:rPr>
        <w:t xml:space="preserve">Ту </w:t>
      </w:r>
      <w:r>
        <w:t>је и песма савременог пе- сника</w:t>
      </w:r>
      <w:r>
        <w:rPr>
          <w:spacing w:val="-5"/>
        </w:rPr>
        <w:t xml:space="preserve"> </w:t>
      </w:r>
      <w:r>
        <w:t>Бранка</w:t>
      </w:r>
      <w:r>
        <w:rPr>
          <w:spacing w:val="-5"/>
        </w:rPr>
        <w:t xml:space="preserve"> </w:t>
      </w:r>
      <w:r>
        <w:t>Стевановића,</w:t>
      </w:r>
      <w:r>
        <w:rPr>
          <w:spacing w:val="-5"/>
        </w:rPr>
        <w:t xml:space="preserve"> </w:t>
      </w:r>
      <w:r>
        <w:rPr>
          <w:spacing w:val="-3"/>
        </w:rPr>
        <w:t>која</w:t>
      </w:r>
      <w:r>
        <w:rPr>
          <w:spacing w:val="-5"/>
        </w:rPr>
        <w:t xml:space="preserve"> </w:t>
      </w:r>
      <w:r>
        <w:t>на</w:t>
      </w:r>
      <w:r>
        <w:rPr>
          <w:spacing w:val="-5"/>
        </w:rPr>
        <w:t xml:space="preserve"> </w:t>
      </w:r>
      <w:r>
        <w:t>занимљив</w:t>
      </w:r>
      <w:r>
        <w:rPr>
          <w:spacing w:val="-5"/>
        </w:rPr>
        <w:t xml:space="preserve"> </w:t>
      </w:r>
      <w:r>
        <w:t>и</w:t>
      </w:r>
      <w:r>
        <w:rPr>
          <w:spacing w:val="-5"/>
        </w:rPr>
        <w:t xml:space="preserve"> </w:t>
      </w:r>
      <w:r>
        <w:t>духовит</w:t>
      </w:r>
      <w:r>
        <w:rPr>
          <w:spacing w:val="-5"/>
        </w:rPr>
        <w:t xml:space="preserve"> </w:t>
      </w:r>
      <w:r>
        <w:t>начин</w:t>
      </w:r>
      <w:r>
        <w:rPr>
          <w:spacing w:val="-5"/>
        </w:rPr>
        <w:t xml:space="preserve"> </w:t>
      </w:r>
      <w:r>
        <w:t xml:space="preserve">пева о Марку Краљевићу, </w:t>
      </w:r>
      <w:r>
        <w:rPr>
          <w:spacing w:val="-4"/>
        </w:rPr>
        <w:t xml:space="preserve">како </w:t>
      </w:r>
      <w:r>
        <w:t xml:space="preserve">би ученици могли да је пореде са тради- ционалном врстом и да </w:t>
      </w:r>
      <w:r>
        <w:rPr>
          <w:spacing w:val="-3"/>
        </w:rPr>
        <w:t xml:space="preserve">полако </w:t>
      </w:r>
      <w:r>
        <w:t>схватају да је народна књижевност жива и данас – по својим универзалним моралним вредностима и као извориште модерног</w:t>
      </w:r>
      <w:r>
        <w:rPr>
          <w:spacing w:val="-16"/>
        </w:rPr>
        <w:t xml:space="preserve"> </w:t>
      </w:r>
      <w:r>
        <w:t>стваралаштва.</w:t>
      </w:r>
    </w:p>
    <w:p w:rsidR="00B6250A" w:rsidRPr="0090192C" w:rsidRDefault="00B6250A" w:rsidP="00B6250A">
      <w:pPr>
        <w:pStyle w:val="ListParagraph"/>
        <w:numPr>
          <w:ilvl w:val="1"/>
          <w:numId w:val="12"/>
        </w:numPr>
        <w:tabs>
          <w:tab w:val="left" w:pos="628"/>
        </w:tabs>
        <w:autoSpaceDE/>
        <w:autoSpaceDN/>
        <w:ind w:right="118" w:firstLine="397"/>
        <w:jc w:val="both"/>
        <w:rPr>
          <w:i/>
          <w:sz w:val="18"/>
        </w:rPr>
      </w:pPr>
      <w:r>
        <w:t xml:space="preserve">У трећем, као и у првом и другом разреду, читају се текстови у наставцима, а то подразумева да се на неколико планираних ча- сова, према плану који учитељ/учитељица самостално осмисле и одговарајућом динамиком, читају и анализирају наведена дела. У трећем разреду у питању су два текста: репрезентативна народна бајка </w:t>
      </w:r>
      <w:r>
        <w:rPr>
          <w:i/>
        </w:rPr>
        <w:t xml:space="preserve">Баш-Челик </w:t>
      </w:r>
      <w:r>
        <w:t xml:space="preserve">и прича за децу </w:t>
      </w:r>
      <w:r>
        <w:rPr>
          <w:i/>
        </w:rPr>
        <w:t xml:space="preserve">Од читања се расте </w:t>
      </w:r>
      <w:r>
        <w:t>Јасминке Петровић (чија се радња одвија у осам дана – од понедељка до по- недељка, те се текст може лако поделити и у самој настави, тако што би се, на пример, на часу читала два „дана”, односно два дела приче или би се два/три дела задавала ученицима за читање код куће, како би на часу било довољно времена за њихову обраду и повезивање са претходно прочитаним). Током читања у наставци- ма ученици негују истрајност у читању и у усвајању доминантних естетских и васпитних вредности књижевноуметничких текстова.</w:t>
      </w:r>
    </w:p>
    <w:p w:rsidR="0090192C" w:rsidRDefault="0090192C" w:rsidP="0090192C">
      <w:pPr>
        <w:pStyle w:val="Heading1"/>
        <w:numPr>
          <w:ilvl w:val="0"/>
          <w:numId w:val="13"/>
        </w:numPr>
        <w:tabs>
          <w:tab w:val="left" w:pos="331"/>
        </w:tabs>
        <w:autoSpaceDE/>
        <w:autoSpaceDN/>
        <w:ind w:left="330" w:hanging="230"/>
        <w:jc w:val="both"/>
      </w:pPr>
      <w:r>
        <w:t xml:space="preserve">ОСТВАРИВАЊЕ </w:t>
      </w:r>
      <w:r>
        <w:rPr>
          <w:spacing w:val="-3"/>
        </w:rPr>
        <w:t xml:space="preserve">НАСТАВЕ </w:t>
      </w:r>
      <w:r>
        <w:t>И</w:t>
      </w:r>
      <w:r>
        <w:rPr>
          <w:spacing w:val="-16"/>
        </w:rPr>
        <w:t xml:space="preserve"> </w:t>
      </w:r>
      <w:r>
        <w:t>УЧЕЊА</w:t>
      </w:r>
    </w:p>
    <w:p w:rsidR="0090192C" w:rsidRDefault="0090192C" w:rsidP="0090192C">
      <w:pPr>
        <w:pStyle w:val="BodyText"/>
        <w:spacing w:before="2" w:line="240" w:lineRule="auto"/>
        <w:ind w:left="0"/>
        <w:jc w:val="left"/>
        <w:rPr>
          <w:b/>
          <w:sz w:val="24"/>
        </w:rPr>
      </w:pPr>
    </w:p>
    <w:p w:rsidR="0090192C" w:rsidRDefault="0090192C" w:rsidP="0090192C">
      <w:pPr>
        <w:pStyle w:val="BodyText"/>
        <w:spacing w:line="240" w:lineRule="auto"/>
        <w:ind w:left="236" w:right="136"/>
        <w:jc w:val="center"/>
      </w:pPr>
      <w:r>
        <w:t>КЊИЖЕВНОСТ</w:t>
      </w:r>
    </w:p>
    <w:p w:rsidR="0090192C" w:rsidRDefault="0090192C" w:rsidP="0090192C">
      <w:pPr>
        <w:pStyle w:val="BodyText"/>
        <w:spacing w:before="7" w:line="240" w:lineRule="auto"/>
        <w:ind w:left="0"/>
        <w:jc w:val="left"/>
        <w:rPr>
          <w:sz w:val="17"/>
        </w:rPr>
      </w:pPr>
    </w:p>
    <w:p w:rsidR="00F34830" w:rsidRDefault="0090192C" w:rsidP="00F34830">
      <w:pPr>
        <w:pStyle w:val="BodyText"/>
        <w:spacing w:line="202" w:lineRule="exact"/>
        <w:ind w:firstLine="396"/>
      </w:pPr>
      <w:r>
        <w:t xml:space="preserve">У настави књижевности најважније је </w:t>
      </w:r>
      <w:r>
        <w:rPr>
          <w:spacing w:val="-6"/>
        </w:rPr>
        <w:t xml:space="preserve">код </w:t>
      </w:r>
      <w:r>
        <w:t xml:space="preserve">ученика развија-  ти способност читања књижевних текстова са разумевањем,  </w:t>
      </w:r>
      <w:r>
        <w:rPr>
          <w:spacing w:val="11"/>
        </w:rPr>
        <w:t xml:space="preserve"> </w:t>
      </w:r>
      <w:r w:rsidR="00F34830">
        <w:t xml:space="preserve">подстицати љубав према </w:t>
      </w:r>
      <w:r w:rsidR="00F34830">
        <w:rPr>
          <w:spacing w:val="-3"/>
        </w:rPr>
        <w:t xml:space="preserve">читању, </w:t>
      </w:r>
      <w:r w:rsidR="00F34830">
        <w:t xml:space="preserve">градити осећај за лепо и вредно, васпитавати укус и неговати истрајност у читању и доживљавању књижевног дела. Ученике треба навикавати да опишу доживљај прочитаних књижевних дела и изнесу мишљење о њима. Читање захтева време, истрајност и посвећеност, а неговање ових карак- теристика представља основ за сва даља учења. Кроз читање књи- жевноуметничких текстова и у разговору о њима на часу гради се критичко мишљење, јер ученици треба да имају </w:t>
      </w:r>
      <w:r w:rsidR="00F34830">
        <w:rPr>
          <w:spacing w:val="-5"/>
        </w:rPr>
        <w:t xml:space="preserve">суд </w:t>
      </w:r>
      <w:r w:rsidR="00F34830">
        <w:t xml:space="preserve">о поступцима и особинама ликова, као и о различитим догађајима у </w:t>
      </w:r>
      <w:r w:rsidR="00F34830">
        <w:rPr>
          <w:spacing w:val="-4"/>
        </w:rPr>
        <w:t xml:space="preserve">тексту. </w:t>
      </w:r>
      <w:r w:rsidR="00F34830">
        <w:t xml:space="preserve">По- себно је важно што књижевност </w:t>
      </w:r>
      <w:r w:rsidR="00F34830">
        <w:rPr>
          <w:spacing w:val="-6"/>
        </w:rPr>
        <w:t xml:space="preserve">код </w:t>
      </w:r>
      <w:r w:rsidR="00F34830">
        <w:t xml:space="preserve">ученика интензивно развија </w:t>
      </w:r>
      <w:r w:rsidR="00F34830">
        <w:rPr>
          <w:spacing w:val="-3"/>
        </w:rPr>
        <w:t xml:space="preserve">емпатију, </w:t>
      </w:r>
      <w:r w:rsidR="00F34830">
        <w:t xml:space="preserve">тиме што </w:t>
      </w:r>
      <w:r w:rsidR="00F34830">
        <w:rPr>
          <w:spacing w:val="-3"/>
        </w:rPr>
        <w:t xml:space="preserve">од </w:t>
      </w:r>
      <w:r w:rsidR="00F34830">
        <w:t>читалаца тражи да се ставе на место друго- га и да разумеју најразличитије особине и поступке ликова.</w:t>
      </w:r>
      <w:r w:rsidR="00F34830">
        <w:rPr>
          <w:spacing w:val="-18"/>
        </w:rPr>
        <w:t xml:space="preserve"> </w:t>
      </w:r>
      <w:r w:rsidR="00F34830">
        <w:t>Наста- ва књижевности јача национални и културни идентитет ученика, кроз упознавање своје књижевности и културе, као и књижевно- сти и културе других</w:t>
      </w:r>
      <w:r w:rsidR="00F34830">
        <w:rPr>
          <w:spacing w:val="-23"/>
        </w:rPr>
        <w:t xml:space="preserve"> </w:t>
      </w:r>
      <w:r w:rsidR="00F34830">
        <w:t>народа.</w:t>
      </w:r>
    </w:p>
    <w:p w:rsidR="00F34830" w:rsidRPr="00F34830" w:rsidRDefault="00F34830" w:rsidP="00F34830">
      <w:pPr>
        <w:pStyle w:val="BodyText"/>
        <w:spacing w:line="194" w:lineRule="exact"/>
        <w:ind w:left="497" w:right="3"/>
        <w:jc w:val="left"/>
      </w:pPr>
      <w:r>
        <w:t>Школска   лектира  је  разврстана  по  књижевним   родовима-</w:t>
      </w:r>
      <w:r w:rsidRPr="00F34830">
        <w:t xml:space="preserve">лирска и епска поезија, проза, </w:t>
      </w:r>
      <w:r>
        <w:t>драмски текстови за децу и обо</w:t>
      </w:r>
      <w:r w:rsidRPr="00F34830">
        <w:t xml:space="preserve">гаћена избором научнопопуларних и информативних текстова. Обавезни део </w:t>
      </w:r>
      <w:r w:rsidRPr="00F34830">
        <w:rPr>
          <w:spacing w:val="-3"/>
        </w:rPr>
        <w:t xml:space="preserve">школске </w:t>
      </w:r>
      <w:r w:rsidRPr="00F34830">
        <w:t xml:space="preserve">лектире састоји се, углавном, </w:t>
      </w:r>
      <w:r w:rsidRPr="00F34830">
        <w:rPr>
          <w:spacing w:val="-3"/>
        </w:rPr>
        <w:t xml:space="preserve">од </w:t>
      </w:r>
      <w:r w:rsidRPr="00F34830">
        <w:t xml:space="preserve">дела </w:t>
      </w:r>
      <w:r w:rsidRPr="00F34830">
        <w:rPr>
          <w:spacing w:val="-3"/>
        </w:rPr>
        <w:t xml:space="preserve">која </w:t>
      </w:r>
      <w:r w:rsidRPr="00F34830">
        <w:t xml:space="preserve">припадају основном националном </w:t>
      </w:r>
      <w:r w:rsidRPr="00F34830">
        <w:rPr>
          <w:spacing w:val="-4"/>
        </w:rPr>
        <w:t xml:space="preserve">корпусу, </w:t>
      </w:r>
      <w:r w:rsidRPr="00F34830">
        <w:t xml:space="preserve">али и репрезентативна дела за децу из светске књижевности (Оскар Вајлд: </w:t>
      </w:r>
      <w:r w:rsidRPr="00F34830">
        <w:rPr>
          <w:i/>
        </w:rPr>
        <w:t>Себични џин</w:t>
      </w:r>
      <w:r w:rsidRPr="00F34830">
        <w:t>, Ијан</w:t>
      </w:r>
      <w:r w:rsidRPr="00F34830">
        <w:rPr>
          <w:spacing w:val="-5"/>
        </w:rPr>
        <w:t xml:space="preserve"> </w:t>
      </w:r>
      <w:r w:rsidRPr="00F34830">
        <w:t>Макјуен:</w:t>
      </w:r>
      <w:r w:rsidRPr="00F34830">
        <w:rPr>
          <w:spacing w:val="-5"/>
        </w:rPr>
        <w:t xml:space="preserve"> </w:t>
      </w:r>
      <w:r w:rsidRPr="00F34830">
        <w:rPr>
          <w:i/>
        </w:rPr>
        <w:t>Реч-две</w:t>
      </w:r>
      <w:r w:rsidRPr="00F34830">
        <w:rPr>
          <w:i/>
          <w:spacing w:val="-5"/>
        </w:rPr>
        <w:t xml:space="preserve"> </w:t>
      </w:r>
      <w:r w:rsidRPr="00F34830">
        <w:rPr>
          <w:i/>
        </w:rPr>
        <w:t>о</w:t>
      </w:r>
      <w:r w:rsidRPr="00F34830">
        <w:rPr>
          <w:i/>
          <w:spacing w:val="-5"/>
        </w:rPr>
        <w:t xml:space="preserve"> </w:t>
      </w:r>
      <w:r w:rsidRPr="00F34830">
        <w:rPr>
          <w:i/>
        </w:rPr>
        <w:t>Питеру</w:t>
      </w:r>
      <w:r w:rsidRPr="00F34830">
        <w:t>,</w:t>
      </w:r>
      <w:r w:rsidRPr="00F34830">
        <w:rPr>
          <w:spacing w:val="-5"/>
        </w:rPr>
        <w:t xml:space="preserve"> </w:t>
      </w:r>
      <w:r w:rsidRPr="00F34830">
        <w:t>Јохана</w:t>
      </w:r>
      <w:r w:rsidRPr="00F34830">
        <w:rPr>
          <w:spacing w:val="-5"/>
        </w:rPr>
        <w:t xml:space="preserve"> </w:t>
      </w:r>
      <w:r w:rsidRPr="00F34830">
        <w:t>Шпири:</w:t>
      </w:r>
      <w:r w:rsidRPr="00F34830">
        <w:rPr>
          <w:spacing w:val="-5"/>
        </w:rPr>
        <w:t xml:space="preserve"> </w:t>
      </w:r>
      <w:r w:rsidRPr="00F34830">
        <w:rPr>
          <w:i/>
        </w:rPr>
        <w:t>Хајди</w:t>
      </w:r>
      <w:r w:rsidRPr="00F34830">
        <w:t>(одломак).</w:t>
      </w:r>
    </w:p>
    <w:p w:rsidR="00F34830" w:rsidRDefault="00F34830" w:rsidP="00F34830">
      <w:pPr>
        <w:pStyle w:val="BodyText"/>
        <w:ind w:right="98" w:firstLine="396"/>
      </w:pPr>
      <w:r>
        <w:t>Домаћа</w:t>
      </w:r>
      <w:r>
        <w:rPr>
          <w:spacing w:val="-9"/>
        </w:rPr>
        <w:t xml:space="preserve"> </w:t>
      </w:r>
      <w:r>
        <w:t>лектира</w:t>
      </w:r>
      <w:r>
        <w:rPr>
          <w:spacing w:val="-9"/>
        </w:rPr>
        <w:t xml:space="preserve"> </w:t>
      </w:r>
      <w:r>
        <w:rPr>
          <w:spacing w:val="-3"/>
        </w:rPr>
        <w:t>обухвата</w:t>
      </w:r>
      <w:r>
        <w:rPr>
          <w:spacing w:val="-9"/>
        </w:rPr>
        <w:t xml:space="preserve"> </w:t>
      </w:r>
      <w:r>
        <w:t>значајна</w:t>
      </w:r>
      <w:r>
        <w:rPr>
          <w:spacing w:val="-9"/>
        </w:rPr>
        <w:t xml:space="preserve"> </w:t>
      </w:r>
      <w:r>
        <w:t>поетска</w:t>
      </w:r>
      <w:r>
        <w:rPr>
          <w:spacing w:val="-9"/>
        </w:rPr>
        <w:t xml:space="preserve"> </w:t>
      </w:r>
      <w:r>
        <w:t>и</w:t>
      </w:r>
      <w:r>
        <w:rPr>
          <w:spacing w:val="-9"/>
        </w:rPr>
        <w:t xml:space="preserve"> </w:t>
      </w:r>
      <w:r>
        <w:t>прозна</w:t>
      </w:r>
      <w:r>
        <w:rPr>
          <w:spacing w:val="-9"/>
        </w:rPr>
        <w:t xml:space="preserve"> </w:t>
      </w:r>
      <w:r>
        <w:t>дела</w:t>
      </w:r>
      <w:r>
        <w:rPr>
          <w:spacing w:val="-9"/>
        </w:rPr>
        <w:t xml:space="preserve"> </w:t>
      </w:r>
      <w:r>
        <w:t xml:space="preserve">дечје књижевности (Браћа </w:t>
      </w:r>
      <w:r>
        <w:rPr>
          <w:spacing w:val="-4"/>
        </w:rPr>
        <w:t xml:space="preserve">Грим: </w:t>
      </w:r>
      <w:r>
        <w:rPr>
          <w:i/>
        </w:rPr>
        <w:t xml:space="preserve">Бајке </w:t>
      </w:r>
      <w:r>
        <w:t xml:space="preserve">(три бајке по избору), </w:t>
      </w:r>
      <w:r>
        <w:rPr>
          <w:spacing w:val="-3"/>
        </w:rPr>
        <w:t>Бранко</w:t>
      </w:r>
      <w:r>
        <w:rPr>
          <w:spacing w:val="-24"/>
        </w:rPr>
        <w:t xml:space="preserve"> </w:t>
      </w:r>
      <w:r>
        <w:t>Ћо- пић:</w:t>
      </w:r>
      <w:r>
        <w:rPr>
          <w:spacing w:val="-7"/>
        </w:rPr>
        <w:t xml:space="preserve"> </w:t>
      </w:r>
      <w:r>
        <w:rPr>
          <w:i/>
        </w:rPr>
        <w:t>Доживљаји</w:t>
      </w:r>
      <w:r>
        <w:rPr>
          <w:i/>
          <w:spacing w:val="-7"/>
        </w:rPr>
        <w:t xml:space="preserve"> </w:t>
      </w:r>
      <w:r>
        <w:rPr>
          <w:i/>
          <w:spacing w:val="-3"/>
        </w:rPr>
        <w:t>Мачка</w:t>
      </w:r>
      <w:r>
        <w:rPr>
          <w:i/>
          <w:spacing w:val="-7"/>
        </w:rPr>
        <w:t xml:space="preserve"> </w:t>
      </w:r>
      <w:r>
        <w:rPr>
          <w:i/>
          <w:spacing w:val="-3"/>
        </w:rPr>
        <w:t>Тоше</w:t>
      </w:r>
      <w:r>
        <w:rPr>
          <w:spacing w:val="-3"/>
        </w:rPr>
        <w:t>,</w:t>
      </w:r>
      <w:r>
        <w:rPr>
          <w:spacing w:val="-7"/>
        </w:rPr>
        <w:t xml:space="preserve"> </w:t>
      </w:r>
      <w:r>
        <w:t>избор</w:t>
      </w:r>
      <w:r>
        <w:rPr>
          <w:spacing w:val="-7"/>
        </w:rPr>
        <w:t xml:space="preserve"> </w:t>
      </w:r>
      <w:r>
        <w:t>из</w:t>
      </w:r>
      <w:r>
        <w:rPr>
          <w:spacing w:val="-7"/>
        </w:rPr>
        <w:t xml:space="preserve"> </w:t>
      </w:r>
      <w:r>
        <w:t>поезије</w:t>
      </w:r>
      <w:r>
        <w:rPr>
          <w:spacing w:val="-7"/>
        </w:rPr>
        <w:t xml:space="preserve"> </w:t>
      </w:r>
      <w:r>
        <w:t>Душана</w:t>
      </w:r>
      <w:r>
        <w:rPr>
          <w:spacing w:val="-7"/>
        </w:rPr>
        <w:t xml:space="preserve"> </w:t>
      </w:r>
      <w:r>
        <w:t>Радовића.</w:t>
      </w:r>
    </w:p>
    <w:p w:rsidR="00F34830" w:rsidRDefault="00F34830" w:rsidP="00F34830">
      <w:pPr>
        <w:pStyle w:val="BodyText"/>
        <w:ind w:right="98" w:firstLine="396"/>
      </w:pPr>
      <w:r>
        <w:t>Избор дела школске и домаће лектире примерен је узрасту ученика.</w:t>
      </w:r>
    </w:p>
    <w:p w:rsidR="00F34830" w:rsidRDefault="00F34830" w:rsidP="00F34830">
      <w:pPr>
        <w:pStyle w:val="BodyText"/>
        <w:ind w:right="98" w:firstLine="396"/>
      </w:pPr>
      <w:r>
        <w:t>Поједина дела из обавезног корпуса су изборна. Учитељу се пружа могућност да изабере да ли ће на часовима обрађивати:</w:t>
      </w:r>
    </w:p>
    <w:p w:rsidR="00F34830" w:rsidRDefault="00F34830" w:rsidP="00F34830">
      <w:pPr>
        <w:pStyle w:val="ListParagraph"/>
        <w:numPr>
          <w:ilvl w:val="1"/>
          <w:numId w:val="16"/>
        </w:numPr>
        <w:tabs>
          <w:tab w:val="left" w:pos="608"/>
        </w:tabs>
        <w:autoSpaceDE/>
        <w:autoSpaceDN/>
        <w:ind w:right="98" w:firstLine="397"/>
        <w:jc w:val="both"/>
        <w:rPr>
          <w:sz w:val="18"/>
        </w:rPr>
      </w:pPr>
      <w:r>
        <w:rPr>
          <w:sz w:val="18"/>
        </w:rPr>
        <w:t xml:space="preserve">Ла Фонтенову басну </w:t>
      </w:r>
      <w:r>
        <w:rPr>
          <w:i/>
          <w:sz w:val="18"/>
        </w:rPr>
        <w:t xml:space="preserve">Цврчак и мрав </w:t>
      </w:r>
      <w:r>
        <w:rPr>
          <w:sz w:val="18"/>
        </w:rPr>
        <w:t xml:space="preserve">или Езопову басну </w:t>
      </w:r>
      <w:r>
        <w:rPr>
          <w:i/>
          <w:sz w:val="18"/>
        </w:rPr>
        <w:t>Кор- њача и</w:t>
      </w:r>
      <w:r>
        <w:rPr>
          <w:i/>
          <w:spacing w:val="-3"/>
          <w:sz w:val="18"/>
        </w:rPr>
        <w:t xml:space="preserve"> </w:t>
      </w:r>
      <w:r>
        <w:rPr>
          <w:i/>
          <w:sz w:val="18"/>
        </w:rPr>
        <w:t>зец</w:t>
      </w:r>
      <w:r>
        <w:rPr>
          <w:sz w:val="18"/>
        </w:rPr>
        <w:t>;</w:t>
      </w:r>
    </w:p>
    <w:p w:rsidR="00F34830" w:rsidRDefault="00F34830" w:rsidP="00F34830">
      <w:pPr>
        <w:pStyle w:val="ListParagraph"/>
        <w:numPr>
          <w:ilvl w:val="0"/>
          <w:numId w:val="15"/>
        </w:numPr>
        <w:tabs>
          <w:tab w:val="left" w:pos="615"/>
        </w:tabs>
        <w:autoSpaceDE/>
        <w:autoSpaceDN/>
        <w:ind w:right="98" w:firstLine="397"/>
        <w:jc w:val="both"/>
        <w:rPr>
          <w:sz w:val="18"/>
        </w:rPr>
      </w:pPr>
      <w:r>
        <w:rPr>
          <w:i/>
          <w:sz w:val="18"/>
        </w:rPr>
        <w:t xml:space="preserve">Шта је највеће </w:t>
      </w:r>
      <w:r>
        <w:rPr>
          <w:sz w:val="18"/>
        </w:rPr>
        <w:t xml:space="preserve">Мирослава Антића или </w:t>
      </w:r>
      <w:r>
        <w:rPr>
          <w:i/>
          <w:sz w:val="18"/>
        </w:rPr>
        <w:t xml:space="preserve">Луцкасту песму </w:t>
      </w:r>
      <w:r>
        <w:rPr>
          <w:sz w:val="18"/>
        </w:rPr>
        <w:t xml:space="preserve">Ф. </w:t>
      </w:r>
      <w:r>
        <w:rPr>
          <w:spacing w:val="-11"/>
          <w:sz w:val="18"/>
        </w:rPr>
        <w:t>Г.</w:t>
      </w:r>
      <w:r>
        <w:rPr>
          <w:spacing w:val="-9"/>
          <w:sz w:val="18"/>
        </w:rPr>
        <w:t xml:space="preserve"> </w:t>
      </w:r>
      <w:r>
        <w:rPr>
          <w:sz w:val="18"/>
        </w:rPr>
        <w:t>Лорке;</w:t>
      </w:r>
    </w:p>
    <w:p w:rsidR="00F34830" w:rsidRDefault="00F34830" w:rsidP="00F34830">
      <w:pPr>
        <w:pStyle w:val="ListParagraph"/>
        <w:numPr>
          <w:ilvl w:val="0"/>
          <w:numId w:val="15"/>
        </w:numPr>
        <w:tabs>
          <w:tab w:val="left" w:pos="606"/>
        </w:tabs>
        <w:autoSpaceDE/>
        <w:autoSpaceDN/>
        <w:spacing w:line="194" w:lineRule="exact"/>
        <w:ind w:left="605" w:hanging="108"/>
        <w:rPr>
          <w:sz w:val="18"/>
        </w:rPr>
      </w:pPr>
      <w:r>
        <w:rPr>
          <w:i/>
          <w:sz w:val="18"/>
        </w:rPr>
        <w:t xml:space="preserve">Свакога дана </w:t>
      </w:r>
      <w:r>
        <w:rPr>
          <w:sz w:val="18"/>
        </w:rPr>
        <w:t xml:space="preserve">или </w:t>
      </w:r>
      <w:r>
        <w:rPr>
          <w:i/>
          <w:sz w:val="18"/>
        </w:rPr>
        <w:t xml:space="preserve">Шта је отац </w:t>
      </w:r>
      <w:r>
        <w:rPr>
          <w:sz w:val="18"/>
        </w:rPr>
        <w:t>Драгана</w:t>
      </w:r>
      <w:r>
        <w:rPr>
          <w:spacing w:val="-10"/>
          <w:sz w:val="18"/>
        </w:rPr>
        <w:t xml:space="preserve"> </w:t>
      </w:r>
      <w:r>
        <w:rPr>
          <w:sz w:val="18"/>
        </w:rPr>
        <w:t>Лукића;</w:t>
      </w:r>
    </w:p>
    <w:p w:rsidR="00F34830" w:rsidRDefault="00F34830" w:rsidP="00F34830">
      <w:pPr>
        <w:pStyle w:val="ListParagraph"/>
        <w:numPr>
          <w:ilvl w:val="0"/>
          <w:numId w:val="15"/>
        </w:numPr>
        <w:tabs>
          <w:tab w:val="left" w:pos="635"/>
        </w:tabs>
        <w:autoSpaceDE/>
        <w:autoSpaceDN/>
        <w:spacing w:before="4"/>
        <w:ind w:right="98" w:firstLine="397"/>
        <w:jc w:val="both"/>
        <w:rPr>
          <w:sz w:val="18"/>
        </w:rPr>
      </w:pPr>
      <w:r>
        <w:rPr>
          <w:i/>
          <w:sz w:val="18"/>
        </w:rPr>
        <w:t xml:space="preserve">Какве је боје поток </w:t>
      </w:r>
      <w:r>
        <w:rPr>
          <w:spacing w:val="-3"/>
          <w:sz w:val="18"/>
        </w:rPr>
        <w:t xml:space="preserve">Григора </w:t>
      </w:r>
      <w:r>
        <w:rPr>
          <w:sz w:val="18"/>
        </w:rPr>
        <w:t xml:space="preserve">Витеза или </w:t>
      </w:r>
      <w:r>
        <w:rPr>
          <w:i/>
          <w:sz w:val="18"/>
        </w:rPr>
        <w:t xml:space="preserve">Вожња </w:t>
      </w:r>
      <w:r>
        <w:rPr>
          <w:sz w:val="18"/>
        </w:rPr>
        <w:t>Десанке Максимовић;</w:t>
      </w:r>
    </w:p>
    <w:p w:rsidR="00F34830" w:rsidRDefault="00F34830" w:rsidP="00F34830">
      <w:pPr>
        <w:pStyle w:val="ListParagraph"/>
        <w:numPr>
          <w:ilvl w:val="0"/>
          <w:numId w:val="15"/>
        </w:numPr>
        <w:tabs>
          <w:tab w:val="left" w:pos="646"/>
        </w:tabs>
        <w:autoSpaceDE/>
        <w:autoSpaceDN/>
        <w:ind w:right="98" w:firstLine="397"/>
        <w:jc w:val="both"/>
        <w:rPr>
          <w:sz w:val="18"/>
        </w:rPr>
      </w:pPr>
      <w:r>
        <w:rPr>
          <w:i/>
          <w:sz w:val="18"/>
        </w:rPr>
        <w:t xml:space="preserve">Љутито мече </w:t>
      </w:r>
      <w:r>
        <w:rPr>
          <w:sz w:val="18"/>
        </w:rPr>
        <w:t xml:space="preserve">Бранислава Црнчевића или </w:t>
      </w:r>
      <w:r>
        <w:rPr>
          <w:i/>
          <w:sz w:val="18"/>
        </w:rPr>
        <w:t xml:space="preserve">Аждаја своме чеду тепа </w:t>
      </w:r>
      <w:r>
        <w:rPr>
          <w:sz w:val="18"/>
        </w:rPr>
        <w:t>Љубивоја</w:t>
      </w:r>
      <w:r>
        <w:rPr>
          <w:spacing w:val="-16"/>
          <w:sz w:val="18"/>
        </w:rPr>
        <w:t xml:space="preserve"> </w:t>
      </w:r>
      <w:r>
        <w:rPr>
          <w:sz w:val="18"/>
        </w:rPr>
        <w:t>Ршумовића.</w:t>
      </w:r>
    </w:p>
    <w:p w:rsidR="00F34830" w:rsidRDefault="00F34830" w:rsidP="00F34830">
      <w:pPr>
        <w:pStyle w:val="BodyText"/>
        <w:ind w:right="98" w:firstLine="396"/>
      </w:pPr>
      <w:r>
        <w:t>Изборност допушта наставнику већу креативност у дости- зању исхода. Програмом се подстиче упознавање ученика са зна- чајним личностима српског језика, књижевности, науке и културе (Свети Сава, Милева Ајнштајн, Михајло Пупин).</w:t>
      </w:r>
    </w:p>
    <w:p w:rsidR="00F34830" w:rsidRDefault="00F34830" w:rsidP="00F34830">
      <w:pPr>
        <w:pStyle w:val="BodyText"/>
        <w:ind w:right="98" w:firstLine="396"/>
      </w:pPr>
      <w:r>
        <w:rPr>
          <w:spacing w:val="-6"/>
        </w:rPr>
        <w:t xml:space="preserve">Током </w:t>
      </w:r>
      <w:r>
        <w:t>обраде књижевних текстова ученици развијају прва литерарно-естетска искуства и формирају своје ставове о делу</w:t>
      </w:r>
      <w:r>
        <w:rPr>
          <w:spacing w:val="-24"/>
        </w:rPr>
        <w:t xml:space="preserve"> </w:t>
      </w:r>
      <w:r>
        <w:rPr>
          <w:spacing w:val="-3"/>
        </w:rPr>
        <w:t xml:space="preserve">које </w:t>
      </w:r>
      <w:r>
        <w:t xml:space="preserve">слушају или </w:t>
      </w:r>
      <w:r>
        <w:rPr>
          <w:spacing w:val="-3"/>
        </w:rPr>
        <w:t xml:space="preserve">читају. </w:t>
      </w:r>
      <w:r>
        <w:t>Учитељ подстиче ученике да износе своје ста- вове и аргументују их примерима из</w:t>
      </w:r>
      <w:r>
        <w:rPr>
          <w:spacing w:val="-15"/>
        </w:rPr>
        <w:t xml:space="preserve"> </w:t>
      </w:r>
      <w:r>
        <w:t>текста.</w:t>
      </w:r>
    </w:p>
    <w:p w:rsidR="00F34830" w:rsidRDefault="00F34830" w:rsidP="00F34830">
      <w:pPr>
        <w:pStyle w:val="BodyText"/>
        <w:ind w:right="98" w:firstLine="396"/>
      </w:pPr>
      <w:r>
        <w:t>Поређење као стилску фигуру ученик овог узраста треба првенствено да уочи, а потом и да разуме његову улогу у тексту. Ученици усвајају основне облике казивања (форме приповедања) тумачећи текстове из школске и домаће лектире. Ученик треба да разликује опис од приповедања у књижевном делу и уочи дијалог у песми, причи и драмском тексту.</w:t>
      </w:r>
    </w:p>
    <w:p w:rsidR="00F34830" w:rsidRDefault="00F34830" w:rsidP="00F34830">
      <w:pPr>
        <w:pStyle w:val="BodyText"/>
        <w:ind w:right="98" w:firstLine="396"/>
      </w:pPr>
      <w: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снимање и коментарисање драматизо- ваних одломака).</w:t>
      </w:r>
    </w:p>
    <w:p w:rsidR="00F34830" w:rsidRDefault="00F34830" w:rsidP="00F34830">
      <w:pPr>
        <w:pStyle w:val="BodyText"/>
        <w:ind w:right="98" w:firstLine="396"/>
      </w:pPr>
      <w:r>
        <w:t>Развијање књижевних појмова код ученика не подразумева учење дефиниција, већ именовање и описно образлагање појма; уочавање улоге одређеног појма у књижевноуметничком тексту.</w:t>
      </w:r>
    </w:p>
    <w:p w:rsidR="00F34830" w:rsidRDefault="00F34830" w:rsidP="00F34830">
      <w:pPr>
        <w:pStyle w:val="BodyText"/>
        <w:ind w:right="98" w:firstLine="396"/>
      </w:pPr>
      <w:r>
        <w:t>Важно је нагласити да ученици треба да читају оригиналне текстове аутора, а не оне који су из разних разлога и на различите начине прекрајани и мењани претходних деценија, као што је то био случај са бајком „Себични џин” Оскара Вајлда. Ова бајка за- вршава се смрћу џина у дубокој старости, уз хришћанске мотиве који су битни за разумевање и самог краја и дела у целини.</w:t>
      </w:r>
    </w:p>
    <w:p w:rsidR="00F34830" w:rsidRPr="00F34830" w:rsidRDefault="00F34830" w:rsidP="00F34830">
      <w:pPr>
        <w:pStyle w:val="BodyText"/>
        <w:spacing w:line="197" w:lineRule="exact"/>
        <w:ind w:left="497" w:right="3"/>
        <w:jc w:val="left"/>
        <w:rPr>
          <w:i/>
        </w:rPr>
      </w:pPr>
      <w:r>
        <w:t>Књижевна дела која су доживела екранизацију (</w:t>
      </w:r>
      <w:r>
        <w:rPr>
          <w:i/>
        </w:rPr>
        <w:t>Хајди</w:t>
      </w:r>
      <w:r>
        <w:t xml:space="preserve">,   </w:t>
      </w:r>
      <w:r>
        <w:rPr>
          <w:i/>
        </w:rPr>
        <w:t xml:space="preserve">Баш-Челик </w:t>
      </w:r>
      <w:r>
        <w:t>и друге народне и ауторске бајке) могу послужити за   ком-</w:t>
      </w:r>
    </w:p>
    <w:p w:rsidR="00F34830" w:rsidRDefault="00F34830" w:rsidP="00F34830">
      <w:pPr>
        <w:pStyle w:val="BodyText"/>
      </w:pPr>
      <w:r>
        <w:lastRenderedPageBreak/>
        <w:t>паративну анализу и уочавање разлике између књижевности и филма,</w:t>
      </w:r>
      <w:r>
        <w:rPr>
          <w:spacing w:val="-4"/>
        </w:rPr>
        <w:t xml:space="preserve"> </w:t>
      </w:r>
      <w:r>
        <w:t>чиме</w:t>
      </w:r>
      <w:r>
        <w:rPr>
          <w:spacing w:val="-4"/>
        </w:rPr>
        <w:t xml:space="preserve"> </w:t>
      </w:r>
      <w:r>
        <w:t>ученици</w:t>
      </w:r>
      <w:r>
        <w:rPr>
          <w:spacing w:val="-4"/>
        </w:rPr>
        <w:t xml:space="preserve"> </w:t>
      </w:r>
      <w:r>
        <w:t>могу</w:t>
      </w:r>
      <w:r>
        <w:rPr>
          <w:spacing w:val="-4"/>
        </w:rPr>
        <w:t xml:space="preserve"> </w:t>
      </w:r>
      <w:r>
        <w:t>доћи</w:t>
      </w:r>
      <w:r>
        <w:rPr>
          <w:spacing w:val="-4"/>
        </w:rPr>
        <w:t xml:space="preserve"> </w:t>
      </w:r>
      <w:r>
        <w:t>до</w:t>
      </w:r>
      <w:r>
        <w:rPr>
          <w:spacing w:val="-4"/>
        </w:rPr>
        <w:t xml:space="preserve"> </w:t>
      </w:r>
      <w:r>
        <w:t>закључка</w:t>
      </w:r>
      <w:r>
        <w:rPr>
          <w:spacing w:val="-4"/>
        </w:rPr>
        <w:t xml:space="preserve"> </w:t>
      </w:r>
      <w:r>
        <w:t>о</w:t>
      </w:r>
      <w:r>
        <w:rPr>
          <w:spacing w:val="-4"/>
        </w:rPr>
        <w:t xml:space="preserve"> </w:t>
      </w:r>
      <w:r>
        <w:t>природи</w:t>
      </w:r>
      <w:r>
        <w:rPr>
          <w:spacing w:val="-4"/>
        </w:rPr>
        <w:t xml:space="preserve"> </w:t>
      </w:r>
      <w:r>
        <w:t>два</w:t>
      </w:r>
      <w:r>
        <w:rPr>
          <w:spacing w:val="-4"/>
        </w:rPr>
        <w:t xml:space="preserve"> </w:t>
      </w:r>
      <w:r>
        <w:t xml:space="preserve">медија и развијати своју медијску писменост. Часови књижевности могу се употпунити коришћењем дигиталних садржаја. Наставницима и ученицима могу бити </w:t>
      </w:r>
      <w:r>
        <w:rPr>
          <w:spacing w:val="-3"/>
        </w:rPr>
        <w:t xml:space="preserve">од </w:t>
      </w:r>
      <w:r>
        <w:t xml:space="preserve">велике помоћи </w:t>
      </w:r>
      <w:r>
        <w:rPr>
          <w:spacing w:val="-5"/>
        </w:rPr>
        <w:t xml:space="preserve">аудио </w:t>
      </w:r>
      <w:r>
        <w:t xml:space="preserve">записи, на којима се чује </w:t>
      </w:r>
      <w:r>
        <w:rPr>
          <w:spacing w:val="-4"/>
        </w:rPr>
        <w:t xml:space="preserve">како </w:t>
      </w:r>
      <w:r>
        <w:rPr>
          <w:spacing w:val="-3"/>
        </w:rPr>
        <w:t xml:space="preserve">глумци </w:t>
      </w:r>
      <w:r>
        <w:t xml:space="preserve">изражајно и интерпретативно казују изабране текстове. </w:t>
      </w:r>
      <w:r>
        <w:rPr>
          <w:spacing w:val="-3"/>
        </w:rPr>
        <w:t xml:space="preserve">Такође, </w:t>
      </w:r>
      <w:r>
        <w:t>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F34830" w:rsidRDefault="00F34830" w:rsidP="00F34830">
      <w:pPr>
        <w:pStyle w:val="BodyText"/>
        <w:spacing w:before="1" w:line="240" w:lineRule="auto"/>
        <w:ind w:left="0"/>
        <w:jc w:val="left"/>
        <w:rPr>
          <w:sz w:val="14"/>
        </w:rPr>
      </w:pPr>
    </w:p>
    <w:p w:rsidR="00F34830" w:rsidRDefault="00F34830" w:rsidP="00F34830">
      <w:pPr>
        <w:pStyle w:val="BodyText"/>
        <w:spacing w:line="240" w:lineRule="auto"/>
        <w:ind w:left="236" w:right="136"/>
        <w:jc w:val="center"/>
      </w:pPr>
      <w:r>
        <w:t>ЈЕЗИК</w:t>
      </w:r>
    </w:p>
    <w:p w:rsidR="00F34830" w:rsidRDefault="00F34830" w:rsidP="00F34830">
      <w:pPr>
        <w:pStyle w:val="BodyText"/>
        <w:spacing w:before="5" w:line="240" w:lineRule="auto"/>
        <w:ind w:left="0"/>
        <w:jc w:val="left"/>
        <w:rPr>
          <w:sz w:val="17"/>
        </w:rPr>
      </w:pPr>
    </w:p>
    <w:p w:rsidR="00F34830" w:rsidRDefault="00F34830" w:rsidP="00F34830">
      <w:pPr>
        <w:pStyle w:val="BodyText"/>
        <w:ind w:firstLine="396"/>
      </w:pPr>
      <w:r>
        <w:t>У настави језика ученици овладавају писаним и усменим стандардним српским језиком. Програм је усмерен на усвајање основних граматичких правила и њихову адекватну примену у пи- саној и говорној комуникацији.</w:t>
      </w:r>
    </w:p>
    <w:p w:rsidR="00F34830" w:rsidRDefault="00F34830" w:rsidP="00F34830">
      <w:pPr>
        <w:pStyle w:val="BodyText"/>
        <w:spacing w:before="1" w:line="240" w:lineRule="auto"/>
        <w:ind w:left="0"/>
        <w:jc w:val="left"/>
        <w:rPr>
          <w:sz w:val="14"/>
        </w:rPr>
      </w:pPr>
    </w:p>
    <w:p w:rsidR="00F34830" w:rsidRDefault="00F34830" w:rsidP="00F34830">
      <w:pPr>
        <w:pStyle w:val="Heading1"/>
        <w:jc w:val="both"/>
      </w:pPr>
      <w:r>
        <w:t>Граматика</w:t>
      </w:r>
    </w:p>
    <w:p w:rsidR="00F34830" w:rsidRDefault="00F34830" w:rsidP="00F34830">
      <w:pPr>
        <w:pStyle w:val="BodyText"/>
        <w:spacing w:before="114"/>
        <w:ind w:firstLine="396"/>
      </w:pPr>
      <w:r>
        <w:t>У програму су наведени само нови садржаји из граматике, али се подразумева да се градиво повезује са садржајима обрађе- ним у првом и другом разреду.</w:t>
      </w:r>
    </w:p>
    <w:p w:rsidR="00F34830" w:rsidRDefault="00F34830" w:rsidP="00F34830">
      <w:pPr>
        <w:pStyle w:val="BodyText"/>
        <w:ind w:firstLine="396"/>
      </w:pPr>
      <w:r>
        <w:t xml:space="preserve">Основна знања из морфологије проширују се у вези са име- ницама, придевима и глаголима, а уводи се нова врста речи: за- менице (само личне). Две нове именичке подврсте, градивне и збирне именице, треба увести тек пошто се понове властите и заједничке именице. Нову подврсту придева – градивне и при- својне треба увести тек пошто се понове описни придеви. Важно је да ученици повежу градивне именице као основу за извођење градивних придева, а да не мешају ове две врсте речи. Кад су у питању присвојни придеви, градиво из граматике треба што више повезивати са правописом. Да би се одредио род и број придева, треба поновити род и број именица и указати ученицима на слага- ње придева са именицом у роду и </w:t>
      </w:r>
      <w:r>
        <w:rPr>
          <w:spacing w:val="-4"/>
        </w:rPr>
        <w:t xml:space="preserve">броју, </w:t>
      </w:r>
      <w:r>
        <w:t xml:space="preserve">без увођења нових терми- на. </w:t>
      </w:r>
      <w:r>
        <w:rPr>
          <w:spacing w:val="-4"/>
        </w:rPr>
        <w:t xml:space="preserve">Увођење </w:t>
      </w:r>
      <w:r>
        <w:t>личних заменица подразумева само основне облике и њихово повезивање са глаголским лицем, односно бројем, што ће представљати основу за уочавање слагања субјекта и предиката у наредном</w:t>
      </w:r>
      <w:r>
        <w:rPr>
          <w:spacing w:val="-5"/>
        </w:rPr>
        <w:t xml:space="preserve"> </w:t>
      </w:r>
      <w:r>
        <w:rPr>
          <w:spacing w:val="-3"/>
        </w:rPr>
        <w:t>разреду.</w:t>
      </w:r>
    </w:p>
    <w:p w:rsidR="00F34830" w:rsidRDefault="00F34830" w:rsidP="00F34830">
      <w:pPr>
        <w:pStyle w:val="BodyText"/>
        <w:ind w:firstLine="396"/>
      </w:pPr>
      <w:r>
        <w:t>Врсте речи уочавати најпре на изолованим примерима (у основном облику), а затим увежбавати и у оквиру реченице.</w:t>
      </w:r>
    </w:p>
    <w:p w:rsidR="00F34830" w:rsidRDefault="00F34830" w:rsidP="00F34830">
      <w:pPr>
        <w:pStyle w:val="BodyText"/>
        <w:ind w:firstLine="396"/>
      </w:pPr>
      <w:r>
        <w:t xml:space="preserve">Наставу граматике треба повезивати са наставом књижевно- сти тако што књижевни текстови из </w:t>
      </w:r>
      <w:r>
        <w:rPr>
          <w:i/>
        </w:rPr>
        <w:t xml:space="preserve">Читанке </w:t>
      </w:r>
      <w:r>
        <w:t xml:space="preserve">могу послужити за граматичку анализу и послужити као пример употребе врста речи у реченици и различитих врста реченица по облику и </w:t>
      </w:r>
      <w:r>
        <w:rPr>
          <w:spacing w:val="-4"/>
        </w:rPr>
        <w:t xml:space="preserve">значењу. </w:t>
      </w:r>
      <w:r>
        <w:t xml:space="preserve">Во- дити рачуна о томе да примери </w:t>
      </w:r>
      <w:r>
        <w:rPr>
          <w:spacing w:val="-5"/>
        </w:rPr>
        <w:t xml:space="preserve">буду </w:t>
      </w:r>
      <w:r>
        <w:t xml:space="preserve">једноставни за </w:t>
      </w:r>
      <w:r>
        <w:rPr>
          <w:spacing w:val="-3"/>
        </w:rPr>
        <w:t xml:space="preserve">анализу. </w:t>
      </w:r>
      <w:r>
        <w:t xml:space="preserve">Учи- тељ може и прилагодити </w:t>
      </w:r>
      <w:r>
        <w:rPr>
          <w:spacing w:val="-4"/>
        </w:rPr>
        <w:t xml:space="preserve">текст, </w:t>
      </w:r>
      <w:r>
        <w:t xml:space="preserve">тако да примери </w:t>
      </w:r>
      <w:r>
        <w:rPr>
          <w:spacing w:val="-5"/>
        </w:rPr>
        <w:t xml:space="preserve">буду </w:t>
      </w:r>
      <w:r>
        <w:t>типични.</w:t>
      </w:r>
    </w:p>
    <w:p w:rsidR="00F34830" w:rsidRDefault="00F34830" w:rsidP="00F34830">
      <w:pPr>
        <w:pStyle w:val="BodyText"/>
        <w:spacing w:before="1" w:line="240" w:lineRule="auto"/>
        <w:ind w:left="0"/>
        <w:jc w:val="left"/>
        <w:rPr>
          <w:sz w:val="14"/>
        </w:rPr>
      </w:pPr>
    </w:p>
    <w:p w:rsidR="00F34830" w:rsidRDefault="00F34830" w:rsidP="00F34830">
      <w:pPr>
        <w:pStyle w:val="Heading1"/>
        <w:jc w:val="both"/>
      </w:pPr>
      <w:r>
        <w:t>Правопис</w:t>
      </w:r>
    </w:p>
    <w:p w:rsidR="00F34830" w:rsidRDefault="00F34830" w:rsidP="00F34830">
      <w:pPr>
        <w:pStyle w:val="BodyText"/>
        <w:spacing w:before="114"/>
        <w:ind w:firstLine="396"/>
      </w:pPr>
      <w: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 воу реченице.</w:t>
      </w:r>
    </w:p>
    <w:p w:rsidR="00F34830" w:rsidRDefault="00F34830" w:rsidP="00F34830">
      <w:pPr>
        <w:pStyle w:val="BodyText"/>
        <w:ind w:firstLine="396"/>
      </w:pPr>
      <w:r>
        <w:t>Писање вишечланих географских назива потребно је повеза- ти са наставом природе и друштва – завичајном географијом.</w:t>
      </w:r>
    </w:p>
    <w:p w:rsidR="00F34830" w:rsidRDefault="00F34830" w:rsidP="00F34830">
      <w:pPr>
        <w:pStyle w:val="BodyText"/>
        <w:ind w:firstLine="396"/>
      </w:pPr>
      <w:r>
        <w:t>Пожељно је направити корелацију са наставом математике у вези са писањем скраћеница за мерне јединице. Пошто се градиво из математике проширује великим бројем јединица мере, требало би, на овом нивоу, скренути пажњу на њихово писање само лати- ничким писмом.</w:t>
      </w:r>
    </w:p>
    <w:p w:rsidR="00F34830" w:rsidRDefault="00F34830" w:rsidP="00F34830">
      <w:pPr>
        <w:pStyle w:val="BodyText"/>
        <w:spacing w:before="1" w:line="240" w:lineRule="auto"/>
        <w:ind w:left="0"/>
        <w:jc w:val="left"/>
        <w:rPr>
          <w:sz w:val="14"/>
        </w:rPr>
      </w:pPr>
    </w:p>
    <w:p w:rsidR="00F34830" w:rsidRDefault="00F34830" w:rsidP="00F34830">
      <w:pPr>
        <w:pStyle w:val="BodyText"/>
        <w:spacing w:line="240" w:lineRule="auto"/>
        <w:ind w:left="236" w:right="136"/>
        <w:jc w:val="center"/>
      </w:pPr>
      <w:r>
        <w:t>ЈЕЗИЧКА КУЛТУРА</w:t>
      </w:r>
    </w:p>
    <w:p w:rsidR="00F34830" w:rsidRDefault="00F34830" w:rsidP="00F34830">
      <w:pPr>
        <w:pStyle w:val="BodyText"/>
        <w:spacing w:before="5" w:line="240" w:lineRule="auto"/>
        <w:ind w:left="0"/>
        <w:jc w:val="left"/>
        <w:rPr>
          <w:sz w:val="17"/>
        </w:rPr>
      </w:pPr>
    </w:p>
    <w:p w:rsidR="00F34830" w:rsidRDefault="00F34830" w:rsidP="00F34830">
      <w:pPr>
        <w:spacing w:line="200" w:lineRule="exact"/>
        <w:ind w:left="100" w:firstLine="396"/>
        <w:jc w:val="both"/>
        <w:rPr>
          <w:sz w:val="18"/>
        </w:rPr>
      </w:pPr>
      <w:r>
        <w:rPr>
          <w:sz w:val="18"/>
        </w:rPr>
        <w:t xml:space="preserve">Област </w:t>
      </w:r>
      <w:r>
        <w:rPr>
          <w:i/>
          <w:sz w:val="18"/>
        </w:rPr>
        <w:t xml:space="preserve">Језичка култура </w:t>
      </w:r>
      <w:r>
        <w:rPr>
          <w:sz w:val="18"/>
        </w:rPr>
        <w:t>обухвата усмено и писмено изража- вање.</w:t>
      </w:r>
    </w:p>
    <w:p w:rsidR="00F34830" w:rsidRDefault="00F34830" w:rsidP="00F34830">
      <w:pPr>
        <w:pStyle w:val="BodyText"/>
        <w:ind w:firstLine="396"/>
      </w:pPr>
      <w:r>
        <w:rPr>
          <w:i/>
        </w:rPr>
        <w:t xml:space="preserve">Усмено изражавање </w:t>
      </w:r>
      <w:r>
        <w:t xml:space="preserve">ученика треба развијати у разговору у којем их учитељ усмерава да јасно, прецизно и разговетно изго- варају реченице, поштујући интонацију и правилно акцентовање  у реченицама. У вођеном разговору о књижевном или неуметнич- </w:t>
      </w:r>
      <w:r>
        <w:rPr>
          <w:spacing w:val="-5"/>
        </w:rPr>
        <w:t xml:space="preserve">ком  </w:t>
      </w:r>
      <w:r>
        <w:t xml:space="preserve">тексту или о одређеној теми, ученици одговарају на  </w:t>
      </w:r>
      <w:r>
        <w:rPr>
          <w:spacing w:val="30"/>
        </w:rPr>
        <w:t xml:space="preserve"> </w:t>
      </w:r>
      <w:r>
        <w:t xml:space="preserve">питања, </w:t>
      </w:r>
    </w:p>
    <w:p w:rsidR="00F34830" w:rsidRDefault="00F34830" w:rsidP="00F34830">
      <w:pPr>
        <w:pStyle w:val="BodyText"/>
        <w:ind w:right="117"/>
      </w:pPr>
      <w:r>
        <w:t>постављају питања, износе своја мишљења и ставове. Ученици се охрабрују да обликују усмену поруку у којој ће изнети информа- ције на примерима из свакодневног живота. Учитељ треба да</w:t>
      </w:r>
      <w:r>
        <w:rPr>
          <w:spacing w:val="-17"/>
        </w:rPr>
        <w:t xml:space="preserve"> </w:t>
      </w:r>
      <w:r>
        <w:t>ства- ра прилике и подстиче ученике да говоре, износе информације, своја мишљења, осећања</w:t>
      </w:r>
      <w:r>
        <w:rPr>
          <w:spacing w:val="1"/>
        </w:rPr>
        <w:t xml:space="preserve"> </w:t>
      </w:r>
      <w:r>
        <w:t>итд.</w:t>
      </w:r>
    </w:p>
    <w:p w:rsidR="00F34830" w:rsidRDefault="00F34830" w:rsidP="00F34830">
      <w:pPr>
        <w:pStyle w:val="BodyText"/>
        <w:ind w:right="119" w:firstLine="396"/>
      </w:pPr>
      <w:r>
        <w:t>У трећем разреду требало би подстицати ученике да пре- причавају, причају и описују и на сажет и на опширан начин како усмено, тако и писмено.</w:t>
      </w:r>
    </w:p>
    <w:p w:rsidR="00F34830" w:rsidRDefault="00F34830" w:rsidP="00F34830">
      <w:pPr>
        <w:pStyle w:val="BodyText"/>
        <w:ind w:right="117" w:firstLine="396"/>
      </w:pPr>
      <w:r>
        <w:rPr>
          <w:i/>
        </w:rPr>
        <w:t xml:space="preserve">Препричавање </w:t>
      </w:r>
      <w:r>
        <w:t>мора да има свој циљ и да буде плански и усмерено. Потребно је усмеравати ученике како да одаберу чиње- нице, како да одвоје главно од споредног и мање битног и како да следе хронолошки ток садржаја. Tребало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w:t>
      </w:r>
    </w:p>
    <w:p w:rsidR="00F34830" w:rsidRDefault="00F34830" w:rsidP="00F34830">
      <w:pPr>
        <w:pStyle w:val="BodyText"/>
        <w:ind w:right="117" w:firstLine="396"/>
      </w:pPr>
      <w:r>
        <w:rPr>
          <w:i/>
        </w:rPr>
        <w:t xml:space="preserve">Причање </w:t>
      </w:r>
      <w: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 жаја (из света дечије маште). Најчешће се почиње са причањем доживљаја, па потом догађаја. Потребно је указати ученицима да занимљиво причање треба да буде динамично, као и да могу сло- бодније да износе личне доживљаје, ставове, да буду маштовити и оригинални, да се емоционално и сликовито изражавају.</w:t>
      </w:r>
    </w:p>
    <w:p w:rsidR="00F34830" w:rsidRDefault="00F34830" w:rsidP="00F34830">
      <w:pPr>
        <w:pStyle w:val="BodyText"/>
        <w:ind w:right="117" w:firstLine="396"/>
      </w:pPr>
      <w:r>
        <w:rPr>
          <w:i/>
          <w:spacing w:val="-3"/>
        </w:rPr>
        <w:t xml:space="preserve">Описивање </w:t>
      </w:r>
      <w:r>
        <w:rPr>
          <w:i/>
        </w:rPr>
        <w:t xml:space="preserve">– </w:t>
      </w:r>
      <w:r>
        <w:t xml:space="preserve">треба </w:t>
      </w:r>
      <w:r>
        <w:rPr>
          <w:spacing w:val="-3"/>
        </w:rPr>
        <w:t xml:space="preserve">оспособљавати </w:t>
      </w:r>
      <w:r>
        <w:rPr>
          <w:spacing w:val="-4"/>
        </w:rPr>
        <w:t xml:space="preserve">ученике </w:t>
      </w:r>
      <w:r>
        <w:t xml:space="preserve">да </w:t>
      </w:r>
      <w:r>
        <w:rPr>
          <w:spacing w:val="-3"/>
        </w:rPr>
        <w:t xml:space="preserve">пажљиво </w:t>
      </w:r>
      <w:r>
        <w:t xml:space="preserve">по- </w:t>
      </w:r>
      <w:r>
        <w:rPr>
          <w:spacing w:val="-6"/>
        </w:rPr>
        <w:t xml:space="preserve">сматрају, </w:t>
      </w:r>
      <w:r>
        <w:rPr>
          <w:spacing w:val="-7"/>
        </w:rPr>
        <w:t xml:space="preserve">уочавају, </w:t>
      </w:r>
      <w:r>
        <w:rPr>
          <w:spacing w:val="-6"/>
        </w:rPr>
        <w:t xml:space="preserve">откривају, </w:t>
      </w:r>
      <w:r>
        <w:rPr>
          <w:spacing w:val="-5"/>
        </w:rPr>
        <w:t xml:space="preserve">запажају, упоређују, </w:t>
      </w:r>
      <w:r>
        <w:t xml:space="preserve">па тек </w:t>
      </w:r>
      <w:r>
        <w:rPr>
          <w:spacing w:val="-3"/>
        </w:rPr>
        <w:t xml:space="preserve">онда </w:t>
      </w:r>
      <w:r>
        <w:rPr>
          <w:spacing w:val="-5"/>
        </w:rPr>
        <w:t xml:space="preserve">дату </w:t>
      </w:r>
      <w:r>
        <w:rPr>
          <w:spacing w:val="-3"/>
        </w:rPr>
        <w:t xml:space="preserve">предметност </w:t>
      </w:r>
      <w:r>
        <w:t xml:space="preserve">да </w:t>
      </w:r>
      <w:r>
        <w:rPr>
          <w:spacing w:val="-3"/>
        </w:rPr>
        <w:t xml:space="preserve">мисаоно </w:t>
      </w:r>
      <w:r>
        <w:rPr>
          <w:spacing w:val="-4"/>
        </w:rPr>
        <w:t xml:space="preserve">заокруже </w:t>
      </w:r>
      <w:r>
        <w:t xml:space="preserve">и </w:t>
      </w:r>
      <w:r>
        <w:rPr>
          <w:spacing w:val="-3"/>
        </w:rPr>
        <w:t xml:space="preserve">језички </w:t>
      </w:r>
      <w:r>
        <w:rPr>
          <w:spacing w:val="-4"/>
        </w:rPr>
        <w:t xml:space="preserve">уобличе. </w:t>
      </w:r>
      <w:r>
        <w:rPr>
          <w:spacing w:val="-3"/>
        </w:rPr>
        <w:t xml:space="preserve">Ученици би требало </w:t>
      </w:r>
      <w:r>
        <w:t xml:space="preserve">да </w:t>
      </w:r>
      <w:r>
        <w:rPr>
          <w:spacing w:val="-4"/>
        </w:rPr>
        <w:t xml:space="preserve">локализују </w:t>
      </w:r>
      <w:r>
        <w:t xml:space="preserve">оно </w:t>
      </w:r>
      <w:r>
        <w:rPr>
          <w:spacing w:val="-3"/>
        </w:rPr>
        <w:t xml:space="preserve">што описују (временски, просторно, </w:t>
      </w:r>
      <w:r>
        <w:rPr>
          <w:spacing w:val="-4"/>
        </w:rPr>
        <w:t xml:space="preserve">узрочно), </w:t>
      </w:r>
      <w:r>
        <w:t xml:space="preserve">да </w:t>
      </w:r>
      <w:r>
        <w:rPr>
          <w:spacing w:val="-5"/>
        </w:rPr>
        <w:t xml:space="preserve">одаберу </w:t>
      </w:r>
      <w:r>
        <w:rPr>
          <w:spacing w:val="-3"/>
        </w:rPr>
        <w:t xml:space="preserve">битна </w:t>
      </w:r>
      <w:r>
        <w:rPr>
          <w:spacing w:val="-4"/>
        </w:rPr>
        <w:t xml:space="preserve">својства </w:t>
      </w:r>
      <w:r>
        <w:rPr>
          <w:spacing w:val="-3"/>
        </w:rPr>
        <w:t xml:space="preserve">(однос спољашњег </w:t>
      </w:r>
      <w:r>
        <w:t xml:space="preserve">и </w:t>
      </w:r>
      <w:r>
        <w:rPr>
          <w:spacing w:val="-3"/>
        </w:rPr>
        <w:t xml:space="preserve">условно унутрашњег) </w:t>
      </w:r>
      <w:r>
        <w:t xml:space="preserve">и да </w:t>
      </w:r>
      <w:r>
        <w:rPr>
          <w:spacing w:val="-3"/>
        </w:rPr>
        <w:t xml:space="preserve">изнесу лични став/однос према </w:t>
      </w:r>
      <w:r>
        <w:rPr>
          <w:spacing w:val="-4"/>
        </w:rPr>
        <w:t xml:space="preserve">датој </w:t>
      </w:r>
      <w:r>
        <w:rPr>
          <w:spacing w:val="-3"/>
        </w:rPr>
        <w:t xml:space="preserve">појавности. </w:t>
      </w:r>
      <w:r>
        <w:rPr>
          <w:spacing w:val="-6"/>
        </w:rPr>
        <w:t>Будући</w:t>
      </w:r>
      <w:r>
        <w:rPr>
          <w:spacing w:val="-5"/>
        </w:rPr>
        <w:t xml:space="preserve"> </w:t>
      </w:r>
      <w:r>
        <w:t>да</w:t>
      </w:r>
      <w:r>
        <w:rPr>
          <w:spacing w:val="-5"/>
        </w:rPr>
        <w:t xml:space="preserve"> </w:t>
      </w:r>
      <w:r>
        <w:t>се</w:t>
      </w:r>
      <w:r>
        <w:rPr>
          <w:spacing w:val="-5"/>
        </w:rPr>
        <w:t xml:space="preserve"> </w:t>
      </w:r>
      <w:r>
        <w:rPr>
          <w:spacing w:val="-3"/>
        </w:rPr>
        <w:t>описивање</w:t>
      </w:r>
      <w:r>
        <w:rPr>
          <w:spacing w:val="-5"/>
        </w:rPr>
        <w:t xml:space="preserve"> </w:t>
      </w:r>
      <w:r>
        <w:rPr>
          <w:spacing w:val="-3"/>
        </w:rPr>
        <w:t>често</w:t>
      </w:r>
      <w:r>
        <w:rPr>
          <w:spacing w:val="-5"/>
        </w:rPr>
        <w:t xml:space="preserve"> </w:t>
      </w:r>
      <w:r>
        <w:rPr>
          <w:spacing w:val="-4"/>
        </w:rPr>
        <w:t>доводи</w:t>
      </w:r>
      <w:r>
        <w:rPr>
          <w:spacing w:val="-5"/>
        </w:rPr>
        <w:t xml:space="preserve"> </w:t>
      </w:r>
      <w:r>
        <w:t>у</w:t>
      </w:r>
      <w:r>
        <w:rPr>
          <w:spacing w:val="-5"/>
        </w:rPr>
        <w:t xml:space="preserve"> </w:t>
      </w:r>
      <w:r>
        <w:rPr>
          <w:spacing w:val="-4"/>
        </w:rPr>
        <w:t>блиску</w:t>
      </w:r>
      <w:r>
        <w:rPr>
          <w:spacing w:val="-5"/>
        </w:rPr>
        <w:t xml:space="preserve"> </w:t>
      </w:r>
      <w:r>
        <w:rPr>
          <w:spacing w:val="-3"/>
        </w:rPr>
        <w:t>везу</w:t>
      </w:r>
      <w:r>
        <w:rPr>
          <w:spacing w:val="-5"/>
        </w:rPr>
        <w:t xml:space="preserve"> </w:t>
      </w:r>
      <w:r>
        <w:t>са</w:t>
      </w:r>
      <w:r>
        <w:rPr>
          <w:spacing w:val="-5"/>
        </w:rPr>
        <w:t xml:space="preserve"> </w:t>
      </w:r>
      <w:r>
        <w:rPr>
          <w:spacing w:val="-3"/>
        </w:rPr>
        <w:t>читањем</w:t>
      </w:r>
      <w:r>
        <w:rPr>
          <w:spacing w:val="-5"/>
        </w:rPr>
        <w:t xml:space="preserve"> </w:t>
      </w:r>
      <w:r>
        <w:t>и</w:t>
      </w:r>
      <w:r>
        <w:rPr>
          <w:spacing w:val="-5"/>
        </w:rPr>
        <w:t xml:space="preserve"> </w:t>
      </w:r>
      <w:r>
        <w:rPr>
          <w:spacing w:val="-3"/>
        </w:rPr>
        <w:t xml:space="preserve">ту- </w:t>
      </w:r>
      <w:r>
        <w:rPr>
          <w:spacing w:val="-4"/>
        </w:rPr>
        <w:t xml:space="preserve">мачењем </w:t>
      </w:r>
      <w:r>
        <w:rPr>
          <w:spacing w:val="-3"/>
        </w:rPr>
        <w:t xml:space="preserve">текста </w:t>
      </w:r>
      <w:r>
        <w:t xml:space="preserve">(посебно </w:t>
      </w:r>
      <w:r>
        <w:rPr>
          <w:spacing w:val="-4"/>
        </w:rPr>
        <w:t xml:space="preserve">књижевноуметничког), </w:t>
      </w:r>
      <w:r>
        <w:rPr>
          <w:spacing w:val="-3"/>
        </w:rPr>
        <w:t xml:space="preserve">потребно </w:t>
      </w:r>
      <w:r>
        <w:t xml:space="preserve">је </w:t>
      </w:r>
      <w:r>
        <w:rPr>
          <w:spacing w:val="-3"/>
        </w:rPr>
        <w:t xml:space="preserve">стално </w:t>
      </w:r>
      <w:r>
        <w:rPr>
          <w:spacing w:val="-4"/>
        </w:rPr>
        <w:t xml:space="preserve">усмеравати </w:t>
      </w:r>
      <w:r>
        <w:rPr>
          <w:spacing w:val="-3"/>
        </w:rPr>
        <w:t xml:space="preserve">пажњу ученика </w:t>
      </w:r>
      <w:r>
        <w:t xml:space="preserve">на она места у </w:t>
      </w:r>
      <w:r>
        <w:rPr>
          <w:spacing w:val="-3"/>
        </w:rPr>
        <w:t xml:space="preserve">овој врсти </w:t>
      </w:r>
      <w:r>
        <w:rPr>
          <w:spacing w:val="-4"/>
        </w:rPr>
        <w:t xml:space="preserve">текстова </w:t>
      </w:r>
      <w:r>
        <w:rPr>
          <w:spacing w:val="-6"/>
        </w:rPr>
        <w:t xml:space="preserve">која </w:t>
      </w:r>
      <w:r>
        <w:rPr>
          <w:spacing w:val="-3"/>
        </w:rPr>
        <w:t xml:space="preserve">обилују описним  елементима  (опис  предмета,  ентеријера,  биљака </w:t>
      </w:r>
      <w:r>
        <w:t xml:space="preserve">и </w:t>
      </w:r>
      <w:r>
        <w:rPr>
          <w:spacing w:val="-4"/>
        </w:rPr>
        <w:t xml:space="preserve">животиња, </w:t>
      </w:r>
      <w:r>
        <w:rPr>
          <w:spacing w:val="-3"/>
        </w:rPr>
        <w:t xml:space="preserve">књижевних </w:t>
      </w:r>
      <w:r>
        <w:rPr>
          <w:spacing w:val="-5"/>
        </w:rPr>
        <w:t xml:space="preserve">ликова, </w:t>
      </w:r>
      <w:r>
        <w:rPr>
          <w:spacing w:val="-3"/>
        </w:rPr>
        <w:t xml:space="preserve">пејзажа </w:t>
      </w:r>
      <w:r>
        <w:t xml:space="preserve">и </w:t>
      </w:r>
      <w:r>
        <w:rPr>
          <w:spacing w:val="-3"/>
        </w:rPr>
        <w:t xml:space="preserve">сл.), </w:t>
      </w:r>
      <w:r>
        <w:t xml:space="preserve">јер </w:t>
      </w:r>
      <w:r>
        <w:rPr>
          <w:spacing w:val="-3"/>
        </w:rPr>
        <w:t xml:space="preserve">су то </w:t>
      </w:r>
      <w:r>
        <w:t xml:space="preserve">и </w:t>
      </w:r>
      <w:r>
        <w:rPr>
          <w:spacing w:val="-3"/>
        </w:rPr>
        <w:t xml:space="preserve">најбољи обрасци </w:t>
      </w:r>
      <w:r>
        <w:t xml:space="preserve">за </w:t>
      </w:r>
      <w:r>
        <w:rPr>
          <w:spacing w:val="-3"/>
        </w:rPr>
        <w:t xml:space="preserve">спонтано усвајање описивања као трајне вештине </w:t>
      </w:r>
      <w:r>
        <w:t xml:space="preserve">у је- </w:t>
      </w:r>
      <w:r>
        <w:rPr>
          <w:spacing w:val="-5"/>
        </w:rPr>
        <w:t xml:space="preserve">зичком испољавању. </w:t>
      </w:r>
      <w:r>
        <w:rPr>
          <w:spacing w:val="-3"/>
        </w:rPr>
        <w:t xml:space="preserve">Циљеве </w:t>
      </w:r>
      <w:r>
        <w:t xml:space="preserve">и </w:t>
      </w:r>
      <w:r>
        <w:rPr>
          <w:spacing w:val="-4"/>
        </w:rPr>
        <w:t xml:space="preserve">задатке </w:t>
      </w:r>
      <w:r>
        <w:rPr>
          <w:spacing w:val="-3"/>
        </w:rPr>
        <w:t xml:space="preserve">ове врсте </w:t>
      </w:r>
      <w:r>
        <w:rPr>
          <w:spacing w:val="-4"/>
        </w:rPr>
        <w:t xml:space="preserve">вежбања </w:t>
      </w:r>
      <w:r>
        <w:rPr>
          <w:spacing w:val="-3"/>
        </w:rPr>
        <w:t xml:space="preserve">требало би постепено </w:t>
      </w:r>
      <w:r>
        <w:rPr>
          <w:spacing w:val="-4"/>
        </w:rPr>
        <w:t xml:space="preserve">усложњавати </w:t>
      </w:r>
      <w:r>
        <w:t xml:space="preserve">– </w:t>
      </w:r>
      <w:r>
        <w:rPr>
          <w:spacing w:val="-4"/>
        </w:rPr>
        <w:t xml:space="preserve">од једнолинијске  </w:t>
      </w:r>
      <w:r>
        <w:rPr>
          <w:spacing w:val="-3"/>
        </w:rPr>
        <w:t xml:space="preserve">дескрипције  </w:t>
      </w:r>
      <w:r>
        <w:rPr>
          <w:spacing w:val="-4"/>
        </w:rPr>
        <w:t xml:space="preserve">видљивог </w:t>
      </w:r>
      <w:r>
        <w:t xml:space="preserve">до </w:t>
      </w:r>
      <w:r>
        <w:rPr>
          <w:spacing w:val="-5"/>
        </w:rPr>
        <w:t xml:space="preserve">промишљеног, </w:t>
      </w:r>
      <w:r>
        <w:rPr>
          <w:spacing w:val="-4"/>
        </w:rPr>
        <w:t xml:space="preserve">аналитичког </w:t>
      </w:r>
      <w:r>
        <w:rPr>
          <w:spacing w:val="-3"/>
        </w:rPr>
        <w:t xml:space="preserve">изражавања </w:t>
      </w:r>
      <w:r>
        <w:rPr>
          <w:spacing w:val="-4"/>
        </w:rPr>
        <w:t xml:space="preserve">доживљаја </w:t>
      </w:r>
      <w:r>
        <w:rPr>
          <w:spacing w:val="-3"/>
        </w:rPr>
        <w:t xml:space="preserve">стварности </w:t>
      </w:r>
      <w:r>
        <w:t xml:space="preserve">у </w:t>
      </w:r>
      <w:r>
        <w:rPr>
          <w:spacing w:val="-5"/>
        </w:rPr>
        <w:t xml:space="preserve">којој </w:t>
      </w:r>
      <w:r>
        <w:t xml:space="preserve">ће </w:t>
      </w:r>
      <w:r>
        <w:rPr>
          <w:spacing w:val="-3"/>
        </w:rPr>
        <w:t xml:space="preserve">бити истакнута </w:t>
      </w:r>
      <w:r>
        <w:t xml:space="preserve">самосталност и </w:t>
      </w:r>
      <w:r>
        <w:rPr>
          <w:spacing w:val="-3"/>
        </w:rPr>
        <w:t>индивидуалност</w:t>
      </w:r>
      <w:r>
        <w:rPr>
          <w:spacing w:val="-30"/>
        </w:rPr>
        <w:t xml:space="preserve"> </w:t>
      </w:r>
      <w:r>
        <w:rPr>
          <w:spacing w:val="-4"/>
        </w:rPr>
        <w:t>ученика.</w:t>
      </w:r>
    </w:p>
    <w:p w:rsidR="00F34830" w:rsidRDefault="00F34830" w:rsidP="00F34830">
      <w:pPr>
        <w:pStyle w:val="BodyText"/>
        <w:ind w:right="117" w:firstLine="396"/>
      </w:pPr>
      <w:r>
        <w:rPr>
          <w:i/>
        </w:rPr>
        <w:t xml:space="preserve">Извештавањем </w:t>
      </w:r>
      <w:r>
        <w:t xml:space="preserve">се на јасан, објективан и сажет начин говори о </w:t>
      </w:r>
      <w:r>
        <w:rPr>
          <w:spacing w:val="-3"/>
        </w:rPr>
        <w:t xml:space="preserve">неком догађају. </w:t>
      </w:r>
      <w:r>
        <w:t xml:space="preserve">На овом узрасту је потребно само указати уче- ницима на основне одлике овог облика изражавања: на тачност преношења података, на аутентично презентовање чињеница, на једноставност, на одсуство личног коментара, субјективног дожи- вљаја и имагинарног. Није потребно задати ученицима да напишу извештај, већ би их требало подстицати да сажето усмено известе о себи (нпр. о обављеном задатку </w:t>
      </w:r>
      <w:r>
        <w:rPr>
          <w:spacing w:val="-6"/>
        </w:rPr>
        <w:t xml:space="preserve">код </w:t>
      </w:r>
      <w:r>
        <w:t xml:space="preserve">куће) у виду одговора на пи- тања </w:t>
      </w:r>
      <w:r>
        <w:rPr>
          <w:spacing w:val="-3"/>
        </w:rPr>
        <w:t xml:space="preserve">која </w:t>
      </w:r>
      <w:r>
        <w:t xml:space="preserve">ће учитељ поставити. На овај начин ће ученици вежбати да </w:t>
      </w:r>
      <w:r>
        <w:rPr>
          <w:spacing w:val="-5"/>
        </w:rPr>
        <w:t xml:space="preserve">буду </w:t>
      </w:r>
      <w:r>
        <w:t>економични и прецизни приликом изражавања.</w:t>
      </w:r>
    </w:p>
    <w:p w:rsidR="00F34830" w:rsidRDefault="00F34830" w:rsidP="00F34830">
      <w:pPr>
        <w:pStyle w:val="BodyText"/>
        <w:ind w:right="117" w:firstLine="396"/>
      </w:pPr>
      <w:r>
        <w:rPr>
          <w:i/>
        </w:rPr>
        <w:t xml:space="preserve">Варирање језичког израза </w:t>
      </w:r>
      <w:r>
        <w:t>односи се на специфичан одабир и комбинацију језичких средстава. Помоћу књижевних и некњижев- них текстова ученицима би требало указати на различите могућ- ности употребе речи, синтагми и реченица у формалним/нефор- малним језичким ситуацијамa, као и на промену њиховог значења у зависности од контекста. Током практичне наставе језичке кул- туре ученицима би требало указати да је неопходно говорити она- ко како то захтева комуникативна ситуација и са њом ускладити језичке механизме.</w:t>
      </w:r>
    </w:p>
    <w:p w:rsidR="00F34830" w:rsidRDefault="00F34830" w:rsidP="00F34830">
      <w:pPr>
        <w:pStyle w:val="BodyText"/>
        <w:ind w:right="117" w:firstLine="396"/>
      </w:pPr>
      <w:r>
        <w:t>Током наставе језичке културе требало би оспособити учени- ке да правилно попуне различите једноставне обрасце; на пример, образац за учлањивање у библиотеку или у спортски клуб, писање позивнице за рођендан и слично.</w:t>
      </w:r>
    </w:p>
    <w:p w:rsidR="00F34830" w:rsidRDefault="00F34830" w:rsidP="00F34830">
      <w:pPr>
        <w:pStyle w:val="BodyText"/>
        <w:ind w:right="117" w:firstLine="396"/>
      </w:pPr>
      <w:r>
        <w:t>На овом узрасту реализују се различите програмске вежбе (правописне, језичке, лексичко-семантичке и говорне вежбе).</w:t>
      </w:r>
    </w:p>
    <w:p w:rsidR="00F34830" w:rsidRDefault="00F34830" w:rsidP="00F34830">
      <w:pPr>
        <w:pStyle w:val="BodyText"/>
        <w:ind w:right="-12"/>
        <w:jc w:val="left"/>
      </w:pPr>
      <w:r>
        <w:rPr>
          <w:i/>
          <w:spacing w:val="-3"/>
        </w:rPr>
        <w:t>Правописне</w:t>
      </w:r>
      <w:r>
        <w:rPr>
          <w:i/>
          <w:spacing w:val="-12"/>
        </w:rPr>
        <w:t xml:space="preserve"> </w:t>
      </w:r>
      <w:r>
        <w:rPr>
          <w:i/>
          <w:spacing w:val="-4"/>
        </w:rPr>
        <w:t>вежбе</w:t>
      </w:r>
      <w:r>
        <w:rPr>
          <w:i/>
          <w:spacing w:val="-12"/>
        </w:rPr>
        <w:t xml:space="preserve"> </w:t>
      </w:r>
      <w:r>
        <w:t>представљају</w:t>
      </w:r>
      <w:r>
        <w:rPr>
          <w:spacing w:val="-12"/>
        </w:rPr>
        <w:t xml:space="preserve"> </w:t>
      </w:r>
      <w:r>
        <w:t>најбољи</w:t>
      </w:r>
      <w:r>
        <w:rPr>
          <w:spacing w:val="-12"/>
        </w:rPr>
        <w:t xml:space="preserve"> </w:t>
      </w:r>
      <w:r>
        <w:rPr>
          <w:spacing w:val="-4"/>
        </w:rPr>
        <w:t>начин</w:t>
      </w:r>
      <w:r>
        <w:rPr>
          <w:spacing w:val="-12"/>
        </w:rPr>
        <w:t xml:space="preserve"> </w:t>
      </w:r>
      <w:r>
        <w:t>да</w:t>
      </w:r>
      <w:r>
        <w:rPr>
          <w:spacing w:val="-12"/>
        </w:rPr>
        <w:t xml:space="preserve"> </w:t>
      </w:r>
      <w:r>
        <w:t>се</w:t>
      </w:r>
      <w:r>
        <w:rPr>
          <w:spacing w:val="-12"/>
        </w:rPr>
        <w:t xml:space="preserve"> </w:t>
      </w:r>
      <w:r>
        <w:t xml:space="preserve">правопи- сна правила </w:t>
      </w:r>
      <w:r>
        <w:rPr>
          <w:spacing w:val="-4"/>
        </w:rPr>
        <w:t xml:space="preserve">науче, </w:t>
      </w:r>
      <w:r>
        <w:t xml:space="preserve">провере, </w:t>
      </w:r>
      <w:r>
        <w:rPr>
          <w:spacing w:val="-3"/>
        </w:rPr>
        <w:t xml:space="preserve">као </w:t>
      </w:r>
      <w:r>
        <w:t xml:space="preserve">и да се </w:t>
      </w:r>
      <w:r>
        <w:rPr>
          <w:spacing w:val="-4"/>
        </w:rPr>
        <w:t xml:space="preserve">уочени </w:t>
      </w:r>
      <w:r>
        <w:t xml:space="preserve">недостаци </w:t>
      </w:r>
      <w:r>
        <w:rPr>
          <w:spacing w:val="-3"/>
        </w:rPr>
        <w:t xml:space="preserve">отклоне. </w:t>
      </w:r>
      <w:r>
        <w:t xml:space="preserve">У </w:t>
      </w:r>
      <w:r>
        <w:rPr>
          <w:spacing w:val="-3"/>
        </w:rPr>
        <w:t xml:space="preserve">овом </w:t>
      </w:r>
      <w:r>
        <w:rPr>
          <w:spacing w:val="-3"/>
        </w:rPr>
        <w:lastRenderedPageBreak/>
        <w:t xml:space="preserve">узрасту </w:t>
      </w:r>
      <w:r>
        <w:t xml:space="preserve">требало би </w:t>
      </w:r>
      <w:r>
        <w:rPr>
          <w:spacing w:val="-3"/>
        </w:rPr>
        <w:t xml:space="preserve">примењивати </w:t>
      </w:r>
      <w:r>
        <w:t xml:space="preserve">просте правописне </w:t>
      </w:r>
      <w:r>
        <w:rPr>
          <w:spacing w:val="-3"/>
        </w:rPr>
        <w:t xml:space="preserve">вежбе </w:t>
      </w:r>
      <w:r>
        <w:rPr>
          <w:spacing w:val="-4"/>
        </w:rPr>
        <w:t xml:space="preserve">које </w:t>
      </w:r>
      <w:r>
        <w:rPr>
          <w:spacing w:val="-3"/>
        </w:rPr>
        <w:t xml:space="preserve">су </w:t>
      </w:r>
      <w:r>
        <w:rPr>
          <w:spacing w:val="-4"/>
        </w:rPr>
        <w:t xml:space="preserve">погодне </w:t>
      </w:r>
      <w:r>
        <w:t xml:space="preserve">за </w:t>
      </w:r>
      <w:r>
        <w:rPr>
          <w:spacing w:val="-3"/>
        </w:rPr>
        <w:t xml:space="preserve">савлађивање </w:t>
      </w:r>
      <w:r>
        <w:t xml:space="preserve">само </w:t>
      </w:r>
      <w:r>
        <w:rPr>
          <w:spacing w:val="-3"/>
        </w:rPr>
        <w:t xml:space="preserve">једног </w:t>
      </w:r>
      <w:r>
        <w:t xml:space="preserve">правописног правила из </w:t>
      </w:r>
      <w:r>
        <w:rPr>
          <w:spacing w:val="-3"/>
        </w:rPr>
        <w:t xml:space="preserve">једне </w:t>
      </w:r>
      <w:r>
        <w:t xml:space="preserve">правописне </w:t>
      </w:r>
      <w:r>
        <w:rPr>
          <w:spacing w:val="-3"/>
        </w:rPr>
        <w:t xml:space="preserve">области. </w:t>
      </w:r>
      <w:r>
        <w:rPr>
          <w:spacing w:val="-4"/>
        </w:rPr>
        <w:t xml:space="preserve">Приликом </w:t>
      </w:r>
      <w:r>
        <w:rPr>
          <w:spacing w:val="-3"/>
        </w:rPr>
        <w:t xml:space="preserve">савлађивања </w:t>
      </w:r>
      <w:r>
        <w:t>правописних</w:t>
      </w:r>
      <w:r>
        <w:rPr>
          <w:spacing w:val="22"/>
        </w:rPr>
        <w:t xml:space="preserve"> </w:t>
      </w:r>
      <w:r>
        <w:t>на</w:t>
      </w:r>
      <w:r w:rsidRPr="00F34830">
        <w:t xml:space="preserve"> </w:t>
      </w:r>
      <w:r>
        <w:t xml:space="preserve">чела </w:t>
      </w:r>
      <w:r>
        <w:rPr>
          <w:spacing w:val="-4"/>
        </w:rPr>
        <w:t xml:space="preserve">погодне </w:t>
      </w:r>
      <w:r>
        <w:t xml:space="preserve">могу бити </w:t>
      </w:r>
      <w:r>
        <w:rPr>
          <w:spacing w:val="-3"/>
        </w:rPr>
        <w:t xml:space="preserve">следеће </w:t>
      </w:r>
      <w:r>
        <w:t xml:space="preserve">правописне </w:t>
      </w:r>
      <w:r>
        <w:rPr>
          <w:spacing w:val="-3"/>
        </w:rPr>
        <w:t xml:space="preserve">вежбе: </w:t>
      </w:r>
      <w:r>
        <w:rPr>
          <w:spacing w:val="-5"/>
        </w:rPr>
        <w:t xml:space="preserve">диктат, </w:t>
      </w:r>
      <w:r>
        <w:rPr>
          <w:spacing w:val="-4"/>
        </w:rPr>
        <w:t xml:space="preserve">аутодик- </w:t>
      </w:r>
      <w:r>
        <w:rPr>
          <w:spacing w:val="-6"/>
        </w:rPr>
        <w:t xml:space="preserve">тат, </w:t>
      </w:r>
      <w:r>
        <w:rPr>
          <w:spacing w:val="-3"/>
        </w:rPr>
        <w:t xml:space="preserve">вежбе допуњавања </w:t>
      </w:r>
      <w:r>
        <w:t xml:space="preserve">и избора правилног </w:t>
      </w:r>
      <w:r>
        <w:rPr>
          <w:spacing w:val="-3"/>
        </w:rPr>
        <w:t>облика речи.</w:t>
      </w:r>
    </w:p>
    <w:p w:rsidR="00F34830" w:rsidRDefault="00F34830" w:rsidP="00F34830">
      <w:pPr>
        <w:pStyle w:val="BodyText"/>
        <w:ind w:firstLine="396"/>
      </w:pPr>
      <w:r>
        <w:rPr>
          <w:spacing w:val="-5"/>
        </w:rPr>
        <w:t>Језичка</w:t>
      </w:r>
      <w:r>
        <w:rPr>
          <w:spacing w:val="-8"/>
        </w:rPr>
        <w:t xml:space="preserve"> </w:t>
      </w:r>
      <w:r>
        <w:rPr>
          <w:spacing w:val="-7"/>
        </w:rPr>
        <w:t>култура</w:t>
      </w:r>
      <w:r>
        <w:rPr>
          <w:spacing w:val="-8"/>
        </w:rPr>
        <w:t xml:space="preserve"> </w:t>
      </w:r>
      <w:r>
        <w:rPr>
          <w:spacing w:val="-5"/>
        </w:rPr>
        <w:t>ученика</w:t>
      </w:r>
      <w:r>
        <w:rPr>
          <w:spacing w:val="-8"/>
        </w:rPr>
        <w:t xml:space="preserve"> </w:t>
      </w:r>
      <w:r>
        <w:rPr>
          <w:spacing w:val="-5"/>
        </w:rPr>
        <w:t>негује</w:t>
      </w:r>
      <w:r>
        <w:rPr>
          <w:spacing w:val="-8"/>
        </w:rPr>
        <w:t xml:space="preserve"> </w:t>
      </w:r>
      <w:r>
        <w:t>се</w:t>
      </w:r>
      <w:r>
        <w:rPr>
          <w:spacing w:val="-8"/>
        </w:rPr>
        <w:t xml:space="preserve"> </w:t>
      </w:r>
      <w:r>
        <w:t>и</w:t>
      </w:r>
      <w:r>
        <w:rPr>
          <w:spacing w:val="-8"/>
        </w:rPr>
        <w:t xml:space="preserve"> </w:t>
      </w:r>
      <w:r>
        <w:rPr>
          <w:spacing w:val="-4"/>
        </w:rPr>
        <w:t>кроз</w:t>
      </w:r>
      <w:r>
        <w:rPr>
          <w:spacing w:val="-8"/>
        </w:rPr>
        <w:t xml:space="preserve"> </w:t>
      </w:r>
      <w:r>
        <w:rPr>
          <w:spacing w:val="-5"/>
        </w:rPr>
        <w:t>игровне</w:t>
      </w:r>
      <w:r>
        <w:rPr>
          <w:spacing w:val="-8"/>
        </w:rPr>
        <w:t xml:space="preserve"> </w:t>
      </w:r>
      <w:r>
        <w:rPr>
          <w:spacing w:val="-5"/>
        </w:rPr>
        <w:t>активности,</w:t>
      </w:r>
      <w:r>
        <w:rPr>
          <w:spacing w:val="-8"/>
        </w:rPr>
        <w:t xml:space="preserve"> </w:t>
      </w:r>
      <w:r>
        <w:rPr>
          <w:spacing w:val="-4"/>
        </w:rPr>
        <w:t xml:space="preserve">по- себно кроз </w:t>
      </w:r>
      <w:r>
        <w:rPr>
          <w:i/>
          <w:spacing w:val="-6"/>
        </w:rPr>
        <w:t>језичке вежбе</w:t>
      </w:r>
      <w:r>
        <w:rPr>
          <w:spacing w:val="-6"/>
        </w:rPr>
        <w:t xml:space="preserve">, </w:t>
      </w:r>
      <w:r>
        <w:rPr>
          <w:spacing w:val="-3"/>
        </w:rPr>
        <w:t xml:space="preserve">на </w:t>
      </w:r>
      <w:r>
        <w:rPr>
          <w:spacing w:val="-5"/>
        </w:rPr>
        <w:t xml:space="preserve">пример, разговор </w:t>
      </w:r>
      <w:r>
        <w:t xml:space="preserve">са </w:t>
      </w:r>
      <w:r>
        <w:rPr>
          <w:spacing w:val="-5"/>
        </w:rPr>
        <w:t xml:space="preserve">књижевним </w:t>
      </w:r>
      <w:r>
        <w:rPr>
          <w:spacing w:val="-7"/>
        </w:rPr>
        <w:t>ликом,</w:t>
      </w:r>
      <w:r>
        <w:rPr>
          <w:spacing w:val="31"/>
        </w:rPr>
        <w:t xml:space="preserve"> </w:t>
      </w:r>
      <w:r>
        <w:rPr>
          <w:spacing w:val="-5"/>
        </w:rPr>
        <w:t xml:space="preserve">затим ситуационе </w:t>
      </w:r>
      <w:r>
        <w:rPr>
          <w:spacing w:val="-4"/>
        </w:rPr>
        <w:t xml:space="preserve">игре, </w:t>
      </w:r>
      <w:r>
        <w:rPr>
          <w:spacing w:val="-5"/>
        </w:rPr>
        <w:t xml:space="preserve">односно стварне ситуације, </w:t>
      </w:r>
      <w:r>
        <w:rPr>
          <w:spacing w:val="-3"/>
        </w:rPr>
        <w:t xml:space="preserve">на </w:t>
      </w:r>
      <w:r>
        <w:rPr>
          <w:spacing w:val="-5"/>
        </w:rPr>
        <w:t xml:space="preserve">пример, разго- </w:t>
      </w:r>
      <w:r>
        <w:rPr>
          <w:spacing w:val="-4"/>
        </w:rPr>
        <w:t xml:space="preserve">вор </w:t>
      </w:r>
      <w:r>
        <w:t xml:space="preserve">у </w:t>
      </w:r>
      <w:r>
        <w:rPr>
          <w:spacing w:val="-5"/>
        </w:rPr>
        <w:t xml:space="preserve">продавници, разговор </w:t>
      </w:r>
      <w:r>
        <w:rPr>
          <w:spacing w:val="-8"/>
        </w:rPr>
        <w:t xml:space="preserve">код </w:t>
      </w:r>
      <w:r>
        <w:rPr>
          <w:spacing w:val="-5"/>
        </w:rPr>
        <w:t xml:space="preserve">лекара </w:t>
      </w:r>
      <w:r>
        <w:t xml:space="preserve">и </w:t>
      </w:r>
      <w:r>
        <w:rPr>
          <w:spacing w:val="-5"/>
        </w:rPr>
        <w:t xml:space="preserve">слично. Могу </w:t>
      </w:r>
      <w:r>
        <w:t xml:space="preserve">се </w:t>
      </w:r>
      <w:r>
        <w:rPr>
          <w:spacing w:val="-6"/>
        </w:rPr>
        <w:t xml:space="preserve">одабрати </w:t>
      </w:r>
      <w:r>
        <w:t xml:space="preserve">и </w:t>
      </w:r>
      <w:r>
        <w:rPr>
          <w:spacing w:val="-5"/>
        </w:rPr>
        <w:t xml:space="preserve">проширивање </w:t>
      </w:r>
      <w:r>
        <w:t xml:space="preserve">и </w:t>
      </w:r>
      <w:r>
        <w:rPr>
          <w:spacing w:val="-5"/>
        </w:rPr>
        <w:t xml:space="preserve">допуњавање реченица различитим врстама речи, </w:t>
      </w:r>
      <w:r>
        <w:rPr>
          <w:spacing w:val="-4"/>
        </w:rPr>
        <w:t>про- мена</w:t>
      </w:r>
      <w:r>
        <w:rPr>
          <w:spacing w:val="-8"/>
        </w:rPr>
        <w:t xml:space="preserve"> </w:t>
      </w:r>
      <w:r>
        <w:rPr>
          <w:spacing w:val="-5"/>
        </w:rPr>
        <w:t>реда</w:t>
      </w:r>
      <w:r>
        <w:rPr>
          <w:spacing w:val="-8"/>
        </w:rPr>
        <w:t xml:space="preserve"> </w:t>
      </w:r>
      <w:r>
        <w:rPr>
          <w:spacing w:val="-5"/>
        </w:rPr>
        <w:t>речи</w:t>
      </w:r>
      <w:r>
        <w:rPr>
          <w:spacing w:val="-8"/>
        </w:rPr>
        <w:t xml:space="preserve"> </w:t>
      </w:r>
      <w:r>
        <w:t>у</w:t>
      </w:r>
      <w:r>
        <w:rPr>
          <w:spacing w:val="-8"/>
        </w:rPr>
        <w:t xml:space="preserve"> </w:t>
      </w:r>
      <w:r>
        <w:rPr>
          <w:spacing w:val="-5"/>
        </w:rPr>
        <w:t>реченици,</w:t>
      </w:r>
      <w:r>
        <w:rPr>
          <w:spacing w:val="-8"/>
        </w:rPr>
        <w:t xml:space="preserve"> </w:t>
      </w:r>
      <w:r>
        <w:rPr>
          <w:spacing w:val="-5"/>
        </w:rPr>
        <w:t>промена</w:t>
      </w:r>
      <w:r>
        <w:rPr>
          <w:spacing w:val="-8"/>
        </w:rPr>
        <w:t xml:space="preserve"> </w:t>
      </w:r>
      <w:r>
        <w:rPr>
          <w:spacing w:val="-5"/>
        </w:rPr>
        <w:t>дужине</w:t>
      </w:r>
      <w:r>
        <w:rPr>
          <w:spacing w:val="-8"/>
        </w:rPr>
        <w:t xml:space="preserve"> </w:t>
      </w:r>
      <w:r>
        <w:rPr>
          <w:spacing w:val="-5"/>
        </w:rPr>
        <w:t>реченице</w:t>
      </w:r>
      <w:r>
        <w:rPr>
          <w:spacing w:val="-8"/>
        </w:rPr>
        <w:t xml:space="preserve"> </w:t>
      </w:r>
      <w:r>
        <w:t>и</w:t>
      </w:r>
      <w:r>
        <w:rPr>
          <w:spacing w:val="-8"/>
        </w:rPr>
        <w:t xml:space="preserve"> </w:t>
      </w:r>
      <w:r>
        <w:rPr>
          <w:spacing w:val="-5"/>
        </w:rPr>
        <w:t>слично.</w:t>
      </w:r>
    </w:p>
    <w:p w:rsidR="00F34830" w:rsidRDefault="00F34830" w:rsidP="00F34830">
      <w:pPr>
        <w:pStyle w:val="BodyText"/>
        <w:ind w:firstLine="396"/>
      </w:pPr>
      <w:r>
        <w:t xml:space="preserve">Применом </w:t>
      </w:r>
      <w:r>
        <w:rPr>
          <w:i/>
        </w:rPr>
        <w:t xml:space="preserve">лексичко-семантичких вежби </w:t>
      </w:r>
      <w:r>
        <w:rPr>
          <w:spacing w:val="-6"/>
        </w:rPr>
        <w:t xml:space="preserve">код </w:t>
      </w:r>
      <w:r>
        <w:t>ученика се</w:t>
      </w:r>
      <w:r>
        <w:rPr>
          <w:spacing w:val="-14"/>
        </w:rPr>
        <w:t xml:space="preserve"> </w:t>
      </w:r>
      <w:r>
        <w:t xml:space="preserve">ства- ра навика да промишљају и траже адекватан језички израз за оно што желе да искажу (у зависности </w:t>
      </w:r>
      <w:r>
        <w:rPr>
          <w:spacing w:val="-3"/>
        </w:rPr>
        <w:t xml:space="preserve">од  </w:t>
      </w:r>
      <w:r>
        <w:t xml:space="preserve">комуникативне ситуације)   и повећава се фонд таквих израза у њиховом </w:t>
      </w:r>
      <w:r>
        <w:rPr>
          <w:spacing w:val="-4"/>
        </w:rPr>
        <w:t xml:space="preserve">речнику. </w:t>
      </w:r>
      <w:r>
        <w:t xml:space="preserve">Развијању смисла за прецизно изражавање и разумевање значења речи и из- раза доприносе различите вежбе, на пример: навести речи </w:t>
      </w:r>
      <w:r>
        <w:rPr>
          <w:spacing w:val="-3"/>
        </w:rPr>
        <w:t xml:space="preserve">који </w:t>
      </w:r>
      <w:r>
        <w:t>припадају различитим тематским скуповима; речи супротног зна- чења али исте врсте и истог рода и броја; промена граматичког лица у тексту; основно и пренесено значење речи и</w:t>
      </w:r>
      <w:r>
        <w:rPr>
          <w:spacing w:val="-22"/>
        </w:rPr>
        <w:t xml:space="preserve"> </w:t>
      </w:r>
      <w:r>
        <w:t>друго.</w:t>
      </w:r>
    </w:p>
    <w:p w:rsidR="00F34830" w:rsidRDefault="00F34830" w:rsidP="00F34830">
      <w:pPr>
        <w:pStyle w:val="BodyText"/>
        <w:ind w:firstLine="396"/>
      </w:pPr>
      <w:r>
        <w:rPr>
          <w:i/>
          <w:spacing w:val="-6"/>
        </w:rPr>
        <w:t xml:space="preserve">Говорне вежбе </w:t>
      </w:r>
      <w:r>
        <w:rPr>
          <w:spacing w:val="-8"/>
        </w:rPr>
        <w:t xml:space="preserve">код </w:t>
      </w:r>
      <w:r>
        <w:rPr>
          <w:spacing w:val="-5"/>
        </w:rPr>
        <w:t xml:space="preserve">ученика подстичу машту </w:t>
      </w:r>
      <w:r>
        <w:t xml:space="preserve">и </w:t>
      </w:r>
      <w:r>
        <w:rPr>
          <w:spacing w:val="-5"/>
        </w:rPr>
        <w:t xml:space="preserve">креативност због </w:t>
      </w:r>
      <w:r>
        <w:rPr>
          <w:spacing w:val="-4"/>
        </w:rPr>
        <w:t xml:space="preserve">чега </w:t>
      </w:r>
      <w:r>
        <w:rPr>
          <w:spacing w:val="-3"/>
        </w:rPr>
        <w:t xml:space="preserve">би их </w:t>
      </w:r>
      <w:r>
        <w:rPr>
          <w:spacing w:val="-4"/>
        </w:rPr>
        <w:t xml:space="preserve">требало чешће </w:t>
      </w:r>
      <w:r>
        <w:rPr>
          <w:spacing w:val="-6"/>
        </w:rPr>
        <w:t xml:space="preserve">примењивати </w:t>
      </w:r>
      <w:r>
        <w:t xml:space="preserve">у </w:t>
      </w:r>
      <w:r>
        <w:rPr>
          <w:spacing w:val="-4"/>
        </w:rPr>
        <w:t xml:space="preserve">настави </w:t>
      </w:r>
      <w:r>
        <w:rPr>
          <w:spacing w:val="-5"/>
        </w:rPr>
        <w:t xml:space="preserve">језичке </w:t>
      </w:r>
      <w:r>
        <w:rPr>
          <w:spacing w:val="-6"/>
        </w:rPr>
        <w:t xml:space="preserve">културе. </w:t>
      </w:r>
      <w:r>
        <w:rPr>
          <w:spacing w:val="-9"/>
        </w:rPr>
        <w:t xml:space="preserve">Го- </w:t>
      </w:r>
      <w:r>
        <w:rPr>
          <w:spacing w:val="-5"/>
        </w:rPr>
        <w:t xml:space="preserve">ворне вежбе </w:t>
      </w:r>
      <w:r>
        <w:rPr>
          <w:spacing w:val="-4"/>
        </w:rPr>
        <w:t xml:space="preserve">су </w:t>
      </w:r>
      <w:r>
        <w:t xml:space="preserve">у </w:t>
      </w:r>
      <w:r>
        <w:rPr>
          <w:spacing w:val="-5"/>
        </w:rPr>
        <w:t xml:space="preserve">функцији изграђивања доброг </w:t>
      </w:r>
      <w:r>
        <w:rPr>
          <w:spacing w:val="-6"/>
        </w:rPr>
        <w:t xml:space="preserve">језичког </w:t>
      </w:r>
      <w:r>
        <w:rPr>
          <w:spacing w:val="-5"/>
        </w:rPr>
        <w:t xml:space="preserve">укуса, </w:t>
      </w:r>
      <w:r>
        <w:rPr>
          <w:spacing w:val="-4"/>
        </w:rPr>
        <w:t xml:space="preserve">ело- </w:t>
      </w:r>
      <w:r>
        <w:rPr>
          <w:spacing w:val="-5"/>
        </w:rPr>
        <w:t xml:space="preserve">квентности </w:t>
      </w:r>
      <w:r>
        <w:t xml:space="preserve">и </w:t>
      </w:r>
      <w:r>
        <w:rPr>
          <w:spacing w:val="-5"/>
        </w:rPr>
        <w:t xml:space="preserve">флуентности </w:t>
      </w:r>
      <w:r>
        <w:t xml:space="preserve">у </w:t>
      </w:r>
      <w:r>
        <w:rPr>
          <w:spacing w:val="-7"/>
        </w:rPr>
        <w:t xml:space="preserve">изражавању. </w:t>
      </w:r>
      <w:r>
        <w:rPr>
          <w:spacing w:val="-3"/>
        </w:rPr>
        <w:t xml:space="preserve">На </w:t>
      </w:r>
      <w:r>
        <w:rPr>
          <w:spacing w:val="-5"/>
        </w:rPr>
        <w:t xml:space="preserve">овом узрасту </w:t>
      </w:r>
      <w:r>
        <w:rPr>
          <w:spacing w:val="-6"/>
        </w:rPr>
        <w:t xml:space="preserve">најпогод- </w:t>
      </w:r>
      <w:r>
        <w:rPr>
          <w:spacing w:val="-4"/>
        </w:rPr>
        <w:t xml:space="preserve">није могу бити </w:t>
      </w:r>
      <w:r>
        <w:rPr>
          <w:spacing w:val="-5"/>
        </w:rPr>
        <w:t xml:space="preserve">следеће говорне вежбе: рецитовање, изражајно читање, </w:t>
      </w:r>
      <w:r>
        <w:rPr>
          <w:spacing w:val="-6"/>
        </w:rPr>
        <w:t xml:space="preserve">сценско </w:t>
      </w:r>
      <w:r>
        <w:rPr>
          <w:spacing w:val="-5"/>
        </w:rPr>
        <w:t xml:space="preserve">приказивање </w:t>
      </w:r>
      <w:r>
        <w:rPr>
          <w:spacing w:val="-6"/>
        </w:rPr>
        <w:t xml:space="preserve">драмског/драматизованог </w:t>
      </w:r>
      <w:r>
        <w:rPr>
          <w:spacing w:val="-5"/>
        </w:rPr>
        <w:t xml:space="preserve">текста </w:t>
      </w:r>
      <w:r>
        <w:t xml:space="preserve">и </w:t>
      </w:r>
      <w:r>
        <w:rPr>
          <w:spacing w:val="-5"/>
        </w:rPr>
        <w:t>слично.</w:t>
      </w:r>
    </w:p>
    <w:p w:rsidR="00F34830" w:rsidRDefault="00F34830" w:rsidP="00F34830">
      <w:pPr>
        <w:pStyle w:val="BodyText"/>
        <w:ind w:right="118" w:firstLine="396"/>
      </w:pPr>
      <w:r>
        <w:t>Ниједан</w:t>
      </w:r>
      <w:r>
        <w:rPr>
          <w:spacing w:val="-4"/>
        </w:rPr>
        <w:t xml:space="preserve"> </w:t>
      </w:r>
      <w:r>
        <w:t>школски</w:t>
      </w:r>
      <w:r>
        <w:rPr>
          <w:spacing w:val="-4"/>
        </w:rPr>
        <w:t xml:space="preserve"> </w:t>
      </w:r>
      <w:r>
        <w:t>писмени</w:t>
      </w:r>
      <w:r>
        <w:rPr>
          <w:spacing w:val="-4"/>
        </w:rPr>
        <w:t xml:space="preserve"> </w:t>
      </w:r>
      <w:r>
        <w:t>задатак</w:t>
      </w:r>
      <w:r>
        <w:rPr>
          <w:spacing w:val="-4"/>
        </w:rPr>
        <w:t xml:space="preserve"> </w:t>
      </w:r>
      <w:r>
        <w:t>се</w:t>
      </w:r>
      <w:r>
        <w:rPr>
          <w:spacing w:val="-4"/>
        </w:rPr>
        <w:t xml:space="preserve"> </w:t>
      </w:r>
      <w:r>
        <w:t>не</w:t>
      </w:r>
      <w:r>
        <w:rPr>
          <w:spacing w:val="-4"/>
        </w:rPr>
        <w:t xml:space="preserve"> </w:t>
      </w:r>
      <w:r>
        <w:t>израђује</w:t>
      </w:r>
      <w:r>
        <w:rPr>
          <w:spacing w:val="-4"/>
        </w:rPr>
        <w:t xml:space="preserve"> </w:t>
      </w:r>
      <w:r>
        <w:t>у</w:t>
      </w:r>
      <w:r>
        <w:rPr>
          <w:spacing w:val="-4"/>
        </w:rPr>
        <w:t xml:space="preserve"> </w:t>
      </w:r>
      <w:r>
        <w:t>трећем</w:t>
      </w:r>
      <w:r>
        <w:rPr>
          <w:spacing w:val="-4"/>
        </w:rPr>
        <w:t xml:space="preserve"> </w:t>
      </w:r>
      <w:r>
        <w:t xml:space="preserve">ра- </w:t>
      </w:r>
      <w:r>
        <w:rPr>
          <w:spacing w:val="-4"/>
        </w:rPr>
        <w:t>зреду.</w:t>
      </w:r>
    </w:p>
    <w:p w:rsidR="00F34830" w:rsidRDefault="00F34830" w:rsidP="00F34830">
      <w:pPr>
        <w:pStyle w:val="BodyText"/>
        <w:spacing w:before="10" w:line="240" w:lineRule="auto"/>
        <w:ind w:left="0"/>
        <w:jc w:val="left"/>
        <w:rPr>
          <w:sz w:val="23"/>
        </w:rPr>
      </w:pPr>
    </w:p>
    <w:p w:rsidR="00F34830" w:rsidRDefault="00F34830" w:rsidP="00F34830">
      <w:pPr>
        <w:pStyle w:val="Heading1"/>
        <w:numPr>
          <w:ilvl w:val="0"/>
          <w:numId w:val="13"/>
        </w:numPr>
        <w:tabs>
          <w:tab w:val="left" w:pos="401"/>
        </w:tabs>
        <w:autoSpaceDE/>
        <w:autoSpaceDN/>
        <w:spacing w:before="1"/>
        <w:ind w:left="400" w:hanging="300"/>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F34830" w:rsidRDefault="00F34830" w:rsidP="00F34830">
      <w:pPr>
        <w:pStyle w:val="BodyText"/>
        <w:spacing w:before="10" w:line="240" w:lineRule="auto"/>
        <w:ind w:left="0"/>
        <w:jc w:val="left"/>
        <w:rPr>
          <w:b/>
          <w:sz w:val="14"/>
        </w:rPr>
      </w:pPr>
    </w:p>
    <w:p w:rsidR="00F34830" w:rsidRDefault="00F34830" w:rsidP="00F34830">
      <w:pPr>
        <w:pStyle w:val="BodyText"/>
        <w:ind w:right="118" w:firstLine="396"/>
      </w:pPr>
      <w:r>
        <w:t xml:space="preserve">Праћење напредовања и оцењивање постигнућа ученика је формативно и сумативно и реализује се у складу са </w:t>
      </w:r>
      <w:r>
        <w:rPr>
          <w:i/>
        </w:rPr>
        <w:t>Правилником  о оцењивању ученика у основном образовању и васпитању</w:t>
      </w:r>
      <w:r>
        <w:t xml:space="preserve">. Оце- њивање би требало да </w:t>
      </w:r>
      <w:r>
        <w:rPr>
          <w:spacing w:val="-5"/>
        </w:rPr>
        <w:t xml:space="preserve">буде </w:t>
      </w:r>
      <w:r>
        <w:t xml:space="preserve">усмерено на добијање информација о обрасцима мишљења и условима под којим ученик може да при- мени знање стечено </w:t>
      </w:r>
      <w:r>
        <w:rPr>
          <w:spacing w:val="-4"/>
        </w:rPr>
        <w:t xml:space="preserve">током </w:t>
      </w:r>
      <w:r>
        <w:t>наставе језичке културе у свакодневној формалној и неформалној</w:t>
      </w:r>
      <w:r>
        <w:rPr>
          <w:spacing w:val="-23"/>
        </w:rPr>
        <w:t xml:space="preserve"> </w:t>
      </w:r>
      <w:r>
        <w:t>комуникацији.</w:t>
      </w:r>
    </w:p>
    <w:p w:rsidR="00F34830" w:rsidRDefault="00F34830" w:rsidP="00F34830">
      <w:pPr>
        <w:pStyle w:val="BodyText"/>
        <w:ind w:right="118" w:firstLine="396"/>
      </w:pPr>
      <w:r>
        <w:t>Процес праћења и вредновања једног ученика треба започе- ти иницијалном проценом нивоа постигнућа ученика. Акценат би требало</w:t>
      </w:r>
      <w:r>
        <w:rPr>
          <w:spacing w:val="-7"/>
        </w:rPr>
        <w:t xml:space="preserve"> </w:t>
      </w:r>
      <w:r>
        <w:t>да</w:t>
      </w:r>
      <w:r>
        <w:rPr>
          <w:spacing w:val="-7"/>
        </w:rPr>
        <w:t xml:space="preserve"> </w:t>
      </w:r>
      <w:r>
        <w:rPr>
          <w:spacing w:val="-6"/>
        </w:rPr>
        <w:t>буде</w:t>
      </w:r>
      <w:r>
        <w:rPr>
          <w:spacing w:val="-7"/>
        </w:rPr>
        <w:t xml:space="preserve"> </w:t>
      </w:r>
      <w:r>
        <w:t>на</w:t>
      </w:r>
      <w:r>
        <w:rPr>
          <w:spacing w:val="-7"/>
        </w:rPr>
        <w:t xml:space="preserve"> </w:t>
      </w:r>
      <w:r>
        <w:t>учениковим</w:t>
      </w:r>
      <w:r>
        <w:rPr>
          <w:spacing w:val="-7"/>
        </w:rPr>
        <w:t xml:space="preserve"> </w:t>
      </w:r>
      <w:r>
        <w:t>способностима</w:t>
      </w:r>
      <w:r>
        <w:rPr>
          <w:spacing w:val="-7"/>
        </w:rPr>
        <w:t xml:space="preserve"> </w:t>
      </w:r>
      <w:r>
        <w:t>–</w:t>
      </w:r>
      <w:r>
        <w:rPr>
          <w:spacing w:val="-7"/>
        </w:rPr>
        <w:t xml:space="preserve"> </w:t>
      </w:r>
      <w:r>
        <w:t>на</w:t>
      </w:r>
      <w:r>
        <w:rPr>
          <w:spacing w:val="-7"/>
        </w:rPr>
        <w:t xml:space="preserve"> </w:t>
      </w:r>
      <w:r>
        <w:t>ономе</w:t>
      </w:r>
      <w:r>
        <w:rPr>
          <w:spacing w:val="-7"/>
        </w:rPr>
        <w:t xml:space="preserve"> </w:t>
      </w:r>
      <w:r>
        <w:t>што</w:t>
      </w:r>
      <w:r>
        <w:rPr>
          <w:spacing w:val="-7"/>
        </w:rPr>
        <w:t xml:space="preserve"> </w:t>
      </w:r>
      <w:r>
        <w:t xml:space="preserve">уче- ник </w:t>
      </w:r>
      <w:r>
        <w:rPr>
          <w:spacing w:val="-3"/>
        </w:rPr>
        <w:t xml:space="preserve">може </w:t>
      </w:r>
      <w:r>
        <w:t xml:space="preserve">или покушава да учини. </w:t>
      </w:r>
      <w:r>
        <w:rPr>
          <w:spacing w:val="-7"/>
        </w:rPr>
        <w:t xml:space="preserve">Током </w:t>
      </w:r>
      <w:r>
        <w:t>процеса наставе и учења учитељ</w:t>
      </w:r>
      <w:r>
        <w:rPr>
          <w:spacing w:val="-8"/>
        </w:rPr>
        <w:t xml:space="preserve"> </w:t>
      </w:r>
      <w:r>
        <w:t>континуирано</w:t>
      </w:r>
      <w:r>
        <w:rPr>
          <w:spacing w:val="-8"/>
        </w:rPr>
        <w:t xml:space="preserve"> </w:t>
      </w:r>
      <w:r>
        <w:t>и</w:t>
      </w:r>
      <w:r>
        <w:rPr>
          <w:spacing w:val="-8"/>
        </w:rPr>
        <w:t xml:space="preserve"> </w:t>
      </w:r>
      <w:r>
        <w:t>на</w:t>
      </w:r>
      <w:r>
        <w:rPr>
          <w:spacing w:val="-8"/>
        </w:rPr>
        <w:t xml:space="preserve"> </w:t>
      </w:r>
      <w:r>
        <w:t>примерен</w:t>
      </w:r>
      <w:r>
        <w:rPr>
          <w:spacing w:val="-8"/>
        </w:rPr>
        <w:t xml:space="preserve"> </w:t>
      </w:r>
      <w:r>
        <w:rPr>
          <w:spacing w:val="-3"/>
        </w:rPr>
        <w:t>начин</w:t>
      </w:r>
      <w:r>
        <w:rPr>
          <w:spacing w:val="-8"/>
        </w:rPr>
        <w:t xml:space="preserve"> </w:t>
      </w:r>
      <w:r>
        <w:t>указује</w:t>
      </w:r>
      <w:r>
        <w:rPr>
          <w:spacing w:val="-8"/>
        </w:rPr>
        <w:t xml:space="preserve"> </w:t>
      </w:r>
      <w:r>
        <w:t>ученику</w:t>
      </w:r>
      <w:r>
        <w:rPr>
          <w:spacing w:val="-8"/>
        </w:rPr>
        <w:t xml:space="preserve"> </w:t>
      </w:r>
      <w:r>
        <w:t>на</w:t>
      </w:r>
      <w:r>
        <w:rPr>
          <w:spacing w:val="-8"/>
        </w:rPr>
        <w:t xml:space="preserve"> </w:t>
      </w:r>
      <w:r>
        <w:t xml:space="preserve">ква- литет његовог постигнућа </w:t>
      </w:r>
      <w:r>
        <w:rPr>
          <w:spacing w:val="-3"/>
        </w:rPr>
        <w:t xml:space="preserve">тако </w:t>
      </w:r>
      <w:r>
        <w:t>што ће повратна информација</w:t>
      </w:r>
      <w:r>
        <w:rPr>
          <w:spacing w:val="-20"/>
        </w:rPr>
        <w:t xml:space="preserve"> </w:t>
      </w:r>
      <w:r>
        <w:t xml:space="preserve">бити довољно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 ну напредовања и давање повратне информације, а ученике треба оспособљавати и </w:t>
      </w:r>
      <w:r>
        <w:rPr>
          <w:spacing w:val="-3"/>
        </w:rPr>
        <w:t xml:space="preserve">охрабривати </w:t>
      </w:r>
      <w:r>
        <w:t>да процењују сопствени напредак у остваривању</w:t>
      </w:r>
      <w:r>
        <w:rPr>
          <w:spacing w:val="-10"/>
        </w:rPr>
        <w:t xml:space="preserve"> </w:t>
      </w:r>
      <w:r>
        <w:rPr>
          <w:spacing w:val="-4"/>
        </w:rPr>
        <w:t>исхода</w:t>
      </w:r>
      <w:r>
        <w:rPr>
          <w:spacing w:val="-10"/>
        </w:rPr>
        <w:t xml:space="preserve"> </w:t>
      </w:r>
      <w:r>
        <w:t>предмета,</w:t>
      </w:r>
      <w:r>
        <w:rPr>
          <w:spacing w:val="-10"/>
        </w:rPr>
        <w:t xml:space="preserve"> </w:t>
      </w:r>
      <w:r>
        <w:t>као</w:t>
      </w:r>
      <w:r>
        <w:rPr>
          <w:spacing w:val="-10"/>
        </w:rPr>
        <w:t xml:space="preserve"> </w:t>
      </w:r>
      <w:r>
        <w:t>и</w:t>
      </w:r>
      <w:r>
        <w:rPr>
          <w:spacing w:val="-10"/>
        </w:rPr>
        <w:t xml:space="preserve"> </w:t>
      </w:r>
      <w:r>
        <w:t>напредак</w:t>
      </w:r>
      <w:r>
        <w:rPr>
          <w:spacing w:val="-10"/>
        </w:rPr>
        <w:t xml:space="preserve"> </w:t>
      </w:r>
      <w:r>
        <w:t>других</w:t>
      </w:r>
      <w:r>
        <w:rPr>
          <w:spacing w:val="-10"/>
        </w:rPr>
        <w:t xml:space="preserve"> </w:t>
      </w:r>
      <w:r>
        <w:t>ученика.</w:t>
      </w:r>
    </w:p>
    <w:p w:rsidR="00F34830" w:rsidRDefault="00F34830" w:rsidP="00F34830">
      <w:pPr>
        <w:pStyle w:val="BodyText"/>
        <w:ind w:right="117" w:firstLine="396"/>
      </w:pPr>
    </w:p>
    <w:p w:rsidR="00F34830" w:rsidRDefault="00F34830" w:rsidP="00F34830">
      <w:pPr>
        <w:tabs>
          <w:tab w:val="left" w:pos="1645"/>
        </w:tabs>
        <w:spacing w:before="82"/>
        <w:ind w:left="157" w:right="358"/>
        <w:rPr>
          <w:sz w:val="14"/>
        </w:rPr>
      </w:pPr>
      <w:r>
        <w:rPr>
          <w:sz w:val="14"/>
        </w:rPr>
        <w:t>Назив</w:t>
      </w:r>
      <w:r>
        <w:rPr>
          <w:spacing w:val="-1"/>
          <w:sz w:val="14"/>
        </w:rPr>
        <w:t xml:space="preserve"> </w:t>
      </w:r>
      <w:r>
        <w:rPr>
          <w:sz w:val="14"/>
        </w:rPr>
        <w:t>предмета</w:t>
      </w:r>
      <w:r>
        <w:rPr>
          <w:sz w:val="14"/>
        </w:rPr>
        <w:tab/>
      </w:r>
      <w:r>
        <w:rPr>
          <w:spacing w:val="-3"/>
          <w:sz w:val="14"/>
        </w:rPr>
        <w:t>СТРАНИ</w:t>
      </w:r>
      <w:r>
        <w:rPr>
          <w:sz w:val="14"/>
        </w:rPr>
        <w:t xml:space="preserve"> ЈЕЗИК</w:t>
      </w:r>
    </w:p>
    <w:p w:rsidR="00F34830" w:rsidRDefault="00F34830" w:rsidP="00F34830">
      <w:pPr>
        <w:tabs>
          <w:tab w:val="left" w:pos="1645"/>
        </w:tabs>
        <w:spacing w:before="49"/>
        <w:ind w:left="1645" w:right="275" w:hanging="1489"/>
        <w:rPr>
          <w:sz w:val="14"/>
        </w:rPr>
      </w:pPr>
      <w:r>
        <w:rPr>
          <w:sz w:val="14"/>
        </w:rPr>
        <w:t>Циљ</w:t>
      </w:r>
      <w:r>
        <w:rPr>
          <w:sz w:val="14"/>
        </w:rPr>
        <w:tab/>
      </w:r>
      <w:r>
        <w:rPr>
          <w:b/>
          <w:sz w:val="14"/>
        </w:rPr>
        <w:t>Циљ</w:t>
      </w:r>
      <w:r>
        <w:rPr>
          <w:b/>
          <w:spacing w:val="-2"/>
          <w:sz w:val="14"/>
        </w:rPr>
        <w:t xml:space="preserve"> </w:t>
      </w:r>
      <w:r>
        <w:rPr>
          <w:sz w:val="14"/>
        </w:rPr>
        <w:t>учења</w:t>
      </w:r>
      <w:r>
        <w:rPr>
          <w:spacing w:val="-2"/>
          <w:sz w:val="14"/>
        </w:rPr>
        <w:t xml:space="preserve"> </w:t>
      </w:r>
      <w:r>
        <w:rPr>
          <w:sz w:val="14"/>
        </w:rPr>
        <w:t>Страног</w:t>
      </w:r>
      <w:r>
        <w:rPr>
          <w:spacing w:val="-2"/>
          <w:sz w:val="14"/>
        </w:rPr>
        <w:t xml:space="preserve"> </w:t>
      </w:r>
      <w:r>
        <w:rPr>
          <w:sz w:val="14"/>
        </w:rPr>
        <w:t>језика</w:t>
      </w:r>
      <w:r>
        <w:rPr>
          <w:spacing w:val="-2"/>
          <w:sz w:val="14"/>
        </w:rPr>
        <w:t xml:space="preserve"> </w:t>
      </w:r>
      <w:r>
        <w:rPr>
          <w:sz w:val="14"/>
        </w:rPr>
        <w:t>у</w:t>
      </w:r>
      <w:r>
        <w:rPr>
          <w:spacing w:val="-2"/>
          <w:sz w:val="14"/>
        </w:rPr>
        <w:t xml:space="preserve"> </w:t>
      </w:r>
      <w:r>
        <w:rPr>
          <w:sz w:val="14"/>
        </w:rPr>
        <w:t>основном</w:t>
      </w:r>
      <w:r>
        <w:rPr>
          <w:spacing w:val="-2"/>
          <w:sz w:val="14"/>
        </w:rPr>
        <w:t xml:space="preserve"> </w:t>
      </w:r>
      <w:r>
        <w:rPr>
          <w:sz w:val="14"/>
        </w:rPr>
        <w:t>образовању</w:t>
      </w:r>
      <w:r>
        <w:rPr>
          <w:spacing w:val="-2"/>
          <w:sz w:val="14"/>
        </w:rPr>
        <w:t xml:space="preserve"> </w:t>
      </w:r>
      <w:r>
        <w:rPr>
          <w:sz w:val="14"/>
        </w:rPr>
        <w:t>и</w:t>
      </w:r>
      <w:r>
        <w:rPr>
          <w:spacing w:val="-2"/>
          <w:sz w:val="14"/>
        </w:rPr>
        <w:t xml:space="preserve"> </w:t>
      </w:r>
      <w:r>
        <w:rPr>
          <w:sz w:val="14"/>
        </w:rPr>
        <w:t>васпитању</w:t>
      </w:r>
      <w:r>
        <w:rPr>
          <w:spacing w:val="-2"/>
          <w:sz w:val="14"/>
        </w:rPr>
        <w:t xml:space="preserve"> </w:t>
      </w:r>
      <w:r>
        <w:rPr>
          <w:sz w:val="14"/>
        </w:rPr>
        <w:t>јесте</w:t>
      </w:r>
      <w:r>
        <w:rPr>
          <w:spacing w:val="-2"/>
          <w:sz w:val="14"/>
        </w:rPr>
        <w:t xml:space="preserve"> </w:t>
      </w:r>
      <w:r>
        <w:rPr>
          <w:sz w:val="14"/>
        </w:rPr>
        <w:t>да</w:t>
      </w:r>
      <w:r>
        <w:rPr>
          <w:spacing w:val="-2"/>
          <w:sz w:val="14"/>
        </w:rPr>
        <w:t xml:space="preserve"> </w:t>
      </w:r>
      <w:r>
        <w:rPr>
          <w:sz w:val="14"/>
        </w:rPr>
        <w:t>се</w:t>
      </w:r>
      <w:r>
        <w:rPr>
          <w:spacing w:val="-2"/>
          <w:sz w:val="14"/>
        </w:rPr>
        <w:t xml:space="preserve"> </w:t>
      </w:r>
      <w:r>
        <w:rPr>
          <w:sz w:val="14"/>
        </w:rPr>
        <w:t>ученик</w:t>
      </w:r>
      <w:r>
        <w:rPr>
          <w:spacing w:val="-2"/>
          <w:sz w:val="14"/>
        </w:rPr>
        <w:t xml:space="preserve"> </w:t>
      </w:r>
      <w:r>
        <w:rPr>
          <w:sz w:val="14"/>
        </w:rPr>
        <w:t>усвајањем</w:t>
      </w:r>
      <w:r>
        <w:rPr>
          <w:spacing w:val="-2"/>
          <w:sz w:val="14"/>
        </w:rPr>
        <w:t xml:space="preserve"> </w:t>
      </w:r>
      <w:r>
        <w:rPr>
          <w:sz w:val="14"/>
        </w:rPr>
        <w:t>функционалних</w:t>
      </w:r>
      <w:r>
        <w:rPr>
          <w:spacing w:val="-2"/>
          <w:sz w:val="14"/>
        </w:rPr>
        <w:t xml:space="preserve"> </w:t>
      </w:r>
      <w:r>
        <w:rPr>
          <w:sz w:val="14"/>
        </w:rPr>
        <w:t>знања</w:t>
      </w:r>
      <w:r>
        <w:rPr>
          <w:spacing w:val="-2"/>
          <w:sz w:val="14"/>
        </w:rPr>
        <w:t xml:space="preserve"> </w:t>
      </w:r>
      <w:r>
        <w:rPr>
          <w:sz w:val="14"/>
        </w:rPr>
        <w:t>о</w:t>
      </w:r>
      <w:r>
        <w:rPr>
          <w:spacing w:val="-2"/>
          <w:sz w:val="14"/>
        </w:rPr>
        <w:t xml:space="preserve"> </w:t>
      </w:r>
      <w:r>
        <w:rPr>
          <w:sz w:val="14"/>
        </w:rPr>
        <w:t>језичком</w:t>
      </w:r>
      <w:r>
        <w:rPr>
          <w:spacing w:val="-2"/>
          <w:sz w:val="14"/>
        </w:rPr>
        <w:t xml:space="preserve"> </w:t>
      </w:r>
      <w:r>
        <w:rPr>
          <w:sz w:val="14"/>
        </w:rPr>
        <w:t>систему</w:t>
      </w:r>
      <w:r>
        <w:rPr>
          <w:spacing w:val="-2"/>
          <w:sz w:val="14"/>
        </w:rPr>
        <w:t xml:space="preserve"> </w:t>
      </w:r>
      <w:r>
        <w:rPr>
          <w:sz w:val="14"/>
        </w:rPr>
        <w:t>и</w:t>
      </w:r>
      <w:r>
        <w:rPr>
          <w:spacing w:val="-2"/>
          <w:sz w:val="14"/>
        </w:rPr>
        <w:t xml:space="preserve"> </w:t>
      </w:r>
      <w:r>
        <w:rPr>
          <w:sz w:val="14"/>
        </w:rPr>
        <w:t>култури</w:t>
      </w:r>
      <w:r>
        <w:rPr>
          <w:w w:val="99"/>
          <w:sz w:val="14"/>
        </w:rPr>
        <w:t xml:space="preserve"> </w:t>
      </w:r>
      <w:r>
        <w:rPr>
          <w:sz w:val="14"/>
        </w:rPr>
        <w:t xml:space="preserve">и развијањем стратегија учења страног језика оспособи за основну усмену, а </w:t>
      </w:r>
      <w:r>
        <w:rPr>
          <w:spacing w:val="-3"/>
          <w:sz w:val="14"/>
        </w:rPr>
        <w:t xml:space="preserve">од </w:t>
      </w:r>
      <w:r>
        <w:rPr>
          <w:sz w:val="14"/>
        </w:rPr>
        <w:t xml:space="preserve">трећег разреда и писану </w:t>
      </w:r>
      <w:r>
        <w:rPr>
          <w:spacing w:val="-3"/>
          <w:sz w:val="14"/>
        </w:rPr>
        <w:t xml:space="preserve">комуникацију, </w:t>
      </w:r>
      <w:r>
        <w:rPr>
          <w:sz w:val="14"/>
        </w:rPr>
        <w:t>и да стекне позитиван однос према</w:t>
      </w:r>
      <w:r>
        <w:rPr>
          <w:spacing w:val="-5"/>
          <w:sz w:val="14"/>
        </w:rPr>
        <w:t xml:space="preserve"> </w:t>
      </w:r>
      <w:r>
        <w:rPr>
          <w:sz w:val="14"/>
        </w:rPr>
        <w:t>другим</w:t>
      </w:r>
      <w:r>
        <w:rPr>
          <w:spacing w:val="-5"/>
          <w:sz w:val="14"/>
        </w:rPr>
        <w:t xml:space="preserve"> </w:t>
      </w:r>
      <w:r>
        <w:rPr>
          <w:sz w:val="14"/>
        </w:rPr>
        <w:t>језицима</w:t>
      </w:r>
      <w:r>
        <w:rPr>
          <w:spacing w:val="-5"/>
          <w:sz w:val="14"/>
        </w:rPr>
        <w:t xml:space="preserve"> </w:t>
      </w:r>
      <w:r>
        <w:rPr>
          <w:sz w:val="14"/>
        </w:rPr>
        <w:t>и</w:t>
      </w:r>
      <w:r>
        <w:rPr>
          <w:spacing w:val="-5"/>
          <w:sz w:val="14"/>
        </w:rPr>
        <w:t xml:space="preserve"> </w:t>
      </w:r>
      <w:r>
        <w:rPr>
          <w:sz w:val="14"/>
        </w:rPr>
        <w:t>културама,</w:t>
      </w:r>
      <w:r>
        <w:rPr>
          <w:spacing w:val="-5"/>
          <w:sz w:val="14"/>
        </w:rPr>
        <w:t xml:space="preserve"> </w:t>
      </w:r>
      <w:r>
        <w:rPr>
          <w:sz w:val="14"/>
        </w:rPr>
        <w:t>као</w:t>
      </w:r>
      <w:r>
        <w:rPr>
          <w:spacing w:val="-5"/>
          <w:sz w:val="14"/>
        </w:rPr>
        <w:t xml:space="preserve"> </w:t>
      </w:r>
      <w:r>
        <w:rPr>
          <w:sz w:val="14"/>
        </w:rPr>
        <w:t>и</w:t>
      </w:r>
      <w:r>
        <w:rPr>
          <w:spacing w:val="-5"/>
          <w:sz w:val="14"/>
        </w:rPr>
        <w:t xml:space="preserve"> </w:t>
      </w:r>
      <w:r>
        <w:rPr>
          <w:sz w:val="14"/>
        </w:rPr>
        <w:t>према</w:t>
      </w:r>
      <w:r>
        <w:rPr>
          <w:spacing w:val="-5"/>
          <w:sz w:val="14"/>
        </w:rPr>
        <w:t xml:space="preserve"> </w:t>
      </w:r>
      <w:r>
        <w:rPr>
          <w:sz w:val="14"/>
        </w:rPr>
        <w:t>сопственом</w:t>
      </w:r>
      <w:r>
        <w:rPr>
          <w:spacing w:val="-5"/>
          <w:sz w:val="14"/>
        </w:rPr>
        <w:t xml:space="preserve"> </w:t>
      </w:r>
      <w:r>
        <w:rPr>
          <w:sz w:val="14"/>
        </w:rPr>
        <w:t>језику</w:t>
      </w:r>
      <w:r>
        <w:rPr>
          <w:spacing w:val="-5"/>
          <w:sz w:val="14"/>
        </w:rPr>
        <w:t xml:space="preserve"> </w:t>
      </w:r>
      <w:r>
        <w:rPr>
          <w:sz w:val="14"/>
        </w:rPr>
        <w:t>и</w:t>
      </w:r>
      <w:r>
        <w:rPr>
          <w:spacing w:val="-5"/>
          <w:sz w:val="14"/>
        </w:rPr>
        <w:t xml:space="preserve"> </w:t>
      </w:r>
      <w:r>
        <w:rPr>
          <w:sz w:val="14"/>
        </w:rPr>
        <w:t>културном</w:t>
      </w:r>
      <w:r>
        <w:rPr>
          <w:spacing w:val="-5"/>
          <w:sz w:val="14"/>
        </w:rPr>
        <w:t xml:space="preserve"> </w:t>
      </w:r>
      <w:r>
        <w:rPr>
          <w:sz w:val="14"/>
        </w:rPr>
        <w:t>наслеђу.</w:t>
      </w:r>
    </w:p>
    <w:p w:rsidR="00F34830" w:rsidRDefault="00F34830" w:rsidP="00F34830">
      <w:pPr>
        <w:tabs>
          <w:tab w:val="left" w:pos="1645"/>
        </w:tabs>
        <w:spacing w:before="49"/>
        <w:ind w:left="157" w:right="358"/>
        <w:rPr>
          <w:b/>
          <w:sz w:val="14"/>
        </w:rPr>
      </w:pPr>
      <w:r>
        <w:rPr>
          <w:sz w:val="14"/>
        </w:rPr>
        <w:t>Разред</w:t>
      </w:r>
      <w:r>
        <w:rPr>
          <w:sz w:val="14"/>
        </w:rPr>
        <w:tab/>
      </w:r>
      <w:r>
        <w:rPr>
          <w:b/>
          <w:sz w:val="14"/>
        </w:rPr>
        <w:t>Трећи</w:t>
      </w:r>
    </w:p>
    <w:p w:rsidR="00F34830" w:rsidRDefault="00F34830" w:rsidP="00F34830">
      <w:pPr>
        <w:spacing w:before="49"/>
        <w:ind w:left="157" w:right="358"/>
        <w:rPr>
          <w:b/>
          <w:sz w:val="14"/>
        </w:rPr>
      </w:pPr>
      <w:r>
        <w:rPr>
          <w:sz w:val="14"/>
        </w:rPr>
        <w:t xml:space="preserve">Годишњи фонд часова    </w:t>
      </w:r>
      <w:r>
        <w:rPr>
          <w:b/>
          <w:sz w:val="14"/>
        </w:rPr>
        <w:t>72</w:t>
      </w:r>
    </w:p>
    <w:p w:rsidR="00F34830" w:rsidRDefault="00F34830" w:rsidP="00F34830">
      <w:pPr>
        <w:pStyle w:val="BodyText"/>
        <w:spacing w:before="8" w:line="240" w:lineRule="auto"/>
        <w:ind w:left="0"/>
        <w:jc w:val="left"/>
        <w:rPr>
          <w:b/>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1"/>
        <w:gridCol w:w="4025"/>
      </w:tblGrid>
      <w:tr w:rsidR="00F34830" w:rsidTr="0011736F">
        <w:trPr>
          <w:trHeight w:hRule="exact" w:val="368"/>
        </w:trPr>
        <w:tc>
          <w:tcPr>
            <w:tcW w:w="3969" w:type="dxa"/>
            <w:shd w:val="clear" w:color="auto" w:fill="E6E7E8"/>
          </w:tcPr>
          <w:p w:rsidR="00F34830" w:rsidRDefault="00F34830" w:rsidP="0011736F">
            <w:pPr>
              <w:pStyle w:val="TableParagraph"/>
              <w:spacing w:before="16" w:line="161" w:lineRule="exact"/>
              <w:ind w:left="314" w:right="314"/>
              <w:jc w:val="center"/>
              <w:rPr>
                <w:b/>
                <w:sz w:val="14"/>
              </w:rPr>
            </w:pPr>
            <w:r>
              <w:rPr>
                <w:b/>
                <w:sz w:val="14"/>
              </w:rPr>
              <w:t>ИСХОДИ</w:t>
            </w:r>
          </w:p>
          <w:p w:rsidR="00F34830" w:rsidRDefault="00F34830" w:rsidP="0011736F">
            <w:pPr>
              <w:pStyle w:val="TableParagraph"/>
              <w:spacing w:line="161" w:lineRule="exact"/>
              <w:ind w:left="314" w:right="314"/>
              <w:jc w:val="center"/>
              <w:rPr>
                <w:sz w:val="14"/>
              </w:rPr>
            </w:pPr>
            <w:r>
              <w:rPr>
                <w:sz w:val="14"/>
              </w:rPr>
              <w:t>По завршетку разреда ученик ће бити у стању да:</w:t>
            </w:r>
          </w:p>
        </w:tc>
        <w:tc>
          <w:tcPr>
            <w:tcW w:w="2551" w:type="dxa"/>
            <w:shd w:val="clear" w:color="auto" w:fill="E6E7E8"/>
          </w:tcPr>
          <w:p w:rsidR="00F34830" w:rsidRDefault="00F34830" w:rsidP="0011736F">
            <w:pPr>
              <w:pStyle w:val="TableParagraph"/>
              <w:spacing w:before="96"/>
              <w:ind w:left="140" w:right="140"/>
              <w:jc w:val="center"/>
              <w:rPr>
                <w:b/>
                <w:sz w:val="14"/>
              </w:rPr>
            </w:pPr>
            <w:r>
              <w:rPr>
                <w:b/>
                <w:sz w:val="14"/>
              </w:rPr>
              <w:t>КОМУНИКАТИВНЕ ФУНКЦИЈЕ</w:t>
            </w:r>
          </w:p>
        </w:tc>
        <w:tc>
          <w:tcPr>
            <w:tcW w:w="4025" w:type="dxa"/>
            <w:shd w:val="clear" w:color="auto" w:fill="E6E7E8"/>
          </w:tcPr>
          <w:p w:rsidR="00F34830" w:rsidRDefault="00F34830" w:rsidP="0011736F">
            <w:pPr>
              <w:pStyle w:val="TableParagraph"/>
              <w:spacing w:before="16" w:line="161" w:lineRule="exact"/>
              <w:ind w:left="1009" w:right="1009"/>
              <w:jc w:val="center"/>
              <w:rPr>
                <w:b/>
                <w:sz w:val="14"/>
              </w:rPr>
            </w:pPr>
            <w:r>
              <w:rPr>
                <w:b/>
                <w:sz w:val="14"/>
              </w:rPr>
              <w:t>ЈЕЗИЧКЕ АКТИВНОСТИ</w:t>
            </w:r>
          </w:p>
          <w:p w:rsidR="00F34830" w:rsidRDefault="00F34830" w:rsidP="0011736F">
            <w:pPr>
              <w:pStyle w:val="TableParagraph"/>
              <w:spacing w:line="161" w:lineRule="exact"/>
              <w:ind w:left="1009" w:right="1009"/>
              <w:jc w:val="center"/>
              <w:rPr>
                <w:sz w:val="14"/>
              </w:rPr>
            </w:pPr>
            <w:r>
              <w:rPr>
                <w:b/>
                <w:sz w:val="14"/>
              </w:rPr>
              <w:t>(</w:t>
            </w:r>
            <w:r>
              <w:rPr>
                <w:sz w:val="14"/>
              </w:rPr>
              <w:t>у комуникативним функцијама)</w:t>
            </w:r>
          </w:p>
        </w:tc>
      </w:tr>
      <w:tr w:rsidR="00F34830" w:rsidTr="0011736F">
        <w:trPr>
          <w:trHeight w:hRule="exact" w:val="530"/>
        </w:trPr>
        <w:tc>
          <w:tcPr>
            <w:tcW w:w="3969" w:type="dxa"/>
            <w:vMerge w:val="restart"/>
          </w:tcPr>
          <w:p w:rsidR="00F34830" w:rsidRDefault="00F34830" w:rsidP="00F34830">
            <w:pPr>
              <w:pStyle w:val="TableParagraph"/>
              <w:numPr>
                <w:ilvl w:val="0"/>
                <w:numId w:val="18"/>
              </w:numPr>
              <w:tabs>
                <w:tab w:val="left" w:pos="157"/>
              </w:tabs>
              <w:spacing w:before="18"/>
              <w:ind w:right="365" w:firstLine="0"/>
              <w:rPr>
                <w:sz w:val="14"/>
              </w:rPr>
            </w:pPr>
            <w:r>
              <w:rPr>
                <w:sz w:val="14"/>
              </w:rPr>
              <w:t>поздрави и отпоздрави, примењујући једноставна</w:t>
            </w:r>
            <w:r>
              <w:rPr>
                <w:spacing w:val="-8"/>
                <w:sz w:val="14"/>
              </w:rPr>
              <w:t xml:space="preserve"> </w:t>
            </w:r>
            <w:r>
              <w:rPr>
                <w:sz w:val="14"/>
              </w:rPr>
              <w:t>језичка средства;</w:t>
            </w:r>
          </w:p>
          <w:p w:rsidR="00F34830" w:rsidRDefault="00F34830" w:rsidP="00F34830">
            <w:pPr>
              <w:pStyle w:val="TableParagraph"/>
              <w:numPr>
                <w:ilvl w:val="0"/>
                <w:numId w:val="18"/>
              </w:numPr>
              <w:tabs>
                <w:tab w:val="left" w:pos="157"/>
              </w:tabs>
              <w:spacing w:line="160" w:lineRule="exact"/>
              <w:ind w:left="156"/>
              <w:rPr>
                <w:sz w:val="14"/>
              </w:rPr>
            </w:pPr>
            <w:r>
              <w:rPr>
                <w:sz w:val="14"/>
              </w:rPr>
              <w:t>представи себе и</w:t>
            </w:r>
            <w:r>
              <w:rPr>
                <w:spacing w:val="-8"/>
                <w:sz w:val="14"/>
              </w:rPr>
              <w:t xml:space="preserve"> </w:t>
            </w:r>
            <w:r>
              <w:rPr>
                <w:sz w:val="14"/>
              </w:rPr>
              <w:t>другог;</w:t>
            </w:r>
          </w:p>
          <w:p w:rsidR="00F34830" w:rsidRDefault="00F34830" w:rsidP="00F34830">
            <w:pPr>
              <w:pStyle w:val="TableParagraph"/>
              <w:numPr>
                <w:ilvl w:val="0"/>
                <w:numId w:val="18"/>
              </w:numPr>
              <w:tabs>
                <w:tab w:val="left" w:pos="157"/>
              </w:tabs>
              <w:spacing w:line="160" w:lineRule="exact"/>
              <w:ind w:left="156"/>
              <w:rPr>
                <w:sz w:val="14"/>
              </w:rPr>
            </w:pPr>
            <w:r>
              <w:rPr>
                <w:sz w:val="14"/>
              </w:rPr>
              <w:t>разуме једноставна питања личне природе и одговара на</w:t>
            </w:r>
            <w:r>
              <w:rPr>
                <w:spacing w:val="-17"/>
                <w:sz w:val="14"/>
              </w:rPr>
              <w:t xml:space="preserve"> </w:t>
            </w:r>
            <w:r>
              <w:rPr>
                <w:sz w:val="14"/>
              </w:rPr>
              <w:t>њих;</w:t>
            </w:r>
          </w:p>
          <w:p w:rsidR="00F34830" w:rsidRDefault="00F34830" w:rsidP="00F34830">
            <w:pPr>
              <w:pStyle w:val="TableParagraph"/>
              <w:numPr>
                <w:ilvl w:val="0"/>
                <w:numId w:val="18"/>
              </w:numPr>
              <w:tabs>
                <w:tab w:val="left" w:pos="157"/>
              </w:tabs>
              <w:spacing w:line="160" w:lineRule="exact"/>
              <w:ind w:left="156"/>
              <w:rPr>
                <w:sz w:val="14"/>
              </w:rPr>
            </w:pPr>
            <w:r>
              <w:rPr>
                <w:sz w:val="14"/>
              </w:rPr>
              <w:t>разуме једноставна упутства и налоге и реагује на</w:t>
            </w:r>
            <w:r>
              <w:rPr>
                <w:spacing w:val="-4"/>
                <w:sz w:val="14"/>
              </w:rPr>
              <w:t xml:space="preserve"> </w:t>
            </w:r>
            <w:r>
              <w:rPr>
                <w:sz w:val="14"/>
              </w:rPr>
              <w:t>њих;</w:t>
            </w:r>
          </w:p>
          <w:p w:rsidR="00F34830" w:rsidRDefault="00F34830" w:rsidP="00F34830">
            <w:pPr>
              <w:pStyle w:val="TableParagraph"/>
              <w:numPr>
                <w:ilvl w:val="0"/>
                <w:numId w:val="18"/>
              </w:numPr>
              <w:tabs>
                <w:tab w:val="left" w:pos="157"/>
              </w:tabs>
              <w:spacing w:line="160" w:lineRule="exact"/>
              <w:ind w:left="156"/>
              <w:rPr>
                <w:sz w:val="14"/>
              </w:rPr>
            </w:pPr>
            <w:r>
              <w:rPr>
                <w:sz w:val="14"/>
              </w:rPr>
              <w:t>саопшти једноставна упутства и</w:t>
            </w:r>
            <w:r>
              <w:rPr>
                <w:spacing w:val="1"/>
                <w:sz w:val="14"/>
              </w:rPr>
              <w:t xml:space="preserve"> </w:t>
            </w:r>
            <w:r>
              <w:rPr>
                <w:sz w:val="14"/>
              </w:rPr>
              <w:t>налоге;</w:t>
            </w:r>
          </w:p>
          <w:p w:rsidR="00F34830" w:rsidRDefault="00F34830" w:rsidP="00F34830">
            <w:pPr>
              <w:pStyle w:val="TableParagraph"/>
              <w:numPr>
                <w:ilvl w:val="0"/>
                <w:numId w:val="18"/>
              </w:numPr>
              <w:tabs>
                <w:tab w:val="left" w:pos="157"/>
              </w:tabs>
              <w:ind w:right="199" w:firstLine="0"/>
              <w:rPr>
                <w:sz w:val="14"/>
              </w:rPr>
            </w:pPr>
            <w:r>
              <w:rPr>
                <w:sz w:val="14"/>
              </w:rPr>
              <w:t>разуме позив на заједничку активност и на прикладан</w:t>
            </w:r>
            <w:r>
              <w:rPr>
                <w:spacing w:val="-14"/>
                <w:sz w:val="14"/>
              </w:rPr>
              <w:t xml:space="preserve"> </w:t>
            </w:r>
            <w:r>
              <w:rPr>
                <w:sz w:val="14"/>
              </w:rPr>
              <w:t>начин реагује на</w:t>
            </w:r>
            <w:r>
              <w:rPr>
                <w:spacing w:val="1"/>
                <w:sz w:val="14"/>
              </w:rPr>
              <w:t xml:space="preserve"> </w:t>
            </w:r>
            <w:r>
              <w:rPr>
                <w:sz w:val="14"/>
              </w:rPr>
              <w:t>њега;</w:t>
            </w:r>
          </w:p>
          <w:p w:rsidR="00F34830" w:rsidRDefault="00F34830" w:rsidP="00F34830">
            <w:pPr>
              <w:pStyle w:val="TableParagraph"/>
              <w:numPr>
                <w:ilvl w:val="0"/>
                <w:numId w:val="18"/>
              </w:numPr>
              <w:tabs>
                <w:tab w:val="left" w:pos="157"/>
              </w:tabs>
              <w:spacing w:line="160" w:lineRule="exact"/>
              <w:ind w:left="156"/>
              <w:rPr>
                <w:sz w:val="14"/>
              </w:rPr>
            </w:pPr>
            <w:r>
              <w:rPr>
                <w:sz w:val="14"/>
              </w:rPr>
              <w:t>упути позив на заједничку</w:t>
            </w:r>
            <w:r>
              <w:rPr>
                <w:spacing w:val="-3"/>
                <w:sz w:val="14"/>
              </w:rPr>
              <w:t xml:space="preserve"> </w:t>
            </w:r>
            <w:r>
              <w:rPr>
                <w:sz w:val="14"/>
              </w:rPr>
              <w:t>активност;</w:t>
            </w:r>
          </w:p>
          <w:p w:rsidR="00F34830" w:rsidRDefault="00F34830" w:rsidP="00F34830">
            <w:pPr>
              <w:pStyle w:val="TableParagraph"/>
              <w:numPr>
                <w:ilvl w:val="0"/>
                <w:numId w:val="18"/>
              </w:numPr>
              <w:tabs>
                <w:tab w:val="left" w:pos="157"/>
              </w:tabs>
              <w:spacing w:line="160" w:lineRule="exact"/>
              <w:ind w:left="156"/>
              <w:rPr>
                <w:sz w:val="14"/>
              </w:rPr>
            </w:pPr>
            <w:r>
              <w:rPr>
                <w:sz w:val="14"/>
              </w:rPr>
              <w:t>разуме кратке и једноставне молбе и реагује на</w:t>
            </w:r>
            <w:r>
              <w:rPr>
                <w:spacing w:val="-14"/>
                <w:sz w:val="14"/>
              </w:rPr>
              <w:t xml:space="preserve"> </w:t>
            </w:r>
            <w:r>
              <w:rPr>
                <w:sz w:val="14"/>
              </w:rPr>
              <w:t>њих;</w:t>
            </w:r>
          </w:p>
          <w:p w:rsidR="00F34830" w:rsidRDefault="00F34830" w:rsidP="00F34830">
            <w:pPr>
              <w:pStyle w:val="TableParagraph"/>
              <w:numPr>
                <w:ilvl w:val="0"/>
                <w:numId w:val="18"/>
              </w:numPr>
              <w:tabs>
                <w:tab w:val="left" w:pos="157"/>
              </w:tabs>
              <w:spacing w:line="160" w:lineRule="exact"/>
              <w:ind w:left="156"/>
              <w:rPr>
                <w:sz w:val="14"/>
              </w:rPr>
            </w:pPr>
            <w:r>
              <w:rPr>
                <w:sz w:val="14"/>
              </w:rPr>
              <w:t>упути кратке и једноставне</w:t>
            </w:r>
            <w:r>
              <w:rPr>
                <w:spacing w:val="-10"/>
                <w:sz w:val="14"/>
              </w:rPr>
              <w:t xml:space="preserve"> </w:t>
            </w:r>
            <w:r>
              <w:rPr>
                <w:sz w:val="14"/>
              </w:rPr>
              <w:t>молбе;</w:t>
            </w:r>
          </w:p>
          <w:p w:rsidR="00F34830" w:rsidRDefault="00F34830" w:rsidP="00F34830">
            <w:pPr>
              <w:pStyle w:val="TableParagraph"/>
              <w:numPr>
                <w:ilvl w:val="0"/>
                <w:numId w:val="18"/>
              </w:numPr>
              <w:tabs>
                <w:tab w:val="left" w:pos="157"/>
              </w:tabs>
              <w:ind w:right="335" w:firstLine="0"/>
              <w:rPr>
                <w:sz w:val="14"/>
              </w:rPr>
            </w:pPr>
            <w:r>
              <w:rPr>
                <w:sz w:val="14"/>
              </w:rPr>
              <w:t>искаже и прихвати захвалност и извињење на</w:t>
            </w:r>
            <w:r>
              <w:rPr>
                <w:spacing w:val="-9"/>
                <w:sz w:val="14"/>
              </w:rPr>
              <w:t xml:space="preserve"> </w:t>
            </w:r>
            <w:r>
              <w:rPr>
                <w:sz w:val="14"/>
              </w:rPr>
              <w:t>једноставан начин;</w:t>
            </w:r>
          </w:p>
        </w:tc>
        <w:tc>
          <w:tcPr>
            <w:tcW w:w="2551" w:type="dxa"/>
          </w:tcPr>
          <w:p w:rsidR="00F34830" w:rsidRDefault="00F34830" w:rsidP="0011736F">
            <w:pPr>
              <w:pStyle w:val="TableParagraph"/>
              <w:spacing w:before="6"/>
              <w:ind w:left="0"/>
              <w:rPr>
                <w:b/>
                <w:sz w:val="15"/>
              </w:rPr>
            </w:pPr>
          </w:p>
          <w:p w:rsidR="00F34830" w:rsidRDefault="00F34830" w:rsidP="0011736F">
            <w:pPr>
              <w:pStyle w:val="TableParagraph"/>
              <w:ind w:left="140" w:right="140"/>
              <w:jc w:val="center"/>
              <w:rPr>
                <w:sz w:val="14"/>
              </w:rPr>
            </w:pPr>
            <w:r>
              <w:rPr>
                <w:sz w:val="14"/>
              </w:rPr>
              <w:t>ПОЗДРАВЉАЊЕ</w:t>
            </w:r>
          </w:p>
        </w:tc>
        <w:tc>
          <w:tcPr>
            <w:tcW w:w="4025" w:type="dxa"/>
          </w:tcPr>
          <w:p w:rsidR="00F34830" w:rsidRDefault="00F34830" w:rsidP="0011736F">
            <w:pPr>
              <w:pStyle w:val="TableParagraph"/>
              <w:spacing w:before="18"/>
              <w:ind w:right="33"/>
              <w:rPr>
                <w:sz w:val="14"/>
              </w:rPr>
            </w:pPr>
            <w:r>
              <w:rPr>
                <w:sz w:val="14"/>
              </w:rPr>
              <w:t>Реаговање на усмени и писани импулс саговорника (наставника, вршњака, и слично); усмено и писано изражавање прикладних поздрава.</w:t>
            </w:r>
          </w:p>
        </w:tc>
      </w:tr>
      <w:tr w:rsidR="00F34830" w:rsidTr="0011736F">
        <w:trPr>
          <w:trHeight w:hRule="exact" w:val="850"/>
        </w:trPr>
        <w:tc>
          <w:tcPr>
            <w:tcW w:w="3969" w:type="dxa"/>
            <w:vMerge/>
          </w:tcPr>
          <w:p w:rsidR="00F34830" w:rsidRDefault="00F34830" w:rsidP="0011736F"/>
        </w:tc>
        <w:tc>
          <w:tcPr>
            <w:tcW w:w="2551" w:type="dxa"/>
          </w:tcPr>
          <w:p w:rsidR="00F34830" w:rsidRDefault="00F34830" w:rsidP="0011736F">
            <w:pPr>
              <w:pStyle w:val="TableParagraph"/>
              <w:spacing w:before="18"/>
              <w:ind w:left="142" w:right="140"/>
              <w:jc w:val="center"/>
              <w:rPr>
                <w:sz w:val="14"/>
              </w:rPr>
            </w:pPr>
            <w:r>
              <w:rPr>
                <w:sz w:val="14"/>
              </w:rPr>
              <w:t>ПРЕДСТАВЉАЊЕ СЕБЕ И ДРУГИХ; ДАВАЊЕ ОСНОВНИХ ИНФОРМАЦИЈА О СЕБИ; ДАВАЊЕ И</w:t>
            </w:r>
            <w:r>
              <w:rPr>
                <w:spacing w:val="-4"/>
                <w:sz w:val="14"/>
              </w:rPr>
              <w:t xml:space="preserve"> </w:t>
            </w:r>
            <w:r>
              <w:rPr>
                <w:spacing w:val="-3"/>
                <w:sz w:val="14"/>
              </w:rPr>
              <w:t>ТРАЖЕЊЕ</w:t>
            </w:r>
            <w:r>
              <w:rPr>
                <w:spacing w:val="-2"/>
                <w:sz w:val="14"/>
              </w:rPr>
              <w:t xml:space="preserve"> </w:t>
            </w:r>
            <w:r>
              <w:rPr>
                <w:sz w:val="14"/>
              </w:rPr>
              <w:t>ОСНОВНИХ</w:t>
            </w:r>
            <w:r>
              <w:rPr>
                <w:w w:val="99"/>
                <w:sz w:val="14"/>
              </w:rPr>
              <w:t xml:space="preserve"> </w:t>
            </w:r>
            <w:r>
              <w:rPr>
                <w:sz w:val="14"/>
              </w:rPr>
              <w:t>ИНФОРМАЦИЈА О</w:t>
            </w:r>
            <w:r>
              <w:rPr>
                <w:spacing w:val="-4"/>
                <w:sz w:val="14"/>
              </w:rPr>
              <w:t xml:space="preserve"> </w:t>
            </w:r>
            <w:r>
              <w:rPr>
                <w:sz w:val="14"/>
              </w:rPr>
              <w:t>ДРУГИМА</w:t>
            </w:r>
          </w:p>
        </w:tc>
        <w:tc>
          <w:tcPr>
            <w:tcW w:w="4025" w:type="dxa"/>
          </w:tcPr>
          <w:p w:rsidR="00F34830" w:rsidRDefault="00F34830" w:rsidP="0011736F">
            <w:pPr>
              <w:pStyle w:val="TableParagraph"/>
              <w:spacing w:before="18"/>
              <w:ind w:right="33"/>
              <w:rPr>
                <w:sz w:val="14"/>
              </w:rPr>
            </w:pPr>
            <w:r>
              <w:rPr>
                <w:sz w:val="14"/>
              </w:rPr>
              <w:t>Слушање једноставних текстова у којима се неко представља; представљање себе и других особа, присутних и одсутних.</w:t>
            </w:r>
          </w:p>
        </w:tc>
      </w:tr>
      <w:tr w:rsidR="00F34830" w:rsidTr="0011736F">
        <w:trPr>
          <w:trHeight w:hRule="exact" w:val="750"/>
        </w:trPr>
        <w:tc>
          <w:tcPr>
            <w:tcW w:w="3969" w:type="dxa"/>
            <w:vMerge/>
          </w:tcPr>
          <w:p w:rsidR="00F34830" w:rsidRDefault="00F34830" w:rsidP="0011736F"/>
        </w:tc>
        <w:tc>
          <w:tcPr>
            <w:tcW w:w="2551" w:type="dxa"/>
          </w:tcPr>
          <w:p w:rsidR="00F34830" w:rsidRDefault="00F34830" w:rsidP="0011736F">
            <w:pPr>
              <w:pStyle w:val="TableParagraph"/>
              <w:spacing w:before="1"/>
              <w:ind w:left="0"/>
              <w:rPr>
                <w:b/>
                <w:sz w:val="11"/>
              </w:rPr>
            </w:pPr>
          </w:p>
          <w:p w:rsidR="00F34830" w:rsidRDefault="00F34830" w:rsidP="0011736F">
            <w:pPr>
              <w:pStyle w:val="TableParagraph"/>
              <w:ind w:left="142" w:right="140"/>
              <w:jc w:val="center"/>
              <w:rPr>
                <w:sz w:val="14"/>
              </w:rPr>
            </w:pPr>
            <w:r>
              <w:rPr>
                <w:sz w:val="14"/>
              </w:rPr>
              <w:t>РАЗУМЕВАЊЕ И ДАВАЊЕ ЈЕДНОСТАВНИХ УПУТСТАВА И</w:t>
            </w:r>
            <w:r>
              <w:rPr>
                <w:w w:val="99"/>
                <w:sz w:val="14"/>
              </w:rPr>
              <w:t xml:space="preserve"> </w:t>
            </w:r>
            <w:r>
              <w:rPr>
                <w:sz w:val="14"/>
              </w:rPr>
              <w:t>НАЛОГА</w:t>
            </w:r>
          </w:p>
        </w:tc>
        <w:tc>
          <w:tcPr>
            <w:tcW w:w="4025" w:type="dxa"/>
          </w:tcPr>
          <w:p w:rsidR="00F34830" w:rsidRDefault="00F34830" w:rsidP="0011736F">
            <w:pPr>
              <w:pStyle w:val="TableParagraph"/>
              <w:spacing w:before="18"/>
              <w:ind w:right="90"/>
              <w:rPr>
                <w:sz w:val="14"/>
              </w:rPr>
            </w:pPr>
            <w:r>
              <w:rPr>
                <w:sz w:val="14"/>
              </w:rPr>
              <w:t>Слушање налога и упутстава и реаговање на њих; давање једноставних упутстава (комуникација у учионици – упутства и налози које размењују учесници у наставном процесу, упутства за игру и слично).</w:t>
            </w:r>
          </w:p>
        </w:tc>
      </w:tr>
    </w:tbl>
    <w:p w:rsidR="00F34830" w:rsidRDefault="00F34830" w:rsidP="00F34830">
      <w:pPr>
        <w:rPr>
          <w:sz w:val="14"/>
        </w:rPr>
        <w:sectPr w:rsidR="00F34830" w:rsidSect="00F34830">
          <w:pgSz w:w="11910" w:h="15740"/>
          <w:pgMar w:top="0" w:right="560" w:bottom="280" w:left="580" w:header="720" w:footer="720" w:gutter="0"/>
          <w:cols w:space="720"/>
        </w:sectPr>
      </w:pPr>
    </w:p>
    <w:p w:rsidR="00F34830" w:rsidRDefault="00F34830" w:rsidP="00F34830">
      <w:pPr>
        <w:pStyle w:val="BodyText"/>
        <w:spacing w:before="4" w:line="240" w:lineRule="auto"/>
        <w:ind w:left="0"/>
        <w:jc w:val="left"/>
        <w:rPr>
          <w:b/>
          <w:sz w:val="17"/>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1"/>
        <w:gridCol w:w="4025"/>
      </w:tblGrid>
      <w:tr w:rsidR="00F34830" w:rsidTr="0011736F">
        <w:trPr>
          <w:trHeight w:hRule="exact" w:val="690"/>
        </w:trPr>
        <w:tc>
          <w:tcPr>
            <w:tcW w:w="3969" w:type="dxa"/>
            <w:vMerge w:val="restart"/>
          </w:tcPr>
          <w:p w:rsidR="00F34830" w:rsidRDefault="00F34830" w:rsidP="00F34830">
            <w:pPr>
              <w:pStyle w:val="TableParagraph"/>
              <w:numPr>
                <w:ilvl w:val="0"/>
                <w:numId w:val="17"/>
              </w:numPr>
              <w:tabs>
                <w:tab w:val="left" w:pos="157"/>
              </w:tabs>
              <w:spacing w:before="18" w:line="161" w:lineRule="exact"/>
              <w:ind w:firstLine="0"/>
              <w:rPr>
                <w:sz w:val="14"/>
              </w:rPr>
            </w:pPr>
            <w:r>
              <w:rPr>
                <w:sz w:val="14"/>
              </w:rPr>
              <w:t>разуме једноставно исказане честитке и одговори на</w:t>
            </w:r>
            <w:r>
              <w:rPr>
                <w:spacing w:val="-17"/>
                <w:sz w:val="14"/>
              </w:rPr>
              <w:t xml:space="preserve"> </w:t>
            </w:r>
            <w:r>
              <w:rPr>
                <w:sz w:val="14"/>
              </w:rPr>
              <w:t>њих;</w:t>
            </w:r>
          </w:p>
          <w:p w:rsidR="00F34830" w:rsidRDefault="00F34830" w:rsidP="00F34830">
            <w:pPr>
              <w:pStyle w:val="TableParagraph"/>
              <w:numPr>
                <w:ilvl w:val="0"/>
                <w:numId w:val="17"/>
              </w:numPr>
              <w:tabs>
                <w:tab w:val="left" w:pos="157"/>
              </w:tabs>
              <w:spacing w:line="160" w:lineRule="exact"/>
              <w:ind w:left="156"/>
              <w:rPr>
                <w:sz w:val="14"/>
              </w:rPr>
            </w:pPr>
            <w:r>
              <w:rPr>
                <w:sz w:val="14"/>
              </w:rPr>
              <w:t>упути једноставне</w:t>
            </w:r>
            <w:r>
              <w:rPr>
                <w:spacing w:val="1"/>
                <w:sz w:val="14"/>
              </w:rPr>
              <w:t xml:space="preserve"> </w:t>
            </w:r>
            <w:r>
              <w:rPr>
                <w:sz w:val="14"/>
              </w:rPr>
              <w:t>честитке;</w:t>
            </w:r>
          </w:p>
          <w:p w:rsidR="00F34830" w:rsidRDefault="00F34830" w:rsidP="00F34830">
            <w:pPr>
              <w:pStyle w:val="TableParagraph"/>
              <w:numPr>
                <w:ilvl w:val="0"/>
                <w:numId w:val="17"/>
              </w:numPr>
              <w:tabs>
                <w:tab w:val="left" w:pos="157"/>
              </w:tabs>
              <w:ind w:right="68" w:firstLine="0"/>
              <w:rPr>
                <w:sz w:val="14"/>
              </w:rPr>
            </w:pPr>
            <w:r>
              <w:rPr>
                <w:sz w:val="14"/>
              </w:rPr>
              <w:t>разуме и, примењујући једноставна језичка средства, наведе најуобичајеније активности које се односе на прославе</w:t>
            </w:r>
            <w:r>
              <w:rPr>
                <w:spacing w:val="-10"/>
                <w:sz w:val="14"/>
              </w:rPr>
              <w:t xml:space="preserve"> </w:t>
            </w:r>
            <w:r>
              <w:rPr>
                <w:sz w:val="14"/>
              </w:rPr>
              <w:t>рођенда- на и</w:t>
            </w:r>
            <w:r>
              <w:rPr>
                <w:spacing w:val="-3"/>
                <w:sz w:val="14"/>
              </w:rPr>
              <w:t xml:space="preserve"> </w:t>
            </w:r>
            <w:r>
              <w:rPr>
                <w:sz w:val="14"/>
              </w:rPr>
              <w:t>празника;</w:t>
            </w:r>
          </w:p>
          <w:p w:rsidR="00F34830" w:rsidRDefault="00F34830" w:rsidP="00F34830">
            <w:pPr>
              <w:pStyle w:val="TableParagraph"/>
              <w:numPr>
                <w:ilvl w:val="0"/>
                <w:numId w:val="17"/>
              </w:numPr>
              <w:tabs>
                <w:tab w:val="left" w:pos="157"/>
              </w:tabs>
              <w:ind w:right="267" w:firstLine="0"/>
              <w:rPr>
                <w:sz w:val="14"/>
              </w:rPr>
            </w:pPr>
            <w:r>
              <w:rPr>
                <w:sz w:val="14"/>
              </w:rPr>
              <w:t>препозна и именује бића, предмете и места из непосредног окружења;</w:t>
            </w:r>
          </w:p>
          <w:p w:rsidR="00F34830" w:rsidRDefault="00F34830" w:rsidP="00F34830">
            <w:pPr>
              <w:pStyle w:val="TableParagraph"/>
              <w:numPr>
                <w:ilvl w:val="0"/>
                <w:numId w:val="17"/>
              </w:numPr>
              <w:tabs>
                <w:tab w:val="left" w:pos="157"/>
              </w:tabs>
              <w:spacing w:line="160" w:lineRule="exact"/>
              <w:ind w:left="156"/>
              <w:rPr>
                <w:sz w:val="14"/>
              </w:rPr>
            </w:pPr>
            <w:r>
              <w:rPr>
                <w:sz w:val="14"/>
              </w:rPr>
              <w:t>разуме једноставне описе бића, предмета и</w:t>
            </w:r>
            <w:r>
              <w:rPr>
                <w:spacing w:val="1"/>
                <w:sz w:val="14"/>
              </w:rPr>
              <w:t xml:space="preserve"> </w:t>
            </w:r>
            <w:r>
              <w:rPr>
                <w:sz w:val="14"/>
              </w:rPr>
              <w:t>места;</w:t>
            </w:r>
          </w:p>
          <w:p w:rsidR="00F34830" w:rsidRDefault="00F34830" w:rsidP="00F34830">
            <w:pPr>
              <w:pStyle w:val="TableParagraph"/>
              <w:numPr>
                <w:ilvl w:val="0"/>
                <w:numId w:val="17"/>
              </w:numPr>
              <w:tabs>
                <w:tab w:val="left" w:pos="157"/>
              </w:tabs>
              <w:ind w:right="138" w:firstLine="0"/>
              <w:rPr>
                <w:sz w:val="14"/>
              </w:rPr>
            </w:pPr>
            <w:r>
              <w:rPr>
                <w:sz w:val="14"/>
              </w:rPr>
              <w:t>опише бића, предмете и места користећи једноставна језичка средства;</w:t>
            </w:r>
          </w:p>
          <w:p w:rsidR="00F34830" w:rsidRDefault="00F34830" w:rsidP="00F34830">
            <w:pPr>
              <w:pStyle w:val="TableParagraph"/>
              <w:numPr>
                <w:ilvl w:val="0"/>
                <w:numId w:val="17"/>
              </w:numPr>
              <w:tabs>
                <w:tab w:val="left" w:pos="157"/>
              </w:tabs>
              <w:ind w:right="144" w:firstLine="0"/>
              <w:rPr>
                <w:sz w:val="14"/>
              </w:rPr>
            </w:pPr>
            <w:r>
              <w:rPr>
                <w:sz w:val="14"/>
              </w:rPr>
              <w:t>разуме свакодневне исказе у вези сa непосредним</w:t>
            </w:r>
            <w:r>
              <w:rPr>
                <w:spacing w:val="-24"/>
                <w:sz w:val="14"/>
              </w:rPr>
              <w:t xml:space="preserve"> </w:t>
            </w:r>
            <w:r>
              <w:rPr>
                <w:sz w:val="14"/>
              </w:rPr>
              <w:t>потребама, осетима и осећањима и реагује на</w:t>
            </w:r>
            <w:r>
              <w:rPr>
                <w:spacing w:val="7"/>
                <w:sz w:val="14"/>
              </w:rPr>
              <w:t xml:space="preserve"> </w:t>
            </w:r>
            <w:r>
              <w:rPr>
                <w:sz w:val="14"/>
              </w:rPr>
              <w:t>њих;</w:t>
            </w:r>
          </w:p>
          <w:p w:rsidR="00F34830" w:rsidRDefault="00F34830" w:rsidP="00F34830">
            <w:pPr>
              <w:pStyle w:val="TableParagraph"/>
              <w:numPr>
                <w:ilvl w:val="0"/>
                <w:numId w:val="17"/>
              </w:numPr>
              <w:tabs>
                <w:tab w:val="left" w:pos="157"/>
              </w:tabs>
              <w:ind w:right="120" w:firstLine="0"/>
              <w:rPr>
                <w:sz w:val="14"/>
              </w:rPr>
            </w:pPr>
            <w:r>
              <w:rPr>
                <w:sz w:val="14"/>
              </w:rPr>
              <w:t>изрази основне потребе, осете и осећања једноставним језич- ким</w:t>
            </w:r>
            <w:r>
              <w:rPr>
                <w:spacing w:val="-3"/>
                <w:sz w:val="14"/>
              </w:rPr>
              <w:t xml:space="preserve"> </w:t>
            </w:r>
            <w:r>
              <w:rPr>
                <w:sz w:val="14"/>
              </w:rPr>
              <w:t>средствима;</w:t>
            </w:r>
          </w:p>
          <w:p w:rsidR="00F34830" w:rsidRDefault="00F34830" w:rsidP="00F34830">
            <w:pPr>
              <w:pStyle w:val="TableParagraph"/>
              <w:numPr>
                <w:ilvl w:val="0"/>
                <w:numId w:val="17"/>
              </w:numPr>
              <w:tabs>
                <w:tab w:val="left" w:pos="157"/>
              </w:tabs>
              <w:ind w:right="406" w:firstLine="0"/>
              <w:rPr>
                <w:sz w:val="14"/>
              </w:rPr>
            </w:pPr>
            <w:r>
              <w:rPr>
                <w:sz w:val="14"/>
              </w:rPr>
              <w:t>разуме једноставна обавештења о положају у простору</w:t>
            </w:r>
            <w:r>
              <w:rPr>
                <w:spacing w:val="-11"/>
                <w:sz w:val="14"/>
              </w:rPr>
              <w:t xml:space="preserve"> </w:t>
            </w:r>
            <w:r>
              <w:rPr>
                <w:sz w:val="14"/>
              </w:rPr>
              <w:t>и реагује на</w:t>
            </w:r>
            <w:r>
              <w:rPr>
                <w:spacing w:val="1"/>
                <w:sz w:val="14"/>
              </w:rPr>
              <w:t xml:space="preserve"> </w:t>
            </w:r>
            <w:r>
              <w:rPr>
                <w:sz w:val="14"/>
              </w:rPr>
              <w:t>њих;</w:t>
            </w:r>
          </w:p>
          <w:p w:rsidR="00F34830" w:rsidRDefault="00F34830" w:rsidP="00F34830">
            <w:pPr>
              <w:pStyle w:val="TableParagraph"/>
              <w:numPr>
                <w:ilvl w:val="0"/>
                <w:numId w:val="17"/>
              </w:numPr>
              <w:tabs>
                <w:tab w:val="left" w:pos="157"/>
              </w:tabs>
              <w:ind w:right="312" w:firstLine="0"/>
              <w:rPr>
                <w:sz w:val="14"/>
              </w:rPr>
            </w:pPr>
            <w:r>
              <w:rPr>
                <w:sz w:val="14"/>
              </w:rPr>
              <w:t>тражи и пружи једноставна обавештења о положају у</w:t>
            </w:r>
            <w:r>
              <w:rPr>
                <w:spacing w:val="-8"/>
                <w:sz w:val="14"/>
              </w:rPr>
              <w:t xml:space="preserve"> </w:t>
            </w:r>
            <w:r>
              <w:rPr>
                <w:sz w:val="14"/>
              </w:rPr>
              <w:t>про- стору;</w:t>
            </w:r>
          </w:p>
          <w:p w:rsidR="00F34830" w:rsidRDefault="00F34830" w:rsidP="00F34830">
            <w:pPr>
              <w:pStyle w:val="TableParagraph"/>
              <w:numPr>
                <w:ilvl w:val="0"/>
                <w:numId w:val="17"/>
              </w:numPr>
              <w:tabs>
                <w:tab w:val="left" w:pos="157"/>
              </w:tabs>
              <w:ind w:right="79" w:firstLine="0"/>
              <w:rPr>
                <w:sz w:val="14"/>
              </w:rPr>
            </w:pPr>
            <w:r>
              <w:rPr>
                <w:sz w:val="14"/>
              </w:rPr>
              <w:t>разуме и саопшти једноставне исказе који се односе на</w:t>
            </w:r>
            <w:r>
              <w:rPr>
                <w:spacing w:val="-13"/>
                <w:sz w:val="14"/>
              </w:rPr>
              <w:t xml:space="preserve"> </w:t>
            </w:r>
            <w:r>
              <w:rPr>
                <w:sz w:val="14"/>
              </w:rPr>
              <w:t>хроно- лошко и метеоролошко</w:t>
            </w:r>
            <w:r>
              <w:rPr>
                <w:spacing w:val="-18"/>
                <w:sz w:val="14"/>
              </w:rPr>
              <w:t xml:space="preserve"> </w:t>
            </w:r>
            <w:r>
              <w:rPr>
                <w:sz w:val="14"/>
              </w:rPr>
              <w:t>време;</w:t>
            </w:r>
          </w:p>
          <w:p w:rsidR="00F34830" w:rsidRDefault="00F34830" w:rsidP="00F34830">
            <w:pPr>
              <w:pStyle w:val="TableParagraph"/>
              <w:numPr>
                <w:ilvl w:val="0"/>
                <w:numId w:val="17"/>
              </w:numPr>
              <w:tabs>
                <w:tab w:val="left" w:pos="157"/>
              </w:tabs>
              <w:ind w:right="150" w:firstLine="0"/>
              <w:rPr>
                <w:sz w:val="14"/>
              </w:rPr>
            </w:pPr>
            <w:r>
              <w:rPr>
                <w:sz w:val="14"/>
              </w:rPr>
              <w:t>разуме једноставне исказе којима се изражава</w:t>
            </w:r>
            <w:r>
              <w:rPr>
                <w:spacing w:val="-16"/>
                <w:sz w:val="14"/>
              </w:rPr>
              <w:t xml:space="preserve"> </w:t>
            </w:r>
            <w:r>
              <w:rPr>
                <w:sz w:val="14"/>
              </w:rPr>
              <w:t>припадање/не- припадање, поседовање/непоседовање и реагује на</w:t>
            </w:r>
            <w:r>
              <w:rPr>
                <w:spacing w:val="1"/>
                <w:sz w:val="14"/>
              </w:rPr>
              <w:t xml:space="preserve"> </w:t>
            </w:r>
            <w:r>
              <w:rPr>
                <w:sz w:val="14"/>
              </w:rPr>
              <w:t>њих;</w:t>
            </w:r>
          </w:p>
          <w:p w:rsidR="00F34830" w:rsidRDefault="00F34830" w:rsidP="00F34830">
            <w:pPr>
              <w:pStyle w:val="TableParagraph"/>
              <w:numPr>
                <w:ilvl w:val="0"/>
                <w:numId w:val="17"/>
              </w:numPr>
              <w:tabs>
                <w:tab w:val="left" w:pos="157"/>
              </w:tabs>
              <w:ind w:right="147" w:firstLine="0"/>
              <w:rPr>
                <w:sz w:val="14"/>
              </w:rPr>
            </w:pPr>
            <w:r>
              <w:rPr>
                <w:sz w:val="14"/>
              </w:rPr>
              <w:t>тражи и даје једноставне исказе којима се изражава</w:t>
            </w:r>
            <w:r>
              <w:rPr>
                <w:spacing w:val="-10"/>
                <w:sz w:val="14"/>
              </w:rPr>
              <w:t xml:space="preserve"> </w:t>
            </w:r>
            <w:r>
              <w:rPr>
                <w:sz w:val="14"/>
              </w:rPr>
              <w:t>припада- ње/неприпадање, поседовање/непоседовање;</w:t>
            </w:r>
          </w:p>
          <w:p w:rsidR="00F34830" w:rsidRDefault="00F34830" w:rsidP="00F34830">
            <w:pPr>
              <w:pStyle w:val="TableParagraph"/>
              <w:numPr>
                <w:ilvl w:val="0"/>
                <w:numId w:val="17"/>
              </w:numPr>
              <w:tabs>
                <w:tab w:val="left" w:pos="157"/>
              </w:tabs>
              <w:ind w:right="93" w:firstLine="0"/>
              <w:rPr>
                <w:sz w:val="14"/>
              </w:rPr>
            </w:pPr>
            <w:r>
              <w:rPr>
                <w:sz w:val="14"/>
              </w:rPr>
              <w:t>разуме једноставне исказе за изражавање</w:t>
            </w:r>
            <w:r>
              <w:rPr>
                <w:spacing w:val="-11"/>
                <w:sz w:val="14"/>
              </w:rPr>
              <w:t xml:space="preserve"> </w:t>
            </w:r>
            <w:r>
              <w:rPr>
                <w:sz w:val="14"/>
              </w:rPr>
              <w:t>допадања/недопада- ња и реагује на</w:t>
            </w:r>
            <w:r>
              <w:rPr>
                <w:spacing w:val="1"/>
                <w:sz w:val="14"/>
              </w:rPr>
              <w:t xml:space="preserve"> </w:t>
            </w:r>
            <w:r>
              <w:rPr>
                <w:sz w:val="14"/>
              </w:rPr>
              <w:t>њих;</w:t>
            </w:r>
          </w:p>
          <w:p w:rsidR="00F34830" w:rsidRDefault="00F34830" w:rsidP="00F34830">
            <w:pPr>
              <w:pStyle w:val="TableParagraph"/>
              <w:numPr>
                <w:ilvl w:val="0"/>
                <w:numId w:val="17"/>
              </w:numPr>
              <w:tabs>
                <w:tab w:val="left" w:pos="157"/>
              </w:tabs>
              <w:ind w:right="94" w:firstLine="0"/>
              <w:rPr>
                <w:sz w:val="14"/>
              </w:rPr>
            </w:pPr>
            <w:r>
              <w:rPr>
                <w:sz w:val="14"/>
              </w:rPr>
              <w:t>тражи мишљење и изражава допадање/недопадање једностав- ним језичким</w:t>
            </w:r>
            <w:r>
              <w:rPr>
                <w:spacing w:val="-2"/>
                <w:sz w:val="14"/>
              </w:rPr>
              <w:t xml:space="preserve"> </w:t>
            </w:r>
            <w:r>
              <w:rPr>
                <w:sz w:val="14"/>
              </w:rPr>
              <w:t>средствима;</w:t>
            </w:r>
          </w:p>
          <w:p w:rsidR="00F34830" w:rsidRDefault="00F34830" w:rsidP="00F34830">
            <w:pPr>
              <w:pStyle w:val="TableParagraph"/>
              <w:numPr>
                <w:ilvl w:val="0"/>
                <w:numId w:val="17"/>
              </w:numPr>
              <w:tabs>
                <w:tab w:val="left" w:pos="157"/>
              </w:tabs>
              <w:ind w:right="409" w:firstLine="0"/>
              <w:rPr>
                <w:sz w:val="14"/>
              </w:rPr>
            </w:pPr>
            <w:r>
              <w:rPr>
                <w:sz w:val="14"/>
              </w:rPr>
              <w:t>разуме једноставне текстове у којима се описују радње</w:t>
            </w:r>
            <w:r>
              <w:rPr>
                <w:spacing w:val="-20"/>
                <w:sz w:val="14"/>
              </w:rPr>
              <w:t xml:space="preserve"> </w:t>
            </w:r>
            <w:r>
              <w:rPr>
                <w:sz w:val="14"/>
              </w:rPr>
              <w:t>и способности у</w:t>
            </w:r>
            <w:r>
              <w:rPr>
                <w:spacing w:val="10"/>
                <w:sz w:val="14"/>
              </w:rPr>
              <w:t xml:space="preserve"> </w:t>
            </w:r>
            <w:r>
              <w:rPr>
                <w:sz w:val="14"/>
              </w:rPr>
              <w:t>садашњости;</w:t>
            </w:r>
          </w:p>
          <w:p w:rsidR="00F34830" w:rsidRDefault="00F34830" w:rsidP="00F34830">
            <w:pPr>
              <w:pStyle w:val="TableParagraph"/>
              <w:numPr>
                <w:ilvl w:val="0"/>
                <w:numId w:val="17"/>
              </w:numPr>
              <w:tabs>
                <w:tab w:val="left" w:pos="157"/>
              </w:tabs>
              <w:ind w:right="215"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6"/>
                <w:sz w:val="14"/>
              </w:rPr>
              <w:t xml:space="preserve"> </w:t>
            </w:r>
            <w:r>
              <w:rPr>
                <w:sz w:val="14"/>
              </w:rPr>
              <w:t>дату</w:t>
            </w:r>
            <w:r>
              <w:rPr>
                <w:spacing w:val="-6"/>
                <w:sz w:val="14"/>
              </w:rPr>
              <w:t xml:space="preserve"> </w:t>
            </w:r>
            <w:r>
              <w:rPr>
                <w:sz w:val="14"/>
              </w:rPr>
              <w:t>комуникативну ситуацију;</w:t>
            </w:r>
          </w:p>
          <w:p w:rsidR="00F34830" w:rsidRDefault="00F34830" w:rsidP="00F34830">
            <w:pPr>
              <w:pStyle w:val="TableParagraph"/>
              <w:numPr>
                <w:ilvl w:val="0"/>
                <w:numId w:val="17"/>
              </w:numPr>
              <w:tabs>
                <w:tab w:val="left" w:pos="157"/>
              </w:tabs>
              <w:ind w:right="250" w:firstLine="0"/>
              <w:rPr>
                <w:sz w:val="14"/>
              </w:rPr>
            </w:pPr>
            <w:r>
              <w:rPr>
                <w:sz w:val="14"/>
              </w:rPr>
              <w:t>опише радње и способности користећи једноставна језичка средства;</w:t>
            </w:r>
          </w:p>
          <w:p w:rsidR="00F34830" w:rsidRDefault="00F34830" w:rsidP="00F34830">
            <w:pPr>
              <w:pStyle w:val="TableParagraph"/>
              <w:numPr>
                <w:ilvl w:val="0"/>
                <w:numId w:val="17"/>
              </w:numPr>
              <w:tabs>
                <w:tab w:val="left" w:pos="157"/>
              </w:tabs>
              <w:ind w:right="121" w:firstLine="0"/>
              <w:rPr>
                <w:sz w:val="14"/>
              </w:rPr>
            </w:pPr>
            <w:r>
              <w:rPr>
                <w:sz w:val="14"/>
              </w:rPr>
              <w:t>разуме и саопшти једноставне исказе који се односе на</w:t>
            </w:r>
            <w:r>
              <w:rPr>
                <w:spacing w:val="-14"/>
                <w:sz w:val="14"/>
              </w:rPr>
              <w:t xml:space="preserve"> </w:t>
            </w:r>
            <w:r>
              <w:rPr>
                <w:sz w:val="14"/>
              </w:rPr>
              <w:t>броје- ве и</w:t>
            </w:r>
            <w:r>
              <w:rPr>
                <w:spacing w:val="-11"/>
                <w:sz w:val="14"/>
              </w:rPr>
              <w:t xml:space="preserve"> </w:t>
            </w:r>
            <w:r>
              <w:rPr>
                <w:sz w:val="14"/>
              </w:rPr>
              <w:t>количине.</w:t>
            </w:r>
          </w:p>
        </w:tc>
        <w:tc>
          <w:tcPr>
            <w:tcW w:w="2551" w:type="dxa"/>
          </w:tcPr>
          <w:p w:rsidR="00F34830" w:rsidRDefault="00F34830" w:rsidP="0011736F">
            <w:pPr>
              <w:pStyle w:val="TableParagraph"/>
              <w:spacing w:before="98"/>
              <w:ind w:left="134" w:right="133"/>
              <w:jc w:val="center"/>
              <w:rPr>
                <w:sz w:val="14"/>
              </w:rPr>
            </w:pPr>
            <w:r>
              <w:rPr>
                <w:sz w:val="14"/>
              </w:rPr>
              <w:t>ПОЗИВ И РЕАГОВАЊЕ НА ПОЗИВ</w:t>
            </w:r>
            <w:r>
              <w:rPr>
                <w:w w:val="99"/>
                <w:sz w:val="14"/>
              </w:rPr>
              <w:t xml:space="preserve"> </w:t>
            </w:r>
            <w:r>
              <w:rPr>
                <w:sz w:val="14"/>
              </w:rPr>
              <w:t>ЗА УЧЕШЋЕ У ЗАЈЕДНИЧКОЈ АКТИВНОСТИ</w:t>
            </w:r>
          </w:p>
        </w:tc>
        <w:tc>
          <w:tcPr>
            <w:tcW w:w="4025" w:type="dxa"/>
          </w:tcPr>
          <w:p w:rsidR="00F34830" w:rsidRDefault="00F34830" w:rsidP="0011736F">
            <w:pPr>
              <w:pStyle w:val="TableParagraph"/>
              <w:spacing w:before="18"/>
              <w:ind w:right="126"/>
              <w:jc w:val="both"/>
              <w:rPr>
                <w:sz w:val="14"/>
              </w:rPr>
            </w:pPr>
            <w:r>
              <w:rPr>
                <w:sz w:val="14"/>
              </w:rPr>
              <w:t xml:space="preserve">Слушање једноставних позива на заједничку активност и реаго- вање на њих (позив на рођендан, </w:t>
            </w:r>
            <w:r>
              <w:rPr>
                <w:spacing w:val="-4"/>
                <w:sz w:val="14"/>
              </w:rPr>
              <w:t xml:space="preserve">игру, </w:t>
            </w:r>
            <w:r>
              <w:rPr>
                <w:sz w:val="14"/>
              </w:rPr>
              <w:t>дружење...); упућивање и прихватање/одбијање позива на заједничку активност коришће- њем најједноставнијих израза.</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spacing w:before="6"/>
              <w:ind w:left="0"/>
              <w:rPr>
                <w:b/>
                <w:sz w:val="15"/>
              </w:rPr>
            </w:pPr>
          </w:p>
          <w:p w:rsidR="00F34830" w:rsidRDefault="00F34830" w:rsidP="0011736F">
            <w:pPr>
              <w:pStyle w:val="TableParagraph"/>
              <w:ind w:left="268" w:right="16" w:firstLine="252"/>
              <w:rPr>
                <w:sz w:val="14"/>
              </w:rPr>
            </w:pPr>
            <w:r>
              <w:rPr>
                <w:sz w:val="14"/>
              </w:rPr>
              <w:t>ИСКАЗИВАЊЕ МОЛБЕ, ЗАХВАЛНОСТИ И ИЗВИЊЕЊА</w:t>
            </w:r>
          </w:p>
        </w:tc>
        <w:tc>
          <w:tcPr>
            <w:tcW w:w="4025" w:type="dxa"/>
          </w:tcPr>
          <w:p w:rsidR="00F34830" w:rsidRDefault="00F34830" w:rsidP="0011736F">
            <w:pPr>
              <w:pStyle w:val="TableParagraph"/>
              <w:spacing w:before="18"/>
              <w:ind w:right="90"/>
              <w:rPr>
                <w:sz w:val="14"/>
              </w:rPr>
            </w:pPr>
            <w:r>
              <w:rPr>
                <w:sz w:val="14"/>
              </w:rPr>
              <w:t>Слушање једноставних исказа којима се тражи помоћ, услуга или обавештење; давање усменог и писаног одговора на иска- зану молбу коришћењем најједноставнијих језичких средстава; упућивање молби, исказивање захвалности и извињења.</w:t>
            </w:r>
          </w:p>
        </w:tc>
      </w:tr>
      <w:tr w:rsidR="00F34830" w:rsidTr="0011736F">
        <w:trPr>
          <w:trHeight w:hRule="exact" w:val="530"/>
        </w:trPr>
        <w:tc>
          <w:tcPr>
            <w:tcW w:w="3969" w:type="dxa"/>
            <w:vMerge/>
          </w:tcPr>
          <w:p w:rsidR="00F34830" w:rsidRDefault="00F34830" w:rsidP="0011736F"/>
        </w:tc>
        <w:tc>
          <w:tcPr>
            <w:tcW w:w="2551" w:type="dxa"/>
          </w:tcPr>
          <w:p w:rsidR="00F34830" w:rsidRDefault="00F34830" w:rsidP="0011736F">
            <w:pPr>
              <w:pStyle w:val="TableParagraph"/>
              <w:spacing w:before="19"/>
              <w:ind w:left="30" w:right="28"/>
              <w:jc w:val="center"/>
              <w:rPr>
                <w:sz w:val="14"/>
              </w:rPr>
            </w:pPr>
            <w:r>
              <w:rPr>
                <w:sz w:val="14"/>
              </w:rPr>
              <w:t>ЧЕСТИТАЊЕ ПРАЗНИКА, РОЂЕНДАНА И ДРУГИХ ЗНАЧАЈНИХ ДОГАЂАЈА</w:t>
            </w:r>
          </w:p>
        </w:tc>
        <w:tc>
          <w:tcPr>
            <w:tcW w:w="4025" w:type="dxa"/>
          </w:tcPr>
          <w:p w:rsidR="00F34830" w:rsidRDefault="00F34830" w:rsidP="0011736F">
            <w:pPr>
              <w:pStyle w:val="TableParagraph"/>
              <w:spacing w:before="19"/>
              <w:ind w:right="33"/>
              <w:rPr>
                <w:sz w:val="14"/>
              </w:rPr>
            </w:pPr>
            <w:r>
              <w:rPr>
                <w:sz w:val="14"/>
              </w:rPr>
              <w:t>Слушање једноставних устаљених израза којима се честита празник, рођендан; реаговање на упућену честитку и упућивање кратких пригодних честитки.</w:t>
            </w:r>
          </w:p>
        </w:tc>
      </w:tr>
      <w:tr w:rsidR="00F34830" w:rsidTr="0011736F">
        <w:trPr>
          <w:trHeight w:hRule="exact" w:val="850"/>
        </w:trPr>
        <w:tc>
          <w:tcPr>
            <w:tcW w:w="3969" w:type="dxa"/>
            <w:vMerge/>
          </w:tcPr>
          <w:p w:rsidR="00F34830" w:rsidRDefault="00F34830" w:rsidP="0011736F"/>
        </w:tc>
        <w:tc>
          <w:tcPr>
            <w:tcW w:w="2551" w:type="dxa"/>
          </w:tcPr>
          <w:p w:rsidR="00F34830" w:rsidRDefault="00F34830" w:rsidP="0011736F">
            <w:pPr>
              <w:pStyle w:val="TableParagraph"/>
              <w:ind w:left="0"/>
              <w:rPr>
                <w:b/>
                <w:sz w:val="14"/>
              </w:rPr>
            </w:pPr>
          </w:p>
          <w:p w:rsidR="00F34830" w:rsidRDefault="00F34830" w:rsidP="0011736F">
            <w:pPr>
              <w:pStyle w:val="TableParagraph"/>
              <w:spacing w:before="98"/>
              <w:ind w:left="671" w:right="16" w:hanging="485"/>
              <w:rPr>
                <w:sz w:val="14"/>
              </w:rPr>
            </w:pPr>
            <w:r>
              <w:rPr>
                <w:sz w:val="14"/>
              </w:rPr>
              <w:t>ОПИСИВАЊЕ БИЋА, ПРЕДМЕТА, МЕСТА И ПОЈАВА</w:t>
            </w:r>
          </w:p>
        </w:tc>
        <w:tc>
          <w:tcPr>
            <w:tcW w:w="4025" w:type="dxa"/>
          </w:tcPr>
          <w:p w:rsidR="00F34830" w:rsidRDefault="00F34830" w:rsidP="0011736F">
            <w:pPr>
              <w:pStyle w:val="TableParagraph"/>
              <w:spacing w:before="19"/>
              <w:ind w:right="54"/>
              <w:rPr>
                <w:sz w:val="14"/>
              </w:rPr>
            </w:pPr>
            <w:r>
              <w:rPr>
                <w:sz w:val="14"/>
              </w:rPr>
              <w:t>Слушање једноставних описа бића, предмета и места у којима се појављују информације о спољном изгледу, појавним облицима, димензијама и осталим најједноставнијим карактеристикама; давање кратких описа бића, предмета и места; тражење и давање информација у вези са описом бића, предмета и места.</w:t>
            </w:r>
          </w:p>
        </w:tc>
      </w:tr>
      <w:tr w:rsidR="00F34830" w:rsidTr="0011736F">
        <w:trPr>
          <w:trHeight w:hRule="exact" w:val="530"/>
        </w:trPr>
        <w:tc>
          <w:tcPr>
            <w:tcW w:w="3969" w:type="dxa"/>
            <w:vMerge/>
          </w:tcPr>
          <w:p w:rsidR="00F34830" w:rsidRDefault="00F34830" w:rsidP="0011736F"/>
        </w:tc>
        <w:tc>
          <w:tcPr>
            <w:tcW w:w="2551" w:type="dxa"/>
          </w:tcPr>
          <w:p w:rsidR="00F34830" w:rsidRDefault="00F34830" w:rsidP="0011736F">
            <w:pPr>
              <w:pStyle w:val="TableParagraph"/>
              <w:spacing w:before="99"/>
              <w:ind w:left="915" w:right="16" w:hanging="787"/>
              <w:rPr>
                <w:sz w:val="14"/>
              </w:rPr>
            </w:pPr>
            <w:r>
              <w:rPr>
                <w:sz w:val="14"/>
              </w:rPr>
              <w:t>ИСКАЗИВАЊЕ ПОТРЕБА, ОСЕТА И ОСЕЋАЊА</w:t>
            </w:r>
          </w:p>
        </w:tc>
        <w:tc>
          <w:tcPr>
            <w:tcW w:w="4025" w:type="dxa"/>
          </w:tcPr>
          <w:p w:rsidR="00F34830" w:rsidRDefault="00F34830" w:rsidP="0011736F">
            <w:pPr>
              <w:pStyle w:val="TableParagraph"/>
              <w:spacing w:before="19"/>
              <w:ind w:right="62"/>
              <w:jc w:val="both"/>
              <w:rPr>
                <w:sz w:val="14"/>
              </w:rPr>
            </w:pPr>
            <w:r>
              <w:rPr>
                <w:sz w:val="14"/>
              </w:rPr>
              <w:t>Слушање једноставних исказа у вези са потребама, осетима, осе- ћањима; саопштавање својих и туђих потреба, осета и осећања и (емпатично) реаговање на њих.</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spacing w:before="6"/>
              <w:ind w:left="0"/>
              <w:rPr>
                <w:b/>
                <w:sz w:val="15"/>
              </w:rPr>
            </w:pPr>
          </w:p>
          <w:p w:rsidR="00F34830" w:rsidRDefault="00F34830" w:rsidP="0011736F">
            <w:pPr>
              <w:pStyle w:val="TableParagraph"/>
              <w:ind w:left="902" w:right="16" w:hanging="577"/>
              <w:rPr>
                <w:sz w:val="14"/>
              </w:rPr>
            </w:pPr>
            <w:r>
              <w:rPr>
                <w:sz w:val="14"/>
              </w:rPr>
              <w:t>ИСКАЗИВАЊЕ ПОЛОЖАЈА У ПРОСТОРУ</w:t>
            </w:r>
          </w:p>
        </w:tc>
        <w:tc>
          <w:tcPr>
            <w:tcW w:w="4025" w:type="dxa"/>
          </w:tcPr>
          <w:p w:rsidR="00F34830" w:rsidRDefault="00F34830" w:rsidP="0011736F">
            <w:pPr>
              <w:pStyle w:val="TableParagraph"/>
              <w:spacing w:before="19"/>
              <w:ind w:right="33"/>
              <w:rPr>
                <w:sz w:val="14"/>
              </w:rPr>
            </w:pPr>
            <w:r>
              <w:rPr>
                <w:sz w:val="14"/>
              </w:rPr>
              <w:t>Слушање текстова у којима се на једноставан начин описује положај у простору; усмено и писано тражење и давање инфор- мација о положају у простору коришћењем најједноставнијих језичких средстава.</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ind w:left="0"/>
              <w:rPr>
                <w:b/>
                <w:sz w:val="14"/>
              </w:rPr>
            </w:pPr>
          </w:p>
          <w:p w:rsidR="00F34830" w:rsidRDefault="00F34830" w:rsidP="0011736F">
            <w:pPr>
              <w:pStyle w:val="TableParagraph"/>
              <w:spacing w:before="98"/>
              <w:ind w:left="140" w:right="140"/>
              <w:jc w:val="center"/>
              <w:rPr>
                <w:sz w:val="14"/>
              </w:rPr>
            </w:pPr>
            <w:r>
              <w:rPr>
                <w:sz w:val="14"/>
              </w:rPr>
              <w:t>ИСКАЗИВАЊЕ ВРЕМЕНА</w:t>
            </w:r>
          </w:p>
        </w:tc>
        <w:tc>
          <w:tcPr>
            <w:tcW w:w="4025" w:type="dxa"/>
          </w:tcPr>
          <w:p w:rsidR="00F34830" w:rsidRDefault="00F34830" w:rsidP="0011736F">
            <w:pPr>
              <w:pStyle w:val="TableParagraph"/>
              <w:spacing w:before="19"/>
              <w:ind w:right="90"/>
              <w:rPr>
                <w:sz w:val="14"/>
              </w:rPr>
            </w:pPr>
            <w:r>
              <w:rPr>
                <w:sz w:val="14"/>
              </w:rPr>
              <w:t>Слушање једноставних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најједноставнијих језичких средстава.</w:t>
            </w:r>
          </w:p>
        </w:tc>
      </w:tr>
      <w:tr w:rsidR="00F34830" w:rsidTr="0011736F">
        <w:trPr>
          <w:trHeight w:hRule="exact" w:val="850"/>
        </w:trPr>
        <w:tc>
          <w:tcPr>
            <w:tcW w:w="3969" w:type="dxa"/>
            <w:vMerge/>
          </w:tcPr>
          <w:p w:rsidR="00F34830" w:rsidRDefault="00F34830" w:rsidP="0011736F"/>
        </w:tc>
        <w:tc>
          <w:tcPr>
            <w:tcW w:w="2551" w:type="dxa"/>
          </w:tcPr>
          <w:p w:rsidR="00F34830" w:rsidRDefault="00F34830" w:rsidP="0011736F">
            <w:pPr>
              <w:pStyle w:val="TableParagraph"/>
              <w:spacing w:before="6"/>
              <w:ind w:left="0"/>
              <w:rPr>
                <w:b/>
                <w:sz w:val="15"/>
              </w:rPr>
            </w:pPr>
          </w:p>
          <w:p w:rsidR="00F34830" w:rsidRDefault="00F34830" w:rsidP="0011736F">
            <w:pPr>
              <w:pStyle w:val="TableParagraph"/>
              <w:spacing w:before="1"/>
              <w:ind w:left="126" w:right="125" w:hanging="1"/>
              <w:jc w:val="center"/>
              <w:rPr>
                <w:sz w:val="14"/>
              </w:rPr>
            </w:pPr>
            <w:r>
              <w:rPr>
                <w:spacing w:val="-3"/>
                <w:sz w:val="14"/>
              </w:rPr>
              <w:t xml:space="preserve">ИЗРАЖАВАЊЕ </w:t>
            </w:r>
            <w:r>
              <w:rPr>
                <w:sz w:val="14"/>
              </w:rPr>
              <w:t>ПРИПАДАЊА/ НЕПРИПАДАЊА</w:t>
            </w:r>
            <w:r>
              <w:rPr>
                <w:spacing w:val="-5"/>
                <w:sz w:val="14"/>
              </w:rPr>
              <w:t xml:space="preserve"> </w:t>
            </w:r>
            <w:r>
              <w:rPr>
                <w:sz w:val="14"/>
              </w:rPr>
              <w:t>И</w:t>
            </w:r>
            <w:r>
              <w:rPr>
                <w:spacing w:val="-5"/>
                <w:sz w:val="14"/>
              </w:rPr>
              <w:t xml:space="preserve"> </w:t>
            </w:r>
            <w:r>
              <w:rPr>
                <w:sz w:val="14"/>
              </w:rPr>
              <w:t>ПОСЕДОВАЊА/</w:t>
            </w:r>
            <w:r>
              <w:rPr>
                <w:w w:val="99"/>
                <w:sz w:val="14"/>
              </w:rPr>
              <w:t xml:space="preserve"> </w:t>
            </w:r>
            <w:r>
              <w:rPr>
                <w:sz w:val="14"/>
              </w:rPr>
              <w:t>НЕПОСЕДОВАЊА</w:t>
            </w:r>
          </w:p>
        </w:tc>
        <w:tc>
          <w:tcPr>
            <w:tcW w:w="4025" w:type="dxa"/>
          </w:tcPr>
          <w:p w:rsidR="00F34830" w:rsidRDefault="00F34830" w:rsidP="0011736F">
            <w:pPr>
              <w:pStyle w:val="TableParagraph"/>
              <w:spacing w:before="19"/>
              <w:ind w:right="133"/>
              <w:rPr>
                <w:sz w:val="14"/>
              </w:rPr>
            </w:pPr>
            <w:r>
              <w:rPr>
                <w:sz w:val="14"/>
              </w:rPr>
              <w:t>Слушање текстова с једноставним исказима за изражавање</w:t>
            </w:r>
            <w:r>
              <w:rPr>
                <w:spacing w:val="-12"/>
                <w:sz w:val="14"/>
              </w:rPr>
              <w:t xml:space="preserve"> </w:t>
            </w:r>
            <w:r>
              <w:rPr>
                <w:sz w:val="14"/>
              </w:rPr>
              <w:t>при- падања/неприпадања и поседовања/непоседовања и реаговање на њих; усмено и писано исказивање припадања/неприпадања и поседовања/непоседовања коришћењем најједноставнијих језичких</w:t>
            </w:r>
            <w:r>
              <w:rPr>
                <w:spacing w:val="-2"/>
                <w:sz w:val="14"/>
              </w:rPr>
              <w:t xml:space="preserve"> </w:t>
            </w:r>
            <w:r>
              <w:rPr>
                <w:sz w:val="14"/>
              </w:rPr>
              <w:t>средстава.</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spacing w:before="6"/>
              <w:ind w:left="0"/>
              <w:rPr>
                <w:b/>
                <w:sz w:val="15"/>
              </w:rPr>
            </w:pPr>
          </w:p>
          <w:p w:rsidR="00F34830" w:rsidRDefault="00F34830" w:rsidP="0011736F">
            <w:pPr>
              <w:pStyle w:val="TableParagraph"/>
              <w:spacing w:before="1"/>
              <w:ind w:left="767" w:right="16" w:hanging="420"/>
              <w:rPr>
                <w:sz w:val="14"/>
              </w:rPr>
            </w:pPr>
            <w:r>
              <w:rPr>
                <w:sz w:val="14"/>
              </w:rPr>
              <w:t>ИЗРАЖАВАЊЕ ДОПАДАЊА/ НЕДОПАДАЊА</w:t>
            </w:r>
          </w:p>
        </w:tc>
        <w:tc>
          <w:tcPr>
            <w:tcW w:w="4025" w:type="dxa"/>
          </w:tcPr>
          <w:p w:rsidR="00F34830" w:rsidRDefault="00F34830" w:rsidP="0011736F">
            <w:pPr>
              <w:pStyle w:val="TableParagraph"/>
              <w:spacing w:before="19"/>
              <w:ind w:right="7"/>
              <w:rPr>
                <w:sz w:val="14"/>
              </w:rPr>
            </w:pPr>
            <w:r>
              <w:rPr>
                <w:sz w:val="14"/>
              </w:rPr>
              <w:t>Слушање текстова с једноставним исказима за изражавање допадања/недопадања и реаговање на њих; усмено и писано ис- казивање слагања/неслагања, допадања/недопадања коришћењем најједноставнијих језичких средстава.</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spacing w:before="6"/>
              <w:ind w:left="0"/>
              <w:rPr>
                <w:b/>
                <w:sz w:val="15"/>
              </w:rPr>
            </w:pPr>
          </w:p>
          <w:p w:rsidR="00F34830" w:rsidRDefault="00F34830" w:rsidP="0011736F">
            <w:pPr>
              <w:pStyle w:val="TableParagraph"/>
              <w:spacing w:before="1"/>
              <w:ind w:left="142" w:right="121" w:firstLine="233"/>
              <w:rPr>
                <w:sz w:val="14"/>
              </w:rPr>
            </w:pPr>
            <w:r>
              <w:rPr>
                <w:sz w:val="14"/>
              </w:rPr>
              <w:t>ОПИСИВАЊЕ ДОГАЂАЈА И СПОСОБНОСТИ У САДАШЊОСТИ</w:t>
            </w:r>
          </w:p>
        </w:tc>
        <w:tc>
          <w:tcPr>
            <w:tcW w:w="4025" w:type="dxa"/>
          </w:tcPr>
          <w:p w:rsidR="00F34830" w:rsidRDefault="00F34830" w:rsidP="0011736F">
            <w:pPr>
              <w:pStyle w:val="TableParagraph"/>
              <w:spacing w:before="19"/>
              <w:ind w:right="45"/>
              <w:rPr>
                <w:sz w:val="14"/>
              </w:rPr>
            </w:pPr>
            <w:r>
              <w:rPr>
                <w:sz w:val="14"/>
              </w:rPr>
              <w:t>Слушање једноставних исказа који говоре о радњама и спо- 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tc>
      </w:tr>
      <w:tr w:rsidR="00F34830" w:rsidTr="0011736F">
        <w:trPr>
          <w:trHeight w:hRule="exact" w:val="690"/>
        </w:trPr>
        <w:tc>
          <w:tcPr>
            <w:tcW w:w="3969" w:type="dxa"/>
            <w:vMerge/>
          </w:tcPr>
          <w:p w:rsidR="00F34830" w:rsidRDefault="00F34830" w:rsidP="0011736F"/>
        </w:tc>
        <w:tc>
          <w:tcPr>
            <w:tcW w:w="2551" w:type="dxa"/>
          </w:tcPr>
          <w:p w:rsidR="00F34830" w:rsidRDefault="00F34830" w:rsidP="0011736F">
            <w:pPr>
              <w:pStyle w:val="TableParagraph"/>
              <w:ind w:left="0"/>
              <w:rPr>
                <w:b/>
                <w:sz w:val="14"/>
              </w:rPr>
            </w:pPr>
          </w:p>
          <w:p w:rsidR="00F34830" w:rsidRDefault="00F34830" w:rsidP="0011736F">
            <w:pPr>
              <w:pStyle w:val="TableParagraph"/>
              <w:spacing w:before="98"/>
              <w:ind w:left="27" w:right="28"/>
              <w:jc w:val="center"/>
              <w:rPr>
                <w:sz w:val="14"/>
              </w:rPr>
            </w:pPr>
            <w:r>
              <w:rPr>
                <w:sz w:val="14"/>
              </w:rPr>
              <w:t>ИЗРАЖАВАЊЕ БРОЈА И КОЛИЧИНЕ</w:t>
            </w:r>
          </w:p>
        </w:tc>
        <w:tc>
          <w:tcPr>
            <w:tcW w:w="4025" w:type="dxa"/>
          </w:tcPr>
          <w:p w:rsidR="00F34830" w:rsidRDefault="00F34830" w:rsidP="0011736F">
            <w:pPr>
              <w:pStyle w:val="TableParagraph"/>
              <w:spacing w:before="19"/>
              <w:ind w:right="33"/>
              <w:rPr>
                <w:sz w:val="14"/>
              </w:rPr>
            </w:pPr>
            <w:r>
              <w:rPr>
                <w:sz w:val="14"/>
              </w:rPr>
              <w:t>Слушање једноставних исказа који говоре о броју и количини нечега; саопштавање броја и количине, постављање питања и одговарање на њих, усмено и писано, коришћењем најједностав- нијих језичких средстава.</w:t>
            </w:r>
          </w:p>
        </w:tc>
      </w:tr>
    </w:tbl>
    <w:p w:rsidR="00F34830" w:rsidRDefault="00F34830" w:rsidP="00F34830">
      <w:pPr>
        <w:pStyle w:val="BodyText"/>
        <w:spacing w:before="6" w:line="240" w:lineRule="auto"/>
        <w:ind w:left="0"/>
        <w:jc w:val="left"/>
        <w:rPr>
          <w:b/>
          <w:sz w:val="6"/>
        </w:rPr>
      </w:pPr>
    </w:p>
    <w:p w:rsidR="00F34830" w:rsidRDefault="00F34830" w:rsidP="00F34830">
      <w:pPr>
        <w:spacing w:before="77"/>
        <w:ind w:left="497" w:right="358"/>
        <w:rPr>
          <w:sz w:val="18"/>
        </w:rPr>
      </w:pPr>
      <w:r>
        <w:rPr>
          <w:b/>
          <w:sz w:val="18"/>
        </w:rPr>
        <w:t xml:space="preserve">Кључни појмови садржаја: </w:t>
      </w:r>
      <w:r>
        <w:rPr>
          <w:sz w:val="18"/>
        </w:rPr>
        <w:t>комуникативни приступ, функционална употреба језика, интеркултурност.</w:t>
      </w:r>
    </w:p>
    <w:p w:rsidR="00F34830" w:rsidRDefault="00F34830" w:rsidP="00F34830">
      <w:pPr>
        <w:pStyle w:val="BodyText"/>
        <w:spacing w:before="2" w:line="240" w:lineRule="auto"/>
        <w:ind w:left="0"/>
        <w:jc w:val="left"/>
        <w:rPr>
          <w:sz w:val="14"/>
        </w:rPr>
      </w:pPr>
    </w:p>
    <w:p w:rsidR="00F34830" w:rsidRDefault="00F34830" w:rsidP="00F34830">
      <w:pPr>
        <w:pStyle w:val="Heading1"/>
        <w:ind w:left="1980" w:right="358"/>
      </w:pPr>
      <w:r>
        <w:t>ТЕМАТСКЕ ОБЛАСТИ У НАСТАВИ СТРАНИХ ЈЕЗИКА ЗА ОСНОВНУ ШКОЛУ</w:t>
      </w:r>
    </w:p>
    <w:p w:rsidR="00F34830" w:rsidRDefault="00F34830" w:rsidP="00F34830">
      <w:pPr>
        <w:pStyle w:val="BodyText"/>
        <w:spacing w:before="5" w:line="240" w:lineRule="auto"/>
        <w:ind w:left="0"/>
        <w:jc w:val="left"/>
        <w:rPr>
          <w:b/>
          <w:sz w:val="17"/>
        </w:rPr>
      </w:pPr>
    </w:p>
    <w:p w:rsidR="00F34830" w:rsidRDefault="00F34830" w:rsidP="00F34830">
      <w:pPr>
        <w:pStyle w:val="BodyText"/>
        <w:ind w:right="118" w:firstLine="396"/>
      </w:pPr>
      <w:r>
        <w:rPr>
          <w:i/>
        </w:rPr>
        <w:t xml:space="preserve">Напомена: </w:t>
      </w:r>
      <w:r>
        <w:rPr>
          <w:spacing w:val="-3"/>
        </w:rPr>
        <w:t xml:space="preserve">Тематске </w:t>
      </w:r>
      <w:r>
        <w:t xml:space="preserve">области се прожимају и исте су у сва четири разреда првог циклуса основног образовања и васпитања – у </w:t>
      </w:r>
      <w:r>
        <w:rPr>
          <w:spacing w:val="-3"/>
        </w:rPr>
        <w:t xml:space="preserve">сваком </w:t>
      </w:r>
      <w: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Pr>
          <w:spacing w:val="-4"/>
        </w:rPr>
        <w:t xml:space="preserve">тему. </w:t>
      </w:r>
      <w:r>
        <w:t xml:space="preserve">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w:t>
      </w:r>
      <w:r>
        <w:rPr>
          <w:spacing w:val="-3"/>
        </w:rPr>
        <w:t>комплекс.</w:t>
      </w:r>
    </w:p>
    <w:p w:rsidR="00F34830" w:rsidRDefault="00F34830" w:rsidP="00F34830">
      <w:pPr>
        <w:pStyle w:val="ListParagraph"/>
        <w:numPr>
          <w:ilvl w:val="1"/>
          <w:numId w:val="19"/>
        </w:numPr>
        <w:tabs>
          <w:tab w:val="left" w:pos="693"/>
        </w:tabs>
        <w:autoSpaceDE/>
        <w:autoSpaceDN/>
        <w:spacing w:line="195" w:lineRule="exact"/>
        <w:rPr>
          <w:sz w:val="18"/>
        </w:rPr>
      </w:pPr>
      <w:r>
        <w:rPr>
          <w:sz w:val="18"/>
        </w:rPr>
        <w:t>Лични</w:t>
      </w:r>
      <w:r>
        <w:rPr>
          <w:spacing w:val="-1"/>
          <w:sz w:val="18"/>
        </w:rPr>
        <w:t xml:space="preserve"> </w:t>
      </w:r>
      <w:r>
        <w:rPr>
          <w:sz w:val="18"/>
        </w:rPr>
        <w:t>идентитет</w:t>
      </w:r>
    </w:p>
    <w:p w:rsidR="00F34830" w:rsidRDefault="00F34830" w:rsidP="00F34830">
      <w:pPr>
        <w:pStyle w:val="ListParagraph"/>
        <w:numPr>
          <w:ilvl w:val="1"/>
          <w:numId w:val="19"/>
        </w:numPr>
        <w:tabs>
          <w:tab w:val="left" w:pos="693"/>
        </w:tabs>
        <w:autoSpaceDE/>
        <w:autoSpaceDN/>
        <w:rPr>
          <w:sz w:val="18"/>
        </w:rPr>
      </w:pPr>
      <w:r>
        <w:rPr>
          <w:sz w:val="18"/>
        </w:rPr>
        <w:t>Породица</w:t>
      </w:r>
      <w:r>
        <w:rPr>
          <w:spacing w:val="-6"/>
          <w:sz w:val="18"/>
        </w:rPr>
        <w:t xml:space="preserve"> </w:t>
      </w:r>
      <w:r>
        <w:rPr>
          <w:sz w:val="18"/>
        </w:rPr>
        <w:t>и</w:t>
      </w:r>
      <w:r>
        <w:rPr>
          <w:spacing w:val="-6"/>
          <w:sz w:val="18"/>
        </w:rPr>
        <w:t xml:space="preserve"> </w:t>
      </w:r>
      <w:r>
        <w:rPr>
          <w:sz w:val="18"/>
        </w:rPr>
        <w:t>уже</w:t>
      </w:r>
      <w:r>
        <w:rPr>
          <w:spacing w:val="-6"/>
          <w:sz w:val="18"/>
        </w:rPr>
        <w:t xml:space="preserve"> </w:t>
      </w:r>
      <w:r>
        <w:rPr>
          <w:sz w:val="18"/>
        </w:rPr>
        <w:t>друштвено</w:t>
      </w:r>
      <w:r>
        <w:rPr>
          <w:spacing w:val="-6"/>
          <w:sz w:val="18"/>
        </w:rPr>
        <w:t xml:space="preserve"> </w:t>
      </w:r>
      <w:r>
        <w:rPr>
          <w:sz w:val="18"/>
        </w:rPr>
        <w:t>окружење</w:t>
      </w:r>
      <w:r>
        <w:rPr>
          <w:spacing w:val="-6"/>
          <w:sz w:val="18"/>
        </w:rPr>
        <w:t xml:space="preserve"> </w:t>
      </w:r>
      <w:r>
        <w:rPr>
          <w:sz w:val="18"/>
        </w:rPr>
        <w:t>(пријатељи,</w:t>
      </w:r>
      <w:r>
        <w:rPr>
          <w:spacing w:val="-6"/>
          <w:sz w:val="18"/>
        </w:rPr>
        <w:t xml:space="preserve"> </w:t>
      </w:r>
      <w:r>
        <w:rPr>
          <w:sz w:val="18"/>
        </w:rPr>
        <w:t>комшије,</w:t>
      </w:r>
      <w:r>
        <w:rPr>
          <w:spacing w:val="-6"/>
          <w:sz w:val="18"/>
        </w:rPr>
        <w:t xml:space="preserve"> </w:t>
      </w:r>
      <w:r>
        <w:rPr>
          <w:sz w:val="18"/>
        </w:rPr>
        <w:t>наставници</w:t>
      </w:r>
      <w:r>
        <w:rPr>
          <w:spacing w:val="-6"/>
          <w:sz w:val="18"/>
        </w:rPr>
        <w:t xml:space="preserve"> </w:t>
      </w:r>
      <w:r>
        <w:rPr>
          <w:sz w:val="18"/>
        </w:rPr>
        <w:t>итд.)</w:t>
      </w:r>
    </w:p>
    <w:p w:rsidR="00F34830" w:rsidRDefault="00F34830" w:rsidP="00F34830">
      <w:pPr>
        <w:pStyle w:val="ListParagraph"/>
        <w:numPr>
          <w:ilvl w:val="1"/>
          <w:numId w:val="19"/>
        </w:numPr>
        <w:tabs>
          <w:tab w:val="left" w:pos="693"/>
        </w:tabs>
        <w:autoSpaceDE/>
        <w:autoSpaceDN/>
        <w:rPr>
          <w:sz w:val="18"/>
        </w:rPr>
      </w:pPr>
      <w:r>
        <w:rPr>
          <w:sz w:val="18"/>
        </w:rPr>
        <w:t>Географске</w:t>
      </w:r>
      <w:r>
        <w:rPr>
          <w:spacing w:val="-14"/>
          <w:sz w:val="18"/>
        </w:rPr>
        <w:t xml:space="preserve"> </w:t>
      </w:r>
      <w:r>
        <w:rPr>
          <w:sz w:val="18"/>
        </w:rPr>
        <w:t>особености</w:t>
      </w:r>
    </w:p>
    <w:p w:rsidR="00F34830" w:rsidRDefault="00F34830" w:rsidP="00F34830">
      <w:pPr>
        <w:pStyle w:val="ListParagraph"/>
        <w:numPr>
          <w:ilvl w:val="1"/>
          <w:numId w:val="19"/>
        </w:numPr>
        <w:tabs>
          <w:tab w:val="left" w:pos="693"/>
        </w:tabs>
        <w:autoSpaceDE/>
        <w:autoSpaceDN/>
        <w:rPr>
          <w:sz w:val="18"/>
        </w:rPr>
      </w:pPr>
      <w:r>
        <w:rPr>
          <w:sz w:val="18"/>
        </w:rPr>
        <w:t>Србија – моја</w:t>
      </w:r>
      <w:r>
        <w:rPr>
          <w:spacing w:val="-4"/>
          <w:sz w:val="18"/>
        </w:rPr>
        <w:t xml:space="preserve"> </w:t>
      </w:r>
      <w:r>
        <w:rPr>
          <w:sz w:val="18"/>
        </w:rPr>
        <w:t>домовина</w:t>
      </w:r>
    </w:p>
    <w:p w:rsidR="00F34830" w:rsidRDefault="00F34830" w:rsidP="00F34830">
      <w:pPr>
        <w:pStyle w:val="ListParagraph"/>
        <w:numPr>
          <w:ilvl w:val="1"/>
          <w:numId w:val="19"/>
        </w:numPr>
        <w:tabs>
          <w:tab w:val="left" w:pos="693"/>
        </w:tabs>
        <w:autoSpaceDE/>
        <w:autoSpaceDN/>
        <w:rPr>
          <w:sz w:val="18"/>
        </w:rPr>
      </w:pPr>
      <w:r>
        <w:rPr>
          <w:sz w:val="18"/>
        </w:rPr>
        <w:t>Становање – форме,</w:t>
      </w:r>
      <w:r>
        <w:rPr>
          <w:spacing w:val="-12"/>
          <w:sz w:val="18"/>
        </w:rPr>
        <w:t xml:space="preserve"> </w:t>
      </w:r>
      <w:r>
        <w:rPr>
          <w:sz w:val="18"/>
        </w:rPr>
        <w:t>навике</w:t>
      </w:r>
    </w:p>
    <w:p w:rsidR="00F34830" w:rsidRDefault="00F34830" w:rsidP="00F34830">
      <w:pPr>
        <w:pStyle w:val="ListParagraph"/>
        <w:numPr>
          <w:ilvl w:val="1"/>
          <w:numId w:val="19"/>
        </w:numPr>
        <w:tabs>
          <w:tab w:val="left" w:pos="693"/>
        </w:tabs>
        <w:autoSpaceDE/>
        <w:autoSpaceDN/>
        <w:rPr>
          <w:sz w:val="18"/>
        </w:rPr>
      </w:pPr>
      <w:r>
        <w:rPr>
          <w:sz w:val="18"/>
        </w:rPr>
        <w:t>Живи свет – природа, љубимци, очување животне</w:t>
      </w:r>
      <w:r>
        <w:rPr>
          <w:spacing w:val="-26"/>
          <w:sz w:val="18"/>
        </w:rPr>
        <w:t xml:space="preserve"> </w:t>
      </w:r>
      <w:r>
        <w:rPr>
          <w:sz w:val="18"/>
        </w:rPr>
        <w:t>средине</w:t>
      </w:r>
    </w:p>
    <w:p w:rsidR="00F34830" w:rsidRDefault="00F34830" w:rsidP="00F34830">
      <w:pPr>
        <w:pStyle w:val="ListParagraph"/>
        <w:numPr>
          <w:ilvl w:val="1"/>
          <w:numId w:val="19"/>
        </w:numPr>
        <w:tabs>
          <w:tab w:val="left" w:pos="693"/>
        </w:tabs>
        <w:autoSpaceDE/>
        <w:autoSpaceDN/>
        <w:rPr>
          <w:sz w:val="18"/>
        </w:rPr>
      </w:pPr>
      <w:r>
        <w:rPr>
          <w:sz w:val="18"/>
        </w:rPr>
        <w:t>Временско искуство и доживљај времена (прошлост – садашњост –</w:t>
      </w:r>
      <w:r>
        <w:rPr>
          <w:spacing w:val="-25"/>
          <w:sz w:val="18"/>
        </w:rPr>
        <w:t xml:space="preserve"> </w:t>
      </w:r>
      <w:r>
        <w:rPr>
          <w:sz w:val="18"/>
        </w:rPr>
        <w:t>будућност)</w:t>
      </w:r>
    </w:p>
    <w:p w:rsidR="00F34830" w:rsidRDefault="00F34830" w:rsidP="00F34830">
      <w:pPr>
        <w:pStyle w:val="ListParagraph"/>
        <w:numPr>
          <w:ilvl w:val="1"/>
          <w:numId w:val="19"/>
        </w:numPr>
        <w:tabs>
          <w:tab w:val="left" w:pos="693"/>
        </w:tabs>
        <w:autoSpaceDE/>
        <w:autoSpaceDN/>
        <w:rPr>
          <w:sz w:val="18"/>
        </w:rPr>
      </w:pPr>
      <w:r>
        <w:rPr>
          <w:spacing w:val="-3"/>
          <w:sz w:val="18"/>
        </w:rPr>
        <w:t xml:space="preserve">Школа </w:t>
      </w:r>
      <w:r>
        <w:rPr>
          <w:sz w:val="18"/>
        </w:rPr>
        <w:t>и школски</w:t>
      </w:r>
      <w:r>
        <w:rPr>
          <w:spacing w:val="-13"/>
          <w:sz w:val="18"/>
        </w:rPr>
        <w:t xml:space="preserve"> </w:t>
      </w:r>
      <w:r>
        <w:rPr>
          <w:sz w:val="18"/>
        </w:rPr>
        <w:t>живот</w:t>
      </w:r>
    </w:p>
    <w:p w:rsidR="00F34830" w:rsidRDefault="00F34830" w:rsidP="00F34830">
      <w:pPr>
        <w:pStyle w:val="ListParagraph"/>
        <w:numPr>
          <w:ilvl w:val="1"/>
          <w:numId w:val="19"/>
        </w:numPr>
        <w:tabs>
          <w:tab w:val="left" w:pos="693"/>
        </w:tabs>
        <w:autoSpaceDE/>
        <w:autoSpaceDN/>
        <w:rPr>
          <w:sz w:val="18"/>
        </w:rPr>
      </w:pPr>
      <w:r>
        <w:rPr>
          <w:sz w:val="18"/>
        </w:rPr>
        <w:t>Млади – живот деце и</w:t>
      </w:r>
      <w:r>
        <w:rPr>
          <w:spacing w:val="-9"/>
          <w:sz w:val="18"/>
        </w:rPr>
        <w:t xml:space="preserve"> </w:t>
      </w:r>
      <w:r>
        <w:rPr>
          <w:sz w:val="18"/>
        </w:rPr>
        <w:t>омладине</w:t>
      </w:r>
    </w:p>
    <w:p w:rsidR="00F34830" w:rsidRDefault="00F34830" w:rsidP="00F34830">
      <w:pPr>
        <w:pStyle w:val="ListParagraph"/>
        <w:numPr>
          <w:ilvl w:val="1"/>
          <w:numId w:val="19"/>
        </w:numPr>
        <w:tabs>
          <w:tab w:val="left" w:pos="783"/>
        </w:tabs>
        <w:autoSpaceDE/>
        <w:autoSpaceDN/>
        <w:ind w:left="782" w:hanging="285"/>
        <w:rPr>
          <w:sz w:val="18"/>
        </w:rPr>
      </w:pPr>
      <w:r>
        <w:rPr>
          <w:sz w:val="18"/>
        </w:rPr>
        <w:t>Здравље и</w:t>
      </w:r>
      <w:r>
        <w:rPr>
          <w:spacing w:val="-5"/>
          <w:sz w:val="18"/>
        </w:rPr>
        <w:t xml:space="preserve"> </w:t>
      </w:r>
      <w:r>
        <w:rPr>
          <w:sz w:val="18"/>
        </w:rPr>
        <w:t>хигијена</w:t>
      </w:r>
    </w:p>
    <w:p w:rsidR="00F34830" w:rsidRDefault="00F34830" w:rsidP="00F34830">
      <w:pPr>
        <w:pStyle w:val="ListParagraph"/>
        <w:numPr>
          <w:ilvl w:val="1"/>
          <w:numId w:val="19"/>
        </w:numPr>
        <w:tabs>
          <w:tab w:val="left" w:pos="776"/>
        </w:tabs>
        <w:autoSpaceDE/>
        <w:autoSpaceDN/>
        <w:ind w:left="775" w:hanging="278"/>
        <w:rPr>
          <w:sz w:val="18"/>
        </w:rPr>
      </w:pPr>
      <w:r>
        <w:rPr>
          <w:sz w:val="18"/>
        </w:rPr>
        <w:t>Емоције (љубав према породици,</w:t>
      </w:r>
      <w:r>
        <w:rPr>
          <w:spacing w:val="-21"/>
          <w:sz w:val="18"/>
        </w:rPr>
        <w:t xml:space="preserve"> </w:t>
      </w:r>
      <w:r>
        <w:rPr>
          <w:sz w:val="18"/>
        </w:rPr>
        <w:t>друговима)</w:t>
      </w:r>
    </w:p>
    <w:p w:rsidR="00F34830" w:rsidRDefault="00F34830" w:rsidP="00F34830">
      <w:pPr>
        <w:pStyle w:val="ListParagraph"/>
        <w:numPr>
          <w:ilvl w:val="1"/>
          <w:numId w:val="19"/>
        </w:numPr>
        <w:tabs>
          <w:tab w:val="left" w:pos="783"/>
        </w:tabs>
        <w:autoSpaceDE/>
        <w:autoSpaceDN/>
        <w:ind w:left="782" w:hanging="285"/>
        <w:rPr>
          <w:sz w:val="18"/>
        </w:rPr>
      </w:pPr>
      <w:r>
        <w:rPr>
          <w:sz w:val="18"/>
        </w:rPr>
        <w:t>Превозна</w:t>
      </w:r>
      <w:r>
        <w:rPr>
          <w:spacing w:val="-8"/>
          <w:sz w:val="18"/>
        </w:rPr>
        <w:t xml:space="preserve"> </w:t>
      </w:r>
      <w:r>
        <w:rPr>
          <w:sz w:val="18"/>
        </w:rPr>
        <w:t>средства</w:t>
      </w:r>
    </w:p>
    <w:p w:rsidR="00F34830" w:rsidRDefault="00F34830" w:rsidP="00F34830">
      <w:pPr>
        <w:pStyle w:val="ListParagraph"/>
        <w:numPr>
          <w:ilvl w:val="1"/>
          <w:numId w:val="19"/>
        </w:numPr>
        <w:tabs>
          <w:tab w:val="left" w:pos="783"/>
        </w:tabs>
        <w:autoSpaceDE/>
        <w:autoSpaceDN/>
        <w:ind w:left="782" w:hanging="285"/>
        <w:rPr>
          <w:sz w:val="18"/>
        </w:rPr>
      </w:pPr>
      <w:r>
        <w:rPr>
          <w:sz w:val="18"/>
        </w:rPr>
        <w:t>Временске</w:t>
      </w:r>
      <w:r>
        <w:rPr>
          <w:spacing w:val="-10"/>
          <w:sz w:val="18"/>
        </w:rPr>
        <w:t xml:space="preserve"> </w:t>
      </w:r>
      <w:r>
        <w:rPr>
          <w:sz w:val="18"/>
        </w:rPr>
        <w:t>прилике</w:t>
      </w:r>
    </w:p>
    <w:p w:rsidR="00F34830" w:rsidRDefault="00F34830" w:rsidP="00F34830">
      <w:pPr>
        <w:pStyle w:val="ListParagraph"/>
        <w:numPr>
          <w:ilvl w:val="1"/>
          <w:numId w:val="19"/>
        </w:numPr>
        <w:tabs>
          <w:tab w:val="left" w:pos="783"/>
        </w:tabs>
        <w:autoSpaceDE/>
        <w:autoSpaceDN/>
        <w:ind w:left="782" w:hanging="285"/>
        <w:rPr>
          <w:sz w:val="18"/>
        </w:rPr>
      </w:pPr>
      <w:r>
        <w:rPr>
          <w:sz w:val="18"/>
        </w:rPr>
        <w:t>Уметност</w:t>
      </w:r>
      <w:r>
        <w:rPr>
          <w:spacing w:val="-4"/>
          <w:sz w:val="18"/>
        </w:rPr>
        <w:t xml:space="preserve"> </w:t>
      </w:r>
      <w:r>
        <w:rPr>
          <w:sz w:val="18"/>
        </w:rPr>
        <w:t>за</w:t>
      </w:r>
      <w:r>
        <w:rPr>
          <w:spacing w:val="-4"/>
          <w:sz w:val="18"/>
        </w:rPr>
        <w:t xml:space="preserve"> </w:t>
      </w:r>
      <w:r>
        <w:rPr>
          <w:sz w:val="18"/>
        </w:rPr>
        <w:t>децу</w:t>
      </w:r>
      <w:r>
        <w:rPr>
          <w:spacing w:val="-4"/>
          <w:sz w:val="18"/>
        </w:rPr>
        <w:t xml:space="preserve"> </w:t>
      </w:r>
      <w:r>
        <w:rPr>
          <w:sz w:val="18"/>
        </w:rPr>
        <w:t>(нарочито</w:t>
      </w:r>
      <w:r>
        <w:rPr>
          <w:spacing w:val="-4"/>
          <w:sz w:val="18"/>
        </w:rPr>
        <w:t xml:space="preserve"> </w:t>
      </w:r>
      <w:r>
        <w:rPr>
          <w:sz w:val="18"/>
        </w:rPr>
        <w:t>модерна</w:t>
      </w:r>
      <w:r>
        <w:rPr>
          <w:spacing w:val="-4"/>
          <w:sz w:val="18"/>
        </w:rPr>
        <w:t xml:space="preserve"> </w:t>
      </w:r>
      <w:r>
        <w:rPr>
          <w:sz w:val="18"/>
        </w:rPr>
        <w:t>књижевност</w:t>
      </w:r>
      <w:r>
        <w:rPr>
          <w:spacing w:val="-4"/>
          <w:sz w:val="18"/>
        </w:rPr>
        <w:t xml:space="preserve"> </w:t>
      </w:r>
      <w:r>
        <w:rPr>
          <w:sz w:val="18"/>
        </w:rPr>
        <w:t>за</w:t>
      </w:r>
      <w:r>
        <w:rPr>
          <w:spacing w:val="-4"/>
          <w:sz w:val="18"/>
        </w:rPr>
        <w:t xml:space="preserve"> </w:t>
      </w:r>
      <w:r>
        <w:rPr>
          <w:sz w:val="18"/>
        </w:rPr>
        <w:t>децу;</w:t>
      </w:r>
      <w:r>
        <w:rPr>
          <w:spacing w:val="-4"/>
          <w:sz w:val="18"/>
        </w:rPr>
        <w:t xml:space="preserve"> </w:t>
      </w:r>
      <w:r>
        <w:rPr>
          <w:sz w:val="18"/>
        </w:rPr>
        <w:t>пригодне</w:t>
      </w:r>
      <w:r>
        <w:rPr>
          <w:spacing w:val="-4"/>
          <w:sz w:val="18"/>
        </w:rPr>
        <w:t xml:space="preserve"> </w:t>
      </w:r>
      <w:r>
        <w:rPr>
          <w:sz w:val="18"/>
        </w:rPr>
        <w:t>традиционалне</w:t>
      </w:r>
      <w:r>
        <w:rPr>
          <w:spacing w:val="-4"/>
          <w:sz w:val="18"/>
        </w:rPr>
        <w:t xml:space="preserve"> </w:t>
      </w:r>
      <w:r>
        <w:rPr>
          <w:sz w:val="18"/>
        </w:rPr>
        <w:t>и</w:t>
      </w:r>
      <w:r>
        <w:rPr>
          <w:spacing w:val="-4"/>
          <w:sz w:val="18"/>
        </w:rPr>
        <w:t xml:space="preserve"> </w:t>
      </w:r>
      <w:r>
        <w:rPr>
          <w:sz w:val="18"/>
        </w:rPr>
        <w:t>модерне</w:t>
      </w:r>
      <w:r>
        <w:rPr>
          <w:spacing w:val="-4"/>
          <w:sz w:val="18"/>
        </w:rPr>
        <w:t xml:space="preserve"> </w:t>
      </w:r>
      <w:r>
        <w:rPr>
          <w:sz w:val="18"/>
        </w:rPr>
        <w:t>песме)</w:t>
      </w:r>
    </w:p>
    <w:p w:rsidR="00F34830" w:rsidRDefault="00F34830" w:rsidP="00F34830">
      <w:pPr>
        <w:pStyle w:val="ListParagraph"/>
        <w:numPr>
          <w:ilvl w:val="1"/>
          <w:numId w:val="19"/>
        </w:numPr>
        <w:tabs>
          <w:tab w:val="left" w:pos="783"/>
        </w:tabs>
        <w:autoSpaceDE/>
        <w:autoSpaceDN/>
        <w:ind w:left="782" w:hanging="285"/>
        <w:rPr>
          <w:sz w:val="18"/>
        </w:rPr>
      </w:pPr>
      <w:r>
        <w:rPr>
          <w:sz w:val="18"/>
        </w:rPr>
        <w:t>Обичаји и традиција, фолклор, прославе (рођендани, празници)</w:t>
      </w:r>
    </w:p>
    <w:p w:rsidR="00F34830" w:rsidRDefault="00F34830" w:rsidP="00F34830">
      <w:pPr>
        <w:pStyle w:val="ListParagraph"/>
        <w:numPr>
          <w:ilvl w:val="1"/>
          <w:numId w:val="19"/>
        </w:numPr>
        <w:tabs>
          <w:tab w:val="left" w:pos="783"/>
        </w:tabs>
        <w:autoSpaceDE/>
        <w:autoSpaceDN/>
        <w:ind w:left="782" w:hanging="285"/>
        <w:rPr>
          <w:sz w:val="18"/>
        </w:rPr>
      </w:pPr>
      <w:r>
        <w:rPr>
          <w:sz w:val="18"/>
        </w:rPr>
        <w:t>Слободно време – забава, разонода,</w:t>
      </w:r>
      <w:r>
        <w:rPr>
          <w:spacing w:val="-24"/>
          <w:sz w:val="18"/>
        </w:rPr>
        <w:t xml:space="preserve"> </w:t>
      </w:r>
      <w:r>
        <w:rPr>
          <w:sz w:val="18"/>
        </w:rPr>
        <w:t>хобији</w:t>
      </w:r>
    </w:p>
    <w:p w:rsidR="00F34830" w:rsidRDefault="00F34830" w:rsidP="00F34830">
      <w:pPr>
        <w:pStyle w:val="ListParagraph"/>
        <w:numPr>
          <w:ilvl w:val="1"/>
          <w:numId w:val="19"/>
        </w:numPr>
        <w:tabs>
          <w:tab w:val="left" w:pos="783"/>
        </w:tabs>
        <w:autoSpaceDE/>
        <w:autoSpaceDN/>
        <w:ind w:left="782" w:hanging="285"/>
        <w:rPr>
          <w:sz w:val="18"/>
        </w:rPr>
      </w:pPr>
      <w:r>
        <w:rPr>
          <w:sz w:val="18"/>
        </w:rPr>
        <w:t>Исхрана и гастрономске</w:t>
      </w:r>
      <w:r>
        <w:rPr>
          <w:spacing w:val="-15"/>
          <w:sz w:val="18"/>
        </w:rPr>
        <w:t xml:space="preserve"> </w:t>
      </w:r>
      <w:r>
        <w:rPr>
          <w:sz w:val="18"/>
        </w:rPr>
        <w:t>навике</w:t>
      </w:r>
    </w:p>
    <w:p w:rsidR="00F34830" w:rsidRDefault="00F34830" w:rsidP="00F34830">
      <w:pPr>
        <w:pStyle w:val="ListParagraph"/>
        <w:numPr>
          <w:ilvl w:val="1"/>
          <w:numId w:val="19"/>
        </w:numPr>
        <w:tabs>
          <w:tab w:val="left" w:pos="783"/>
        </w:tabs>
        <w:autoSpaceDE/>
        <w:autoSpaceDN/>
        <w:ind w:left="782" w:hanging="285"/>
        <w:rPr>
          <w:sz w:val="18"/>
        </w:rPr>
      </w:pPr>
      <w:r>
        <w:rPr>
          <w:sz w:val="18"/>
        </w:rPr>
        <w:t>Путовања</w:t>
      </w:r>
    </w:p>
    <w:p w:rsidR="00F34830" w:rsidRDefault="00F34830" w:rsidP="00F34830">
      <w:pPr>
        <w:pStyle w:val="ListParagraph"/>
        <w:numPr>
          <w:ilvl w:val="1"/>
          <w:numId w:val="19"/>
        </w:numPr>
        <w:tabs>
          <w:tab w:val="left" w:pos="783"/>
        </w:tabs>
        <w:autoSpaceDE/>
        <w:autoSpaceDN/>
        <w:ind w:left="782" w:hanging="285"/>
        <w:rPr>
          <w:sz w:val="18"/>
        </w:rPr>
      </w:pPr>
      <w:r>
        <w:rPr>
          <w:spacing w:val="-3"/>
          <w:sz w:val="18"/>
        </w:rPr>
        <w:t xml:space="preserve">Мода </w:t>
      </w:r>
      <w:r>
        <w:rPr>
          <w:sz w:val="18"/>
        </w:rPr>
        <w:t>и</w:t>
      </w:r>
      <w:r>
        <w:rPr>
          <w:spacing w:val="-9"/>
          <w:sz w:val="18"/>
        </w:rPr>
        <w:t xml:space="preserve"> </w:t>
      </w:r>
      <w:r>
        <w:rPr>
          <w:sz w:val="18"/>
        </w:rPr>
        <w:t>облачење</w:t>
      </w:r>
    </w:p>
    <w:p w:rsidR="00F34830" w:rsidRDefault="00F34830" w:rsidP="00F34830">
      <w:pPr>
        <w:pStyle w:val="ListParagraph"/>
        <w:numPr>
          <w:ilvl w:val="1"/>
          <w:numId w:val="19"/>
        </w:numPr>
        <w:tabs>
          <w:tab w:val="left" w:pos="783"/>
        </w:tabs>
        <w:autoSpaceDE/>
        <w:autoSpaceDN/>
        <w:ind w:left="782" w:hanging="285"/>
        <w:rPr>
          <w:sz w:val="18"/>
        </w:rPr>
      </w:pPr>
      <w:r>
        <w:rPr>
          <w:sz w:val="18"/>
        </w:rPr>
        <w:t>Спорт</w:t>
      </w:r>
    </w:p>
    <w:p w:rsidR="00F34830" w:rsidRDefault="00F34830" w:rsidP="00F34830">
      <w:pPr>
        <w:pStyle w:val="ListParagraph"/>
        <w:numPr>
          <w:ilvl w:val="1"/>
          <w:numId w:val="19"/>
        </w:numPr>
        <w:tabs>
          <w:tab w:val="left" w:pos="783"/>
        </w:tabs>
        <w:autoSpaceDE/>
        <w:autoSpaceDN/>
        <w:spacing w:line="203" w:lineRule="exact"/>
        <w:ind w:left="782" w:hanging="285"/>
        <w:rPr>
          <w:sz w:val="18"/>
        </w:rPr>
      </w:pPr>
      <w:r>
        <w:rPr>
          <w:sz w:val="18"/>
        </w:rPr>
        <w:t>Вербална</w:t>
      </w:r>
      <w:r>
        <w:rPr>
          <w:spacing w:val="-5"/>
          <w:sz w:val="18"/>
        </w:rPr>
        <w:t xml:space="preserve"> </w:t>
      </w:r>
      <w:r>
        <w:rPr>
          <w:sz w:val="18"/>
        </w:rPr>
        <w:t>и</w:t>
      </w:r>
      <w:r>
        <w:rPr>
          <w:spacing w:val="-5"/>
          <w:sz w:val="18"/>
        </w:rPr>
        <w:t xml:space="preserve"> </w:t>
      </w:r>
      <w:r>
        <w:rPr>
          <w:sz w:val="18"/>
        </w:rPr>
        <w:t>невербална</w:t>
      </w:r>
      <w:r>
        <w:rPr>
          <w:spacing w:val="-5"/>
          <w:sz w:val="18"/>
        </w:rPr>
        <w:t xml:space="preserve"> </w:t>
      </w:r>
      <w:r>
        <w:rPr>
          <w:sz w:val="18"/>
        </w:rPr>
        <w:t>комуникација,</w:t>
      </w:r>
      <w:r>
        <w:rPr>
          <w:spacing w:val="-5"/>
          <w:sz w:val="18"/>
        </w:rPr>
        <w:t xml:space="preserve"> </w:t>
      </w:r>
      <w:r>
        <w:rPr>
          <w:sz w:val="18"/>
        </w:rPr>
        <w:t>конвенције</w:t>
      </w:r>
      <w:r>
        <w:rPr>
          <w:spacing w:val="-5"/>
          <w:sz w:val="18"/>
        </w:rPr>
        <w:t xml:space="preserve"> </w:t>
      </w:r>
      <w:r>
        <w:rPr>
          <w:sz w:val="18"/>
        </w:rPr>
        <w:t>понашања</w:t>
      </w:r>
      <w:r>
        <w:rPr>
          <w:spacing w:val="-5"/>
          <w:sz w:val="18"/>
        </w:rPr>
        <w:t xml:space="preserve"> </w:t>
      </w:r>
      <w:r>
        <w:rPr>
          <w:sz w:val="18"/>
        </w:rPr>
        <w:t>и</w:t>
      </w:r>
      <w:r>
        <w:rPr>
          <w:spacing w:val="-5"/>
          <w:sz w:val="18"/>
        </w:rPr>
        <w:t xml:space="preserve"> </w:t>
      </w:r>
      <w:r>
        <w:rPr>
          <w:sz w:val="18"/>
        </w:rPr>
        <w:t>опхођења</w:t>
      </w:r>
    </w:p>
    <w:p w:rsidR="00F34830" w:rsidRDefault="00F34830" w:rsidP="00F34830">
      <w:pPr>
        <w:spacing w:line="203" w:lineRule="exact"/>
        <w:rPr>
          <w:sz w:val="18"/>
        </w:rPr>
        <w:sectPr w:rsidR="00F34830">
          <w:pgSz w:w="11910" w:h="15740"/>
          <w:pgMar w:top="0" w:right="560" w:bottom="280" w:left="580" w:header="0" w:footer="0" w:gutter="0"/>
          <w:cols w:space="720"/>
        </w:sectPr>
      </w:pPr>
    </w:p>
    <w:p w:rsidR="00F34830" w:rsidRDefault="00F34830" w:rsidP="00F34830">
      <w:pPr>
        <w:pStyle w:val="Heading1"/>
        <w:spacing w:before="153"/>
        <w:ind w:left="3124" w:right="3141"/>
        <w:jc w:val="center"/>
      </w:pPr>
      <w:r>
        <w:lastRenderedPageBreak/>
        <w:t>ЈЕЗИЧКИ САДРЖАЈИ</w:t>
      </w:r>
    </w:p>
    <w:p w:rsidR="00F34830" w:rsidRDefault="00F34830" w:rsidP="00F34830">
      <w:pPr>
        <w:pStyle w:val="BodyText"/>
        <w:spacing w:before="1" w:line="240" w:lineRule="auto"/>
        <w:ind w:left="0"/>
        <w:jc w:val="left"/>
        <w:rPr>
          <w:b/>
          <w:sz w:val="10"/>
        </w:rPr>
      </w:pPr>
    </w:p>
    <w:p w:rsidR="00F34830" w:rsidRDefault="00F34830" w:rsidP="00F34830">
      <w:pPr>
        <w:spacing w:before="77" w:after="41"/>
        <w:ind w:left="497" w:right="358"/>
        <w:rPr>
          <w:b/>
          <w:sz w:val="18"/>
        </w:rPr>
      </w:pPr>
      <w:r>
        <w:rPr>
          <w:b/>
          <w:sz w:val="18"/>
        </w:rPr>
        <w:t>ЕНГЛЕСКИ ЈЕЗИК</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7984"/>
      </w:tblGrid>
      <w:tr w:rsidR="00F34830" w:rsidTr="0011736F">
        <w:trPr>
          <w:trHeight w:hRule="exact" w:val="210"/>
        </w:trPr>
        <w:tc>
          <w:tcPr>
            <w:tcW w:w="2551" w:type="dxa"/>
            <w:shd w:val="clear" w:color="auto" w:fill="E6E7E8"/>
          </w:tcPr>
          <w:p w:rsidR="00F34830" w:rsidRDefault="00F34830" w:rsidP="0011736F">
            <w:pPr>
              <w:pStyle w:val="TableParagraph"/>
              <w:spacing w:before="16"/>
              <w:ind w:left="447" w:right="16"/>
              <w:rPr>
                <w:b/>
                <w:sz w:val="14"/>
              </w:rPr>
            </w:pPr>
            <w:r>
              <w:rPr>
                <w:b/>
                <w:sz w:val="14"/>
              </w:rPr>
              <w:t>Комуникативна функција</w:t>
            </w:r>
          </w:p>
        </w:tc>
        <w:tc>
          <w:tcPr>
            <w:tcW w:w="7984" w:type="dxa"/>
            <w:shd w:val="clear" w:color="auto" w:fill="E6E7E8"/>
          </w:tcPr>
          <w:p w:rsidR="00F34830" w:rsidRDefault="00F34830" w:rsidP="0011736F">
            <w:pPr>
              <w:pStyle w:val="TableParagraph"/>
              <w:spacing w:before="18"/>
              <w:ind w:left="3404" w:right="3404"/>
              <w:jc w:val="center"/>
              <w:rPr>
                <w:sz w:val="14"/>
              </w:rPr>
            </w:pPr>
            <w:r>
              <w:rPr>
                <w:sz w:val="14"/>
              </w:rPr>
              <w:t>Језички садржаји</w:t>
            </w:r>
          </w:p>
        </w:tc>
      </w:tr>
      <w:tr w:rsidR="00F34830" w:rsidTr="0011736F">
        <w:trPr>
          <w:trHeight w:hRule="exact" w:val="1491"/>
        </w:trPr>
        <w:tc>
          <w:tcPr>
            <w:tcW w:w="2551" w:type="dxa"/>
          </w:tcPr>
          <w:p w:rsidR="00F34830" w:rsidRDefault="00F34830" w:rsidP="0011736F">
            <w:pPr>
              <w:pStyle w:val="TableParagraph"/>
              <w:spacing w:before="18"/>
              <w:ind w:right="16"/>
              <w:rPr>
                <w:sz w:val="14"/>
              </w:rPr>
            </w:pPr>
            <w:r>
              <w:rPr>
                <w:sz w:val="14"/>
              </w:rPr>
              <w:t>ПОЗДРАВЉАЊЕ</w:t>
            </w:r>
          </w:p>
        </w:tc>
        <w:tc>
          <w:tcPr>
            <w:tcW w:w="7984" w:type="dxa"/>
          </w:tcPr>
          <w:p w:rsidR="00F34830" w:rsidRDefault="00F34830" w:rsidP="0011736F">
            <w:pPr>
              <w:pStyle w:val="TableParagraph"/>
              <w:spacing w:before="18"/>
              <w:ind w:right="2398" w:firstLine="35"/>
              <w:rPr>
                <w:i/>
                <w:sz w:val="14"/>
              </w:rPr>
            </w:pPr>
            <w:r>
              <w:rPr>
                <w:i/>
                <w:sz w:val="14"/>
              </w:rPr>
              <w:t>Hi/Hello, how are you today? I’m fine, thank you, and you? I’m very well, thanks./Not great. Good morning/afternoon/evening/night.</w:t>
            </w:r>
          </w:p>
          <w:p w:rsidR="00F34830" w:rsidRDefault="00F34830" w:rsidP="0011736F">
            <w:pPr>
              <w:pStyle w:val="TableParagraph"/>
              <w:ind w:right="4745"/>
              <w:rPr>
                <w:i/>
                <w:sz w:val="14"/>
              </w:rPr>
            </w:pPr>
            <w:r>
              <w:rPr>
                <w:i/>
                <w:sz w:val="14"/>
              </w:rPr>
              <w:t>Goodbye./Bye. See you later/tomorrow/on Monday. Have a nice day/weekend/holiday! Thanks, same to you!</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i/>
                <w:sz w:val="14"/>
              </w:rPr>
            </w:pPr>
            <w:r>
              <w:rPr>
                <w:sz w:val="14"/>
              </w:rPr>
              <w:t xml:space="preserve">Личне заменице – </w:t>
            </w:r>
            <w:r>
              <w:rPr>
                <w:i/>
                <w:sz w:val="14"/>
              </w:rPr>
              <w:t>I, you …</w:t>
            </w:r>
          </w:p>
          <w:p w:rsidR="00F34830" w:rsidRDefault="00F34830" w:rsidP="0011736F">
            <w:pPr>
              <w:pStyle w:val="TableParagraph"/>
              <w:spacing w:line="160" w:lineRule="exact"/>
              <w:ind w:right="2398"/>
              <w:rPr>
                <w:i/>
                <w:sz w:val="14"/>
              </w:rPr>
            </w:pPr>
            <w:r>
              <w:rPr>
                <w:sz w:val="14"/>
              </w:rPr>
              <w:t xml:space="preserve">Глагол </w:t>
            </w:r>
            <w:r>
              <w:rPr>
                <w:i/>
                <w:sz w:val="14"/>
              </w:rPr>
              <w:t>to be – the Present Simple Tense</w:t>
            </w:r>
          </w:p>
          <w:p w:rsidR="00F34830" w:rsidRDefault="00F34830" w:rsidP="0011736F">
            <w:pPr>
              <w:pStyle w:val="TableParagraph"/>
              <w:spacing w:line="160" w:lineRule="exact"/>
              <w:ind w:right="2398"/>
              <w:rPr>
                <w:sz w:val="14"/>
              </w:rPr>
            </w:pPr>
            <w:r>
              <w:rPr>
                <w:sz w:val="14"/>
              </w:rPr>
              <w:t>Императив</w:t>
            </w:r>
          </w:p>
          <w:p w:rsidR="00F34830" w:rsidRDefault="00F34830" w:rsidP="0011736F">
            <w:pPr>
              <w:pStyle w:val="TableParagraph"/>
              <w:spacing w:line="161" w:lineRule="exact"/>
              <w:ind w:right="64"/>
              <w:rPr>
                <w:sz w:val="14"/>
              </w:rPr>
            </w:pPr>
            <w:r>
              <w:rPr>
                <w:b/>
                <w:sz w:val="14"/>
              </w:rPr>
              <w:t xml:space="preserve">(Интер)културни садржаји: </w:t>
            </w:r>
            <w:r>
              <w:rPr>
                <w:sz w:val="14"/>
              </w:rPr>
              <w:t>Формално и неформално поздрављање; устаљенa правила учтивости.</w:t>
            </w:r>
          </w:p>
        </w:tc>
      </w:tr>
      <w:tr w:rsidR="00F34830" w:rsidTr="0011736F">
        <w:trPr>
          <w:trHeight w:hRule="exact" w:val="3891"/>
        </w:trPr>
        <w:tc>
          <w:tcPr>
            <w:tcW w:w="2551" w:type="dxa"/>
          </w:tcPr>
          <w:p w:rsidR="00F34830" w:rsidRDefault="00F34830" w:rsidP="0011736F">
            <w:pPr>
              <w:pStyle w:val="TableParagraph"/>
              <w:spacing w:before="18"/>
              <w:ind w:right="231"/>
              <w:rPr>
                <w:sz w:val="14"/>
              </w:rPr>
            </w:pPr>
            <w:r>
              <w:rPr>
                <w:sz w:val="14"/>
              </w:rPr>
              <w:t xml:space="preserve">ПРЕДСТАВЉАЊЕ СЕБЕ И ДРУГИХ; ДАВАЊЕ ОСНОВНИХ ИНФОРМАЦИЈА О СЕБИ; ДАВАЊЕ И </w:t>
            </w:r>
            <w:r>
              <w:rPr>
                <w:spacing w:val="-3"/>
                <w:sz w:val="14"/>
              </w:rPr>
              <w:t>ТРАЖЕЊЕ</w:t>
            </w:r>
            <w:r>
              <w:rPr>
                <w:spacing w:val="-6"/>
                <w:sz w:val="14"/>
              </w:rPr>
              <w:t xml:space="preserve"> </w:t>
            </w:r>
            <w:r>
              <w:rPr>
                <w:sz w:val="14"/>
              </w:rPr>
              <w:t>ОСНОВНИХ ИНФОРМАЦИЈА О</w:t>
            </w:r>
            <w:r>
              <w:rPr>
                <w:spacing w:val="-4"/>
                <w:sz w:val="14"/>
              </w:rPr>
              <w:t xml:space="preserve"> </w:t>
            </w:r>
            <w:r>
              <w:rPr>
                <w:sz w:val="14"/>
              </w:rPr>
              <w:t>ДРУГИМА</w:t>
            </w:r>
          </w:p>
        </w:tc>
        <w:tc>
          <w:tcPr>
            <w:tcW w:w="7984" w:type="dxa"/>
          </w:tcPr>
          <w:p w:rsidR="00F34830" w:rsidRDefault="00F34830" w:rsidP="0011736F">
            <w:pPr>
              <w:pStyle w:val="TableParagraph"/>
              <w:spacing w:before="18"/>
              <w:ind w:right="64"/>
              <w:rPr>
                <w:i/>
                <w:sz w:val="14"/>
              </w:rPr>
            </w:pPr>
            <w:r>
              <w:rPr>
                <w:i/>
                <w:sz w:val="14"/>
              </w:rPr>
              <w:t>Hi, I’m Andrija. Hello, I’m Alex. How old are you? I’m (nine). I’m in Year 3. Where are you from? I’m from Serbia. How do you spell your name? It’s A-N-D-R-I-J-A. Have you got any brothers or sisters? Yes, I have/I’ve got one sister. No, I'm an only child. How many aunts/ uncles have you got? This is my cousin/sister Vanja. Nice to meet you. Nice to meet you, too. What’s your/his/her/their address? It’s 12, Zvezdarskih jelki Street, Belgrade. What’s your/his/her/their phone number? It’s oh/zero-six-four-double five/five-five... I’m 10 today. How old is your mum/dad? She/He’s 32. Where are your parents today?Are they at work? No, they’re at home. Are your friends at school now? Yes, they are. This is my friend Ana. She’s/She is in my class. That’s Tea’s dog. Its name is Spot. This is our teacher, Mr/Miss/Mrs Jones.</w:t>
            </w:r>
          </w:p>
          <w:p w:rsidR="00F34830" w:rsidRDefault="00F34830" w:rsidP="0011736F">
            <w:pPr>
              <w:pStyle w:val="TableParagraph"/>
              <w:ind w:right="300"/>
              <w:rPr>
                <w:i/>
                <w:sz w:val="14"/>
              </w:rPr>
            </w:pPr>
            <w:r>
              <w:rPr>
                <w:i/>
                <w:sz w:val="14"/>
              </w:rPr>
              <w:t>That is Mr Turner. He’s/He is a policeman. Who are those children? They’re our neighbours. What are their names? Pavle and Milica. Who’s the boy in the picture? It’s my Brazilian pen pal, Bruno. Tell me about your family/country. Write soon!</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i/>
                <w:sz w:val="14"/>
              </w:rPr>
            </w:pPr>
            <w:r>
              <w:rPr>
                <w:sz w:val="14"/>
              </w:rPr>
              <w:t xml:space="preserve">Личне заменице – </w:t>
            </w:r>
            <w:r>
              <w:rPr>
                <w:i/>
                <w:sz w:val="14"/>
              </w:rPr>
              <w:t>I, you…</w:t>
            </w:r>
          </w:p>
          <w:p w:rsidR="00F34830" w:rsidRDefault="00F34830" w:rsidP="0011736F">
            <w:pPr>
              <w:pStyle w:val="TableParagraph"/>
              <w:spacing w:line="160" w:lineRule="exact"/>
              <w:ind w:right="2398"/>
              <w:rPr>
                <w:i/>
                <w:sz w:val="14"/>
              </w:rPr>
            </w:pPr>
            <w:r>
              <w:rPr>
                <w:sz w:val="14"/>
              </w:rPr>
              <w:t xml:space="preserve">Присвојни придеви </w:t>
            </w:r>
            <w:r>
              <w:rPr>
                <w:i/>
                <w:sz w:val="14"/>
              </w:rPr>
              <w:t>– my, your…</w:t>
            </w:r>
          </w:p>
          <w:p w:rsidR="00F34830" w:rsidRDefault="00F34830" w:rsidP="0011736F">
            <w:pPr>
              <w:pStyle w:val="TableParagraph"/>
              <w:ind w:right="5272"/>
              <w:rPr>
                <w:sz w:val="14"/>
              </w:rPr>
            </w:pPr>
            <w:r>
              <w:rPr>
                <w:sz w:val="14"/>
              </w:rPr>
              <w:t xml:space="preserve">Показне заменице – </w:t>
            </w:r>
            <w:r>
              <w:rPr>
                <w:i/>
                <w:sz w:val="14"/>
              </w:rPr>
              <w:t xml:space="preserve">this/that, these/those Have got/Have </w:t>
            </w:r>
            <w:r>
              <w:rPr>
                <w:sz w:val="14"/>
              </w:rPr>
              <w:t xml:space="preserve">за изражавање поседовања Питања са </w:t>
            </w:r>
            <w:r>
              <w:rPr>
                <w:i/>
                <w:sz w:val="14"/>
              </w:rPr>
              <w:t xml:space="preserve">Who/What/Where/How (old/many) </w:t>
            </w:r>
            <w:r>
              <w:rPr>
                <w:sz w:val="14"/>
              </w:rPr>
              <w:t xml:space="preserve">Предлози за изражавање места – </w:t>
            </w:r>
            <w:r>
              <w:rPr>
                <w:i/>
                <w:sz w:val="14"/>
              </w:rPr>
              <w:t>from, in</w:t>
            </w:r>
            <w:r>
              <w:rPr>
                <w:sz w:val="14"/>
              </w:rPr>
              <w:t>… Саксонски генитив са именицама у једнини</w:t>
            </w:r>
          </w:p>
          <w:p w:rsidR="00F34830" w:rsidRDefault="00F34830" w:rsidP="0011736F">
            <w:pPr>
              <w:pStyle w:val="TableParagraph"/>
              <w:ind w:right="1650"/>
              <w:rPr>
                <w:sz w:val="14"/>
              </w:rPr>
            </w:pPr>
            <w:r>
              <w:rPr>
                <w:sz w:val="14"/>
              </w:rPr>
              <w:t>Употреба чланова приликом првог спомињања неког појма и са појмовима који су одређени контекстом Императив</w:t>
            </w:r>
          </w:p>
          <w:p w:rsidR="00F34830" w:rsidRDefault="00F34830" w:rsidP="0011736F">
            <w:pPr>
              <w:pStyle w:val="TableParagraph"/>
              <w:spacing w:line="160" w:lineRule="exact"/>
              <w:ind w:right="2398"/>
              <w:rPr>
                <w:sz w:val="14"/>
              </w:rPr>
            </w:pPr>
            <w:r>
              <w:rPr>
                <w:sz w:val="14"/>
              </w:rPr>
              <w:t>Основни бројеви (0–100)</w:t>
            </w:r>
          </w:p>
          <w:p w:rsidR="00F34830" w:rsidRDefault="00F34830" w:rsidP="0011736F">
            <w:pPr>
              <w:pStyle w:val="TableParagraph"/>
              <w:spacing w:line="161" w:lineRule="exact"/>
              <w:ind w:right="2398"/>
              <w:rPr>
                <w:sz w:val="14"/>
              </w:rPr>
            </w:pPr>
            <w:r>
              <w:rPr>
                <w:sz w:val="14"/>
              </w:rPr>
              <w:t>Алфабет</w:t>
            </w:r>
          </w:p>
          <w:p w:rsidR="00F34830" w:rsidRDefault="00F34830" w:rsidP="0011736F">
            <w:pPr>
              <w:pStyle w:val="TableParagraph"/>
              <w:spacing w:before="9"/>
              <w:ind w:left="0"/>
              <w:rPr>
                <w:b/>
                <w:sz w:val="13"/>
              </w:rPr>
            </w:pPr>
          </w:p>
          <w:p w:rsidR="00F34830" w:rsidRDefault="00F34830" w:rsidP="0011736F">
            <w:pPr>
              <w:pStyle w:val="TableParagraph"/>
              <w:ind w:right="64"/>
              <w:rPr>
                <w:sz w:val="14"/>
              </w:rPr>
            </w:pPr>
            <w:r>
              <w:rPr>
                <w:b/>
                <w:sz w:val="14"/>
              </w:rPr>
              <w:t xml:space="preserve">(Интер)културни садржаји: </w:t>
            </w:r>
            <w:r>
              <w:rPr>
                <w:sz w:val="14"/>
              </w:rPr>
              <w:t>устаљена правила учтивости; конвенције у писању личних заменица; конвенције у саопштавању телефонских бројева и адреса; употреба титула уз презимена (</w:t>
            </w:r>
            <w:r>
              <w:rPr>
                <w:i/>
                <w:sz w:val="14"/>
              </w:rPr>
              <w:t>Mr</w:t>
            </w:r>
            <w:r>
              <w:rPr>
                <w:sz w:val="14"/>
              </w:rPr>
              <w:t xml:space="preserve">, </w:t>
            </w:r>
            <w:r>
              <w:rPr>
                <w:i/>
                <w:sz w:val="14"/>
              </w:rPr>
              <w:t>Mrs</w:t>
            </w:r>
            <w:r>
              <w:rPr>
                <w:sz w:val="14"/>
              </w:rPr>
              <w:t xml:space="preserve">, </w:t>
            </w:r>
            <w:r>
              <w:rPr>
                <w:i/>
                <w:sz w:val="14"/>
              </w:rPr>
              <w:t>Miss</w:t>
            </w:r>
            <w:r>
              <w:rPr>
                <w:sz w:val="14"/>
              </w:rPr>
              <w:t>); разлике између српске азбуке и енглеског алфабета; конвенције у писању разгледница и писама.</w:t>
            </w:r>
          </w:p>
        </w:tc>
      </w:tr>
      <w:tr w:rsidR="00F34830" w:rsidTr="0011736F">
        <w:trPr>
          <w:trHeight w:hRule="exact" w:val="1971"/>
        </w:trPr>
        <w:tc>
          <w:tcPr>
            <w:tcW w:w="2551" w:type="dxa"/>
          </w:tcPr>
          <w:p w:rsidR="00F34830" w:rsidRDefault="00F34830" w:rsidP="0011736F">
            <w:pPr>
              <w:pStyle w:val="TableParagraph"/>
              <w:spacing w:before="18"/>
              <w:ind w:right="16"/>
              <w:rPr>
                <w:sz w:val="14"/>
              </w:rPr>
            </w:pPr>
            <w:r>
              <w:rPr>
                <w:sz w:val="14"/>
              </w:rPr>
              <w:t>РАЗУМЕВАЊЕ И ДАВАЊЕ ЈЕДНОСТАВНИХ УПУТСТАВА И НАЛОГА</w:t>
            </w:r>
          </w:p>
        </w:tc>
        <w:tc>
          <w:tcPr>
            <w:tcW w:w="7984" w:type="dxa"/>
          </w:tcPr>
          <w:p w:rsidR="00F34830" w:rsidRDefault="00F34830" w:rsidP="0011736F">
            <w:pPr>
              <w:pStyle w:val="TableParagraph"/>
              <w:spacing w:before="19"/>
              <w:ind w:right="64"/>
              <w:rPr>
                <w:i/>
                <w:sz w:val="14"/>
              </w:rPr>
            </w:pPr>
            <w:r>
              <w:rPr>
                <w:i/>
                <w:sz w:val="14"/>
              </w:rPr>
              <w:t>Listen, point and repeat. Listen again. Match the words with the things/people in the picture. Order the lines. Ask and answer questions about the photo on page 38. Spell your name. Ask your friend to spell his/her name. Write/Circle the letters/numbers. Write/Say true or false. Complete the sentences/dialogue. Complete the table with ticks and crosses. Read the story. Read and check. Think of a place/person. Come and help! Wait and see! Watch out! Hurry up! Close/Open the door/a window, please! Smile! It’s my/your/Oliver’s turn!</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sz w:val="14"/>
              </w:rPr>
            </w:pPr>
            <w:r>
              <w:rPr>
                <w:sz w:val="14"/>
              </w:rPr>
              <w:t>Императив</w:t>
            </w:r>
          </w:p>
          <w:p w:rsidR="00F34830" w:rsidRDefault="00F34830" w:rsidP="0011736F">
            <w:pPr>
              <w:pStyle w:val="TableParagraph"/>
              <w:spacing w:line="160" w:lineRule="exact"/>
              <w:ind w:right="2398"/>
              <w:rPr>
                <w:i/>
                <w:sz w:val="14"/>
              </w:rPr>
            </w:pPr>
            <w:r>
              <w:rPr>
                <w:sz w:val="14"/>
              </w:rPr>
              <w:t xml:space="preserve">Присвојни придеви </w:t>
            </w:r>
            <w:r>
              <w:rPr>
                <w:i/>
                <w:sz w:val="14"/>
              </w:rPr>
              <w:t>– my, your…</w:t>
            </w:r>
          </w:p>
          <w:p w:rsidR="00F34830" w:rsidRDefault="00F34830" w:rsidP="0011736F">
            <w:pPr>
              <w:pStyle w:val="TableParagraph"/>
              <w:ind w:right="7055"/>
              <w:rPr>
                <w:sz w:val="14"/>
              </w:rPr>
            </w:pPr>
            <w:r>
              <w:rPr>
                <w:sz w:val="14"/>
              </w:rPr>
              <w:t>Алфабет Бројеви 0–100</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spacing w:line="161" w:lineRule="exact"/>
              <w:ind w:right="2398"/>
              <w:rPr>
                <w:sz w:val="14"/>
              </w:rPr>
            </w:pPr>
            <w:r>
              <w:rPr>
                <w:sz w:val="14"/>
              </w:rPr>
              <w:t>Поштовање основних норми учтивости.</w:t>
            </w:r>
          </w:p>
        </w:tc>
      </w:tr>
      <w:tr w:rsidR="00F34830" w:rsidTr="0011736F">
        <w:trPr>
          <w:trHeight w:hRule="exact" w:val="1651"/>
        </w:trPr>
        <w:tc>
          <w:tcPr>
            <w:tcW w:w="2551" w:type="dxa"/>
          </w:tcPr>
          <w:p w:rsidR="00F34830" w:rsidRDefault="00F34830" w:rsidP="0011736F">
            <w:pPr>
              <w:pStyle w:val="TableParagraph"/>
              <w:spacing w:before="19"/>
              <w:ind w:right="121"/>
              <w:rPr>
                <w:sz w:val="14"/>
              </w:rPr>
            </w:pPr>
            <w:r>
              <w:rPr>
                <w:sz w:val="14"/>
              </w:rPr>
              <w:t>ПОЗИВ И РЕАГОВАЊЕ НА ПОЗИВ ЗА УЧЕШЋЕ У ЗАЈЕДНИЧКОЈ АКТИВНОСТИ</w:t>
            </w:r>
          </w:p>
        </w:tc>
        <w:tc>
          <w:tcPr>
            <w:tcW w:w="7984" w:type="dxa"/>
          </w:tcPr>
          <w:p w:rsidR="00F34830" w:rsidRDefault="00F34830" w:rsidP="0011736F">
            <w:pPr>
              <w:pStyle w:val="TableParagraph"/>
              <w:spacing w:before="19"/>
              <w:ind w:right="5"/>
              <w:rPr>
                <w:i/>
                <w:sz w:val="14"/>
              </w:rPr>
            </w:pPr>
            <w:r>
              <w:rPr>
                <w:i/>
                <w:sz w:val="14"/>
              </w:rPr>
              <w:t>Can we meet on Saturday and play football? I’m sorry, I’ve got a music class on Saturday, but we can meet on Sunday. Really? Sunday is ok for me too! Great! See you at the park!</w:t>
            </w:r>
          </w:p>
          <w:p w:rsidR="00F34830" w:rsidRDefault="00F34830" w:rsidP="0011736F">
            <w:pPr>
              <w:pStyle w:val="TableParagraph"/>
              <w:ind w:right="4513"/>
              <w:rPr>
                <w:i/>
                <w:sz w:val="14"/>
              </w:rPr>
            </w:pPr>
            <w:r>
              <w:rPr>
                <w:i/>
                <w:sz w:val="14"/>
              </w:rPr>
              <w:t>It's hot today. Let’s go to the beach! Sorry, but I can’t swim! I’m very tired. Let’s go home!</w:t>
            </w:r>
          </w:p>
          <w:p w:rsidR="00F34830" w:rsidRDefault="00F34830" w:rsidP="0011736F">
            <w:pPr>
              <w:pStyle w:val="TableParagraph"/>
              <w:ind w:right="6363"/>
              <w:rPr>
                <w:i/>
                <w:sz w:val="14"/>
              </w:rPr>
            </w:pPr>
            <w:r>
              <w:rPr>
                <w:i/>
                <w:sz w:val="14"/>
              </w:rPr>
              <w:t>Come and meet my friends! Listen to the music!</w:t>
            </w:r>
          </w:p>
          <w:p w:rsidR="00F34830" w:rsidRDefault="00F34830" w:rsidP="0011736F">
            <w:pPr>
              <w:pStyle w:val="TableParagraph"/>
              <w:spacing w:before="9"/>
              <w:ind w:left="0"/>
              <w:rPr>
                <w:b/>
                <w:sz w:val="13"/>
              </w:rPr>
            </w:pPr>
          </w:p>
          <w:p w:rsidR="00F34830" w:rsidRDefault="00F34830" w:rsidP="0011736F">
            <w:pPr>
              <w:pStyle w:val="TableParagraph"/>
              <w:ind w:right="2398"/>
              <w:rPr>
                <w:sz w:val="14"/>
              </w:rPr>
            </w:pPr>
            <w:r>
              <w:rPr>
                <w:sz w:val="14"/>
              </w:rPr>
              <w:t xml:space="preserve">Модални глагол </w:t>
            </w:r>
            <w:r>
              <w:rPr>
                <w:i/>
                <w:sz w:val="14"/>
              </w:rPr>
              <w:t xml:space="preserve">can </w:t>
            </w:r>
            <w:r>
              <w:rPr>
                <w:sz w:val="14"/>
              </w:rPr>
              <w:t>за изражавање предлога и способости Императив</w:t>
            </w:r>
          </w:p>
          <w:p w:rsidR="00F34830" w:rsidRDefault="00F34830" w:rsidP="0011736F">
            <w:pPr>
              <w:pStyle w:val="TableParagraph"/>
              <w:spacing w:before="9"/>
              <w:ind w:left="0"/>
              <w:rPr>
                <w:b/>
                <w:sz w:val="13"/>
              </w:rPr>
            </w:pPr>
          </w:p>
          <w:p w:rsidR="00F34830" w:rsidRDefault="00F34830" w:rsidP="0011736F">
            <w:pPr>
              <w:pStyle w:val="TableParagraph"/>
              <w:ind w:right="64"/>
              <w:rPr>
                <w:sz w:val="14"/>
              </w:rPr>
            </w:pPr>
            <w:r>
              <w:rPr>
                <w:b/>
                <w:sz w:val="14"/>
              </w:rPr>
              <w:t xml:space="preserve">(Интер)културни садржаји: </w:t>
            </w:r>
            <w:r>
              <w:rPr>
                <w:sz w:val="14"/>
              </w:rPr>
              <w:t>прикладно позивање и прихватање/одбијање позива; прослава рођендана, игре, забава и разонода.</w:t>
            </w:r>
          </w:p>
        </w:tc>
      </w:tr>
      <w:tr w:rsidR="00F34830" w:rsidTr="0011736F">
        <w:trPr>
          <w:trHeight w:hRule="exact" w:val="1811"/>
        </w:trPr>
        <w:tc>
          <w:tcPr>
            <w:tcW w:w="2551" w:type="dxa"/>
          </w:tcPr>
          <w:p w:rsidR="00F34830" w:rsidRDefault="00F34830" w:rsidP="0011736F">
            <w:pPr>
              <w:pStyle w:val="TableParagraph"/>
              <w:spacing w:before="19"/>
              <w:ind w:right="16"/>
              <w:rPr>
                <w:sz w:val="14"/>
              </w:rPr>
            </w:pPr>
            <w:r>
              <w:rPr>
                <w:sz w:val="14"/>
              </w:rPr>
              <w:t>ИСКАЗИВАЊЕ МОЛБЕ, ЗАХВАЛНОСТИ И ИЗВИЊЕЊА</w:t>
            </w:r>
          </w:p>
        </w:tc>
        <w:tc>
          <w:tcPr>
            <w:tcW w:w="7984" w:type="dxa"/>
          </w:tcPr>
          <w:p w:rsidR="00F34830" w:rsidRDefault="00F34830" w:rsidP="0011736F">
            <w:pPr>
              <w:pStyle w:val="TableParagraph"/>
              <w:spacing w:before="19"/>
              <w:ind w:right="3795"/>
              <w:rPr>
                <w:i/>
                <w:sz w:val="14"/>
              </w:rPr>
            </w:pPr>
            <w:r>
              <w:rPr>
                <w:i/>
                <w:sz w:val="14"/>
              </w:rPr>
              <w:t>Can you spell that again, please?/Can you write it on the board, please? Can/May I read the story? Of course you can.</w:t>
            </w:r>
          </w:p>
          <w:p w:rsidR="00F34830" w:rsidRDefault="00F34830" w:rsidP="0011736F">
            <w:pPr>
              <w:pStyle w:val="TableParagraph"/>
              <w:spacing w:line="160" w:lineRule="exact"/>
              <w:ind w:right="2398"/>
              <w:rPr>
                <w:i/>
                <w:sz w:val="14"/>
              </w:rPr>
            </w:pPr>
            <w:r>
              <w:rPr>
                <w:i/>
                <w:sz w:val="14"/>
              </w:rPr>
              <w:t>Can/May I sit here, please? No, it’s Nina’s seat.</w:t>
            </w:r>
          </w:p>
          <w:p w:rsidR="00F34830" w:rsidRDefault="00F34830" w:rsidP="0011736F">
            <w:pPr>
              <w:pStyle w:val="TableParagraph"/>
              <w:ind w:right="2762"/>
              <w:rPr>
                <w:sz w:val="14"/>
              </w:rPr>
            </w:pPr>
            <w:r>
              <w:rPr>
                <w:i/>
                <w:sz w:val="14"/>
              </w:rPr>
              <w:t>Can/May I borrow your dictionary? Yes, here you are. Thank you/Thanks. You’re welcome. Thanks for your help</w:t>
            </w:r>
            <w:r>
              <w:rPr>
                <w:sz w:val="14"/>
              </w:rPr>
              <w:t>.</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i/>
                <w:sz w:val="14"/>
              </w:rPr>
            </w:pPr>
            <w:r>
              <w:rPr>
                <w:sz w:val="14"/>
              </w:rPr>
              <w:t xml:space="preserve">Модални глаголи за изражавање молбе </w:t>
            </w:r>
            <w:r>
              <w:rPr>
                <w:i/>
                <w:sz w:val="14"/>
              </w:rPr>
              <w:t>– can</w:t>
            </w:r>
            <w:r>
              <w:rPr>
                <w:sz w:val="14"/>
              </w:rPr>
              <w:t>/</w:t>
            </w:r>
            <w:r>
              <w:rPr>
                <w:i/>
                <w:sz w:val="14"/>
              </w:rPr>
              <w:t>may</w:t>
            </w:r>
          </w:p>
          <w:p w:rsidR="00F34830" w:rsidRDefault="00F34830" w:rsidP="0011736F">
            <w:pPr>
              <w:pStyle w:val="TableParagraph"/>
              <w:spacing w:line="161" w:lineRule="exact"/>
              <w:ind w:right="2398"/>
              <w:rPr>
                <w:sz w:val="14"/>
              </w:rPr>
            </w:pPr>
            <w:r>
              <w:rPr>
                <w:sz w:val="14"/>
              </w:rPr>
              <w:t>Саксонски генитив са именицама у једнини</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spacing w:line="161" w:lineRule="exact"/>
              <w:ind w:right="2398"/>
              <w:rPr>
                <w:sz w:val="14"/>
              </w:rPr>
            </w:pPr>
            <w:r>
              <w:rPr>
                <w:sz w:val="14"/>
              </w:rPr>
              <w:t>Правила учтиве комуникације.</w:t>
            </w:r>
          </w:p>
        </w:tc>
      </w:tr>
      <w:tr w:rsidR="00F34830" w:rsidTr="0011736F">
        <w:trPr>
          <w:trHeight w:hRule="exact" w:val="1811"/>
        </w:trPr>
        <w:tc>
          <w:tcPr>
            <w:tcW w:w="2551" w:type="dxa"/>
          </w:tcPr>
          <w:p w:rsidR="00F34830" w:rsidRDefault="00F34830" w:rsidP="0011736F">
            <w:pPr>
              <w:pStyle w:val="TableParagraph"/>
              <w:spacing w:before="19"/>
              <w:ind w:right="16"/>
              <w:rPr>
                <w:sz w:val="14"/>
              </w:rPr>
            </w:pPr>
            <w:r>
              <w:rPr>
                <w:sz w:val="14"/>
              </w:rPr>
              <w:t>ЧЕСТИТАЊЕ ПРАЗНИКА, РОЂЕНДАНА И ДРУГИХ ЗНАЧАЈНИХ ДОГАЂАЈА</w:t>
            </w:r>
          </w:p>
        </w:tc>
        <w:tc>
          <w:tcPr>
            <w:tcW w:w="7984" w:type="dxa"/>
          </w:tcPr>
          <w:p w:rsidR="00F34830" w:rsidRDefault="00F34830" w:rsidP="0011736F">
            <w:pPr>
              <w:pStyle w:val="TableParagraph"/>
              <w:spacing w:before="19"/>
              <w:ind w:right="83"/>
              <w:rPr>
                <w:i/>
                <w:sz w:val="14"/>
              </w:rPr>
            </w:pPr>
            <w:r>
              <w:rPr>
                <w:i/>
                <w:sz w:val="14"/>
              </w:rPr>
              <w:t>Welcome to my birthday party! Happy birthday to you! Thanks! How many candles are there on your birthday cake? Happy New Year!/ Merry Christmas!/Happy Valentine's Day!/Happy Easter! Thanks, same to you! Let's have a party. Let's celebrate! What do you do on New Year’s Day? We open our presents and watch films about Santa Claus and his reindeer. At Easter we decorate Easter eggs. Children dress up for Halloween. Look at the fireworks!</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sz w:val="14"/>
              </w:rPr>
            </w:pPr>
            <w:r>
              <w:rPr>
                <w:sz w:val="14"/>
              </w:rPr>
              <w:t>Императив</w:t>
            </w:r>
          </w:p>
          <w:p w:rsidR="00F34830" w:rsidRDefault="00F34830" w:rsidP="0011736F">
            <w:pPr>
              <w:pStyle w:val="TableParagraph"/>
              <w:spacing w:line="160" w:lineRule="exact"/>
              <w:ind w:right="2398"/>
              <w:rPr>
                <w:sz w:val="14"/>
              </w:rPr>
            </w:pPr>
            <w:r>
              <w:rPr>
                <w:i/>
                <w:sz w:val="14"/>
              </w:rPr>
              <w:t xml:space="preserve">The Present Simple Tense </w:t>
            </w:r>
            <w:r>
              <w:rPr>
                <w:sz w:val="14"/>
              </w:rPr>
              <w:t>за описивање уобичајених радњи (само као опција, рецептивно)</w:t>
            </w:r>
          </w:p>
          <w:p w:rsidR="00F34830" w:rsidRDefault="00F34830" w:rsidP="0011736F">
            <w:pPr>
              <w:pStyle w:val="TableParagraph"/>
              <w:spacing w:line="161" w:lineRule="exact"/>
              <w:ind w:right="2398"/>
              <w:rPr>
                <w:i/>
                <w:sz w:val="14"/>
              </w:rPr>
            </w:pPr>
            <w:r>
              <w:rPr>
                <w:sz w:val="14"/>
              </w:rPr>
              <w:t xml:space="preserve">Питања са </w:t>
            </w:r>
            <w:r>
              <w:rPr>
                <w:i/>
                <w:sz w:val="14"/>
              </w:rPr>
              <w:t>What/How many</w:t>
            </w:r>
          </w:p>
          <w:p w:rsidR="00F34830" w:rsidRDefault="00F34830" w:rsidP="0011736F">
            <w:pPr>
              <w:pStyle w:val="TableParagraph"/>
              <w:spacing w:before="9"/>
              <w:ind w:left="0"/>
              <w:rPr>
                <w:b/>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spacing w:line="161" w:lineRule="exact"/>
              <w:ind w:right="2398"/>
              <w:rPr>
                <w:sz w:val="14"/>
              </w:rPr>
            </w:pPr>
            <w:r>
              <w:rPr>
                <w:sz w:val="14"/>
              </w:rPr>
              <w:t>Најзначајнији празници и догађаји и начини обележавања/прославе.</w:t>
            </w:r>
          </w:p>
        </w:tc>
      </w:tr>
    </w:tbl>
    <w:p w:rsidR="00F34830" w:rsidRDefault="00F34830" w:rsidP="00F34830">
      <w:pPr>
        <w:spacing w:line="161" w:lineRule="exact"/>
        <w:rPr>
          <w:sz w:val="14"/>
        </w:rPr>
        <w:sectPr w:rsidR="00F34830">
          <w:pgSz w:w="11910" w:h="15740"/>
          <w:pgMar w:top="0" w:right="560" w:bottom="280" w:left="580" w:header="0" w:footer="0" w:gutter="0"/>
          <w:cols w:space="720"/>
        </w:sectPr>
      </w:pPr>
    </w:p>
    <w:p w:rsidR="00F34830" w:rsidRDefault="00F34830" w:rsidP="00F34830">
      <w:pPr>
        <w:pStyle w:val="BodyText"/>
        <w:spacing w:before="4" w:line="240" w:lineRule="auto"/>
        <w:ind w:left="0"/>
        <w:jc w:val="left"/>
        <w:rPr>
          <w:sz w:val="17"/>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7984"/>
      </w:tblGrid>
      <w:tr w:rsidR="00F34830" w:rsidTr="0011736F">
        <w:trPr>
          <w:trHeight w:hRule="exact" w:val="2931"/>
        </w:trPr>
        <w:tc>
          <w:tcPr>
            <w:tcW w:w="2551" w:type="dxa"/>
          </w:tcPr>
          <w:p w:rsidR="00F34830" w:rsidRDefault="00F34830" w:rsidP="0011736F">
            <w:pPr>
              <w:pStyle w:val="TableParagraph"/>
              <w:spacing w:before="18"/>
              <w:ind w:right="16"/>
              <w:rPr>
                <w:sz w:val="14"/>
              </w:rPr>
            </w:pPr>
            <w:r>
              <w:rPr>
                <w:sz w:val="14"/>
              </w:rPr>
              <w:t>ОПИСИВАЊЕ БИЋА, ПРЕДМЕТА, МЕСТА И ПОЈАВА</w:t>
            </w:r>
          </w:p>
        </w:tc>
        <w:tc>
          <w:tcPr>
            <w:tcW w:w="7984" w:type="dxa"/>
          </w:tcPr>
          <w:p w:rsidR="00F34830" w:rsidRDefault="00F34830" w:rsidP="0011736F">
            <w:pPr>
              <w:pStyle w:val="TableParagraph"/>
              <w:spacing w:before="18"/>
              <w:ind w:right="58"/>
              <w:rPr>
                <w:i/>
                <w:sz w:val="14"/>
              </w:rPr>
            </w:pPr>
            <w:r>
              <w:rPr>
                <w:i/>
                <w:sz w:val="14"/>
              </w:rPr>
              <w:t xml:space="preserve">Who's this? </w:t>
            </w:r>
            <w:r>
              <w:rPr>
                <w:i/>
                <w:spacing w:val="-5"/>
                <w:sz w:val="14"/>
              </w:rPr>
              <w:t xml:space="preserve">It’s </w:t>
            </w:r>
            <w:r>
              <w:rPr>
                <w:i/>
                <w:sz w:val="14"/>
              </w:rPr>
              <w:t xml:space="preserve">Johnny Depp, my favourite </w:t>
            </w:r>
            <w:r>
              <w:rPr>
                <w:i/>
                <w:spacing w:val="-3"/>
                <w:sz w:val="14"/>
              </w:rPr>
              <w:t xml:space="preserve">actor. </w:t>
            </w:r>
            <w:r>
              <w:rPr>
                <w:i/>
                <w:sz w:val="14"/>
              </w:rPr>
              <w:t xml:space="preserve">He's American. </w:t>
            </w:r>
            <w:r>
              <w:rPr>
                <w:i/>
                <w:spacing w:val="-4"/>
                <w:sz w:val="14"/>
              </w:rPr>
              <w:t xml:space="preserve">That’s </w:t>
            </w:r>
            <w:r>
              <w:rPr>
                <w:i/>
                <w:sz w:val="14"/>
              </w:rPr>
              <w:t xml:space="preserve">a photo of my family. Look, they’re all smiling. How many teeth has your baby brother got? What colour are his eyes? I’ve/I have got two hands. </w:t>
            </w:r>
            <w:r>
              <w:rPr>
                <w:i/>
                <w:spacing w:val="-3"/>
                <w:sz w:val="14"/>
              </w:rPr>
              <w:t xml:space="preserve">She’s/She </w:t>
            </w:r>
            <w:r>
              <w:rPr>
                <w:i/>
                <w:sz w:val="14"/>
              </w:rPr>
              <w:t xml:space="preserve">has got black </w:t>
            </w:r>
            <w:r>
              <w:rPr>
                <w:i/>
                <w:spacing w:val="-4"/>
                <w:sz w:val="14"/>
              </w:rPr>
              <w:t xml:space="preserve">hair. </w:t>
            </w:r>
            <w:r>
              <w:rPr>
                <w:i/>
                <w:spacing w:val="-3"/>
                <w:sz w:val="14"/>
              </w:rPr>
              <w:t xml:space="preserve">He’s/He </w:t>
            </w:r>
            <w:r>
              <w:rPr>
                <w:i/>
                <w:sz w:val="14"/>
              </w:rPr>
              <w:t xml:space="preserve">has got big ears. </w:t>
            </w:r>
            <w:r>
              <w:rPr>
                <w:i/>
                <w:spacing w:val="-4"/>
                <w:sz w:val="14"/>
              </w:rPr>
              <w:t xml:space="preserve">She’s/ </w:t>
            </w:r>
            <w:r>
              <w:rPr>
                <w:i/>
                <w:sz w:val="14"/>
              </w:rPr>
              <w:t xml:space="preserve">She is tall and slim. My </w:t>
            </w:r>
            <w:r>
              <w:rPr>
                <w:i/>
                <w:spacing w:val="-4"/>
                <w:sz w:val="14"/>
              </w:rPr>
              <w:t xml:space="preserve">dad’s </w:t>
            </w:r>
            <w:r>
              <w:rPr>
                <w:i/>
                <w:sz w:val="14"/>
              </w:rPr>
              <w:t xml:space="preserve">new car is fast and cool. What are these? They’re my new felt tip pens. Belgrade is the capital of Serbia. Our city is old, but very nice. There are a lot of beautiful mountains and lakes in my country. What's the capital of England? London buses are red, but its taxis are black. Where are you in this photo? I’m in Sydney, </w:t>
            </w:r>
            <w:r>
              <w:rPr>
                <w:i/>
                <w:spacing w:val="-5"/>
                <w:sz w:val="14"/>
              </w:rPr>
              <w:t xml:space="preserve">it’s </w:t>
            </w:r>
            <w:r>
              <w:rPr>
                <w:i/>
                <w:sz w:val="14"/>
              </w:rPr>
              <w:t>a big city in Australia. There are a lot of strange animals and funny birds.</w:t>
            </w:r>
          </w:p>
          <w:p w:rsidR="00F34830" w:rsidRDefault="00F34830" w:rsidP="0011736F">
            <w:pPr>
              <w:pStyle w:val="TableParagraph"/>
              <w:spacing w:before="9"/>
              <w:ind w:left="0"/>
              <w:rPr>
                <w:sz w:val="13"/>
              </w:rPr>
            </w:pPr>
          </w:p>
          <w:p w:rsidR="00F34830" w:rsidRDefault="00F34830" w:rsidP="0011736F">
            <w:pPr>
              <w:pStyle w:val="TableParagraph"/>
              <w:ind w:right="5527"/>
              <w:rPr>
                <w:i/>
                <w:sz w:val="14"/>
              </w:rPr>
            </w:pPr>
            <w:r>
              <w:rPr>
                <w:sz w:val="14"/>
              </w:rPr>
              <w:t xml:space="preserve">Глаголи </w:t>
            </w:r>
            <w:r>
              <w:rPr>
                <w:i/>
                <w:sz w:val="14"/>
              </w:rPr>
              <w:t xml:space="preserve">have got, to be </w:t>
            </w:r>
            <w:r>
              <w:rPr>
                <w:sz w:val="14"/>
              </w:rPr>
              <w:t xml:space="preserve">за давање описа Показне заменице – </w:t>
            </w:r>
            <w:r>
              <w:rPr>
                <w:i/>
                <w:sz w:val="14"/>
              </w:rPr>
              <w:t xml:space="preserve">this/that, these/those </w:t>
            </w:r>
            <w:r>
              <w:rPr>
                <w:sz w:val="14"/>
              </w:rPr>
              <w:t xml:space="preserve">Егзистенцијално </w:t>
            </w:r>
            <w:r>
              <w:rPr>
                <w:i/>
                <w:sz w:val="14"/>
              </w:rPr>
              <w:t>There is/are…</w:t>
            </w:r>
          </w:p>
          <w:p w:rsidR="00F34830" w:rsidRDefault="00F34830" w:rsidP="0011736F">
            <w:pPr>
              <w:pStyle w:val="TableParagraph"/>
              <w:spacing w:line="160" w:lineRule="exact"/>
              <w:ind w:right="2398"/>
              <w:rPr>
                <w:i/>
                <w:sz w:val="14"/>
              </w:rPr>
            </w:pPr>
            <w:r>
              <w:rPr>
                <w:sz w:val="14"/>
              </w:rPr>
              <w:t xml:space="preserve">Питања са </w:t>
            </w:r>
            <w:r>
              <w:rPr>
                <w:i/>
                <w:sz w:val="14"/>
              </w:rPr>
              <w:t>Who/What/Where/How many...</w:t>
            </w:r>
          </w:p>
          <w:p w:rsidR="00F34830" w:rsidRDefault="00F34830" w:rsidP="0011736F">
            <w:pPr>
              <w:pStyle w:val="TableParagraph"/>
              <w:spacing w:line="160" w:lineRule="exact"/>
              <w:ind w:right="2398"/>
              <w:rPr>
                <w:i/>
                <w:sz w:val="14"/>
              </w:rPr>
            </w:pPr>
            <w:r>
              <w:rPr>
                <w:sz w:val="14"/>
              </w:rPr>
              <w:t xml:space="preserve">Правилна множина именица: </w:t>
            </w:r>
            <w:r>
              <w:rPr>
                <w:i/>
                <w:sz w:val="14"/>
              </w:rPr>
              <w:t>pen – pens, bus – buses, city – cities…</w:t>
            </w:r>
          </w:p>
          <w:p w:rsidR="00F34830" w:rsidRDefault="00F34830" w:rsidP="0011736F">
            <w:pPr>
              <w:pStyle w:val="TableParagraph"/>
              <w:spacing w:line="160" w:lineRule="exact"/>
              <w:ind w:right="2398"/>
              <w:rPr>
                <w:i/>
                <w:sz w:val="14"/>
              </w:rPr>
            </w:pPr>
            <w:r>
              <w:rPr>
                <w:sz w:val="14"/>
              </w:rPr>
              <w:t xml:space="preserve">Неправилна множина основних именица: </w:t>
            </w:r>
            <w:r>
              <w:rPr>
                <w:i/>
                <w:sz w:val="14"/>
              </w:rPr>
              <w:t>tooth – teeth...</w:t>
            </w:r>
          </w:p>
          <w:p w:rsidR="00F34830" w:rsidRDefault="00F34830" w:rsidP="0011736F">
            <w:pPr>
              <w:pStyle w:val="TableParagraph"/>
              <w:spacing w:line="161" w:lineRule="exact"/>
              <w:ind w:right="64"/>
              <w:rPr>
                <w:sz w:val="14"/>
              </w:rPr>
            </w:pPr>
            <w:r>
              <w:rPr>
                <w:sz w:val="14"/>
              </w:rPr>
              <w:t>Употреба чланова приликом првог спомињања неког појма и са појмовима који су одређени контекстом.</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ind w:right="64"/>
              <w:rPr>
                <w:sz w:val="14"/>
              </w:rPr>
            </w:pPr>
            <w:r>
              <w:rPr>
                <w:sz w:val="14"/>
              </w:rPr>
              <w:t>Познате личности из области спорта, глуме, музике...; престонице земаља енглеског говорног подручја; препознатљива обележја земаља енглеског говорног подручја.</w:t>
            </w:r>
          </w:p>
        </w:tc>
      </w:tr>
      <w:tr w:rsidR="00F34830" w:rsidTr="0011736F">
        <w:trPr>
          <w:trHeight w:hRule="exact" w:val="1171"/>
        </w:trPr>
        <w:tc>
          <w:tcPr>
            <w:tcW w:w="2551" w:type="dxa"/>
          </w:tcPr>
          <w:p w:rsidR="00F34830" w:rsidRDefault="00F34830" w:rsidP="0011736F">
            <w:pPr>
              <w:pStyle w:val="TableParagraph"/>
              <w:spacing w:before="18"/>
              <w:ind w:right="16"/>
              <w:rPr>
                <w:sz w:val="14"/>
              </w:rPr>
            </w:pPr>
            <w:r>
              <w:rPr>
                <w:sz w:val="14"/>
              </w:rPr>
              <w:t>ИСКАЗИВАЊЕ ПОТРЕБА, ОСЕТА И ОСЕЋАЊА</w:t>
            </w:r>
          </w:p>
        </w:tc>
        <w:tc>
          <w:tcPr>
            <w:tcW w:w="7984" w:type="dxa"/>
          </w:tcPr>
          <w:p w:rsidR="00F34830" w:rsidRDefault="00F34830" w:rsidP="0011736F">
            <w:pPr>
              <w:pStyle w:val="TableParagraph"/>
              <w:spacing w:before="18"/>
              <w:ind w:right="64"/>
              <w:rPr>
                <w:i/>
                <w:sz w:val="14"/>
              </w:rPr>
            </w:pPr>
            <w:r>
              <w:rPr>
                <w:i/>
                <w:sz w:val="14"/>
              </w:rPr>
              <w:t>She’s tired/bored. She wants to go home. Is he hungry/thirsty? Does he want a sandwich/a glass of orange juice? They’re not cold, they’re hot! Are you OK? Is he happy? No, he’s sad. His dog is lost.</w:t>
            </w:r>
          </w:p>
          <w:p w:rsidR="00F34830" w:rsidRDefault="00F34830" w:rsidP="0011736F">
            <w:pPr>
              <w:pStyle w:val="TableParagraph"/>
              <w:spacing w:before="9"/>
              <w:ind w:left="0"/>
              <w:rPr>
                <w:sz w:val="13"/>
              </w:rPr>
            </w:pPr>
          </w:p>
          <w:p w:rsidR="00F34830" w:rsidRDefault="00F34830" w:rsidP="0011736F">
            <w:pPr>
              <w:pStyle w:val="TableParagraph"/>
              <w:ind w:right="2398"/>
              <w:rPr>
                <w:i/>
                <w:sz w:val="14"/>
              </w:rPr>
            </w:pPr>
            <w:r>
              <w:rPr>
                <w:i/>
                <w:sz w:val="14"/>
              </w:rPr>
              <w:t>The Present Simple Tense (be, want)</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spacing w:line="161" w:lineRule="exact"/>
              <w:ind w:right="2398"/>
              <w:rPr>
                <w:sz w:val="14"/>
              </w:rPr>
            </w:pPr>
            <w:r>
              <w:rPr>
                <w:sz w:val="14"/>
              </w:rPr>
              <w:t>Правила учтиве комуникације.</w:t>
            </w:r>
          </w:p>
        </w:tc>
      </w:tr>
      <w:tr w:rsidR="00F34830" w:rsidTr="0011736F">
        <w:trPr>
          <w:trHeight w:hRule="exact" w:val="1331"/>
        </w:trPr>
        <w:tc>
          <w:tcPr>
            <w:tcW w:w="2551" w:type="dxa"/>
          </w:tcPr>
          <w:p w:rsidR="00F34830" w:rsidRDefault="00F34830" w:rsidP="0011736F">
            <w:pPr>
              <w:pStyle w:val="TableParagraph"/>
              <w:spacing w:before="18"/>
              <w:ind w:right="16"/>
              <w:rPr>
                <w:sz w:val="14"/>
              </w:rPr>
            </w:pPr>
            <w:r>
              <w:rPr>
                <w:sz w:val="14"/>
              </w:rPr>
              <w:t>ИСКАЗИВАЊЕ ПОЛОЖАЈА У ПРОСТОРУ</w:t>
            </w:r>
          </w:p>
        </w:tc>
        <w:tc>
          <w:tcPr>
            <w:tcW w:w="7984" w:type="dxa"/>
          </w:tcPr>
          <w:p w:rsidR="00F34830" w:rsidRDefault="00F34830" w:rsidP="0011736F">
            <w:pPr>
              <w:pStyle w:val="TableParagraph"/>
              <w:spacing w:before="18"/>
              <w:ind w:right="106"/>
              <w:rPr>
                <w:i/>
                <w:sz w:val="14"/>
              </w:rPr>
            </w:pPr>
            <w:r>
              <w:rPr>
                <w:i/>
                <w:sz w:val="14"/>
              </w:rPr>
              <w:t>They’re at the cinema/museum. Where’s your brother? He’s in bed. Where’s my English dictionary? It’s here on my desk. Where are my trainers? They are over there, under the bed. Where’s the Statue of Liberty? It’s in New York. The London Eye is next to the River Thames.</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64"/>
              <w:rPr>
                <w:i/>
                <w:sz w:val="14"/>
              </w:rPr>
            </w:pPr>
            <w:r>
              <w:rPr>
                <w:sz w:val="14"/>
              </w:rPr>
              <w:t xml:space="preserve">Прилози и предлози за изражавање положаја и просторних односа: </w:t>
            </w:r>
            <w:r>
              <w:rPr>
                <w:i/>
                <w:sz w:val="14"/>
              </w:rPr>
              <w:t>here, there, in, on, at, next to, under...</w:t>
            </w:r>
          </w:p>
          <w:p w:rsidR="00F34830" w:rsidRDefault="00F34830" w:rsidP="0011736F">
            <w:pPr>
              <w:pStyle w:val="TableParagraph"/>
              <w:spacing w:line="160" w:lineRule="exact"/>
              <w:ind w:right="2398"/>
              <w:rPr>
                <w:i/>
                <w:sz w:val="14"/>
              </w:rPr>
            </w:pPr>
            <w:r>
              <w:rPr>
                <w:sz w:val="14"/>
              </w:rPr>
              <w:t xml:space="preserve">Питања са </w:t>
            </w:r>
            <w:r>
              <w:rPr>
                <w:i/>
                <w:sz w:val="14"/>
              </w:rPr>
              <w:t>Where</w:t>
            </w:r>
          </w:p>
          <w:p w:rsidR="00F34830" w:rsidRDefault="00F34830" w:rsidP="0011736F">
            <w:pPr>
              <w:pStyle w:val="TableParagraph"/>
              <w:spacing w:line="161" w:lineRule="exact"/>
              <w:ind w:right="64"/>
              <w:rPr>
                <w:i/>
                <w:sz w:val="14"/>
              </w:rPr>
            </w:pPr>
            <w:r>
              <w:rPr>
                <w:sz w:val="14"/>
              </w:rPr>
              <w:t xml:space="preserve">Употреба и изостављање одређеног члана у изразима </w:t>
            </w:r>
            <w:r>
              <w:rPr>
                <w:i/>
                <w:sz w:val="14"/>
              </w:rPr>
              <w:t>at the park/beach/cinema/museum, at home/school/work, in bed...</w:t>
            </w:r>
          </w:p>
          <w:p w:rsidR="00F34830" w:rsidRDefault="00F34830" w:rsidP="0011736F">
            <w:pPr>
              <w:pStyle w:val="TableParagraph"/>
              <w:spacing w:before="9"/>
              <w:ind w:left="0"/>
              <w:rPr>
                <w:sz w:val="13"/>
              </w:rPr>
            </w:pPr>
          </w:p>
          <w:p w:rsidR="00F34830" w:rsidRDefault="00F34830" w:rsidP="0011736F">
            <w:pPr>
              <w:pStyle w:val="TableParagraph"/>
              <w:ind w:right="64"/>
              <w:rPr>
                <w:sz w:val="14"/>
              </w:rPr>
            </w:pPr>
            <w:r>
              <w:rPr>
                <w:b/>
                <w:sz w:val="14"/>
              </w:rPr>
              <w:t xml:space="preserve">(Интер)културни садржаји: </w:t>
            </w:r>
            <w:r>
              <w:rPr>
                <w:sz w:val="14"/>
              </w:rPr>
              <w:t>препознатљива обележја земаља енглеског говорног подручја.</w:t>
            </w:r>
          </w:p>
        </w:tc>
      </w:tr>
      <w:tr w:rsidR="00F34830" w:rsidTr="0011736F">
        <w:trPr>
          <w:trHeight w:hRule="exact" w:val="1011"/>
        </w:trPr>
        <w:tc>
          <w:tcPr>
            <w:tcW w:w="2551" w:type="dxa"/>
          </w:tcPr>
          <w:p w:rsidR="00F34830" w:rsidRDefault="00F34830" w:rsidP="0011736F">
            <w:pPr>
              <w:pStyle w:val="TableParagraph"/>
              <w:spacing w:before="18"/>
              <w:ind w:right="16"/>
              <w:rPr>
                <w:sz w:val="14"/>
              </w:rPr>
            </w:pPr>
            <w:r>
              <w:rPr>
                <w:sz w:val="14"/>
              </w:rPr>
              <w:t>ИСКАЗИВАЊЕ ВРЕМЕНА</w:t>
            </w:r>
          </w:p>
        </w:tc>
        <w:tc>
          <w:tcPr>
            <w:tcW w:w="7984" w:type="dxa"/>
          </w:tcPr>
          <w:p w:rsidR="00F34830" w:rsidRDefault="00F34830" w:rsidP="0011736F">
            <w:pPr>
              <w:pStyle w:val="TableParagraph"/>
              <w:spacing w:before="18"/>
              <w:ind w:right="300"/>
              <w:rPr>
                <w:i/>
                <w:sz w:val="14"/>
              </w:rPr>
            </w:pPr>
            <w:r>
              <w:rPr>
                <w:i/>
                <w:sz w:val="14"/>
              </w:rPr>
              <w:t xml:space="preserve">What time is it? </w:t>
            </w:r>
            <w:r>
              <w:rPr>
                <w:i/>
                <w:spacing w:val="-5"/>
                <w:sz w:val="14"/>
              </w:rPr>
              <w:t xml:space="preserve">It’s </w:t>
            </w:r>
            <w:r>
              <w:rPr>
                <w:i/>
                <w:sz w:val="14"/>
              </w:rPr>
              <w:t xml:space="preserve">twelve (o’clock). </w:t>
            </w:r>
            <w:r>
              <w:rPr>
                <w:i/>
                <w:spacing w:val="-5"/>
                <w:sz w:val="14"/>
              </w:rPr>
              <w:t xml:space="preserve">It’s </w:t>
            </w:r>
            <w:r>
              <w:rPr>
                <w:i/>
                <w:sz w:val="14"/>
              </w:rPr>
              <w:t xml:space="preserve">a quarter to/past twelve. </w:t>
            </w:r>
            <w:r>
              <w:rPr>
                <w:i/>
                <w:spacing w:val="-5"/>
                <w:sz w:val="14"/>
              </w:rPr>
              <w:t xml:space="preserve">It’s </w:t>
            </w:r>
            <w:r>
              <w:rPr>
                <w:i/>
                <w:sz w:val="14"/>
              </w:rPr>
              <w:t xml:space="preserve">half past twelve. What day is it today? </w:t>
            </w:r>
            <w:r>
              <w:rPr>
                <w:i/>
                <w:spacing w:val="-5"/>
                <w:sz w:val="14"/>
              </w:rPr>
              <w:t xml:space="preserve">It’s </w:t>
            </w:r>
            <w:r>
              <w:rPr>
                <w:i/>
                <w:spacing w:val="-3"/>
                <w:sz w:val="14"/>
              </w:rPr>
              <w:t xml:space="preserve">Wednesday. </w:t>
            </w:r>
            <w:r>
              <w:rPr>
                <w:i/>
                <w:spacing w:val="-5"/>
                <w:sz w:val="14"/>
              </w:rPr>
              <w:t xml:space="preserve">It’s </w:t>
            </w:r>
            <w:r>
              <w:rPr>
                <w:i/>
                <w:sz w:val="14"/>
              </w:rPr>
              <w:t xml:space="preserve">a nice, sunny day. Is it snowy? No, but </w:t>
            </w:r>
            <w:r>
              <w:rPr>
                <w:i/>
                <w:spacing w:val="-5"/>
                <w:sz w:val="14"/>
              </w:rPr>
              <w:t xml:space="preserve">it’s </w:t>
            </w:r>
            <w:r>
              <w:rPr>
                <w:i/>
                <w:sz w:val="14"/>
              </w:rPr>
              <w:t>rainy and windy today. I’ve got a basketball game at a quarter to four/on Saturday.</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i/>
                <w:sz w:val="14"/>
              </w:rPr>
            </w:pPr>
            <w:r>
              <w:rPr>
                <w:sz w:val="14"/>
              </w:rPr>
              <w:t xml:space="preserve">Питања са </w:t>
            </w:r>
            <w:r>
              <w:rPr>
                <w:i/>
                <w:sz w:val="14"/>
              </w:rPr>
              <w:t>What/When</w:t>
            </w:r>
          </w:p>
          <w:p w:rsidR="00F34830" w:rsidRDefault="00F34830" w:rsidP="0011736F">
            <w:pPr>
              <w:pStyle w:val="TableParagraph"/>
              <w:spacing w:line="160" w:lineRule="exact"/>
              <w:ind w:right="2398"/>
              <w:rPr>
                <w:i/>
                <w:sz w:val="14"/>
              </w:rPr>
            </w:pPr>
            <w:r>
              <w:rPr>
                <w:sz w:val="14"/>
              </w:rPr>
              <w:t xml:space="preserve">Предлози за изражавање времена: </w:t>
            </w:r>
            <w:r>
              <w:rPr>
                <w:i/>
                <w:sz w:val="14"/>
              </w:rPr>
              <w:t>at, on, to, past...</w:t>
            </w:r>
          </w:p>
          <w:p w:rsidR="00F34830" w:rsidRDefault="00F34830" w:rsidP="0011736F">
            <w:pPr>
              <w:pStyle w:val="TableParagraph"/>
              <w:spacing w:line="161" w:lineRule="exact"/>
              <w:ind w:right="2398"/>
              <w:rPr>
                <w:sz w:val="14"/>
              </w:rPr>
            </w:pPr>
            <w:r>
              <w:rPr>
                <w:b/>
                <w:sz w:val="14"/>
              </w:rPr>
              <w:t xml:space="preserve">(Интер)културни садржаји: </w:t>
            </w:r>
            <w:r>
              <w:rPr>
                <w:sz w:val="14"/>
              </w:rPr>
              <w:t>радна недеља и викенд.</w:t>
            </w:r>
          </w:p>
        </w:tc>
      </w:tr>
      <w:tr w:rsidR="00F34830" w:rsidTr="0011736F">
        <w:trPr>
          <w:trHeight w:hRule="exact" w:val="1651"/>
        </w:trPr>
        <w:tc>
          <w:tcPr>
            <w:tcW w:w="2551" w:type="dxa"/>
          </w:tcPr>
          <w:p w:rsidR="00F34830" w:rsidRDefault="00F34830" w:rsidP="0011736F">
            <w:pPr>
              <w:pStyle w:val="TableParagraph"/>
              <w:spacing w:before="18"/>
              <w:ind w:right="16"/>
              <w:rPr>
                <w:sz w:val="14"/>
              </w:rPr>
            </w:pPr>
            <w:r>
              <w:rPr>
                <w:sz w:val="14"/>
              </w:rPr>
              <w:t>ИЗРАЖАВАЊЕ ПРИПАДАЊА/ НЕПРИПАДАЊА И ПОСЕДОВАЊА/ НЕПОСЕДОВАЊА</w:t>
            </w:r>
          </w:p>
        </w:tc>
        <w:tc>
          <w:tcPr>
            <w:tcW w:w="7984" w:type="dxa"/>
          </w:tcPr>
          <w:p w:rsidR="00F34830" w:rsidRDefault="00F34830" w:rsidP="0011736F">
            <w:pPr>
              <w:pStyle w:val="TableParagraph"/>
              <w:spacing w:before="18"/>
              <w:ind w:right="64"/>
              <w:rPr>
                <w:i/>
                <w:sz w:val="14"/>
              </w:rPr>
            </w:pPr>
            <w:r>
              <w:rPr>
                <w:i/>
                <w:spacing w:val="-5"/>
                <w:sz w:val="14"/>
              </w:rPr>
              <w:t xml:space="preserve">It’s </w:t>
            </w:r>
            <w:r>
              <w:rPr>
                <w:i/>
                <w:spacing w:val="-4"/>
                <w:sz w:val="14"/>
              </w:rPr>
              <w:t xml:space="preserve">Alex’s </w:t>
            </w:r>
            <w:r>
              <w:rPr>
                <w:i/>
                <w:spacing w:val="-3"/>
                <w:sz w:val="14"/>
              </w:rPr>
              <w:t xml:space="preserve">guitar. </w:t>
            </w:r>
            <w:r>
              <w:rPr>
                <w:i/>
                <w:sz w:val="14"/>
              </w:rPr>
              <w:t xml:space="preserve">Is that </w:t>
            </w:r>
            <w:r>
              <w:rPr>
                <w:i/>
                <w:spacing w:val="-4"/>
                <w:sz w:val="14"/>
              </w:rPr>
              <w:t xml:space="preserve">Anna’s </w:t>
            </w:r>
            <w:r>
              <w:rPr>
                <w:i/>
                <w:sz w:val="14"/>
              </w:rPr>
              <w:t xml:space="preserve">bag? These are not their jackets. </w:t>
            </w:r>
            <w:r>
              <w:rPr>
                <w:i/>
                <w:spacing w:val="-3"/>
                <w:sz w:val="14"/>
              </w:rPr>
              <w:t xml:space="preserve">Sophie’s </w:t>
            </w:r>
            <w:r>
              <w:rPr>
                <w:i/>
                <w:sz w:val="14"/>
              </w:rPr>
              <w:t xml:space="preserve">mum and dad have got/have a big house. My friend </w:t>
            </w:r>
            <w:r>
              <w:rPr>
                <w:i/>
                <w:spacing w:val="-3"/>
                <w:sz w:val="14"/>
              </w:rPr>
              <w:t xml:space="preserve">hasn’t </w:t>
            </w:r>
            <w:r>
              <w:rPr>
                <w:i/>
                <w:sz w:val="14"/>
              </w:rPr>
              <w:t xml:space="preserve">got/ </w:t>
            </w:r>
            <w:r>
              <w:rPr>
                <w:i/>
                <w:spacing w:val="-3"/>
                <w:sz w:val="14"/>
              </w:rPr>
              <w:t xml:space="preserve">doesn’t </w:t>
            </w:r>
            <w:r>
              <w:rPr>
                <w:i/>
                <w:sz w:val="14"/>
              </w:rPr>
              <w:t>have any brothers or sisters. Have you got/Do you have a bike?</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i/>
                <w:sz w:val="14"/>
              </w:rPr>
            </w:pPr>
            <w:r>
              <w:rPr>
                <w:sz w:val="14"/>
              </w:rPr>
              <w:t xml:space="preserve">Присвојни придеви </w:t>
            </w:r>
            <w:r>
              <w:rPr>
                <w:i/>
                <w:sz w:val="14"/>
              </w:rPr>
              <w:t>my, your…</w:t>
            </w:r>
          </w:p>
          <w:p w:rsidR="00F34830" w:rsidRDefault="00F34830" w:rsidP="0011736F">
            <w:pPr>
              <w:pStyle w:val="TableParagraph"/>
              <w:spacing w:line="160" w:lineRule="exact"/>
              <w:ind w:right="2398"/>
              <w:rPr>
                <w:i/>
                <w:sz w:val="14"/>
              </w:rPr>
            </w:pPr>
            <w:r>
              <w:rPr>
                <w:sz w:val="14"/>
              </w:rPr>
              <w:t xml:space="preserve">Показне заменице – </w:t>
            </w:r>
            <w:r>
              <w:rPr>
                <w:i/>
                <w:sz w:val="14"/>
              </w:rPr>
              <w:t>this/that, these/those</w:t>
            </w:r>
          </w:p>
          <w:p w:rsidR="00F34830" w:rsidRDefault="00F34830" w:rsidP="0011736F">
            <w:pPr>
              <w:pStyle w:val="TableParagraph"/>
              <w:ind w:right="4729"/>
              <w:rPr>
                <w:sz w:val="14"/>
              </w:rPr>
            </w:pPr>
            <w:r>
              <w:rPr>
                <w:i/>
                <w:sz w:val="14"/>
              </w:rPr>
              <w:t xml:space="preserve">Have got/Have </w:t>
            </w:r>
            <w:r>
              <w:rPr>
                <w:sz w:val="14"/>
              </w:rPr>
              <w:t>за изражавање припадања/поседовања Саксонски генитив са именицама у једнини</w:t>
            </w:r>
          </w:p>
          <w:p w:rsidR="00F34830" w:rsidRDefault="00F34830" w:rsidP="0011736F">
            <w:pPr>
              <w:pStyle w:val="TableParagraph"/>
              <w:spacing w:before="9"/>
              <w:ind w:left="0"/>
              <w:rPr>
                <w:sz w:val="13"/>
              </w:rPr>
            </w:pPr>
          </w:p>
          <w:p w:rsidR="00F34830" w:rsidRDefault="00F34830" w:rsidP="0011736F">
            <w:pPr>
              <w:pStyle w:val="TableParagraph"/>
              <w:ind w:right="2398"/>
              <w:rPr>
                <w:sz w:val="14"/>
              </w:rPr>
            </w:pPr>
            <w:r>
              <w:rPr>
                <w:b/>
                <w:sz w:val="14"/>
              </w:rPr>
              <w:t xml:space="preserve">(Интер)културни садржаји: </w:t>
            </w:r>
            <w:r>
              <w:rPr>
                <w:sz w:val="14"/>
              </w:rPr>
              <w:t>породица, пријатељи, однос према својој и туђој имовини.</w:t>
            </w:r>
          </w:p>
        </w:tc>
      </w:tr>
      <w:tr w:rsidR="00F34830" w:rsidTr="0011736F">
        <w:trPr>
          <w:trHeight w:hRule="exact" w:val="1171"/>
        </w:trPr>
        <w:tc>
          <w:tcPr>
            <w:tcW w:w="2551" w:type="dxa"/>
          </w:tcPr>
          <w:p w:rsidR="00F34830" w:rsidRDefault="00F34830" w:rsidP="0011736F">
            <w:pPr>
              <w:pStyle w:val="TableParagraph"/>
              <w:spacing w:before="18"/>
              <w:ind w:right="16"/>
              <w:rPr>
                <w:sz w:val="14"/>
              </w:rPr>
            </w:pPr>
            <w:r>
              <w:rPr>
                <w:sz w:val="14"/>
              </w:rPr>
              <w:t>ИЗРАЖАВАЊЕ ДОПАДАЊА/ НЕДОПАДАЊА</w:t>
            </w:r>
          </w:p>
        </w:tc>
        <w:tc>
          <w:tcPr>
            <w:tcW w:w="7984" w:type="dxa"/>
          </w:tcPr>
          <w:p w:rsidR="00F34830" w:rsidRDefault="00F34830" w:rsidP="0011736F">
            <w:pPr>
              <w:pStyle w:val="TableParagraph"/>
              <w:spacing w:before="19"/>
              <w:ind w:right="333"/>
              <w:rPr>
                <w:i/>
                <w:sz w:val="14"/>
              </w:rPr>
            </w:pPr>
            <w:r>
              <w:rPr>
                <w:i/>
                <w:sz w:val="14"/>
              </w:rPr>
              <w:t>Does he like music? Yes, he loves it./No, he doesn’t. Who’s your favourite tennis player? What’s your favourite hobby? It's an amazing poster! Those computer games are fantastic!</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i/>
                <w:sz w:val="14"/>
              </w:rPr>
            </w:pPr>
            <w:r>
              <w:rPr>
                <w:i/>
                <w:sz w:val="14"/>
              </w:rPr>
              <w:t xml:space="preserve">The Present Simple Tense </w:t>
            </w:r>
            <w:r>
              <w:rPr>
                <w:sz w:val="14"/>
              </w:rPr>
              <w:t xml:space="preserve">глагола </w:t>
            </w:r>
            <w:r>
              <w:rPr>
                <w:i/>
                <w:sz w:val="14"/>
              </w:rPr>
              <w:t>be/like/love</w:t>
            </w:r>
          </w:p>
          <w:p w:rsidR="00F34830" w:rsidRDefault="00F34830" w:rsidP="0011736F">
            <w:pPr>
              <w:pStyle w:val="TableParagraph"/>
              <w:spacing w:line="161" w:lineRule="exact"/>
              <w:ind w:right="2398"/>
              <w:rPr>
                <w:i/>
                <w:sz w:val="14"/>
              </w:rPr>
            </w:pPr>
            <w:r>
              <w:rPr>
                <w:sz w:val="14"/>
              </w:rPr>
              <w:t xml:space="preserve">Питања са </w:t>
            </w:r>
            <w:r>
              <w:rPr>
                <w:i/>
                <w:sz w:val="14"/>
              </w:rPr>
              <w:t>Who/What</w:t>
            </w:r>
          </w:p>
          <w:p w:rsidR="00F34830" w:rsidRDefault="00F34830" w:rsidP="0011736F">
            <w:pPr>
              <w:pStyle w:val="TableParagraph"/>
              <w:spacing w:before="9"/>
              <w:ind w:left="0"/>
              <w:rPr>
                <w:sz w:val="13"/>
              </w:rPr>
            </w:pPr>
          </w:p>
          <w:p w:rsidR="00F34830" w:rsidRDefault="00F34830" w:rsidP="0011736F">
            <w:pPr>
              <w:pStyle w:val="TableParagraph"/>
              <w:ind w:right="2398"/>
              <w:rPr>
                <w:sz w:val="14"/>
              </w:rPr>
            </w:pPr>
            <w:r>
              <w:rPr>
                <w:b/>
                <w:sz w:val="14"/>
              </w:rPr>
              <w:t xml:space="preserve">(Интер)културни садржаји: </w:t>
            </w:r>
            <w:r>
              <w:rPr>
                <w:sz w:val="14"/>
              </w:rPr>
              <w:t>интересовања, хобији</w:t>
            </w:r>
          </w:p>
        </w:tc>
      </w:tr>
      <w:tr w:rsidR="00F34830" w:rsidTr="0011736F">
        <w:trPr>
          <w:trHeight w:hRule="exact" w:val="1651"/>
        </w:trPr>
        <w:tc>
          <w:tcPr>
            <w:tcW w:w="2551" w:type="dxa"/>
          </w:tcPr>
          <w:p w:rsidR="00F34830" w:rsidRDefault="00F34830" w:rsidP="0011736F">
            <w:pPr>
              <w:pStyle w:val="TableParagraph"/>
              <w:spacing w:before="19"/>
              <w:ind w:right="212"/>
              <w:rPr>
                <w:sz w:val="14"/>
              </w:rPr>
            </w:pPr>
            <w:r>
              <w:rPr>
                <w:sz w:val="14"/>
              </w:rPr>
              <w:t>ОПИСИВАЊЕ ДОГАЂАЈА И СПОСОБНОСТИ У САДАШЊОСТИ</w:t>
            </w:r>
          </w:p>
        </w:tc>
        <w:tc>
          <w:tcPr>
            <w:tcW w:w="7984" w:type="dxa"/>
          </w:tcPr>
          <w:p w:rsidR="00F34830" w:rsidRDefault="00F34830" w:rsidP="0011736F">
            <w:pPr>
              <w:pStyle w:val="TableParagraph"/>
              <w:spacing w:before="19"/>
              <w:ind w:right="300"/>
              <w:rPr>
                <w:i/>
                <w:sz w:val="14"/>
              </w:rPr>
            </w:pPr>
            <w:r>
              <w:rPr>
                <w:i/>
                <w:sz w:val="14"/>
              </w:rPr>
              <w:t>My brother can play football, but he can’t act. How many languages can your dad speak? Can you play the guitar? I can’t ride a bike. We are late for our school bus.</w:t>
            </w:r>
          </w:p>
          <w:p w:rsidR="00F34830" w:rsidRDefault="00F34830" w:rsidP="0011736F">
            <w:pPr>
              <w:pStyle w:val="TableParagraph"/>
              <w:ind w:right="172"/>
              <w:rPr>
                <w:i/>
                <w:sz w:val="14"/>
              </w:rPr>
            </w:pPr>
            <w:r>
              <w:rPr>
                <w:i/>
                <w:sz w:val="14"/>
              </w:rPr>
              <w:t>Look! She’s/She is wearing a dress. Is he wearing jeans? Yes, he is. No, he isn’t. What are you doing? I’m/I am eating a biscuit. What are they doing? They are not/aren’t playing, they’re watching TV.</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sz w:val="14"/>
              </w:rPr>
            </w:pPr>
            <w:r>
              <w:rPr>
                <w:sz w:val="14"/>
              </w:rPr>
              <w:t xml:space="preserve">Модални глагол </w:t>
            </w:r>
            <w:r>
              <w:rPr>
                <w:i/>
                <w:sz w:val="14"/>
              </w:rPr>
              <w:t xml:space="preserve">can </w:t>
            </w:r>
            <w:r>
              <w:rPr>
                <w:sz w:val="14"/>
              </w:rPr>
              <w:t>за изражавање способности</w:t>
            </w:r>
          </w:p>
          <w:p w:rsidR="00F34830" w:rsidRDefault="00F34830" w:rsidP="0011736F">
            <w:pPr>
              <w:pStyle w:val="TableParagraph"/>
              <w:ind w:right="3795"/>
              <w:rPr>
                <w:sz w:val="14"/>
              </w:rPr>
            </w:pPr>
            <w:r>
              <w:rPr>
                <w:i/>
                <w:sz w:val="14"/>
              </w:rPr>
              <w:t xml:space="preserve">The Present Continuous Tense </w:t>
            </w:r>
            <w:r>
              <w:rPr>
                <w:sz w:val="14"/>
              </w:rPr>
              <w:t xml:space="preserve">за изражавање тренутних радњи Питања са </w:t>
            </w:r>
            <w:r>
              <w:rPr>
                <w:i/>
                <w:sz w:val="14"/>
              </w:rPr>
              <w:t>What/Where/When/How many</w:t>
            </w:r>
            <w:r>
              <w:rPr>
                <w:sz w:val="14"/>
              </w:rPr>
              <w:t>...</w:t>
            </w:r>
          </w:p>
          <w:p w:rsidR="00F34830" w:rsidRDefault="00F34830" w:rsidP="0011736F">
            <w:pPr>
              <w:pStyle w:val="TableParagraph"/>
              <w:spacing w:before="9"/>
              <w:ind w:left="0"/>
              <w:rPr>
                <w:sz w:val="13"/>
              </w:rPr>
            </w:pPr>
          </w:p>
          <w:p w:rsidR="00F34830" w:rsidRDefault="00F34830" w:rsidP="0011736F">
            <w:pPr>
              <w:pStyle w:val="TableParagraph"/>
              <w:ind w:right="64"/>
              <w:rPr>
                <w:sz w:val="14"/>
              </w:rPr>
            </w:pPr>
            <w:r>
              <w:rPr>
                <w:b/>
                <w:sz w:val="14"/>
              </w:rPr>
              <w:t xml:space="preserve">(Интер)културни садржаји: </w:t>
            </w:r>
            <w:r>
              <w:rPr>
                <w:sz w:val="14"/>
              </w:rPr>
              <w:t>породични живот; живот у школи - наставне и ваннаставне активности.</w:t>
            </w:r>
          </w:p>
        </w:tc>
      </w:tr>
      <w:tr w:rsidR="00F34830" w:rsidTr="0011736F">
        <w:trPr>
          <w:trHeight w:hRule="exact" w:val="1811"/>
        </w:trPr>
        <w:tc>
          <w:tcPr>
            <w:tcW w:w="2551" w:type="dxa"/>
          </w:tcPr>
          <w:p w:rsidR="00F34830" w:rsidRDefault="00F34830" w:rsidP="0011736F">
            <w:pPr>
              <w:pStyle w:val="TableParagraph"/>
              <w:spacing w:before="19"/>
              <w:ind w:right="16"/>
              <w:rPr>
                <w:sz w:val="14"/>
              </w:rPr>
            </w:pPr>
            <w:r>
              <w:rPr>
                <w:sz w:val="14"/>
              </w:rPr>
              <w:t>ИЗРАЖАВАЊЕ БРОЈА И КОЛИЧИНЕ</w:t>
            </w:r>
          </w:p>
        </w:tc>
        <w:tc>
          <w:tcPr>
            <w:tcW w:w="7984" w:type="dxa"/>
          </w:tcPr>
          <w:p w:rsidR="00F34830" w:rsidRDefault="00F34830" w:rsidP="0011736F">
            <w:pPr>
              <w:pStyle w:val="TableParagraph"/>
              <w:spacing w:before="19"/>
              <w:ind w:right="3481"/>
              <w:rPr>
                <w:i/>
                <w:sz w:val="14"/>
              </w:rPr>
            </w:pPr>
            <w:r>
              <w:rPr>
                <w:i/>
                <w:sz w:val="14"/>
              </w:rPr>
              <w:t>How many children are there in your class? There are 11 boys and 14 girls. How many classes have we got today? We’ve got four classes.</w:t>
            </w:r>
          </w:p>
          <w:p w:rsidR="00F34830" w:rsidRDefault="00F34830" w:rsidP="0011736F">
            <w:pPr>
              <w:pStyle w:val="TableParagraph"/>
              <w:spacing w:line="160" w:lineRule="exact"/>
              <w:ind w:right="2398"/>
              <w:rPr>
                <w:i/>
                <w:sz w:val="14"/>
              </w:rPr>
            </w:pPr>
            <w:r>
              <w:rPr>
                <w:i/>
                <w:sz w:val="14"/>
              </w:rPr>
              <w:t>Her granny is 65.</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i/>
                <w:sz w:val="14"/>
              </w:rPr>
            </w:pPr>
            <w:r>
              <w:rPr>
                <w:sz w:val="14"/>
              </w:rPr>
              <w:t xml:space="preserve">Правилна множина именица: </w:t>
            </w:r>
            <w:r>
              <w:rPr>
                <w:i/>
                <w:sz w:val="14"/>
              </w:rPr>
              <w:t>boy-boys, girl-girls, class-classes…</w:t>
            </w:r>
          </w:p>
          <w:p w:rsidR="00F34830" w:rsidRDefault="00F34830" w:rsidP="0011736F">
            <w:pPr>
              <w:pStyle w:val="TableParagraph"/>
              <w:spacing w:line="160" w:lineRule="exact"/>
              <w:ind w:right="2398"/>
              <w:rPr>
                <w:i/>
                <w:sz w:val="14"/>
              </w:rPr>
            </w:pPr>
            <w:r>
              <w:rPr>
                <w:sz w:val="14"/>
              </w:rPr>
              <w:t xml:space="preserve">Неправилна множина основних именица: </w:t>
            </w:r>
            <w:r>
              <w:rPr>
                <w:i/>
                <w:sz w:val="14"/>
              </w:rPr>
              <w:t>child-children...</w:t>
            </w:r>
          </w:p>
          <w:p w:rsidR="00F34830" w:rsidRDefault="00F34830" w:rsidP="0011736F">
            <w:pPr>
              <w:pStyle w:val="TableParagraph"/>
              <w:spacing w:line="160" w:lineRule="exact"/>
              <w:ind w:right="2398"/>
              <w:rPr>
                <w:i/>
                <w:sz w:val="14"/>
              </w:rPr>
            </w:pPr>
            <w:r>
              <w:rPr>
                <w:sz w:val="14"/>
              </w:rPr>
              <w:t xml:space="preserve">Питања са </w:t>
            </w:r>
            <w:r>
              <w:rPr>
                <w:i/>
                <w:sz w:val="14"/>
              </w:rPr>
              <w:t>How much/many</w:t>
            </w:r>
          </w:p>
          <w:p w:rsidR="00F34830" w:rsidRDefault="00F34830" w:rsidP="0011736F">
            <w:pPr>
              <w:pStyle w:val="TableParagraph"/>
              <w:spacing w:line="161" w:lineRule="exact"/>
              <w:ind w:right="2398"/>
              <w:rPr>
                <w:sz w:val="14"/>
              </w:rPr>
            </w:pPr>
            <w:r>
              <w:rPr>
                <w:sz w:val="14"/>
              </w:rPr>
              <w:t>Основни бројеви 0–100</w:t>
            </w:r>
          </w:p>
          <w:p w:rsidR="00F34830" w:rsidRDefault="00F34830" w:rsidP="0011736F">
            <w:pPr>
              <w:pStyle w:val="TableParagraph"/>
              <w:spacing w:before="9"/>
              <w:ind w:left="0"/>
              <w:rPr>
                <w:sz w:val="13"/>
              </w:rPr>
            </w:pPr>
          </w:p>
          <w:p w:rsidR="00F34830" w:rsidRDefault="00F34830" w:rsidP="0011736F">
            <w:pPr>
              <w:pStyle w:val="TableParagraph"/>
              <w:spacing w:line="161" w:lineRule="exact"/>
              <w:ind w:right="2398"/>
              <w:rPr>
                <w:b/>
                <w:sz w:val="14"/>
              </w:rPr>
            </w:pPr>
            <w:r>
              <w:rPr>
                <w:b/>
                <w:sz w:val="14"/>
              </w:rPr>
              <w:t>(Интер)културни садржаји:</w:t>
            </w:r>
          </w:p>
          <w:p w:rsidR="00F34830" w:rsidRDefault="00F34830" w:rsidP="0011736F">
            <w:pPr>
              <w:pStyle w:val="TableParagraph"/>
              <w:spacing w:line="161" w:lineRule="exact"/>
              <w:ind w:right="64"/>
              <w:rPr>
                <w:sz w:val="14"/>
              </w:rPr>
            </w:pPr>
            <w:r>
              <w:rPr>
                <w:sz w:val="14"/>
              </w:rPr>
              <w:t>Конвенције у писању двоцифрених бројева. Новчане валуте у земљама енглеског говорног подручја и њихове ознаке.</w:t>
            </w:r>
          </w:p>
        </w:tc>
      </w:tr>
    </w:tbl>
    <w:p w:rsidR="00F34830" w:rsidRDefault="00F34830" w:rsidP="00F34830">
      <w:pPr>
        <w:spacing w:line="161" w:lineRule="exact"/>
        <w:rPr>
          <w:sz w:val="14"/>
        </w:rPr>
      </w:pPr>
    </w:p>
    <w:p w:rsidR="00F34830" w:rsidRDefault="00F34830" w:rsidP="00F34830">
      <w:pPr>
        <w:spacing w:line="161" w:lineRule="exact"/>
        <w:rPr>
          <w:sz w:val="14"/>
        </w:rPr>
      </w:pPr>
    </w:p>
    <w:p w:rsidR="00F34830" w:rsidRDefault="00F34830" w:rsidP="00F34830">
      <w:pPr>
        <w:spacing w:line="161" w:lineRule="exact"/>
        <w:rPr>
          <w:sz w:val="14"/>
        </w:rPr>
      </w:pPr>
    </w:p>
    <w:p w:rsidR="00F34830" w:rsidRDefault="00F34830" w:rsidP="00F34830">
      <w:pPr>
        <w:spacing w:before="87" w:line="198" w:lineRule="exact"/>
        <w:ind w:left="1422" w:hanging="716"/>
        <w:rPr>
          <w:b/>
          <w:sz w:val="18"/>
        </w:rPr>
      </w:pPr>
      <w:r>
        <w:rPr>
          <w:b/>
          <w:sz w:val="18"/>
        </w:rPr>
        <w:t>УПУТСТВО ЗА ДИДАКТИЧКО-МЕТОДИЧКО ОСТВАРИВАЊЕ ПРОГРАМА</w:t>
      </w:r>
    </w:p>
    <w:p w:rsidR="00F34830" w:rsidRDefault="00F34830" w:rsidP="00F34830">
      <w:pPr>
        <w:pStyle w:val="BodyText"/>
        <w:spacing w:before="2" w:line="240" w:lineRule="auto"/>
        <w:ind w:left="0"/>
        <w:jc w:val="left"/>
        <w:rPr>
          <w:b/>
          <w:sz w:val="17"/>
        </w:rPr>
      </w:pPr>
    </w:p>
    <w:p w:rsidR="00F34830" w:rsidRDefault="00F34830" w:rsidP="00F34830">
      <w:pPr>
        <w:pStyle w:val="BodyText"/>
        <w:spacing w:line="198" w:lineRule="exact"/>
        <w:ind w:firstLine="396"/>
      </w:pPr>
      <w:r>
        <w:t xml:space="preserve">Програм наставе и учења за стране језике у првом циклусу основног образовања и васпитања усмерен је на развој функцио- налних знања и заснован је на комуникативно дефинисаним исхо- дима учења, односно активностима </w:t>
      </w:r>
      <w:r>
        <w:rPr>
          <w:spacing w:val="-3"/>
        </w:rPr>
        <w:t xml:space="preserve">које </w:t>
      </w:r>
      <w:r>
        <w:t>ученик успешно реализу- 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w:t>
      </w:r>
      <w:r>
        <w:rPr>
          <w:spacing w:val="-16"/>
        </w:rPr>
        <w:t xml:space="preserve"> </w:t>
      </w:r>
      <w:r>
        <w:t>комуника- ције појединца у било којој говорној</w:t>
      </w:r>
      <w:r>
        <w:rPr>
          <w:spacing w:val="-23"/>
        </w:rPr>
        <w:t xml:space="preserve"> </w:t>
      </w:r>
      <w:r>
        <w:t>заједници.</w:t>
      </w:r>
    </w:p>
    <w:p w:rsidR="00F34830" w:rsidRDefault="00F34830" w:rsidP="00F34830">
      <w:pPr>
        <w:pStyle w:val="Heading1"/>
        <w:numPr>
          <w:ilvl w:val="0"/>
          <w:numId w:val="20"/>
        </w:numPr>
        <w:tabs>
          <w:tab w:val="left" w:pos="261"/>
        </w:tabs>
        <w:autoSpaceDE/>
        <w:autoSpaceDN/>
        <w:spacing w:before="160"/>
        <w:ind w:hanging="160"/>
      </w:pPr>
      <w:r>
        <w:rPr>
          <w:spacing w:val="-3"/>
        </w:rPr>
        <w:t xml:space="preserve">ПЛАНИРАЊЕ НАСТАВЕ </w:t>
      </w:r>
      <w:r>
        <w:t>И</w:t>
      </w:r>
      <w:r>
        <w:rPr>
          <w:spacing w:val="12"/>
        </w:rPr>
        <w:t xml:space="preserve"> </w:t>
      </w:r>
      <w:r>
        <w:t>УЧЕЊА</w:t>
      </w:r>
    </w:p>
    <w:p w:rsidR="00F34830" w:rsidRDefault="00F34830" w:rsidP="00F34830">
      <w:pPr>
        <w:pStyle w:val="BodyText"/>
        <w:spacing w:before="114" w:line="198" w:lineRule="exact"/>
        <w:ind w:firstLine="396"/>
      </w:pPr>
      <w:r>
        <w:t xml:space="preserve">Приликом планирања наставе и учења треба имати у виду   да се </w:t>
      </w:r>
      <w:r>
        <w:rPr>
          <w:spacing w:val="-3"/>
        </w:rPr>
        <w:t xml:space="preserve">исходи разликују, </w:t>
      </w:r>
      <w:r>
        <w:t xml:space="preserve">да се неки могу лакше и брже остварити, док је за већину </w:t>
      </w:r>
      <w:r>
        <w:rPr>
          <w:spacing w:val="-3"/>
        </w:rPr>
        <w:lastRenderedPageBreak/>
        <w:t xml:space="preserve">исхода </w:t>
      </w:r>
      <w:r>
        <w:t xml:space="preserve">потребно више времена, различитих ак- тивности и начина рада. У фази планирања наставе и учења ве- </w:t>
      </w:r>
      <w:r>
        <w:rPr>
          <w:spacing w:val="-2"/>
        </w:rPr>
        <w:t xml:space="preserve">ома </w:t>
      </w:r>
      <w:r>
        <w:t xml:space="preserve">је важно узети у обзир да је уџбеник наставно средство </w:t>
      </w:r>
      <w:r>
        <w:rPr>
          <w:spacing w:val="-3"/>
        </w:rPr>
        <w:t xml:space="preserve">које  </w:t>
      </w:r>
      <w:r>
        <w:t xml:space="preserve">не одређује садржаје предмета.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 на. Полазећи </w:t>
      </w:r>
      <w:r>
        <w:rPr>
          <w:spacing w:val="-3"/>
        </w:rPr>
        <w:t xml:space="preserve">од исхода, </w:t>
      </w:r>
      <w:r>
        <w:t xml:space="preserve">односно онога што је ученик у стању да оствари у различитим врстама и видовима комуникације (усмене, писане и невербалне), формално и садржински централну пози- цију програма наставе и учења заузимају управо </w:t>
      </w:r>
      <w:r>
        <w:rPr>
          <w:i/>
        </w:rPr>
        <w:t>комуникативне функције</w:t>
      </w:r>
      <w:r>
        <w:t xml:space="preserve">. На основу комуникативних функција дефинисане су </w:t>
      </w:r>
      <w:r>
        <w:rPr>
          <w:i/>
        </w:rPr>
        <w:t xml:space="preserve">је- зичке активности </w:t>
      </w:r>
      <w:r>
        <w:t xml:space="preserve">помоћу којих се оне могу остварити, а које, </w:t>
      </w:r>
      <w:r>
        <w:rPr>
          <w:b/>
          <w:spacing w:val="-6"/>
        </w:rPr>
        <w:t xml:space="preserve">од </w:t>
      </w:r>
      <w:r>
        <w:rPr>
          <w:b/>
        </w:rPr>
        <w:t>трећег разреда</w:t>
      </w:r>
      <w:r>
        <w:t xml:space="preserve">, укључују постепено усавршавање способности разумевања говора, разумевања писаног текста, интерактивног усменог и писаног изражавања. Захваљујући цикличној и конти- нуалној концепцији програма, комуникативне функције се пре- носе, усвајају и увежбавају </w:t>
      </w:r>
      <w:r>
        <w:rPr>
          <w:spacing w:val="-4"/>
        </w:rPr>
        <w:t xml:space="preserve">током </w:t>
      </w:r>
      <w:r>
        <w:t xml:space="preserve">читавог образовног циклуса, с растућим степеном сложености. </w:t>
      </w:r>
      <w:r>
        <w:rPr>
          <w:spacing w:val="-3"/>
        </w:rPr>
        <w:t xml:space="preserve">Исходи, </w:t>
      </w:r>
      <w:r>
        <w:t>комуникативне функције и</w:t>
      </w:r>
      <w:r>
        <w:rPr>
          <w:spacing w:val="-5"/>
        </w:rPr>
        <w:t xml:space="preserve"> </w:t>
      </w:r>
      <w:r>
        <w:t>језичке</w:t>
      </w:r>
      <w:r>
        <w:rPr>
          <w:spacing w:val="-5"/>
        </w:rPr>
        <w:t xml:space="preserve"> </w:t>
      </w:r>
      <w:r>
        <w:t>активности</w:t>
      </w:r>
      <w:r>
        <w:rPr>
          <w:spacing w:val="-5"/>
        </w:rPr>
        <w:t xml:space="preserve"> </w:t>
      </w:r>
      <w:r>
        <w:t>дефинисани</w:t>
      </w:r>
      <w:r>
        <w:rPr>
          <w:spacing w:val="-5"/>
        </w:rPr>
        <w:t xml:space="preserve"> </w:t>
      </w:r>
      <w:r>
        <w:t>су</w:t>
      </w:r>
      <w:r>
        <w:rPr>
          <w:spacing w:val="-5"/>
        </w:rPr>
        <w:t xml:space="preserve"> </w:t>
      </w:r>
      <w:r>
        <w:t>као</w:t>
      </w:r>
      <w:r>
        <w:rPr>
          <w:spacing w:val="-5"/>
        </w:rPr>
        <w:t xml:space="preserve"> </w:t>
      </w:r>
      <w:r>
        <w:t>опште</w:t>
      </w:r>
      <w:r>
        <w:rPr>
          <w:spacing w:val="-5"/>
        </w:rPr>
        <w:t xml:space="preserve"> </w:t>
      </w:r>
      <w:r>
        <w:t>лингвистичке</w:t>
      </w:r>
      <w:r>
        <w:rPr>
          <w:spacing w:val="-5"/>
        </w:rPr>
        <w:t xml:space="preserve"> </w:t>
      </w:r>
      <w:r>
        <w:t xml:space="preserve">кате- горије, и стога су за све стране језике идентични искази. </w:t>
      </w:r>
      <w:r>
        <w:rPr>
          <w:spacing w:val="-4"/>
        </w:rPr>
        <w:t xml:space="preserve">Како </w:t>
      </w:r>
      <w:r>
        <w:t xml:space="preserve">би се, међутим, </w:t>
      </w:r>
      <w:r>
        <w:rPr>
          <w:spacing w:val="-3"/>
        </w:rPr>
        <w:t xml:space="preserve">исходи, </w:t>
      </w:r>
      <w:r>
        <w:t xml:space="preserve">функције и активности операционализовали, понуђени су и примери језичких садржаја, и то за сваки поједи- начни страни језик. Њима се илуструју неке </w:t>
      </w:r>
      <w:r>
        <w:rPr>
          <w:spacing w:val="-3"/>
        </w:rPr>
        <w:t xml:space="preserve">од </w:t>
      </w:r>
      <w:r>
        <w:t>најфреквентнијих  и узрасно најадекватнијих могућности за вербалну реализацију</w:t>
      </w:r>
      <w:r>
        <w:rPr>
          <w:spacing w:val="-22"/>
        </w:rPr>
        <w:t xml:space="preserve"> </w:t>
      </w:r>
      <w:r>
        <w:rPr>
          <w:spacing w:val="-4"/>
        </w:rPr>
        <w:t xml:space="preserve">ко- </w:t>
      </w:r>
      <w:r>
        <w:t>муникативних</w:t>
      </w:r>
      <w:r>
        <w:rPr>
          <w:spacing w:val="-14"/>
        </w:rPr>
        <w:t xml:space="preserve"> </w:t>
      </w:r>
      <w:r>
        <w:t>функција.</w:t>
      </w:r>
    </w:p>
    <w:p w:rsidR="00F34830" w:rsidRDefault="00F34830" w:rsidP="00F34830">
      <w:pPr>
        <w:pStyle w:val="BodyText"/>
        <w:spacing w:before="1" w:line="240" w:lineRule="auto"/>
        <w:ind w:left="0"/>
        <w:jc w:val="left"/>
        <w:rPr>
          <w:sz w:val="14"/>
        </w:rPr>
      </w:pPr>
    </w:p>
    <w:p w:rsidR="00F34830" w:rsidRDefault="00F34830" w:rsidP="00F34830">
      <w:pPr>
        <w:pStyle w:val="Heading1"/>
        <w:numPr>
          <w:ilvl w:val="0"/>
          <w:numId w:val="20"/>
        </w:numPr>
        <w:tabs>
          <w:tab w:val="left" w:pos="331"/>
        </w:tabs>
        <w:autoSpaceDE/>
        <w:autoSpaceDN/>
        <w:ind w:left="330" w:hanging="230"/>
      </w:pPr>
      <w:r>
        <w:t xml:space="preserve">ОСТВАРИВАЊЕ </w:t>
      </w:r>
      <w:r>
        <w:rPr>
          <w:spacing w:val="-3"/>
        </w:rPr>
        <w:t xml:space="preserve">НАСТАВЕ </w:t>
      </w:r>
      <w:r>
        <w:t>И</w:t>
      </w:r>
      <w:r>
        <w:rPr>
          <w:spacing w:val="-16"/>
        </w:rPr>
        <w:t xml:space="preserve"> </w:t>
      </w:r>
      <w:r>
        <w:t>УЧЕЊА</w:t>
      </w:r>
    </w:p>
    <w:p w:rsidR="00F34830" w:rsidRDefault="00F34830" w:rsidP="00F34830">
      <w:pPr>
        <w:pStyle w:val="BodyText"/>
        <w:spacing w:before="114"/>
        <w:ind w:firstLine="396"/>
      </w:pPr>
      <w:r>
        <w:t>Програм усмерен ка исходима указује на то шта је ученик у процесу комуникације у стању да разуме и продукује.   Табеларни</w:t>
      </w:r>
    </w:p>
    <w:p w:rsidR="00F34830" w:rsidRDefault="00F34830" w:rsidP="00F34830">
      <w:pPr>
        <w:pStyle w:val="BodyText"/>
        <w:spacing w:before="87"/>
        <w:ind w:right="118"/>
        <w:rPr>
          <w:b/>
        </w:rPr>
      </w:pPr>
      <w:r>
        <w:t xml:space="preserve">приказ постепено води наставника од исхода и комуникативне функције као области, преко активности које у настави оспосо- 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w:t>
      </w:r>
      <w:r>
        <w:rPr>
          <w:b/>
        </w:rPr>
        <w:t xml:space="preserve">примењују </w:t>
      </w:r>
      <w:r>
        <w:t xml:space="preserve">следећи </w:t>
      </w:r>
      <w:r>
        <w:rPr>
          <w:b/>
        </w:rPr>
        <w:t>ставови:</w:t>
      </w:r>
    </w:p>
    <w:p w:rsidR="00F34830" w:rsidRDefault="00F34830" w:rsidP="00F34830">
      <w:pPr>
        <w:pStyle w:val="ListParagraph"/>
        <w:numPr>
          <w:ilvl w:val="1"/>
          <w:numId w:val="20"/>
        </w:numPr>
        <w:tabs>
          <w:tab w:val="left" w:pos="633"/>
        </w:tabs>
        <w:autoSpaceDE/>
        <w:autoSpaceDN/>
        <w:spacing w:line="228" w:lineRule="auto"/>
        <w:ind w:right="118" w:firstLine="397"/>
        <w:jc w:val="both"/>
        <w:rPr>
          <w:sz w:val="18"/>
        </w:rPr>
      </w:pPr>
      <w:r>
        <w:rPr>
          <w:sz w:val="18"/>
        </w:rPr>
        <w:t xml:space="preserve">циљни језик употребљава се у учионици у добро осмишље- ним контекстима </w:t>
      </w:r>
      <w:r>
        <w:rPr>
          <w:spacing w:val="-3"/>
          <w:sz w:val="18"/>
        </w:rPr>
        <w:t xml:space="preserve">од </w:t>
      </w:r>
      <w:r>
        <w:rPr>
          <w:sz w:val="18"/>
        </w:rPr>
        <w:t>интереса за ученике у атмосфери заједништва и међусобне</w:t>
      </w:r>
      <w:r>
        <w:rPr>
          <w:spacing w:val="2"/>
          <w:sz w:val="18"/>
        </w:rPr>
        <w:t xml:space="preserve"> </w:t>
      </w:r>
      <w:r>
        <w:rPr>
          <w:sz w:val="18"/>
        </w:rPr>
        <w:t>сарадње;</w:t>
      </w:r>
    </w:p>
    <w:p w:rsidR="00F34830" w:rsidRDefault="00F34830" w:rsidP="00F34830">
      <w:pPr>
        <w:pStyle w:val="ListParagraph"/>
        <w:numPr>
          <w:ilvl w:val="1"/>
          <w:numId w:val="20"/>
        </w:numPr>
        <w:tabs>
          <w:tab w:val="left" w:pos="631"/>
        </w:tabs>
        <w:autoSpaceDE/>
        <w:autoSpaceDN/>
        <w:spacing w:line="192" w:lineRule="exact"/>
        <w:ind w:left="630" w:hanging="133"/>
        <w:rPr>
          <w:sz w:val="18"/>
        </w:rPr>
      </w:pPr>
      <w:r>
        <w:rPr>
          <w:sz w:val="18"/>
        </w:rPr>
        <w:t>говор</w:t>
      </w:r>
      <w:r>
        <w:rPr>
          <w:spacing w:val="-5"/>
          <w:sz w:val="18"/>
        </w:rPr>
        <w:t xml:space="preserve"> </w:t>
      </w:r>
      <w:r>
        <w:rPr>
          <w:sz w:val="18"/>
        </w:rPr>
        <w:t>наставника</w:t>
      </w:r>
      <w:r>
        <w:rPr>
          <w:spacing w:val="-5"/>
          <w:sz w:val="18"/>
        </w:rPr>
        <w:t xml:space="preserve"> </w:t>
      </w:r>
      <w:r>
        <w:rPr>
          <w:sz w:val="18"/>
        </w:rPr>
        <w:t>прилагођен</w:t>
      </w:r>
      <w:r>
        <w:rPr>
          <w:spacing w:val="-5"/>
          <w:sz w:val="18"/>
        </w:rPr>
        <w:t xml:space="preserve"> </w:t>
      </w:r>
      <w:r>
        <w:rPr>
          <w:sz w:val="18"/>
        </w:rPr>
        <w:t>је</w:t>
      </w:r>
      <w:r>
        <w:rPr>
          <w:spacing w:val="-5"/>
          <w:sz w:val="18"/>
        </w:rPr>
        <w:t xml:space="preserve"> </w:t>
      </w:r>
      <w:r>
        <w:rPr>
          <w:sz w:val="18"/>
        </w:rPr>
        <w:t>узрасту</w:t>
      </w:r>
      <w:r>
        <w:rPr>
          <w:spacing w:val="-5"/>
          <w:sz w:val="18"/>
        </w:rPr>
        <w:t xml:space="preserve"> </w:t>
      </w:r>
      <w:r>
        <w:rPr>
          <w:sz w:val="18"/>
        </w:rPr>
        <w:t>и</w:t>
      </w:r>
      <w:r>
        <w:rPr>
          <w:spacing w:val="-5"/>
          <w:sz w:val="18"/>
        </w:rPr>
        <w:t xml:space="preserve"> </w:t>
      </w:r>
      <w:r>
        <w:rPr>
          <w:sz w:val="18"/>
        </w:rPr>
        <w:t>знањима</w:t>
      </w:r>
      <w:r>
        <w:rPr>
          <w:spacing w:val="-5"/>
          <w:sz w:val="18"/>
        </w:rPr>
        <w:t xml:space="preserve"> </w:t>
      </w:r>
      <w:r>
        <w:rPr>
          <w:sz w:val="18"/>
        </w:rPr>
        <w:t>ученика;</w:t>
      </w:r>
    </w:p>
    <w:p w:rsidR="00F34830" w:rsidRDefault="00F34830" w:rsidP="00F34830">
      <w:pPr>
        <w:pStyle w:val="ListParagraph"/>
        <w:numPr>
          <w:ilvl w:val="1"/>
          <w:numId w:val="20"/>
        </w:numPr>
        <w:tabs>
          <w:tab w:val="left" w:pos="661"/>
        </w:tabs>
        <w:autoSpaceDE/>
        <w:autoSpaceDN/>
        <w:spacing w:before="5" w:line="196" w:lineRule="exact"/>
        <w:ind w:right="118" w:firstLine="397"/>
        <w:jc w:val="both"/>
        <w:rPr>
          <w:sz w:val="18"/>
        </w:rPr>
      </w:pPr>
      <w:r>
        <w:rPr>
          <w:sz w:val="18"/>
        </w:rPr>
        <w:t>наставник мора бити сигуран да је схваћено значење по- руке, укључујући њене културолошке и васпитне елементе, као и елементе</w:t>
      </w:r>
      <w:r>
        <w:rPr>
          <w:spacing w:val="1"/>
          <w:sz w:val="18"/>
        </w:rPr>
        <w:t xml:space="preserve"> </w:t>
      </w:r>
      <w:r>
        <w:rPr>
          <w:sz w:val="18"/>
        </w:rPr>
        <w:t>социјализације;</w:t>
      </w:r>
    </w:p>
    <w:p w:rsidR="00F34830" w:rsidRDefault="00F34830" w:rsidP="00F34830">
      <w:pPr>
        <w:pStyle w:val="ListParagraph"/>
        <w:numPr>
          <w:ilvl w:val="1"/>
          <w:numId w:val="20"/>
        </w:numPr>
        <w:tabs>
          <w:tab w:val="left" w:pos="633"/>
        </w:tabs>
        <w:autoSpaceDE/>
        <w:autoSpaceDN/>
        <w:spacing w:line="190" w:lineRule="exact"/>
        <w:ind w:left="632" w:hanging="135"/>
        <w:rPr>
          <w:sz w:val="18"/>
        </w:rPr>
      </w:pPr>
      <w:r>
        <w:rPr>
          <w:sz w:val="18"/>
        </w:rPr>
        <w:t>битно је значење језичке</w:t>
      </w:r>
      <w:r>
        <w:rPr>
          <w:spacing w:val="-19"/>
          <w:sz w:val="18"/>
        </w:rPr>
        <w:t xml:space="preserve"> </w:t>
      </w:r>
      <w:r>
        <w:rPr>
          <w:sz w:val="18"/>
        </w:rPr>
        <w:t>поруке;</w:t>
      </w:r>
    </w:p>
    <w:p w:rsidR="00F34830" w:rsidRDefault="00F34830" w:rsidP="00F34830">
      <w:pPr>
        <w:pStyle w:val="ListParagraph"/>
        <w:numPr>
          <w:ilvl w:val="1"/>
          <w:numId w:val="20"/>
        </w:numPr>
        <w:tabs>
          <w:tab w:val="left" w:pos="642"/>
        </w:tabs>
        <w:autoSpaceDE/>
        <w:autoSpaceDN/>
        <w:spacing w:before="5" w:line="196" w:lineRule="exact"/>
        <w:ind w:right="118" w:firstLine="397"/>
        <w:jc w:val="both"/>
        <w:rPr>
          <w:sz w:val="18"/>
        </w:rPr>
      </w:pPr>
      <w:r>
        <w:rPr>
          <w:sz w:val="18"/>
        </w:rPr>
        <w:t>знања ученика мере се јасно одређеним релативним крите- ријумима тачности и зато узор није изворни</w:t>
      </w:r>
      <w:r>
        <w:rPr>
          <w:spacing w:val="-27"/>
          <w:sz w:val="18"/>
        </w:rPr>
        <w:t xml:space="preserve"> </w:t>
      </w:r>
      <w:r>
        <w:rPr>
          <w:sz w:val="18"/>
        </w:rPr>
        <w:t>говорник;</w:t>
      </w:r>
    </w:p>
    <w:p w:rsidR="00F34830" w:rsidRDefault="00F34830" w:rsidP="00F34830">
      <w:pPr>
        <w:pStyle w:val="ListParagraph"/>
        <w:numPr>
          <w:ilvl w:val="1"/>
          <w:numId w:val="20"/>
        </w:numPr>
        <w:tabs>
          <w:tab w:val="left" w:pos="640"/>
        </w:tabs>
        <w:autoSpaceDE/>
        <w:autoSpaceDN/>
        <w:spacing w:line="196" w:lineRule="exact"/>
        <w:ind w:right="118" w:firstLine="397"/>
        <w:jc w:val="both"/>
        <w:rPr>
          <w:sz w:val="18"/>
        </w:rPr>
      </w:pPr>
      <w:r>
        <w:rPr>
          <w:sz w:val="18"/>
        </w:rPr>
        <w:t>са циљем да се унапреди квалитет и обим језичког матери- јала, настава се заснива на социјалној интеракцији у учионици и ван ње, и спроводи се путем групног или индивидуалног решава- ња проблема, као и решавањем мање или више сложених задатака у реалним и виртуелним условима са јасно одређеним</w:t>
      </w:r>
      <w:r>
        <w:rPr>
          <w:spacing w:val="-19"/>
          <w:sz w:val="18"/>
        </w:rPr>
        <w:t xml:space="preserve"> </w:t>
      </w:r>
      <w:r>
        <w:rPr>
          <w:sz w:val="18"/>
        </w:rPr>
        <w:t>контекстом, поступком и</w:t>
      </w:r>
      <w:r>
        <w:rPr>
          <w:spacing w:val="-13"/>
          <w:sz w:val="18"/>
        </w:rPr>
        <w:t xml:space="preserve"> </w:t>
      </w:r>
      <w:r>
        <w:rPr>
          <w:sz w:val="18"/>
        </w:rPr>
        <w:t>циљем;</w:t>
      </w:r>
    </w:p>
    <w:p w:rsidR="00F34830" w:rsidRDefault="00F34830" w:rsidP="00F34830">
      <w:pPr>
        <w:pStyle w:val="ListParagraph"/>
        <w:numPr>
          <w:ilvl w:val="1"/>
          <w:numId w:val="20"/>
        </w:numPr>
        <w:tabs>
          <w:tab w:val="left" w:pos="666"/>
        </w:tabs>
        <w:autoSpaceDE/>
        <w:autoSpaceDN/>
        <w:spacing w:line="196" w:lineRule="exact"/>
        <w:ind w:right="118" w:firstLine="397"/>
        <w:jc w:val="both"/>
        <w:rPr>
          <w:sz w:val="18"/>
        </w:rPr>
      </w:pPr>
      <w:r>
        <w:rPr>
          <w:sz w:val="18"/>
        </w:rPr>
        <w:t xml:space="preserve">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 тивном </w:t>
      </w:r>
      <w:r>
        <w:rPr>
          <w:spacing w:val="-4"/>
          <w:sz w:val="18"/>
        </w:rPr>
        <w:t>контексту.</w:t>
      </w:r>
    </w:p>
    <w:p w:rsidR="00F34830" w:rsidRDefault="00F34830" w:rsidP="00F34830">
      <w:pPr>
        <w:pStyle w:val="BodyText"/>
        <w:spacing w:line="196" w:lineRule="exact"/>
        <w:ind w:right="118" w:firstLine="396"/>
      </w:pPr>
      <w:r>
        <w:t>Комуникативно-интерактивни приступ у настави страних је- зика укључује и следеће:</w:t>
      </w:r>
    </w:p>
    <w:p w:rsidR="00F34830" w:rsidRDefault="00F34830" w:rsidP="00F34830">
      <w:pPr>
        <w:pStyle w:val="ListParagraph"/>
        <w:numPr>
          <w:ilvl w:val="1"/>
          <w:numId w:val="20"/>
        </w:numPr>
        <w:tabs>
          <w:tab w:val="left" w:pos="637"/>
        </w:tabs>
        <w:autoSpaceDE/>
        <w:autoSpaceDN/>
        <w:spacing w:line="196" w:lineRule="exact"/>
        <w:ind w:right="118" w:firstLine="397"/>
        <w:jc w:val="both"/>
        <w:rPr>
          <w:sz w:val="18"/>
        </w:rPr>
      </w:pPr>
      <w:r>
        <w:rPr>
          <w:sz w:val="18"/>
        </w:rPr>
        <w:t>усвајање језичког садржаја кроз циљано и осмишљено уче- ствовање у друштвеном</w:t>
      </w:r>
      <w:r>
        <w:rPr>
          <w:spacing w:val="-16"/>
          <w:sz w:val="18"/>
        </w:rPr>
        <w:t xml:space="preserve"> </w:t>
      </w:r>
      <w:r>
        <w:rPr>
          <w:sz w:val="18"/>
        </w:rPr>
        <w:t>чину;</w:t>
      </w:r>
    </w:p>
    <w:p w:rsidR="00F34830" w:rsidRDefault="00F34830" w:rsidP="00F34830">
      <w:pPr>
        <w:pStyle w:val="ListParagraph"/>
        <w:numPr>
          <w:ilvl w:val="1"/>
          <w:numId w:val="20"/>
        </w:numPr>
        <w:tabs>
          <w:tab w:val="left" w:pos="643"/>
        </w:tabs>
        <w:autoSpaceDE/>
        <w:autoSpaceDN/>
        <w:spacing w:line="196" w:lineRule="exact"/>
        <w:ind w:right="118" w:firstLine="397"/>
        <w:jc w:val="both"/>
        <w:rPr>
          <w:sz w:val="18"/>
        </w:rPr>
      </w:pPr>
      <w:r>
        <w:rPr>
          <w:sz w:val="18"/>
        </w:rPr>
        <w:t>поимање програма као скупа динамичних, заједнички при- премљених и прилагођених задатака и</w:t>
      </w:r>
      <w:r>
        <w:rPr>
          <w:spacing w:val="-11"/>
          <w:sz w:val="18"/>
        </w:rPr>
        <w:t xml:space="preserve"> </w:t>
      </w:r>
      <w:r>
        <w:rPr>
          <w:sz w:val="18"/>
        </w:rPr>
        <w:t>активности;</w:t>
      </w:r>
    </w:p>
    <w:p w:rsidR="00F34830" w:rsidRDefault="00F34830" w:rsidP="00F34830">
      <w:pPr>
        <w:pStyle w:val="ListParagraph"/>
        <w:numPr>
          <w:ilvl w:val="1"/>
          <w:numId w:val="20"/>
        </w:numPr>
        <w:tabs>
          <w:tab w:val="left" w:pos="648"/>
        </w:tabs>
        <w:autoSpaceDE/>
        <w:autoSpaceDN/>
        <w:spacing w:line="196" w:lineRule="exact"/>
        <w:ind w:right="118" w:firstLine="397"/>
        <w:jc w:val="both"/>
        <w:rPr>
          <w:sz w:val="18"/>
        </w:rPr>
      </w:pPr>
      <w:r>
        <w:rPr>
          <w:sz w:val="18"/>
        </w:rPr>
        <w:t xml:space="preserve">наставник треба да омогући приступ новим идејама и њи- </w:t>
      </w:r>
      <w:r>
        <w:rPr>
          <w:spacing w:val="-3"/>
          <w:sz w:val="18"/>
        </w:rPr>
        <w:t xml:space="preserve">хово </w:t>
      </w:r>
      <w:r>
        <w:rPr>
          <w:sz w:val="18"/>
        </w:rPr>
        <w:t>прихватање, као и креирање нових</w:t>
      </w:r>
      <w:r>
        <w:rPr>
          <w:spacing w:val="-3"/>
          <w:sz w:val="18"/>
        </w:rPr>
        <w:t xml:space="preserve"> </w:t>
      </w:r>
      <w:r>
        <w:rPr>
          <w:sz w:val="18"/>
        </w:rPr>
        <w:t>идеја;</w:t>
      </w:r>
    </w:p>
    <w:p w:rsidR="00F34830" w:rsidRDefault="00F34830" w:rsidP="00F34830">
      <w:pPr>
        <w:pStyle w:val="ListParagraph"/>
        <w:numPr>
          <w:ilvl w:val="1"/>
          <w:numId w:val="20"/>
        </w:numPr>
        <w:tabs>
          <w:tab w:val="left" w:pos="651"/>
        </w:tabs>
        <w:autoSpaceDE/>
        <w:autoSpaceDN/>
        <w:spacing w:line="196" w:lineRule="exact"/>
        <w:ind w:right="118" w:firstLine="397"/>
        <w:jc w:val="both"/>
        <w:rPr>
          <w:sz w:val="18"/>
        </w:rPr>
      </w:pPr>
      <w:r>
        <w:rPr>
          <w:sz w:val="18"/>
        </w:rPr>
        <w:t>ученици се посматрају као одговорни, креативни, активни учесници у друштвеном</w:t>
      </w:r>
      <w:r>
        <w:rPr>
          <w:spacing w:val="-9"/>
          <w:sz w:val="18"/>
        </w:rPr>
        <w:t xml:space="preserve"> </w:t>
      </w:r>
      <w:r>
        <w:rPr>
          <w:sz w:val="18"/>
        </w:rPr>
        <w:t>чину;</w:t>
      </w:r>
    </w:p>
    <w:p w:rsidR="00F34830" w:rsidRDefault="00F34830" w:rsidP="00F34830">
      <w:pPr>
        <w:pStyle w:val="ListParagraph"/>
        <w:numPr>
          <w:ilvl w:val="1"/>
          <w:numId w:val="20"/>
        </w:numPr>
        <w:tabs>
          <w:tab w:val="left" w:pos="659"/>
        </w:tabs>
        <w:autoSpaceDE/>
        <w:autoSpaceDN/>
        <w:spacing w:line="196" w:lineRule="exact"/>
        <w:ind w:right="118" w:firstLine="397"/>
        <w:jc w:val="both"/>
        <w:rPr>
          <w:sz w:val="18"/>
        </w:rPr>
      </w:pPr>
      <w:r>
        <w:rPr>
          <w:sz w:val="18"/>
        </w:rPr>
        <w:t xml:space="preserve">наставни материјали представљају један </w:t>
      </w:r>
      <w:r>
        <w:rPr>
          <w:spacing w:val="-3"/>
          <w:sz w:val="18"/>
        </w:rPr>
        <w:t xml:space="preserve">од </w:t>
      </w:r>
      <w:r>
        <w:rPr>
          <w:sz w:val="18"/>
        </w:rPr>
        <w:t xml:space="preserve">извора актив- ности и треба да </w:t>
      </w:r>
      <w:r>
        <w:rPr>
          <w:spacing w:val="-5"/>
          <w:sz w:val="18"/>
        </w:rPr>
        <w:t xml:space="preserve">буду </w:t>
      </w:r>
      <w:r>
        <w:rPr>
          <w:sz w:val="18"/>
        </w:rPr>
        <w:t>праћени употребом додатних аутентичних материјала;</w:t>
      </w:r>
    </w:p>
    <w:p w:rsidR="00F34830" w:rsidRDefault="00F34830" w:rsidP="00F34830">
      <w:pPr>
        <w:pStyle w:val="ListParagraph"/>
        <w:numPr>
          <w:ilvl w:val="1"/>
          <w:numId w:val="20"/>
        </w:numPr>
        <w:tabs>
          <w:tab w:val="left" w:pos="638"/>
        </w:tabs>
        <w:autoSpaceDE/>
        <w:autoSpaceDN/>
        <w:spacing w:line="196" w:lineRule="exact"/>
        <w:ind w:right="118"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F34830" w:rsidRDefault="00F34830" w:rsidP="00F34830">
      <w:pPr>
        <w:pStyle w:val="ListParagraph"/>
        <w:numPr>
          <w:ilvl w:val="1"/>
          <w:numId w:val="20"/>
        </w:numPr>
        <w:tabs>
          <w:tab w:val="left" w:pos="663"/>
        </w:tabs>
        <w:autoSpaceDE/>
        <w:autoSpaceDN/>
        <w:spacing w:line="196" w:lineRule="exact"/>
        <w:ind w:right="118" w:firstLine="397"/>
        <w:jc w:val="both"/>
        <w:rPr>
          <w:sz w:val="18"/>
        </w:rPr>
      </w:pPr>
      <w:r>
        <w:rPr>
          <w:sz w:val="18"/>
        </w:rPr>
        <w:t xml:space="preserve">рад на пројекту као задатку </w:t>
      </w:r>
      <w:r>
        <w:rPr>
          <w:spacing w:val="-3"/>
          <w:sz w:val="18"/>
        </w:rPr>
        <w:t xml:space="preserve">који </w:t>
      </w:r>
      <w:r>
        <w:rPr>
          <w:sz w:val="18"/>
        </w:rPr>
        <w:t>остварује корелацију са другим предметима и подстиче развој когнитивних способности ученика (планирање, запажање, анализа, вредновање, закључива- ње</w:t>
      </w:r>
      <w:r>
        <w:rPr>
          <w:spacing w:val="-3"/>
          <w:sz w:val="18"/>
        </w:rPr>
        <w:t xml:space="preserve"> </w:t>
      </w:r>
      <w:r>
        <w:rPr>
          <w:sz w:val="18"/>
        </w:rPr>
        <w:t>итд.);</w:t>
      </w:r>
    </w:p>
    <w:p w:rsidR="00F34830" w:rsidRDefault="00F34830" w:rsidP="00F34830">
      <w:pPr>
        <w:spacing w:line="161" w:lineRule="exact"/>
        <w:rPr>
          <w:sz w:val="14"/>
        </w:rPr>
      </w:pPr>
    </w:p>
    <w:p w:rsidR="00F34830" w:rsidRDefault="00F34830" w:rsidP="00F34830">
      <w:pPr>
        <w:pStyle w:val="ListParagraph"/>
        <w:numPr>
          <w:ilvl w:val="1"/>
          <w:numId w:val="20"/>
        </w:numPr>
        <w:tabs>
          <w:tab w:val="left" w:pos="648"/>
        </w:tabs>
        <w:autoSpaceDE/>
        <w:autoSpaceDN/>
        <w:ind w:firstLine="397"/>
        <w:jc w:val="both"/>
        <w:rPr>
          <w:sz w:val="18"/>
        </w:rPr>
      </w:pPr>
      <w:r>
        <w:rPr>
          <w:sz w:val="18"/>
        </w:rPr>
        <w:t>за увођење новог лексичког материјала користе се познате граматичке</w:t>
      </w:r>
      <w:r>
        <w:rPr>
          <w:spacing w:val="-6"/>
          <w:sz w:val="18"/>
        </w:rPr>
        <w:t xml:space="preserve"> </w:t>
      </w:r>
      <w:r>
        <w:rPr>
          <w:sz w:val="18"/>
        </w:rPr>
        <w:t>структуре</w:t>
      </w:r>
      <w:r>
        <w:rPr>
          <w:spacing w:val="-6"/>
          <w:sz w:val="18"/>
        </w:rPr>
        <w:t xml:space="preserve"> </w:t>
      </w:r>
      <w:r>
        <w:rPr>
          <w:sz w:val="18"/>
        </w:rPr>
        <w:t>и</w:t>
      </w:r>
      <w:r>
        <w:rPr>
          <w:spacing w:val="-6"/>
          <w:sz w:val="18"/>
        </w:rPr>
        <w:t xml:space="preserve"> </w:t>
      </w:r>
      <w:r>
        <w:rPr>
          <w:sz w:val="18"/>
        </w:rPr>
        <w:t>обрнуто,</w:t>
      </w:r>
      <w:r>
        <w:rPr>
          <w:spacing w:val="-6"/>
          <w:sz w:val="18"/>
        </w:rPr>
        <w:t xml:space="preserve"> </w:t>
      </w:r>
      <w:r>
        <w:rPr>
          <w:sz w:val="18"/>
        </w:rPr>
        <w:t>а</w:t>
      </w:r>
      <w:r>
        <w:rPr>
          <w:spacing w:val="-6"/>
          <w:sz w:val="18"/>
        </w:rPr>
        <w:t xml:space="preserve"> </w:t>
      </w:r>
      <w:r>
        <w:rPr>
          <w:sz w:val="18"/>
        </w:rPr>
        <w:t>нарочито</w:t>
      </w:r>
      <w:r>
        <w:rPr>
          <w:spacing w:val="-6"/>
          <w:sz w:val="18"/>
        </w:rPr>
        <w:t xml:space="preserve"> </w:t>
      </w:r>
      <w:r>
        <w:rPr>
          <w:sz w:val="18"/>
        </w:rPr>
        <w:t>на</w:t>
      </w:r>
      <w:r>
        <w:rPr>
          <w:spacing w:val="-6"/>
          <w:sz w:val="18"/>
        </w:rPr>
        <w:t xml:space="preserve"> </w:t>
      </w:r>
      <w:r>
        <w:rPr>
          <w:sz w:val="18"/>
        </w:rPr>
        <w:t>нижем</w:t>
      </w:r>
      <w:r>
        <w:rPr>
          <w:spacing w:val="-6"/>
          <w:sz w:val="18"/>
        </w:rPr>
        <w:t xml:space="preserve"> </w:t>
      </w:r>
      <w:r>
        <w:rPr>
          <w:sz w:val="18"/>
        </w:rPr>
        <w:t>узрасту</w:t>
      </w:r>
      <w:r>
        <w:rPr>
          <w:spacing w:val="-6"/>
          <w:sz w:val="18"/>
        </w:rPr>
        <w:t xml:space="preserve"> </w:t>
      </w:r>
      <w:r>
        <w:rPr>
          <w:sz w:val="18"/>
        </w:rPr>
        <w:t xml:space="preserve">тре- ба користити интернационализме и речи </w:t>
      </w:r>
      <w:r>
        <w:rPr>
          <w:spacing w:val="-3"/>
          <w:sz w:val="18"/>
        </w:rPr>
        <w:t xml:space="preserve">које </w:t>
      </w:r>
      <w:r>
        <w:rPr>
          <w:sz w:val="18"/>
        </w:rPr>
        <w:t>су им познате, као и визуализацију као средство</w:t>
      </w:r>
      <w:r>
        <w:rPr>
          <w:spacing w:val="-14"/>
          <w:sz w:val="18"/>
        </w:rPr>
        <w:t xml:space="preserve"> </w:t>
      </w:r>
      <w:r>
        <w:rPr>
          <w:sz w:val="18"/>
        </w:rPr>
        <w:t>семантизације.</w:t>
      </w:r>
    </w:p>
    <w:p w:rsidR="00F34830" w:rsidRDefault="00F34830" w:rsidP="00F34830">
      <w:pPr>
        <w:pStyle w:val="BodyText"/>
        <w:spacing w:before="1" w:line="240" w:lineRule="auto"/>
        <w:ind w:left="0"/>
        <w:jc w:val="left"/>
        <w:rPr>
          <w:sz w:val="14"/>
        </w:rPr>
      </w:pPr>
    </w:p>
    <w:p w:rsidR="00F34830" w:rsidRDefault="00F34830" w:rsidP="00F34830">
      <w:pPr>
        <w:pStyle w:val="Heading1"/>
        <w:ind w:right="-12"/>
      </w:pPr>
      <w:r>
        <w:t>Технике/активности</w:t>
      </w:r>
    </w:p>
    <w:p w:rsidR="00F34830" w:rsidRDefault="00F34830" w:rsidP="00F34830">
      <w:pPr>
        <w:pStyle w:val="BodyText"/>
        <w:spacing w:before="114"/>
        <w:ind w:firstLine="396"/>
      </w:pPr>
      <w:r>
        <w:t>Током часа препоручује се динамично смењивање техника/ активности које не би требало да трају дуже од 15 минута.</w:t>
      </w:r>
    </w:p>
    <w:p w:rsidR="00F34830" w:rsidRDefault="00F34830" w:rsidP="00F34830">
      <w:pPr>
        <w:pStyle w:val="BodyText"/>
        <w:ind w:firstLine="396"/>
      </w:pPr>
      <w:r>
        <w:t>Слушање и реаговање на упутства наставника на страном је- зику или са аудио-записа (слушај, пиши, повежи, одреди,</w:t>
      </w:r>
      <w:r>
        <w:rPr>
          <w:spacing w:val="-25"/>
        </w:rPr>
        <w:t xml:space="preserve"> </w:t>
      </w:r>
      <w:r>
        <w:t>пронађи, али и активности у вези са радом у учионици: нацртај, исеци,</w:t>
      </w:r>
      <w:r>
        <w:rPr>
          <w:spacing w:val="-21"/>
        </w:rPr>
        <w:t xml:space="preserve"> </w:t>
      </w:r>
      <w:r>
        <w:t xml:space="preserve">обој, отвори/затвори </w:t>
      </w:r>
      <w:r>
        <w:rPr>
          <w:spacing w:val="-3"/>
        </w:rPr>
        <w:t>свеску,</w:t>
      </w:r>
      <w:r>
        <w:rPr>
          <w:spacing w:val="-13"/>
        </w:rPr>
        <w:t xml:space="preserve"> </w:t>
      </w:r>
      <w:r>
        <w:t>итд.)</w:t>
      </w:r>
    </w:p>
    <w:p w:rsidR="00F34830" w:rsidRDefault="00F34830" w:rsidP="00F34830">
      <w:pPr>
        <w:pStyle w:val="BodyText"/>
        <w:ind w:firstLine="396"/>
      </w:pPr>
      <w:r>
        <w:t>Рад у паровима, малим и великим групама (мини-дијалози, игра по улогама, симулације итд.)</w:t>
      </w:r>
    </w:p>
    <w:p w:rsidR="00F34830" w:rsidRDefault="00F34830" w:rsidP="00F34830">
      <w:pPr>
        <w:pStyle w:val="BodyText"/>
        <w:ind w:firstLine="396"/>
      </w:pPr>
      <w:r>
        <w:t>Мануелне активности (израда паноа, презентација, зидних новина, постера и сл.)</w:t>
      </w:r>
    </w:p>
    <w:p w:rsidR="00F34830" w:rsidRDefault="00F34830" w:rsidP="00F34830">
      <w:pPr>
        <w:pStyle w:val="BodyText"/>
        <w:ind w:firstLine="396"/>
      </w:pPr>
      <w:r>
        <w:rPr>
          <w:spacing w:val="-4"/>
        </w:rPr>
        <w:t>Вежбе</w:t>
      </w:r>
      <w:r>
        <w:rPr>
          <w:spacing w:val="-8"/>
        </w:rPr>
        <w:t xml:space="preserve"> </w:t>
      </w:r>
      <w:r>
        <w:rPr>
          <w:spacing w:val="-3"/>
        </w:rPr>
        <w:t>слушања</w:t>
      </w:r>
      <w:r>
        <w:rPr>
          <w:spacing w:val="-8"/>
        </w:rPr>
        <w:t xml:space="preserve"> </w:t>
      </w:r>
      <w:r>
        <w:rPr>
          <w:spacing w:val="-3"/>
        </w:rPr>
        <w:t>(према</w:t>
      </w:r>
      <w:r>
        <w:rPr>
          <w:spacing w:val="-8"/>
        </w:rPr>
        <w:t xml:space="preserve"> </w:t>
      </w:r>
      <w:r>
        <w:rPr>
          <w:spacing w:val="-3"/>
        </w:rPr>
        <w:t>упутствима</w:t>
      </w:r>
      <w:r>
        <w:rPr>
          <w:spacing w:val="-8"/>
        </w:rPr>
        <w:t xml:space="preserve"> </w:t>
      </w:r>
      <w:r>
        <w:rPr>
          <w:spacing w:val="-3"/>
        </w:rPr>
        <w:t>наставника</w:t>
      </w:r>
      <w:r>
        <w:rPr>
          <w:spacing w:val="-8"/>
        </w:rPr>
        <w:t xml:space="preserve"> </w:t>
      </w:r>
      <w:r>
        <w:t>или</w:t>
      </w:r>
      <w:r>
        <w:rPr>
          <w:spacing w:val="-8"/>
        </w:rPr>
        <w:t xml:space="preserve"> </w:t>
      </w:r>
      <w:r>
        <w:t>са</w:t>
      </w:r>
      <w:r>
        <w:rPr>
          <w:spacing w:val="-8"/>
        </w:rPr>
        <w:t xml:space="preserve"> </w:t>
      </w:r>
      <w:r>
        <w:rPr>
          <w:spacing w:val="-5"/>
        </w:rPr>
        <w:t xml:space="preserve">аудио-за- </w:t>
      </w:r>
      <w:r>
        <w:t xml:space="preserve">писа </w:t>
      </w:r>
      <w:r>
        <w:rPr>
          <w:spacing w:val="-4"/>
        </w:rPr>
        <w:t xml:space="preserve">повезати </w:t>
      </w:r>
      <w:r>
        <w:rPr>
          <w:spacing w:val="-3"/>
        </w:rPr>
        <w:t xml:space="preserve">појмове, </w:t>
      </w:r>
      <w:r>
        <w:rPr>
          <w:spacing w:val="-5"/>
        </w:rPr>
        <w:t xml:space="preserve">додати </w:t>
      </w:r>
      <w:r>
        <w:rPr>
          <w:spacing w:val="-3"/>
        </w:rPr>
        <w:t xml:space="preserve">делове </w:t>
      </w:r>
      <w:r>
        <w:rPr>
          <w:spacing w:val="-4"/>
        </w:rPr>
        <w:t xml:space="preserve">слике, </w:t>
      </w:r>
      <w:r>
        <w:rPr>
          <w:spacing w:val="-3"/>
        </w:rPr>
        <w:t xml:space="preserve">допунити </w:t>
      </w:r>
      <w:r>
        <w:rPr>
          <w:spacing w:val="-4"/>
        </w:rPr>
        <w:t xml:space="preserve">информације, селектовати тачне </w:t>
      </w:r>
      <w:r>
        <w:t xml:space="preserve">и </w:t>
      </w:r>
      <w:r>
        <w:rPr>
          <w:spacing w:val="-4"/>
        </w:rPr>
        <w:t xml:space="preserve">нетачне </w:t>
      </w:r>
      <w:r>
        <w:rPr>
          <w:spacing w:val="-3"/>
        </w:rPr>
        <w:t xml:space="preserve">исказе, утврдити хронологију </w:t>
      </w:r>
      <w:r>
        <w:t>и</w:t>
      </w:r>
      <w:r>
        <w:rPr>
          <w:spacing w:val="-17"/>
        </w:rPr>
        <w:t xml:space="preserve"> </w:t>
      </w:r>
      <w:r>
        <w:rPr>
          <w:spacing w:val="-3"/>
        </w:rPr>
        <w:t>сл.)</w:t>
      </w:r>
    </w:p>
    <w:p w:rsidR="00F34830" w:rsidRDefault="00F34830" w:rsidP="00F34830">
      <w:pPr>
        <w:pStyle w:val="BodyText"/>
        <w:ind w:firstLine="396"/>
      </w:pPr>
      <w:r>
        <w:t>Игре примерене узрасту и дидактичком захтеву (за загрева- ње,</w:t>
      </w:r>
      <w:r>
        <w:rPr>
          <w:spacing w:val="-7"/>
        </w:rPr>
        <w:t xml:space="preserve"> </w:t>
      </w:r>
      <w:r>
        <w:t>развијање</w:t>
      </w:r>
      <w:r>
        <w:rPr>
          <w:spacing w:val="-7"/>
        </w:rPr>
        <w:t xml:space="preserve"> </w:t>
      </w:r>
      <w:r>
        <w:t>пажње</w:t>
      </w:r>
      <w:r>
        <w:rPr>
          <w:spacing w:val="-7"/>
        </w:rPr>
        <w:t xml:space="preserve"> </w:t>
      </w:r>
      <w:r>
        <w:t>и</w:t>
      </w:r>
      <w:r>
        <w:rPr>
          <w:spacing w:val="-7"/>
        </w:rPr>
        <w:t xml:space="preserve"> </w:t>
      </w:r>
      <w:r>
        <w:t>концентрације,</w:t>
      </w:r>
      <w:r>
        <w:rPr>
          <w:spacing w:val="-7"/>
        </w:rPr>
        <w:t xml:space="preserve"> </w:t>
      </w:r>
      <w:r>
        <w:t>јачање</w:t>
      </w:r>
      <w:r>
        <w:rPr>
          <w:spacing w:val="-7"/>
        </w:rPr>
        <w:t xml:space="preserve"> </w:t>
      </w:r>
      <w:r>
        <w:t>мотивације,</w:t>
      </w:r>
      <w:r>
        <w:rPr>
          <w:spacing w:val="-7"/>
        </w:rPr>
        <w:t xml:space="preserve"> </w:t>
      </w:r>
      <w:r>
        <w:t>увођење нове језичке грађе или пак</w:t>
      </w:r>
      <w:r>
        <w:rPr>
          <w:spacing w:val="-7"/>
        </w:rPr>
        <w:t xml:space="preserve"> </w:t>
      </w:r>
      <w:r>
        <w:t>утврђивање).</w:t>
      </w:r>
    </w:p>
    <w:p w:rsidR="00F34830" w:rsidRDefault="00F34830" w:rsidP="00F34830">
      <w:pPr>
        <w:pStyle w:val="BodyText"/>
        <w:ind w:firstLine="396"/>
      </w:pPr>
      <w:r>
        <w:t>Класирање и упоређивање (по количини, облику, боји, годи- шњим добима, волим/не волим, компарације...).</w:t>
      </w:r>
    </w:p>
    <w:p w:rsidR="00F34830" w:rsidRDefault="00F34830" w:rsidP="00F34830">
      <w:pPr>
        <w:pStyle w:val="BodyText"/>
        <w:ind w:firstLine="396"/>
      </w:pPr>
      <w:r>
        <w:t>Решавање „проблем-ситуација” у разреду, тј. договори и ми- ни-пројекти.</w:t>
      </w:r>
    </w:p>
    <w:p w:rsidR="00F34830" w:rsidRDefault="00F34830" w:rsidP="00F34830">
      <w:pPr>
        <w:pStyle w:val="BodyText"/>
        <w:spacing w:line="195" w:lineRule="exact"/>
        <w:ind w:left="497" w:right="-12"/>
        <w:jc w:val="left"/>
      </w:pPr>
      <w:r>
        <w:t>„Превођење” исказа у гест и геста у исказ.</w:t>
      </w:r>
    </w:p>
    <w:p w:rsidR="00F34830" w:rsidRDefault="00F34830" w:rsidP="00F34830">
      <w:pPr>
        <w:pStyle w:val="BodyText"/>
        <w:spacing w:before="4"/>
        <w:ind w:firstLine="396"/>
      </w:pPr>
      <w: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F34830" w:rsidRDefault="00F34830" w:rsidP="00F34830">
      <w:pPr>
        <w:pStyle w:val="BodyText"/>
        <w:spacing w:before="9" w:line="240" w:lineRule="auto"/>
        <w:ind w:left="0"/>
        <w:jc w:val="left"/>
        <w:rPr>
          <w:sz w:val="14"/>
        </w:rPr>
      </w:pPr>
    </w:p>
    <w:p w:rsidR="00F34830" w:rsidRDefault="00F34830" w:rsidP="00F34830">
      <w:pPr>
        <w:pStyle w:val="BodyText"/>
        <w:ind w:left="408" w:right="306" w:hanging="1"/>
        <w:jc w:val="center"/>
      </w:pPr>
      <w:r>
        <w:rPr>
          <w:spacing w:val="-4"/>
        </w:rPr>
        <w:t xml:space="preserve">СТРАТЕГИЈЕ </w:t>
      </w:r>
      <w:r>
        <w:t xml:space="preserve">ЗА УНАПРЕЂИВАЊЕ И УВЕЖБАВАЊЕ ЈЕЗИЧКИХ ВЕШТИНА У ТРЕЋЕМ </w:t>
      </w:r>
      <w:r>
        <w:rPr>
          <w:spacing w:val="-4"/>
        </w:rPr>
        <w:t xml:space="preserve">РАЗРЕДУ </w:t>
      </w:r>
      <w:r>
        <w:t xml:space="preserve">ОСНОВНЕ </w:t>
      </w:r>
      <w:r>
        <w:rPr>
          <w:spacing w:val="-3"/>
        </w:rPr>
        <w:t>ШКОЛЕ</w:t>
      </w:r>
    </w:p>
    <w:p w:rsidR="00F34830" w:rsidRDefault="00F34830" w:rsidP="00F34830">
      <w:pPr>
        <w:pStyle w:val="BodyText"/>
        <w:spacing w:before="4" w:line="240" w:lineRule="auto"/>
        <w:ind w:left="0"/>
        <w:jc w:val="left"/>
        <w:rPr>
          <w:sz w:val="17"/>
        </w:rPr>
      </w:pPr>
    </w:p>
    <w:p w:rsidR="00F34830" w:rsidRDefault="00F34830" w:rsidP="00F34830">
      <w:pPr>
        <w:pStyle w:val="BodyText"/>
        <w:ind w:firstLine="396"/>
      </w:pPr>
      <w:r>
        <w:t xml:space="preserve">На избор стратегија за унапређивање и увежбавање језичких вештина у настави страног језика у </w:t>
      </w:r>
      <w:r>
        <w:rPr>
          <w:b/>
        </w:rPr>
        <w:t xml:space="preserve">трећем </w:t>
      </w:r>
      <w:r>
        <w:t xml:space="preserve">разреду основне </w:t>
      </w:r>
      <w:r>
        <w:rPr>
          <w:spacing w:val="-3"/>
        </w:rPr>
        <w:t xml:space="preserve">шко- </w:t>
      </w:r>
      <w:r>
        <w:t xml:space="preserve">ле </w:t>
      </w:r>
      <w:r>
        <w:rPr>
          <w:spacing w:val="-3"/>
        </w:rPr>
        <w:t xml:space="preserve">утичу, </w:t>
      </w:r>
      <w:r>
        <w:t xml:space="preserve">пре свега, психолошки и когнитивни фактори, каракте- ристични за наведени узрасни период. У првом и </w:t>
      </w:r>
      <w:r>
        <w:rPr>
          <w:spacing w:val="-2"/>
        </w:rPr>
        <w:t xml:space="preserve">другом </w:t>
      </w:r>
      <w:r>
        <w:t xml:space="preserve">разреду учење страног језика било је аудио-вербалног карактера, заснова- но на имитацији и репродукцији онога што ученици чују </w:t>
      </w:r>
      <w:r>
        <w:rPr>
          <w:spacing w:val="-3"/>
        </w:rPr>
        <w:t xml:space="preserve">од </w:t>
      </w:r>
      <w:r>
        <w:t xml:space="preserve">на- ставника (или са </w:t>
      </w:r>
      <w:r>
        <w:rPr>
          <w:spacing w:val="-5"/>
        </w:rPr>
        <w:t xml:space="preserve">аудио </w:t>
      </w:r>
      <w:r>
        <w:t xml:space="preserve">записа). Од </w:t>
      </w:r>
      <w:r>
        <w:rPr>
          <w:b/>
        </w:rPr>
        <w:t xml:space="preserve">трећег разреда </w:t>
      </w:r>
      <w:r>
        <w:t xml:space="preserve">се постепено уводе активности </w:t>
      </w:r>
      <w:r>
        <w:rPr>
          <w:spacing w:val="-3"/>
        </w:rPr>
        <w:t xml:space="preserve">које </w:t>
      </w:r>
      <w:r>
        <w:t xml:space="preserve">омогућавају веће когнитивно укључивање ученика. Ученици су </w:t>
      </w:r>
      <w:r>
        <w:rPr>
          <w:spacing w:val="-4"/>
        </w:rPr>
        <w:t xml:space="preserve">током </w:t>
      </w:r>
      <w:r>
        <w:t xml:space="preserve">претходног </w:t>
      </w:r>
      <w:r>
        <w:rPr>
          <w:spacing w:val="-3"/>
        </w:rPr>
        <w:t xml:space="preserve">школског </w:t>
      </w:r>
      <w:r>
        <w:t xml:space="preserve">периода овла- дали основном </w:t>
      </w:r>
      <w:r>
        <w:rPr>
          <w:spacing w:val="-3"/>
        </w:rPr>
        <w:t xml:space="preserve">техником </w:t>
      </w:r>
      <w:r>
        <w:t xml:space="preserve">читања и писања на матерњем </w:t>
      </w:r>
      <w:r>
        <w:rPr>
          <w:spacing w:val="-3"/>
        </w:rPr>
        <w:t xml:space="preserve">језику, </w:t>
      </w:r>
      <w:r>
        <w:t xml:space="preserve">па усвојене законитости могу користити и у настави страног језика. Ученик на овом узрасту страни језик користи у комуникацији и у ситуацијама </w:t>
      </w:r>
      <w:r>
        <w:rPr>
          <w:spacing w:val="-3"/>
        </w:rPr>
        <w:t xml:space="preserve">које </w:t>
      </w:r>
      <w:r>
        <w:t>су блиске његовим интересовањима, показујући креативност, оригиналност у одговорима, активан однос према наставним садржајима. Одабиром одговарајућих стратегија за</w:t>
      </w:r>
      <w:r>
        <w:rPr>
          <w:spacing w:val="-27"/>
        </w:rPr>
        <w:t xml:space="preserve"> </w:t>
      </w:r>
      <w:r>
        <w:t xml:space="preserve">уна- пређивање и увежбавање језичких вештина осигурава се контину- итет у развијању вишејезичности и достизању виших нивоа језич- </w:t>
      </w:r>
      <w:r>
        <w:rPr>
          <w:spacing w:val="-3"/>
        </w:rPr>
        <w:t xml:space="preserve">ке </w:t>
      </w:r>
      <w:r>
        <w:t>компетенције релевантних и неопходних за даље школовање, живот и</w:t>
      </w:r>
      <w:r>
        <w:rPr>
          <w:spacing w:val="-5"/>
        </w:rPr>
        <w:t xml:space="preserve"> </w:t>
      </w:r>
      <w:r>
        <w:t>рад.</w:t>
      </w:r>
    </w:p>
    <w:p w:rsidR="00F34830" w:rsidRDefault="00F34830" w:rsidP="00F34830">
      <w:pPr>
        <w:pStyle w:val="BodyText"/>
        <w:ind w:firstLine="396"/>
      </w:pPr>
      <w:r>
        <w:t xml:space="preserve">С обзиром на то да се </w:t>
      </w:r>
      <w:r>
        <w:rPr>
          <w:spacing w:val="-3"/>
        </w:rPr>
        <w:t xml:space="preserve">исходи </w:t>
      </w:r>
      <w:r>
        <w:rPr>
          <w:b/>
        </w:rPr>
        <w:t xml:space="preserve">операционализују </w:t>
      </w:r>
      <w:r>
        <w:t>преко језич- ких активности у комуникативним ситуацијама, важно је да се</w:t>
      </w:r>
      <w:r>
        <w:rPr>
          <w:spacing w:val="-12"/>
        </w:rPr>
        <w:t xml:space="preserve"> </w:t>
      </w:r>
      <w:r>
        <w:t xml:space="preserve">оне у настави страних језика континуирано и истовремено </w:t>
      </w:r>
      <w:r>
        <w:rPr>
          <w:spacing w:val="-3"/>
        </w:rPr>
        <w:t xml:space="preserve">увежбавају. </w:t>
      </w:r>
      <w:r>
        <w:t xml:space="preserve">Настава страног језика </w:t>
      </w:r>
      <w:r>
        <w:rPr>
          <w:b/>
        </w:rPr>
        <w:t xml:space="preserve">у трећем разреду </w:t>
      </w:r>
      <w:r>
        <w:t xml:space="preserve">основне </w:t>
      </w:r>
      <w:r>
        <w:rPr>
          <w:spacing w:val="-3"/>
        </w:rPr>
        <w:t xml:space="preserve">школе </w:t>
      </w:r>
      <w:r>
        <w:t xml:space="preserve">подра- зумева индуктивно усвајање граматичких и лексичких садржаја, </w:t>
      </w:r>
      <w:r>
        <w:rPr>
          <w:spacing w:val="-4"/>
        </w:rPr>
        <w:t xml:space="preserve">како </w:t>
      </w:r>
      <w:r>
        <w:t xml:space="preserve">у усменом, тако и у писаном </w:t>
      </w:r>
      <w:r>
        <w:rPr>
          <w:spacing w:val="-4"/>
        </w:rPr>
        <w:t xml:space="preserve">контексту. </w:t>
      </w:r>
      <w:r>
        <w:t xml:space="preserve">Само тако ученици могу да стекну језичке компетенције </w:t>
      </w:r>
      <w:r>
        <w:rPr>
          <w:spacing w:val="-3"/>
        </w:rPr>
        <w:t xml:space="preserve">које </w:t>
      </w:r>
      <w:r>
        <w:t>су у складу са задатим циљем учења страног</w:t>
      </w:r>
      <w:r>
        <w:rPr>
          <w:spacing w:val="1"/>
        </w:rPr>
        <w:t xml:space="preserve"> </w:t>
      </w:r>
      <w:r>
        <w:t>језика.</w:t>
      </w:r>
    </w:p>
    <w:p w:rsidR="00F34830" w:rsidRDefault="00F34830" w:rsidP="00F34830">
      <w:pPr>
        <w:pStyle w:val="BodyText"/>
        <w:ind w:firstLine="396"/>
      </w:pPr>
      <w:r>
        <w:t xml:space="preserve">Ученици су већ навикли да сва упутства у настави која се често понављају буду на страном језику. Нова упутства, нарочито она за која </w:t>
      </w:r>
      <w:r>
        <w:lastRenderedPageBreak/>
        <w:t>наставник процени да су сложенија и тежа за разуме- вање, могу се у почетку давати паралелно на страном и на матер- њем језику. Потребно је што више користити предмете и бића из непосредног окружења, слике, картице, постере, као и аудио и ви- део записе. За најважније комуникативне садржаје препоручује се</w:t>
      </w:r>
    </w:p>
    <w:p w:rsidR="00F34830" w:rsidRDefault="00F34830" w:rsidP="00F34830">
      <w:pPr>
        <w:pStyle w:val="BodyText"/>
        <w:ind w:right="98"/>
      </w:pPr>
      <w:r>
        <w:t xml:space="preserve">учестало понављање ради лакшег и бржег меморисања и стицања поуздања за самостално коришћење језика. У том смислу, пожељ- не су вежбе говорне продукције с варијацијама модела у којима се мењају и комбинују лексички и граматички садржаји уз постепе- но усложњавање. Подстицање интеракције с другим ученицима реализује се као вид медијације и укључује давање </w:t>
      </w:r>
      <w:r>
        <w:rPr>
          <w:b/>
        </w:rPr>
        <w:t xml:space="preserve">једноставних </w:t>
      </w:r>
      <w:r>
        <w:t xml:space="preserve">упутстава на страном језику (нпр. </w:t>
      </w:r>
      <w:r>
        <w:rPr>
          <w:i/>
        </w:rPr>
        <w:t>питај друга или другарицу; од- говори на питања друга/другарице</w:t>
      </w:r>
      <w:r>
        <w:t>).</w:t>
      </w:r>
    </w:p>
    <w:p w:rsidR="00F34830" w:rsidRDefault="00F34830" w:rsidP="00F34830">
      <w:pPr>
        <w:pStyle w:val="BodyText"/>
        <w:ind w:right="98" w:firstLine="396"/>
      </w:pPr>
      <w:r>
        <w:t xml:space="preserve">Ученици се оспособљавају за комуникативне функције на- ведене у програму за дати ниво учења, при чему </w:t>
      </w:r>
      <w:r>
        <w:rPr>
          <w:b/>
        </w:rPr>
        <w:t xml:space="preserve">предложени језички садржаји служе као препорука </w:t>
      </w:r>
      <w:r>
        <w:t>и могу бити замењени сличним садржајима или проширивани у складу са расположивим наставним материјалом, као и потребама и интересовањима уче- ника.</w:t>
      </w:r>
    </w:p>
    <w:p w:rsidR="00F34830" w:rsidRDefault="00F34830" w:rsidP="00F34830">
      <w:pPr>
        <w:pStyle w:val="BodyText"/>
        <w:ind w:right="98" w:firstLine="396"/>
      </w:pPr>
      <w:r>
        <w:t>Важно</w:t>
      </w:r>
      <w:r>
        <w:rPr>
          <w:spacing w:val="-4"/>
        </w:rPr>
        <w:t xml:space="preserve"> </w:t>
      </w:r>
      <w:r>
        <w:t>је</w:t>
      </w:r>
      <w:r>
        <w:rPr>
          <w:spacing w:val="-4"/>
        </w:rPr>
        <w:t xml:space="preserve"> </w:t>
      </w:r>
      <w:r>
        <w:t>да</w:t>
      </w:r>
      <w:r>
        <w:rPr>
          <w:spacing w:val="-4"/>
        </w:rPr>
        <w:t xml:space="preserve"> </w:t>
      </w:r>
      <w:r>
        <w:t>имамо</w:t>
      </w:r>
      <w:r>
        <w:rPr>
          <w:spacing w:val="-4"/>
        </w:rPr>
        <w:t xml:space="preserve"> </w:t>
      </w:r>
      <w:r>
        <w:t>на</w:t>
      </w:r>
      <w:r>
        <w:rPr>
          <w:spacing w:val="-4"/>
        </w:rPr>
        <w:t xml:space="preserve"> </w:t>
      </w:r>
      <w:r>
        <w:t>уму</w:t>
      </w:r>
      <w:r>
        <w:rPr>
          <w:spacing w:val="-4"/>
        </w:rPr>
        <w:t xml:space="preserve"> </w:t>
      </w:r>
      <w:r>
        <w:t>да</w:t>
      </w:r>
      <w:r>
        <w:rPr>
          <w:spacing w:val="-4"/>
        </w:rPr>
        <w:t xml:space="preserve"> </w:t>
      </w:r>
      <w:r>
        <w:t>је,</w:t>
      </w:r>
      <w:r>
        <w:rPr>
          <w:spacing w:val="-4"/>
        </w:rPr>
        <w:t xml:space="preserve"> </w:t>
      </w:r>
      <w:r>
        <w:t>упркос</w:t>
      </w:r>
      <w:r>
        <w:rPr>
          <w:spacing w:val="-4"/>
        </w:rPr>
        <w:t xml:space="preserve"> </w:t>
      </w:r>
      <w:r>
        <w:t>почетном</w:t>
      </w:r>
      <w:r>
        <w:rPr>
          <w:spacing w:val="-4"/>
        </w:rPr>
        <w:t xml:space="preserve"> </w:t>
      </w:r>
      <w:r>
        <w:t xml:space="preserve">ентузијазму с којим ученици улазе у процес учења страног језика у основној </w:t>
      </w:r>
      <w:r>
        <w:rPr>
          <w:spacing w:val="-3"/>
        </w:rPr>
        <w:t xml:space="preserve">школи, </w:t>
      </w:r>
      <w:r>
        <w:t xml:space="preserve">њима то ипак још један у низу обавезних предмета. Сто-  га се, на овом </w:t>
      </w:r>
      <w:r>
        <w:rPr>
          <w:spacing w:val="-5"/>
        </w:rPr>
        <w:t xml:space="preserve">нивоу, </w:t>
      </w:r>
      <w:r>
        <w:t xml:space="preserve">не може очекивати да они сами, спонтано, развију интересовање и ентузијазам за учење страног језика. Не- опходно је приликом планирања наставе имати у виду узраст уче- ника и њихове индивидуалне карактеристике. Неки ученици су интровертни, неки екстровертни, уче различитом брзином и на ра- зличите начине – свим чулима, имају различите потребе и интере- совања. </w:t>
      </w:r>
      <w:r>
        <w:rPr>
          <w:spacing w:val="-3"/>
        </w:rPr>
        <w:t xml:space="preserve">Упутно </w:t>
      </w:r>
      <w:r>
        <w:t xml:space="preserve">да час почне </w:t>
      </w:r>
      <w:r>
        <w:rPr>
          <w:spacing w:val="-3"/>
        </w:rPr>
        <w:t xml:space="preserve">неком кратком </w:t>
      </w:r>
      <w:r>
        <w:t xml:space="preserve">игром загревања </w:t>
      </w:r>
      <w:r>
        <w:rPr>
          <w:spacing w:val="-3"/>
        </w:rPr>
        <w:t xml:space="preserve">која </w:t>
      </w:r>
      <w:r>
        <w:t xml:space="preserve">би позитивно утицала на развијање способности пажње, концен- трације и памћења, као и да се активности смењују одговарајућим логичним редоследом и да трају </w:t>
      </w:r>
      <w:r>
        <w:rPr>
          <w:spacing w:val="-3"/>
        </w:rPr>
        <w:t xml:space="preserve">од </w:t>
      </w:r>
      <w:r>
        <w:t>пет до 15</w:t>
      </w:r>
      <w:r>
        <w:rPr>
          <w:spacing w:val="1"/>
        </w:rPr>
        <w:t xml:space="preserve"> </w:t>
      </w:r>
      <w:r>
        <w:t>минута.</w:t>
      </w:r>
    </w:p>
    <w:p w:rsidR="00F34830" w:rsidRDefault="00F34830" w:rsidP="00F34830">
      <w:pPr>
        <w:pStyle w:val="BodyText"/>
        <w:spacing w:before="1" w:line="240" w:lineRule="auto"/>
        <w:ind w:left="0"/>
        <w:jc w:val="left"/>
        <w:rPr>
          <w:sz w:val="14"/>
        </w:rPr>
      </w:pPr>
    </w:p>
    <w:p w:rsidR="00F34830" w:rsidRDefault="00F34830" w:rsidP="00F34830">
      <w:pPr>
        <w:pStyle w:val="BodyText"/>
        <w:spacing w:line="240" w:lineRule="auto"/>
        <w:ind w:left="723" w:right="3"/>
        <w:jc w:val="left"/>
      </w:pPr>
      <w:r>
        <w:t>ПРЕЗЕНТОВАЊЕ И УВЕЖБАВАЊЕ САДРЖАЈА</w:t>
      </w:r>
    </w:p>
    <w:p w:rsidR="00F34830" w:rsidRDefault="00F34830" w:rsidP="00F34830">
      <w:pPr>
        <w:pStyle w:val="BodyText"/>
        <w:spacing w:before="5" w:line="240" w:lineRule="auto"/>
        <w:ind w:left="0"/>
        <w:jc w:val="left"/>
        <w:rPr>
          <w:sz w:val="17"/>
        </w:rPr>
      </w:pPr>
    </w:p>
    <w:p w:rsidR="00F34830" w:rsidRDefault="00F34830" w:rsidP="00F34830">
      <w:pPr>
        <w:pStyle w:val="BodyText"/>
        <w:ind w:right="98" w:firstLine="396"/>
      </w:pPr>
      <w:r>
        <w:t>С обзиром на различите стилове учења, разноврсност актив- 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F34830" w:rsidRDefault="00F34830" w:rsidP="00F34830">
      <w:pPr>
        <w:pStyle w:val="BodyText"/>
        <w:ind w:right="98" w:firstLine="396"/>
      </w:pPr>
      <w:r>
        <w:rPr>
          <w:b/>
        </w:rPr>
        <w:t xml:space="preserve">Визуелна наставна средства </w:t>
      </w:r>
      <w:r>
        <w:t xml:space="preserve">(картице, постери, стварни предмети из непосредног окружења, </w:t>
      </w:r>
      <w:r>
        <w:rPr>
          <w:spacing w:val="-4"/>
        </w:rPr>
        <w:t xml:space="preserve">како </w:t>
      </w:r>
      <w:r>
        <w:t xml:space="preserve">је у општим смерницама већ напоменуто) идеална су за увођење и увежбавање вокабулара. Када се ученицима покаже одређени појам – када га виде, важно  је да </w:t>
      </w:r>
      <w:r>
        <w:rPr>
          <w:spacing w:val="-3"/>
        </w:rPr>
        <w:t xml:space="preserve">неколико </w:t>
      </w:r>
      <w:r>
        <w:t xml:space="preserve">пута чују </w:t>
      </w:r>
      <w:r>
        <w:rPr>
          <w:spacing w:val="-4"/>
        </w:rPr>
        <w:t xml:space="preserve">како </w:t>
      </w:r>
      <w:r>
        <w:t xml:space="preserve">се реч изговара и да је тек на крају изговоре. </w:t>
      </w:r>
      <w:r>
        <w:rPr>
          <w:spacing w:val="-4"/>
        </w:rPr>
        <w:t xml:space="preserve">Хорско </w:t>
      </w:r>
      <w:r>
        <w:t>понављање корисно је за осећај сигурности уче- ника</w:t>
      </w:r>
      <w:r>
        <w:rPr>
          <w:spacing w:val="-4"/>
        </w:rPr>
        <w:t xml:space="preserve"> </w:t>
      </w:r>
      <w:r>
        <w:t>јер</w:t>
      </w:r>
      <w:r>
        <w:rPr>
          <w:spacing w:val="-4"/>
        </w:rPr>
        <w:t xml:space="preserve"> </w:t>
      </w:r>
      <w:r>
        <w:t>није</w:t>
      </w:r>
      <w:r>
        <w:rPr>
          <w:spacing w:val="-4"/>
        </w:rPr>
        <w:t xml:space="preserve"> </w:t>
      </w:r>
      <w:r>
        <w:t>јавно</w:t>
      </w:r>
      <w:r>
        <w:rPr>
          <w:spacing w:val="-4"/>
        </w:rPr>
        <w:t xml:space="preserve"> </w:t>
      </w:r>
      <w:r>
        <w:t>експониран,</w:t>
      </w:r>
      <w:r>
        <w:rPr>
          <w:spacing w:val="-4"/>
        </w:rPr>
        <w:t xml:space="preserve"> </w:t>
      </w:r>
      <w:r>
        <w:t>а</w:t>
      </w:r>
      <w:r>
        <w:rPr>
          <w:spacing w:val="-4"/>
        </w:rPr>
        <w:t xml:space="preserve"> </w:t>
      </w:r>
      <w:r>
        <w:t>страх</w:t>
      </w:r>
      <w:r>
        <w:rPr>
          <w:spacing w:val="-4"/>
        </w:rPr>
        <w:t xml:space="preserve"> </w:t>
      </w:r>
      <w:r>
        <w:rPr>
          <w:spacing w:val="-3"/>
        </w:rPr>
        <w:t>од</w:t>
      </w:r>
      <w:r>
        <w:rPr>
          <w:spacing w:val="-4"/>
        </w:rPr>
        <w:t xml:space="preserve"> </w:t>
      </w:r>
      <w:r>
        <w:t>исмевања</w:t>
      </w:r>
      <w:r>
        <w:rPr>
          <w:spacing w:val="-4"/>
        </w:rPr>
        <w:t xml:space="preserve"> </w:t>
      </w:r>
      <w:r>
        <w:t>(који</w:t>
      </w:r>
      <w:r>
        <w:rPr>
          <w:spacing w:val="-4"/>
        </w:rPr>
        <w:t xml:space="preserve"> </w:t>
      </w:r>
      <w:r>
        <w:t>је</w:t>
      </w:r>
      <w:r>
        <w:rPr>
          <w:spacing w:val="-4"/>
        </w:rPr>
        <w:t xml:space="preserve"> </w:t>
      </w:r>
      <w:r>
        <w:t>на</w:t>
      </w:r>
      <w:r>
        <w:rPr>
          <w:spacing w:val="-4"/>
        </w:rPr>
        <w:t xml:space="preserve"> </w:t>
      </w:r>
      <w:r>
        <w:rPr>
          <w:spacing w:val="-3"/>
        </w:rPr>
        <w:t xml:space="preserve">том </w:t>
      </w:r>
      <w:r>
        <w:t>узрасту неретко присутан) сведен је на</w:t>
      </w:r>
      <w:r>
        <w:rPr>
          <w:spacing w:val="-22"/>
        </w:rPr>
        <w:t xml:space="preserve"> </w:t>
      </w:r>
      <w:r>
        <w:t>минимум.</w:t>
      </w:r>
    </w:p>
    <w:p w:rsidR="00F34830" w:rsidRDefault="00F34830" w:rsidP="00F34830">
      <w:pPr>
        <w:pStyle w:val="BodyText"/>
        <w:ind w:right="98" w:firstLine="396"/>
      </w:pPr>
      <w:r>
        <w:rPr>
          <w:b/>
        </w:rPr>
        <w:t xml:space="preserve">Пантомима </w:t>
      </w:r>
      <w:r>
        <w:t>(као врста драмских техника), као и метода пот- пуног физичког одговора, веома су омиљене и ефикасне, не само на овом узрасту већ и касније. Нарочито су погодне за ученике</w:t>
      </w:r>
      <w:r>
        <w:rPr>
          <w:spacing w:val="-29"/>
        </w:rPr>
        <w:t xml:space="preserve"> </w:t>
      </w:r>
      <w:r>
        <w:t>ки- нестетичког стила учења (превођење изговорене речи у покрет и обрнуто). Ове технике су погодне за увођење и увежбавање свих врста</w:t>
      </w:r>
      <w:r>
        <w:rPr>
          <w:spacing w:val="-3"/>
        </w:rPr>
        <w:t xml:space="preserve"> </w:t>
      </w:r>
      <w:r>
        <w:t>речи.</w:t>
      </w:r>
    </w:p>
    <w:p w:rsidR="00F34830" w:rsidRDefault="00F34830" w:rsidP="00F34830">
      <w:pPr>
        <w:pStyle w:val="BodyText"/>
        <w:ind w:right="98" w:firstLine="396"/>
      </w:pPr>
      <w:r>
        <w:rPr>
          <w:b/>
        </w:rPr>
        <w:t xml:space="preserve">Одговарајући контекст </w:t>
      </w:r>
      <w:r>
        <w:t>(приче у сликама, песме, игре и сл.) битнa је претпоставка успешног усвајања вокабулара, као и јези- ка уопште. Усвајање лексике биће утолико ефикасније уколико се остварује у јасном ситуационом контексту. Примера ради, ако се усвајају речи које се односе на свет животиња, могуће је органи- зовати стварни, симулирани или виртуелни обилазак зоолошког врта. Треба водити рачуна о томе да су ученици, током једног школског часа, у стању да усвоје до 10 нових речи.</w:t>
      </w:r>
    </w:p>
    <w:p w:rsidR="00F34830" w:rsidRDefault="00F34830" w:rsidP="00F34830">
      <w:pPr>
        <w:pStyle w:val="BodyText"/>
        <w:ind w:right="98" w:firstLine="396"/>
      </w:pPr>
      <w:r>
        <w:rPr>
          <w:b/>
        </w:rPr>
        <w:t xml:space="preserve">Дијалошки модели </w:t>
      </w:r>
      <w:r>
        <w:t xml:space="preserve">веома су ефикасни за развијање гово-  ра. Овладавање дијалогом се почиње </w:t>
      </w:r>
      <w:r>
        <w:rPr>
          <w:spacing w:val="-3"/>
        </w:rPr>
        <w:t xml:space="preserve">од </w:t>
      </w:r>
      <w:r>
        <w:t xml:space="preserve">једноставне упитно-од- говорне форме. Добро организован дијалог представља снажан подстицај за учење и напредовање, нарочито </w:t>
      </w:r>
      <w:r>
        <w:rPr>
          <w:spacing w:val="-4"/>
        </w:rPr>
        <w:t xml:space="preserve">ако </w:t>
      </w:r>
      <w:r>
        <w:t xml:space="preserve">се има у виду да се учење страног језика одвија изван аутентичне говорне средине. Наравно, потребно је обезбедити одговарајући </w:t>
      </w:r>
      <w:r>
        <w:rPr>
          <w:spacing w:val="-4"/>
        </w:rPr>
        <w:t xml:space="preserve">контекст, </w:t>
      </w:r>
      <w:r>
        <w:t>симули- рати</w:t>
      </w:r>
      <w:r>
        <w:rPr>
          <w:spacing w:val="-5"/>
        </w:rPr>
        <w:t xml:space="preserve"> </w:t>
      </w:r>
      <w:r>
        <w:t>ситуацију</w:t>
      </w:r>
      <w:r>
        <w:rPr>
          <w:spacing w:val="-5"/>
        </w:rPr>
        <w:t xml:space="preserve"> </w:t>
      </w:r>
      <w:r>
        <w:rPr>
          <w:spacing w:val="-3"/>
        </w:rPr>
        <w:t>која</w:t>
      </w:r>
      <w:r>
        <w:rPr>
          <w:spacing w:val="-5"/>
        </w:rPr>
        <w:t xml:space="preserve"> </w:t>
      </w:r>
      <w:r>
        <w:t>би</w:t>
      </w:r>
      <w:r>
        <w:rPr>
          <w:spacing w:val="-5"/>
        </w:rPr>
        <w:t xml:space="preserve"> </w:t>
      </w:r>
      <w:r>
        <w:t>одговарала</w:t>
      </w:r>
      <w:r>
        <w:rPr>
          <w:spacing w:val="-5"/>
        </w:rPr>
        <w:t xml:space="preserve"> </w:t>
      </w:r>
      <w:r>
        <w:t>аутентичној</w:t>
      </w:r>
      <w:r>
        <w:rPr>
          <w:spacing w:val="-5"/>
        </w:rPr>
        <w:t xml:space="preserve"> </w:t>
      </w:r>
      <w:r>
        <w:t>говорној</w:t>
      </w:r>
      <w:r>
        <w:rPr>
          <w:spacing w:val="-5"/>
        </w:rPr>
        <w:t xml:space="preserve"> </w:t>
      </w:r>
      <w:r>
        <w:t>средини,</w:t>
      </w:r>
      <w:r>
        <w:rPr>
          <w:spacing w:val="-5"/>
        </w:rPr>
        <w:t xml:space="preserve"> </w:t>
      </w:r>
      <w:r>
        <w:t xml:space="preserve">и </w:t>
      </w:r>
      <w:r>
        <w:rPr>
          <w:spacing w:val="-3"/>
        </w:rPr>
        <w:t xml:space="preserve">која </w:t>
      </w:r>
      <w:r>
        <w:t>ће и стидљивијим ученицима омогућити да се охрабре и про- говоре.</w:t>
      </w:r>
      <w:r>
        <w:rPr>
          <w:spacing w:val="-5"/>
        </w:rPr>
        <w:t xml:space="preserve"> </w:t>
      </w:r>
      <w:r>
        <w:t>Дидактичке</w:t>
      </w:r>
      <w:r>
        <w:rPr>
          <w:spacing w:val="-5"/>
        </w:rPr>
        <w:t xml:space="preserve"> </w:t>
      </w:r>
      <w:r>
        <w:t>игре</w:t>
      </w:r>
      <w:r>
        <w:rPr>
          <w:spacing w:val="-5"/>
        </w:rPr>
        <w:t xml:space="preserve"> </w:t>
      </w:r>
      <w:r>
        <w:t>попут</w:t>
      </w:r>
      <w:r>
        <w:rPr>
          <w:spacing w:val="-5"/>
        </w:rPr>
        <w:t xml:space="preserve"> </w:t>
      </w:r>
      <w:r>
        <w:t>„У</w:t>
      </w:r>
      <w:r>
        <w:rPr>
          <w:spacing w:val="-5"/>
        </w:rPr>
        <w:t xml:space="preserve"> </w:t>
      </w:r>
      <w:r>
        <w:t>продавници”,</w:t>
      </w:r>
      <w:r>
        <w:rPr>
          <w:spacing w:val="-5"/>
        </w:rPr>
        <w:t xml:space="preserve"> </w:t>
      </w:r>
      <w:r>
        <w:t>„У</w:t>
      </w:r>
      <w:r>
        <w:rPr>
          <w:spacing w:val="-5"/>
        </w:rPr>
        <w:t xml:space="preserve"> </w:t>
      </w:r>
      <w:r>
        <w:t>библиотеци”</w:t>
      </w:r>
      <w:r>
        <w:rPr>
          <w:spacing w:val="-5"/>
        </w:rPr>
        <w:t xml:space="preserve"> </w:t>
      </w:r>
      <w:r>
        <w:t>и сл. представљају стимулативно средство за извођење динамичких. језичких и комуникативних</w:t>
      </w:r>
      <w:r>
        <w:rPr>
          <w:spacing w:val="-24"/>
        </w:rPr>
        <w:t xml:space="preserve"> </w:t>
      </w:r>
      <w:r>
        <w:t>вежби.</w:t>
      </w:r>
    </w:p>
    <w:p w:rsidR="001A2BB8" w:rsidRDefault="00F34830" w:rsidP="001A2BB8">
      <w:pPr>
        <w:pStyle w:val="BodyText"/>
      </w:pPr>
      <w:r>
        <w:rPr>
          <w:b/>
        </w:rPr>
        <w:t xml:space="preserve">Пројектне активности </w:t>
      </w:r>
      <w:r>
        <w:t>повећавају мотивацију јер пружају избор ученицима да одговорно у пару или у групи решавају за-</w:t>
      </w:r>
      <w:r w:rsidR="001A2BB8" w:rsidRPr="001A2BB8">
        <w:t xml:space="preserve"> </w:t>
      </w:r>
      <w:r w:rsidR="001A2BB8">
        <w:t xml:space="preserve">датак на свој начин у договору са другима, развијајући и јачају-  ћи одређене социјалне компетенције. Пројекат је погодан за рад у одељењима мешовитог састава, има лични </w:t>
      </w:r>
      <w:r w:rsidR="001A2BB8">
        <w:rPr>
          <w:spacing w:val="-4"/>
        </w:rPr>
        <w:t xml:space="preserve">печат, </w:t>
      </w:r>
      <w:r w:rsidR="001A2BB8">
        <w:t xml:space="preserve">подстиче коопе- ративни рад и завршава се увек </w:t>
      </w:r>
      <w:r w:rsidR="001A2BB8">
        <w:rPr>
          <w:spacing w:val="-3"/>
        </w:rPr>
        <w:t xml:space="preserve">неком </w:t>
      </w:r>
      <w:r w:rsidR="001A2BB8">
        <w:t xml:space="preserve">врстом презентације </w:t>
      </w:r>
      <w:r w:rsidR="001A2BB8">
        <w:rPr>
          <w:spacing w:val="-4"/>
        </w:rPr>
        <w:t xml:space="preserve">како </w:t>
      </w:r>
      <w:r w:rsidR="001A2BB8">
        <w:t>резултата, тако и процеса</w:t>
      </w:r>
      <w:r w:rsidR="001A2BB8">
        <w:rPr>
          <w:spacing w:val="-13"/>
        </w:rPr>
        <w:t xml:space="preserve"> </w:t>
      </w:r>
      <w:r w:rsidR="001A2BB8">
        <w:t>рада.</w:t>
      </w:r>
    </w:p>
    <w:p w:rsidR="001A2BB8" w:rsidRDefault="001A2BB8" w:rsidP="001A2BB8">
      <w:pPr>
        <w:pStyle w:val="BodyText"/>
        <w:ind w:firstLine="396"/>
      </w:pPr>
      <w:r>
        <w:rPr>
          <w:b/>
        </w:rPr>
        <w:t xml:space="preserve">Драмске активности </w:t>
      </w:r>
      <w:r>
        <w:t>омогућавају ученицима да користе је- зик у одговарајућем контексту и тако „оживљавају” његову упо- требу. Њихов потенцијал огледа се, између осталог, и у томе што:</w:t>
      </w:r>
    </w:p>
    <w:p w:rsidR="001A2BB8" w:rsidRDefault="001A2BB8" w:rsidP="001A2BB8">
      <w:pPr>
        <w:pStyle w:val="ListParagraph"/>
        <w:numPr>
          <w:ilvl w:val="0"/>
          <w:numId w:val="21"/>
        </w:numPr>
        <w:tabs>
          <w:tab w:val="left" w:pos="643"/>
        </w:tabs>
        <w:autoSpaceDE/>
        <w:autoSpaceDN/>
        <w:ind w:firstLine="397"/>
        <w:jc w:val="both"/>
        <w:rPr>
          <w:sz w:val="18"/>
        </w:rPr>
      </w:pPr>
      <w:r>
        <w:rPr>
          <w:sz w:val="18"/>
        </w:rPr>
        <w:t xml:space="preserve">ученици не само да уче страни језик на забаван начин, већ кроз интеракцију и различите </w:t>
      </w:r>
      <w:r>
        <w:rPr>
          <w:spacing w:val="-3"/>
          <w:sz w:val="18"/>
        </w:rPr>
        <w:t xml:space="preserve">улоге које </w:t>
      </w:r>
      <w:r>
        <w:rPr>
          <w:sz w:val="18"/>
        </w:rPr>
        <w:t xml:space="preserve">преузимају сагледавају ствари из различитих </w:t>
      </w:r>
      <w:r>
        <w:rPr>
          <w:spacing w:val="-3"/>
          <w:sz w:val="18"/>
        </w:rPr>
        <w:t xml:space="preserve">углова </w:t>
      </w:r>
      <w:r>
        <w:rPr>
          <w:sz w:val="18"/>
        </w:rPr>
        <w:t>(што доприноси развоју критичког и дивергентног</w:t>
      </w:r>
      <w:r>
        <w:rPr>
          <w:spacing w:val="-6"/>
          <w:sz w:val="18"/>
        </w:rPr>
        <w:t xml:space="preserve"> </w:t>
      </w:r>
      <w:r>
        <w:rPr>
          <w:sz w:val="18"/>
        </w:rPr>
        <w:t>мишљења);</w:t>
      </w:r>
    </w:p>
    <w:p w:rsidR="001A2BB8" w:rsidRDefault="001A2BB8" w:rsidP="001A2BB8">
      <w:pPr>
        <w:pStyle w:val="ListParagraph"/>
        <w:numPr>
          <w:ilvl w:val="0"/>
          <w:numId w:val="21"/>
        </w:numPr>
        <w:tabs>
          <w:tab w:val="left" w:pos="654"/>
        </w:tabs>
        <w:autoSpaceDE/>
        <w:autoSpaceDN/>
        <w:ind w:firstLine="397"/>
        <w:jc w:val="both"/>
        <w:rPr>
          <w:sz w:val="18"/>
        </w:rPr>
      </w:pPr>
      <w:r>
        <w:rPr>
          <w:sz w:val="18"/>
        </w:rPr>
        <w:t>ученици сарађују и усвајају језик кроз смислену интерак- цију на циљном језику и развијају све потребне вештине – когни- тивне, комуникативне и</w:t>
      </w:r>
      <w:r>
        <w:rPr>
          <w:spacing w:val="-22"/>
          <w:sz w:val="18"/>
        </w:rPr>
        <w:t xml:space="preserve"> </w:t>
      </w:r>
      <w:r>
        <w:rPr>
          <w:sz w:val="18"/>
        </w:rPr>
        <w:t>социјалне;</w:t>
      </w:r>
    </w:p>
    <w:p w:rsidR="001A2BB8" w:rsidRDefault="001A2BB8" w:rsidP="001A2BB8">
      <w:pPr>
        <w:pStyle w:val="ListParagraph"/>
        <w:numPr>
          <w:ilvl w:val="0"/>
          <w:numId w:val="21"/>
        </w:numPr>
        <w:tabs>
          <w:tab w:val="left" w:pos="632"/>
        </w:tabs>
        <w:autoSpaceDE/>
        <w:autoSpaceDN/>
        <w:ind w:firstLine="397"/>
        <w:jc w:val="both"/>
        <w:rPr>
          <w:sz w:val="18"/>
        </w:rPr>
      </w:pPr>
      <w:r>
        <w:rPr>
          <w:sz w:val="18"/>
        </w:rPr>
        <w:t xml:space="preserve">сви могу да учествују – </w:t>
      </w:r>
      <w:r>
        <w:rPr>
          <w:spacing w:val="-4"/>
          <w:sz w:val="18"/>
        </w:rPr>
        <w:t xml:space="preserve">свако </w:t>
      </w:r>
      <w:r>
        <w:rPr>
          <w:sz w:val="18"/>
        </w:rPr>
        <w:t xml:space="preserve">добија </w:t>
      </w:r>
      <w:r>
        <w:rPr>
          <w:spacing w:val="-3"/>
          <w:sz w:val="18"/>
        </w:rPr>
        <w:t xml:space="preserve">улогу </w:t>
      </w:r>
      <w:r>
        <w:rPr>
          <w:spacing w:val="-4"/>
          <w:sz w:val="18"/>
        </w:rPr>
        <w:t xml:space="preserve">коју </w:t>
      </w:r>
      <w:r>
        <w:rPr>
          <w:spacing w:val="-3"/>
          <w:sz w:val="18"/>
        </w:rPr>
        <w:t xml:space="preserve">може </w:t>
      </w:r>
      <w:r>
        <w:rPr>
          <w:sz w:val="18"/>
        </w:rPr>
        <w:t>да</w:t>
      </w:r>
      <w:r>
        <w:rPr>
          <w:spacing w:val="-12"/>
          <w:sz w:val="18"/>
        </w:rPr>
        <w:t xml:space="preserve"> </w:t>
      </w:r>
      <w:r>
        <w:rPr>
          <w:sz w:val="18"/>
        </w:rPr>
        <w:t>„из- несе”</w:t>
      </w:r>
      <w:r>
        <w:rPr>
          <w:spacing w:val="-6"/>
          <w:sz w:val="18"/>
        </w:rPr>
        <w:t xml:space="preserve"> </w:t>
      </w:r>
      <w:r>
        <w:rPr>
          <w:sz w:val="18"/>
        </w:rPr>
        <w:t>те</w:t>
      </w:r>
      <w:r>
        <w:rPr>
          <w:spacing w:val="-6"/>
          <w:sz w:val="18"/>
        </w:rPr>
        <w:t xml:space="preserve"> </w:t>
      </w:r>
      <w:r>
        <w:rPr>
          <w:sz w:val="18"/>
        </w:rPr>
        <w:t>су</w:t>
      </w:r>
      <w:r>
        <w:rPr>
          <w:spacing w:val="-6"/>
          <w:sz w:val="18"/>
        </w:rPr>
        <w:t xml:space="preserve"> </w:t>
      </w:r>
      <w:r>
        <w:rPr>
          <w:spacing w:val="-3"/>
          <w:sz w:val="18"/>
        </w:rPr>
        <w:t>зато</w:t>
      </w:r>
      <w:r>
        <w:rPr>
          <w:spacing w:val="-6"/>
          <w:sz w:val="18"/>
        </w:rPr>
        <w:t xml:space="preserve"> </w:t>
      </w:r>
      <w:r>
        <w:rPr>
          <w:spacing w:val="-3"/>
          <w:sz w:val="18"/>
        </w:rPr>
        <w:t>погодне</w:t>
      </w:r>
      <w:r>
        <w:rPr>
          <w:spacing w:val="-6"/>
          <w:sz w:val="18"/>
        </w:rPr>
        <w:t xml:space="preserve"> </w:t>
      </w:r>
      <w:r>
        <w:rPr>
          <w:sz w:val="18"/>
        </w:rPr>
        <w:t>за</w:t>
      </w:r>
      <w:r>
        <w:rPr>
          <w:spacing w:val="-6"/>
          <w:sz w:val="18"/>
        </w:rPr>
        <w:t xml:space="preserve"> </w:t>
      </w:r>
      <w:r>
        <w:rPr>
          <w:sz w:val="18"/>
        </w:rPr>
        <w:t>рад</w:t>
      </w:r>
      <w:r>
        <w:rPr>
          <w:spacing w:val="-6"/>
          <w:sz w:val="18"/>
        </w:rPr>
        <w:t xml:space="preserve"> </w:t>
      </w:r>
      <w:r>
        <w:rPr>
          <w:sz w:val="18"/>
        </w:rPr>
        <w:t>у</w:t>
      </w:r>
      <w:r>
        <w:rPr>
          <w:spacing w:val="-6"/>
          <w:sz w:val="18"/>
        </w:rPr>
        <w:t xml:space="preserve"> </w:t>
      </w:r>
      <w:r>
        <w:rPr>
          <w:sz w:val="18"/>
        </w:rPr>
        <w:t>одељењима</w:t>
      </w:r>
      <w:r>
        <w:rPr>
          <w:spacing w:val="-6"/>
          <w:sz w:val="18"/>
        </w:rPr>
        <w:t xml:space="preserve"> </w:t>
      </w:r>
      <w:r>
        <w:rPr>
          <w:sz w:val="18"/>
        </w:rPr>
        <w:t>мешовитог</w:t>
      </w:r>
      <w:r>
        <w:rPr>
          <w:spacing w:val="-6"/>
          <w:sz w:val="18"/>
        </w:rPr>
        <w:t xml:space="preserve"> </w:t>
      </w:r>
      <w:r>
        <w:rPr>
          <w:sz w:val="18"/>
        </w:rPr>
        <w:t>састава;</w:t>
      </w:r>
    </w:p>
    <w:p w:rsidR="001A2BB8" w:rsidRDefault="001A2BB8" w:rsidP="001A2BB8">
      <w:pPr>
        <w:pStyle w:val="ListParagraph"/>
        <w:numPr>
          <w:ilvl w:val="0"/>
          <w:numId w:val="21"/>
        </w:numPr>
        <w:tabs>
          <w:tab w:val="left" w:pos="662"/>
        </w:tabs>
        <w:autoSpaceDE/>
        <w:autoSpaceDN/>
        <w:ind w:firstLine="397"/>
        <w:jc w:val="both"/>
        <w:rPr>
          <w:sz w:val="18"/>
        </w:rPr>
      </w:pPr>
      <w:r>
        <w:rPr>
          <w:sz w:val="18"/>
        </w:rPr>
        <w:t xml:space="preserve">одговарају свим стиловима учења – визуелни виде, </w:t>
      </w:r>
      <w:r>
        <w:rPr>
          <w:spacing w:val="-5"/>
          <w:sz w:val="18"/>
        </w:rPr>
        <w:t xml:space="preserve">ауди- </w:t>
      </w:r>
      <w:r>
        <w:rPr>
          <w:sz w:val="18"/>
        </w:rPr>
        <w:t xml:space="preserve">тивни </w:t>
      </w:r>
      <w:r>
        <w:rPr>
          <w:spacing w:val="-4"/>
          <w:sz w:val="18"/>
        </w:rPr>
        <w:t xml:space="preserve">чују, </w:t>
      </w:r>
      <w:r>
        <w:rPr>
          <w:sz w:val="18"/>
        </w:rPr>
        <w:t>кинестетични се изражавају кроз</w:t>
      </w:r>
      <w:r>
        <w:rPr>
          <w:spacing w:val="9"/>
          <w:sz w:val="18"/>
        </w:rPr>
        <w:t xml:space="preserve"> </w:t>
      </w:r>
      <w:r>
        <w:rPr>
          <w:sz w:val="18"/>
        </w:rPr>
        <w:t>покрет;</w:t>
      </w:r>
    </w:p>
    <w:p w:rsidR="001A2BB8" w:rsidRDefault="001A2BB8" w:rsidP="001A2BB8">
      <w:pPr>
        <w:pStyle w:val="ListParagraph"/>
        <w:numPr>
          <w:ilvl w:val="0"/>
          <w:numId w:val="21"/>
        </w:numPr>
        <w:tabs>
          <w:tab w:val="left" w:pos="633"/>
        </w:tabs>
        <w:autoSpaceDE/>
        <w:autoSpaceDN/>
        <w:spacing w:line="195" w:lineRule="exact"/>
        <w:ind w:left="632" w:hanging="135"/>
        <w:rPr>
          <w:sz w:val="18"/>
        </w:rPr>
      </w:pPr>
      <w:r>
        <w:rPr>
          <w:sz w:val="18"/>
        </w:rPr>
        <w:t>подижу мотивацију и</w:t>
      </w:r>
      <w:r>
        <w:rPr>
          <w:spacing w:val="-21"/>
          <w:sz w:val="18"/>
        </w:rPr>
        <w:t xml:space="preserve"> </w:t>
      </w:r>
      <w:r>
        <w:rPr>
          <w:sz w:val="18"/>
        </w:rPr>
        <w:t>самопоуздање;</w:t>
      </w:r>
    </w:p>
    <w:p w:rsidR="001A2BB8" w:rsidRDefault="001A2BB8" w:rsidP="001A2BB8">
      <w:pPr>
        <w:pStyle w:val="ListParagraph"/>
        <w:numPr>
          <w:ilvl w:val="0"/>
          <w:numId w:val="21"/>
        </w:numPr>
        <w:tabs>
          <w:tab w:val="left" w:pos="660"/>
        </w:tabs>
        <w:autoSpaceDE/>
        <w:autoSpaceDN/>
        <w:spacing w:before="4"/>
        <w:ind w:firstLine="397"/>
        <w:jc w:val="both"/>
        <w:rPr>
          <w:sz w:val="18"/>
        </w:rPr>
      </w:pPr>
      <w:r>
        <w:rPr>
          <w:sz w:val="18"/>
        </w:rPr>
        <w:t>оријентисане су на ученика – наставник има мање доми- нантну</w:t>
      </w:r>
      <w:r>
        <w:rPr>
          <w:spacing w:val="-11"/>
          <w:sz w:val="18"/>
        </w:rPr>
        <w:t xml:space="preserve"> </w:t>
      </w:r>
      <w:r>
        <w:rPr>
          <w:sz w:val="18"/>
        </w:rPr>
        <w:t>улогу;</w:t>
      </w:r>
    </w:p>
    <w:p w:rsidR="001A2BB8" w:rsidRDefault="001A2BB8" w:rsidP="001A2BB8">
      <w:pPr>
        <w:pStyle w:val="ListParagraph"/>
        <w:numPr>
          <w:ilvl w:val="0"/>
          <w:numId w:val="21"/>
        </w:numPr>
        <w:tabs>
          <w:tab w:val="left" w:pos="633"/>
        </w:tabs>
        <w:autoSpaceDE/>
        <w:autoSpaceDN/>
        <w:spacing w:line="195" w:lineRule="exact"/>
        <w:ind w:left="632" w:hanging="135"/>
        <w:rPr>
          <w:sz w:val="18"/>
        </w:rPr>
      </w:pPr>
      <w:r>
        <w:rPr>
          <w:sz w:val="18"/>
        </w:rPr>
        <w:t xml:space="preserve">развијају машту и креативност </w:t>
      </w:r>
      <w:r>
        <w:rPr>
          <w:spacing w:val="-6"/>
          <w:sz w:val="18"/>
        </w:rPr>
        <w:t>код</w:t>
      </w:r>
      <w:r>
        <w:rPr>
          <w:spacing w:val="-5"/>
          <w:sz w:val="18"/>
        </w:rPr>
        <w:t xml:space="preserve"> </w:t>
      </w:r>
      <w:r>
        <w:rPr>
          <w:sz w:val="18"/>
        </w:rPr>
        <w:t>ученика.</w:t>
      </w:r>
    </w:p>
    <w:p w:rsidR="001A2BB8" w:rsidRDefault="001A2BB8" w:rsidP="001A2BB8">
      <w:pPr>
        <w:pStyle w:val="BodyText"/>
        <w:spacing w:before="4"/>
        <w:ind w:firstLine="396"/>
      </w:pPr>
      <w: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1A2BB8" w:rsidRDefault="001A2BB8" w:rsidP="001A2BB8">
      <w:pPr>
        <w:pStyle w:val="BodyText"/>
        <w:ind w:firstLine="396"/>
      </w:pPr>
      <w:r>
        <w:rPr>
          <w:spacing w:val="-5"/>
        </w:rPr>
        <w:t xml:space="preserve">Код </w:t>
      </w:r>
      <w:r>
        <w:t xml:space="preserve">увежбавања </w:t>
      </w:r>
      <w:r>
        <w:rPr>
          <w:b/>
        </w:rPr>
        <w:t xml:space="preserve">читања </w:t>
      </w:r>
      <w:r>
        <w:t xml:space="preserve">на овом узрасту препоручује се </w:t>
      </w:r>
      <w:r>
        <w:rPr>
          <w:spacing w:val="-3"/>
        </w:rPr>
        <w:t xml:space="preserve">гла- </w:t>
      </w:r>
      <w:r>
        <w:t xml:space="preserve">сно читање текстуалних врста дијалошког карактера </w:t>
      </w:r>
      <w:r>
        <w:rPr>
          <w:spacing w:val="-3"/>
        </w:rPr>
        <w:t xml:space="preserve">које </w:t>
      </w:r>
      <w:r>
        <w:t xml:space="preserve">је </w:t>
      </w:r>
      <w:r>
        <w:rPr>
          <w:spacing w:val="-3"/>
        </w:rPr>
        <w:t xml:space="preserve">блиско </w:t>
      </w:r>
      <w:r>
        <w:t xml:space="preserve">говору и представља ефикасно средство за развијање опште језич- </w:t>
      </w:r>
      <w:r>
        <w:rPr>
          <w:spacing w:val="-3"/>
        </w:rPr>
        <w:t xml:space="preserve">ке </w:t>
      </w:r>
      <w:r>
        <w:t>компетенције. Наративне текстуалне врсте захтевају читање у себи, чији је циљ издвајање информација из прочитаног текста. У циљу развоја разумевања прочитаног текста могу се применити и различите стратегије и технике усвајање и проширивање лексике коришћењем конвенционалних и електронских дидактичких сред- става (нпр. картица са натписима и сликама, постера и сл.)</w:t>
      </w:r>
    </w:p>
    <w:p w:rsidR="001A2BB8" w:rsidRDefault="001A2BB8" w:rsidP="001A2BB8">
      <w:pPr>
        <w:pStyle w:val="BodyText"/>
        <w:ind w:firstLine="396"/>
      </w:pPr>
      <w:r>
        <w:rPr>
          <w:b/>
        </w:rPr>
        <w:t xml:space="preserve">Писање </w:t>
      </w:r>
      <w:r>
        <w:t xml:space="preserve">је тесно повезано са говором. За увежбавање писа- ња могу се користити различите фонетско-ортографске игре (нпр. на задато слово ученици пишу што више речи); ортографске игре (нпр.: исписивање речи са изостављеним самогласницима/сугла- сницима, </w:t>
      </w:r>
      <w:r>
        <w:rPr>
          <w:spacing w:val="-3"/>
        </w:rPr>
        <w:t xml:space="preserve">где </w:t>
      </w:r>
      <w:r>
        <w:t xml:space="preserve">ученици имају задатак да попуне празна места и пра- вилно напишу задате речи; наставник изговори једну реч, а учени- ци добијају задатак да напишу што више речи </w:t>
      </w:r>
      <w:r>
        <w:rPr>
          <w:spacing w:val="-3"/>
        </w:rPr>
        <w:t xml:space="preserve">које </w:t>
      </w:r>
      <w:r>
        <w:t xml:space="preserve">почињу сваким словом речи </w:t>
      </w:r>
      <w:r>
        <w:rPr>
          <w:spacing w:val="-3"/>
        </w:rPr>
        <w:t xml:space="preserve">коју </w:t>
      </w:r>
      <w:r>
        <w:t>је изговорио наставник); игре за развој писања (</w:t>
      </w:r>
      <w:r>
        <w:rPr>
          <w:i/>
        </w:rPr>
        <w:t xml:space="preserve">Погоди реч! </w:t>
      </w:r>
      <w:r>
        <w:t xml:space="preserve">– ученицима се даје текст на познату тему у </w:t>
      </w:r>
      <w:r>
        <w:rPr>
          <w:spacing w:val="-4"/>
        </w:rPr>
        <w:t xml:space="preserve">коме </w:t>
      </w:r>
      <w:r>
        <w:t xml:space="preserve">не- достају неке речи, а њихов задатак је да се досете </w:t>
      </w:r>
      <w:r>
        <w:rPr>
          <w:spacing w:val="-3"/>
        </w:rPr>
        <w:t xml:space="preserve">које </w:t>
      </w:r>
      <w:r>
        <w:t>речи треба уметнути, при чему се уписивање може обављати и појединачно и групно).</w:t>
      </w:r>
    </w:p>
    <w:p w:rsidR="001A2BB8" w:rsidRDefault="001A2BB8" w:rsidP="001A2BB8">
      <w:pPr>
        <w:pStyle w:val="BodyText"/>
        <w:ind w:firstLine="396"/>
      </w:pPr>
      <w:r>
        <w:rPr>
          <w:b/>
        </w:rPr>
        <w:t>Социокултурна компетенција</w:t>
      </w:r>
      <w:r>
        <w:t>, као скуп знања о свету уоп- ште, сличностима и разликама између културних и комуникатив- них модела сопствене говорне заједнице и заједнице/заједница чији се језик учи у учењу страног језика је веома значајна јер су</w:t>
      </w:r>
      <w:r>
        <w:rPr>
          <w:spacing w:val="-12"/>
        </w:rPr>
        <w:t xml:space="preserve"> </w:t>
      </w:r>
      <w:r>
        <w:t xml:space="preserve">та знања потребна за </w:t>
      </w:r>
      <w:r>
        <w:rPr>
          <w:spacing w:val="-3"/>
        </w:rPr>
        <w:t xml:space="preserve">компетентну, </w:t>
      </w:r>
      <w:r>
        <w:t>успешну комуникацију у конкрет- ним комуникативним активностима на циљном</w:t>
      </w:r>
      <w:r>
        <w:rPr>
          <w:spacing w:val="-25"/>
        </w:rPr>
        <w:t xml:space="preserve"> </w:t>
      </w:r>
      <w:r>
        <w:rPr>
          <w:spacing w:val="-3"/>
        </w:rPr>
        <w:t>језику.</w:t>
      </w:r>
    </w:p>
    <w:p w:rsidR="001A2BB8" w:rsidRDefault="001A2BB8" w:rsidP="001A2BB8">
      <w:pPr>
        <w:pStyle w:val="BodyText"/>
        <w:ind w:firstLine="396"/>
      </w:pPr>
      <w:r>
        <w:t xml:space="preserve">Посебан аспект социокултурне компетенције представља </w:t>
      </w:r>
      <w:r>
        <w:rPr>
          <w:i/>
        </w:rPr>
        <w:t>ин- теркултурна компетенција</w:t>
      </w:r>
      <w:r>
        <w:t xml:space="preserve">, </w:t>
      </w:r>
      <w:r>
        <w:rPr>
          <w:spacing w:val="-3"/>
        </w:rPr>
        <w:t xml:space="preserve">која </w:t>
      </w:r>
      <w:r>
        <w:t xml:space="preserve">подразумева развој свести о дру- </w:t>
      </w:r>
      <w:r>
        <w:rPr>
          <w:spacing w:val="-3"/>
        </w:rPr>
        <w:t xml:space="preserve">гом </w:t>
      </w:r>
      <w:r>
        <w:t xml:space="preserve">и другачијем, познавање и разумевање сличности и разлика између средина, односно говорних заједница, у којима се ученик креће. Интеркултурна компетенција подразумева и развијање то- леранције и позитивног става према индивидуалним и колектив- ним карактеристикама говорника других језика, припадника дру- гих култура </w:t>
      </w:r>
      <w:r>
        <w:rPr>
          <w:spacing w:val="-3"/>
        </w:rPr>
        <w:t xml:space="preserve">које </w:t>
      </w:r>
      <w:r>
        <w:t xml:space="preserve">се у мањој или већој мери разликују </w:t>
      </w:r>
      <w:r>
        <w:rPr>
          <w:spacing w:val="-3"/>
        </w:rPr>
        <w:t xml:space="preserve">од </w:t>
      </w:r>
      <w:r>
        <w:t>његове сопствене. Дакле, постепеним увођењем социокултурних</w:t>
      </w:r>
      <w:r>
        <w:rPr>
          <w:spacing w:val="-17"/>
        </w:rPr>
        <w:t xml:space="preserve"> </w:t>
      </w:r>
      <w:r>
        <w:t>садржаја на најнижем нивоу (поздрављање, певање пригодних празничних песама и сл.) доприноси се развоју интеркултурне личности, кроз јачање</w:t>
      </w:r>
      <w:r>
        <w:rPr>
          <w:spacing w:val="25"/>
        </w:rPr>
        <w:t xml:space="preserve"> </w:t>
      </w:r>
      <w:r>
        <w:t>свести</w:t>
      </w:r>
      <w:r>
        <w:rPr>
          <w:spacing w:val="25"/>
        </w:rPr>
        <w:t xml:space="preserve"> </w:t>
      </w:r>
      <w:r>
        <w:t>о</w:t>
      </w:r>
      <w:r>
        <w:rPr>
          <w:spacing w:val="25"/>
        </w:rPr>
        <w:t xml:space="preserve"> </w:t>
      </w:r>
      <w:r>
        <w:t>вредности</w:t>
      </w:r>
      <w:r>
        <w:rPr>
          <w:spacing w:val="25"/>
        </w:rPr>
        <w:t xml:space="preserve"> </w:t>
      </w:r>
      <w:r>
        <w:t>различитих</w:t>
      </w:r>
      <w:r>
        <w:rPr>
          <w:spacing w:val="25"/>
        </w:rPr>
        <w:t xml:space="preserve"> </w:t>
      </w:r>
      <w:r>
        <w:t>култура</w:t>
      </w:r>
      <w:r>
        <w:rPr>
          <w:spacing w:val="25"/>
        </w:rPr>
        <w:t xml:space="preserve"> </w:t>
      </w:r>
      <w:r>
        <w:t>и</w:t>
      </w:r>
      <w:r>
        <w:rPr>
          <w:spacing w:val="25"/>
        </w:rPr>
        <w:t xml:space="preserve"> </w:t>
      </w:r>
      <w:r>
        <w:t>развијање</w:t>
      </w:r>
      <w:r>
        <w:rPr>
          <w:spacing w:val="25"/>
        </w:rPr>
        <w:t xml:space="preserve"> </w:t>
      </w:r>
      <w:r>
        <w:t>спо-</w:t>
      </w:r>
    </w:p>
    <w:p w:rsidR="001A2BB8" w:rsidRDefault="001A2BB8" w:rsidP="001A2BB8">
      <w:pPr>
        <w:pStyle w:val="BodyText"/>
        <w:ind w:right="60"/>
        <w:jc w:val="left"/>
      </w:pPr>
      <w:r>
        <w:t>собности за интегрисање интеркултурних искустава у сопствени културни модел понашања и веровања.</w:t>
      </w:r>
    </w:p>
    <w:p w:rsidR="001A2BB8" w:rsidRDefault="001A2BB8" w:rsidP="001A2BB8">
      <w:pPr>
        <w:pStyle w:val="BodyText"/>
        <w:ind w:right="117" w:firstLine="396"/>
      </w:pPr>
      <w:r>
        <w:rPr>
          <w:b/>
        </w:rPr>
        <w:t>Граматички</w:t>
      </w:r>
      <w:r>
        <w:rPr>
          <w:b/>
          <w:spacing w:val="-6"/>
        </w:rPr>
        <w:t xml:space="preserve"> </w:t>
      </w:r>
      <w:r>
        <w:rPr>
          <w:b/>
        </w:rPr>
        <w:t>садржаји</w:t>
      </w:r>
      <w:r>
        <w:rPr>
          <w:b/>
          <w:spacing w:val="-6"/>
        </w:rPr>
        <w:t xml:space="preserve"> </w:t>
      </w:r>
      <w:r>
        <w:t>се</w:t>
      </w:r>
      <w:r>
        <w:rPr>
          <w:spacing w:val="-6"/>
        </w:rPr>
        <w:t xml:space="preserve"> </w:t>
      </w:r>
      <w:r>
        <w:t>на</w:t>
      </w:r>
      <w:r>
        <w:rPr>
          <w:spacing w:val="-6"/>
        </w:rPr>
        <w:t xml:space="preserve"> </w:t>
      </w:r>
      <w:r>
        <w:t>овом</w:t>
      </w:r>
      <w:r>
        <w:rPr>
          <w:spacing w:val="-6"/>
        </w:rPr>
        <w:t xml:space="preserve"> </w:t>
      </w:r>
      <w:r>
        <w:t>узрасном</w:t>
      </w:r>
      <w:r>
        <w:rPr>
          <w:spacing w:val="-6"/>
        </w:rPr>
        <w:t xml:space="preserve"> </w:t>
      </w:r>
      <w:r>
        <w:t>нивоу</w:t>
      </w:r>
      <w:r>
        <w:rPr>
          <w:spacing w:val="-6"/>
        </w:rPr>
        <w:t xml:space="preserve"> </w:t>
      </w:r>
      <w:r>
        <w:t>не</w:t>
      </w:r>
      <w:r>
        <w:rPr>
          <w:spacing w:val="-6"/>
        </w:rPr>
        <w:t xml:space="preserve"> </w:t>
      </w:r>
      <w:r>
        <w:t xml:space="preserve">обрађу- ју експлицитно. </w:t>
      </w:r>
      <w:r>
        <w:rPr>
          <w:b/>
          <w:spacing w:val="-3"/>
        </w:rPr>
        <w:t xml:space="preserve">Граматичке </w:t>
      </w:r>
      <w:r>
        <w:rPr>
          <w:b/>
        </w:rPr>
        <w:t xml:space="preserve">појаве треба посматрати са функ- ционалног аспекта </w:t>
      </w:r>
      <w:r>
        <w:t xml:space="preserve">(примењујући елементе граматике </w:t>
      </w:r>
      <w:r>
        <w:rPr>
          <w:spacing w:val="-3"/>
        </w:rPr>
        <w:t xml:space="preserve">који </w:t>
      </w:r>
      <w:r>
        <w:t xml:space="preserve">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w:t>
      </w:r>
      <w:r>
        <w:rPr>
          <w:spacing w:val="-3"/>
        </w:rPr>
        <w:t xml:space="preserve">исходима </w:t>
      </w:r>
      <w:r>
        <w:t xml:space="preserve">и </w:t>
      </w:r>
      <w:r>
        <w:lastRenderedPageBreak/>
        <w:t>стандардима наставе страних језика.</w:t>
      </w:r>
    </w:p>
    <w:p w:rsidR="001A2BB8" w:rsidRDefault="001A2BB8" w:rsidP="001A2BB8">
      <w:pPr>
        <w:pStyle w:val="BodyText"/>
        <w:ind w:right="117" w:firstLine="396"/>
      </w:pPr>
      <w:r>
        <w:rPr>
          <w:spacing w:val="-3"/>
        </w:rPr>
        <w:t xml:space="preserve">Главни </w:t>
      </w:r>
      <w:r>
        <w:t xml:space="preserve">циљ наставе страног језика јесте развијање комуника- тивне компетенције на одређеном језичком </w:t>
      </w:r>
      <w:r>
        <w:rPr>
          <w:spacing w:val="-5"/>
        </w:rPr>
        <w:t xml:space="preserve">нивоу, </w:t>
      </w:r>
      <w:r>
        <w:t xml:space="preserve">у складу са ста- тусом језика и </w:t>
      </w:r>
      <w:r>
        <w:rPr>
          <w:spacing w:val="-3"/>
        </w:rPr>
        <w:t xml:space="preserve">годином </w:t>
      </w:r>
      <w:r>
        <w:t>учења.</w:t>
      </w:r>
    </w:p>
    <w:p w:rsidR="001A2BB8" w:rsidRDefault="001A2BB8" w:rsidP="001A2BB8">
      <w:pPr>
        <w:pStyle w:val="BodyText"/>
        <w:ind w:right="117" w:firstLine="396"/>
      </w:pPr>
      <w:r>
        <w:t xml:space="preserve">За </w:t>
      </w:r>
      <w:r>
        <w:rPr>
          <w:spacing w:val="-4"/>
        </w:rPr>
        <w:t xml:space="preserve">ученике </w:t>
      </w:r>
      <w:r>
        <w:rPr>
          <w:spacing w:val="-5"/>
        </w:rPr>
        <w:t xml:space="preserve">који </w:t>
      </w:r>
      <w:r>
        <w:t xml:space="preserve">у </w:t>
      </w:r>
      <w:r>
        <w:rPr>
          <w:spacing w:val="-3"/>
        </w:rPr>
        <w:t xml:space="preserve">редовној настави теже </w:t>
      </w:r>
      <w:r>
        <w:rPr>
          <w:spacing w:val="-4"/>
        </w:rPr>
        <w:t xml:space="preserve">савладавају </w:t>
      </w:r>
      <w:r>
        <w:rPr>
          <w:spacing w:val="-3"/>
        </w:rPr>
        <w:t xml:space="preserve">делове програма, </w:t>
      </w:r>
      <w:r>
        <w:rPr>
          <w:spacing w:val="-4"/>
        </w:rPr>
        <w:t xml:space="preserve">организује </w:t>
      </w:r>
      <w:r>
        <w:t xml:space="preserve">се </w:t>
      </w:r>
      <w:r>
        <w:rPr>
          <w:b/>
          <w:spacing w:val="-3"/>
        </w:rPr>
        <w:t xml:space="preserve">допунска настава, </w:t>
      </w:r>
      <w:r>
        <w:rPr>
          <w:spacing w:val="-5"/>
        </w:rPr>
        <w:t xml:space="preserve">поготову </w:t>
      </w:r>
      <w:r>
        <w:t xml:space="preserve">у </w:t>
      </w:r>
      <w:r>
        <w:rPr>
          <w:spacing w:val="-4"/>
        </w:rPr>
        <w:t xml:space="preserve">светлу </w:t>
      </w:r>
      <w:r>
        <w:rPr>
          <w:spacing w:val="-3"/>
        </w:rPr>
        <w:t xml:space="preserve">чиње- нице </w:t>
      </w:r>
      <w:r>
        <w:t xml:space="preserve">да се </w:t>
      </w:r>
      <w:r>
        <w:rPr>
          <w:spacing w:val="-4"/>
        </w:rPr>
        <w:t xml:space="preserve">од </w:t>
      </w:r>
      <w:r>
        <w:rPr>
          <w:spacing w:val="-3"/>
        </w:rPr>
        <w:t xml:space="preserve">трећег разреда ученици оспособљавају </w:t>
      </w:r>
      <w:r>
        <w:t xml:space="preserve">за </w:t>
      </w:r>
      <w:r>
        <w:rPr>
          <w:spacing w:val="-3"/>
        </w:rPr>
        <w:t xml:space="preserve">читање </w:t>
      </w:r>
      <w:r>
        <w:t xml:space="preserve">и пи- сање. </w:t>
      </w:r>
      <w:r>
        <w:rPr>
          <w:spacing w:val="-3"/>
        </w:rPr>
        <w:t xml:space="preserve">Наставник </w:t>
      </w:r>
      <w:r>
        <w:t xml:space="preserve">треба </w:t>
      </w:r>
      <w:r>
        <w:rPr>
          <w:spacing w:val="-4"/>
        </w:rPr>
        <w:t xml:space="preserve">благовремено </w:t>
      </w:r>
      <w:r>
        <w:t xml:space="preserve">да </w:t>
      </w:r>
      <w:r>
        <w:rPr>
          <w:spacing w:val="-5"/>
        </w:rPr>
        <w:t xml:space="preserve">уочи </w:t>
      </w:r>
      <w:r>
        <w:rPr>
          <w:spacing w:val="-3"/>
        </w:rPr>
        <w:t xml:space="preserve">све </w:t>
      </w:r>
      <w:r>
        <w:rPr>
          <w:spacing w:val="-4"/>
        </w:rPr>
        <w:t xml:space="preserve">недостатке </w:t>
      </w:r>
      <w:r>
        <w:t xml:space="preserve">у </w:t>
      </w:r>
      <w:r>
        <w:rPr>
          <w:spacing w:val="-3"/>
        </w:rPr>
        <w:t xml:space="preserve">знању ученика </w:t>
      </w:r>
      <w:r>
        <w:t xml:space="preserve">и </w:t>
      </w:r>
      <w:r>
        <w:rPr>
          <w:spacing w:val="-4"/>
        </w:rPr>
        <w:t xml:space="preserve">предузме </w:t>
      </w:r>
      <w:r>
        <w:rPr>
          <w:spacing w:val="-3"/>
        </w:rPr>
        <w:t xml:space="preserve">мере </w:t>
      </w:r>
      <w:r>
        <w:rPr>
          <w:b/>
          <w:spacing w:val="-3"/>
        </w:rPr>
        <w:t>допунског објашњавања</w:t>
      </w:r>
      <w:r>
        <w:rPr>
          <w:spacing w:val="-3"/>
        </w:rPr>
        <w:t xml:space="preserve">, </w:t>
      </w:r>
      <w:r>
        <w:rPr>
          <w:spacing w:val="-5"/>
        </w:rPr>
        <w:t xml:space="preserve">кориговања </w:t>
      </w:r>
      <w:r>
        <w:rPr>
          <w:spacing w:val="-3"/>
        </w:rPr>
        <w:t xml:space="preserve">гре- шака </w:t>
      </w:r>
      <w:r>
        <w:t xml:space="preserve">и </w:t>
      </w:r>
      <w:r>
        <w:rPr>
          <w:spacing w:val="-4"/>
        </w:rPr>
        <w:t xml:space="preserve">увежбавања </w:t>
      </w:r>
      <w:r>
        <w:rPr>
          <w:spacing w:val="-6"/>
        </w:rPr>
        <w:t xml:space="preserve">како </w:t>
      </w:r>
      <w:r>
        <w:t xml:space="preserve">би сви </w:t>
      </w:r>
      <w:r>
        <w:rPr>
          <w:spacing w:val="-3"/>
        </w:rPr>
        <w:t xml:space="preserve">ученици </w:t>
      </w:r>
      <w:r>
        <w:rPr>
          <w:spacing w:val="-4"/>
        </w:rPr>
        <w:t xml:space="preserve">постигли задовољавајући </w:t>
      </w:r>
      <w:r>
        <w:rPr>
          <w:spacing w:val="-3"/>
        </w:rPr>
        <w:t xml:space="preserve">успех </w:t>
      </w:r>
      <w:r>
        <w:t xml:space="preserve">и </w:t>
      </w:r>
      <w:r>
        <w:rPr>
          <w:spacing w:val="-3"/>
        </w:rPr>
        <w:t xml:space="preserve">остварили </w:t>
      </w:r>
      <w:r>
        <w:rPr>
          <w:spacing w:val="-4"/>
        </w:rPr>
        <w:t xml:space="preserve">програмом </w:t>
      </w:r>
      <w:r>
        <w:rPr>
          <w:spacing w:val="-3"/>
        </w:rPr>
        <w:t xml:space="preserve">дефинисане </w:t>
      </w:r>
      <w:r>
        <w:rPr>
          <w:spacing w:val="-5"/>
        </w:rPr>
        <w:t xml:space="preserve">резултате </w:t>
      </w:r>
      <w:r>
        <w:rPr>
          <w:spacing w:val="-3"/>
        </w:rPr>
        <w:t>учења.</w:t>
      </w:r>
    </w:p>
    <w:p w:rsidR="001A2BB8" w:rsidRDefault="001A2BB8" w:rsidP="001A2BB8">
      <w:pPr>
        <w:pStyle w:val="BodyText"/>
        <w:spacing w:before="10" w:line="240" w:lineRule="auto"/>
        <w:ind w:left="0"/>
        <w:jc w:val="left"/>
        <w:rPr>
          <w:sz w:val="23"/>
        </w:rPr>
      </w:pPr>
    </w:p>
    <w:p w:rsidR="001A2BB8" w:rsidRDefault="001A2BB8" w:rsidP="001A2BB8">
      <w:pPr>
        <w:pStyle w:val="Heading1"/>
        <w:numPr>
          <w:ilvl w:val="0"/>
          <w:numId w:val="20"/>
        </w:numPr>
        <w:tabs>
          <w:tab w:val="left" w:pos="401"/>
        </w:tabs>
        <w:autoSpaceDE/>
        <w:autoSpaceDN/>
        <w:spacing w:before="1"/>
        <w:ind w:left="400" w:hanging="300"/>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1A2BB8" w:rsidRDefault="001A2BB8" w:rsidP="001A2BB8">
      <w:pPr>
        <w:pStyle w:val="BodyText"/>
        <w:spacing w:before="114"/>
        <w:ind w:right="117" w:firstLine="396"/>
      </w:pPr>
      <w:r>
        <w:t xml:space="preserve">Рад </w:t>
      </w:r>
      <w:r>
        <w:rPr>
          <w:spacing w:val="-3"/>
        </w:rPr>
        <w:t xml:space="preserve">сваког </w:t>
      </w:r>
      <w:r>
        <w:t xml:space="preserve">наставника састоји се </w:t>
      </w:r>
      <w:r>
        <w:rPr>
          <w:spacing w:val="-3"/>
        </w:rPr>
        <w:t xml:space="preserve">од </w:t>
      </w:r>
      <w:r>
        <w:t xml:space="preserve">планирања, остварива- ња и праћења и вредновања. Важно је да наставник континуирано прати и вреднује не само постигнућа ученика, процес наставе и учења, већ и сопствени рад </w:t>
      </w:r>
      <w:r>
        <w:rPr>
          <w:spacing w:val="-4"/>
        </w:rPr>
        <w:t xml:space="preserve">како </w:t>
      </w:r>
      <w:r>
        <w:t>би перманентно унапређивао на- ставни</w:t>
      </w:r>
      <w:r>
        <w:rPr>
          <w:spacing w:val="5"/>
        </w:rPr>
        <w:t xml:space="preserve"> </w:t>
      </w:r>
      <w:r>
        <w:t>процес.</w:t>
      </w:r>
    </w:p>
    <w:p w:rsidR="00F34830" w:rsidRDefault="001A2BB8" w:rsidP="001A2BB8">
      <w:pPr>
        <w:pStyle w:val="BodyText"/>
        <w:ind w:right="117" w:firstLine="396"/>
        <w:jc w:val="left"/>
      </w:pPr>
      <w:r>
        <w:t xml:space="preserve">Процес праћења остварености </w:t>
      </w:r>
      <w:r>
        <w:rPr>
          <w:spacing w:val="-3"/>
        </w:rPr>
        <w:t xml:space="preserve">исхода </w:t>
      </w:r>
      <w:r>
        <w:t xml:space="preserve">почиње проценом нивоа знања ученика на почетку </w:t>
      </w:r>
      <w:r>
        <w:rPr>
          <w:spacing w:val="-3"/>
        </w:rPr>
        <w:t xml:space="preserve">школске </w:t>
      </w:r>
      <w:r>
        <w:t xml:space="preserve">године </w:t>
      </w:r>
      <w:r>
        <w:rPr>
          <w:spacing w:val="-4"/>
        </w:rPr>
        <w:t xml:space="preserve">како </w:t>
      </w:r>
      <w:r>
        <w:t xml:space="preserve">би настав- ници могли да планирају и наставни процес и процес праћења и вредновања ученичких постигнућа и напредовања. Тај процес се реализује формативним и сумативним вредновањем. Док се </w:t>
      </w:r>
      <w:r>
        <w:rPr>
          <w:spacing w:val="-6"/>
        </w:rPr>
        <w:t xml:space="preserve">код </w:t>
      </w:r>
      <w:r>
        <w:t xml:space="preserve">формативног оцењивања </w:t>
      </w:r>
      <w:r>
        <w:rPr>
          <w:spacing w:val="-4"/>
        </w:rPr>
        <w:t xml:space="preserve">током </w:t>
      </w:r>
      <w:r>
        <w:t xml:space="preserve">године прате постигнућа ученика различитим инструментима (дијагностички тестови, самоевалу- ација, језички портфолио, пројектни задаци и др.), сумативним оцењивањем прецизније се процењује оствареност </w:t>
      </w:r>
      <w:r>
        <w:rPr>
          <w:spacing w:val="-3"/>
        </w:rPr>
        <w:t xml:space="preserve">исхода </w:t>
      </w:r>
      <w:r>
        <w:t xml:space="preserve">или стандарда на крају одређеног временског периода (крај полугоди- шта, године, циклуса образовања). Формативно вредновање није само праћење ученичких постигнућа, већ и праћење начина рада   и средство </w:t>
      </w:r>
      <w:r>
        <w:rPr>
          <w:spacing w:val="-3"/>
        </w:rPr>
        <w:t xml:space="preserve">које </w:t>
      </w:r>
      <w:r>
        <w:t xml:space="preserve">омогућава наставнику да у току наставног процеса мења и унапређује процес рада. </w:t>
      </w:r>
      <w:r>
        <w:rPr>
          <w:spacing w:val="-6"/>
        </w:rPr>
        <w:t xml:space="preserve">Током </w:t>
      </w:r>
      <w:r>
        <w:t xml:space="preserve">оцењивања и вредновања ученичких постигнућа треба водити рачуна да се начини на </w:t>
      </w:r>
      <w:r>
        <w:rPr>
          <w:spacing w:val="-3"/>
        </w:rPr>
        <w:t xml:space="preserve">које  </w:t>
      </w:r>
      <w:r>
        <w:t xml:space="preserve">се оно спроводи не разликује </w:t>
      </w:r>
      <w:r>
        <w:rPr>
          <w:spacing w:val="-3"/>
        </w:rPr>
        <w:t xml:space="preserve">од </w:t>
      </w:r>
      <w:r>
        <w:t xml:space="preserve">уобичајених активности на часу јер се и оцењивање и вредновање сматрају саставним делом про- цеса наставе и учења, а не изолованим активностима </w:t>
      </w:r>
      <w:r>
        <w:rPr>
          <w:spacing w:val="-3"/>
        </w:rPr>
        <w:t xml:space="preserve">које </w:t>
      </w:r>
      <w:r>
        <w:t xml:space="preserve">ствара- ју стрес </w:t>
      </w:r>
      <w:r>
        <w:rPr>
          <w:spacing w:val="-6"/>
        </w:rPr>
        <w:t xml:space="preserve">код </w:t>
      </w:r>
      <w:r>
        <w:t xml:space="preserve">ученика и не дају праву слику њихових постигнућа. Оцењивањем и вредновањем треба да се обезбеди напредовање ученика у остваривању </w:t>
      </w:r>
      <w:r>
        <w:rPr>
          <w:spacing w:val="-3"/>
        </w:rPr>
        <w:t xml:space="preserve">исхода, </w:t>
      </w:r>
      <w:r>
        <w:t xml:space="preserve">као и квалитет и ефикасност наста- ве. Сврха оцењивања треба да </w:t>
      </w:r>
      <w:r>
        <w:rPr>
          <w:spacing w:val="-5"/>
        </w:rPr>
        <w:t xml:space="preserve">буде </w:t>
      </w:r>
      <w:r>
        <w:t xml:space="preserve">и јачање мотивације за напре- довањем </w:t>
      </w:r>
      <w:r>
        <w:rPr>
          <w:spacing w:val="-6"/>
        </w:rPr>
        <w:t xml:space="preserve">код </w:t>
      </w:r>
      <w:r>
        <w:t xml:space="preserve">ученика, а не истицање њихових грешака. Елементи </w:t>
      </w:r>
      <w:r>
        <w:rPr>
          <w:spacing w:val="-3"/>
        </w:rPr>
        <w:t xml:space="preserve">који </w:t>
      </w:r>
      <w:r>
        <w:t>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w:t>
      </w:r>
      <w:r>
        <w:rPr>
          <w:spacing w:val="-23"/>
        </w:rPr>
        <w:t xml:space="preserve"> </w:t>
      </w:r>
      <w:r>
        <w:t xml:space="preserve">даљи рад и образовање. </w:t>
      </w:r>
      <w:r>
        <w:rPr>
          <w:spacing w:val="-7"/>
        </w:rPr>
        <w:t xml:space="preserve">То </w:t>
      </w:r>
      <w:r>
        <w:t>се постиже оцењивањем различитих елеме- ната као што су језичке вештине (читање, слушање, говор и писа- ње), усвојеност лексичких садржаја и језичких структура, ангажо- ваност</w:t>
      </w:r>
      <w:r>
        <w:rPr>
          <w:spacing w:val="-5"/>
        </w:rPr>
        <w:t xml:space="preserve"> </w:t>
      </w:r>
      <w:r>
        <w:t>и</w:t>
      </w:r>
      <w:r>
        <w:rPr>
          <w:spacing w:val="-5"/>
        </w:rPr>
        <w:t xml:space="preserve"> </w:t>
      </w:r>
      <w:r>
        <w:t>залагање</w:t>
      </w:r>
      <w:r>
        <w:rPr>
          <w:spacing w:val="-5"/>
        </w:rPr>
        <w:t xml:space="preserve"> </w:t>
      </w:r>
      <w:r>
        <w:t>у</w:t>
      </w:r>
      <w:r>
        <w:rPr>
          <w:spacing w:val="-5"/>
        </w:rPr>
        <w:t xml:space="preserve"> </w:t>
      </w:r>
      <w:r>
        <w:t>раду</w:t>
      </w:r>
      <w:r>
        <w:rPr>
          <w:spacing w:val="-5"/>
        </w:rPr>
        <w:t xml:space="preserve"> </w:t>
      </w:r>
      <w:r>
        <w:t>на</w:t>
      </w:r>
      <w:r>
        <w:rPr>
          <w:spacing w:val="-5"/>
        </w:rPr>
        <w:t xml:space="preserve"> </w:t>
      </w:r>
      <w:r>
        <w:t>часу</w:t>
      </w:r>
      <w:r>
        <w:rPr>
          <w:spacing w:val="-5"/>
        </w:rPr>
        <w:t xml:space="preserve"> </w:t>
      </w:r>
      <w:r>
        <w:t>и</w:t>
      </w:r>
      <w:r>
        <w:rPr>
          <w:spacing w:val="-5"/>
        </w:rPr>
        <w:t xml:space="preserve"> </w:t>
      </w:r>
      <w:r>
        <w:t>ван</w:t>
      </w:r>
      <w:r>
        <w:rPr>
          <w:spacing w:val="-5"/>
        </w:rPr>
        <w:t xml:space="preserve"> </w:t>
      </w:r>
      <w:r>
        <w:t>њега.</w:t>
      </w:r>
      <w:r>
        <w:rPr>
          <w:spacing w:val="-5"/>
        </w:rPr>
        <w:t xml:space="preserve"> </w:t>
      </w:r>
      <w:r>
        <w:t>Приликом</w:t>
      </w:r>
      <w:r>
        <w:rPr>
          <w:spacing w:val="-5"/>
        </w:rPr>
        <w:t xml:space="preserve"> </w:t>
      </w:r>
      <w:r>
        <w:t xml:space="preserve">оцењивања и вредновања неопходно је да начини провере и оцењивања </w:t>
      </w:r>
      <w:r>
        <w:rPr>
          <w:spacing w:val="-5"/>
        </w:rPr>
        <w:t xml:space="preserve">буду </w:t>
      </w:r>
      <w:r>
        <w:t xml:space="preserve">познати ученицима односно усаглашени са техникама, типологи- јом вежби и врстама активности </w:t>
      </w:r>
      <w:r>
        <w:rPr>
          <w:spacing w:val="-3"/>
        </w:rPr>
        <w:t xml:space="preserve">које </w:t>
      </w:r>
      <w:r>
        <w:t xml:space="preserve">су примењиване на редовним часовима, као и начинима на </w:t>
      </w:r>
      <w:r>
        <w:rPr>
          <w:spacing w:val="-3"/>
        </w:rPr>
        <w:t xml:space="preserve">који </w:t>
      </w:r>
      <w:r>
        <w:t xml:space="preserve">се вреднују постигнућа. Таква правила и организација процеса вредновања и оцењивања омогу- ћавају позитивну и здраву атмосферу у наставном </w:t>
      </w:r>
      <w:r>
        <w:rPr>
          <w:spacing w:val="-3"/>
        </w:rPr>
        <w:t xml:space="preserve">процесу, </w:t>
      </w:r>
      <w:r>
        <w:t xml:space="preserve">као и квалитетне међусобне односе и комуникацију на релацији </w:t>
      </w:r>
      <w:r>
        <w:rPr>
          <w:spacing w:val="6"/>
        </w:rPr>
        <w:t xml:space="preserve"> </w:t>
      </w:r>
      <w:r>
        <w:t>ученик наставник, као и ученик –</w:t>
      </w:r>
      <w:r>
        <w:rPr>
          <w:spacing w:val="-1"/>
        </w:rPr>
        <w:t xml:space="preserve"> </w:t>
      </w:r>
      <w:r>
        <w:t>ученик.</w:t>
      </w:r>
    </w:p>
    <w:p w:rsidR="001A2BB8" w:rsidRDefault="001A2BB8" w:rsidP="001A2BB8">
      <w:pPr>
        <w:pStyle w:val="BodyText"/>
        <w:ind w:right="117" w:firstLine="396"/>
        <w:jc w:val="left"/>
      </w:pPr>
    </w:p>
    <w:p w:rsidR="001A2BB8" w:rsidRDefault="001A2BB8" w:rsidP="001A2BB8">
      <w:pPr>
        <w:pStyle w:val="BodyText"/>
        <w:ind w:right="117" w:firstLine="396"/>
        <w:jc w:val="left"/>
      </w:pPr>
    </w:p>
    <w:p w:rsidR="00CD30A4" w:rsidRDefault="00CD30A4" w:rsidP="00CD30A4">
      <w:pPr>
        <w:tabs>
          <w:tab w:val="left" w:pos="1687"/>
        </w:tabs>
        <w:autoSpaceDE/>
        <w:autoSpaceDN/>
        <w:spacing w:before="85"/>
        <w:ind w:left="157" w:right="358"/>
        <w:rPr>
          <w:b/>
          <w:sz w:val="20"/>
          <w:szCs w:val="20"/>
        </w:rPr>
      </w:pPr>
      <w:r>
        <w:rPr>
          <w:sz w:val="20"/>
          <w:szCs w:val="20"/>
        </w:rPr>
        <w:t>Назив</w:t>
      </w:r>
      <w:r>
        <w:rPr>
          <w:spacing w:val="-1"/>
          <w:sz w:val="20"/>
          <w:szCs w:val="20"/>
        </w:rPr>
        <w:t xml:space="preserve"> </w:t>
      </w:r>
      <w:r>
        <w:rPr>
          <w:sz w:val="20"/>
          <w:szCs w:val="20"/>
        </w:rPr>
        <w:t>предмета</w:t>
      </w:r>
      <w:r>
        <w:rPr>
          <w:sz w:val="20"/>
          <w:szCs w:val="20"/>
        </w:rPr>
        <w:tab/>
      </w:r>
      <w:r>
        <w:rPr>
          <w:b/>
          <w:spacing w:val="-3"/>
          <w:sz w:val="20"/>
          <w:szCs w:val="20"/>
        </w:rPr>
        <w:t>МАТЕМАТИКА</w:t>
      </w:r>
    </w:p>
    <w:p w:rsidR="00CD30A4" w:rsidRDefault="00CD30A4" w:rsidP="00CD30A4">
      <w:pPr>
        <w:tabs>
          <w:tab w:val="left" w:pos="1687"/>
        </w:tabs>
        <w:autoSpaceDE/>
        <w:autoSpaceDN/>
        <w:spacing w:before="49"/>
        <w:ind w:left="1687" w:right="297" w:hanging="1531"/>
        <w:rPr>
          <w:sz w:val="20"/>
          <w:szCs w:val="20"/>
        </w:rPr>
      </w:pPr>
      <w:r>
        <w:rPr>
          <w:sz w:val="20"/>
          <w:szCs w:val="20"/>
        </w:rPr>
        <w:t>Циљ</w:t>
      </w:r>
      <w:r>
        <w:rPr>
          <w:sz w:val="20"/>
          <w:szCs w:val="20"/>
        </w:rPr>
        <w:tab/>
      </w:r>
      <w:r>
        <w:rPr>
          <w:b/>
          <w:sz w:val="20"/>
          <w:szCs w:val="20"/>
        </w:rPr>
        <w:t>Циљ</w:t>
      </w:r>
      <w:r>
        <w:rPr>
          <w:b/>
          <w:spacing w:val="-3"/>
          <w:sz w:val="20"/>
          <w:szCs w:val="20"/>
        </w:rPr>
        <w:t xml:space="preserve"> </w:t>
      </w:r>
      <w:r>
        <w:rPr>
          <w:sz w:val="20"/>
          <w:szCs w:val="20"/>
        </w:rPr>
        <w:t>учења</w:t>
      </w:r>
      <w:r>
        <w:rPr>
          <w:spacing w:val="-3"/>
          <w:sz w:val="20"/>
          <w:szCs w:val="20"/>
        </w:rPr>
        <w:t xml:space="preserve"> </w:t>
      </w:r>
      <w:r>
        <w:rPr>
          <w:sz w:val="20"/>
          <w:szCs w:val="20"/>
        </w:rPr>
        <w:t>Математике</w:t>
      </w:r>
      <w:r>
        <w:rPr>
          <w:spacing w:val="-3"/>
          <w:sz w:val="20"/>
          <w:szCs w:val="20"/>
        </w:rPr>
        <w:t xml:space="preserve"> </w:t>
      </w:r>
      <w:r>
        <w:rPr>
          <w:sz w:val="20"/>
          <w:szCs w:val="20"/>
        </w:rPr>
        <w:t>је</w:t>
      </w:r>
      <w:r>
        <w:rPr>
          <w:spacing w:val="-3"/>
          <w:sz w:val="20"/>
          <w:szCs w:val="20"/>
        </w:rPr>
        <w:t xml:space="preserve"> </w:t>
      </w:r>
      <w:r>
        <w:rPr>
          <w:sz w:val="20"/>
          <w:szCs w:val="20"/>
        </w:rPr>
        <w:t>да</w:t>
      </w:r>
      <w:r>
        <w:rPr>
          <w:spacing w:val="-3"/>
          <w:sz w:val="20"/>
          <w:szCs w:val="20"/>
        </w:rPr>
        <w:t xml:space="preserve"> </w:t>
      </w:r>
      <w:r>
        <w:rPr>
          <w:sz w:val="20"/>
          <w:szCs w:val="20"/>
        </w:rPr>
        <w:t>ученик,</w:t>
      </w:r>
      <w:r>
        <w:rPr>
          <w:spacing w:val="-3"/>
          <w:sz w:val="20"/>
          <w:szCs w:val="20"/>
        </w:rPr>
        <w:t xml:space="preserve"> </w:t>
      </w:r>
      <w:r>
        <w:rPr>
          <w:sz w:val="20"/>
          <w:szCs w:val="20"/>
        </w:rPr>
        <w:t>овладавајући</w:t>
      </w:r>
      <w:r>
        <w:rPr>
          <w:spacing w:val="-3"/>
          <w:sz w:val="20"/>
          <w:szCs w:val="20"/>
        </w:rPr>
        <w:t xml:space="preserve"> </w:t>
      </w:r>
      <w:r>
        <w:rPr>
          <w:sz w:val="20"/>
          <w:szCs w:val="20"/>
        </w:rPr>
        <w:t>математичким</w:t>
      </w:r>
      <w:r>
        <w:rPr>
          <w:spacing w:val="-3"/>
          <w:sz w:val="20"/>
          <w:szCs w:val="20"/>
        </w:rPr>
        <w:t xml:space="preserve"> </w:t>
      </w:r>
      <w:r>
        <w:rPr>
          <w:sz w:val="20"/>
          <w:szCs w:val="20"/>
        </w:rPr>
        <w:t>концептима,</w:t>
      </w:r>
      <w:r>
        <w:rPr>
          <w:spacing w:val="-3"/>
          <w:sz w:val="20"/>
          <w:szCs w:val="20"/>
        </w:rPr>
        <w:t xml:space="preserve"> </w:t>
      </w:r>
      <w:r>
        <w:rPr>
          <w:sz w:val="20"/>
          <w:szCs w:val="20"/>
        </w:rPr>
        <w:t>знањима</w:t>
      </w:r>
      <w:r>
        <w:rPr>
          <w:spacing w:val="-3"/>
          <w:sz w:val="20"/>
          <w:szCs w:val="20"/>
        </w:rPr>
        <w:t xml:space="preserve"> </w:t>
      </w:r>
      <w:r>
        <w:rPr>
          <w:sz w:val="20"/>
          <w:szCs w:val="20"/>
        </w:rPr>
        <w:t>и</w:t>
      </w:r>
      <w:r>
        <w:rPr>
          <w:spacing w:val="-3"/>
          <w:sz w:val="20"/>
          <w:szCs w:val="20"/>
        </w:rPr>
        <w:t xml:space="preserve"> </w:t>
      </w:r>
      <w:r>
        <w:rPr>
          <w:sz w:val="20"/>
          <w:szCs w:val="20"/>
        </w:rPr>
        <w:t>вештинама,</w:t>
      </w:r>
      <w:r>
        <w:rPr>
          <w:spacing w:val="-3"/>
          <w:sz w:val="20"/>
          <w:szCs w:val="20"/>
        </w:rPr>
        <w:t xml:space="preserve"> </w:t>
      </w:r>
      <w:r>
        <w:rPr>
          <w:sz w:val="20"/>
          <w:szCs w:val="20"/>
        </w:rPr>
        <w:t>развије</w:t>
      </w:r>
      <w:r>
        <w:rPr>
          <w:spacing w:val="-3"/>
          <w:sz w:val="20"/>
          <w:szCs w:val="20"/>
        </w:rPr>
        <w:t xml:space="preserve"> </w:t>
      </w:r>
      <w:r>
        <w:rPr>
          <w:sz w:val="20"/>
          <w:szCs w:val="20"/>
        </w:rPr>
        <w:t>основе</w:t>
      </w:r>
      <w:r>
        <w:rPr>
          <w:spacing w:val="-3"/>
          <w:sz w:val="20"/>
          <w:szCs w:val="20"/>
        </w:rPr>
        <w:t xml:space="preserve"> </w:t>
      </w:r>
      <w:r>
        <w:rPr>
          <w:sz w:val="20"/>
          <w:szCs w:val="20"/>
        </w:rPr>
        <w:t>апстрактног</w:t>
      </w:r>
      <w:r>
        <w:rPr>
          <w:spacing w:val="-3"/>
          <w:sz w:val="20"/>
          <w:szCs w:val="20"/>
        </w:rPr>
        <w:t xml:space="preserve"> </w:t>
      </w:r>
      <w:r>
        <w:rPr>
          <w:sz w:val="20"/>
          <w:szCs w:val="20"/>
        </w:rPr>
        <w:t>и</w:t>
      </w:r>
      <w:r>
        <w:rPr>
          <w:spacing w:val="-3"/>
          <w:sz w:val="20"/>
          <w:szCs w:val="20"/>
        </w:rPr>
        <w:t xml:space="preserve"> </w:t>
      </w:r>
      <w:r>
        <w:rPr>
          <w:sz w:val="20"/>
          <w:szCs w:val="20"/>
        </w:rPr>
        <w:t>критичког</w:t>
      </w:r>
      <w:r>
        <w:rPr>
          <w:w w:val="99"/>
          <w:sz w:val="20"/>
          <w:szCs w:val="20"/>
        </w:rPr>
        <w:t xml:space="preserve"> </w:t>
      </w:r>
      <w:r>
        <w:rPr>
          <w:sz w:val="20"/>
          <w:szCs w:val="20"/>
        </w:rPr>
        <w:t>мишљења,</w:t>
      </w:r>
      <w:r>
        <w:rPr>
          <w:spacing w:val="-3"/>
          <w:sz w:val="20"/>
          <w:szCs w:val="20"/>
        </w:rPr>
        <w:t xml:space="preserve"> </w:t>
      </w:r>
      <w:r>
        <w:rPr>
          <w:sz w:val="20"/>
          <w:szCs w:val="20"/>
        </w:rPr>
        <w:t>позитивне</w:t>
      </w:r>
      <w:r>
        <w:rPr>
          <w:spacing w:val="-3"/>
          <w:sz w:val="20"/>
          <w:szCs w:val="20"/>
        </w:rPr>
        <w:t xml:space="preserve"> </w:t>
      </w:r>
      <w:r>
        <w:rPr>
          <w:sz w:val="20"/>
          <w:szCs w:val="20"/>
        </w:rPr>
        <w:t>ставове</w:t>
      </w:r>
      <w:r>
        <w:rPr>
          <w:spacing w:val="-3"/>
          <w:sz w:val="20"/>
          <w:szCs w:val="20"/>
        </w:rPr>
        <w:t xml:space="preserve"> </w:t>
      </w:r>
      <w:r>
        <w:rPr>
          <w:sz w:val="20"/>
          <w:szCs w:val="20"/>
        </w:rPr>
        <w:t>према</w:t>
      </w:r>
      <w:r>
        <w:rPr>
          <w:spacing w:val="-3"/>
          <w:sz w:val="20"/>
          <w:szCs w:val="20"/>
        </w:rPr>
        <w:t xml:space="preserve"> </w:t>
      </w:r>
      <w:r>
        <w:rPr>
          <w:sz w:val="20"/>
          <w:szCs w:val="20"/>
        </w:rPr>
        <w:t>математици,</w:t>
      </w:r>
      <w:r>
        <w:rPr>
          <w:spacing w:val="-3"/>
          <w:sz w:val="20"/>
          <w:szCs w:val="20"/>
        </w:rPr>
        <w:t xml:space="preserve"> </w:t>
      </w:r>
      <w:r>
        <w:rPr>
          <w:sz w:val="20"/>
          <w:szCs w:val="20"/>
        </w:rPr>
        <w:t>способност</w:t>
      </w:r>
      <w:r>
        <w:rPr>
          <w:spacing w:val="-3"/>
          <w:sz w:val="20"/>
          <w:szCs w:val="20"/>
        </w:rPr>
        <w:t xml:space="preserve"> </w:t>
      </w:r>
      <w:r>
        <w:rPr>
          <w:sz w:val="20"/>
          <w:szCs w:val="20"/>
        </w:rPr>
        <w:t>комуникације</w:t>
      </w:r>
      <w:r>
        <w:rPr>
          <w:spacing w:val="-3"/>
          <w:sz w:val="20"/>
          <w:szCs w:val="20"/>
        </w:rPr>
        <w:t xml:space="preserve"> </w:t>
      </w:r>
      <w:r>
        <w:rPr>
          <w:sz w:val="20"/>
          <w:szCs w:val="20"/>
        </w:rPr>
        <w:t>математичким</w:t>
      </w:r>
      <w:r>
        <w:rPr>
          <w:spacing w:val="-3"/>
          <w:sz w:val="20"/>
          <w:szCs w:val="20"/>
        </w:rPr>
        <w:t xml:space="preserve"> </w:t>
      </w:r>
      <w:r>
        <w:rPr>
          <w:sz w:val="20"/>
          <w:szCs w:val="20"/>
        </w:rPr>
        <w:t>језиком</w:t>
      </w:r>
      <w:r>
        <w:rPr>
          <w:spacing w:val="-3"/>
          <w:sz w:val="20"/>
          <w:szCs w:val="20"/>
        </w:rPr>
        <w:t xml:space="preserve"> </w:t>
      </w:r>
      <w:r>
        <w:rPr>
          <w:sz w:val="20"/>
          <w:szCs w:val="20"/>
        </w:rPr>
        <w:t>и</w:t>
      </w:r>
      <w:r>
        <w:rPr>
          <w:spacing w:val="-3"/>
          <w:sz w:val="20"/>
          <w:szCs w:val="20"/>
        </w:rPr>
        <w:t xml:space="preserve"> </w:t>
      </w:r>
      <w:r>
        <w:rPr>
          <w:sz w:val="20"/>
          <w:szCs w:val="20"/>
        </w:rPr>
        <w:t>писмом</w:t>
      </w:r>
      <w:r>
        <w:rPr>
          <w:spacing w:val="-3"/>
          <w:sz w:val="20"/>
          <w:szCs w:val="20"/>
        </w:rPr>
        <w:t xml:space="preserve"> </w:t>
      </w:r>
      <w:r>
        <w:rPr>
          <w:sz w:val="20"/>
          <w:szCs w:val="20"/>
        </w:rPr>
        <w:t>и</w:t>
      </w:r>
      <w:r>
        <w:rPr>
          <w:spacing w:val="-3"/>
          <w:sz w:val="20"/>
          <w:szCs w:val="20"/>
        </w:rPr>
        <w:t xml:space="preserve"> </w:t>
      </w:r>
      <w:r>
        <w:rPr>
          <w:sz w:val="20"/>
          <w:szCs w:val="20"/>
        </w:rPr>
        <w:t>примени</w:t>
      </w:r>
      <w:r>
        <w:rPr>
          <w:spacing w:val="-3"/>
          <w:sz w:val="20"/>
          <w:szCs w:val="20"/>
        </w:rPr>
        <w:t xml:space="preserve"> </w:t>
      </w:r>
      <w:r>
        <w:rPr>
          <w:sz w:val="20"/>
          <w:szCs w:val="20"/>
        </w:rPr>
        <w:t>стечена</w:t>
      </w:r>
      <w:r>
        <w:rPr>
          <w:spacing w:val="-3"/>
          <w:sz w:val="20"/>
          <w:szCs w:val="20"/>
        </w:rPr>
        <w:t xml:space="preserve"> </w:t>
      </w:r>
      <w:r>
        <w:rPr>
          <w:sz w:val="20"/>
          <w:szCs w:val="20"/>
        </w:rPr>
        <w:t>знања</w:t>
      </w:r>
      <w:r>
        <w:rPr>
          <w:spacing w:val="-3"/>
          <w:sz w:val="20"/>
          <w:szCs w:val="20"/>
        </w:rPr>
        <w:t xml:space="preserve"> </w:t>
      </w:r>
      <w:r>
        <w:rPr>
          <w:sz w:val="20"/>
          <w:szCs w:val="20"/>
        </w:rPr>
        <w:t>и</w:t>
      </w:r>
      <w:r>
        <w:rPr>
          <w:spacing w:val="-3"/>
          <w:sz w:val="20"/>
          <w:szCs w:val="20"/>
        </w:rPr>
        <w:t xml:space="preserve"> </w:t>
      </w:r>
      <w:r>
        <w:rPr>
          <w:sz w:val="20"/>
          <w:szCs w:val="20"/>
        </w:rPr>
        <w:t>вештине</w:t>
      </w:r>
      <w:r>
        <w:rPr>
          <w:spacing w:val="-3"/>
          <w:sz w:val="20"/>
          <w:szCs w:val="20"/>
        </w:rPr>
        <w:t xml:space="preserve"> </w:t>
      </w:r>
      <w:r>
        <w:rPr>
          <w:sz w:val="20"/>
          <w:szCs w:val="20"/>
        </w:rPr>
        <w:t>у даљем</w:t>
      </w:r>
      <w:r>
        <w:rPr>
          <w:spacing w:val="-4"/>
          <w:sz w:val="20"/>
          <w:szCs w:val="20"/>
        </w:rPr>
        <w:t xml:space="preserve"> </w:t>
      </w:r>
      <w:r>
        <w:rPr>
          <w:sz w:val="20"/>
          <w:szCs w:val="20"/>
        </w:rPr>
        <w:t>школовању</w:t>
      </w:r>
      <w:r>
        <w:rPr>
          <w:spacing w:val="-4"/>
          <w:sz w:val="20"/>
          <w:szCs w:val="20"/>
        </w:rPr>
        <w:t xml:space="preserve"> </w:t>
      </w:r>
      <w:r>
        <w:rPr>
          <w:sz w:val="20"/>
          <w:szCs w:val="20"/>
        </w:rPr>
        <w:t>и</w:t>
      </w:r>
      <w:r>
        <w:rPr>
          <w:spacing w:val="-4"/>
          <w:sz w:val="20"/>
          <w:szCs w:val="20"/>
        </w:rPr>
        <w:t xml:space="preserve"> </w:t>
      </w:r>
      <w:r>
        <w:rPr>
          <w:sz w:val="20"/>
          <w:szCs w:val="20"/>
        </w:rPr>
        <w:t>решавању</w:t>
      </w:r>
      <w:r>
        <w:rPr>
          <w:spacing w:val="-4"/>
          <w:sz w:val="20"/>
          <w:szCs w:val="20"/>
        </w:rPr>
        <w:t xml:space="preserve"> </w:t>
      </w:r>
      <w:r>
        <w:rPr>
          <w:sz w:val="20"/>
          <w:szCs w:val="20"/>
        </w:rPr>
        <w:t>проблема</w:t>
      </w:r>
      <w:r>
        <w:rPr>
          <w:spacing w:val="-4"/>
          <w:sz w:val="20"/>
          <w:szCs w:val="20"/>
        </w:rPr>
        <w:t xml:space="preserve"> </w:t>
      </w:r>
      <w:r>
        <w:rPr>
          <w:sz w:val="20"/>
          <w:szCs w:val="20"/>
        </w:rPr>
        <w:t>из</w:t>
      </w:r>
      <w:r>
        <w:rPr>
          <w:spacing w:val="-4"/>
          <w:sz w:val="20"/>
          <w:szCs w:val="20"/>
        </w:rPr>
        <w:t xml:space="preserve"> </w:t>
      </w:r>
      <w:r>
        <w:rPr>
          <w:sz w:val="20"/>
          <w:szCs w:val="20"/>
        </w:rPr>
        <w:t>свакодневног</w:t>
      </w:r>
      <w:r>
        <w:rPr>
          <w:spacing w:val="-4"/>
          <w:sz w:val="20"/>
          <w:szCs w:val="20"/>
        </w:rPr>
        <w:t xml:space="preserve"> </w:t>
      </w:r>
      <w:r>
        <w:rPr>
          <w:sz w:val="20"/>
          <w:szCs w:val="20"/>
        </w:rPr>
        <w:t>живота,</w:t>
      </w:r>
      <w:r>
        <w:rPr>
          <w:spacing w:val="-4"/>
          <w:sz w:val="20"/>
          <w:szCs w:val="20"/>
        </w:rPr>
        <w:t xml:space="preserve"> </w:t>
      </w:r>
      <w:r>
        <w:rPr>
          <w:sz w:val="20"/>
          <w:szCs w:val="20"/>
        </w:rPr>
        <w:t>као</w:t>
      </w:r>
      <w:r>
        <w:rPr>
          <w:spacing w:val="-4"/>
          <w:sz w:val="20"/>
          <w:szCs w:val="20"/>
        </w:rPr>
        <w:t xml:space="preserve"> </w:t>
      </w:r>
      <w:r>
        <w:rPr>
          <w:sz w:val="20"/>
          <w:szCs w:val="20"/>
        </w:rPr>
        <w:t>и</w:t>
      </w:r>
      <w:r>
        <w:rPr>
          <w:spacing w:val="-4"/>
          <w:sz w:val="20"/>
          <w:szCs w:val="20"/>
        </w:rPr>
        <w:t xml:space="preserve"> </w:t>
      </w:r>
      <w:r>
        <w:rPr>
          <w:sz w:val="20"/>
          <w:szCs w:val="20"/>
        </w:rPr>
        <w:t>да</w:t>
      </w:r>
      <w:r>
        <w:rPr>
          <w:spacing w:val="-4"/>
          <w:sz w:val="20"/>
          <w:szCs w:val="20"/>
        </w:rPr>
        <w:t xml:space="preserve"> </w:t>
      </w:r>
      <w:r>
        <w:rPr>
          <w:sz w:val="20"/>
          <w:szCs w:val="20"/>
        </w:rPr>
        <w:t>формира</w:t>
      </w:r>
      <w:r>
        <w:rPr>
          <w:spacing w:val="-4"/>
          <w:sz w:val="20"/>
          <w:szCs w:val="20"/>
        </w:rPr>
        <w:t xml:space="preserve"> </w:t>
      </w:r>
      <w:r>
        <w:rPr>
          <w:sz w:val="20"/>
          <w:szCs w:val="20"/>
        </w:rPr>
        <w:t>основ</w:t>
      </w:r>
      <w:r>
        <w:rPr>
          <w:spacing w:val="-4"/>
          <w:sz w:val="20"/>
          <w:szCs w:val="20"/>
        </w:rPr>
        <w:t xml:space="preserve"> </w:t>
      </w:r>
      <w:r>
        <w:rPr>
          <w:sz w:val="20"/>
          <w:szCs w:val="20"/>
        </w:rPr>
        <w:t>за</w:t>
      </w:r>
      <w:r>
        <w:rPr>
          <w:spacing w:val="-4"/>
          <w:sz w:val="20"/>
          <w:szCs w:val="20"/>
        </w:rPr>
        <w:t xml:space="preserve"> </w:t>
      </w:r>
      <w:r>
        <w:rPr>
          <w:sz w:val="20"/>
          <w:szCs w:val="20"/>
        </w:rPr>
        <w:t>даљи</w:t>
      </w:r>
      <w:r>
        <w:rPr>
          <w:spacing w:val="-4"/>
          <w:sz w:val="20"/>
          <w:szCs w:val="20"/>
        </w:rPr>
        <w:t xml:space="preserve"> </w:t>
      </w:r>
      <w:r>
        <w:rPr>
          <w:sz w:val="20"/>
          <w:szCs w:val="20"/>
        </w:rPr>
        <w:t>развој</w:t>
      </w:r>
      <w:r>
        <w:rPr>
          <w:spacing w:val="-4"/>
          <w:sz w:val="20"/>
          <w:szCs w:val="20"/>
        </w:rPr>
        <w:t xml:space="preserve"> </w:t>
      </w:r>
      <w:r>
        <w:rPr>
          <w:sz w:val="20"/>
          <w:szCs w:val="20"/>
        </w:rPr>
        <w:t>математичких</w:t>
      </w:r>
      <w:r>
        <w:rPr>
          <w:spacing w:val="-4"/>
          <w:sz w:val="20"/>
          <w:szCs w:val="20"/>
        </w:rPr>
        <w:t xml:space="preserve"> </w:t>
      </w:r>
      <w:r>
        <w:rPr>
          <w:sz w:val="20"/>
          <w:szCs w:val="20"/>
        </w:rPr>
        <w:t>појмова.</w:t>
      </w:r>
    </w:p>
    <w:p w:rsidR="00CD30A4" w:rsidRDefault="00CD30A4" w:rsidP="00CD30A4">
      <w:pPr>
        <w:tabs>
          <w:tab w:val="left" w:pos="1687"/>
        </w:tabs>
        <w:autoSpaceDE/>
        <w:autoSpaceDN/>
        <w:spacing w:before="49"/>
        <w:ind w:left="157" w:right="358"/>
        <w:rPr>
          <w:b/>
          <w:sz w:val="20"/>
          <w:szCs w:val="20"/>
        </w:rPr>
      </w:pPr>
      <w:r>
        <w:rPr>
          <w:sz w:val="20"/>
          <w:szCs w:val="20"/>
        </w:rPr>
        <w:t>Разред</w:t>
      </w:r>
      <w:r>
        <w:rPr>
          <w:sz w:val="20"/>
          <w:szCs w:val="20"/>
        </w:rPr>
        <w:tab/>
      </w:r>
      <w:r>
        <w:rPr>
          <w:b/>
          <w:sz w:val="20"/>
          <w:szCs w:val="20"/>
        </w:rPr>
        <w:t>Трећи</w:t>
      </w:r>
    </w:p>
    <w:p w:rsidR="00CD30A4" w:rsidRDefault="00CD30A4" w:rsidP="00CD30A4">
      <w:pPr>
        <w:autoSpaceDE/>
        <w:autoSpaceDN/>
        <w:spacing w:before="49"/>
        <w:ind w:left="157" w:right="358"/>
        <w:rPr>
          <w:b/>
          <w:sz w:val="20"/>
          <w:szCs w:val="20"/>
        </w:rPr>
      </w:pPr>
      <w:r>
        <w:rPr>
          <w:sz w:val="20"/>
          <w:szCs w:val="20"/>
        </w:rPr>
        <w:t xml:space="preserve">Годишњи фонд часова     </w:t>
      </w:r>
      <w:r>
        <w:rPr>
          <w:b/>
          <w:sz w:val="20"/>
          <w:szCs w:val="20"/>
        </w:rPr>
        <w:t>180</w:t>
      </w:r>
    </w:p>
    <w:p w:rsidR="00CD30A4" w:rsidRDefault="00CD30A4" w:rsidP="00CD30A4">
      <w:pPr>
        <w:rPr>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447"/>
      </w:tblGrid>
      <w:tr w:rsidR="00CD30A4" w:rsidTr="009910FB">
        <w:tc>
          <w:tcPr>
            <w:tcW w:w="3096" w:type="dxa"/>
          </w:tcPr>
          <w:p w:rsidR="00CD30A4" w:rsidRDefault="00CD30A4" w:rsidP="009910FB">
            <w:pPr>
              <w:autoSpaceDE/>
              <w:autoSpaceDN/>
              <w:spacing w:before="16" w:line="161" w:lineRule="exact"/>
              <w:ind w:left="314" w:right="314"/>
              <w:jc w:val="center"/>
              <w:rPr>
                <w:b/>
                <w:sz w:val="20"/>
                <w:szCs w:val="20"/>
              </w:rPr>
            </w:pPr>
            <w:r>
              <w:rPr>
                <w:b/>
                <w:sz w:val="20"/>
                <w:szCs w:val="20"/>
              </w:rPr>
              <w:t>ИСХОДИ</w:t>
            </w:r>
          </w:p>
          <w:p w:rsidR="00CD30A4" w:rsidRDefault="00CD30A4" w:rsidP="009910FB">
            <w:pPr>
              <w:jc w:val="center"/>
              <w:rPr>
                <w:sz w:val="20"/>
                <w:szCs w:val="20"/>
                <w:lang w:val="sr-Cyrl-RS"/>
              </w:rPr>
            </w:pPr>
            <w:r>
              <w:rPr>
                <w:sz w:val="20"/>
                <w:szCs w:val="20"/>
              </w:rPr>
              <w:t>По завршетку разреда ученик ће бити у стању да:</w:t>
            </w:r>
          </w:p>
        </w:tc>
        <w:tc>
          <w:tcPr>
            <w:tcW w:w="3096" w:type="dxa"/>
          </w:tcPr>
          <w:p w:rsidR="00CD30A4" w:rsidRDefault="00CD30A4" w:rsidP="009910FB">
            <w:pPr>
              <w:jc w:val="center"/>
              <w:rPr>
                <w:sz w:val="20"/>
                <w:szCs w:val="20"/>
                <w:lang w:val="sr-Cyrl-RS"/>
              </w:rPr>
            </w:pPr>
            <w:r>
              <w:rPr>
                <w:b/>
                <w:sz w:val="20"/>
                <w:szCs w:val="20"/>
              </w:rPr>
              <w:t>ОБЛАСТ/ТЕМА</w:t>
            </w:r>
          </w:p>
        </w:tc>
        <w:tc>
          <w:tcPr>
            <w:tcW w:w="3096" w:type="dxa"/>
          </w:tcPr>
          <w:p w:rsidR="00CD30A4" w:rsidRDefault="00CD30A4" w:rsidP="009910FB">
            <w:pPr>
              <w:jc w:val="center"/>
              <w:rPr>
                <w:sz w:val="20"/>
                <w:szCs w:val="20"/>
                <w:lang w:val="sr-Cyrl-RS"/>
              </w:rPr>
            </w:pPr>
            <w:r>
              <w:rPr>
                <w:b/>
                <w:sz w:val="20"/>
                <w:szCs w:val="20"/>
              </w:rPr>
              <w:t>САДРЖАЈИ</w:t>
            </w:r>
          </w:p>
        </w:tc>
      </w:tr>
      <w:tr w:rsidR="00CD30A4" w:rsidTr="009910FB">
        <w:tc>
          <w:tcPr>
            <w:tcW w:w="3096" w:type="dxa"/>
            <w:vMerge w:val="restart"/>
          </w:tcPr>
          <w:p w:rsidR="00CD30A4" w:rsidRDefault="00CD30A4" w:rsidP="00CD30A4">
            <w:pPr>
              <w:numPr>
                <w:ilvl w:val="0"/>
                <w:numId w:val="22"/>
              </w:numPr>
              <w:tabs>
                <w:tab w:val="left" w:pos="157"/>
              </w:tabs>
              <w:autoSpaceDE/>
              <w:autoSpaceDN/>
              <w:spacing w:before="18"/>
              <w:ind w:right="87"/>
              <w:rPr>
                <w:sz w:val="20"/>
                <w:szCs w:val="20"/>
              </w:rPr>
            </w:pPr>
            <w:r>
              <w:rPr>
                <w:sz w:val="20"/>
                <w:szCs w:val="20"/>
              </w:rPr>
              <w:t>прочита, запише и упореди бројеве прве хиљаде и прикаже</w:t>
            </w:r>
            <w:r>
              <w:rPr>
                <w:spacing w:val="-14"/>
                <w:sz w:val="20"/>
                <w:szCs w:val="20"/>
              </w:rPr>
              <w:t xml:space="preserve"> </w:t>
            </w:r>
            <w:r>
              <w:rPr>
                <w:sz w:val="20"/>
                <w:szCs w:val="20"/>
              </w:rPr>
              <w:t>их на бројевној</w:t>
            </w:r>
            <w:r>
              <w:rPr>
                <w:spacing w:val="-1"/>
                <w:sz w:val="20"/>
                <w:szCs w:val="20"/>
              </w:rPr>
              <w:t xml:space="preserve"> </w:t>
            </w:r>
            <w:r>
              <w:rPr>
                <w:sz w:val="20"/>
                <w:szCs w:val="20"/>
              </w:rPr>
              <w:t>правој;</w:t>
            </w:r>
          </w:p>
          <w:p w:rsidR="00CD30A4" w:rsidRDefault="00CD30A4" w:rsidP="00CD30A4">
            <w:pPr>
              <w:numPr>
                <w:ilvl w:val="0"/>
                <w:numId w:val="22"/>
              </w:numPr>
              <w:tabs>
                <w:tab w:val="left" w:pos="157"/>
              </w:tabs>
              <w:autoSpaceDE/>
              <w:autoSpaceDN/>
              <w:ind w:right="226"/>
              <w:rPr>
                <w:sz w:val="20"/>
                <w:szCs w:val="20"/>
              </w:rPr>
            </w:pPr>
            <w:r>
              <w:rPr>
                <w:sz w:val="20"/>
                <w:szCs w:val="20"/>
              </w:rPr>
              <w:t>прочита број записан римским цифрама и напише дати</w:t>
            </w:r>
            <w:r>
              <w:rPr>
                <w:spacing w:val="-12"/>
                <w:sz w:val="20"/>
                <w:szCs w:val="20"/>
              </w:rPr>
              <w:t xml:space="preserve"> </w:t>
            </w:r>
            <w:r>
              <w:rPr>
                <w:sz w:val="20"/>
                <w:szCs w:val="20"/>
              </w:rPr>
              <w:t>број римским цифрама (до</w:t>
            </w:r>
            <w:r>
              <w:rPr>
                <w:spacing w:val="-2"/>
                <w:sz w:val="20"/>
                <w:szCs w:val="20"/>
              </w:rPr>
              <w:t xml:space="preserve"> </w:t>
            </w:r>
            <w:r>
              <w:rPr>
                <w:sz w:val="20"/>
                <w:szCs w:val="20"/>
              </w:rPr>
              <w:t>1.000);</w:t>
            </w:r>
          </w:p>
          <w:p w:rsidR="00CD30A4" w:rsidRDefault="00CD30A4" w:rsidP="00CD30A4">
            <w:pPr>
              <w:numPr>
                <w:ilvl w:val="0"/>
                <w:numId w:val="22"/>
              </w:numPr>
              <w:tabs>
                <w:tab w:val="left" w:pos="157"/>
              </w:tabs>
              <w:autoSpaceDE/>
              <w:autoSpaceDN/>
              <w:ind w:right="140"/>
              <w:rPr>
                <w:sz w:val="20"/>
                <w:szCs w:val="20"/>
              </w:rPr>
            </w:pPr>
            <w:r>
              <w:rPr>
                <w:sz w:val="20"/>
                <w:szCs w:val="20"/>
              </w:rPr>
              <w:t>изврши четири основне рачунске операције, писмено и</w:t>
            </w:r>
            <w:r>
              <w:rPr>
                <w:spacing w:val="-7"/>
                <w:sz w:val="20"/>
                <w:szCs w:val="20"/>
              </w:rPr>
              <w:t xml:space="preserve"> </w:t>
            </w:r>
            <w:r>
              <w:rPr>
                <w:sz w:val="20"/>
                <w:szCs w:val="20"/>
              </w:rPr>
              <w:t>усме- но (до 1.000);</w:t>
            </w:r>
          </w:p>
          <w:p w:rsidR="00CD30A4" w:rsidRDefault="00CD30A4" w:rsidP="00CD30A4">
            <w:pPr>
              <w:numPr>
                <w:ilvl w:val="0"/>
                <w:numId w:val="22"/>
              </w:numPr>
              <w:tabs>
                <w:tab w:val="left" w:pos="157"/>
              </w:tabs>
              <w:autoSpaceDE/>
              <w:autoSpaceDN/>
              <w:ind w:right="103"/>
              <w:rPr>
                <w:sz w:val="20"/>
                <w:szCs w:val="20"/>
              </w:rPr>
            </w:pPr>
            <w:r>
              <w:rPr>
                <w:sz w:val="20"/>
                <w:szCs w:val="20"/>
              </w:rPr>
              <w:t>подели број бројем прве десетице, са и без остатка, и провери резултат;</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процени вредност израза са једном рачунском</w:t>
            </w:r>
            <w:r>
              <w:rPr>
                <w:spacing w:val="-23"/>
                <w:sz w:val="20"/>
                <w:szCs w:val="20"/>
              </w:rPr>
              <w:t xml:space="preserve"> </w:t>
            </w:r>
            <w:r>
              <w:rPr>
                <w:sz w:val="20"/>
                <w:szCs w:val="20"/>
              </w:rPr>
              <w:t>операцијом;</w:t>
            </w:r>
          </w:p>
          <w:p w:rsidR="00CD30A4" w:rsidRDefault="00CD30A4" w:rsidP="00CD30A4">
            <w:pPr>
              <w:numPr>
                <w:ilvl w:val="0"/>
                <w:numId w:val="22"/>
              </w:numPr>
              <w:tabs>
                <w:tab w:val="left" w:pos="157"/>
              </w:tabs>
              <w:autoSpaceDE/>
              <w:autoSpaceDN/>
              <w:ind w:right="169"/>
              <w:rPr>
                <w:sz w:val="20"/>
                <w:szCs w:val="20"/>
              </w:rPr>
            </w:pPr>
            <w:r>
              <w:rPr>
                <w:sz w:val="20"/>
                <w:szCs w:val="20"/>
              </w:rPr>
              <w:t>израчуна вредност бројевног израза са највише три</w:t>
            </w:r>
            <w:r>
              <w:rPr>
                <w:spacing w:val="-13"/>
                <w:sz w:val="20"/>
                <w:szCs w:val="20"/>
              </w:rPr>
              <w:t xml:space="preserve"> </w:t>
            </w:r>
            <w:r>
              <w:rPr>
                <w:sz w:val="20"/>
                <w:szCs w:val="20"/>
              </w:rPr>
              <w:t>рачунске операције;</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одреди десетице и стотине најближе датом</w:t>
            </w:r>
            <w:r>
              <w:rPr>
                <w:spacing w:val="-24"/>
                <w:sz w:val="20"/>
                <w:szCs w:val="20"/>
              </w:rPr>
              <w:t xml:space="preserve"> </w:t>
            </w:r>
            <w:r>
              <w:rPr>
                <w:sz w:val="20"/>
                <w:szCs w:val="20"/>
              </w:rPr>
              <w:t>броју;</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реши</w:t>
            </w:r>
            <w:r>
              <w:rPr>
                <w:spacing w:val="-7"/>
                <w:sz w:val="20"/>
                <w:szCs w:val="20"/>
              </w:rPr>
              <w:t xml:space="preserve"> </w:t>
            </w:r>
            <w:r>
              <w:rPr>
                <w:sz w:val="20"/>
                <w:szCs w:val="20"/>
              </w:rPr>
              <w:t>једначину</w:t>
            </w:r>
            <w:r>
              <w:rPr>
                <w:spacing w:val="-7"/>
                <w:sz w:val="20"/>
                <w:szCs w:val="20"/>
              </w:rPr>
              <w:t xml:space="preserve"> </w:t>
            </w:r>
            <w:r>
              <w:rPr>
                <w:sz w:val="20"/>
                <w:szCs w:val="20"/>
              </w:rPr>
              <w:t>са</w:t>
            </w:r>
            <w:r>
              <w:rPr>
                <w:spacing w:val="-7"/>
                <w:sz w:val="20"/>
                <w:szCs w:val="20"/>
              </w:rPr>
              <w:t xml:space="preserve"> </w:t>
            </w:r>
            <w:r>
              <w:rPr>
                <w:sz w:val="20"/>
                <w:szCs w:val="20"/>
              </w:rPr>
              <w:t>једном</w:t>
            </w:r>
            <w:r>
              <w:rPr>
                <w:spacing w:val="-7"/>
                <w:sz w:val="20"/>
                <w:szCs w:val="20"/>
              </w:rPr>
              <w:t xml:space="preserve"> </w:t>
            </w:r>
            <w:r>
              <w:rPr>
                <w:sz w:val="20"/>
                <w:szCs w:val="20"/>
              </w:rPr>
              <w:t>рачунском</w:t>
            </w:r>
            <w:r>
              <w:rPr>
                <w:spacing w:val="-7"/>
                <w:sz w:val="20"/>
                <w:szCs w:val="20"/>
              </w:rPr>
              <w:t xml:space="preserve"> </w:t>
            </w:r>
            <w:r>
              <w:rPr>
                <w:sz w:val="20"/>
                <w:szCs w:val="20"/>
              </w:rPr>
              <w:t>операцијом;</w:t>
            </w:r>
          </w:p>
          <w:p w:rsidR="00CD30A4" w:rsidRDefault="00CD30A4" w:rsidP="00CD30A4">
            <w:pPr>
              <w:numPr>
                <w:ilvl w:val="0"/>
                <w:numId w:val="22"/>
              </w:numPr>
              <w:tabs>
                <w:tab w:val="left" w:pos="157"/>
              </w:tabs>
              <w:autoSpaceDE/>
              <w:autoSpaceDN/>
              <w:ind w:right="278"/>
              <w:rPr>
                <w:sz w:val="20"/>
                <w:szCs w:val="20"/>
              </w:rPr>
            </w:pPr>
            <w:r>
              <w:rPr>
                <w:sz w:val="20"/>
                <w:szCs w:val="20"/>
              </w:rPr>
              <w:t>одреди и запише скуп решења неједначине са сабирањем</w:t>
            </w:r>
            <w:r>
              <w:rPr>
                <w:spacing w:val="-17"/>
                <w:sz w:val="20"/>
                <w:szCs w:val="20"/>
              </w:rPr>
              <w:t xml:space="preserve"> </w:t>
            </w:r>
            <w:r>
              <w:rPr>
                <w:sz w:val="20"/>
                <w:szCs w:val="20"/>
              </w:rPr>
              <w:t>и одузимањем;</w:t>
            </w:r>
          </w:p>
          <w:p w:rsidR="00CD30A4" w:rsidRDefault="00CD30A4" w:rsidP="00CD30A4">
            <w:pPr>
              <w:numPr>
                <w:ilvl w:val="0"/>
                <w:numId w:val="22"/>
              </w:numPr>
              <w:tabs>
                <w:tab w:val="left" w:pos="157"/>
              </w:tabs>
              <w:autoSpaceDE/>
              <w:autoSpaceDN/>
              <w:spacing w:after="39"/>
              <w:ind w:right="454"/>
              <w:rPr>
                <w:sz w:val="20"/>
                <w:szCs w:val="20"/>
              </w:rPr>
            </w:pPr>
            <w:r>
              <w:rPr>
                <w:sz w:val="20"/>
                <w:szCs w:val="20"/>
              </w:rPr>
              <w:t>реши проблемски задатак користећи бројевни израз</w:t>
            </w:r>
            <w:r>
              <w:rPr>
                <w:spacing w:val="-15"/>
                <w:sz w:val="20"/>
                <w:szCs w:val="20"/>
              </w:rPr>
              <w:t xml:space="preserve"> </w:t>
            </w:r>
            <w:r>
              <w:rPr>
                <w:sz w:val="20"/>
                <w:szCs w:val="20"/>
              </w:rPr>
              <w:t>или једначину;</w:t>
            </w:r>
          </w:p>
          <w:p w:rsidR="00CD30A4" w:rsidRDefault="00CD30A4" w:rsidP="009910FB">
            <w:pPr>
              <w:autoSpaceDE/>
              <w:autoSpaceDN/>
              <w:rPr>
                <w:sz w:val="20"/>
                <w:szCs w:val="20"/>
              </w:rPr>
            </w:pPr>
            <w:r>
              <w:rPr>
                <w:noProof/>
                <w:sz w:val="20"/>
                <w:szCs w:val="20"/>
              </w:rPr>
              <w:lastRenderedPageBreak/>
              <w:drawing>
                <wp:inline distT="0" distB="0" distL="0" distR="0" wp14:anchorId="6242F070" wp14:editId="3D0EDFA4">
                  <wp:extent cx="159067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561975"/>
                          </a:xfrm>
                          <a:prstGeom prst="rect">
                            <a:avLst/>
                          </a:prstGeom>
                          <a:noFill/>
                          <a:ln>
                            <a:noFill/>
                          </a:ln>
                        </pic:spPr>
                      </pic:pic>
                    </a:graphicData>
                  </a:graphic>
                </wp:inline>
              </w:drawing>
            </w:r>
          </w:p>
          <w:p w:rsidR="00CD30A4" w:rsidRDefault="00CD30A4" w:rsidP="00CD30A4">
            <w:pPr>
              <w:numPr>
                <w:ilvl w:val="0"/>
                <w:numId w:val="22"/>
              </w:numPr>
              <w:tabs>
                <w:tab w:val="left" w:pos="157"/>
              </w:tabs>
              <w:autoSpaceDE/>
              <w:autoSpaceDN/>
              <w:spacing w:before="35" w:line="161" w:lineRule="exact"/>
              <w:ind w:left="156"/>
              <w:rPr>
                <w:sz w:val="20"/>
                <w:szCs w:val="20"/>
              </w:rPr>
            </w:pPr>
            <w:r>
              <w:rPr>
                <w:sz w:val="20"/>
                <w:szCs w:val="20"/>
              </w:rPr>
              <w:t>упореди разломке облика   са једнаким</w:t>
            </w:r>
            <w:r>
              <w:rPr>
                <w:spacing w:val="-18"/>
                <w:sz w:val="20"/>
                <w:szCs w:val="20"/>
              </w:rPr>
              <w:t xml:space="preserve"> </w:t>
            </w:r>
            <w:r>
              <w:rPr>
                <w:sz w:val="20"/>
                <w:szCs w:val="20"/>
              </w:rPr>
              <w:t>имениоцима;</w:t>
            </w:r>
          </w:p>
          <w:p w:rsidR="00CD30A4" w:rsidRDefault="00CD30A4" w:rsidP="00CD30A4">
            <w:pPr>
              <w:numPr>
                <w:ilvl w:val="0"/>
                <w:numId w:val="22"/>
              </w:numPr>
              <w:tabs>
                <w:tab w:val="left" w:pos="157"/>
              </w:tabs>
              <w:autoSpaceDE/>
              <w:autoSpaceDN/>
              <w:ind w:right="51"/>
              <w:rPr>
                <w:sz w:val="20"/>
                <w:szCs w:val="20"/>
              </w:rPr>
            </w:pPr>
            <w:r>
              <w:rPr>
                <w:sz w:val="20"/>
                <w:szCs w:val="20"/>
              </w:rPr>
              <w:t>резултат мерења дужине запише децималним бројем са</w:t>
            </w:r>
            <w:r>
              <w:rPr>
                <w:spacing w:val="-19"/>
                <w:sz w:val="20"/>
                <w:szCs w:val="20"/>
              </w:rPr>
              <w:t xml:space="preserve"> </w:t>
            </w:r>
            <w:r>
              <w:rPr>
                <w:sz w:val="20"/>
                <w:szCs w:val="20"/>
              </w:rPr>
              <w:t>једном децималом;</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уочи и речима опише правило за настајање бројевног</w:t>
            </w:r>
            <w:r>
              <w:rPr>
                <w:spacing w:val="-12"/>
                <w:sz w:val="20"/>
                <w:szCs w:val="20"/>
              </w:rPr>
              <w:t xml:space="preserve"> </w:t>
            </w:r>
            <w:r>
              <w:rPr>
                <w:sz w:val="20"/>
                <w:szCs w:val="20"/>
              </w:rPr>
              <w:t>низа;</w:t>
            </w:r>
          </w:p>
          <w:p w:rsidR="00CD30A4" w:rsidRDefault="00CD30A4" w:rsidP="00CD30A4">
            <w:pPr>
              <w:numPr>
                <w:ilvl w:val="0"/>
                <w:numId w:val="22"/>
              </w:numPr>
              <w:tabs>
                <w:tab w:val="left" w:pos="157"/>
              </w:tabs>
              <w:autoSpaceDE/>
              <w:autoSpaceDN/>
              <w:ind w:right="54"/>
              <w:rPr>
                <w:sz w:val="20"/>
                <w:szCs w:val="20"/>
              </w:rPr>
            </w:pPr>
            <w:r>
              <w:rPr>
                <w:sz w:val="20"/>
                <w:szCs w:val="20"/>
              </w:rPr>
              <w:t>чита и користи податке представљене табеларно или</w:t>
            </w:r>
            <w:r>
              <w:rPr>
                <w:spacing w:val="-21"/>
                <w:sz w:val="20"/>
                <w:szCs w:val="20"/>
              </w:rPr>
              <w:t xml:space="preserve"> </w:t>
            </w:r>
            <w:r>
              <w:rPr>
                <w:sz w:val="20"/>
                <w:szCs w:val="20"/>
              </w:rPr>
              <w:t>графички (стубичасти дијаграм и сликовни</w:t>
            </w:r>
            <w:r>
              <w:rPr>
                <w:spacing w:val="-12"/>
                <w:sz w:val="20"/>
                <w:szCs w:val="20"/>
              </w:rPr>
              <w:t xml:space="preserve"> </w:t>
            </w:r>
            <w:r>
              <w:rPr>
                <w:sz w:val="20"/>
                <w:szCs w:val="20"/>
              </w:rPr>
              <w:t>дијаграм);</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црта паралелне и нормалне праве, правоугаоник и</w:t>
            </w:r>
            <w:r>
              <w:rPr>
                <w:spacing w:val="-17"/>
                <w:sz w:val="20"/>
                <w:szCs w:val="20"/>
              </w:rPr>
              <w:t xml:space="preserve"> </w:t>
            </w:r>
            <w:r>
              <w:rPr>
                <w:sz w:val="20"/>
                <w:szCs w:val="20"/>
              </w:rPr>
              <w:t>квадрат;</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конструише троугао и</w:t>
            </w:r>
            <w:r>
              <w:rPr>
                <w:spacing w:val="-16"/>
                <w:sz w:val="20"/>
                <w:szCs w:val="20"/>
              </w:rPr>
              <w:t xml:space="preserve"> </w:t>
            </w:r>
            <w:r>
              <w:rPr>
                <w:sz w:val="20"/>
                <w:szCs w:val="20"/>
              </w:rPr>
              <w:t>круг;</w:t>
            </w:r>
          </w:p>
          <w:p w:rsidR="00CD30A4" w:rsidRDefault="00CD30A4" w:rsidP="00CD30A4">
            <w:pPr>
              <w:numPr>
                <w:ilvl w:val="0"/>
                <w:numId w:val="22"/>
              </w:numPr>
              <w:tabs>
                <w:tab w:val="left" w:pos="157"/>
              </w:tabs>
              <w:autoSpaceDE/>
              <w:autoSpaceDN/>
              <w:ind w:right="299"/>
              <w:rPr>
                <w:sz w:val="20"/>
                <w:szCs w:val="20"/>
              </w:rPr>
            </w:pPr>
            <w:r>
              <w:rPr>
                <w:sz w:val="20"/>
                <w:szCs w:val="20"/>
              </w:rPr>
              <w:t>именује</w:t>
            </w:r>
            <w:r>
              <w:rPr>
                <w:spacing w:val="-6"/>
                <w:sz w:val="20"/>
                <w:szCs w:val="20"/>
              </w:rPr>
              <w:t xml:space="preserve"> </w:t>
            </w:r>
            <w:r>
              <w:rPr>
                <w:sz w:val="20"/>
                <w:szCs w:val="20"/>
              </w:rPr>
              <w:t>елементе</w:t>
            </w:r>
            <w:r>
              <w:rPr>
                <w:spacing w:val="-6"/>
                <w:sz w:val="20"/>
                <w:szCs w:val="20"/>
              </w:rPr>
              <w:t xml:space="preserve"> </w:t>
            </w:r>
            <w:r>
              <w:rPr>
                <w:sz w:val="20"/>
                <w:szCs w:val="20"/>
              </w:rPr>
              <w:t>угла,</w:t>
            </w:r>
            <w:r>
              <w:rPr>
                <w:spacing w:val="-6"/>
                <w:sz w:val="20"/>
                <w:szCs w:val="20"/>
              </w:rPr>
              <w:t xml:space="preserve"> </w:t>
            </w:r>
            <w:r>
              <w:rPr>
                <w:sz w:val="20"/>
                <w:szCs w:val="20"/>
              </w:rPr>
              <w:t>правоугаоника,</w:t>
            </w:r>
            <w:r>
              <w:rPr>
                <w:spacing w:val="-6"/>
                <w:sz w:val="20"/>
                <w:szCs w:val="20"/>
              </w:rPr>
              <w:t xml:space="preserve"> </w:t>
            </w:r>
            <w:r>
              <w:rPr>
                <w:sz w:val="20"/>
                <w:szCs w:val="20"/>
              </w:rPr>
              <w:t>квадрата,</w:t>
            </w:r>
            <w:r>
              <w:rPr>
                <w:spacing w:val="-6"/>
                <w:sz w:val="20"/>
                <w:szCs w:val="20"/>
              </w:rPr>
              <w:t xml:space="preserve"> </w:t>
            </w:r>
            <w:r>
              <w:rPr>
                <w:sz w:val="20"/>
                <w:szCs w:val="20"/>
              </w:rPr>
              <w:t>троугла</w:t>
            </w:r>
            <w:r>
              <w:rPr>
                <w:spacing w:val="-6"/>
                <w:sz w:val="20"/>
                <w:szCs w:val="20"/>
              </w:rPr>
              <w:t xml:space="preserve"> </w:t>
            </w:r>
            <w:r>
              <w:rPr>
                <w:sz w:val="20"/>
                <w:szCs w:val="20"/>
              </w:rPr>
              <w:t>и круга;</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разликује</w:t>
            </w:r>
            <w:r>
              <w:rPr>
                <w:spacing w:val="-7"/>
                <w:sz w:val="20"/>
                <w:szCs w:val="20"/>
              </w:rPr>
              <w:t xml:space="preserve"> </w:t>
            </w:r>
            <w:r>
              <w:rPr>
                <w:sz w:val="20"/>
                <w:szCs w:val="20"/>
              </w:rPr>
              <w:t>врсте</w:t>
            </w:r>
            <w:r>
              <w:rPr>
                <w:spacing w:val="-7"/>
                <w:sz w:val="20"/>
                <w:szCs w:val="20"/>
              </w:rPr>
              <w:t xml:space="preserve"> </w:t>
            </w:r>
            <w:r>
              <w:rPr>
                <w:sz w:val="20"/>
                <w:szCs w:val="20"/>
              </w:rPr>
              <w:t>углова</w:t>
            </w:r>
            <w:r>
              <w:rPr>
                <w:spacing w:val="-7"/>
                <w:sz w:val="20"/>
                <w:szCs w:val="20"/>
              </w:rPr>
              <w:t xml:space="preserve"> </w:t>
            </w:r>
            <w:r>
              <w:rPr>
                <w:sz w:val="20"/>
                <w:szCs w:val="20"/>
              </w:rPr>
              <w:t>и</w:t>
            </w:r>
            <w:r>
              <w:rPr>
                <w:spacing w:val="-7"/>
                <w:sz w:val="20"/>
                <w:szCs w:val="20"/>
              </w:rPr>
              <w:t xml:space="preserve"> </w:t>
            </w:r>
            <w:r>
              <w:rPr>
                <w:sz w:val="20"/>
                <w:szCs w:val="20"/>
              </w:rPr>
              <w:t>троуглова;</w:t>
            </w:r>
          </w:p>
          <w:p w:rsidR="00CD30A4" w:rsidRDefault="00CD30A4" w:rsidP="00CD30A4">
            <w:pPr>
              <w:numPr>
                <w:ilvl w:val="0"/>
                <w:numId w:val="22"/>
              </w:numPr>
              <w:tabs>
                <w:tab w:val="left" w:pos="157"/>
              </w:tabs>
              <w:autoSpaceDE/>
              <w:autoSpaceDN/>
              <w:ind w:right="281"/>
              <w:rPr>
                <w:sz w:val="20"/>
                <w:szCs w:val="20"/>
              </w:rPr>
            </w:pPr>
            <w:r>
              <w:rPr>
                <w:sz w:val="20"/>
                <w:szCs w:val="20"/>
              </w:rPr>
              <w:t>одреди</w:t>
            </w:r>
            <w:r>
              <w:rPr>
                <w:spacing w:val="-7"/>
                <w:sz w:val="20"/>
                <w:szCs w:val="20"/>
              </w:rPr>
              <w:t xml:space="preserve"> </w:t>
            </w:r>
            <w:r>
              <w:rPr>
                <w:sz w:val="20"/>
                <w:szCs w:val="20"/>
              </w:rPr>
              <w:t>обим</w:t>
            </w:r>
            <w:r>
              <w:rPr>
                <w:spacing w:val="-7"/>
                <w:sz w:val="20"/>
                <w:szCs w:val="20"/>
              </w:rPr>
              <w:t xml:space="preserve"> </w:t>
            </w:r>
            <w:r>
              <w:rPr>
                <w:sz w:val="20"/>
                <w:szCs w:val="20"/>
              </w:rPr>
              <w:t>правоугаоника,</w:t>
            </w:r>
            <w:r>
              <w:rPr>
                <w:spacing w:val="-7"/>
                <w:sz w:val="20"/>
                <w:szCs w:val="20"/>
              </w:rPr>
              <w:t xml:space="preserve"> </w:t>
            </w:r>
            <w:r>
              <w:rPr>
                <w:sz w:val="20"/>
                <w:szCs w:val="20"/>
              </w:rPr>
              <w:t>квадрата</w:t>
            </w:r>
            <w:r>
              <w:rPr>
                <w:spacing w:val="-7"/>
                <w:sz w:val="20"/>
                <w:szCs w:val="20"/>
              </w:rPr>
              <w:t xml:space="preserve"> </w:t>
            </w:r>
            <w:r>
              <w:rPr>
                <w:sz w:val="20"/>
                <w:szCs w:val="20"/>
              </w:rPr>
              <w:t>и</w:t>
            </w:r>
            <w:r>
              <w:rPr>
                <w:spacing w:val="-7"/>
                <w:sz w:val="20"/>
                <w:szCs w:val="20"/>
              </w:rPr>
              <w:t xml:space="preserve"> </w:t>
            </w:r>
            <w:r>
              <w:rPr>
                <w:sz w:val="20"/>
                <w:szCs w:val="20"/>
              </w:rPr>
              <w:t>троугла,</w:t>
            </w:r>
            <w:r>
              <w:rPr>
                <w:spacing w:val="-7"/>
                <w:sz w:val="20"/>
                <w:szCs w:val="20"/>
              </w:rPr>
              <w:t xml:space="preserve"> </w:t>
            </w:r>
            <w:r>
              <w:rPr>
                <w:sz w:val="20"/>
                <w:szCs w:val="20"/>
              </w:rPr>
              <w:t>применом обрасца;</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опише особине правоугаоника и</w:t>
            </w:r>
            <w:r>
              <w:rPr>
                <w:spacing w:val="-12"/>
                <w:sz w:val="20"/>
                <w:szCs w:val="20"/>
              </w:rPr>
              <w:t xml:space="preserve"> </w:t>
            </w:r>
            <w:r>
              <w:rPr>
                <w:sz w:val="20"/>
                <w:szCs w:val="20"/>
              </w:rPr>
              <w:t>квадрата;</w:t>
            </w:r>
          </w:p>
          <w:p w:rsidR="00CD30A4" w:rsidRDefault="00CD30A4" w:rsidP="00CD30A4">
            <w:pPr>
              <w:numPr>
                <w:ilvl w:val="0"/>
                <w:numId w:val="22"/>
              </w:numPr>
              <w:tabs>
                <w:tab w:val="left" w:pos="157"/>
              </w:tabs>
              <w:autoSpaceDE/>
              <w:autoSpaceDN/>
              <w:ind w:right="355"/>
              <w:rPr>
                <w:sz w:val="20"/>
                <w:szCs w:val="20"/>
              </w:rPr>
            </w:pPr>
            <w:r>
              <w:rPr>
                <w:sz w:val="20"/>
                <w:szCs w:val="20"/>
              </w:rPr>
              <w:t>преслика геометријску фигуру у квадратној или</w:t>
            </w:r>
            <w:r>
              <w:rPr>
                <w:spacing w:val="-23"/>
                <w:sz w:val="20"/>
                <w:szCs w:val="20"/>
              </w:rPr>
              <w:t xml:space="preserve"> </w:t>
            </w:r>
            <w:r>
              <w:rPr>
                <w:sz w:val="20"/>
                <w:szCs w:val="20"/>
              </w:rPr>
              <w:t>тачкастој мрежи на основу задатог</w:t>
            </w:r>
            <w:r>
              <w:rPr>
                <w:spacing w:val="-9"/>
                <w:sz w:val="20"/>
                <w:szCs w:val="20"/>
              </w:rPr>
              <w:t xml:space="preserve"> </w:t>
            </w:r>
            <w:r>
              <w:rPr>
                <w:sz w:val="20"/>
                <w:szCs w:val="20"/>
              </w:rPr>
              <w:t>упутства;</w:t>
            </w:r>
          </w:p>
          <w:p w:rsidR="00CD30A4" w:rsidRDefault="00CD30A4" w:rsidP="00CD30A4">
            <w:pPr>
              <w:numPr>
                <w:ilvl w:val="0"/>
                <w:numId w:val="22"/>
              </w:numPr>
              <w:tabs>
                <w:tab w:val="left" w:pos="157"/>
              </w:tabs>
              <w:autoSpaceDE/>
              <w:autoSpaceDN/>
              <w:spacing w:line="160" w:lineRule="exact"/>
              <w:ind w:left="156"/>
              <w:rPr>
                <w:sz w:val="20"/>
                <w:szCs w:val="20"/>
              </w:rPr>
            </w:pPr>
            <w:r>
              <w:rPr>
                <w:sz w:val="20"/>
                <w:szCs w:val="20"/>
              </w:rPr>
              <w:t>користи геометријски прибор и софтверске алате за</w:t>
            </w:r>
            <w:r>
              <w:rPr>
                <w:spacing w:val="-21"/>
                <w:sz w:val="20"/>
                <w:szCs w:val="20"/>
              </w:rPr>
              <w:t xml:space="preserve"> </w:t>
            </w:r>
            <w:r>
              <w:rPr>
                <w:sz w:val="20"/>
                <w:szCs w:val="20"/>
              </w:rPr>
              <w:t>цртање;</w:t>
            </w:r>
          </w:p>
          <w:p w:rsidR="00CD30A4" w:rsidRDefault="00CD30A4" w:rsidP="00CD30A4">
            <w:pPr>
              <w:numPr>
                <w:ilvl w:val="0"/>
                <w:numId w:val="22"/>
              </w:numPr>
              <w:tabs>
                <w:tab w:val="left" w:pos="157"/>
              </w:tabs>
              <w:autoSpaceDE/>
              <w:autoSpaceDN/>
              <w:ind w:right="231"/>
              <w:rPr>
                <w:sz w:val="20"/>
                <w:szCs w:val="20"/>
              </w:rPr>
            </w:pPr>
            <w:r>
              <w:rPr>
                <w:sz w:val="20"/>
                <w:szCs w:val="20"/>
              </w:rPr>
              <w:t>чита, упореди и претвара јединице за мерење дужине,</w:t>
            </w:r>
            <w:r>
              <w:rPr>
                <w:spacing w:val="-7"/>
                <w:sz w:val="20"/>
                <w:szCs w:val="20"/>
              </w:rPr>
              <w:t xml:space="preserve"> </w:t>
            </w:r>
            <w:r>
              <w:rPr>
                <w:sz w:val="20"/>
                <w:szCs w:val="20"/>
              </w:rPr>
              <w:t>масе, запремине течности и</w:t>
            </w:r>
            <w:r>
              <w:rPr>
                <w:spacing w:val="-3"/>
                <w:sz w:val="20"/>
                <w:szCs w:val="20"/>
              </w:rPr>
              <w:t xml:space="preserve"> </w:t>
            </w:r>
            <w:r>
              <w:rPr>
                <w:sz w:val="20"/>
                <w:szCs w:val="20"/>
              </w:rPr>
              <w:t>времена;</w:t>
            </w:r>
          </w:p>
          <w:p w:rsidR="00CD30A4" w:rsidRDefault="00CD30A4" w:rsidP="00CD30A4">
            <w:pPr>
              <w:numPr>
                <w:ilvl w:val="0"/>
                <w:numId w:val="22"/>
              </w:numPr>
              <w:tabs>
                <w:tab w:val="left" w:pos="157"/>
              </w:tabs>
              <w:autoSpaceDE/>
              <w:autoSpaceDN/>
              <w:ind w:right="468"/>
              <w:rPr>
                <w:sz w:val="20"/>
                <w:szCs w:val="20"/>
              </w:rPr>
            </w:pPr>
            <w:r>
              <w:rPr>
                <w:sz w:val="20"/>
                <w:szCs w:val="20"/>
              </w:rPr>
              <w:t>упореди величине (дужина, маса, запремина течности</w:t>
            </w:r>
            <w:r>
              <w:rPr>
                <w:spacing w:val="-8"/>
                <w:sz w:val="20"/>
                <w:szCs w:val="20"/>
              </w:rPr>
              <w:t xml:space="preserve"> </w:t>
            </w:r>
            <w:r>
              <w:rPr>
                <w:sz w:val="20"/>
                <w:szCs w:val="20"/>
              </w:rPr>
              <w:t>и време);</w:t>
            </w:r>
          </w:p>
          <w:p w:rsidR="00CD30A4" w:rsidRDefault="00CD30A4" w:rsidP="00CD30A4">
            <w:pPr>
              <w:numPr>
                <w:ilvl w:val="0"/>
                <w:numId w:val="22"/>
              </w:numPr>
              <w:tabs>
                <w:tab w:val="left" w:pos="157"/>
              </w:tabs>
              <w:autoSpaceDE/>
              <w:autoSpaceDN/>
              <w:ind w:right="86"/>
              <w:rPr>
                <w:sz w:val="20"/>
                <w:szCs w:val="20"/>
              </w:rPr>
            </w:pPr>
            <w:r>
              <w:rPr>
                <w:sz w:val="20"/>
                <w:szCs w:val="20"/>
              </w:rPr>
              <w:t>измери површину геометријске фигуре задатом мером</w:t>
            </w:r>
            <w:r>
              <w:rPr>
                <w:spacing w:val="-23"/>
                <w:sz w:val="20"/>
                <w:szCs w:val="20"/>
              </w:rPr>
              <w:t xml:space="preserve"> </w:t>
            </w:r>
            <w:r>
              <w:rPr>
                <w:sz w:val="20"/>
                <w:szCs w:val="20"/>
              </w:rPr>
              <w:t>(право- угаоником,</w:t>
            </w:r>
            <w:r>
              <w:rPr>
                <w:spacing w:val="-13"/>
                <w:sz w:val="20"/>
                <w:szCs w:val="20"/>
              </w:rPr>
              <w:t xml:space="preserve"> </w:t>
            </w:r>
            <w:r>
              <w:rPr>
                <w:sz w:val="20"/>
                <w:szCs w:val="20"/>
              </w:rPr>
              <w:t>квадратом</w:t>
            </w:r>
            <w:r>
              <w:rPr>
                <w:spacing w:val="-13"/>
                <w:sz w:val="20"/>
                <w:szCs w:val="20"/>
              </w:rPr>
              <w:t xml:space="preserve"> </w:t>
            </w:r>
            <w:r>
              <w:rPr>
                <w:sz w:val="20"/>
                <w:szCs w:val="20"/>
              </w:rPr>
              <w:t>и</w:t>
            </w:r>
            <w:r>
              <w:rPr>
                <w:spacing w:val="-13"/>
                <w:sz w:val="20"/>
                <w:szCs w:val="20"/>
              </w:rPr>
              <w:t xml:space="preserve"> </w:t>
            </w:r>
            <w:r>
              <w:rPr>
                <w:sz w:val="20"/>
                <w:szCs w:val="20"/>
              </w:rPr>
              <w:t>троуглом);</w:t>
            </w:r>
          </w:p>
          <w:p w:rsidR="00CD30A4" w:rsidRDefault="00CD30A4" w:rsidP="009910FB">
            <w:pPr>
              <w:rPr>
                <w:sz w:val="20"/>
                <w:szCs w:val="20"/>
                <w:lang w:val="sr-Cyrl-RS"/>
              </w:rPr>
            </w:pPr>
            <w:r>
              <w:rPr>
                <w:sz w:val="20"/>
                <w:szCs w:val="20"/>
              </w:rPr>
              <w:t>примењује концепт мерења у једноставним реалним</w:t>
            </w:r>
            <w:r>
              <w:rPr>
                <w:spacing w:val="-8"/>
                <w:sz w:val="20"/>
                <w:szCs w:val="20"/>
              </w:rPr>
              <w:t xml:space="preserve"> </w:t>
            </w:r>
            <w:r>
              <w:rPr>
                <w:sz w:val="20"/>
                <w:szCs w:val="20"/>
              </w:rPr>
              <w:t>ситуа- цијама.</w:t>
            </w:r>
          </w:p>
        </w:tc>
        <w:tc>
          <w:tcPr>
            <w:tcW w:w="3096" w:type="dxa"/>
          </w:tcPr>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sz w:val="20"/>
                <w:szCs w:val="20"/>
                <w:lang w:val="sr-Cyrl-RS"/>
              </w:rPr>
            </w:pPr>
            <w:r>
              <w:rPr>
                <w:b/>
                <w:sz w:val="20"/>
                <w:szCs w:val="20"/>
              </w:rPr>
              <w:t>БРОЈЕВИ</w:t>
            </w:r>
          </w:p>
        </w:tc>
        <w:tc>
          <w:tcPr>
            <w:tcW w:w="3096" w:type="dxa"/>
          </w:tcPr>
          <w:p w:rsidR="00CD30A4" w:rsidRDefault="00CD30A4" w:rsidP="009910FB">
            <w:pPr>
              <w:autoSpaceDE/>
              <w:autoSpaceDN/>
              <w:spacing w:before="18" w:line="161" w:lineRule="exact"/>
              <w:ind w:left="51" w:right="33"/>
              <w:rPr>
                <w:sz w:val="20"/>
                <w:szCs w:val="20"/>
              </w:rPr>
            </w:pPr>
            <w:r>
              <w:rPr>
                <w:sz w:val="20"/>
                <w:szCs w:val="20"/>
              </w:rPr>
              <w:t>Бројеви прве хиљаде.</w:t>
            </w:r>
          </w:p>
          <w:p w:rsidR="00CD30A4" w:rsidRDefault="00CD30A4" w:rsidP="009910FB">
            <w:pPr>
              <w:autoSpaceDE/>
              <w:autoSpaceDN/>
              <w:ind w:left="51" w:right="319"/>
              <w:rPr>
                <w:sz w:val="20"/>
                <w:szCs w:val="20"/>
              </w:rPr>
            </w:pPr>
            <w:r>
              <w:rPr>
                <w:sz w:val="20"/>
                <w:szCs w:val="20"/>
              </w:rPr>
              <w:t>Сабирање и одузимање (усмени и писмени поступак). Множење једноцифреним бројевима и бројем 10 и дељење бројевима прве десетице са и без остатка (усмени и писмени поступак).</w:t>
            </w:r>
          </w:p>
          <w:p w:rsidR="00CD30A4" w:rsidRDefault="00CD30A4" w:rsidP="009910FB">
            <w:pPr>
              <w:autoSpaceDE/>
              <w:autoSpaceDN/>
              <w:ind w:left="51" w:right="1069"/>
              <w:rPr>
                <w:sz w:val="20"/>
                <w:szCs w:val="20"/>
              </w:rPr>
            </w:pPr>
            <w:r>
              <w:rPr>
                <w:sz w:val="20"/>
                <w:szCs w:val="20"/>
              </w:rPr>
              <w:t xml:space="preserve">Зависност резултата од промене компонената. Једначине облика: </w:t>
            </w:r>
            <w:r>
              <w:rPr>
                <w:i/>
                <w:sz w:val="20"/>
                <w:szCs w:val="20"/>
              </w:rPr>
              <w:t xml:space="preserve">a </w:t>
            </w:r>
            <w:r>
              <w:rPr>
                <w:sz w:val="20"/>
                <w:szCs w:val="20"/>
              </w:rPr>
              <w:t xml:space="preserve">+ </w:t>
            </w:r>
            <w:r>
              <w:rPr>
                <w:i/>
                <w:sz w:val="20"/>
                <w:szCs w:val="20"/>
              </w:rPr>
              <w:t xml:space="preserve">x </w:t>
            </w:r>
            <w:r>
              <w:rPr>
                <w:sz w:val="20"/>
                <w:szCs w:val="20"/>
              </w:rPr>
              <w:t xml:space="preserve">= </w:t>
            </w:r>
            <w:r>
              <w:rPr>
                <w:i/>
                <w:sz w:val="20"/>
                <w:szCs w:val="20"/>
              </w:rPr>
              <w:t>b</w:t>
            </w:r>
            <w:r>
              <w:rPr>
                <w:sz w:val="20"/>
                <w:szCs w:val="20"/>
              </w:rPr>
              <w:t>,</w:t>
            </w:r>
          </w:p>
          <w:p w:rsidR="00CD30A4" w:rsidRDefault="00CD30A4" w:rsidP="009910FB">
            <w:pPr>
              <w:autoSpaceDE/>
              <w:autoSpaceDN/>
              <w:ind w:left="51" w:right="2101"/>
              <w:rPr>
                <w:sz w:val="20"/>
                <w:szCs w:val="20"/>
              </w:rPr>
            </w:pPr>
            <w:r>
              <w:rPr>
                <w:i/>
                <w:sz w:val="20"/>
                <w:szCs w:val="20"/>
              </w:rPr>
              <w:t xml:space="preserve">a </w:t>
            </w:r>
            <w:r>
              <w:rPr>
                <w:sz w:val="20"/>
                <w:szCs w:val="20"/>
              </w:rPr>
              <w:t xml:space="preserve">– </w:t>
            </w:r>
            <w:r>
              <w:rPr>
                <w:i/>
                <w:sz w:val="20"/>
                <w:szCs w:val="20"/>
              </w:rPr>
              <w:t xml:space="preserve">x </w:t>
            </w:r>
            <w:r>
              <w:rPr>
                <w:sz w:val="20"/>
                <w:szCs w:val="20"/>
              </w:rPr>
              <w:t xml:space="preserve">= </w:t>
            </w:r>
            <w:r>
              <w:rPr>
                <w:i/>
                <w:sz w:val="20"/>
                <w:szCs w:val="20"/>
              </w:rPr>
              <w:t>b</w:t>
            </w:r>
            <w:r>
              <w:rPr>
                <w:sz w:val="20"/>
                <w:szCs w:val="20"/>
              </w:rPr>
              <w:t xml:space="preserve">, </w:t>
            </w:r>
            <w:r>
              <w:rPr>
                <w:i/>
                <w:sz w:val="20"/>
                <w:szCs w:val="20"/>
              </w:rPr>
              <w:t xml:space="preserve">x </w:t>
            </w:r>
            <w:r>
              <w:rPr>
                <w:sz w:val="20"/>
                <w:szCs w:val="20"/>
              </w:rPr>
              <w:t xml:space="preserve">– </w:t>
            </w:r>
            <w:r>
              <w:rPr>
                <w:i/>
                <w:sz w:val="20"/>
                <w:szCs w:val="20"/>
              </w:rPr>
              <w:t xml:space="preserve">a </w:t>
            </w:r>
            <w:r>
              <w:rPr>
                <w:sz w:val="20"/>
                <w:szCs w:val="20"/>
              </w:rPr>
              <w:t xml:space="preserve">= </w:t>
            </w:r>
            <w:r>
              <w:rPr>
                <w:i/>
                <w:sz w:val="20"/>
                <w:szCs w:val="20"/>
              </w:rPr>
              <w:t>b</w:t>
            </w:r>
            <w:r>
              <w:rPr>
                <w:sz w:val="20"/>
                <w:szCs w:val="20"/>
              </w:rPr>
              <w:t xml:space="preserve">, </w:t>
            </w:r>
            <w:r>
              <w:rPr>
                <w:i/>
                <w:sz w:val="20"/>
                <w:szCs w:val="20"/>
              </w:rPr>
              <w:t xml:space="preserve">a </w:t>
            </w:r>
            <w:r>
              <w:rPr>
                <w:sz w:val="20"/>
                <w:szCs w:val="20"/>
              </w:rPr>
              <w:t xml:space="preserve">× </w:t>
            </w:r>
            <w:r>
              <w:rPr>
                <w:i/>
                <w:sz w:val="20"/>
                <w:szCs w:val="20"/>
              </w:rPr>
              <w:t xml:space="preserve">x </w:t>
            </w:r>
            <w:r>
              <w:rPr>
                <w:sz w:val="20"/>
                <w:szCs w:val="20"/>
              </w:rPr>
              <w:t xml:space="preserve">= </w:t>
            </w:r>
            <w:r>
              <w:rPr>
                <w:i/>
                <w:sz w:val="20"/>
                <w:szCs w:val="20"/>
              </w:rPr>
              <w:t>b</w:t>
            </w:r>
            <w:r>
              <w:rPr>
                <w:sz w:val="20"/>
                <w:szCs w:val="20"/>
              </w:rPr>
              <w:t xml:space="preserve">. Неједначине облика: </w:t>
            </w:r>
            <w:r>
              <w:rPr>
                <w:i/>
                <w:sz w:val="20"/>
                <w:szCs w:val="20"/>
              </w:rPr>
              <w:t xml:space="preserve">a </w:t>
            </w:r>
            <w:r>
              <w:rPr>
                <w:sz w:val="20"/>
                <w:szCs w:val="20"/>
              </w:rPr>
              <w:t xml:space="preserve">± </w:t>
            </w:r>
            <w:r>
              <w:rPr>
                <w:i/>
                <w:sz w:val="20"/>
                <w:szCs w:val="20"/>
              </w:rPr>
              <w:t xml:space="preserve">x </w:t>
            </w:r>
            <w:r>
              <w:rPr>
                <w:sz w:val="20"/>
                <w:szCs w:val="20"/>
              </w:rPr>
              <w:t xml:space="preserve">&lt; </w:t>
            </w:r>
            <w:r>
              <w:rPr>
                <w:i/>
                <w:sz w:val="20"/>
                <w:szCs w:val="20"/>
              </w:rPr>
              <w:t>b</w:t>
            </w:r>
            <w:r>
              <w:rPr>
                <w:sz w:val="20"/>
                <w:szCs w:val="20"/>
              </w:rPr>
              <w:t xml:space="preserve">, </w:t>
            </w:r>
            <w:r>
              <w:rPr>
                <w:i/>
                <w:sz w:val="20"/>
                <w:szCs w:val="20"/>
              </w:rPr>
              <w:t xml:space="preserve">a </w:t>
            </w:r>
            <w:r>
              <w:rPr>
                <w:sz w:val="20"/>
                <w:szCs w:val="20"/>
              </w:rPr>
              <w:t xml:space="preserve">± </w:t>
            </w:r>
            <w:r>
              <w:rPr>
                <w:i/>
                <w:sz w:val="20"/>
                <w:szCs w:val="20"/>
              </w:rPr>
              <w:t xml:space="preserve">x </w:t>
            </w:r>
            <w:r>
              <w:rPr>
                <w:sz w:val="20"/>
                <w:szCs w:val="20"/>
              </w:rPr>
              <w:t xml:space="preserve">&gt; </w:t>
            </w:r>
            <w:r>
              <w:rPr>
                <w:i/>
                <w:sz w:val="20"/>
                <w:szCs w:val="20"/>
              </w:rPr>
              <w:t>b</w:t>
            </w:r>
            <w:r>
              <w:rPr>
                <w:sz w:val="20"/>
                <w:szCs w:val="20"/>
              </w:rPr>
              <w:t xml:space="preserve">, </w:t>
            </w:r>
            <w:r>
              <w:rPr>
                <w:i/>
                <w:sz w:val="20"/>
                <w:szCs w:val="20"/>
              </w:rPr>
              <w:t xml:space="preserve">x </w:t>
            </w:r>
            <w:r>
              <w:rPr>
                <w:sz w:val="20"/>
                <w:szCs w:val="20"/>
              </w:rPr>
              <w:t xml:space="preserve">– </w:t>
            </w:r>
            <w:r>
              <w:rPr>
                <w:i/>
                <w:sz w:val="20"/>
                <w:szCs w:val="20"/>
              </w:rPr>
              <w:t xml:space="preserve">a </w:t>
            </w:r>
            <w:r>
              <w:rPr>
                <w:sz w:val="20"/>
                <w:szCs w:val="20"/>
              </w:rPr>
              <w:t xml:space="preserve">&lt; </w:t>
            </w:r>
            <w:r>
              <w:rPr>
                <w:i/>
                <w:sz w:val="20"/>
                <w:szCs w:val="20"/>
              </w:rPr>
              <w:t>b</w:t>
            </w:r>
            <w:r>
              <w:rPr>
                <w:sz w:val="20"/>
                <w:szCs w:val="20"/>
              </w:rPr>
              <w:t xml:space="preserve">, </w:t>
            </w:r>
            <w:r>
              <w:rPr>
                <w:i/>
                <w:sz w:val="20"/>
                <w:szCs w:val="20"/>
              </w:rPr>
              <w:t xml:space="preserve">x </w:t>
            </w:r>
            <w:r>
              <w:rPr>
                <w:sz w:val="20"/>
                <w:szCs w:val="20"/>
              </w:rPr>
              <w:t xml:space="preserve">– </w:t>
            </w:r>
            <w:r>
              <w:rPr>
                <w:i/>
                <w:sz w:val="20"/>
                <w:szCs w:val="20"/>
              </w:rPr>
              <w:t xml:space="preserve">a </w:t>
            </w:r>
            <w:r>
              <w:rPr>
                <w:sz w:val="20"/>
                <w:szCs w:val="20"/>
              </w:rPr>
              <w:t xml:space="preserve">&gt; </w:t>
            </w:r>
            <w:r>
              <w:rPr>
                <w:i/>
                <w:sz w:val="20"/>
                <w:szCs w:val="20"/>
              </w:rPr>
              <w:t>b</w:t>
            </w:r>
            <w:r>
              <w:rPr>
                <w:sz w:val="20"/>
                <w:szCs w:val="20"/>
              </w:rPr>
              <w:t>. Римске цифре D, М.</w:t>
            </w:r>
          </w:p>
          <w:p w:rsidR="00CD30A4" w:rsidRDefault="00CD30A4" w:rsidP="009910FB">
            <w:pPr>
              <w:autoSpaceDE/>
              <w:autoSpaceDN/>
              <w:rPr>
                <w:b/>
                <w:sz w:val="20"/>
                <w:szCs w:val="20"/>
              </w:rPr>
            </w:pPr>
          </w:p>
          <w:p w:rsidR="00CD30A4" w:rsidRDefault="00CD30A4" w:rsidP="009910FB">
            <w:pPr>
              <w:autoSpaceDE/>
              <w:autoSpaceDN/>
              <w:spacing w:before="5"/>
              <w:rPr>
                <w:b/>
                <w:sz w:val="20"/>
                <w:szCs w:val="20"/>
              </w:rPr>
            </w:pPr>
          </w:p>
          <w:p w:rsidR="00CD30A4" w:rsidRDefault="00CD30A4" w:rsidP="009910FB">
            <w:pPr>
              <w:rPr>
                <w:sz w:val="20"/>
                <w:szCs w:val="20"/>
                <w:lang w:val="sr-Cyrl-RS"/>
              </w:rPr>
            </w:pPr>
            <w:r>
              <w:rPr>
                <w:sz w:val="20"/>
                <w:szCs w:val="20"/>
              </w:rPr>
              <w:t>Упоређивање разломака са једнаким имениоцима. Децимални запис броја са једном децималом.</w:t>
            </w:r>
          </w:p>
        </w:tc>
      </w:tr>
      <w:tr w:rsidR="00CD30A4" w:rsidTr="009910FB">
        <w:tc>
          <w:tcPr>
            <w:tcW w:w="3096" w:type="dxa"/>
            <w:vMerge/>
          </w:tcPr>
          <w:p w:rsidR="00CD30A4" w:rsidRDefault="00CD30A4" w:rsidP="009910FB">
            <w:pPr>
              <w:rPr>
                <w:sz w:val="20"/>
                <w:szCs w:val="20"/>
                <w:lang w:val="sr-Cyrl-RS"/>
              </w:rPr>
            </w:pPr>
          </w:p>
        </w:tc>
        <w:tc>
          <w:tcPr>
            <w:tcW w:w="3096" w:type="dxa"/>
          </w:tcPr>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sz w:val="20"/>
                <w:szCs w:val="20"/>
                <w:lang w:val="sr-Cyrl-RS"/>
              </w:rPr>
            </w:pPr>
            <w:r>
              <w:rPr>
                <w:b/>
                <w:sz w:val="20"/>
                <w:szCs w:val="20"/>
              </w:rPr>
              <w:t>ГЕОМЕТРИЈА</w:t>
            </w:r>
          </w:p>
        </w:tc>
        <w:tc>
          <w:tcPr>
            <w:tcW w:w="3096" w:type="dxa"/>
          </w:tcPr>
          <w:p w:rsidR="00CD30A4" w:rsidRDefault="00CD30A4" w:rsidP="009910FB">
            <w:pPr>
              <w:autoSpaceDE/>
              <w:autoSpaceDN/>
              <w:spacing w:before="18"/>
              <w:ind w:left="51" w:right="334"/>
              <w:rPr>
                <w:sz w:val="20"/>
                <w:szCs w:val="20"/>
              </w:rPr>
            </w:pPr>
            <w:r>
              <w:rPr>
                <w:sz w:val="20"/>
                <w:szCs w:val="20"/>
              </w:rPr>
              <w:lastRenderedPageBreak/>
              <w:t xml:space="preserve">Узајамни положаји правих </w:t>
            </w:r>
            <w:r>
              <w:rPr>
                <w:sz w:val="20"/>
                <w:szCs w:val="20"/>
              </w:rPr>
              <w:lastRenderedPageBreak/>
              <w:t>(паралелне праве и праве које се секу).</w:t>
            </w:r>
            <w:r>
              <w:rPr>
                <w:sz w:val="20"/>
                <w:szCs w:val="20"/>
                <w:lang w:val="sr-Cyrl-RS"/>
              </w:rPr>
              <w:t xml:space="preserve"> </w:t>
            </w:r>
            <w:r>
              <w:rPr>
                <w:sz w:val="20"/>
                <w:szCs w:val="20"/>
              </w:rPr>
              <w:t>Угао, врсте углова. Троугао, врсте троуглова. Кружница и круг.</w:t>
            </w:r>
          </w:p>
          <w:p w:rsidR="00CD30A4" w:rsidRDefault="00CD30A4" w:rsidP="009910FB">
            <w:pPr>
              <w:autoSpaceDE/>
              <w:autoSpaceDN/>
              <w:spacing w:line="160" w:lineRule="exact"/>
              <w:ind w:left="51" w:right="33"/>
              <w:rPr>
                <w:sz w:val="20"/>
                <w:szCs w:val="20"/>
              </w:rPr>
            </w:pPr>
            <w:r>
              <w:rPr>
                <w:sz w:val="20"/>
                <w:szCs w:val="20"/>
              </w:rPr>
              <w:t>Правоугаоник и квадрат.</w:t>
            </w:r>
          </w:p>
          <w:p w:rsidR="00CD30A4" w:rsidRDefault="00CD30A4" w:rsidP="009910FB">
            <w:pPr>
              <w:autoSpaceDE/>
              <w:autoSpaceDN/>
              <w:spacing w:line="160" w:lineRule="exact"/>
              <w:ind w:left="51" w:right="33"/>
              <w:rPr>
                <w:sz w:val="20"/>
                <w:szCs w:val="20"/>
              </w:rPr>
            </w:pPr>
            <w:r>
              <w:rPr>
                <w:sz w:val="20"/>
                <w:szCs w:val="20"/>
              </w:rPr>
              <w:t>Обим троугла, квадрата и правоугаоника.</w:t>
            </w:r>
          </w:p>
          <w:p w:rsidR="00CD30A4" w:rsidRDefault="00CD30A4" w:rsidP="009910FB">
            <w:pPr>
              <w:autoSpaceDE/>
              <w:autoSpaceDN/>
              <w:ind w:left="51" w:right="33"/>
              <w:rPr>
                <w:sz w:val="20"/>
                <w:szCs w:val="20"/>
              </w:rPr>
            </w:pPr>
            <w:r>
              <w:rPr>
                <w:sz w:val="20"/>
                <w:szCs w:val="20"/>
              </w:rPr>
              <w:t>Цртање паралелних и нормалних правих помоћу лењира. Конструкције троугла и кружнице.</w:t>
            </w:r>
          </w:p>
          <w:p w:rsidR="00CD30A4" w:rsidRDefault="00CD30A4" w:rsidP="009910FB">
            <w:pPr>
              <w:rPr>
                <w:sz w:val="20"/>
                <w:szCs w:val="20"/>
                <w:lang w:val="sr-Cyrl-RS"/>
              </w:rPr>
            </w:pPr>
            <w:r>
              <w:rPr>
                <w:sz w:val="20"/>
                <w:szCs w:val="20"/>
              </w:rPr>
              <w:t>Пресликавање геометријских фигура на квадратној мрежи.</w:t>
            </w:r>
          </w:p>
        </w:tc>
      </w:tr>
      <w:tr w:rsidR="00CD30A4" w:rsidTr="009910FB">
        <w:tc>
          <w:tcPr>
            <w:tcW w:w="3096" w:type="dxa"/>
            <w:vMerge/>
          </w:tcPr>
          <w:p w:rsidR="00CD30A4" w:rsidRDefault="00CD30A4" w:rsidP="009910FB">
            <w:pPr>
              <w:rPr>
                <w:sz w:val="20"/>
                <w:szCs w:val="20"/>
                <w:lang w:val="sr-Cyrl-RS"/>
              </w:rPr>
            </w:pPr>
          </w:p>
        </w:tc>
        <w:tc>
          <w:tcPr>
            <w:tcW w:w="3096" w:type="dxa"/>
          </w:tcPr>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b/>
                <w:sz w:val="20"/>
                <w:szCs w:val="20"/>
                <w:lang w:val="sr-Cyrl-RS"/>
              </w:rPr>
            </w:pPr>
          </w:p>
          <w:p w:rsidR="00CD30A4" w:rsidRDefault="00CD30A4" w:rsidP="009910FB">
            <w:pPr>
              <w:jc w:val="center"/>
              <w:rPr>
                <w:sz w:val="20"/>
                <w:szCs w:val="20"/>
                <w:lang w:val="sr-Cyrl-RS"/>
              </w:rPr>
            </w:pPr>
            <w:r>
              <w:rPr>
                <w:b/>
                <w:sz w:val="20"/>
                <w:szCs w:val="20"/>
              </w:rPr>
              <w:t>МЕРЕЊЕ И МЕРЕ</w:t>
            </w:r>
          </w:p>
        </w:tc>
        <w:tc>
          <w:tcPr>
            <w:tcW w:w="3096" w:type="dxa"/>
          </w:tcPr>
          <w:p w:rsidR="00CD30A4" w:rsidRDefault="00CD30A4" w:rsidP="009910FB">
            <w:pPr>
              <w:autoSpaceDE/>
              <w:autoSpaceDN/>
              <w:spacing w:line="161" w:lineRule="exact"/>
              <w:ind w:left="51" w:right="33"/>
              <w:rPr>
                <w:sz w:val="20"/>
                <w:szCs w:val="20"/>
              </w:rPr>
            </w:pPr>
            <w:r>
              <w:rPr>
                <w:sz w:val="20"/>
                <w:szCs w:val="20"/>
              </w:rPr>
              <w:t>Мерење масе (kg, g, t).</w:t>
            </w:r>
          </w:p>
          <w:p w:rsidR="00CD30A4" w:rsidRDefault="00CD30A4" w:rsidP="009910FB">
            <w:pPr>
              <w:autoSpaceDE/>
              <w:autoSpaceDN/>
              <w:ind w:left="51" w:right="1069"/>
              <w:rPr>
                <w:sz w:val="20"/>
                <w:szCs w:val="20"/>
              </w:rPr>
            </w:pPr>
            <w:r>
              <w:rPr>
                <w:sz w:val="20"/>
                <w:szCs w:val="20"/>
              </w:rPr>
              <w:t>Мерење времена (деценија, век, секунд). Мерење дужине (mm, km).</w:t>
            </w:r>
          </w:p>
          <w:p w:rsidR="00CD30A4" w:rsidRDefault="00CD30A4" w:rsidP="009910FB">
            <w:pPr>
              <w:autoSpaceDE/>
              <w:autoSpaceDN/>
              <w:spacing w:line="160" w:lineRule="exact"/>
              <w:ind w:left="51" w:right="33"/>
              <w:rPr>
                <w:sz w:val="20"/>
                <w:szCs w:val="20"/>
              </w:rPr>
            </w:pPr>
            <w:r>
              <w:rPr>
                <w:sz w:val="20"/>
                <w:szCs w:val="20"/>
              </w:rPr>
              <w:t>Мерење запремине течности (l, dl, cl, ml, hl).</w:t>
            </w:r>
          </w:p>
          <w:p w:rsidR="00CD30A4" w:rsidRDefault="00CD30A4" w:rsidP="009910FB">
            <w:pPr>
              <w:rPr>
                <w:sz w:val="20"/>
                <w:szCs w:val="20"/>
                <w:lang w:val="sr-Cyrl-RS"/>
              </w:rPr>
            </w:pPr>
            <w:r>
              <w:rPr>
                <w:sz w:val="20"/>
                <w:szCs w:val="20"/>
              </w:rPr>
              <w:t>Мерење површине геометријских фигура задатом мером.</w:t>
            </w:r>
          </w:p>
        </w:tc>
      </w:tr>
    </w:tbl>
    <w:p w:rsidR="00CD30A4" w:rsidRDefault="00CD30A4" w:rsidP="00CD30A4">
      <w:pPr>
        <w:rPr>
          <w:sz w:val="20"/>
          <w:szCs w:val="20"/>
          <w:lang w:val="sr-Cyrl-RS"/>
        </w:rPr>
      </w:pPr>
    </w:p>
    <w:p w:rsidR="00CD30A4" w:rsidRDefault="00CD30A4" w:rsidP="00CD30A4">
      <w:pPr>
        <w:rPr>
          <w:sz w:val="20"/>
          <w:szCs w:val="20"/>
          <w:lang w:val="sr-Cyrl-RS"/>
        </w:rPr>
      </w:pPr>
    </w:p>
    <w:p w:rsidR="00CD30A4" w:rsidRDefault="00CD30A4" w:rsidP="00CD30A4">
      <w:pPr>
        <w:autoSpaceDE/>
        <w:autoSpaceDN/>
        <w:spacing w:before="85" w:line="200" w:lineRule="exact"/>
        <w:ind w:left="100" w:firstLine="396"/>
        <w:rPr>
          <w:sz w:val="20"/>
          <w:szCs w:val="20"/>
        </w:rPr>
      </w:pPr>
      <w:r>
        <w:rPr>
          <w:b/>
          <w:sz w:val="20"/>
          <w:szCs w:val="20"/>
        </w:rPr>
        <w:t xml:space="preserve">Кључни појмови садржаја: </w:t>
      </w:r>
      <w:r>
        <w:rPr>
          <w:sz w:val="20"/>
          <w:szCs w:val="20"/>
        </w:rPr>
        <w:t>бројеви прве хиљаде, разломак, децимални запис броја, круг, троугао, правоугаоник, квадрат, угао, па- ралелне праве, нормалне праве, појам површине, једначине и неједначине, мерење дужине, масе, времена и запремине течности.</w:t>
      </w:r>
    </w:p>
    <w:p w:rsidR="00CD30A4" w:rsidRDefault="00CD30A4" w:rsidP="00CD30A4">
      <w:pPr>
        <w:autoSpaceDE/>
        <w:autoSpaceDN/>
        <w:spacing w:before="86" w:line="200" w:lineRule="exact"/>
        <w:ind w:left="1422" w:hanging="716"/>
        <w:outlineLvl w:val="0"/>
        <w:rPr>
          <w:b/>
          <w:bCs/>
          <w:sz w:val="20"/>
          <w:szCs w:val="20"/>
        </w:rPr>
      </w:pPr>
      <w:r>
        <w:rPr>
          <w:noProof/>
          <w:sz w:val="20"/>
          <w:szCs w:val="20"/>
        </w:rPr>
        <w:drawing>
          <wp:anchor distT="0" distB="0" distL="0" distR="0" simplePos="0" relativeHeight="251694080" behindDoc="0" locked="0" layoutInCell="1" allowOverlap="1" wp14:anchorId="7EA66014" wp14:editId="4FC0E6BC">
            <wp:simplePos x="0" y="0"/>
            <wp:positionH relativeFrom="page">
              <wp:posOffset>4611370</wp:posOffset>
            </wp:positionH>
            <wp:positionV relativeFrom="page">
              <wp:posOffset>2327910</wp:posOffset>
            </wp:positionV>
            <wp:extent cx="1527810" cy="2374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81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t>УПУТСТВО ЗА ДИДАКТИЧКО-МЕТОДИЧКО ОСТВАРИВАЊЕ ПРОГРАМА</w:t>
      </w:r>
    </w:p>
    <w:p w:rsidR="00CD30A4" w:rsidRDefault="00CD30A4" w:rsidP="00CD30A4">
      <w:pPr>
        <w:autoSpaceDE/>
        <w:autoSpaceDN/>
        <w:spacing w:before="4"/>
        <w:rPr>
          <w:b/>
          <w:sz w:val="20"/>
          <w:szCs w:val="20"/>
        </w:rPr>
      </w:pPr>
    </w:p>
    <w:p w:rsidR="00CD30A4" w:rsidRDefault="00CD30A4" w:rsidP="00CD30A4">
      <w:pPr>
        <w:autoSpaceDE/>
        <w:autoSpaceDN/>
        <w:spacing w:line="200" w:lineRule="exact"/>
        <w:ind w:left="100" w:firstLine="396"/>
        <w:jc w:val="both"/>
        <w:rPr>
          <w:sz w:val="20"/>
          <w:szCs w:val="20"/>
        </w:rPr>
      </w:pPr>
      <w:r>
        <w:rPr>
          <w:sz w:val="20"/>
          <w:szCs w:val="20"/>
        </w:rPr>
        <w:t xml:space="preserve">Ради лакшег планирања наставе даје се оријентациони пре- длог броја часова по темама (укупан број часова за </w:t>
      </w:r>
      <w:r>
        <w:rPr>
          <w:spacing w:val="-4"/>
          <w:sz w:val="20"/>
          <w:szCs w:val="20"/>
        </w:rPr>
        <w:t xml:space="preserve">тему, </w:t>
      </w:r>
      <w:r>
        <w:rPr>
          <w:sz w:val="20"/>
          <w:szCs w:val="20"/>
        </w:rPr>
        <w:t>број ча- сова за обраду новог градива + број часова за утврђивање,</w:t>
      </w:r>
      <w:r>
        <w:rPr>
          <w:spacing w:val="-19"/>
          <w:sz w:val="20"/>
          <w:szCs w:val="20"/>
        </w:rPr>
        <w:t xml:space="preserve"> </w:t>
      </w:r>
      <w:r>
        <w:rPr>
          <w:sz w:val="20"/>
          <w:szCs w:val="20"/>
        </w:rPr>
        <w:t>увежба- 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 вање и увежбавање, понављање, проверавање и систематизација градива),</w:t>
      </w:r>
      <w:r>
        <w:rPr>
          <w:spacing w:val="-6"/>
          <w:sz w:val="20"/>
          <w:szCs w:val="20"/>
        </w:rPr>
        <w:t xml:space="preserve"> </w:t>
      </w:r>
      <w:r>
        <w:rPr>
          <w:sz w:val="20"/>
          <w:szCs w:val="20"/>
        </w:rPr>
        <w:t>водећи</w:t>
      </w:r>
      <w:r>
        <w:rPr>
          <w:spacing w:val="-6"/>
          <w:sz w:val="20"/>
          <w:szCs w:val="20"/>
        </w:rPr>
        <w:t xml:space="preserve"> </w:t>
      </w:r>
      <w:r>
        <w:rPr>
          <w:sz w:val="20"/>
          <w:szCs w:val="20"/>
        </w:rPr>
        <w:t>рачуна</w:t>
      </w:r>
      <w:r>
        <w:rPr>
          <w:spacing w:val="-6"/>
          <w:sz w:val="20"/>
          <w:szCs w:val="20"/>
        </w:rPr>
        <w:t xml:space="preserve"> </w:t>
      </w:r>
      <w:r>
        <w:rPr>
          <w:sz w:val="20"/>
          <w:szCs w:val="20"/>
        </w:rPr>
        <w:t>о</w:t>
      </w:r>
      <w:r>
        <w:rPr>
          <w:spacing w:val="-6"/>
          <w:sz w:val="20"/>
          <w:szCs w:val="20"/>
        </w:rPr>
        <w:t xml:space="preserve"> </w:t>
      </w:r>
      <w:r>
        <w:rPr>
          <w:sz w:val="20"/>
          <w:szCs w:val="20"/>
        </w:rPr>
        <w:t>циљу</w:t>
      </w:r>
      <w:r>
        <w:rPr>
          <w:spacing w:val="-6"/>
          <w:sz w:val="20"/>
          <w:szCs w:val="20"/>
        </w:rPr>
        <w:t xml:space="preserve"> </w:t>
      </w:r>
      <w:r>
        <w:rPr>
          <w:sz w:val="20"/>
          <w:szCs w:val="20"/>
        </w:rPr>
        <w:t>предмета</w:t>
      </w:r>
      <w:r>
        <w:rPr>
          <w:spacing w:val="-6"/>
          <w:sz w:val="20"/>
          <w:szCs w:val="20"/>
        </w:rPr>
        <w:t xml:space="preserve"> </w:t>
      </w:r>
      <w:r>
        <w:rPr>
          <w:sz w:val="20"/>
          <w:szCs w:val="20"/>
        </w:rPr>
        <w:t>и</w:t>
      </w:r>
      <w:r>
        <w:rPr>
          <w:spacing w:val="-6"/>
          <w:sz w:val="20"/>
          <w:szCs w:val="20"/>
        </w:rPr>
        <w:t xml:space="preserve"> </w:t>
      </w:r>
      <w:r>
        <w:rPr>
          <w:sz w:val="20"/>
          <w:szCs w:val="20"/>
        </w:rPr>
        <w:t>исходима.</w:t>
      </w:r>
    </w:p>
    <w:p w:rsidR="00CD30A4" w:rsidRDefault="00CD30A4" w:rsidP="00CD30A4">
      <w:pPr>
        <w:autoSpaceDE/>
        <w:autoSpaceDN/>
        <w:spacing w:line="195" w:lineRule="exact"/>
        <w:ind w:left="496"/>
        <w:rPr>
          <w:sz w:val="20"/>
          <w:szCs w:val="20"/>
        </w:rPr>
      </w:pPr>
      <w:r>
        <w:rPr>
          <w:sz w:val="20"/>
          <w:szCs w:val="20"/>
        </w:rPr>
        <w:t>Бројеви (136; 53 + 83)</w:t>
      </w:r>
    </w:p>
    <w:p w:rsidR="00CD30A4" w:rsidRDefault="00CD30A4" w:rsidP="00CD30A4">
      <w:pPr>
        <w:autoSpaceDE/>
        <w:autoSpaceDN/>
        <w:spacing w:line="200" w:lineRule="exact"/>
        <w:ind w:left="496"/>
        <w:rPr>
          <w:sz w:val="20"/>
          <w:szCs w:val="20"/>
        </w:rPr>
      </w:pPr>
      <w:r>
        <w:rPr>
          <w:sz w:val="20"/>
          <w:szCs w:val="20"/>
        </w:rPr>
        <w:t>Геометрија (32; 12 + 20)</w:t>
      </w:r>
    </w:p>
    <w:p w:rsidR="00CD30A4" w:rsidRDefault="00CD30A4" w:rsidP="00CD30A4">
      <w:pPr>
        <w:autoSpaceDE/>
        <w:autoSpaceDN/>
        <w:spacing w:line="200" w:lineRule="exact"/>
        <w:ind w:left="496"/>
        <w:rPr>
          <w:sz w:val="20"/>
          <w:szCs w:val="20"/>
        </w:rPr>
      </w:pPr>
      <w:r>
        <w:rPr>
          <w:sz w:val="20"/>
          <w:szCs w:val="20"/>
        </w:rPr>
        <w:t>Mерење и мере (12; 5 + 7)</w:t>
      </w:r>
    </w:p>
    <w:p w:rsidR="00CD30A4" w:rsidRDefault="00CD30A4" w:rsidP="00CD30A4">
      <w:pPr>
        <w:autoSpaceDE/>
        <w:autoSpaceDN/>
        <w:spacing w:line="200" w:lineRule="exact"/>
        <w:ind w:left="496"/>
        <w:rPr>
          <w:sz w:val="20"/>
          <w:szCs w:val="20"/>
        </w:rPr>
      </w:pPr>
      <w:r>
        <w:rPr>
          <w:sz w:val="20"/>
          <w:szCs w:val="20"/>
        </w:rPr>
        <w:t>Предложени редослед реализације тема:</w:t>
      </w:r>
    </w:p>
    <w:p w:rsidR="00CD30A4" w:rsidRDefault="00CD30A4" w:rsidP="005A7CE2">
      <w:pPr>
        <w:numPr>
          <w:ilvl w:val="0"/>
          <w:numId w:val="23"/>
        </w:numPr>
        <w:tabs>
          <w:tab w:val="left" w:pos="682"/>
        </w:tabs>
        <w:autoSpaceDE/>
        <w:autoSpaceDN/>
        <w:spacing w:before="4" w:line="200" w:lineRule="exact"/>
        <w:ind w:firstLine="397"/>
        <w:rPr>
          <w:sz w:val="20"/>
          <w:szCs w:val="20"/>
        </w:rPr>
      </w:pPr>
      <w:r>
        <w:rPr>
          <w:sz w:val="20"/>
          <w:szCs w:val="20"/>
        </w:rPr>
        <w:t>Бројеви – први део (бројеви до 1.000, усмени поступци ра- чунања и римске</w:t>
      </w:r>
      <w:r>
        <w:rPr>
          <w:spacing w:val="-5"/>
          <w:sz w:val="20"/>
          <w:szCs w:val="20"/>
        </w:rPr>
        <w:t xml:space="preserve"> </w:t>
      </w:r>
      <w:r>
        <w:rPr>
          <w:sz w:val="20"/>
          <w:szCs w:val="20"/>
        </w:rPr>
        <w:t>цифре);</w:t>
      </w:r>
    </w:p>
    <w:p w:rsidR="00CD30A4" w:rsidRDefault="00CD30A4" w:rsidP="005A7CE2">
      <w:pPr>
        <w:pStyle w:val="ListParagraph"/>
        <w:numPr>
          <w:ilvl w:val="0"/>
          <w:numId w:val="23"/>
        </w:numPr>
        <w:tabs>
          <w:tab w:val="left" w:pos="677"/>
        </w:tabs>
        <w:autoSpaceDE/>
        <w:autoSpaceDN/>
        <w:spacing w:before="77" w:line="203" w:lineRule="exact"/>
        <w:ind w:left="677" w:hanging="180"/>
        <w:contextualSpacing/>
        <w:rPr>
          <w:sz w:val="20"/>
          <w:szCs w:val="20"/>
        </w:rPr>
      </w:pPr>
      <w:r>
        <w:rPr>
          <w:sz w:val="20"/>
          <w:szCs w:val="20"/>
        </w:rPr>
        <w:t>Геометрија – први део (праве и</w:t>
      </w:r>
      <w:r>
        <w:rPr>
          <w:spacing w:val="-28"/>
          <w:sz w:val="20"/>
          <w:szCs w:val="20"/>
        </w:rPr>
        <w:t xml:space="preserve"> </w:t>
      </w:r>
      <w:r>
        <w:rPr>
          <w:sz w:val="20"/>
          <w:szCs w:val="20"/>
        </w:rPr>
        <w:t>углови);</w:t>
      </w:r>
    </w:p>
    <w:p w:rsidR="00CD30A4" w:rsidRDefault="00CD30A4" w:rsidP="005A7CE2">
      <w:pPr>
        <w:pStyle w:val="ListParagraph"/>
        <w:numPr>
          <w:ilvl w:val="0"/>
          <w:numId w:val="23"/>
        </w:numPr>
        <w:tabs>
          <w:tab w:val="left" w:pos="677"/>
        </w:tabs>
        <w:autoSpaceDE/>
        <w:autoSpaceDN/>
        <w:spacing w:before="4"/>
        <w:ind w:right="118" w:firstLine="397"/>
        <w:contextualSpacing/>
        <w:jc w:val="both"/>
        <w:rPr>
          <w:sz w:val="20"/>
          <w:szCs w:val="20"/>
        </w:rPr>
      </w:pPr>
      <w:r>
        <w:rPr>
          <w:sz w:val="20"/>
          <w:szCs w:val="20"/>
        </w:rPr>
        <w:t>Бројеви – други део (писмени поступци рачунања,</w:t>
      </w:r>
      <w:r>
        <w:rPr>
          <w:spacing w:val="-25"/>
          <w:sz w:val="20"/>
          <w:szCs w:val="20"/>
        </w:rPr>
        <w:t xml:space="preserve"> </w:t>
      </w:r>
      <w:r>
        <w:rPr>
          <w:sz w:val="20"/>
          <w:szCs w:val="20"/>
        </w:rPr>
        <w:t>једначи- не и</w:t>
      </w:r>
      <w:r>
        <w:rPr>
          <w:spacing w:val="-11"/>
          <w:sz w:val="20"/>
          <w:szCs w:val="20"/>
        </w:rPr>
        <w:t xml:space="preserve"> </w:t>
      </w:r>
      <w:r>
        <w:rPr>
          <w:sz w:val="20"/>
          <w:szCs w:val="20"/>
        </w:rPr>
        <w:t>неједначине);</w:t>
      </w:r>
    </w:p>
    <w:p w:rsidR="00CD30A4" w:rsidRDefault="00CD30A4" w:rsidP="005A7CE2">
      <w:pPr>
        <w:pStyle w:val="ListParagraph"/>
        <w:numPr>
          <w:ilvl w:val="0"/>
          <w:numId w:val="23"/>
        </w:numPr>
        <w:tabs>
          <w:tab w:val="left" w:pos="677"/>
        </w:tabs>
        <w:autoSpaceDE/>
        <w:autoSpaceDN/>
        <w:spacing w:line="195" w:lineRule="exact"/>
        <w:ind w:left="677" w:hanging="180"/>
        <w:contextualSpacing/>
        <w:rPr>
          <w:sz w:val="20"/>
          <w:szCs w:val="20"/>
        </w:rPr>
      </w:pPr>
      <w:r>
        <w:rPr>
          <w:sz w:val="20"/>
          <w:szCs w:val="20"/>
        </w:rPr>
        <w:t>Геометрија – други део (геометријске</w:t>
      </w:r>
      <w:r>
        <w:rPr>
          <w:spacing w:val="-29"/>
          <w:sz w:val="20"/>
          <w:szCs w:val="20"/>
        </w:rPr>
        <w:t xml:space="preserve"> </w:t>
      </w:r>
      <w:r>
        <w:rPr>
          <w:sz w:val="20"/>
          <w:szCs w:val="20"/>
        </w:rPr>
        <w:t>фигуре);</w:t>
      </w:r>
    </w:p>
    <w:p w:rsidR="00CD30A4" w:rsidRDefault="00CD30A4" w:rsidP="005A7CE2">
      <w:pPr>
        <w:pStyle w:val="ListParagraph"/>
        <w:numPr>
          <w:ilvl w:val="0"/>
          <w:numId w:val="23"/>
        </w:numPr>
        <w:tabs>
          <w:tab w:val="left" w:pos="677"/>
        </w:tabs>
        <w:autoSpaceDE/>
        <w:autoSpaceDN/>
        <w:ind w:left="677" w:hanging="180"/>
        <w:contextualSpacing/>
        <w:rPr>
          <w:sz w:val="20"/>
          <w:szCs w:val="20"/>
        </w:rPr>
      </w:pPr>
      <w:r>
        <w:rPr>
          <w:sz w:val="20"/>
          <w:szCs w:val="20"/>
        </w:rPr>
        <w:t>Мерење и</w:t>
      </w:r>
      <w:r>
        <w:rPr>
          <w:spacing w:val="-3"/>
          <w:sz w:val="20"/>
          <w:szCs w:val="20"/>
        </w:rPr>
        <w:t xml:space="preserve"> </w:t>
      </w:r>
      <w:r>
        <w:rPr>
          <w:sz w:val="20"/>
          <w:szCs w:val="20"/>
        </w:rPr>
        <w:t>мере;</w:t>
      </w:r>
    </w:p>
    <w:p w:rsidR="00CD30A4" w:rsidRDefault="00CD30A4" w:rsidP="005A7CE2">
      <w:pPr>
        <w:pStyle w:val="ListParagraph"/>
        <w:numPr>
          <w:ilvl w:val="0"/>
          <w:numId w:val="23"/>
        </w:numPr>
        <w:tabs>
          <w:tab w:val="left" w:pos="677"/>
        </w:tabs>
        <w:autoSpaceDE/>
        <w:autoSpaceDN/>
        <w:ind w:left="677" w:hanging="180"/>
        <w:contextualSpacing/>
        <w:rPr>
          <w:sz w:val="20"/>
          <w:szCs w:val="20"/>
        </w:rPr>
      </w:pPr>
      <w:r>
        <w:rPr>
          <w:sz w:val="20"/>
          <w:szCs w:val="20"/>
        </w:rPr>
        <w:t>Бројеви – трећи део</w:t>
      </w:r>
      <w:r>
        <w:rPr>
          <w:spacing w:val="-2"/>
          <w:sz w:val="20"/>
          <w:szCs w:val="20"/>
        </w:rPr>
        <w:t xml:space="preserve"> </w:t>
      </w:r>
      <w:r>
        <w:rPr>
          <w:sz w:val="20"/>
          <w:szCs w:val="20"/>
        </w:rPr>
        <w:t>(разломци).</w:t>
      </w:r>
    </w:p>
    <w:p w:rsidR="00CD30A4" w:rsidRDefault="00CD30A4" w:rsidP="00CD30A4">
      <w:pPr>
        <w:pStyle w:val="BodyText"/>
        <w:spacing w:before="4"/>
        <w:ind w:right="118" w:firstLine="396"/>
        <w:rPr>
          <w:sz w:val="20"/>
          <w:szCs w:val="20"/>
        </w:rPr>
      </w:pPr>
      <w:r>
        <w:rPr>
          <w:sz w:val="20"/>
          <w:szCs w:val="20"/>
        </w:rPr>
        <w:t>Предложена подела тема и редослед реализације нису обаве- зни за наставнике, већ само представљају један од могућих моде- ла. Овакав предлог је дат због тога што је пожељно комбиновати алгебарске и геометријске садржаје.</w:t>
      </w:r>
    </w:p>
    <w:p w:rsidR="00CD30A4" w:rsidRDefault="00CD30A4" w:rsidP="00CD30A4">
      <w:pPr>
        <w:pStyle w:val="BodyText"/>
        <w:ind w:right="118" w:firstLine="396"/>
        <w:rPr>
          <w:sz w:val="20"/>
          <w:szCs w:val="20"/>
        </w:rPr>
      </w:pPr>
      <w:r>
        <w:rPr>
          <w:sz w:val="20"/>
          <w:szCs w:val="20"/>
        </w:rPr>
        <w:lastRenderedPageBreak/>
        <w:t xml:space="preserve">Основа за писање </w:t>
      </w:r>
      <w:r>
        <w:rPr>
          <w:spacing w:val="-3"/>
          <w:sz w:val="20"/>
          <w:szCs w:val="20"/>
        </w:rPr>
        <w:t xml:space="preserve">исхода </w:t>
      </w:r>
      <w:r>
        <w:rPr>
          <w:sz w:val="20"/>
          <w:szCs w:val="20"/>
        </w:rPr>
        <w:t xml:space="preserve">и избор садржаја је чињеница да се учењем математике ученици оспособљавају за: решавање разно- врсних практичних и теоријских проблема, комуникацију матема- тичким језиком, </w:t>
      </w:r>
      <w:r>
        <w:rPr>
          <w:spacing w:val="-3"/>
          <w:sz w:val="20"/>
          <w:szCs w:val="20"/>
        </w:rPr>
        <w:t xml:space="preserve">математичко </w:t>
      </w:r>
      <w:r>
        <w:rPr>
          <w:sz w:val="20"/>
          <w:szCs w:val="20"/>
        </w:rPr>
        <w:t>резоновање и доношење закључака  и</w:t>
      </w:r>
      <w:r>
        <w:rPr>
          <w:spacing w:val="-9"/>
          <w:sz w:val="20"/>
          <w:szCs w:val="20"/>
        </w:rPr>
        <w:t xml:space="preserve"> </w:t>
      </w:r>
      <w:r>
        <w:rPr>
          <w:sz w:val="20"/>
          <w:szCs w:val="20"/>
        </w:rPr>
        <w:t>одлука.</w:t>
      </w:r>
    </w:p>
    <w:p w:rsidR="00CD30A4" w:rsidRDefault="00CD30A4" w:rsidP="00CD30A4">
      <w:pPr>
        <w:pStyle w:val="BodyText"/>
        <w:ind w:right="118" w:firstLine="396"/>
        <w:rPr>
          <w:sz w:val="20"/>
          <w:szCs w:val="20"/>
        </w:rPr>
      </w:pPr>
      <w:r>
        <w:rPr>
          <w:sz w:val="20"/>
          <w:szCs w:val="20"/>
        </w:rPr>
        <w:t>Исходи представљају основ за избор наставних садржаја, доприносе и лакшем избору наставих стратегија, метода и   поступака, чиме се олакшава дидактичко-методичко креирање процеса поучавања и учења. Достизањем исхода, ученици усвајају основне математичке концепте, овладавају основним математичким про- цесима и вештинама, оспособљавају се за примену математичких знања и вештина и комуникацију математичким језиком. Кроз ис- ходе се омогућава остваривање образовних стандарда и међупред- метних компетенција као што су комуникација, дигитална компе- тенција, рад са подацима и информацијама, решавање проблема, сарадња и компетенција за целоживотно учење.</w:t>
      </w:r>
    </w:p>
    <w:p w:rsidR="00CD30A4" w:rsidRDefault="00CD30A4" w:rsidP="005A7CE2">
      <w:pPr>
        <w:numPr>
          <w:ilvl w:val="0"/>
          <w:numId w:val="24"/>
        </w:numPr>
        <w:tabs>
          <w:tab w:val="left" w:pos="261"/>
        </w:tabs>
        <w:autoSpaceDE/>
        <w:autoSpaceDN/>
        <w:ind w:hanging="160"/>
        <w:jc w:val="both"/>
        <w:outlineLvl w:val="0"/>
        <w:rPr>
          <w:b/>
          <w:bCs/>
          <w:sz w:val="20"/>
          <w:szCs w:val="20"/>
        </w:rPr>
      </w:pPr>
      <w:r>
        <w:rPr>
          <w:b/>
          <w:bCs/>
          <w:spacing w:val="-3"/>
          <w:sz w:val="20"/>
          <w:szCs w:val="20"/>
        </w:rPr>
        <w:t xml:space="preserve">ПЛАНИРАЊЕ НАСТАВЕ </w:t>
      </w:r>
      <w:r>
        <w:rPr>
          <w:b/>
          <w:bCs/>
          <w:sz w:val="20"/>
          <w:szCs w:val="20"/>
        </w:rPr>
        <w:t>И</w:t>
      </w:r>
      <w:r>
        <w:rPr>
          <w:b/>
          <w:bCs/>
          <w:spacing w:val="12"/>
          <w:sz w:val="20"/>
          <w:szCs w:val="20"/>
        </w:rPr>
        <w:t xml:space="preserve"> </w:t>
      </w:r>
      <w:r>
        <w:rPr>
          <w:b/>
          <w:bCs/>
          <w:sz w:val="20"/>
          <w:szCs w:val="20"/>
        </w:rPr>
        <w:t>УЧЕЊА</w:t>
      </w:r>
    </w:p>
    <w:p w:rsidR="00CD30A4" w:rsidRDefault="00CD30A4" w:rsidP="00CD30A4">
      <w:pPr>
        <w:autoSpaceDE/>
        <w:autoSpaceDN/>
        <w:spacing w:before="114" w:line="200" w:lineRule="exact"/>
        <w:ind w:left="100" w:firstLine="396"/>
        <w:jc w:val="both"/>
        <w:rPr>
          <w:sz w:val="20"/>
          <w:szCs w:val="20"/>
        </w:rPr>
      </w:pPr>
      <w:r>
        <w:rPr>
          <w:sz w:val="20"/>
          <w:szCs w:val="20"/>
        </w:rPr>
        <w:t xml:space="preserve">Програм усмерава наставника да наставни процес конципира у складу са дефинисаним исходима, односно да планира </w:t>
      </w:r>
      <w:r>
        <w:rPr>
          <w:spacing w:val="-4"/>
          <w:sz w:val="20"/>
          <w:szCs w:val="20"/>
        </w:rPr>
        <w:t xml:space="preserve">како </w:t>
      </w:r>
      <w:r>
        <w:rPr>
          <w:sz w:val="20"/>
          <w:szCs w:val="20"/>
        </w:rPr>
        <w:t xml:space="preserve">да ученици достигну </w:t>
      </w:r>
      <w:r>
        <w:rPr>
          <w:spacing w:val="-3"/>
          <w:sz w:val="20"/>
          <w:szCs w:val="20"/>
        </w:rPr>
        <w:t xml:space="preserve">исходе </w:t>
      </w:r>
      <w:r>
        <w:rPr>
          <w:sz w:val="20"/>
          <w:szCs w:val="20"/>
        </w:rPr>
        <w:t xml:space="preserve">и да изабере одговарајуће методе, актив- ности и технике за рад са ученицима. Дефинисани </w:t>
      </w:r>
      <w:r>
        <w:rPr>
          <w:spacing w:val="-3"/>
          <w:sz w:val="20"/>
          <w:szCs w:val="20"/>
        </w:rPr>
        <w:t xml:space="preserve">исходи </w:t>
      </w:r>
      <w:r>
        <w:rPr>
          <w:sz w:val="20"/>
          <w:szCs w:val="20"/>
        </w:rPr>
        <w:t xml:space="preserve">пока- зују наставнику и </w:t>
      </w:r>
      <w:r>
        <w:rPr>
          <w:spacing w:val="-3"/>
          <w:sz w:val="20"/>
          <w:szCs w:val="20"/>
        </w:rPr>
        <w:t xml:space="preserve">која </w:t>
      </w:r>
      <w:r>
        <w:rPr>
          <w:sz w:val="20"/>
          <w:szCs w:val="20"/>
        </w:rPr>
        <w:t xml:space="preserve">су то специфична знања и вештине </w:t>
      </w:r>
      <w:r>
        <w:rPr>
          <w:spacing w:val="-3"/>
          <w:sz w:val="20"/>
          <w:szCs w:val="20"/>
        </w:rPr>
        <w:t xml:space="preserve">која </w:t>
      </w:r>
      <w:r>
        <w:rPr>
          <w:sz w:val="20"/>
          <w:szCs w:val="20"/>
        </w:rPr>
        <w:t xml:space="preserve">су ученику потребна за даље учење и свакодневни </w:t>
      </w:r>
      <w:r>
        <w:rPr>
          <w:spacing w:val="-4"/>
          <w:sz w:val="20"/>
          <w:szCs w:val="20"/>
        </w:rPr>
        <w:t xml:space="preserve">живот. </w:t>
      </w:r>
      <w:r>
        <w:rPr>
          <w:sz w:val="20"/>
          <w:szCs w:val="20"/>
        </w:rPr>
        <w:t xml:space="preserve">Приликом планирања часа, дате </w:t>
      </w:r>
      <w:r>
        <w:rPr>
          <w:spacing w:val="-3"/>
          <w:sz w:val="20"/>
          <w:szCs w:val="20"/>
        </w:rPr>
        <w:t xml:space="preserve">исходе </w:t>
      </w:r>
      <w:r>
        <w:rPr>
          <w:sz w:val="20"/>
          <w:szCs w:val="20"/>
        </w:rPr>
        <w:t xml:space="preserve">треба разложити на мање и на основу њих планирати активности за конкретан час. Треба имати у виду да се </w:t>
      </w:r>
      <w:r>
        <w:rPr>
          <w:spacing w:val="-3"/>
          <w:sz w:val="20"/>
          <w:szCs w:val="20"/>
        </w:rPr>
        <w:t xml:space="preserve">исходи </w:t>
      </w:r>
      <w:r>
        <w:rPr>
          <w:sz w:val="20"/>
          <w:szCs w:val="20"/>
        </w:rPr>
        <w:t xml:space="preserve">у програму </w:t>
      </w:r>
      <w:r>
        <w:rPr>
          <w:spacing w:val="-3"/>
          <w:sz w:val="20"/>
          <w:szCs w:val="20"/>
        </w:rPr>
        <w:t xml:space="preserve">разликују, </w:t>
      </w:r>
      <w:r>
        <w:rPr>
          <w:sz w:val="20"/>
          <w:szCs w:val="20"/>
        </w:rPr>
        <w:t xml:space="preserve">да се неки могу лакше и брже достићи, док је за одређене </w:t>
      </w:r>
      <w:r>
        <w:rPr>
          <w:spacing w:val="-3"/>
          <w:sz w:val="20"/>
          <w:szCs w:val="20"/>
        </w:rPr>
        <w:t xml:space="preserve">исходе </w:t>
      </w:r>
      <w:r>
        <w:rPr>
          <w:sz w:val="20"/>
          <w:szCs w:val="20"/>
        </w:rPr>
        <w:t xml:space="preserve">потребно више времена и ак- тивности, као и рада на различитим садржајима. </w:t>
      </w:r>
      <w:r>
        <w:rPr>
          <w:spacing w:val="-3"/>
          <w:sz w:val="20"/>
          <w:szCs w:val="20"/>
        </w:rPr>
        <w:t xml:space="preserve">Исходе </w:t>
      </w:r>
      <w:r>
        <w:rPr>
          <w:sz w:val="20"/>
          <w:szCs w:val="20"/>
        </w:rPr>
        <w:t xml:space="preserve">треба по- сматрати као циљеве којима се тежи </w:t>
      </w:r>
      <w:r>
        <w:rPr>
          <w:spacing w:val="-4"/>
          <w:sz w:val="20"/>
          <w:szCs w:val="20"/>
        </w:rPr>
        <w:t xml:space="preserve">током </w:t>
      </w:r>
      <w:r>
        <w:rPr>
          <w:sz w:val="20"/>
          <w:szCs w:val="20"/>
        </w:rPr>
        <w:t xml:space="preserve">једне </w:t>
      </w:r>
      <w:r>
        <w:rPr>
          <w:spacing w:val="-3"/>
          <w:sz w:val="20"/>
          <w:szCs w:val="20"/>
        </w:rPr>
        <w:t xml:space="preserve">школске </w:t>
      </w:r>
      <w:r>
        <w:rPr>
          <w:sz w:val="20"/>
          <w:szCs w:val="20"/>
        </w:rPr>
        <w:t xml:space="preserve">године. Наставу у </w:t>
      </w:r>
      <w:r>
        <w:rPr>
          <w:spacing w:val="-3"/>
          <w:sz w:val="20"/>
          <w:szCs w:val="20"/>
        </w:rPr>
        <w:t xml:space="preserve">том </w:t>
      </w:r>
      <w:r>
        <w:rPr>
          <w:sz w:val="20"/>
          <w:szCs w:val="20"/>
        </w:rPr>
        <w:t>смислу треба усмерити на развијање компетенција  и не треба је усмерити само ка достизању појединачних</w:t>
      </w:r>
      <w:r>
        <w:rPr>
          <w:spacing w:val="-1"/>
          <w:sz w:val="20"/>
          <w:szCs w:val="20"/>
        </w:rPr>
        <w:t xml:space="preserve"> </w:t>
      </w:r>
      <w:r>
        <w:rPr>
          <w:spacing w:val="-3"/>
          <w:sz w:val="20"/>
          <w:szCs w:val="20"/>
        </w:rPr>
        <w:t>исхода.</w:t>
      </w:r>
    </w:p>
    <w:p w:rsidR="00CD30A4" w:rsidRDefault="00CD30A4" w:rsidP="00CD30A4">
      <w:pPr>
        <w:autoSpaceDE/>
        <w:autoSpaceDN/>
        <w:spacing w:line="200" w:lineRule="exact"/>
        <w:ind w:left="100" w:firstLine="396"/>
        <w:jc w:val="both"/>
        <w:rPr>
          <w:sz w:val="20"/>
          <w:szCs w:val="20"/>
        </w:rPr>
      </w:pPr>
      <w:r>
        <w:rPr>
          <w:sz w:val="20"/>
          <w:szCs w:val="20"/>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 вању разноврсних задатака.</w:t>
      </w:r>
    </w:p>
    <w:p w:rsidR="00CD30A4" w:rsidRDefault="00CD30A4" w:rsidP="00CD30A4">
      <w:pPr>
        <w:autoSpaceDE/>
        <w:autoSpaceDN/>
        <w:spacing w:line="200" w:lineRule="exact"/>
        <w:ind w:left="100" w:firstLine="396"/>
        <w:jc w:val="both"/>
        <w:rPr>
          <w:sz w:val="20"/>
          <w:szCs w:val="20"/>
        </w:rPr>
      </w:pPr>
      <w:r>
        <w:rPr>
          <w:sz w:val="20"/>
          <w:szCs w:val="20"/>
        </w:rPr>
        <w:t>Приликом планирања наставе, треба имати у виду да, у овом узрасту, различите игролике активности, као и употреба едукатив- 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циклуса омогући да развијају ма- тематичко мишљење у контексту игроликих активности и употре- бе едукативних апликација на интернету и других електронских материјала. Поред тога, игролике активности и употреба едука- тивних апликација и електронских материјала значајно доприносе развијању интересовања за математику и позитивног става према математици.</w:t>
      </w:r>
    </w:p>
    <w:p w:rsidR="00CD30A4" w:rsidRDefault="00CD30A4" w:rsidP="00CD30A4">
      <w:pPr>
        <w:autoSpaceDE/>
        <w:autoSpaceDN/>
        <w:spacing w:line="200" w:lineRule="exact"/>
        <w:ind w:left="100" w:firstLine="396"/>
        <w:jc w:val="both"/>
        <w:rPr>
          <w:sz w:val="20"/>
          <w:szCs w:val="20"/>
          <w:lang w:val="sr-Cyrl-RS"/>
        </w:rPr>
      </w:pPr>
      <w:r>
        <w:rPr>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Избор метода и облика рада зависи</w:t>
      </w:r>
      <w:r>
        <w:rPr>
          <w:spacing w:val="-28"/>
          <w:sz w:val="20"/>
          <w:szCs w:val="20"/>
        </w:rPr>
        <w:t xml:space="preserve"> </w:t>
      </w:r>
      <w:r>
        <w:rPr>
          <w:spacing w:val="-3"/>
          <w:sz w:val="20"/>
          <w:szCs w:val="20"/>
        </w:rPr>
        <w:t xml:space="preserve">од </w:t>
      </w:r>
      <w:r>
        <w:rPr>
          <w:sz w:val="20"/>
          <w:szCs w:val="20"/>
        </w:rPr>
        <w:t xml:space="preserve">наставних садржаја </w:t>
      </w:r>
      <w:r>
        <w:rPr>
          <w:spacing w:val="-3"/>
          <w:sz w:val="20"/>
          <w:szCs w:val="20"/>
        </w:rPr>
        <w:t xml:space="preserve">које </w:t>
      </w:r>
      <w:r>
        <w:rPr>
          <w:sz w:val="20"/>
          <w:szCs w:val="20"/>
        </w:rPr>
        <w:t xml:space="preserve">треба реализовати на часу и предвиђених </w:t>
      </w:r>
      <w:r>
        <w:rPr>
          <w:spacing w:val="-3"/>
          <w:sz w:val="20"/>
          <w:szCs w:val="20"/>
        </w:rPr>
        <w:t xml:space="preserve">исхода, </w:t>
      </w:r>
      <w:r>
        <w:rPr>
          <w:sz w:val="20"/>
          <w:szCs w:val="20"/>
        </w:rPr>
        <w:t xml:space="preserve">али и </w:t>
      </w:r>
      <w:r>
        <w:rPr>
          <w:spacing w:val="-3"/>
          <w:sz w:val="20"/>
          <w:szCs w:val="20"/>
        </w:rPr>
        <w:t xml:space="preserve">од </w:t>
      </w:r>
      <w:r>
        <w:rPr>
          <w:sz w:val="20"/>
          <w:szCs w:val="20"/>
        </w:rPr>
        <w:t>специфичности одређеног одељења и индивиду- алних карактеристика</w:t>
      </w:r>
      <w:r>
        <w:rPr>
          <w:spacing w:val="-11"/>
          <w:sz w:val="20"/>
          <w:szCs w:val="20"/>
        </w:rPr>
        <w:t xml:space="preserve"> </w:t>
      </w:r>
      <w:r>
        <w:rPr>
          <w:sz w:val="20"/>
          <w:szCs w:val="20"/>
        </w:rPr>
        <w:t>ученика.</w:t>
      </w:r>
    </w:p>
    <w:p w:rsidR="00CD30A4" w:rsidRDefault="00CD30A4" w:rsidP="00CD30A4">
      <w:pPr>
        <w:autoSpaceDE/>
        <w:autoSpaceDN/>
        <w:spacing w:line="200" w:lineRule="exact"/>
        <w:ind w:left="100" w:firstLine="396"/>
        <w:jc w:val="both"/>
        <w:rPr>
          <w:sz w:val="20"/>
          <w:szCs w:val="20"/>
          <w:lang w:val="sr-Cyrl-RS"/>
        </w:rPr>
      </w:pPr>
    </w:p>
    <w:p w:rsidR="00CD30A4" w:rsidRDefault="00CD30A4" w:rsidP="005A7CE2">
      <w:pPr>
        <w:numPr>
          <w:ilvl w:val="0"/>
          <w:numId w:val="24"/>
        </w:numPr>
        <w:tabs>
          <w:tab w:val="left" w:pos="331"/>
        </w:tabs>
        <w:autoSpaceDE/>
        <w:autoSpaceDN/>
        <w:ind w:left="330" w:hanging="230"/>
        <w:jc w:val="both"/>
        <w:outlineLvl w:val="0"/>
        <w:rPr>
          <w:b/>
          <w:bCs/>
          <w:sz w:val="20"/>
          <w:szCs w:val="20"/>
        </w:rPr>
      </w:pPr>
      <w:r>
        <w:rPr>
          <w:b/>
          <w:bCs/>
          <w:sz w:val="20"/>
          <w:szCs w:val="20"/>
        </w:rPr>
        <w:t xml:space="preserve">ОСТВАРИВАЊЕ </w:t>
      </w:r>
      <w:r>
        <w:rPr>
          <w:b/>
          <w:bCs/>
          <w:spacing w:val="-3"/>
          <w:sz w:val="20"/>
          <w:szCs w:val="20"/>
        </w:rPr>
        <w:t xml:space="preserve">НАСТАВЕ </w:t>
      </w:r>
      <w:r>
        <w:rPr>
          <w:b/>
          <w:bCs/>
          <w:sz w:val="20"/>
          <w:szCs w:val="20"/>
        </w:rPr>
        <w:t>И</w:t>
      </w:r>
      <w:r>
        <w:rPr>
          <w:b/>
          <w:bCs/>
          <w:spacing w:val="-16"/>
          <w:sz w:val="20"/>
          <w:szCs w:val="20"/>
        </w:rPr>
        <w:t xml:space="preserve"> </w:t>
      </w:r>
      <w:r>
        <w:rPr>
          <w:b/>
          <w:bCs/>
          <w:sz w:val="20"/>
          <w:szCs w:val="20"/>
        </w:rPr>
        <w:t>УЧЕЊА</w:t>
      </w:r>
    </w:p>
    <w:p w:rsidR="00CD30A4" w:rsidRDefault="00CD30A4" w:rsidP="00CD30A4">
      <w:pPr>
        <w:autoSpaceDE/>
        <w:autoSpaceDN/>
        <w:rPr>
          <w:b/>
          <w:sz w:val="20"/>
          <w:szCs w:val="20"/>
        </w:rPr>
      </w:pPr>
    </w:p>
    <w:p w:rsidR="00CD30A4" w:rsidRDefault="00CD30A4" w:rsidP="00CD30A4">
      <w:pPr>
        <w:autoSpaceDE/>
        <w:autoSpaceDN/>
        <w:ind w:left="100"/>
        <w:jc w:val="both"/>
        <w:rPr>
          <w:b/>
          <w:sz w:val="20"/>
          <w:szCs w:val="20"/>
        </w:rPr>
      </w:pPr>
      <w:r>
        <w:rPr>
          <w:b/>
          <w:sz w:val="20"/>
          <w:szCs w:val="20"/>
        </w:rPr>
        <w:t>Бројеви</w:t>
      </w:r>
    </w:p>
    <w:p w:rsidR="00CD30A4" w:rsidRDefault="00CD30A4" w:rsidP="00CD30A4">
      <w:pPr>
        <w:autoSpaceDE/>
        <w:autoSpaceDN/>
        <w:spacing w:before="114" w:line="200" w:lineRule="exact"/>
        <w:ind w:left="100" w:firstLine="396"/>
        <w:jc w:val="both"/>
        <w:rPr>
          <w:sz w:val="20"/>
          <w:szCs w:val="20"/>
        </w:rPr>
      </w:pPr>
      <w:r>
        <w:rPr>
          <w:sz w:val="20"/>
          <w:szCs w:val="20"/>
        </w:rPr>
        <w:t>У трећем разреду наставља се развој појма броја, бројевног низа и поступака рачунања у оквиру блока бројева до 1.000. Ис- ходи ове теме се углавном остварују спирално, тако да се исходи који су остварени у оквиру блока бројева до 100 проширују на блок бројева до 1.000. Бројеви се представљају визуелно и разло- жени на стотине, десетице и јединице. Касније се бројеви пред- стављају као збирови вишеструких декадних јединица (234 =   200</w:t>
      </w:r>
    </w:p>
    <w:p w:rsidR="00CD30A4" w:rsidRDefault="00CD30A4" w:rsidP="00CD30A4">
      <w:pPr>
        <w:autoSpaceDE/>
        <w:autoSpaceDN/>
        <w:spacing w:line="200" w:lineRule="exact"/>
        <w:ind w:left="100"/>
        <w:jc w:val="both"/>
        <w:rPr>
          <w:sz w:val="20"/>
          <w:szCs w:val="20"/>
        </w:rPr>
      </w:pPr>
      <w:r>
        <w:rPr>
          <w:sz w:val="20"/>
          <w:szCs w:val="20"/>
        </w:rPr>
        <w:t>+ 30 + 4). Визуелизација бројева и места броја у бројевном низу помаже</w:t>
      </w:r>
      <w:r>
        <w:rPr>
          <w:spacing w:val="-6"/>
          <w:sz w:val="20"/>
          <w:szCs w:val="20"/>
        </w:rPr>
        <w:t xml:space="preserve"> </w:t>
      </w:r>
      <w:r>
        <w:rPr>
          <w:sz w:val="20"/>
          <w:szCs w:val="20"/>
        </w:rPr>
        <w:t>разумевању</w:t>
      </w:r>
      <w:r>
        <w:rPr>
          <w:spacing w:val="-6"/>
          <w:sz w:val="20"/>
          <w:szCs w:val="20"/>
        </w:rPr>
        <w:t xml:space="preserve"> </w:t>
      </w:r>
      <w:r>
        <w:rPr>
          <w:sz w:val="20"/>
          <w:szCs w:val="20"/>
        </w:rPr>
        <w:t>декадног</w:t>
      </w:r>
      <w:r>
        <w:rPr>
          <w:spacing w:val="-6"/>
          <w:sz w:val="20"/>
          <w:szCs w:val="20"/>
        </w:rPr>
        <w:t xml:space="preserve"> </w:t>
      </w:r>
      <w:r>
        <w:rPr>
          <w:sz w:val="20"/>
          <w:szCs w:val="20"/>
        </w:rPr>
        <w:t>бројевног</w:t>
      </w:r>
      <w:r>
        <w:rPr>
          <w:spacing w:val="-6"/>
          <w:sz w:val="20"/>
          <w:szCs w:val="20"/>
        </w:rPr>
        <w:t xml:space="preserve"> </w:t>
      </w:r>
      <w:r>
        <w:rPr>
          <w:sz w:val="20"/>
          <w:szCs w:val="20"/>
        </w:rPr>
        <w:t>система.</w:t>
      </w:r>
      <w:r>
        <w:rPr>
          <w:spacing w:val="-6"/>
          <w:sz w:val="20"/>
          <w:szCs w:val="20"/>
        </w:rPr>
        <w:t xml:space="preserve"> </w:t>
      </w:r>
      <w:r>
        <w:rPr>
          <w:sz w:val="20"/>
          <w:szCs w:val="20"/>
        </w:rPr>
        <w:t>Посебно,</w:t>
      </w:r>
      <w:r>
        <w:rPr>
          <w:spacing w:val="-6"/>
          <w:sz w:val="20"/>
          <w:szCs w:val="20"/>
        </w:rPr>
        <w:t xml:space="preserve"> </w:t>
      </w:r>
      <w:r>
        <w:rPr>
          <w:sz w:val="20"/>
          <w:szCs w:val="20"/>
        </w:rPr>
        <w:t xml:space="preserve">проблеми уочавања и описивање речима правила за настајање бројевног низа подстичу развијање </w:t>
      </w:r>
      <w:r>
        <w:rPr>
          <w:spacing w:val="-3"/>
          <w:sz w:val="20"/>
          <w:szCs w:val="20"/>
        </w:rPr>
        <w:t xml:space="preserve">математичко </w:t>
      </w:r>
      <w:r>
        <w:rPr>
          <w:sz w:val="20"/>
          <w:szCs w:val="20"/>
        </w:rPr>
        <w:t>логичког</w:t>
      </w:r>
      <w:r>
        <w:rPr>
          <w:spacing w:val="-4"/>
          <w:sz w:val="20"/>
          <w:szCs w:val="20"/>
        </w:rPr>
        <w:t xml:space="preserve"> </w:t>
      </w:r>
      <w:r>
        <w:rPr>
          <w:sz w:val="20"/>
          <w:szCs w:val="20"/>
        </w:rPr>
        <w:t>мишљења.</w:t>
      </w:r>
    </w:p>
    <w:p w:rsidR="00CD30A4" w:rsidRDefault="00CD30A4" w:rsidP="00CD30A4">
      <w:pPr>
        <w:pStyle w:val="BodyText"/>
        <w:ind w:right="118"/>
        <w:rPr>
          <w:sz w:val="20"/>
          <w:szCs w:val="20"/>
        </w:rPr>
      </w:pPr>
      <w:r>
        <w:rPr>
          <w:sz w:val="20"/>
          <w:szCs w:val="20"/>
        </w:rPr>
        <w:t>Упознају се усмени и писмени поступци сабирања и одузи- мања у блоку бројева до 1.000 као и множења једноцифреним</w:t>
      </w:r>
      <w:r>
        <w:rPr>
          <w:spacing w:val="-17"/>
          <w:sz w:val="20"/>
          <w:szCs w:val="20"/>
        </w:rPr>
        <w:t xml:space="preserve"> </w:t>
      </w:r>
      <w:r>
        <w:rPr>
          <w:sz w:val="20"/>
          <w:szCs w:val="20"/>
        </w:rPr>
        <w:t>бро- јевима и бројем 10 и дељења бројевима прве десетице. Појам де- љивости се сада проширује и уводи се појам остатка при дељењу. Ученици се подстичу да дођу до закључка који су бројеви дељиви са 2, 5 и 10.</w:t>
      </w:r>
    </w:p>
    <w:p w:rsidR="00CD30A4" w:rsidRDefault="00CD30A4" w:rsidP="00CD30A4">
      <w:pPr>
        <w:autoSpaceDE/>
        <w:autoSpaceDN/>
        <w:spacing w:line="200" w:lineRule="exact"/>
        <w:ind w:left="100" w:right="118" w:firstLine="396"/>
        <w:jc w:val="both"/>
        <w:rPr>
          <w:sz w:val="20"/>
          <w:szCs w:val="20"/>
        </w:rPr>
      </w:pPr>
      <w:r>
        <w:rPr>
          <w:spacing w:val="-4"/>
          <w:sz w:val="20"/>
          <w:szCs w:val="20"/>
        </w:rPr>
        <w:t xml:space="preserve">Усмени </w:t>
      </w:r>
      <w:r>
        <w:rPr>
          <w:sz w:val="20"/>
          <w:szCs w:val="20"/>
        </w:rPr>
        <w:t>поступци рачунања упознати су у претходним разре- дима те је потребно обновити ове поступке у оквиру блока</w:t>
      </w:r>
      <w:r>
        <w:rPr>
          <w:spacing w:val="-22"/>
          <w:sz w:val="20"/>
          <w:szCs w:val="20"/>
        </w:rPr>
        <w:t xml:space="preserve"> </w:t>
      </w:r>
      <w:r>
        <w:rPr>
          <w:sz w:val="20"/>
          <w:szCs w:val="20"/>
        </w:rPr>
        <w:t xml:space="preserve">бројева до 100 пре проширене примене у оквиру блока бројева до 1.000. </w:t>
      </w:r>
      <w:r>
        <w:rPr>
          <w:spacing w:val="-4"/>
          <w:sz w:val="20"/>
          <w:szCs w:val="20"/>
        </w:rPr>
        <w:t xml:space="preserve">Усмени </w:t>
      </w:r>
      <w:r>
        <w:rPr>
          <w:sz w:val="20"/>
          <w:szCs w:val="20"/>
        </w:rPr>
        <w:t>поступци рачунања осим у писаној форми, увежбавају се усменим рачунањем (без записивања) у циљу практичне примене у</w:t>
      </w:r>
      <w:r>
        <w:rPr>
          <w:spacing w:val="-4"/>
          <w:sz w:val="20"/>
          <w:szCs w:val="20"/>
        </w:rPr>
        <w:t xml:space="preserve"> </w:t>
      </w:r>
      <w:r>
        <w:rPr>
          <w:sz w:val="20"/>
          <w:szCs w:val="20"/>
        </w:rPr>
        <w:t>реалним</w:t>
      </w:r>
      <w:r>
        <w:rPr>
          <w:spacing w:val="-4"/>
          <w:sz w:val="20"/>
          <w:szCs w:val="20"/>
        </w:rPr>
        <w:t xml:space="preserve"> </w:t>
      </w:r>
      <w:r>
        <w:rPr>
          <w:sz w:val="20"/>
          <w:szCs w:val="20"/>
        </w:rPr>
        <w:t>ситуацијама</w:t>
      </w:r>
      <w:r>
        <w:rPr>
          <w:spacing w:val="-4"/>
          <w:sz w:val="20"/>
          <w:szCs w:val="20"/>
        </w:rPr>
        <w:t xml:space="preserve"> </w:t>
      </w:r>
      <w:r>
        <w:rPr>
          <w:sz w:val="20"/>
          <w:szCs w:val="20"/>
        </w:rPr>
        <w:t>везаним</w:t>
      </w:r>
      <w:r>
        <w:rPr>
          <w:spacing w:val="-4"/>
          <w:sz w:val="20"/>
          <w:szCs w:val="20"/>
        </w:rPr>
        <w:t xml:space="preserve"> </w:t>
      </w:r>
      <w:r>
        <w:rPr>
          <w:sz w:val="20"/>
          <w:szCs w:val="20"/>
        </w:rPr>
        <w:t>за</w:t>
      </w:r>
      <w:r>
        <w:rPr>
          <w:spacing w:val="-4"/>
          <w:sz w:val="20"/>
          <w:szCs w:val="20"/>
        </w:rPr>
        <w:t xml:space="preserve"> </w:t>
      </w:r>
      <w:r>
        <w:rPr>
          <w:sz w:val="20"/>
          <w:szCs w:val="20"/>
        </w:rPr>
        <w:t>рачунање</w:t>
      </w:r>
      <w:r>
        <w:rPr>
          <w:spacing w:val="-4"/>
          <w:sz w:val="20"/>
          <w:szCs w:val="20"/>
        </w:rPr>
        <w:t xml:space="preserve"> </w:t>
      </w:r>
      <w:r>
        <w:rPr>
          <w:sz w:val="20"/>
          <w:szCs w:val="20"/>
        </w:rPr>
        <w:t>са</w:t>
      </w:r>
      <w:r>
        <w:rPr>
          <w:spacing w:val="-4"/>
          <w:sz w:val="20"/>
          <w:szCs w:val="20"/>
        </w:rPr>
        <w:t xml:space="preserve"> </w:t>
      </w:r>
      <w:r>
        <w:rPr>
          <w:sz w:val="20"/>
          <w:szCs w:val="20"/>
        </w:rPr>
        <w:t>новцем</w:t>
      </w:r>
      <w:r>
        <w:rPr>
          <w:spacing w:val="-4"/>
          <w:sz w:val="20"/>
          <w:szCs w:val="20"/>
        </w:rPr>
        <w:t xml:space="preserve"> </w:t>
      </w:r>
      <w:r>
        <w:rPr>
          <w:sz w:val="20"/>
          <w:szCs w:val="20"/>
        </w:rPr>
        <w:t>и</w:t>
      </w:r>
      <w:r>
        <w:rPr>
          <w:spacing w:val="-4"/>
          <w:sz w:val="20"/>
          <w:szCs w:val="20"/>
        </w:rPr>
        <w:t xml:space="preserve"> </w:t>
      </w:r>
      <w:r>
        <w:rPr>
          <w:sz w:val="20"/>
          <w:szCs w:val="20"/>
        </w:rPr>
        <w:t>др.</w:t>
      </w:r>
      <w:r>
        <w:rPr>
          <w:spacing w:val="-4"/>
          <w:sz w:val="20"/>
          <w:szCs w:val="20"/>
        </w:rPr>
        <w:t xml:space="preserve"> </w:t>
      </w:r>
      <w:r>
        <w:rPr>
          <w:sz w:val="20"/>
          <w:szCs w:val="20"/>
        </w:rPr>
        <w:t xml:space="preserve">Након усвајања усменог поступка рачунања уводе се писмени поступци рачунања </w:t>
      </w:r>
      <w:r>
        <w:rPr>
          <w:spacing w:val="-3"/>
          <w:sz w:val="20"/>
          <w:szCs w:val="20"/>
        </w:rPr>
        <w:t xml:space="preserve">који </w:t>
      </w:r>
      <w:r>
        <w:rPr>
          <w:sz w:val="20"/>
          <w:szCs w:val="20"/>
        </w:rPr>
        <w:t xml:space="preserve">се изводе: записивањем бројева у форми збира ви- шеструких декадних јединица, коришћењем таблица месних вред- ности и скраћено, са потписивањем. Облици писменог рачунања се упознају наведеним редоследом у циљу разумевања поступка писменог рачунања. Потребно је одвојити довољно времена за увежбавање технике рачунања, </w:t>
      </w:r>
      <w:r>
        <w:rPr>
          <w:spacing w:val="-4"/>
          <w:sz w:val="20"/>
          <w:szCs w:val="20"/>
        </w:rPr>
        <w:t xml:space="preserve">како </w:t>
      </w:r>
      <w:r>
        <w:rPr>
          <w:sz w:val="20"/>
          <w:szCs w:val="20"/>
        </w:rPr>
        <w:t xml:space="preserve">би ученици стекли сигурност и спретност при усменом и писменом </w:t>
      </w:r>
      <w:r>
        <w:rPr>
          <w:spacing w:val="-3"/>
          <w:sz w:val="20"/>
          <w:szCs w:val="20"/>
        </w:rPr>
        <w:t xml:space="preserve">рачунању. </w:t>
      </w:r>
      <w:r>
        <w:rPr>
          <w:sz w:val="20"/>
          <w:szCs w:val="20"/>
        </w:rPr>
        <w:t>Ученике треба упућивати на коришћење едукативних софтвера и апликација за увежбавање основних рачунских</w:t>
      </w:r>
      <w:r>
        <w:rPr>
          <w:spacing w:val="-12"/>
          <w:sz w:val="20"/>
          <w:szCs w:val="20"/>
        </w:rPr>
        <w:t xml:space="preserve"> </w:t>
      </w:r>
      <w:r>
        <w:rPr>
          <w:sz w:val="20"/>
          <w:szCs w:val="20"/>
        </w:rPr>
        <w:t>операција.</w:t>
      </w:r>
    </w:p>
    <w:p w:rsidR="00CD30A4" w:rsidRDefault="00CD30A4" w:rsidP="00CD30A4">
      <w:pPr>
        <w:autoSpaceDE/>
        <w:autoSpaceDN/>
        <w:spacing w:line="200" w:lineRule="exact"/>
        <w:ind w:left="100" w:right="118" w:firstLine="396"/>
        <w:jc w:val="both"/>
        <w:rPr>
          <w:sz w:val="20"/>
          <w:szCs w:val="20"/>
        </w:rPr>
      </w:pPr>
      <w:r>
        <w:rPr>
          <w:sz w:val="20"/>
          <w:szCs w:val="20"/>
        </w:rPr>
        <w:t>Решавање задатака у реалистичним и проблемским ситуаци- јама је контекст за утврђивање и проширивање знања о</w:t>
      </w:r>
      <w:r>
        <w:rPr>
          <w:spacing w:val="-26"/>
          <w:sz w:val="20"/>
          <w:szCs w:val="20"/>
        </w:rPr>
        <w:t xml:space="preserve"> </w:t>
      </w:r>
      <w:r>
        <w:rPr>
          <w:sz w:val="20"/>
          <w:szCs w:val="20"/>
        </w:rPr>
        <w:t xml:space="preserve">својствима рачунских операција и примени аритметичких правила као олак- шици у </w:t>
      </w:r>
      <w:r>
        <w:rPr>
          <w:spacing w:val="-3"/>
          <w:sz w:val="20"/>
          <w:szCs w:val="20"/>
        </w:rPr>
        <w:t xml:space="preserve">рачунању. </w:t>
      </w:r>
      <w:r>
        <w:rPr>
          <w:sz w:val="20"/>
          <w:szCs w:val="20"/>
        </w:rPr>
        <w:t xml:space="preserve">Зависност резултата </w:t>
      </w:r>
      <w:r>
        <w:rPr>
          <w:spacing w:val="-3"/>
          <w:sz w:val="20"/>
          <w:szCs w:val="20"/>
        </w:rPr>
        <w:t xml:space="preserve">од </w:t>
      </w:r>
      <w:r>
        <w:rPr>
          <w:sz w:val="20"/>
          <w:szCs w:val="20"/>
        </w:rPr>
        <w:t>промене компоненти операција, као важна особина, обрађује се кроз примере у циљу стицања функционалних знања. Симболички запис аритметичких правила се не ради у трећем</w:t>
      </w:r>
      <w:r>
        <w:rPr>
          <w:spacing w:val="6"/>
          <w:sz w:val="20"/>
          <w:szCs w:val="20"/>
        </w:rPr>
        <w:t xml:space="preserve"> </w:t>
      </w:r>
      <w:r>
        <w:rPr>
          <w:spacing w:val="-3"/>
          <w:sz w:val="20"/>
          <w:szCs w:val="20"/>
        </w:rPr>
        <w:t>разреду.</w:t>
      </w:r>
    </w:p>
    <w:p w:rsidR="00CD30A4" w:rsidRDefault="00CD30A4" w:rsidP="00CD30A4">
      <w:pPr>
        <w:autoSpaceDE/>
        <w:autoSpaceDN/>
        <w:spacing w:line="200" w:lineRule="exact"/>
        <w:ind w:left="100" w:right="118" w:firstLine="396"/>
        <w:jc w:val="both"/>
        <w:rPr>
          <w:sz w:val="20"/>
          <w:szCs w:val="20"/>
        </w:rPr>
      </w:pPr>
      <w:r>
        <w:rPr>
          <w:sz w:val="20"/>
          <w:szCs w:val="20"/>
        </w:rPr>
        <w:t xml:space="preserve">Ученике треба навикавати да, пре израчунавања, процењу-   ју вредности бројевних израза. </w:t>
      </w:r>
      <w:r>
        <w:rPr>
          <w:spacing w:val="-7"/>
          <w:sz w:val="20"/>
          <w:szCs w:val="20"/>
        </w:rPr>
        <w:t xml:space="preserve">То </w:t>
      </w:r>
      <w:r>
        <w:rPr>
          <w:sz w:val="20"/>
          <w:szCs w:val="20"/>
        </w:rPr>
        <w:t xml:space="preserve">је вештина </w:t>
      </w:r>
      <w:r>
        <w:rPr>
          <w:spacing w:val="-3"/>
          <w:sz w:val="20"/>
          <w:szCs w:val="20"/>
        </w:rPr>
        <w:t xml:space="preserve">која </w:t>
      </w:r>
      <w:r>
        <w:rPr>
          <w:sz w:val="20"/>
          <w:szCs w:val="20"/>
        </w:rPr>
        <w:t xml:space="preserve">им помаже да </w:t>
      </w:r>
      <w:r>
        <w:rPr>
          <w:spacing w:val="-3"/>
          <w:sz w:val="20"/>
          <w:szCs w:val="20"/>
        </w:rPr>
        <w:t xml:space="preserve">уоче </w:t>
      </w:r>
      <w:r>
        <w:rPr>
          <w:sz w:val="20"/>
          <w:szCs w:val="20"/>
        </w:rPr>
        <w:t>да су направили грешку приликом рачунања и има примену у свакодневном</w:t>
      </w:r>
      <w:r>
        <w:rPr>
          <w:spacing w:val="-9"/>
          <w:sz w:val="20"/>
          <w:szCs w:val="20"/>
        </w:rPr>
        <w:t xml:space="preserve"> </w:t>
      </w:r>
      <w:r>
        <w:rPr>
          <w:sz w:val="20"/>
          <w:szCs w:val="20"/>
        </w:rPr>
        <w:t>животу</w:t>
      </w:r>
      <w:r>
        <w:rPr>
          <w:spacing w:val="-9"/>
          <w:sz w:val="20"/>
          <w:szCs w:val="20"/>
        </w:rPr>
        <w:t xml:space="preserve"> </w:t>
      </w:r>
      <w:r>
        <w:rPr>
          <w:sz w:val="20"/>
          <w:szCs w:val="20"/>
        </w:rPr>
        <w:t>(нпр.</w:t>
      </w:r>
      <w:r>
        <w:rPr>
          <w:spacing w:val="-9"/>
          <w:sz w:val="20"/>
          <w:szCs w:val="20"/>
        </w:rPr>
        <w:t xml:space="preserve"> </w:t>
      </w:r>
      <w:r>
        <w:rPr>
          <w:sz w:val="20"/>
          <w:szCs w:val="20"/>
        </w:rPr>
        <w:t>процена</w:t>
      </w:r>
      <w:r>
        <w:rPr>
          <w:spacing w:val="-9"/>
          <w:sz w:val="20"/>
          <w:szCs w:val="20"/>
        </w:rPr>
        <w:t xml:space="preserve"> </w:t>
      </w:r>
      <w:r>
        <w:rPr>
          <w:sz w:val="20"/>
          <w:szCs w:val="20"/>
        </w:rPr>
        <w:t>рачуна</w:t>
      </w:r>
      <w:r>
        <w:rPr>
          <w:spacing w:val="-9"/>
          <w:sz w:val="20"/>
          <w:szCs w:val="20"/>
        </w:rPr>
        <w:t xml:space="preserve"> </w:t>
      </w:r>
      <w:r>
        <w:rPr>
          <w:sz w:val="20"/>
          <w:szCs w:val="20"/>
        </w:rPr>
        <w:t>у</w:t>
      </w:r>
      <w:r>
        <w:rPr>
          <w:spacing w:val="-9"/>
          <w:sz w:val="20"/>
          <w:szCs w:val="20"/>
        </w:rPr>
        <w:t xml:space="preserve"> </w:t>
      </w:r>
      <w:r>
        <w:rPr>
          <w:sz w:val="20"/>
          <w:szCs w:val="20"/>
        </w:rPr>
        <w:t>продавници,</w:t>
      </w:r>
      <w:r>
        <w:rPr>
          <w:spacing w:val="-9"/>
          <w:sz w:val="20"/>
          <w:szCs w:val="20"/>
        </w:rPr>
        <w:t xml:space="preserve"> </w:t>
      </w:r>
      <w:r>
        <w:rPr>
          <w:sz w:val="20"/>
          <w:szCs w:val="20"/>
        </w:rPr>
        <w:t>процена потребне</w:t>
      </w:r>
      <w:r>
        <w:rPr>
          <w:spacing w:val="-6"/>
          <w:sz w:val="20"/>
          <w:szCs w:val="20"/>
        </w:rPr>
        <w:t xml:space="preserve"> </w:t>
      </w:r>
      <w:r>
        <w:rPr>
          <w:sz w:val="20"/>
          <w:szCs w:val="20"/>
        </w:rPr>
        <w:t>количине</w:t>
      </w:r>
      <w:r>
        <w:rPr>
          <w:spacing w:val="-6"/>
          <w:sz w:val="20"/>
          <w:szCs w:val="20"/>
        </w:rPr>
        <w:t xml:space="preserve"> </w:t>
      </w:r>
      <w:r>
        <w:rPr>
          <w:sz w:val="20"/>
          <w:szCs w:val="20"/>
        </w:rPr>
        <w:t>материјала</w:t>
      </w:r>
      <w:r>
        <w:rPr>
          <w:spacing w:val="-6"/>
          <w:sz w:val="20"/>
          <w:szCs w:val="20"/>
        </w:rPr>
        <w:t xml:space="preserve"> </w:t>
      </w:r>
      <w:r>
        <w:rPr>
          <w:sz w:val="20"/>
          <w:szCs w:val="20"/>
        </w:rPr>
        <w:t>и</w:t>
      </w:r>
      <w:r>
        <w:rPr>
          <w:spacing w:val="-6"/>
          <w:sz w:val="20"/>
          <w:szCs w:val="20"/>
        </w:rPr>
        <w:t xml:space="preserve"> </w:t>
      </w:r>
      <w:r>
        <w:rPr>
          <w:sz w:val="20"/>
          <w:szCs w:val="20"/>
        </w:rPr>
        <w:t>слично).</w:t>
      </w:r>
      <w:r>
        <w:rPr>
          <w:spacing w:val="-6"/>
          <w:sz w:val="20"/>
          <w:szCs w:val="20"/>
        </w:rPr>
        <w:t xml:space="preserve"> </w:t>
      </w:r>
      <w:r>
        <w:rPr>
          <w:sz w:val="20"/>
          <w:szCs w:val="20"/>
        </w:rPr>
        <w:t>Процењивање</w:t>
      </w:r>
      <w:r>
        <w:rPr>
          <w:spacing w:val="-6"/>
          <w:sz w:val="20"/>
          <w:szCs w:val="20"/>
        </w:rPr>
        <w:t xml:space="preserve"> </w:t>
      </w:r>
      <w:r>
        <w:rPr>
          <w:sz w:val="20"/>
          <w:szCs w:val="20"/>
        </w:rPr>
        <w:t xml:space="preserve">вредности израза заснива се на познавању својстава аритметичких операција и зависности резултата </w:t>
      </w:r>
      <w:r>
        <w:rPr>
          <w:spacing w:val="-3"/>
          <w:sz w:val="20"/>
          <w:szCs w:val="20"/>
        </w:rPr>
        <w:t xml:space="preserve">од </w:t>
      </w:r>
      <w:r>
        <w:rPr>
          <w:sz w:val="20"/>
          <w:szCs w:val="20"/>
        </w:rPr>
        <w:t>промена компоненти</w:t>
      </w:r>
      <w:r>
        <w:rPr>
          <w:spacing w:val="-22"/>
          <w:sz w:val="20"/>
          <w:szCs w:val="20"/>
        </w:rPr>
        <w:t xml:space="preserve"> </w:t>
      </w:r>
      <w:r>
        <w:rPr>
          <w:sz w:val="20"/>
          <w:szCs w:val="20"/>
        </w:rPr>
        <w:t>операција.</w:t>
      </w:r>
    </w:p>
    <w:p w:rsidR="00CD30A4" w:rsidRDefault="00CD30A4" w:rsidP="00CD30A4">
      <w:pPr>
        <w:autoSpaceDE/>
        <w:autoSpaceDN/>
        <w:spacing w:line="200" w:lineRule="exact"/>
        <w:ind w:left="100" w:right="118" w:firstLine="396"/>
        <w:jc w:val="both"/>
        <w:rPr>
          <w:i/>
          <w:sz w:val="20"/>
          <w:szCs w:val="20"/>
        </w:rPr>
      </w:pPr>
      <w:r>
        <w:rPr>
          <w:sz w:val="20"/>
          <w:szCs w:val="20"/>
        </w:rPr>
        <w:t xml:space="preserve">Посебна пажња се поклања вези операција и зависности ре- зултата </w:t>
      </w:r>
      <w:r>
        <w:rPr>
          <w:spacing w:val="-3"/>
          <w:sz w:val="20"/>
          <w:szCs w:val="20"/>
        </w:rPr>
        <w:t xml:space="preserve">од </w:t>
      </w:r>
      <w:r>
        <w:rPr>
          <w:sz w:val="20"/>
          <w:szCs w:val="20"/>
        </w:rPr>
        <w:t xml:space="preserve">промена компоненти као основе за решавање једначина и неједначина. Решавају се једначине облика </w:t>
      </w:r>
      <w:r>
        <w:rPr>
          <w:i/>
          <w:sz w:val="20"/>
          <w:szCs w:val="20"/>
        </w:rPr>
        <w:t xml:space="preserve">a </w:t>
      </w:r>
      <w:r>
        <w:rPr>
          <w:sz w:val="20"/>
          <w:szCs w:val="20"/>
        </w:rPr>
        <w:t xml:space="preserve">+ </w:t>
      </w:r>
      <w:r>
        <w:rPr>
          <w:i/>
          <w:sz w:val="20"/>
          <w:szCs w:val="20"/>
        </w:rPr>
        <w:t xml:space="preserve">x </w:t>
      </w:r>
      <w:r>
        <w:rPr>
          <w:sz w:val="20"/>
          <w:szCs w:val="20"/>
        </w:rPr>
        <w:t xml:space="preserve">= </w:t>
      </w:r>
      <w:r>
        <w:rPr>
          <w:i/>
          <w:sz w:val="20"/>
          <w:szCs w:val="20"/>
        </w:rPr>
        <w:t>b</w:t>
      </w:r>
      <w:r>
        <w:rPr>
          <w:sz w:val="20"/>
          <w:szCs w:val="20"/>
        </w:rPr>
        <w:t xml:space="preserve">, </w:t>
      </w:r>
      <w:r>
        <w:rPr>
          <w:i/>
          <w:sz w:val="20"/>
          <w:szCs w:val="20"/>
        </w:rPr>
        <w:t xml:space="preserve">a </w:t>
      </w:r>
      <w:r>
        <w:rPr>
          <w:sz w:val="20"/>
          <w:szCs w:val="20"/>
        </w:rPr>
        <w:t xml:space="preserve">– </w:t>
      </w:r>
      <w:r>
        <w:rPr>
          <w:i/>
          <w:sz w:val="20"/>
          <w:szCs w:val="20"/>
        </w:rPr>
        <w:t xml:space="preserve">x </w:t>
      </w:r>
      <w:r>
        <w:rPr>
          <w:sz w:val="20"/>
          <w:szCs w:val="20"/>
        </w:rPr>
        <w:t xml:space="preserve">= </w:t>
      </w:r>
      <w:r>
        <w:rPr>
          <w:i/>
          <w:sz w:val="20"/>
          <w:szCs w:val="20"/>
        </w:rPr>
        <w:t>b</w:t>
      </w:r>
      <w:r>
        <w:rPr>
          <w:sz w:val="20"/>
          <w:szCs w:val="20"/>
        </w:rPr>
        <w:t xml:space="preserve">,    </w:t>
      </w:r>
      <w:r>
        <w:rPr>
          <w:i/>
          <w:sz w:val="20"/>
          <w:szCs w:val="20"/>
        </w:rPr>
        <w:t xml:space="preserve">x </w:t>
      </w:r>
      <w:r>
        <w:rPr>
          <w:sz w:val="20"/>
          <w:szCs w:val="20"/>
        </w:rPr>
        <w:t xml:space="preserve">– </w:t>
      </w:r>
      <w:r>
        <w:rPr>
          <w:i/>
          <w:sz w:val="20"/>
          <w:szCs w:val="20"/>
        </w:rPr>
        <w:t xml:space="preserve">a </w:t>
      </w:r>
      <w:r>
        <w:rPr>
          <w:sz w:val="20"/>
          <w:szCs w:val="20"/>
        </w:rPr>
        <w:t xml:space="preserve">= </w:t>
      </w:r>
      <w:r>
        <w:rPr>
          <w:i/>
          <w:sz w:val="20"/>
          <w:szCs w:val="20"/>
        </w:rPr>
        <w:t>b</w:t>
      </w:r>
      <w:r>
        <w:rPr>
          <w:sz w:val="20"/>
          <w:szCs w:val="20"/>
        </w:rPr>
        <w:t xml:space="preserve">, </w:t>
      </w:r>
      <w:r>
        <w:rPr>
          <w:i/>
          <w:sz w:val="20"/>
          <w:szCs w:val="20"/>
        </w:rPr>
        <w:t xml:space="preserve">a </w:t>
      </w:r>
      <w:r>
        <w:rPr>
          <w:b/>
          <w:sz w:val="20"/>
          <w:szCs w:val="20"/>
        </w:rPr>
        <w:t xml:space="preserve">● </w:t>
      </w:r>
      <w:r>
        <w:rPr>
          <w:i/>
          <w:sz w:val="20"/>
          <w:szCs w:val="20"/>
        </w:rPr>
        <w:t xml:space="preserve">x </w:t>
      </w:r>
      <w:r>
        <w:rPr>
          <w:sz w:val="20"/>
          <w:szCs w:val="20"/>
        </w:rPr>
        <w:t xml:space="preserve">= </w:t>
      </w:r>
      <w:r>
        <w:rPr>
          <w:i/>
          <w:sz w:val="20"/>
          <w:szCs w:val="20"/>
        </w:rPr>
        <w:t xml:space="preserve">b </w:t>
      </w:r>
      <w:r>
        <w:rPr>
          <w:sz w:val="20"/>
          <w:szCs w:val="20"/>
        </w:rPr>
        <w:t xml:space="preserve">на основу веза операција сабирања и одузи- мања и множења и дељења. Подстиче се навика провере решења   и анализа „логичности” решења с обзиром на контекст проблема. Решавају се неједначине облика: </w:t>
      </w:r>
      <w:r>
        <w:rPr>
          <w:i/>
          <w:sz w:val="20"/>
          <w:szCs w:val="20"/>
        </w:rPr>
        <w:t xml:space="preserve">a </w:t>
      </w:r>
      <w:r>
        <w:rPr>
          <w:sz w:val="20"/>
          <w:szCs w:val="20"/>
        </w:rPr>
        <w:t xml:space="preserve">± </w:t>
      </w:r>
      <w:r>
        <w:rPr>
          <w:i/>
          <w:sz w:val="20"/>
          <w:szCs w:val="20"/>
        </w:rPr>
        <w:t xml:space="preserve">x </w:t>
      </w:r>
      <w:r>
        <w:rPr>
          <w:sz w:val="20"/>
          <w:szCs w:val="20"/>
        </w:rPr>
        <w:t xml:space="preserve">&lt; </w:t>
      </w:r>
      <w:r>
        <w:rPr>
          <w:i/>
          <w:sz w:val="20"/>
          <w:szCs w:val="20"/>
        </w:rPr>
        <w:t>b</w:t>
      </w:r>
      <w:r>
        <w:rPr>
          <w:sz w:val="20"/>
          <w:szCs w:val="20"/>
        </w:rPr>
        <w:t xml:space="preserve">, </w:t>
      </w:r>
      <w:r>
        <w:rPr>
          <w:i/>
          <w:sz w:val="20"/>
          <w:szCs w:val="20"/>
        </w:rPr>
        <w:t xml:space="preserve">a </w:t>
      </w:r>
      <w:r>
        <w:rPr>
          <w:sz w:val="20"/>
          <w:szCs w:val="20"/>
        </w:rPr>
        <w:t xml:space="preserve">± </w:t>
      </w:r>
      <w:r>
        <w:rPr>
          <w:i/>
          <w:sz w:val="20"/>
          <w:szCs w:val="20"/>
        </w:rPr>
        <w:t xml:space="preserve">x </w:t>
      </w:r>
      <w:r>
        <w:rPr>
          <w:sz w:val="20"/>
          <w:szCs w:val="20"/>
        </w:rPr>
        <w:t xml:space="preserve">&gt; </w:t>
      </w:r>
      <w:r>
        <w:rPr>
          <w:i/>
          <w:sz w:val="20"/>
          <w:szCs w:val="20"/>
        </w:rPr>
        <w:t>b</w:t>
      </w:r>
      <w:r>
        <w:rPr>
          <w:sz w:val="20"/>
          <w:szCs w:val="20"/>
        </w:rPr>
        <w:t xml:space="preserve">, </w:t>
      </w:r>
      <w:r>
        <w:rPr>
          <w:i/>
          <w:sz w:val="20"/>
          <w:szCs w:val="20"/>
        </w:rPr>
        <w:t xml:space="preserve">x </w:t>
      </w:r>
      <w:r>
        <w:rPr>
          <w:sz w:val="20"/>
          <w:szCs w:val="20"/>
        </w:rPr>
        <w:t xml:space="preserve">– </w:t>
      </w:r>
      <w:r>
        <w:rPr>
          <w:i/>
          <w:sz w:val="20"/>
          <w:szCs w:val="20"/>
        </w:rPr>
        <w:t xml:space="preserve">a </w:t>
      </w:r>
      <w:r>
        <w:rPr>
          <w:sz w:val="20"/>
          <w:szCs w:val="20"/>
        </w:rPr>
        <w:t xml:space="preserve">&lt; </w:t>
      </w:r>
      <w:r>
        <w:rPr>
          <w:i/>
          <w:sz w:val="20"/>
          <w:szCs w:val="20"/>
        </w:rPr>
        <w:t>b</w:t>
      </w:r>
      <w:r>
        <w:rPr>
          <w:sz w:val="20"/>
          <w:szCs w:val="20"/>
        </w:rPr>
        <w:t xml:space="preserve">, </w:t>
      </w:r>
      <w:r>
        <w:rPr>
          <w:i/>
          <w:sz w:val="20"/>
          <w:szCs w:val="20"/>
        </w:rPr>
        <w:t xml:space="preserve">x </w:t>
      </w:r>
      <w:r>
        <w:rPr>
          <w:sz w:val="20"/>
          <w:szCs w:val="20"/>
        </w:rPr>
        <w:t>–</w:t>
      </w:r>
      <w:r>
        <w:rPr>
          <w:spacing w:val="19"/>
          <w:sz w:val="20"/>
          <w:szCs w:val="20"/>
        </w:rPr>
        <w:t xml:space="preserve"> </w:t>
      </w:r>
      <w:r>
        <w:rPr>
          <w:i/>
          <w:sz w:val="20"/>
          <w:szCs w:val="20"/>
        </w:rPr>
        <w:t>a</w:t>
      </w:r>
    </w:p>
    <w:p w:rsidR="00CD30A4" w:rsidRDefault="00CD30A4" w:rsidP="00CD30A4">
      <w:pPr>
        <w:autoSpaceDE/>
        <w:autoSpaceDN/>
        <w:spacing w:line="200" w:lineRule="exact"/>
        <w:ind w:left="100" w:right="118"/>
        <w:jc w:val="both"/>
        <w:rPr>
          <w:sz w:val="20"/>
          <w:szCs w:val="20"/>
        </w:rPr>
      </w:pPr>
      <w:r>
        <w:rPr>
          <w:sz w:val="20"/>
          <w:szCs w:val="20"/>
        </w:rPr>
        <w:t xml:space="preserve">&gt; </w:t>
      </w:r>
      <w:r>
        <w:rPr>
          <w:i/>
          <w:sz w:val="20"/>
          <w:szCs w:val="20"/>
        </w:rPr>
        <w:t>b</w:t>
      </w:r>
      <w:r>
        <w:rPr>
          <w:sz w:val="20"/>
          <w:szCs w:val="20"/>
        </w:rPr>
        <w:t xml:space="preserve">. Бирати примере неједначина код којих је лако сагледати скуп решења (погађањем или коришћењем табела). Увести начин записивања решења уз коришћење симбола </w:t>
      </w:r>
      <w:r>
        <w:rPr>
          <w:rFonts w:ascii="Symbol" w:hAnsi="Symbol"/>
          <w:sz w:val="20"/>
          <w:szCs w:val="20"/>
        </w:rPr>
        <w:t></w:t>
      </w:r>
      <w:r>
        <w:rPr>
          <w:sz w:val="20"/>
          <w:szCs w:val="20"/>
        </w:rPr>
        <w:t>, { и }.</w:t>
      </w:r>
    </w:p>
    <w:p w:rsidR="00CD30A4" w:rsidRDefault="00CD30A4" w:rsidP="00CD30A4">
      <w:pPr>
        <w:autoSpaceDE/>
        <w:autoSpaceDN/>
        <w:spacing w:line="200" w:lineRule="exact"/>
        <w:ind w:left="100" w:right="117" w:firstLine="396"/>
        <w:jc w:val="both"/>
        <w:rPr>
          <w:sz w:val="20"/>
          <w:szCs w:val="20"/>
        </w:rPr>
      </w:pPr>
      <w:r>
        <w:rPr>
          <w:sz w:val="20"/>
          <w:szCs w:val="20"/>
        </w:rPr>
        <w:t xml:space="preserve">Визуелизација бројева и  својстава  аритметичких  операција на бројевној правој или као површи одговарајућих димензија припрема је за геометријско решавање аритметичких проблема. Овакве активности доприносе развоју способности математичког моделовања, примене математике у решавању проблема из реал- них животних ситуација или других предметних области. У </w:t>
      </w:r>
      <w:r>
        <w:rPr>
          <w:spacing w:val="-3"/>
          <w:sz w:val="20"/>
          <w:szCs w:val="20"/>
        </w:rPr>
        <w:t xml:space="preserve">том смислу, </w:t>
      </w:r>
      <w:r>
        <w:rPr>
          <w:sz w:val="20"/>
          <w:szCs w:val="20"/>
        </w:rPr>
        <w:t>решавање текстуалних задатака није значајно само као контекст за увежбавање техника рачунања већ и за уважавање</w:t>
      </w:r>
      <w:r>
        <w:rPr>
          <w:spacing w:val="-26"/>
          <w:sz w:val="20"/>
          <w:szCs w:val="20"/>
        </w:rPr>
        <w:t xml:space="preserve"> </w:t>
      </w:r>
      <w:r>
        <w:rPr>
          <w:sz w:val="20"/>
          <w:szCs w:val="20"/>
        </w:rPr>
        <w:t xml:space="preserve">зна- чаја математичких знања у свакодневним животним ситуацијама. Поред текстуалне форме задавања задатака, потребно је </w:t>
      </w:r>
      <w:r>
        <w:rPr>
          <w:spacing w:val="-6"/>
          <w:sz w:val="20"/>
          <w:szCs w:val="20"/>
        </w:rPr>
        <w:t xml:space="preserve">код </w:t>
      </w:r>
      <w:r>
        <w:rPr>
          <w:sz w:val="20"/>
          <w:szCs w:val="20"/>
        </w:rPr>
        <w:t>уче- ника развијати способност уочавања проблема анализом</w:t>
      </w:r>
      <w:r>
        <w:rPr>
          <w:spacing w:val="-29"/>
          <w:sz w:val="20"/>
          <w:szCs w:val="20"/>
        </w:rPr>
        <w:t xml:space="preserve"> </w:t>
      </w:r>
      <w:r>
        <w:rPr>
          <w:sz w:val="20"/>
          <w:szCs w:val="20"/>
        </w:rPr>
        <w:t xml:space="preserve">ситуације задате сликом, табелом или графиком </w:t>
      </w:r>
      <w:r>
        <w:rPr>
          <w:sz w:val="20"/>
          <w:szCs w:val="20"/>
        </w:rPr>
        <w:lastRenderedPageBreak/>
        <w:t xml:space="preserve">(стубичастим дијаграмом и сликовним дијаграмом у </w:t>
      </w:r>
      <w:r>
        <w:rPr>
          <w:spacing w:val="-4"/>
          <w:sz w:val="20"/>
          <w:szCs w:val="20"/>
        </w:rPr>
        <w:t xml:space="preserve">коме </w:t>
      </w:r>
      <w:r>
        <w:rPr>
          <w:sz w:val="20"/>
          <w:szCs w:val="20"/>
        </w:rPr>
        <w:t xml:space="preserve">један симбол може представљати више </w:t>
      </w:r>
      <w:r>
        <w:rPr>
          <w:spacing w:val="-3"/>
          <w:sz w:val="20"/>
          <w:szCs w:val="20"/>
        </w:rPr>
        <w:t xml:space="preserve">од </w:t>
      </w:r>
      <w:r>
        <w:rPr>
          <w:sz w:val="20"/>
          <w:szCs w:val="20"/>
        </w:rPr>
        <w:t xml:space="preserve">једног објекта). У овим примерима, </w:t>
      </w:r>
      <w:r>
        <w:rPr>
          <w:spacing w:val="-3"/>
          <w:sz w:val="20"/>
          <w:szCs w:val="20"/>
        </w:rPr>
        <w:t xml:space="preserve">од </w:t>
      </w:r>
      <w:r>
        <w:rPr>
          <w:sz w:val="20"/>
          <w:szCs w:val="20"/>
        </w:rPr>
        <w:t>посебног значаја  је селекција значајних информација за решавање проблема и уо- чавање односа између познатих и непознатих компоненти.</w:t>
      </w:r>
      <w:r>
        <w:rPr>
          <w:spacing w:val="-22"/>
          <w:sz w:val="20"/>
          <w:szCs w:val="20"/>
        </w:rPr>
        <w:t xml:space="preserve"> </w:t>
      </w:r>
      <w:r>
        <w:rPr>
          <w:sz w:val="20"/>
          <w:szCs w:val="20"/>
        </w:rPr>
        <w:t xml:space="preserve">Бирање задатака у складу са принципом поступности оснажиће ученике    у решавању проблема у којима је критичан корак формирање ма- тематичког записа (израза или једначине) на основу проблемске ситуације. </w:t>
      </w:r>
      <w:r>
        <w:rPr>
          <w:spacing w:val="-4"/>
          <w:sz w:val="20"/>
          <w:szCs w:val="20"/>
        </w:rPr>
        <w:t xml:space="preserve">Усмено </w:t>
      </w:r>
      <w:r>
        <w:rPr>
          <w:sz w:val="20"/>
          <w:szCs w:val="20"/>
        </w:rPr>
        <w:t xml:space="preserve">и писмено образлагање поступка решавања задатка помаже ученицима у развијању способности </w:t>
      </w:r>
      <w:r>
        <w:rPr>
          <w:spacing w:val="-3"/>
          <w:sz w:val="20"/>
          <w:szCs w:val="20"/>
        </w:rPr>
        <w:t xml:space="preserve">математичко </w:t>
      </w:r>
      <w:r>
        <w:rPr>
          <w:sz w:val="20"/>
          <w:szCs w:val="20"/>
        </w:rPr>
        <w:t>логичког</w:t>
      </w:r>
      <w:r>
        <w:rPr>
          <w:spacing w:val="-13"/>
          <w:sz w:val="20"/>
          <w:szCs w:val="20"/>
        </w:rPr>
        <w:t xml:space="preserve"> </w:t>
      </w:r>
      <w:r>
        <w:rPr>
          <w:sz w:val="20"/>
          <w:szCs w:val="20"/>
        </w:rPr>
        <w:t>резоновања</w:t>
      </w:r>
      <w:r>
        <w:rPr>
          <w:spacing w:val="-13"/>
          <w:sz w:val="20"/>
          <w:szCs w:val="20"/>
        </w:rPr>
        <w:t xml:space="preserve"> </w:t>
      </w:r>
      <w:r>
        <w:rPr>
          <w:sz w:val="20"/>
          <w:szCs w:val="20"/>
        </w:rPr>
        <w:t>и</w:t>
      </w:r>
      <w:r>
        <w:rPr>
          <w:spacing w:val="-13"/>
          <w:sz w:val="20"/>
          <w:szCs w:val="20"/>
        </w:rPr>
        <w:t xml:space="preserve"> </w:t>
      </w:r>
      <w:r>
        <w:rPr>
          <w:sz w:val="20"/>
          <w:szCs w:val="20"/>
        </w:rPr>
        <w:t>математичке</w:t>
      </w:r>
      <w:r>
        <w:rPr>
          <w:spacing w:val="-13"/>
          <w:sz w:val="20"/>
          <w:szCs w:val="20"/>
        </w:rPr>
        <w:t xml:space="preserve"> </w:t>
      </w:r>
      <w:r>
        <w:rPr>
          <w:sz w:val="20"/>
          <w:szCs w:val="20"/>
        </w:rPr>
        <w:t>комуникације.</w:t>
      </w:r>
    </w:p>
    <w:p w:rsidR="00CD30A4" w:rsidRDefault="00CD30A4" w:rsidP="00CD30A4">
      <w:pPr>
        <w:pStyle w:val="BodyText"/>
        <w:rPr>
          <w:sz w:val="20"/>
          <w:szCs w:val="20"/>
        </w:rPr>
      </w:pPr>
      <w:r>
        <w:rPr>
          <w:sz w:val="20"/>
          <w:szCs w:val="20"/>
        </w:rPr>
        <w:t>Даље се развија појам разломка, увођењем разломака облика У оквиру бављења разломцима ученици  анали зирају и креирају визуелне представе разломака и упоређују разломке</w:t>
      </w:r>
      <w:r>
        <w:rPr>
          <w:spacing w:val="-5"/>
          <w:sz w:val="20"/>
          <w:szCs w:val="20"/>
        </w:rPr>
        <w:t xml:space="preserve"> </w:t>
      </w:r>
      <w:r>
        <w:rPr>
          <w:sz w:val="20"/>
          <w:szCs w:val="20"/>
        </w:rPr>
        <w:t>са</w:t>
      </w:r>
      <w:r>
        <w:rPr>
          <w:spacing w:val="-5"/>
          <w:sz w:val="20"/>
          <w:szCs w:val="20"/>
        </w:rPr>
        <w:t xml:space="preserve"> </w:t>
      </w:r>
      <w:r>
        <w:rPr>
          <w:sz w:val="20"/>
          <w:szCs w:val="20"/>
        </w:rPr>
        <w:t>истим</w:t>
      </w:r>
      <w:r>
        <w:rPr>
          <w:spacing w:val="-5"/>
          <w:sz w:val="20"/>
          <w:szCs w:val="20"/>
        </w:rPr>
        <w:t xml:space="preserve"> </w:t>
      </w:r>
      <w:r>
        <w:rPr>
          <w:sz w:val="20"/>
          <w:szCs w:val="20"/>
        </w:rPr>
        <w:t>имениоцем.</w:t>
      </w:r>
      <w:r>
        <w:rPr>
          <w:spacing w:val="-5"/>
          <w:sz w:val="20"/>
          <w:szCs w:val="20"/>
        </w:rPr>
        <w:t xml:space="preserve"> </w:t>
      </w:r>
      <w:r>
        <w:rPr>
          <w:sz w:val="20"/>
          <w:szCs w:val="20"/>
        </w:rPr>
        <w:t>Бољем</w:t>
      </w:r>
      <w:r>
        <w:rPr>
          <w:spacing w:val="-5"/>
          <w:sz w:val="20"/>
          <w:szCs w:val="20"/>
        </w:rPr>
        <w:t xml:space="preserve"> </w:t>
      </w:r>
      <w:r>
        <w:rPr>
          <w:sz w:val="20"/>
          <w:szCs w:val="20"/>
        </w:rPr>
        <w:t>разумевању</w:t>
      </w:r>
      <w:r>
        <w:rPr>
          <w:spacing w:val="-5"/>
          <w:sz w:val="20"/>
          <w:szCs w:val="20"/>
        </w:rPr>
        <w:t xml:space="preserve"> </w:t>
      </w:r>
      <w:r>
        <w:rPr>
          <w:sz w:val="20"/>
          <w:szCs w:val="20"/>
        </w:rPr>
        <w:t>појма</w:t>
      </w:r>
      <w:r>
        <w:rPr>
          <w:spacing w:val="-5"/>
          <w:sz w:val="20"/>
          <w:szCs w:val="20"/>
        </w:rPr>
        <w:t xml:space="preserve"> </w:t>
      </w:r>
      <w:r>
        <w:rPr>
          <w:sz w:val="20"/>
          <w:szCs w:val="20"/>
        </w:rPr>
        <w:t>разломка</w:t>
      </w:r>
      <w:r>
        <w:rPr>
          <w:spacing w:val="-5"/>
          <w:sz w:val="20"/>
          <w:szCs w:val="20"/>
        </w:rPr>
        <w:t xml:space="preserve"> </w:t>
      </w:r>
      <w:r>
        <w:rPr>
          <w:sz w:val="20"/>
          <w:szCs w:val="20"/>
        </w:rPr>
        <w:t>доприносе практичне активности деобе и спајања, лепљења и</w:t>
      </w:r>
      <w:r>
        <w:rPr>
          <w:spacing w:val="-26"/>
          <w:sz w:val="20"/>
          <w:szCs w:val="20"/>
        </w:rPr>
        <w:t xml:space="preserve"> </w:t>
      </w:r>
      <w:r>
        <w:rPr>
          <w:sz w:val="20"/>
          <w:szCs w:val="20"/>
        </w:rPr>
        <w:t>сечења погодног дидактичког</w:t>
      </w:r>
      <w:r>
        <w:rPr>
          <w:spacing w:val="-30"/>
          <w:sz w:val="20"/>
          <w:szCs w:val="20"/>
        </w:rPr>
        <w:t xml:space="preserve"> </w:t>
      </w:r>
      <w:r>
        <w:rPr>
          <w:sz w:val="20"/>
          <w:szCs w:val="20"/>
        </w:rPr>
        <w:t>материјала.</w:t>
      </w:r>
    </w:p>
    <w:p w:rsidR="00CD30A4" w:rsidRDefault="00CD30A4" w:rsidP="00CD30A4">
      <w:pPr>
        <w:autoSpaceDE/>
        <w:autoSpaceDN/>
        <w:spacing w:line="200" w:lineRule="exact"/>
        <w:ind w:left="100" w:firstLine="396"/>
        <w:jc w:val="both"/>
        <w:rPr>
          <w:sz w:val="20"/>
          <w:szCs w:val="20"/>
        </w:rPr>
      </w:pPr>
      <w:r>
        <w:rPr>
          <w:sz w:val="20"/>
          <w:szCs w:val="20"/>
        </w:rPr>
        <w:t>Уводи се децимални запис броја у контексту мерења дужине, при чему се бирају искључиво случајеви где је резултат децимал- ни број са једном децималом.</w:t>
      </w:r>
    </w:p>
    <w:p w:rsidR="00CD30A4" w:rsidRDefault="00CD30A4" w:rsidP="00CD30A4">
      <w:pPr>
        <w:autoSpaceDE/>
        <w:autoSpaceDN/>
        <w:spacing w:line="200" w:lineRule="exact"/>
        <w:ind w:left="100" w:firstLine="396"/>
        <w:jc w:val="both"/>
        <w:rPr>
          <w:sz w:val="20"/>
          <w:szCs w:val="20"/>
        </w:rPr>
      </w:pPr>
      <w:r>
        <w:rPr>
          <w:sz w:val="20"/>
          <w:szCs w:val="20"/>
        </w:rPr>
        <w:t>Скуп римских цифара се проширује цифрама D и M чиме се омогућава записивање бројева до 1.000 римским цифрама. Пре увођења нових цифара потребно је обновити римске цифре из претходног разреда и концепт записивања и читања бројева запи- саних римским цифрама. Увођењем ове две цифре, заокружује се целина и ученици ће, када упознају бројеве веће од 1.000, бити у стању да користе римске цифре и за записивање година.</w:t>
      </w:r>
    </w:p>
    <w:p w:rsidR="00CD30A4" w:rsidRDefault="00CD30A4" w:rsidP="00CD30A4">
      <w:pPr>
        <w:autoSpaceDE/>
        <w:autoSpaceDN/>
        <w:spacing w:before="60" w:line="314" w:lineRule="auto"/>
        <w:ind w:left="1507" w:right="60" w:hanging="1010"/>
        <w:rPr>
          <w:sz w:val="20"/>
          <w:szCs w:val="20"/>
        </w:rPr>
      </w:pPr>
    </w:p>
    <w:p w:rsidR="00CD30A4" w:rsidRDefault="00CD30A4" w:rsidP="00CD30A4">
      <w:pPr>
        <w:autoSpaceDE/>
        <w:autoSpaceDN/>
        <w:spacing w:line="200" w:lineRule="exact"/>
        <w:ind w:left="100" w:firstLine="396"/>
        <w:jc w:val="both"/>
        <w:rPr>
          <w:sz w:val="20"/>
          <w:szCs w:val="20"/>
        </w:rPr>
      </w:pPr>
    </w:p>
    <w:p w:rsidR="00CD30A4" w:rsidRDefault="00CD30A4" w:rsidP="00CD30A4">
      <w:pPr>
        <w:autoSpaceDE/>
        <w:autoSpaceDN/>
        <w:ind w:left="100"/>
        <w:jc w:val="both"/>
        <w:outlineLvl w:val="0"/>
        <w:rPr>
          <w:b/>
          <w:bCs/>
          <w:sz w:val="20"/>
          <w:szCs w:val="20"/>
        </w:rPr>
      </w:pPr>
      <w:r>
        <w:rPr>
          <w:b/>
          <w:bCs/>
          <w:sz w:val="20"/>
          <w:szCs w:val="20"/>
        </w:rPr>
        <w:t>Геометрија</w:t>
      </w:r>
    </w:p>
    <w:p w:rsidR="00CD30A4" w:rsidRDefault="00CD30A4" w:rsidP="00CD30A4">
      <w:pPr>
        <w:autoSpaceDE/>
        <w:autoSpaceDN/>
        <w:spacing w:before="114" w:line="200" w:lineRule="exact"/>
        <w:ind w:left="100" w:firstLine="396"/>
        <w:jc w:val="both"/>
        <w:rPr>
          <w:sz w:val="20"/>
          <w:szCs w:val="20"/>
        </w:rPr>
      </w:pPr>
      <w:r>
        <w:rPr>
          <w:sz w:val="20"/>
          <w:szCs w:val="20"/>
        </w:rPr>
        <w:t>У трећем разреду наставља се упознавање геометријских фигура у равни и њихових својстава, развој перцепције простора  и просторног резоновања. Бављење геометријским садржајима у трећем разреду ослања се на до тада већ уведене</w:t>
      </w:r>
      <w:r>
        <w:rPr>
          <w:spacing w:val="-2"/>
          <w:sz w:val="20"/>
          <w:szCs w:val="20"/>
        </w:rPr>
        <w:t xml:space="preserve"> </w:t>
      </w:r>
      <w:r>
        <w:rPr>
          <w:sz w:val="20"/>
          <w:szCs w:val="20"/>
        </w:rPr>
        <w:t>појмове.</w:t>
      </w:r>
    </w:p>
    <w:p w:rsidR="00CD30A4" w:rsidRDefault="00CD30A4" w:rsidP="00CD30A4">
      <w:pPr>
        <w:autoSpaceDE/>
        <w:autoSpaceDN/>
        <w:spacing w:line="200" w:lineRule="exact"/>
        <w:ind w:left="100" w:firstLine="396"/>
        <w:jc w:val="both"/>
        <w:rPr>
          <w:sz w:val="20"/>
          <w:szCs w:val="20"/>
        </w:rPr>
      </w:pPr>
      <w:r>
        <w:rPr>
          <w:sz w:val="20"/>
          <w:szCs w:val="20"/>
        </w:rPr>
        <w:t xml:space="preserve">Анализирају се и </w:t>
      </w:r>
      <w:r>
        <w:rPr>
          <w:spacing w:val="-3"/>
          <w:sz w:val="20"/>
          <w:szCs w:val="20"/>
        </w:rPr>
        <w:t xml:space="preserve">цртежом </w:t>
      </w:r>
      <w:r>
        <w:rPr>
          <w:sz w:val="20"/>
          <w:szCs w:val="20"/>
        </w:rPr>
        <w:t xml:space="preserve">представљају узајамни положаји правих: паралелне праве и праве </w:t>
      </w:r>
      <w:r>
        <w:rPr>
          <w:spacing w:val="-4"/>
          <w:sz w:val="20"/>
          <w:szCs w:val="20"/>
        </w:rPr>
        <w:t xml:space="preserve">које </w:t>
      </w:r>
      <w:r>
        <w:rPr>
          <w:sz w:val="20"/>
          <w:szCs w:val="20"/>
        </w:rPr>
        <w:t xml:space="preserve">се </w:t>
      </w:r>
      <w:r>
        <w:rPr>
          <w:spacing w:val="-5"/>
          <w:sz w:val="20"/>
          <w:szCs w:val="20"/>
        </w:rPr>
        <w:t xml:space="preserve">секу. </w:t>
      </w:r>
      <w:r>
        <w:rPr>
          <w:sz w:val="20"/>
          <w:szCs w:val="20"/>
        </w:rPr>
        <w:t>Паралелне праве</w:t>
      </w:r>
      <w:r>
        <w:rPr>
          <w:spacing w:val="-22"/>
          <w:sz w:val="20"/>
          <w:szCs w:val="20"/>
        </w:rPr>
        <w:t xml:space="preserve"> </w:t>
      </w:r>
      <w:r>
        <w:rPr>
          <w:sz w:val="20"/>
          <w:szCs w:val="20"/>
        </w:rPr>
        <w:t>уче- ници</w:t>
      </w:r>
      <w:r>
        <w:rPr>
          <w:spacing w:val="-11"/>
          <w:sz w:val="20"/>
          <w:szCs w:val="20"/>
        </w:rPr>
        <w:t xml:space="preserve"> </w:t>
      </w:r>
      <w:r>
        <w:rPr>
          <w:sz w:val="20"/>
          <w:szCs w:val="20"/>
        </w:rPr>
        <w:t>цртају</w:t>
      </w:r>
      <w:r>
        <w:rPr>
          <w:spacing w:val="-11"/>
          <w:sz w:val="20"/>
          <w:szCs w:val="20"/>
        </w:rPr>
        <w:t xml:space="preserve"> </w:t>
      </w:r>
      <w:r>
        <w:rPr>
          <w:sz w:val="20"/>
          <w:szCs w:val="20"/>
        </w:rPr>
        <w:t>помоћу</w:t>
      </w:r>
      <w:r>
        <w:rPr>
          <w:spacing w:val="-11"/>
          <w:sz w:val="20"/>
          <w:szCs w:val="20"/>
        </w:rPr>
        <w:t xml:space="preserve"> </w:t>
      </w:r>
      <w:r>
        <w:rPr>
          <w:sz w:val="20"/>
          <w:szCs w:val="20"/>
        </w:rPr>
        <w:t>лењира</w:t>
      </w:r>
      <w:r>
        <w:rPr>
          <w:spacing w:val="-11"/>
          <w:sz w:val="20"/>
          <w:szCs w:val="20"/>
        </w:rPr>
        <w:t xml:space="preserve"> </w:t>
      </w:r>
      <w:r>
        <w:rPr>
          <w:sz w:val="20"/>
          <w:szCs w:val="20"/>
        </w:rPr>
        <w:t>и</w:t>
      </w:r>
      <w:r>
        <w:rPr>
          <w:spacing w:val="-11"/>
          <w:sz w:val="20"/>
          <w:szCs w:val="20"/>
        </w:rPr>
        <w:t xml:space="preserve"> </w:t>
      </w:r>
      <w:r>
        <w:rPr>
          <w:sz w:val="20"/>
          <w:szCs w:val="20"/>
        </w:rPr>
        <w:t>троугаоника</w:t>
      </w:r>
      <w:r>
        <w:rPr>
          <w:spacing w:val="-11"/>
          <w:sz w:val="20"/>
          <w:szCs w:val="20"/>
        </w:rPr>
        <w:t xml:space="preserve"> </w:t>
      </w:r>
      <w:r>
        <w:rPr>
          <w:sz w:val="20"/>
          <w:szCs w:val="20"/>
        </w:rPr>
        <w:t>или</w:t>
      </w:r>
      <w:r>
        <w:rPr>
          <w:spacing w:val="-11"/>
          <w:sz w:val="20"/>
          <w:szCs w:val="20"/>
        </w:rPr>
        <w:t xml:space="preserve"> </w:t>
      </w:r>
      <w:r>
        <w:rPr>
          <w:sz w:val="20"/>
          <w:szCs w:val="20"/>
        </w:rPr>
        <w:t>два</w:t>
      </w:r>
      <w:r>
        <w:rPr>
          <w:spacing w:val="-11"/>
          <w:sz w:val="20"/>
          <w:szCs w:val="20"/>
        </w:rPr>
        <w:t xml:space="preserve"> </w:t>
      </w:r>
      <w:r>
        <w:rPr>
          <w:sz w:val="20"/>
          <w:szCs w:val="20"/>
        </w:rPr>
        <w:t>троугаоника.</w:t>
      </w:r>
    </w:p>
    <w:p w:rsidR="00CD30A4" w:rsidRDefault="00CD30A4" w:rsidP="00CD30A4">
      <w:pPr>
        <w:autoSpaceDE/>
        <w:autoSpaceDN/>
        <w:spacing w:line="200" w:lineRule="exact"/>
        <w:ind w:left="100" w:firstLine="396"/>
        <w:jc w:val="both"/>
        <w:rPr>
          <w:sz w:val="20"/>
          <w:szCs w:val="20"/>
        </w:rPr>
      </w:pPr>
      <w:r>
        <w:rPr>
          <w:sz w:val="20"/>
          <w:szCs w:val="20"/>
        </w:rPr>
        <w:t xml:space="preserve">Посматрањем модела </w:t>
      </w:r>
      <w:r>
        <w:rPr>
          <w:spacing w:val="-3"/>
          <w:sz w:val="20"/>
          <w:szCs w:val="20"/>
        </w:rPr>
        <w:t xml:space="preserve">углова уочава </w:t>
      </w:r>
      <w:r>
        <w:rPr>
          <w:sz w:val="20"/>
          <w:szCs w:val="20"/>
        </w:rPr>
        <w:t xml:space="preserve">се да угао образују две полуправе са заједничком почетном </w:t>
      </w:r>
      <w:r>
        <w:rPr>
          <w:spacing w:val="-3"/>
          <w:sz w:val="20"/>
          <w:szCs w:val="20"/>
        </w:rPr>
        <w:t xml:space="preserve">тачком. </w:t>
      </w:r>
      <w:r>
        <w:rPr>
          <w:sz w:val="20"/>
          <w:szCs w:val="20"/>
        </w:rPr>
        <w:t xml:space="preserve">Анализирањем већ упознатих геометријских фигура ученици уочавају различите углове. </w:t>
      </w:r>
      <w:r>
        <w:rPr>
          <w:spacing w:val="-6"/>
          <w:sz w:val="20"/>
          <w:szCs w:val="20"/>
        </w:rPr>
        <w:t xml:space="preserve">Уводе  </w:t>
      </w:r>
      <w:r>
        <w:rPr>
          <w:sz w:val="20"/>
          <w:szCs w:val="20"/>
        </w:rPr>
        <w:t>се термини теме и крак, као и одговарајуће    ознаке</w:t>
      </w:r>
    </w:p>
    <w:p w:rsidR="00CD30A4" w:rsidRDefault="00CD30A4" w:rsidP="00CD30A4">
      <w:pPr>
        <w:autoSpaceDE/>
        <w:autoSpaceDN/>
        <w:spacing w:before="40" w:line="200" w:lineRule="exact"/>
        <w:ind w:left="100"/>
        <w:jc w:val="both"/>
        <w:rPr>
          <w:sz w:val="20"/>
          <w:szCs w:val="20"/>
        </w:rPr>
      </w:pPr>
      <w:r>
        <w:rPr>
          <w:sz w:val="20"/>
          <w:szCs w:val="20"/>
        </w:rPr>
        <w:t xml:space="preserve">везане за угао </w:t>
      </w:r>
      <w:r>
        <w:rPr>
          <w:noProof/>
          <w:spacing w:val="18"/>
          <w:position w:val="-5"/>
          <w:sz w:val="20"/>
          <w:szCs w:val="20"/>
        </w:rPr>
        <w:drawing>
          <wp:inline distT="0" distB="0" distL="0" distR="0" wp14:anchorId="3660A3B9" wp14:editId="3475B97D">
            <wp:extent cx="10953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42875"/>
                    </a:xfrm>
                    <a:prstGeom prst="rect">
                      <a:avLst/>
                    </a:prstGeom>
                    <a:noFill/>
                    <a:ln>
                      <a:noFill/>
                    </a:ln>
                  </pic:spPr>
                </pic:pic>
              </a:graphicData>
            </a:graphic>
          </wp:inline>
        </w:drawing>
      </w:r>
      <w:r>
        <w:rPr>
          <w:sz w:val="20"/>
          <w:szCs w:val="20"/>
        </w:rPr>
        <w:t xml:space="preserve">. </w:t>
      </w:r>
      <w:r>
        <w:rPr>
          <w:spacing w:val="-4"/>
          <w:sz w:val="20"/>
          <w:szCs w:val="20"/>
        </w:rPr>
        <w:t xml:space="preserve">Увођење </w:t>
      </w:r>
      <w:r>
        <w:rPr>
          <w:sz w:val="20"/>
          <w:szCs w:val="20"/>
        </w:rPr>
        <w:t xml:space="preserve">појма правог </w:t>
      </w:r>
      <w:r>
        <w:rPr>
          <w:spacing w:val="-3"/>
          <w:sz w:val="20"/>
          <w:szCs w:val="20"/>
        </w:rPr>
        <w:t xml:space="preserve">угла </w:t>
      </w:r>
      <w:r>
        <w:rPr>
          <w:sz w:val="20"/>
          <w:szCs w:val="20"/>
        </w:rPr>
        <w:t xml:space="preserve">започиње анализирањем односа између хоризонталних и верти- калних положаја објеката у </w:t>
      </w:r>
      <w:r>
        <w:rPr>
          <w:spacing w:val="-3"/>
          <w:sz w:val="20"/>
          <w:szCs w:val="20"/>
        </w:rPr>
        <w:t xml:space="preserve">окружењу, </w:t>
      </w:r>
      <w:r>
        <w:rPr>
          <w:sz w:val="20"/>
          <w:szCs w:val="20"/>
        </w:rPr>
        <w:t>посматрањем правоугаони- ка и квадратне мреже. Нормални положај правих уводи се преко појма правог угла. Прав угао, односно нормалне праве ученици цртају помоћу лењира и троугаоника или два</w:t>
      </w:r>
      <w:r>
        <w:rPr>
          <w:spacing w:val="-24"/>
          <w:sz w:val="20"/>
          <w:szCs w:val="20"/>
        </w:rPr>
        <w:t xml:space="preserve"> </w:t>
      </w:r>
      <w:r>
        <w:rPr>
          <w:sz w:val="20"/>
          <w:szCs w:val="20"/>
        </w:rPr>
        <w:t>троугаоника.</w:t>
      </w:r>
    </w:p>
    <w:p w:rsidR="00CD30A4" w:rsidRDefault="00CD30A4" w:rsidP="00CD30A4">
      <w:pPr>
        <w:autoSpaceDE/>
        <w:autoSpaceDN/>
        <w:spacing w:line="200" w:lineRule="exact"/>
        <w:ind w:left="100" w:firstLine="396"/>
        <w:jc w:val="both"/>
        <w:rPr>
          <w:sz w:val="20"/>
          <w:szCs w:val="20"/>
        </w:rPr>
      </w:pPr>
      <w:r>
        <w:rPr>
          <w:sz w:val="20"/>
          <w:szCs w:val="20"/>
        </w:rPr>
        <w:t xml:space="preserve">Кружница се уводи као затворена крива линија чије су све </w:t>
      </w:r>
      <w:r>
        <w:rPr>
          <w:spacing w:val="-3"/>
          <w:sz w:val="20"/>
          <w:szCs w:val="20"/>
        </w:rPr>
        <w:t xml:space="preserve">тачке </w:t>
      </w:r>
      <w:r>
        <w:rPr>
          <w:sz w:val="20"/>
          <w:szCs w:val="20"/>
        </w:rPr>
        <w:t xml:space="preserve">једнако удаљене </w:t>
      </w:r>
      <w:r>
        <w:rPr>
          <w:spacing w:val="-3"/>
          <w:sz w:val="20"/>
          <w:szCs w:val="20"/>
        </w:rPr>
        <w:t xml:space="preserve">од </w:t>
      </w:r>
      <w:r>
        <w:rPr>
          <w:sz w:val="20"/>
          <w:szCs w:val="20"/>
        </w:rPr>
        <w:t xml:space="preserve">једне </w:t>
      </w:r>
      <w:r>
        <w:rPr>
          <w:spacing w:val="-3"/>
          <w:sz w:val="20"/>
          <w:szCs w:val="20"/>
        </w:rPr>
        <w:t xml:space="preserve">тачке </w:t>
      </w:r>
      <w:r>
        <w:rPr>
          <w:sz w:val="20"/>
          <w:szCs w:val="20"/>
        </w:rPr>
        <w:t xml:space="preserve">– центра кружнице. Круг се описује као равна фигура ограничена кружницом. </w:t>
      </w:r>
      <w:r>
        <w:rPr>
          <w:spacing w:val="-6"/>
          <w:sz w:val="20"/>
          <w:szCs w:val="20"/>
        </w:rPr>
        <w:t xml:space="preserve">Уводе </w:t>
      </w:r>
      <w:r>
        <w:rPr>
          <w:sz w:val="20"/>
          <w:szCs w:val="20"/>
        </w:rPr>
        <w:t>се терми- ни центар, полупречник и пречник, као и одговарајуће ознаке за центар и полупречник. Ученици кружницу/круг конструишу ше- старом и увиђају да су круг и кружница одређени центром и полу- пречником.</w:t>
      </w:r>
    </w:p>
    <w:p w:rsidR="00CD30A4" w:rsidRDefault="00CD30A4" w:rsidP="00CD30A4">
      <w:pPr>
        <w:autoSpaceDE/>
        <w:autoSpaceDN/>
        <w:spacing w:line="200" w:lineRule="exact"/>
        <w:ind w:left="100" w:firstLine="396"/>
        <w:jc w:val="both"/>
        <w:rPr>
          <w:sz w:val="20"/>
          <w:szCs w:val="20"/>
        </w:rPr>
      </w:pPr>
      <w:r>
        <w:rPr>
          <w:sz w:val="20"/>
          <w:szCs w:val="20"/>
        </w:rPr>
        <w:t>Ученици</w:t>
      </w:r>
      <w:r>
        <w:rPr>
          <w:spacing w:val="-8"/>
          <w:sz w:val="20"/>
          <w:szCs w:val="20"/>
        </w:rPr>
        <w:t xml:space="preserve"> </w:t>
      </w:r>
      <w:r>
        <w:rPr>
          <w:sz w:val="20"/>
          <w:szCs w:val="20"/>
        </w:rPr>
        <w:t>су</w:t>
      </w:r>
      <w:r>
        <w:rPr>
          <w:spacing w:val="-8"/>
          <w:sz w:val="20"/>
          <w:szCs w:val="20"/>
        </w:rPr>
        <w:t xml:space="preserve"> </w:t>
      </w:r>
      <w:r>
        <w:rPr>
          <w:sz w:val="20"/>
          <w:szCs w:val="20"/>
        </w:rPr>
        <w:t>у</w:t>
      </w:r>
      <w:r>
        <w:rPr>
          <w:spacing w:val="-8"/>
          <w:sz w:val="20"/>
          <w:szCs w:val="20"/>
        </w:rPr>
        <w:t xml:space="preserve"> </w:t>
      </w:r>
      <w:r>
        <w:rPr>
          <w:sz w:val="20"/>
          <w:szCs w:val="20"/>
        </w:rPr>
        <w:t>претходним</w:t>
      </w:r>
      <w:r>
        <w:rPr>
          <w:spacing w:val="-8"/>
          <w:sz w:val="20"/>
          <w:szCs w:val="20"/>
        </w:rPr>
        <w:t xml:space="preserve"> </w:t>
      </w:r>
      <w:r>
        <w:rPr>
          <w:sz w:val="20"/>
          <w:szCs w:val="20"/>
        </w:rPr>
        <w:t>разредима</w:t>
      </w:r>
      <w:r>
        <w:rPr>
          <w:spacing w:val="-8"/>
          <w:sz w:val="20"/>
          <w:szCs w:val="20"/>
        </w:rPr>
        <w:t xml:space="preserve"> </w:t>
      </w:r>
      <w:r>
        <w:rPr>
          <w:sz w:val="20"/>
          <w:szCs w:val="20"/>
        </w:rPr>
        <w:t>класификовали</w:t>
      </w:r>
      <w:r>
        <w:rPr>
          <w:spacing w:val="-8"/>
          <w:sz w:val="20"/>
          <w:szCs w:val="20"/>
        </w:rPr>
        <w:t xml:space="preserve"> </w:t>
      </w:r>
      <w:r>
        <w:rPr>
          <w:sz w:val="20"/>
          <w:szCs w:val="20"/>
        </w:rPr>
        <w:t>и</w:t>
      </w:r>
      <w:r>
        <w:rPr>
          <w:spacing w:val="-8"/>
          <w:sz w:val="20"/>
          <w:szCs w:val="20"/>
        </w:rPr>
        <w:t xml:space="preserve"> </w:t>
      </w:r>
      <w:r>
        <w:rPr>
          <w:sz w:val="20"/>
          <w:szCs w:val="20"/>
        </w:rPr>
        <w:t xml:space="preserve">цртали геометријске фигуре (троугао, </w:t>
      </w:r>
      <w:r>
        <w:rPr>
          <w:spacing w:val="-3"/>
          <w:sz w:val="20"/>
          <w:szCs w:val="20"/>
        </w:rPr>
        <w:t xml:space="preserve">квадрат, </w:t>
      </w:r>
      <w:r>
        <w:rPr>
          <w:sz w:val="20"/>
          <w:szCs w:val="20"/>
        </w:rPr>
        <w:t>правоугаоник). У трећем разреду анализирају се основна својства упознатих геометријских фигура (број страница, дужина страница, подударност и паралел- ност страница, врсте углова) и групишу у односу на уочена свој- ства. Упознаје се класификација врста троуглова према дужинама страница. Цртају се квадрат и правоугаоник и конструише</w:t>
      </w:r>
      <w:r>
        <w:rPr>
          <w:spacing w:val="-21"/>
          <w:sz w:val="20"/>
          <w:szCs w:val="20"/>
        </w:rPr>
        <w:t xml:space="preserve"> </w:t>
      </w:r>
      <w:r>
        <w:rPr>
          <w:sz w:val="20"/>
          <w:szCs w:val="20"/>
        </w:rPr>
        <w:t xml:space="preserve">троугао када су познате дужине свих страница. Ученици се подстичу да откривају формуле. Обим геометријских фигура (троугла, квадра- та, правоугаоника) се одређује са и без формула. Пресликавају се једноставне геометријске фигуре на квадратној мрежи или тач- кастој мрежи симетрично у односу на дату </w:t>
      </w:r>
      <w:r>
        <w:rPr>
          <w:spacing w:val="-5"/>
          <w:sz w:val="20"/>
          <w:szCs w:val="20"/>
        </w:rPr>
        <w:t xml:space="preserve">праву, </w:t>
      </w:r>
      <w:r>
        <w:rPr>
          <w:sz w:val="20"/>
          <w:szCs w:val="20"/>
        </w:rPr>
        <w:t>померањем у одређеном смеру за дату дужину или на основу задатог визуелног упутства.</w:t>
      </w:r>
    </w:p>
    <w:p w:rsidR="00CD30A4" w:rsidRDefault="00CD30A4" w:rsidP="00CD30A4">
      <w:pPr>
        <w:autoSpaceDE/>
        <w:autoSpaceDN/>
        <w:spacing w:line="200" w:lineRule="exact"/>
        <w:ind w:left="100" w:firstLine="396"/>
        <w:jc w:val="both"/>
        <w:rPr>
          <w:sz w:val="20"/>
          <w:szCs w:val="20"/>
        </w:rPr>
      </w:pPr>
      <w:r>
        <w:rPr>
          <w:sz w:val="20"/>
          <w:szCs w:val="20"/>
        </w:rPr>
        <w:t xml:space="preserve">Активности </w:t>
      </w:r>
      <w:r>
        <w:rPr>
          <w:spacing w:val="-3"/>
          <w:sz w:val="20"/>
          <w:szCs w:val="20"/>
        </w:rPr>
        <w:t xml:space="preserve">које </w:t>
      </w:r>
      <w:r>
        <w:rPr>
          <w:sz w:val="20"/>
          <w:szCs w:val="20"/>
        </w:rPr>
        <w:t xml:space="preserve">подстичу развој геометријског мишљења су: посматрање, прављење модела, цртање, склапање и растављање делова фигуре. Ове активности помажу ученицима да </w:t>
      </w:r>
      <w:r>
        <w:rPr>
          <w:spacing w:val="-3"/>
          <w:sz w:val="20"/>
          <w:szCs w:val="20"/>
        </w:rPr>
        <w:t xml:space="preserve">уоче </w:t>
      </w:r>
      <w:r>
        <w:rPr>
          <w:sz w:val="20"/>
          <w:szCs w:val="20"/>
        </w:rPr>
        <w:t xml:space="preserve">свој- ства фигура и просторне односе. </w:t>
      </w:r>
      <w:r>
        <w:rPr>
          <w:spacing w:val="-5"/>
          <w:sz w:val="20"/>
          <w:szCs w:val="20"/>
        </w:rPr>
        <w:t xml:space="preserve">Код </w:t>
      </w:r>
      <w:r>
        <w:rPr>
          <w:sz w:val="20"/>
          <w:szCs w:val="20"/>
        </w:rPr>
        <w:t>конструкција и цртања је ва- жно подстицати прецизност.</w:t>
      </w:r>
    </w:p>
    <w:p w:rsidR="00CD30A4" w:rsidRDefault="00CD30A4" w:rsidP="00CD30A4">
      <w:pPr>
        <w:autoSpaceDE/>
        <w:autoSpaceDN/>
        <w:spacing w:before="153"/>
        <w:ind w:left="100" w:right="1955"/>
        <w:outlineLvl w:val="0"/>
        <w:rPr>
          <w:b/>
          <w:bCs/>
          <w:sz w:val="20"/>
          <w:szCs w:val="20"/>
        </w:rPr>
      </w:pPr>
      <w:r>
        <w:rPr>
          <w:b/>
          <w:bCs/>
          <w:sz w:val="20"/>
          <w:szCs w:val="20"/>
        </w:rPr>
        <w:t>Мерење и мере</w:t>
      </w:r>
    </w:p>
    <w:p w:rsidR="00CD30A4" w:rsidRDefault="00CD30A4" w:rsidP="00CD30A4">
      <w:pPr>
        <w:autoSpaceDE/>
        <w:autoSpaceDN/>
        <w:spacing w:before="114" w:line="200" w:lineRule="exact"/>
        <w:ind w:left="100" w:right="98" w:firstLine="396"/>
        <w:jc w:val="both"/>
        <w:rPr>
          <w:sz w:val="20"/>
          <w:szCs w:val="20"/>
        </w:rPr>
      </w:pPr>
      <w:r>
        <w:rPr>
          <w:sz w:val="20"/>
          <w:szCs w:val="20"/>
        </w:rPr>
        <w:t>У оквиру ове теме упознају се стандардне мерне јединице    за мерење масе (kg, g, t), времена (деценија, век, секунд), дужи-   не (mm, km) и запремине течности (l, dl, cl, ml, hl). За усвајање основних знања о мерама и јединицама мере потребно је користи- ти очигледна средства и давати ученицима да процењују и мере различите предмете из окружења. Важно је да ученици овладају претварањем мерних јединица из већих у мање и обрнуто, као и претварањем вишеименованих у једноименоване и обрнуто. Уче- ници се упознају са концептом мерења површине геометријских фигура без увођења стандардних једница за мерење површине.   Са ученицима се решавају једноставнији проблеми у којима је потребно поплочати одређену површину различитим задатим гео- метријским фигурама (правоугаоник, квадрат и троугао). Задаци у реалном контексту основа су за бављење овим</w:t>
      </w:r>
      <w:r>
        <w:rPr>
          <w:spacing w:val="-21"/>
          <w:sz w:val="20"/>
          <w:szCs w:val="20"/>
        </w:rPr>
        <w:t xml:space="preserve"> </w:t>
      </w:r>
      <w:r>
        <w:rPr>
          <w:sz w:val="20"/>
          <w:szCs w:val="20"/>
        </w:rPr>
        <w:t>садржајима.</w:t>
      </w:r>
    </w:p>
    <w:p w:rsidR="00CD30A4" w:rsidRDefault="00CD30A4" w:rsidP="00CD30A4">
      <w:pPr>
        <w:autoSpaceDE/>
        <w:autoSpaceDN/>
        <w:spacing w:line="200" w:lineRule="exact"/>
        <w:ind w:left="100" w:right="98" w:firstLine="396"/>
        <w:jc w:val="both"/>
        <w:rPr>
          <w:sz w:val="20"/>
          <w:szCs w:val="20"/>
        </w:rPr>
      </w:pPr>
      <w:r>
        <w:rPr>
          <w:sz w:val="20"/>
          <w:szCs w:val="20"/>
        </w:rPr>
        <w:t>Вишеименовани бројеви као резултат мерења дужине пружа- ју контекст за увођење децималног записа броја, при чему се раде само</w:t>
      </w:r>
      <w:r>
        <w:rPr>
          <w:spacing w:val="-4"/>
          <w:sz w:val="20"/>
          <w:szCs w:val="20"/>
        </w:rPr>
        <w:t xml:space="preserve"> </w:t>
      </w:r>
      <w:r>
        <w:rPr>
          <w:sz w:val="20"/>
          <w:szCs w:val="20"/>
        </w:rPr>
        <w:t>случајеви</w:t>
      </w:r>
      <w:r>
        <w:rPr>
          <w:spacing w:val="-4"/>
          <w:sz w:val="20"/>
          <w:szCs w:val="20"/>
        </w:rPr>
        <w:t xml:space="preserve"> </w:t>
      </w:r>
      <w:r>
        <w:rPr>
          <w:sz w:val="20"/>
          <w:szCs w:val="20"/>
        </w:rPr>
        <w:t>записа</w:t>
      </w:r>
      <w:r>
        <w:rPr>
          <w:spacing w:val="-4"/>
          <w:sz w:val="20"/>
          <w:szCs w:val="20"/>
        </w:rPr>
        <w:t xml:space="preserve"> </w:t>
      </w:r>
      <w:r>
        <w:rPr>
          <w:sz w:val="20"/>
          <w:szCs w:val="20"/>
        </w:rPr>
        <w:t>са</w:t>
      </w:r>
      <w:r>
        <w:rPr>
          <w:spacing w:val="-4"/>
          <w:sz w:val="20"/>
          <w:szCs w:val="20"/>
        </w:rPr>
        <w:t xml:space="preserve"> </w:t>
      </w:r>
      <w:r>
        <w:rPr>
          <w:sz w:val="20"/>
          <w:szCs w:val="20"/>
        </w:rPr>
        <w:t>једним</w:t>
      </w:r>
      <w:r>
        <w:rPr>
          <w:spacing w:val="-4"/>
          <w:sz w:val="20"/>
          <w:szCs w:val="20"/>
        </w:rPr>
        <w:t xml:space="preserve"> </w:t>
      </w:r>
      <w:r>
        <w:rPr>
          <w:sz w:val="20"/>
          <w:szCs w:val="20"/>
        </w:rPr>
        <w:t>децималним</w:t>
      </w:r>
      <w:r>
        <w:rPr>
          <w:spacing w:val="-4"/>
          <w:sz w:val="20"/>
          <w:szCs w:val="20"/>
        </w:rPr>
        <w:t xml:space="preserve"> </w:t>
      </w:r>
      <w:r>
        <w:rPr>
          <w:sz w:val="20"/>
          <w:szCs w:val="20"/>
        </w:rPr>
        <w:t>местом.</w:t>
      </w:r>
      <w:r>
        <w:rPr>
          <w:spacing w:val="-4"/>
          <w:sz w:val="20"/>
          <w:szCs w:val="20"/>
        </w:rPr>
        <w:t xml:space="preserve"> </w:t>
      </w:r>
      <w:r>
        <w:rPr>
          <w:sz w:val="20"/>
          <w:szCs w:val="20"/>
        </w:rPr>
        <w:t>Полази</w:t>
      </w:r>
      <w:r>
        <w:rPr>
          <w:spacing w:val="-4"/>
          <w:sz w:val="20"/>
          <w:szCs w:val="20"/>
        </w:rPr>
        <w:t xml:space="preserve"> </w:t>
      </w:r>
      <w:r>
        <w:rPr>
          <w:sz w:val="20"/>
          <w:szCs w:val="20"/>
        </w:rPr>
        <w:t>се</w:t>
      </w:r>
      <w:r>
        <w:rPr>
          <w:spacing w:val="-4"/>
          <w:sz w:val="20"/>
          <w:szCs w:val="20"/>
        </w:rPr>
        <w:t xml:space="preserve"> </w:t>
      </w:r>
      <w:r>
        <w:rPr>
          <w:spacing w:val="-3"/>
          <w:sz w:val="20"/>
          <w:szCs w:val="20"/>
        </w:rPr>
        <w:t xml:space="preserve">од </w:t>
      </w:r>
      <w:r>
        <w:rPr>
          <w:sz w:val="20"/>
          <w:szCs w:val="20"/>
        </w:rPr>
        <w:t>сазнања да је дециметар десети део метра и да се зато може запи- сати да је 1 dm = 0,1</w:t>
      </w:r>
      <w:r>
        <w:rPr>
          <w:spacing w:val="-3"/>
          <w:sz w:val="20"/>
          <w:szCs w:val="20"/>
        </w:rPr>
        <w:t xml:space="preserve"> </w:t>
      </w:r>
      <w:r>
        <w:rPr>
          <w:sz w:val="20"/>
          <w:szCs w:val="20"/>
        </w:rPr>
        <w:t>m.</w:t>
      </w:r>
    </w:p>
    <w:p w:rsidR="00CD30A4" w:rsidRDefault="00CD30A4" w:rsidP="00CD30A4">
      <w:pPr>
        <w:autoSpaceDE/>
        <w:autoSpaceDN/>
        <w:spacing w:before="1"/>
        <w:rPr>
          <w:sz w:val="20"/>
          <w:szCs w:val="20"/>
        </w:rPr>
      </w:pPr>
    </w:p>
    <w:p w:rsidR="00CD30A4" w:rsidRDefault="00CD30A4" w:rsidP="00CD30A4">
      <w:pPr>
        <w:autoSpaceDE/>
        <w:autoSpaceDN/>
        <w:ind w:left="100" w:right="1955"/>
        <w:outlineLvl w:val="0"/>
        <w:rPr>
          <w:b/>
          <w:bCs/>
          <w:sz w:val="20"/>
          <w:szCs w:val="20"/>
        </w:rPr>
      </w:pPr>
      <w:r>
        <w:rPr>
          <w:b/>
          <w:bCs/>
          <w:sz w:val="20"/>
          <w:szCs w:val="20"/>
        </w:rPr>
        <w:t>Опште напомене</w:t>
      </w:r>
    </w:p>
    <w:p w:rsidR="00CD30A4" w:rsidRDefault="00CD30A4" w:rsidP="00CD30A4">
      <w:pPr>
        <w:autoSpaceDE/>
        <w:autoSpaceDN/>
        <w:spacing w:before="114" w:line="200" w:lineRule="exact"/>
        <w:ind w:left="100" w:right="98" w:firstLine="396"/>
        <w:jc w:val="both"/>
        <w:rPr>
          <w:sz w:val="20"/>
          <w:szCs w:val="20"/>
        </w:rPr>
      </w:pPr>
      <w:r>
        <w:rPr>
          <w:sz w:val="20"/>
          <w:szCs w:val="20"/>
        </w:rPr>
        <w:t xml:space="preserve">Приликом увођења нових појмова важан је избор модела. За увођење појма хиљаде пожељно је коришћење модела </w:t>
      </w:r>
      <w:r>
        <w:rPr>
          <w:spacing w:val="-3"/>
          <w:sz w:val="20"/>
          <w:szCs w:val="20"/>
        </w:rPr>
        <w:t xml:space="preserve">коцке </w:t>
      </w:r>
      <w:r>
        <w:rPr>
          <w:sz w:val="20"/>
          <w:szCs w:val="20"/>
        </w:rPr>
        <w:t>ди- мензије 10 х 10 х 10. За анализирања својстава геометријских фи- гура важан је избор погодних модела на којима је лакше уочити својства. На пример, жичани модели геометријских фигура погод- ни су при обради појма обима фигуре док су за уводна</w:t>
      </w:r>
      <w:r>
        <w:rPr>
          <w:spacing w:val="-25"/>
          <w:sz w:val="20"/>
          <w:szCs w:val="20"/>
        </w:rPr>
        <w:t xml:space="preserve"> </w:t>
      </w:r>
      <w:r>
        <w:rPr>
          <w:sz w:val="20"/>
          <w:szCs w:val="20"/>
        </w:rPr>
        <w:t xml:space="preserve">разматрања појма површине прикладнији модели фигура </w:t>
      </w:r>
      <w:r>
        <w:rPr>
          <w:spacing w:val="-3"/>
          <w:sz w:val="20"/>
          <w:szCs w:val="20"/>
        </w:rPr>
        <w:t>од</w:t>
      </w:r>
      <w:r>
        <w:rPr>
          <w:spacing w:val="-17"/>
          <w:sz w:val="20"/>
          <w:szCs w:val="20"/>
        </w:rPr>
        <w:t xml:space="preserve"> </w:t>
      </w:r>
      <w:r>
        <w:rPr>
          <w:sz w:val="20"/>
          <w:szCs w:val="20"/>
        </w:rPr>
        <w:t>картона.</w:t>
      </w:r>
    </w:p>
    <w:p w:rsidR="00CD30A4" w:rsidRDefault="00CD30A4" w:rsidP="00CD30A4">
      <w:pPr>
        <w:autoSpaceDE/>
        <w:autoSpaceDN/>
        <w:spacing w:line="200" w:lineRule="exact"/>
        <w:ind w:left="100" w:right="98" w:firstLine="396"/>
        <w:jc w:val="both"/>
        <w:rPr>
          <w:sz w:val="20"/>
          <w:szCs w:val="20"/>
        </w:rPr>
      </w:pPr>
      <w:r>
        <w:rPr>
          <w:sz w:val="20"/>
          <w:szCs w:val="20"/>
        </w:rPr>
        <w:t xml:space="preserve">Промене у свим сферама живота увелико су условљене упо- требом информационих технологија. Савремене наставне методе укључују и употребу различитих софтверских апликација. Уче- нике треба упознати са употребом калкулатора ради провере тач- ности рачуна. Наставник ученике може упућивати на различите апликативне софтвере и бесплатне едукативне игре на мобилним телефонима, таблетима и рачунарима. </w:t>
      </w:r>
      <w:r>
        <w:rPr>
          <w:spacing w:val="-3"/>
          <w:sz w:val="20"/>
          <w:szCs w:val="20"/>
        </w:rPr>
        <w:t xml:space="preserve">Употреба </w:t>
      </w:r>
      <w:r>
        <w:rPr>
          <w:sz w:val="20"/>
          <w:szCs w:val="20"/>
        </w:rPr>
        <w:t xml:space="preserve">ИКТ-а доприноси развијању општих међупредметних компетенција као што су рад са подацима, дигитална компетенција, решавање проблема и др. На пример, у областима Геометрија и Мерење и мере за развијање основних геометријских концепата и </w:t>
      </w:r>
      <w:r>
        <w:rPr>
          <w:spacing w:val="-3"/>
          <w:sz w:val="20"/>
          <w:szCs w:val="20"/>
        </w:rPr>
        <w:t xml:space="preserve">њихову </w:t>
      </w:r>
      <w:r>
        <w:rPr>
          <w:sz w:val="20"/>
          <w:szCs w:val="20"/>
        </w:rPr>
        <w:t xml:space="preserve">употребу у реалном контексту ученици могу користити </w:t>
      </w:r>
      <w:r>
        <w:rPr>
          <w:spacing w:val="-3"/>
          <w:sz w:val="20"/>
          <w:szCs w:val="20"/>
        </w:rPr>
        <w:t xml:space="preserve">Геогебру </w:t>
      </w:r>
      <w:r>
        <w:rPr>
          <w:sz w:val="20"/>
          <w:szCs w:val="20"/>
        </w:rPr>
        <w:t>(цртање троугла,</w:t>
      </w:r>
      <w:r>
        <w:rPr>
          <w:spacing w:val="-21"/>
          <w:sz w:val="20"/>
          <w:szCs w:val="20"/>
        </w:rPr>
        <w:t xml:space="preserve"> </w:t>
      </w:r>
      <w:r>
        <w:rPr>
          <w:sz w:val="20"/>
          <w:szCs w:val="20"/>
        </w:rPr>
        <w:t xml:space="preserve">пра- ве кроз две тачке, кружнице), </w:t>
      </w:r>
      <w:r>
        <w:rPr>
          <w:spacing w:val="-5"/>
          <w:sz w:val="20"/>
          <w:szCs w:val="20"/>
        </w:rPr>
        <w:t xml:space="preserve">Гугл </w:t>
      </w:r>
      <w:r>
        <w:rPr>
          <w:sz w:val="20"/>
          <w:szCs w:val="20"/>
        </w:rPr>
        <w:t xml:space="preserve">Мапе (улице </w:t>
      </w:r>
      <w:r>
        <w:rPr>
          <w:spacing w:val="-3"/>
          <w:sz w:val="20"/>
          <w:szCs w:val="20"/>
        </w:rPr>
        <w:t xml:space="preserve">које </w:t>
      </w:r>
      <w:r>
        <w:rPr>
          <w:sz w:val="20"/>
          <w:szCs w:val="20"/>
        </w:rPr>
        <w:t xml:space="preserve">се секу или  су паралелне, растојања између објеката, полупречник и пречник кружног тока) и сл. Ученике треба упућивати на апликације </w:t>
      </w:r>
      <w:r>
        <w:rPr>
          <w:spacing w:val="-3"/>
          <w:sz w:val="20"/>
          <w:szCs w:val="20"/>
        </w:rPr>
        <w:t xml:space="preserve">које </w:t>
      </w:r>
      <w:r>
        <w:rPr>
          <w:sz w:val="20"/>
          <w:szCs w:val="20"/>
        </w:rPr>
        <w:t>развијају логичко-комбинаторно</w:t>
      </w:r>
      <w:r>
        <w:rPr>
          <w:spacing w:val="-35"/>
          <w:sz w:val="20"/>
          <w:szCs w:val="20"/>
        </w:rPr>
        <w:t xml:space="preserve"> </w:t>
      </w:r>
      <w:r>
        <w:rPr>
          <w:sz w:val="20"/>
          <w:szCs w:val="20"/>
        </w:rPr>
        <w:t>размишљање.</w:t>
      </w:r>
    </w:p>
    <w:p w:rsidR="00CD30A4" w:rsidRDefault="00CD30A4" w:rsidP="00CD30A4">
      <w:pPr>
        <w:autoSpaceDE/>
        <w:autoSpaceDN/>
        <w:spacing w:before="1"/>
        <w:rPr>
          <w:sz w:val="20"/>
          <w:szCs w:val="20"/>
        </w:rPr>
      </w:pPr>
    </w:p>
    <w:p w:rsidR="00CD30A4" w:rsidRDefault="00CD30A4" w:rsidP="005A7CE2">
      <w:pPr>
        <w:numPr>
          <w:ilvl w:val="0"/>
          <w:numId w:val="24"/>
        </w:numPr>
        <w:tabs>
          <w:tab w:val="left" w:pos="401"/>
        </w:tabs>
        <w:autoSpaceDE/>
        <w:autoSpaceDN/>
        <w:ind w:left="400" w:hanging="300"/>
        <w:outlineLvl w:val="0"/>
        <w:rPr>
          <w:b/>
          <w:bCs/>
          <w:sz w:val="20"/>
          <w:szCs w:val="20"/>
        </w:rPr>
      </w:pPr>
      <w:r>
        <w:rPr>
          <w:b/>
          <w:bCs/>
          <w:spacing w:val="-4"/>
          <w:sz w:val="20"/>
          <w:szCs w:val="20"/>
        </w:rPr>
        <w:t xml:space="preserve">ПРАЋЕЊЕ </w:t>
      </w:r>
      <w:r>
        <w:rPr>
          <w:b/>
          <w:bCs/>
          <w:sz w:val="20"/>
          <w:szCs w:val="20"/>
        </w:rPr>
        <w:t xml:space="preserve">И ВРЕДНОВАЊЕ </w:t>
      </w:r>
      <w:r>
        <w:rPr>
          <w:b/>
          <w:bCs/>
          <w:spacing w:val="-3"/>
          <w:sz w:val="20"/>
          <w:szCs w:val="20"/>
        </w:rPr>
        <w:t xml:space="preserve">НАСТАВЕ </w:t>
      </w:r>
      <w:r>
        <w:rPr>
          <w:b/>
          <w:bCs/>
          <w:sz w:val="20"/>
          <w:szCs w:val="20"/>
        </w:rPr>
        <w:t>И</w:t>
      </w:r>
      <w:r>
        <w:rPr>
          <w:b/>
          <w:bCs/>
          <w:spacing w:val="3"/>
          <w:sz w:val="20"/>
          <w:szCs w:val="20"/>
        </w:rPr>
        <w:t xml:space="preserve"> </w:t>
      </w:r>
      <w:r>
        <w:rPr>
          <w:b/>
          <w:bCs/>
          <w:sz w:val="20"/>
          <w:szCs w:val="20"/>
        </w:rPr>
        <w:t>УЧЕЊА</w:t>
      </w:r>
    </w:p>
    <w:p w:rsidR="00CD30A4" w:rsidRDefault="00CD30A4" w:rsidP="00CD30A4">
      <w:pPr>
        <w:autoSpaceDE/>
        <w:autoSpaceDN/>
        <w:spacing w:before="114" w:line="200" w:lineRule="exact"/>
        <w:ind w:left="100" w:right="98" w:firstLine="396"/>
        <w:jc w:val="both"/>
        <w:rPr>
          <w:sz w:val="20"/>
          <w:szCs w:val="20"/>
        </w:rPr>
      </w:pPr>
      <w:r>
        <w:rPr>
          <w:sz w:val="20"/>
          <w:szCs w:val="20"/>
        </w:rPr>
        <w:t xml:space="preserve">Саставни део процеса развоја математичких знања у свим фазама наставе је и праћење и процењивање степена остварености </w:t>
      </w:r>
      <w:r>
        <w:rPr>
          <w:spacing w:val="-3"/>
          <w:sz w:val="20"/>
          <w:szCs w:val="20"/>
        </w:rPr>
        <w:t xml:space="preserve">исхода, које </w:t>
      </w:r>
      <w:r>
        <w:rPr>
          <w:sz w:val="20"/>
          <w:szCs w:val="20"/>
        </w:rPr>
        <w:t xml:space="preserve">треба да обезбеди што поузданије сагледавање развоја и напредовања ученика. Тај процес започети иницијалном проце- ном нивоа на </w:t>
      </w:r>
      <w:r>
        <w:rPr>
          <w:spacing w:val="-4"/>
          <w:sz w:val="20"/>
          <w:szCs w:val="20"/>
        </w:rPr>
        <w:t xml:space="preserve">коме </w:t>
      </w:r>
      <w:r>
        <w:rPr>
          <w:sz w:val="20"/>
          <w:szCs w:val="20"/>
        </w:rPr>
        <w:t xml:space="preserve">се ученик налази. Прикупљање информација из различитих извора (свакодневна посматрања, </w:t>
      </w:r>
      <w:r>
        <w:rPr>
          <w:sz w:val="20"/>
          <w:szCs w:val="20"/>
        </w:rPr>
        <w:lastRenderedPageBreak/>
        <w:t xml:space="preserve">активност на </w:t>
      </w:r>
      <w:r>
        <w:rPr>
          <w:spacing w:val="-5"/>
          <w:sz w:val="20"/>
          <w:szCs w:val="20"/>
        </w:rPr>
        <w:t xml:space="preserve">часу, </w:t>
      </w:r>
      <w:r>
        <w:rPr>
          <w:sz w:val="20"/>
          <w:szCs w:val="20"/>
        </w:rPr>
        <w:t xml:space="preserve">учествовање у разговору и дискусији, самосталан рад, рад у гру- пи, тестови) помаже наставнику да сагледа постигнућа (развој и напредовање) ученика и степен остварености </w:t>
      </w:r>
      <w:r>
        <w:rPr>
          <w:spacing w:val="-3"/>
          <w:sz w:val="20"/>
          <w:szCs w:val="20"/>
        </w:rPr>
        <w:t xml:space="preserve">исхода. </w:t>
      </w:r>
      <w:r>
        <w:rPr>
          <w:sz w:val="20"/>
          <w:szCs w:val="20"/>
        </w:rPr>
        <w:t xml:space="preserve">Свака актив- 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w:t>
      </w:r>
      <w:r>
        <w:rPr>
          <w:spacing w:val="-4"/>
          <w:sz w:val="20"/>
          <w:szCs w:val="20"/>
        </w:rPr>
        <w:t>учењу.</w:t>
      </w:r>
    </w:p>
    <w:p w:rsidR="00CD30A4" w:rsidRPr="00EC727B" w:rsidRDefault="00CD30A4" w:rsidP="00CD30A4">
      <w:pPr>
        <w:rPr>
          <w:sz w:val="20"/>
          <w:szCs w:val="20"/>
          <w:lang w:val="sr-Cyrl-RS"/>
        </w:rPr>
      </w:pPr>
    </w:p>
    <w:p w:rsidR="00CD30A4" w:rsidRDefault="00CD30A4" w:rsidP="00CD30A4">
      <w:pPr>
        <w:tabs>
          <w:tab w:val="left" w:pos="1701"/>
        </w:tabs>
        <w:autoSpaceDE/>
        <w:autoSpaceDN/>
        <w:spacing w:before="85"/>
        <w:ind w:left="157" w:right="358"/>
        <w:rPr>
          <w:b/>
          <w:sz w:val="24"/>
          <w:szCs w:val="24"/>
        </w:rPr>
      </w:pPr>
      <w:r>
        <w:rPr>
          <w:sz w:val="24"/>
          <w:szCs w:val="24"/>
        </w:rPr>
        <w:t>Назив</w:t>
      </w:r>
      <w:r>
        <w:rPr>
          <w:spacing w:val="-1"/>
          <w:sz w:val="24"/>
          <w:szCs w:val="24"/>
        </w:rPr>
        <w:t xml:space="preserve"> </w:t>
      </w:r>
      <w:r>
        <w:rPr>
          <w:sz w:val="24"/>
          <w:szCs w:val="24"/>
        </w:rPr>
        <w:t>предмета</w:t>
      </w:r>
      <w:r>
        <w:rPr>
          <w:sz w:val="24"/>
          <w:szCs w:val="24"/>
        </w:rPr>
        <w:tab/>
      </w:r>
      <w:r>
        <w:rPr>
          <w:b/>
          <w:sz w:val="24"/>
          <w:szCs w:val="24"/>
        </w:rPr>
        <w:t>ПРИРОДА И</w:t>
      </w:r>
      <w:r>
        <w:rPr>
          <w:b/>
          <w:spacing w:val="-12"/>
          <w:sz w:val="24"/>
          <w:szCs w:val="24"/>
        </w:rPr>
        <w:t xml:space="preserve"> </w:t>
      </w:r>
      <w:r>
        <w:rPr>
          <w:b/>
          <w:sz w:val="24"/>
          <w:szCs w:val="24"/>
        </w:rPr>
        <w:t>ДРУШТВО</w:t>
      </w:r>
    </w:p>
    <w:p w:rsidR="00CD30A4" w:rsidRDefault="00CD30A4" w:rsidP="00CD30A4">
      <w:pPr>
        <w:tabs>
          <w:tab w:val="left" w:pos="1701"/>
        </w:tabs>
        <w:autoSpaceDE/>
        <w:autoSpaceDN/>
        <w:spacing w:before="49"/>
        <w:ind w:left="1701" w:right="508" w:hanging="1545"/>
        <w:rPr>
          <w:sz w:val="24"/>
          <w:szCs w:val="24"/>
        </w:rPr>
      </w:pPr>
      <w:r>
        <w:rPr>
          <w:sz w:val="24"/>
          <w:szCs w:val="24"/>
        </w:rPr>
        <w:t>Циљ</w:t>
      </w:r>
      <w:r>
        <w:rPr>
          <w:sz w:val="24"/>
          <w:szCs w:val="24"/>
        </w:rPr>
        <w:tab/>
      </w:r>
      <w:r>
        <w:rPr>
          <w:b/>
          <w:sz w:val="24"/>
          <w:szCs w:val="24"/>
        </w:rPr>
        <w:t>Циљ</w:t>
      </w:r>
      <w:r>
        <w:rPr>
          <w:b/>
          <w:spacing w:val="-2"/>
          <w:sz w:val="24"/>
          <w:szCs w:val="24"/>
        </w:rPr>
        <w:t xml:space="preserve"> </w:t>
      </w:r>
      <w:r>
        <w:rPr>
          <w:sz w:val="24"/>
          <w:szCs w:val="24"/>
        </w:rPr>
        <w:t>учења</w:t>
      </w:r>
      <w:r>
        <w:rPr>
          <w:spacing w:val="-2"/>
          <w:sz w:val="24"/>
          <w:szCs w:val="24"/>
        </w:rPr>
        <w:t xml:space="preserve"> </w:t>
      </w:r>
      <w:r>
        <w:rPr>
          <w:sz w:val="24"/>
          <w:szCs w:val="24"/>
        </w:rPr>
        <w:t>Природe</w:t>
      </w:r>
      <w:r>
        <w:rPr>
          <w:spacing w:val="-2"/>
          <w:sz w:val="24"/>
          <w:szCs w:val="24"/>
        </w:rPr>
        <w:t xml:space="preserve"> </w:t>
      </w:r>
      <w:r>
        <w:rPr>
          <w:sz w:val="24"/>
          <w:szCs w:val="24"/>
        </w:rPr>
        <w:t>и</w:t>
      </w:r>
      <w:r>
        <w:rPr>
          <w:spacing w:val="-2"/>
          <w:sz w:val="24"/>
          <w:szCs w:val="24"/>
        </w:rPr>
        <w:t xml:space="preserve"> </w:t>
      </w:r>
      <w:r>
        <w:rPr>
          <w:sz w:val="24"/>
          <w:szCs w:val="24"/>
        </w:rPr>
        <w:t>друштвa</w:t>
      </w:r>
      <w:r>
        <w:rPr>
          <w:spacing w:val="-2"/>
          <w:sz w:val="24"/>
          <w:szCs w:val="24"/>
        </w:rPr>
        <w:t xml:space="preserve"> </w:t>
      </w:r>
      <w:r>
        <w:rPr>
          <w:sz w:val="24"/>
          <w:szCs w:val="24"/>
        </w:rPr>
        <w:t>јесте</w:t>
      </w:r>
      <w:r>
        <w:rPr>
          <w:spacing w:val="-2"/>
          <w:sz w:val="24"/>
          <w:szCs w:val="24"/>
        </w:rPr>
        <w:t xml:space="preserve"> </w:t>
      </w:r>
      <w:r>
        <w:rPr>
          <w:sz w:val="24"/>
          <w:szCs w:val="24"/>
        </w:rPr>
        <w:t>упознавање</w:t>
      </w:r>
      <w:r>
        <w:rPr>
          <w:spacing w:val="-2"/>
          <w:sz w:val="24"/>
          <w:szCs w:val="24"/>
        </w:rPr>
        <w:t xml:space="preserve"> </w:t>
      </w:r>
      <w:r>
        <w:rPr>
          <w:sz w:val="24"/>
          <w:szCs w:val="24"/>
        </w:rPr>
        <w:t>себе,</w:t>
      </w:r>
      <w:r>
        <w:rPr>
          <w:spacing w:val="-2"/>
          <w:sz w:val="24"/>
          <w:szCs w:val="24"/>
        </w:rPr>
        <w:t xml:space="preserve"> </w:t>
      </w:r>
      <w:r>
        <w:rPr>
          <w:sz w:val="24"/>
          <w:szCs w:val="24"/>
        </w:rPr>
        <w:t>свог</w:t>
      </w:r>
      <w:r>
        <w:rPr>
          <w:spacing w:val="-2"/>
          <w:sz w:val="24"/>
          <w:szCs w:val="24"/>
        </w:rPr>
        <w:t xml:space="preserve"> </w:t>
      </w:r>
      <w:r>
        <w:rPr>
          <w:sz w:val="24"/>
          <w:szCs w:val="24"/>
        </w:rPr>
        <w:t>природног</w:t>
      </w:r>
      <w:r>
        <w:rPr>
          <w:spacing w:val="-2"/>
          <w:sz w:val="24"/>
          <w:szCs w:val="24"/>
        </w:rPr>
        <w:t xml:space="preserve"> </w:t>
      </w:r>
      <w:r>
        <w:rPr>
          <w:sz w:val="24"/>
          <w:szCs w:val="24"/>
        </w:rPr>
        <w:t>и</w:t>
      </w:r>
      <w:r>
        <w:rPr>
          <w:spacing w:val="-2"/>
          <w:sz w:val="24"/>
          <w:szCs w:val="24"/>
        </w:rPr>
        <w:t xml:space="preserve"> </w:t>
      </w:r>
      <w:r>
        <w:rPr>
          <w:sz w:val="24"/>
          <w:szCs w:val="24"/>
        </w:rPr>
        <w:t>друштвеног</w:t>
      </w:r>
      <w:r>
        <w:rPr>
          <w:spacing w:val="-2"/>
          <w:sz w:val="24"/>
          <w:szCs w:val="24"/>
        </w:rPr>
        <w:t xml:space="preserve"> </w:t>
      </w:r>
      <w:r>
        <w:rPr>
          <w:sz w:val="24"/>
          <w:szCs w:val="24"/>
        </w:rPr>
        <w:t>окружења</w:t>
      </w:r>
      <w:r>
        <w:rPr>
          <w:spacing w:val="-2"/>
          <w:sz w:val="24"/>
          <w:szCs w:val="24"/>
        </w:rPr>
        <w:t xml:space="preserve"> </w:t>
      </w:r>
      <w:r>
        <w:rPr>
          <w:sz w:val="24"/>
          <w:szCs w:val="24"/>
        </w:rPr>
        <w:t>и</w:t>
      </w:r>
      <w:r>
        <w:rPr>
          <w:spacing w:val="-2"/>
          <w:sz w:val="24"/>
          <w:szCs w:val="24"/>
        </w:rPr>
        <w:t xml:space="preserve"> </w:t>
      </w:r>
      <w:r>
        <w:rPr>
          <w:sz w:val="24"/>
          <w:szCs w:val="24"/>
        </w:rPr>
        <w:t>развијање</w:t>
      </w:r>
      <w:r>
        <w:rPr>
          <w:spacing w:val="-2"/>
          <w:sz w:val="24"/>
          <w:szCs w:val="24"/>
        </w:rPr>
        <w:t xml:space="preserve"> </w:t>
      </w:r>
      <w:r>
        <w:rPr>
          <w:sz w:val="24"/>
          <w:szCs w:val="24"/>
        </w:rPr>
        <w:t>способности</w:t>
      </w:r>
      <w:r>
        <w:rPr>
          <w:spacing w:val="-2"/>
          <w:sz w:val="24"/>
          <w:szCs w:val="24"/>
        </w:rPr>
        <w:t xml:space="preserve"> </w:t>
      </w:r>
      <w:r>
        <w:rPr>
          <w:sz w:val="24"/>
          <w:szCs w:val="24"/>
        </w:rPr>
        <w:t>за</w:t>
      </w:r>
      <w:r>
        <w:rPr>
          <w:spacing w:val="-2"/>
          <w:sz w:val="24"/>
          <w:szCs w:val="24"/>
        </w:rPr>
        <w:t xml:space="preserve"> </w:t>
      </w:r>
      <w:r>
        <w:rPr>
          <w:sz w:val="24"/>
          <w:szCs w:val="24"/>
        </w:rPr>
        <w:t>одговоран</w:t>
      </w:r>
      <w:r>
        <w:rPr>
          <w:spacing w:val="-2"/>
          <w:sz w:val="24"/>
          <w:szCs w:val="24"/>
        </w:rPr>
        <w:t xml:space="preserve"> </w:t>
      </w:r>
      <w:r>
        <w:rPr>
          <w:sz w:val="24"/>
          <w:szCs w:val="24"/>
        </w:rPr>
        <w:t>живот</w:t>
      </w:r>
      <w:r>
        <w:rPr>
          <w:spacing w:val="-2"/>
          <w:sz w:val="24"/>
          <w:szCs w:val="24"/>
        </w:rPr>
        <w:t xml:space="preserve"> </w:t>
      </w:r>
      <w:r>
        <w:rPr>
          <w:sz w:val="24"/>
          <w:szCs w:val="24"/>
        </w:rPr>
        <w:t xml:space="preserve">у </w:t>
      </w:r>
      <w:r>
        <w:rPr>
          <w:spacing w:val="-3"/>
          <w:sz w:val="24"/>
          <w:szCs w:val="24"/>
        </w:rPr>
        <w:t>њему.</w:t>
      </w:r>
    </w:p>
    <w:p w:rsidR="00CD30A4" w:rsidRDefault="00CD30A4" w:rsidP="00CD30A4">
      <w:pPr>
        <w:tabs>
          <w:tab w:val="left" w:pos="1701"/>
        </w:tabs>
        <w:autoSpaceDE/>
        <w:autoSpaceDN/>
        <w:spacing w:before="49"/>
        <w:ind w:left="157" w:right="358"/>
        <w:rPr>
          <w:b/>
          <w:sz w:val="24"/>
          <w:szCs w:val="24"/>
        </w:rPr>
      </w:pPr>
      <w:r>
        <w:rPr>
          <w:sz w:val="24"/>
          <w:szCs w:val="24"/>
        </w:rPr>
        <w:t>Разред</w:t>
      </w:r>
      <w:r>
        <w:rPr>
          <w:sz w:val="24"/>
          <w:szCs w:val="24"/>
        </w:rPr>
        <w:tab/>
      </w:r>
      <w:r>
        <w:rPr>
          <w:b/>
          <w:sz w:val="24"/>
          <w:szCs w:val="24"/>
        </w:rPr>
        <w:t>Трећи</w:t>
      </w:r>
    </w:p>
    <w:p w:rsidR="00CD30A4" w:rsidRPr="00EC727B" w:rsidRDefault="00CD30A4" w:rsidP="00EC727B">
      <w:pPr>
        <w:tabs>
          <w:tab w:val="left" w:pos="1701"/>
        </w:tabs>
        <w:autoSpaceDE/>
        <w:autoSpaceDN/>
        <w:spacing w:before="49"/>
        <w:ind w:left="157" w:right="358"/>
        <w:rPr>
          <w:b/>
          <w:sz w:val="24"/>
          <w:szCs w:val="24"/>
          <w:lang w:val="sr-Cyrl-RS"/>
        </w:rPr>
      </w:pPr>
      <w:r>
        <w:rPr>
          <w:spacing w:val="-3"/>
          <w:sz w:val="24"/>
          <w:szCs w:val="24"/>
        </w:rPr>
        <w:t>Годишњи</w:t>
      </w:r>
      <w:r>
        <w:rPr>
          <w:sz w:val="24"/>
          <w:szCs w:val="24"/>
        </w:rPr>
        <w:t xml:space="preserve"> фонд часова</w:t>
      </w:r>
      <w:r>
        <w:rPr>
          <w:sz w:val="24"/>
          <w:szCs w:val="24"/>
        </w:rPr>
        <w:tab/>
      </w:r>
      <w:r w:rsidR="00EC727B">
        <w:rPr>
          <w:b/>
          <w:sz w:val="24"/>
          <w:szCs w:val="24"/>
        </w:rPr>
        <w:t>72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1417"/>
        <w:gridCol w:w="1701"/>
        <w:gridCol w:w="3119"/>
      </w:tblGrid>
      <w:tr w:rsidR="00CD30A4" w:rsidTr="009910FB">
        <w:tc>
          <w:tcPr>
            <w:tcW w:w="3227" w:type="dxa"/>
          </w:tcPr>
          <w:p w:rsidR="00CD30A4" w:rsidRDefault="00CD30A4" w:rsidP="009910FB">
            <w:pPr>
              <w:autoSpaceDE/>
              <w:autoSpaceDN/>
              <w:spacing w:before="16" w:line="161" w:lineRule="exact"/>
              <w:ind w:left="314" w:right="314"/>
              <w:jc w:val="center"/>
              <w:rPr>
                <w:b/>
                <w:sz w:val="20"/>
                <w:szCs w:val="20"/>
              </w:rPr>
            </w:pPr>
            <w:r>
              <w:rPr>
                <w:b/>
                <w:sz w:val="20"/>
                <w:szCs w:val="20"/>
              </w:rPr>
              <w:t>ИСХОДИ</w:t>
            </w:r>
          </w:p>
          <w:p w:rsidR="00CD30A4" w:rsidRDefault="00CD30A4" w:rsidP="009910FB">
            <w:pPr>
              <w:rPr>
                <w:sz w:val="20"/>
                <w:szCs w:val="20"/>
                <w:lang w:val="sr-Latn-RS"/>
              </w:rPr>
            </w:pPr>
            <w:r>
              <w:rPr>
                <w:sz w:val="20"/>
                <w:szCs w:val="20"/>
              </w:rPr>
              <w:t>По завршетку разреда ученик ће бити у стању да:</w:t>
            </w:r>
          </w:p>
        </w:tc>
        <w:tc>
          <w:tcPr>
            <w:tcW w:w="3118" w:type="dxa"/>
            <w:gridSpan w:val="2"/>
          </w:tcPr>
          <w:p w:rsidR="00CD30A4" w:rsidRDefault="00CD30A4" w:rsidP="009910FB">
            <w:pPr>
              <w:rPr>
                <w:sz w:val="20"/>
                <w:szCs w:val="20"/>
                <w:lang w:val="sr-Latn-RS"/>
              </w:rPr>
            </w:pPr>
            <w:r>
              <w:rPr>
                <w:b/>
                <w:sz w:val="20"/>
                <w:szCs w:val="20"/>
              </w:rPr>
              <w:t>ОБЛАСТ/ТЕМА</w:t>
            </w:r>
          </w:p>
        </w:tc>
        <w:tc>
          <w:tcPr>
            <w:tcW w:w="3119" w:type="dxa"/>
          </w:tcPr>
          <w:p w:rsidR="00CD30A4" w:rsidRDefault="00CD30A4" w:rsidP="009910FB">
            <w:pPr>
              <w:rPr>
                <w:sz w:val="20"/>
                <w:szCs w:val="20"/>
                <w:lang w:val="sr-Latn-RS"/>
              </w:rPr>
            </w:pPr>
            <w:r>
              <w:rPr>
                <w:b/>
                <w:sz w:val="20"/>
                <w:szCs w:val="20"/>
              </w:rPr>
              <w:t>САДРЖАЈИ</w:t>
            </w:r>
          </w:p>
        </w:tc>
      </w:tr>
      <w:tr w:rsidR="00CD30A4" w:rsidTr="009910FB">
        <w:tc>
          <w:tcPr>
            <w:tcW w:w="3227" w:type="dxa"/>
            <w:vMerge w:val="restart"/>
          </w:tcPr>
          <w:p w:rsidR="00CD30A4" w:rsidRDefault="00CD30A4" w:rsidP="005A7CE2">
            <w:pPr>
              <w:numPr>
                <w:ilvl w:val="0"/>
                <w:numId w:val="26"/>
              </w:numPr>
              <w:tabs>
                <w:tab w:val="left" w:pos="157"/>
              </w:tabs>
              <w:autoSpaceDE/>
              <w:autoSpaceDN/>
              <w:spacing w:before="18"/>
              <w:ind w:right="366"/>
              <w:rPr>
                <w:sz w:val="20"/>
                <w:szCs w:val="20"/>
              </w:rPr>
            </w:pPr>
            <w:r>
              <w:rPr>
                <w:sz w:val="20"/>
                <w:szCs w:val="20"/>
              </w:rPr>
              <w:t>идентификује облике рељефа и површинских вода у</w:t>
            </w:r>
            <w:r>
              <w:rPr>
                <w:spacing w:val="-19"/>
                <w:sz w:val="20"/>
                <w:szCs w:val="20"/>
              </w:rPr>
              <w:t xml:space="preserve"> </w:t>
            </w:r>
            <w:r>
              <w:rPr>
                <w:sz w:val="20"/>
                <w:szCs w:val="20"/>
              </w:rPr>
              <w:t>свом крају;</w:t>
            </w:r>
          </w:p>
          <w:p w:rsidR="00CD30A4" w:rsidRDefault="00CD30A4" w:rsidP="005A7CE2">
            <w:pPr>
              <w:numPr>
                <w:ilvl w:val="0"/>
                <w:numId w:val="26"/>
              </w:numPr>
              <w:tabs>
                <w:tab w:val="left" w:pos="157"/>
              </w:tabs>
              <w:autoSpaceDE/>
              <w:autoSpaceDN/>
              <w:ind w:right="131"/>
              <w:rPr>
                <w:sz w:val="20"/>
                <w:szCs w:val="20"/>
              </w:rPr>
            </w:pPr>
            <w:r>
              <w:rPr>
                <w:sz w:val="20"/>
                <w:szCs w:val="20"/>
              </w:rPr>
              <w:t>одреди</w:t>
            </w:r>
            <w:r>
              <w:rPr>
                <w:spacing w:val="-4"/>
                <w:sz w:val="20"/>
                <w:szCs w:val="20"/>
              </w:rPr>
              <w:t xml:space="preserve"> </w:t>
            </w:r>
            <w:r>
              <w:rPr>
                <w:sz w:val="20"/>
                <w:szCs w:val="20"/>
              </w:rPr>
              <w:t>положај</w:t>
            </w:r>
            <w:r>
              <w:rPr>
                <w:spacing w:val="-4"/>
                <w:sz w:val="20"/>
                <w:szCs w:val="20"/>
              </w:rPr>
              <w:t xml:space="preserve"> </w:t>
            </w:r>
            <w:r>
              <w:rPr>
                <w:sz w:val="20"/>
                <w:szCs w:val="20"/>
              </w:rPr>
              <w:t>задатог</w:t>
            </w:r>
            <w:r>
              <w:rPr>
                <w:spacing w:val="-4"/>
                <w:sz w:val="20"/>
                <w:szCs w:val="20"/>
              </w:rPr>
              <w:t xml:space="preserve"> </w:t>
            </w:r>
            <w:r>
              <w:rPr>
                <w:sz w:val="20"/>
                <w:szCs w:val="20"/>
              </w:rPr>
              <w:t>објекта</w:t>
            </w:r>
            <w:r>
              <w:rPr>
                <w:spacing w:val="-4"/>
                <w:sz w:val="20"/>
                <w:szCs w:val="20"/>
              </w:rPr>
              <w:t xml:space="preserve"> </w:t>
            </w:r>
            <w:r>
              <w:rPr>
                <w:sz w:val="20"/>
                <w:szCs w:val="20"/>
              </w:rPr>
              <w:t>у</w:t>
            </w:r>
            <w:r>
              <w:rPr>
                <w:spacing w:val="-4"/>
                <w:sz w:val="20"/>
                <w:szCs w:val="20"/>
              </w:rPr>
              <w:t xml:space="preserve"> </w:t>
            </w:r>
            <w:r>
              <w:rPr>
                <w:sz w:val="20"/>
                <w:szCs w:val="20"/>
              </w:rPr>
              <w:t>односу</w:t>
            </w:r>
            <w:r>
              <w:rPr>
                <w:spacing w:val="-4"/>
                <w:sz w:val="20"/>
                <w:szCs w:val="20"/>
              </w:rPr>
              <w:t xml:space="preserve"> </w:t>
            </w:r>
            <w:r>
              <w:rPr>
                <w:sz w:val="20"/>
                <w:szCs w:val="20"/>
              </w:rPr>
              <w:t>на</w:t>
            </w:r>
            <w:r>
              <w:rPr>
                <w:spacing w:val="-4"/>
                <w:sz w:val="20"/>
                <w:szCs w:val="20"/>
              </w:rPr>
              <w:t xml:space="preserve"> </w:t>
            </w:r>
            <w:r>
              <w:rPr>
                <w:sz w:val="20"/>
                <w:szCs w:val="20"/>
              </w:rPr>
              <w:t>истакнуте</w:t>
            </w:r>
            <w:r>
              <w:rPr>
                <w:spacing w:val="-4"/>
                <w:sz w:val="20"/>
                <w:szCs w:val="20"/>
              </w:rPr>
              <w:t xml:space="preserve"> </w:t>
            </w:r>
            <w:r>
              <w:rPr>
                <w:sz w:val="20"/>
                <w:szCs w:val="20"/>
              </w:rPr>
              <w:t>облике рељефа и површинске воде у свом</w:t>
            </w:r>
            <w:r>
              <w:rPr>
                <w:spacing w:val="-15"/>
                <w:sz w:val="20"/>
                <w:szCs w:val="20"/>
              </w:rPr>
              <w:t xml:space="preserve"> </w:t>
            </w:r>
            <w:r>
              <w:rPr>
                <w:sz w:val="20"/>
                <w:szCs w:val="20"/>
              </w:rPr>
              <w:t>крају;</w:t>
            </w:r>
          </w:p>
          <w:p w:rsidR="00CD30A4" w:rsidRDefault="00CD30A4" w:rsidP="005A7CE2">
            <w:pPr>
              <w:numPr>
                <w:ilvl w:val="0"/>
                <w:numId w:val="26"/>
              </w:numPr>
              <w:tabs>
                <w:tab w:val="left" w:pos="157"/>
              </w:tabs>
              <w:autoSpaceDE/>
              <w:autoSpaceDN/>
              <w:ind w:right="77"/>
              <w:rPr>
                <w:sz w:val="20"/>
                <w:szCs w:val="20"/>
              </w:rPr>
            </w:pPr>
            <w:r>
              <w:rPr>
                <w:sz w:val="20"/>
                <w:szCs w:val="20"/>
              </w:rPr>
              <w:t xml:space="preserve">илуструје примерима </w:t>
            </w:r>
            <w:r>
              <w:rPr>
                <w:spacing w:val="-3"/>
                <w:sz w:val="20"/>
                <w:szCs w:val="20"/>
              </w:rPr>
              <w:t xml:space="preserve">како </w:t>
            </w:r>
            <w:r>
              <w:rPr>
                <w:sz w:val="20"/>
                <w:szCs w:val="20"/>
              </w:rPr>
              <w:t>рељеф и површинске воде утичу</w:t>
            </w:r>
            <w:r>
              <w:rPr>
                <w:spacing w:val="-8"/>
                <w:sz w:val="20"/>
                <w:szCs w:val="20"/>
              </w:rPr>
              <w:t xml:space="preserve"> </w:t>
            </w:r>
            <w:r>
              <w:rPr>
                <w:sz w:val="20"/>
                <w:szCs w:val="20"/>
              </w:rPr>
              <w:t xml:space="preserve">на живот </w:t>
            </w:r>
            <w:r>
              <w:rPr>
                <w:spacing w:val="-3"/>
                <w:sz w:val="20"/>
                <w:szCs w:val="20"/>
              </w:rPr>
              <w:t xml:space="preserve">људи </w:t>
            </w:r>
            <w:r>
              <w:rPr>
                <w:sz w:val="20"/>
                <w:szCs w:val="20"/>
              </w:rPr>
              <w:t>у</w:t>
            </w:r>
            <w:r>
              <w:rPr>
                <w:spacing w:val="1"/>
                <w:sz w:val="20"/>
                <w:szCs w:val="20"/>
              </w:rPr>
              <w:t xml:space="preserve"> </w:t>
            </w:r>
            <w:r>
              <w:rPr>
                <w:sz w:val="20"/>
                <w:szCs w:val="20"/>
              </w:rPr>
              <w:t>крају;</w:t>
            </w:r>
          </w:p>
          <w:p w:rsidR="00CD30A4" w:rsidRDefault="00CD30A4" w:rsidP="005A7CE2">
            <w:pPr>
              <w:numPr>
                <w:ilvl w:val="0"/>
                <w:numId w:val="26"/>
              </w:numPr>
              <w:tabs>
                <w:tab w:val="left" w:pos="157"/>
              </w:tabs>
              <w:autoSpaceDE/>
              <w:autoSpaceDN/>
              <w:ind w:right="86"/>
              <w:rPr>
                <w:sz w:val="20"/>
                <w:szCs w:val="20"/>
              </w:rPr>
            </w:pPr>
            <w:r>
              <w:rPr>
                <w:sz w:val="20"/>
                <w:szCs w:val="20"/>
              </w:rPr>
              <w:t>примени правила друштвено прихватљивог понашања</w:t>
            </w:r>
            <w:r>
              <w:rPr>
                <w:spacing w:val="-12"/>
                <w:sz w:val="20"/>
                <w:szCs w:val="20"/>
              </w:rPr>
              <w:t xml:space="preserve"> </w:t>
            </w:r>
            <w:r>
              <w:rPr>
                <w:sz w:val="20"/>
                <w:szCs w:val="20"/>
              </w:rPr>
              <w:t>пошту- јући права, обавезе и различитости међу</w:t>
            </w:r>
            <w:r>
              <w:rPr>
                <w:spacing w:val="-11"/>
                <w:sz w:val="20"/>
                <w:szCs w:val="20"/>
              </w:rPr>
              <w:t xml:space="preserve"> </w:t>
            </w:r>
            <w:r>
              <w:rPr>
                <w:sz w:val="20"/>
                <w:szCs w:val="20"/>
              </w:rPr>
              <w:t>људима;</w:t>
            </w:r>
          </w:p>
          <w:p w:rsidR="00CD30A4" w:rsidRDefault="00CD30A4" w:rsidP="005A7CE2">
            <w:pPr>
              <w:numPr>
                <w:ilvl w:val="0"/>
                <w:numId w:val="26"/>
              </w:numPr>
              <w:tabs>
                <w:tab w:val="left" w:pos="157"/>
              </w:tabs>
              <w:autoSpaceDE/>
              <w:autoSpaceDN/>
              <w:ind w:right="141"/>
              <w:rPr>
                <w:sz w:val="20"/>
                <w:szCs w:val="20"/>
              </w:rPr>
            </w:pPr>
            <w:r>
              <w:rPr>
                <w:sz w:val="20"/>
                <w:szCs w:val="20"/>
              </w:rPr>
              <w:t xml:space="preserve">повеже различита занимања и делатности са потребама </w:t>
            </w:r>
            <w:r>
              <w:rPr>
                <w:spacing w:val="-3"/>
                <w:sz w:val="20"/>
                <w:szCs w:val="20"/>
              </w:rPr>
              <w:t xml:space="preserve">људи </w:t>
            </w:r>
            <w:r>
              <w:rPr>
                <w:sz w:val="20"/>
                <w:szCs w:val="20"/>
              </w:rPr>
              <w:t xml:space="preserve">у крају у </w:t>
            </w:r>
            <w:r>
              <w:rPr>
                <w:spacing w:val="-3"/>
                <w:sz w:val="20"/>
                <w:szCs w:val="20"/>
              </w:rPr>
              <w:t>коме</w:t>
            </w:r>
            <w:r>
              <w:rPr>
                <w:spacing w:val="1"/>
                <w:sz w:val="20"/>
                <w:szCs w:val="20"/>
              </w:rPr>
              <w:t xml:space="preserve"> </w:t>
            </w:r>
            <w:r>
              <w:rPr>
                <w:sz w:val="20"/>
                <w:szCs w:val="20"/>
              </w:rPr>
              <w:t>живи;</w:t>
            </w:r>
          </w:p>
          <w:p w:rsidR="00CD30A4" w:rsidRDefault="00CD30A4" w:rsidP="005A7CE2">
            <w:pPr>
              <w:numPr>
                <w:ilvl w:val="0"/>
                <w:numId w:val="26"/>
              </w:numPr>
              <w:tabs>
                <w:tab w:val="left" w:pos="157"/>
              </w:tabs>
              <w:autoSpaceDE/>
              <w:autoSpaceDN/>
              <w:ind w:right="258"/>
              <w:rPr>
                <w:sz w:val="20"/>
                <w:szCs w:val="20"/>
              </w:rPr>
            </w:pPr>
            <w:r>
              <w:rPr>
                <w:sz w:val="20"/>
                <w:szCs w:val="20"/>
              </w:rPr>
              <w:t>повеже врсте и значај саобраћаја у свом крају са</w:t>
            </w:r>
            <w:r>
              <w:rPr>
                <w:spacing w:val="-15"/>
                <w:sz w:val="20"/>
                <w:szCs w:val="20"/>
              </w:rPr>
              <w:t xml:space="preserve"> </w:t>
            </w:r>
            <w:r>
              <w:rPr>
                <w:sz w:val="20"/>
                <w:szCs w:val="20"/>
              </w:rPr>
              <w:t>потребама људи;</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примени правила безбедног понашања у</w:t>
            </w:r>
            <w:r>
              <w:rPr>
                <w:spacing w:val="-6"/>
                <w:sz w:val="20"/>
                <w:szCs w:val="20"/>
              </w:rPr>
              <w:t xml:space="preserve"> </w:t>
            </w:r>
            <w:r>
              <w:rPr>
                <w:sz w:val="20"/>
                <w:szCs w:val="20"/>
              </w:rPr>
              <w:t>саобраћају;</w:t>
            </w:r>
          </w:p>
          <w:p w:rsidR="00CD30A4" w:rsidRDefault="00CD30A4" w:rsidP="005A7CE2">
            <w:pPr>
              <w:numPr>
                <w:ilvl w:val="0"/>
                <w:numId w:val="26"/>
              </w:numPr>
              <w:tabs>
                <w:tab w:val="left" w:pos="157"/>
              </w:tabs>
              <w:autoSpaceDE/>
              <w:autoSpaceDN/>
              <w:ind w:right="288"/>
              <w:rPr>
                <w:sz w:val="20"/>
                <w:szCs w:val="20"/>
              </w:rPr>
            </w:pPr>
            <w:r>
              <w:rPr>
                <w:sz w:val="20"/>
                <w:szCs w:val="20"/>
              </w:rPr>
              <w:t>разликује чврсто, течно и гасовито стање воде у природи</w:t>
            </w:r>
            <w:r>
              <w:rPr>
                <w:spacing w:val="-20"/>
                <w:sz w:val="20"/>
                <w:szCs w:val="20"/>
              </w:rPr>
              <w:t xml:space="preserve"> </w:t>
            </w:r>
            <w:r>
              <w:rPr>
                <w:sz w:val="20"/>
                <w:szCs w:val="20"/>
              </w:rPr>
              <w:t xml:space="preserve">и </w:t>
            </w:r>
            <w:r>
              <w:rPr>
                <w:spacing w:val="-1"/>
                <w:sz w:val="20"/>
                <w:szCs w:val="20"/>
              </w:rPr>
              <w:t>свакодневном</w:t>
            </w:r>
            <w:r>
              <w:rPr>
                <w:spacing w:val="-13"/>
                <w:sz w:val="20"/>
                <w:szCs w:val="20"/>
              </w:rPr>
              <w:t xml:space="preserve"> </w:t>
            </w:r>
            <w:r>
              <w:rPr>
                <w:sz w:val="20"/>
                <w:szCs w:val="20"/>
              </w:rPr>
              <w:t>животу;</w:t>
            </w:r>
          </w:p>
          <w:p w:rsidR="00CD30A4" w:rsidRDefault="00CD30A4" w:rsidP="005A7CE2">
            <w:pPr>
              <w:numPr>
                <w:ilvl w:val="0"/>
                <w:numId w:val="26"/>
              </w:numPr>
              <w:tabs>
                <w:tab w:val="left" w:pos="157"/>
              </w:tabs>
              <w:autoSpaceDE/>
              <w:autoSpaceDN/>
              <w:ind w:right="372"/>
              <w:rPr>
                <w:sz w:val="20"/>
                <w:szCs w:val="20"/>
              </w:rPr>
            </w:pPr>
            <w:r>
              <w:rPr>
                <w:sz w:val="20"/>
                <w:szCs w:val="20"/>
              </w:rPr>
              <w:t>повеже температурне промене са променама запремине</w:t>
            </w:r>
            <w:r>
              <w:rPr>
                <w:spacing w:val="-18"/>
                <w:sz w:val="20"/>
                <w:szCs w:val="20"/>
              </w:rPr>
              <w:t xml:space="preserve"> </w:t>
            </w:r>
            <w:r>
              <w:rPr>
                <w:sz w:val="20"/>
                <w:szCs w:val="20"/>
              </w:rPr>
              <w:t>и кретања</w:t>
            </w:r>
            <w:r>
              <w:rPr>
                <w:spacing w:val="-6"/>
                <w:sz w:val="20"/>
                <w:szCs w:val="20"/>
              </w:rPr>
              <w:t xml:space="preserve"> </w:t>
            </w:r>
            <w:r>
              <w:rPr>
                <w:sz w:val="20"/>
                <w:szCs w:val="20"/>
              </w:rPr>
              <w:t>ваздуха;</w:t>
            </w:r>
          </w:p>
          <w:p w:rsidR="00CD30A4" w:rsidRDefault="00CD30A4" w:rsidP="005A7CE2">
            <w:pPr>
              <w:numPr>
                <w:ilvl w:val="0"/>
                <w:numId w:val="26"/>
              </w:numPr>
              <w:tabs>
                <w:tab w:val="left" w:pos="157"/>
              </w:tabs>
              <w:autoSpaceDE/>
              <w:autoSpaceDN/>
              <w:ind w:right="343"/>
              <w:rPr>
                <w:sz w:val="20"/>
                <w:szCs w:val="20"/>
              </w:rPr>
            </w:pPr>
            <w:r>
              <w:rPr>
                <w:sz w:val="20"/>
                <w:szCs w:val="20"/>
              </w:rPr>
              <w:t>очита вредности температуре воде, ваздуха и тела</w:t>
            </w:r>
            <w:r>
              <w:rPr>
                <w:spacing w:val="-24"/>
                <w:sz w:val="20"/>
                <w:szCs w:val="20"/>
              </w:rPr>
              <w:t xml:space="preserve"> </w:t>
            </w:r>
            <w:r>
              <w:rPr>
                <w:sz w:val="20"/>
                <w:szCs w:val="20"/>
              </w:rPr>
              <w:t>помоћу термометра;</w:t>
            </w:r>
          </w:p>
          <w:p w:rsidR="00CD30A4" w:rsidRDefault="00CD30A4" w:rsidP="005A7CE2">
            <w:pPr>
              <w:numPr>
                <w:ilvl w:val="0"/>
                <w:numId w:val="26"/>
              </w:numPr>
              <w:tabs>
                <w:tab w:val="left" w:pos="157"/>
              </w:tabs>
              <w:autoSpaceDE/>
              <w:autoSpaceDN/>
              <w:ind w:right="296"/>
              <w:rPr>
                <w:sz w:val="20"/>
                <w:szCs w:val="20"/>
              </w:rPr>
            </w:pPr>
            <w:r>
              <w:rPr>
                <w:sz w:val="20"/>
                <w:szCs w:val="20"/>
              </w:rPr>
              <w:t>прикаже везе међу живим бићима у различитим</w:t>
            </w:r>
            <w:r>
              <w:rPr>
                <w:spacing w:val="-10"/>
                <w:sz w:val="20"/>
                <w:szCs w:val="20"/>
              </w:rPr>
              <w:t xml:space="preserve"> </w:t>
            </w:r>
            <w:r>
              <w:rPr>
                <w:sz w:val="20"/>
                <w:szCs w:val="20"/>
              </w:rPr>
              <w:t>животним заједницама помоћу ланаца</w:t>
            </w:r>
            <w:r>
              <w:rPr>
                <w:spacing w:val="-8"/>
                <w:sz w:val="20"/>
                <w:szCs w:val="20"/>
              </w:rPr>
              <w:t xml:space="preserve"> </w:t>
            </w:r>
            <w:r>
              <w:rPr>
                <w:sz w:val="20"/>
                <w:szCs w:val="20"/>
              </w:rPr>
              <w:t>исхране;</w:t>
            </w:r>
          </w:p>
          <w:p w:rsidR="00CD30A4" w:rsidRDefault="00CD30A4" w:rsidP="005A7CE2">
            <w:pPr>
              <w:numPr>
                <w:ilvl w:val="0"/>
                <w:numId w:val="26"/>
              </w:numPr>
              <w:tabs>
                <w:tab w:val="left" w:pos="157"/>
              </w:tabs>
              <w:autoSpaceDE/>
              <w:autoSpaceDN/>
              <w:ind w:right="183"/>
              <w:rPr>
                <w:sz w:val="20"/>
                <w:szCs w:val="20"/>
              </w:rPr>
            </w:pPr>
            <w:r>
              <w:rPr>
                <w:sz w:val="20"/>
                <w:szCs w:val="20"/>
              </w:rPr>
              <w:t>илуструје</w:t>
            </w:r>
            <w:r>
              <w:rPr>
                <w:spacing w:val="-5"/>
                <w:sz w:val="20"/>
                <w:szCs w:val="20"/>
              </w:rPr>
              <w:t xml:space="preserve"> </w:t>
            </w:r>
            <w:r>
              <w:rPr>
                <w:sz w:val="20"/>
                <w:szCs w:val="20"/>
              </w:rPr>
              <w:t>примерима</w:t>
            </w:r>
            <w:r>
              <w:rPr>
                <w:spacing w:val="-5"/>
                <w:sz w:val="20"/>
                <w:szCs w:val="20"/>
              </w:rPr>
              <w:t xml:space="preserve"> </w:t>
            </w:r>
            <w:r>
              <w:rPr>
                <w:sz w:val="20"/>
                <w:szCs w:val="20"/>
              </w:rPr>
              <w:t>одговоран</w:t>
            </w:r>
            <w:r>
              <w:rPr>
                <w:spacing w:val="-5"/>
                <w:sz w:val="20"/>
                <w:szCs w:val="20"/>
              </w:rPr>
              <w:t xml:space="preserve"> </w:t>
            </w:r>
            <w:r>
              <w:rPr>
                <w:sz w:val="20"/>
                <w:szCs w:val="20"/>
              </w:rPr>
              <w:t>и</w:t>
            </w:r>
            <w:r>
              <w:rPr>
                <w:spacing w:val="-5"/>
                <w:sz w:val="20"/>
                <w:szCs w:val="20"/>
              </w:rPr>
              <w:t xml:space="preserve"> </w:t>
            </w:r>
            <w:r>
              <w:rPr>
                <w:sz w:val="20"/>
                <w:szCs w:val="20"/>
              </w:rPr>
              <w:t>неодговоран</w:t>
            </w:r>
            <w:r>
              <w:rPr>
                <w:spacing w:val="-5"/>
                <w:sz w:val="20"/>
                <w:szCs w:val="20"/>
              </w:rPr>
              <w:t xml:space="preserve"> </w:t>
            </w:r>
            <w:r>
              <w:rPr>
                <w:sz w:val="20"/>
                <w:szCs w:val="20"/>
              </w:rPr>
              <w:t>однос</w:t>
            </w:r>
            <w:r>
              <w:rPr>
                <w:spacing w:val="-5"/>
                <w:sz w:val="20"/>
                <w:szCs w:val="20"/>
              </w:rPr>
              <w:t xml:space="preserve"> </w:t>
            </w:r>
            <w:r>
              <w:rPr>
                <w:sz w:val="20"/>
                <w:szCs w:val="20"/>
              </w:rPr>
              <w:t>човека према животној</w:t>
            </w:r>
            <w:r>
              <w:rPr>
                <w:spacing w:val="-6"/>
                <w:sz w:val="20"/>
                <w:szCs w:val="20"/>
              </w:rPr>
              <w:t xml:space="preserve"> </w:t>
            </w:r>
            <w:r>
              <w:rPr>
                <w:sz w:val="20"/>
                <w:szCs w:val="20"/>
              </w:rPr>
              <w:t>средини;</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 xml:space="preserve">примени поступке (мере) заштите </w:t>
            </w:r>
            <w:r>
              <w:rPr>
                <w:spacing w:val="-3"/>
                <w:sz w:val="20"/>
                <w:szCs w:val="20"/>
              </w:rPr>
              <w:t xml:space="preserve">од </w:t>
            </w:r>
            <w:r>
              <w:rPr>
                <w:sz w:val="20"/>
                <w:szCs w:val="20"/>
              </w:rPr>
              <w:t>заразних</w:t>
            </w:r>
            <w:r>
              <w:rPr>
                <w:spacing w:val="2"/>
                <w:sz w:val="20"/>
                <w:szCs w:val="20"/>
              </w:rPr>
              <w:t xml:space="preserve"> </w:t>
            </w:r>
            <w:r>
              <w:rPr>
                <w:sz w:val="20"/>
                <w:szCs w:val="20"/>
              </w:rPr>
              <w:t>болести;</w:t>
            </w:r>
          </w:p>
          <w:p w:rsidR="00CD30A4" w:rsidRDefault="00CD30A4" w:rsidP="005A7CE2">
            <w:pPr>
              <w:numPr>
                <w:ilvl w:val="0"/>
                <w:numId w:val="26"/>
              </w:numPr>
              <w:tabs>
                <w:tab w:val="left" w:pos="157"/>
              </w:tabs>
              <w:autoSpaceDE/>
              <w:autoSpaceDN/>
              <w:ind w:right="293"/>
              <w:rPr>
                <w:sz w:val="20"/>
                <w:szCs w:val="20"/>
              </w:rPr>
            </w:pPr>
            <w:r>
              <w:rPr>
                <w:sz w:val="20"/>
                <w:szCs w:val="20"/>
              </w:rPr>
              <w:t>се оријентише у простору помоћу компаса и оријентира</w:t>
            </w:r>
            <w:r>
              <w:rPr>
                <w:spacing w:val="-13"/>
                <w:sz w:val="20"/>
                <w:szCs w:val="20"/>
              </w:rPr>
              <w:t xml:space="preserve"> </w:t>
            </w:r>
            <w:r>
              <w:rPr>
                <w:sz w:val="20"/>
                <w:szCs w:val="20"/>
              </w:rPr>
              <w:t>из природе/окружења;</w:t>
            </w:r>
          </w:p>
          <w:p w:rsidR="00CD30A4" w:rsidRDefault="00CD30A4" w:rsidP="005A7CE2">
            <w:pPr>
              <w:numPr>
                <w:ilvl w:val="0"/>
                <w:numId w:val="26"/>
              </w:numPr>
              <w:tabs>
                <w:tab w:val="left" w:pos="157"/>
              </w:tabs>
              <w:autoSpaceDE/>
              <w:autoSpaceDN/>
              <w:ind w:right="127"/>
              <w:rPr>
                <w:sz w:val="20"/>
                <w:szCs w:val="20"/>
              </w:rPr>
            </w:pPr>
            <w:r>
              <w:rPr>
                <w:sz w:val="20"/>
                <w:szCs w:val="20"/>
              </w:rPr>
              <w:t>опише</w:t>
            </w:r>
            <w:r>
              <w:rPr>
                <w:spacing w:val="-4"/>
                <w:sz w:val="20"/>
                <w:szCs w:val="20"/>
              </w:rPr>
              <w:t xml:space="preserve"> </w:t>
            </w:r>
            <w:r>
              <w:rPr>
                <w:sz w:val="20"/>
                <w:szCs w:val="20"/>
              </w:rPr>
              <w:t>пут</w:t>
            </w:r>
            <w:r>
              <w:rPr>
                <w:spacing w:val="-4"/>
                <w:sz w:val="20"/>
                <w:szCs w:val="20"/>
              </w:rPr>
              <w:t xml:space="preserve"> </w:t>
            </w:r>
            <w:r>
              <w:rPr>
                <w:sz w:val="20"/>
                <w:szCs w:val="20"/>
              </w:rPr>
              <w:t>којим</w:t>
            </w:r>
            <w:r>
              <w:rPr>
                <w:spacing w:val="-4"/>
                <w:sz w:val="20"/>
                <w:szCs w:val="20"/>
              </w:rPr>
              <w:t xml:space="preserve"> </w:t>
            </w:r>
            <w:r>
              <w:rPr>
                <w:sz w:val="20"/>
                <w:szCs w:val="20"/>
              </w:rPr>
              <w:t>се</w:t>
            </w:r>
            <w:r>
              <w:rPr>
                <w:spacing w:val="-4"/>
                <w:sz w:val="20"/>
                <w:szCs w:val="20"/>
              </w:rPr>
              <w:t xml:space="preserve"> </w:t>
            </w:r>
            <w:r>
              <w:rPr>
                <w:sz w:val="20"/>
                <w:szCs w:val="20"/>
              </w:rPr>
              <w:t>може</w:t>
            </w:r>
            <w:r>
              <w:rPr>
                <w:spacing w:val="-4"/>
                <w:sz w:val="20"/>
                <w:szCs w:val="20"/>
              </w:rPr>
              <w:t xml:space="preserve"> </w:t>
            </w:r>
            <w:r>
              <w:rPr>
                <w:sz w:val="20"/>
                <w:szCs w:val="20"/>
              </w:rPr>
              <w:t>стићи</w:t>
            </w:r>
            <w:r>
              <w:rPr>
                <w:spacing w:val="-4"/>
                <w:sz w:val="20"/>
                <w:szCs w:val="20"/>
              </w:rPr>
              <w:t xml:space="preserve"> </w:t>
            </w:r>
            <w:r>
              <w:rPr>
                <w:sz w:val="20"/>
                <w:szCs w:val="20"/>
              </w:rPr>
              <w:t>од</w:t>
            </w:r>
            <w:r>
              <w:rPr>
                <w:spacing w:val="-4"/>
                <w:sz w:val="20"/>
                <w:szCs w:val="20"/>
              </w:rPr>
              <w:t xml:space="preserve"> </w:t>
            </w:r>
            <w:r>
              <w:rPr>
                <w:sz w:val="20"/>
                <w:szCs w:val="20"/>
              </w:rPr>
              <w:t>једне</w:t>
            </w:r>
            <w:r>
              <w:rPr>
                <w:spacing w:val="-4"/>
                <w:sz w:val="20"/>
                <w:szCs w:val="20"/>
              </w:rPr>
              <w:t xml:space="preserve"> </w:t>
            </w:r>
            <w:r>
              <w:rPr>
                <w:sz w:val="20"/>
                <w:szCs w:val="20"/>
              </w:rPr>
              <w:t>до</w:t>
            </w:r>
            <w:r>
              <w:rPr>
                <w:spacing w:val="-4"/>
                <w:sz w:val="20"/>
                <w:szCs w:val="20"/>
              </w:rPr>
              <w:t xml:space="preserve"> </w:t>
            </w:r>
            <w:r>
              <w:rPr>
                <w:sz w:val="20"/>
                <w:szCs w:val="20"/>
              </w:rPr>
              <w:t>друге</w:t>
            </w:r>
            <w:r>
              <w:rPr>
                <w:spacing w:val="-4"/>
                <w:sz w:val="20"/>
                <w:szCs w:val="20"/>
              </w:rPr>
              <w:t xml:space="preserve"> </w:t>
            </w:r>
            <w:r>
              <w:rPr>
                <w:sz w:val="20"/>
                <w:szCs w:val="20"/>
              </w:rPr>
              <w:t>тачке</w:t>
            </w:r>
            <w:r>
              <w:rPr>
                <w:spacing w:val="-4"/>
                <w:sz w:val="20"/>
                <w:szCs w:val="20"/>
              </w:rPr>
              <w:t xml:space="preserve"> </w:t>
            </w:r>
            <w:r>
              <w:rPr>
                <w:sz w:val="20"/>
                <w:szCs w:val="20"/>
              </w:rPr>
              <w:t>помо- ћу плана</w:t>
            </w:r>
            <w:r>
              <w:rPr>
                <w:spacing w:val="1"/>
                <w:sz w:val="20"/>
                <w:szCs w:val="20"/>
              </w:rPr>
              <w:t xml:space="preserve"> </w:t>
            </w:r>
            <w:r>
              <w:rPr>
                <w:sz w:val="20"/>
                <w:szCs w:val="20"/>
              </w:rPr>
              <w:t>насеља;</w:t>
            </w:r>
          </w:p>
          <w:p w:rsidR="00CD30A4" w:rsidRDefault="00CD30A4" w:rsidP="005A7CE2">
            <w:pPr>
              <w:numPr>
                <w:ilvl w:val="0"/>
                <w:numId w:val="26"/>
              </w:numPr>
              <w:tabs>
                <w:tab w:val="left" w:pos="157"/>
              </w:tabs>
              <w:autoSpaceDE/>
              <w:autoSpaceDN/>
              <w:ind w:right="410"/>
              <w:rPr>
                <w:sz w:val="20"/>
                <w:szCs w:val="20"/>
              </w:rPr>
            </w:pPr>
            <w:r>
              <w:rPr>
                <w:sz w:val="20"/>
                <w:szCs w:val="20"/>
              </w:rPr>
              <w:t>идентификује географске објекте у свом крају</w:t>
            </w:r>
            <w:r>
              <w:rPr>
                <w:spacing w:val="-22"/>
                <w:sz w:val="20"/>
                <w:szCs w:val="20"/>
              </w:rPr>
              <w:t xml:space="preserve"> </w:t>
            </w:r>
            <w:r>
              <w:rPr>
                <w:sz w:val="20"/>
                <w:szCs w:val="20"/>
              </w:rPr>
              <w:t>користећи географску карту Републике</w:t>
            </w:r>
            <w:r>
              <w:rPr>
                <w:spacing w:val="-24"/>
                <w:sz w:val="20"/>
                <w:szCs w:val="20"/>
              </w:rPr>
              <w:t xml:space="preserve"> </w:t>
            </w:r>
            <w:r>
              <w:rPr>
                <w:sz w:val="20"/>
                <w:szCs w:val="20"/>
              </w:rPr>
              <w:t>Србије;</w:t>
            </w:r>
          </w:p>
          <w:p w:rsidR="00CD30A4" w:rsidRDefault="00CD30A4" w:rsidP="005A7CE2">
            <w:pPr>
              <w:numPr>
                <w:ilvl w:val="0"/>
                <w:numId w:val="26"/>
              </w:numPr>
              <w:tabs>
                <w:tab w:val="left" w:pos="157"/>
              </w:tabs>
              <w:autoSpaceDE/>
              <w:autoSpaceDN/>
              <w:ind w:right="214"/>
              <w:rPr>
                <w:sz w:val="20"/>
                <w:szCs w:val="20"/>
              </w:rPr>
            </w:pPr>
            <w:r>
              <w:rPr>
                <w:sz w:val="20"/>
                <w:szCs w:val="20"/>
              </w:rPr>
              <w:t>користи временске одреднице (година, деценија, век) у свакодневним</w:t>
            </w:r>
            <w:r>
              <w:rPr>
                <w:spacing w:val="-6"/>
                <w:sz w:val="20"/>
                <w:szCs w:val="20"/>
              </w:rPr>
              <w:t xml:space="preserve"> </w:t>
            </w:r>
            <w:r>
              <w:rPr>
                <w:sz w:val="20"/>
                <w:szCs w:val="20"/>
              </w:rPr>
              <w:t>ситуацијама</w:t>
            </w:r>
            <w:r>
              <w:rPr>
                <w:spacing w:val="-6"/>
                <w:sz w:val="20"/>
                <w:szCs w:val="20"/>
              </w:rPr>
              <w:t xml:space="preserve"> </w:t>
            </w:r>
            <w:r>
              <w:rPr>
                <w:sz w:val="20"/>
                <w:szCs w:val="20"/>
              </w:rPr>
              <w:t>и</w:t>
            </w:r>
            <w:r>
              <w:rPr>
                <w:spacing w:val="-6"/>
                <w:sz w:val="20"/>
                <w:szCs w:val="20"/>
              </w:rPr>
              <w:t xml:space="preserve"> </w:t>
            </w:r>
            <w:r>
              <w:rPr>
                <w:sz w:val="20"/>
                <w:szCs w:val="20"/>
              </w:rPr>
              <w:lastRenderedPageBreak/>
              <w:t>приликом</w:t>
            </w:r>
            <w:r>
              <w:rPr>
                <w:spacing w:val="-6"/>
                <w:sz w:val="20"/>
                <w:szCs w:val="20"/>
              </w:rPr>
              <w:t xml:space="preserve"> </w:t>
            </w:r>
            <w:r>
              <w:rPr>
                <w:sz w:val="20"/>
                <w:szCs w:val="20"/>
              </w:rPr>
              <w:t>описивања</w:t>
            </w:r>
            <w:r>
              <w:rPr>
                <w:spacing w:val="-6"/>
                <w:sz w:val="20"/>
                <w:szCs w:val="20"/>
              </w:rPr>
              <w:t xml:space="preserve"> </w:t>
            </w:r>
            <w:r>
              <w:rPr>
                <w:sz w:val="20"/>
                <w:szCs w:val="20"/>
              </w:rPr>
              <w:t>догађаја</w:t>
            </w:r>
            <w:r>
              <w:rPr>
                <w:spacing w:val="-6"/>
                <w:sz w:val="20"/>
                <w:szCs w:val="20"/>
              </w:rPr>
              <w:t xml:space="preserve"> </w:t>
            </w:r>
            <w:r>
              <w:rPr>
                <w:sz w:val="20"/>
                <w:szCs w:val="20"/>
              </w:rPr>
              <w:t>из прошлости;</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прикупи и представи податке о прошлости породице и</w:t>
            </w:r>
            <w:r>
              <w:rPr>
                <w:spacing w:val="-16"/>
                <w:sz w:val="20"/>
                <w:szCs w:val="20"/>
              </w:rPr>
              <w:t xml:space="preserve"> </w:t>
            </w:r>
            <w:r>
              <w:rPr>
                <w:sz w:val="20"/>
                <w:szCs w:val="20"/>
              </w:rPr>
              <w:t>краја;</w:t>
            </w:r>
          </w:p>
          <w:p w:rsidR="00CD30A4" w:rsidRDefault="00CD30A4" w:rsidP="005A7CE2">
            <w:pPr>
              <w:numPr>
                <w:ilvl w:val="0"/>
                <w:numId w:val="26"/>
              </w:numPr>
              <w:tabs>
                <w:tab w:val="left" w:pos="157"/>
              </w:tabs>
              <w:autoSpaceDE/>
              <w:autoSpaceDN/>
              <w:ind w:right="153"/>
              <w:rPr>
                <w:sz w:val="20"/>
                <w:szCs w:val="20"/>
              </w:rPr>
            </w:pPr>
            <w:r>
              <w:rPr>
                <w:sz w:val="20"/>
                <w:szCs w:val="20"/>
              </w:rPr>
              <w:t>повеже јачину деловања на тело са његовим пређеним</w:t>
            </w:r>
            <w:r>
              <w:rPr>
                <w:spacing w:val="-16"/>
                <w:sz w:val="20"/>
                <w:szCs w:val="20"/>
              </w:rPr>
              <w:t xml:space="preserve"> </w:t>
            </w:r>
            <w:r>
              <w:rPr>
                <w:sz w:val="20"/>
                <w:szCs w:val="20"/>
              </w:rPr>
              <w:t>расто- јањем;</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доводи</w:t>
            </w:r>
            <w:r>
              <w:rPr>
                <w:spacing w:val="-4"/>
                <w:sz w:val="20"/>
                <w:szCs w:val="20"/>
              </w:rPr>
              <w:t xml:space="preserve"> </w:t>
            </w:r>
            <w:r>
              <w:rPr>
                <w:sz w:val="20"/>
                <w:szCs w:val="20"/>
              </w:rPr>
              <w:t>у</w:t>
            </w:r>
            <w:r>
              <w:rPr>
                <w:spacing w:val="-4"/>
                <w:sz w:val="20"/>
                <w:szCs w:val="20"/>
              </w:rPr>
              <w:t xml:space="preserve"> </w:t>
            </w:r>
            <w:r>
              <w:rPr>
                <w:sz w:val="20"/>
                <w:szCs w:val="20"/>
              </w:rPr>
              <w:t>везу</w:t>
            </w:r>
            <w:r>
              <w:rPr>
                <w:spacing w:val="-4"/>
                <w:sz w:val="20"/>
                <w:szCs w:val="20"/>
              </w:rPr>
              <w:t xml:space="preserve"> </w:t>
            </w:r>
            <w:r>
              <w:rPr>
                <w:sz w:val="20"/>
                <w:szCs w:val="20"/>
              </w:rPr>
              <w:t>брзину</w:t>
            </w:r>
            <w:r>
              <w:rPr>
                <w:spacing w:val="-4"/>
                <w:sz w:val="20"/>
                <w:szCs w:val="20"/>
              </w:rPr>
              <w:t xml:space="preserve"> </w:t>
            </w:r>
            <w:r>
              <w:rPr>
                <w:sz w:val="20"/>
                <w:szCs w:val="20"/>
              </w:rPr>
              <w:t>падања</w:t>
            </w:r>
            <w:r>
              <w:rPr>
                <w:spacing w:val="-4"/>
                <w:sz w:val="20"/>
                <w:szCs w:val="20"/>
              </w:rPr>
              <w:t xml:space="preserve"> </w:t>
            </w:r>
            <w:r>
              <w:rPr>
                <w:sz w:val="20"/>
                <w:szCs w:val="20"/>
              </w:rPr>
              <w:t>тела</w:t>
            </w:r>
            <w:r>
              <w:rPr>
                <w:spacing w:val="-4"/>
                <w:sz w:val="20"/>
                <w:szCs w:val="20"/>
              </w:rPr>
              <w:t xml:space="preserve"> </w:t>
            </w:r>
            <w:r>
              <w:rPr>
                <w:sz w:val="20"/>
                <w:szCs w:val="20"/>
              </w:rPr>
              <w:t>са</w:t>
            </w:r>
            <w:r>
              <w:rPr>
                <w:spacing w:val="-4"/>
                <w:sz w:val="20"/>
                <w:szCs w:val="20"/>
              </w:rPr>
              <w:t xml:space="preserve"> </w:t>
            </w:r>
            <w:r>
              <w:rPr>
                <w:sz w:val="20"/>
                <w:szCs w:val="20"/>
              </w:rPr>
              <w:t>његовим</w:t>
            </w:r>
            <w:r>
              <w:rPr>
                <w:spacing w:val="-4"/>
                <w:sz w:val="20"/>
                <w:szCs w:val="20"/>
              </w:rPr>
              <w:t xml:space="preserve"> </w:t>
            </w:r>
            <w:r>
              <w:rPr>
                <w:sz w:val="20"/>
                <w:szCs w:val="20"/>
              </w:rPr>
              <w:t>обликом;</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разликује природне и вештачке изворе</w:t>
            </w:r>
            <w:r>
              <w:rPr>
                <w:spacing w:val="-20"/>
                <w:sz w:val="20"/>
                <w:szCs w:val="20"/>
              </w:rPr>
              <w:t xml:space="preserve"> </w:t>
            </w:r>
            <w:r>
              <w:rPr>
                <w:sz w:val="20"/>
                <w:szCs w:val="20"/>
              </w:rPr>
              <w:t>светлости;</w:t>
            </w:r>
          </w:p>
          <w:p w:rsidR="00CD30A4" w:rsidRDefault="00CD30A4" w:rsidP="005A7CE2">
            <w:pPr>
              <w:numPr>
                <w:ilvl w:val="0"/>
                <w:numId w:val="26"/>
              </w:numPr>
              <w:tabs>
                <w:tab w:val="left" w:pos="157"/>
              </w:tabs>
              <w:autoSpaceDE/>
              <w:autoSpaceDN/>
              <w:ind w:right="401"/>
              <w:rPr>
                <w:sz w:val="20"/>
                <w:szCs w:val="20"/>
              </w:rPr>
            </w:pPr>
            <w:r>
              <w:rPr>
                <w:sz w:val="20"/>
                <w:szCs w:val="20"/>
              </w:rPr>
              <w:t>повеже промену величине и положаја сенке са</w:t>
            </w:r>
            <w:r>
              <w:rPr>
                <w:spacing w:val="-21"/>
                <w:sz w:val="20"/>
                <w:szCs w:val="20"/>
              </w:rPr>
              <w:t xml:space="preserve"> </w:t>
            </w:r>
            <w:r>
              <w:rPr>
                <w:sz w:val="20"/>
                <w:szCs w:val="20"/>
              </w:rPr>
              <w:t>променом положаја извора</w:t>
            </w:r>
            <w:r>
              <w:rPr>
                <w:spacing w:val="-9"/>
                <w:sz w:val="20"/>
                <w:szCs w:val="20"/>
              </w:rPr>
              <w:t xml:space="preserve"> </w:t>
            </w:r>
            <w:r>
              <w:rPr>
                <w:sz w:val="20"/>
                <w:szCs w:val="20"/>
              </w:rPr>
              <w:t>светлости;</w:t>
            </w:r>
          </w:p>
          <w:p w:rsidR="00CD30A4" w:rsidRDefault="00CD30A4" w:rsidP="005A7CE2">
            <w:pPr>
              <w:numPr>
                <w:ilvl w:val="0"/>
                <w:numId w:val="26"/>
              </w:numPr>
              <w:tabs>
                <w:tab w:val="left" w:pos="157"/>
              </w:tabs>
              <w:autoSpaceDE/>
              <w:autoSpaceDN/>
              <w:ind w:right="362"/>
              <w:rPr>
                <w:sz w:val="20"/>
                <w:szCs w:val="20"/>
              </w:rPr>
            </w:pPr>
            <w:r>
              <w:rPr>
                <w:sz w:val="20"/>
                <w:szCs w:val="20"/>
              </w:rPr>
              <w:t>повеже</w:t>
            </w:r>
            <w:r>
              <w:rPr>
                <w:spacing w:val="-5"/>
                <w:sz w:val="20"/>
                <w:szCs w:val="20"/>
              </w:rPr>
              <w:t xml:space="preserve"> </w:t>
            </w:r>
            <w:r>
              <w:rPr>
                <w:sz w:val="20"/>
                <w:szCs w:val="20"/>
              </w:rPr>
              <w:t>промену</w:t>
            </w:r>
            <w:r>
              <w:rPr>
                <w:spacing w:val="-5"/>
                <w:sz w:val="20"/>
                <w:szCs w:val="20"/>
              </w:rPr>
              <w:t xml:space="preserve"> </w:t>
            </w:r>
            <w:r>
              <w:rPr>
                <w:sz w:val="20"/>
                <w:szCs w:val="20"/>
              </w:rPr>
              <w:t>јачине</w:t>
            </w:r>
            <w:r>
              <w:rPr>
                <w:spacing w:val="-5"/>
                <w:sz w:val="20"/>
                <w:szCs w:val="20"/>
              </w:rPr>
              <w:t xml:space="preserve"> </w:t>
            </w:r>
            <w:r>
              <w:rPr>
                <w:sz w:val="20"/>
                <w:szCs w:val="20"/>
              </w:rPr>
              <w:t>звука</w:t>
            </w:r>
            <w:r>
              <w:rPr>
                <w:spacing w:val="-5"/>
                <w:sz w:val="20"/>
                <w:szCs w:val="20"/>
              </w:rPr>
              <w:t xml:space="preserve"> </w:t>
            </w:r>
            <w:r>
              <w:rPr>
                <w:sz w:val="20"/>
                <w:szCs w:val="20"/>
              </w:rPr>
              <w:t>са</w:t>
            </w:r>
            <w:r>
              <w:rPr>
                <w:spacing w:val="-5"/>
                <w:sz w:val="20"/>
                <w:szCs w:val="20"/>
              </w:rPr>
              <w:t xml:space="preserve"> </w:t>
            </w:r>
            <w:r>
              <w:rPr>
                <w:sz w:val="20"/>
                <w:szCs w:val="20"/>
              </w:rPr>
              <w:t>променом</w:t>
            </w:r>
            <w:r>
              <w:rPr>
                <w:spacing w:val="-5"/>
                <w:sz w:val="20"/>
                <w:szCs w:val="20"/>
              </w:rPr>
              <w:t xml:space="preserve"> </w:t>
            </w:r>
            <w:r>
              <w:rPr>
                <w:sz w:val="20"/>
                <w:szCs w:val="20"/>
              </w:rPr>
              <w:t>удаљености</w:t>
            </w:r>
            <w:r>
              <w:rPr>
                <w:spacing w:val="-5"/>
                <w:sz w:val="20"/>
                <w:szCs w:val="20"/>
              </w:rPr>
              <w:t xml:space="preserve"> </w:t>
            </w:r>
            <w:r>
              <w:rPr>
                <w:spacing w:val="-3"/>
                <w:sz w:val="20"/>
                <w:szCs w:val="20"/>
              </w:rPr>
              <w:t xml:space="preserve">од </w:t>
            </w:r>
            <w:r>
              <w:rPr>
                <w:sz w:val="20"/>
                <w:szCs w:val="20"/>
              </w:rPr>
              <w:t>његовог</w:t>
            </w:r>
            <w:r>
              <w:rPr>
                <w:spacing w:val="-7"/>
                <w:sz w:val="20"/>
                <w:szCs w:val="20"/>
              </w:rPr>
              <w:t xml:space="preserve"> </w:t>
            </w:r>
            <w:r>
              <w:rPr>
                <w:sz w:val="20"/>
                <w:szCs w:val="20"/>
              </w:rPr>
              <w:t>извора;</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разликује повратне и неповратне промене</w:t>
            </w:r>
            <w:r>
              <w:rPr>
                <w:spacing w:val="-18"/>
                <w:sz w:val="20"/>
                <w:szCs w:val="20"/>
              </w:rPr>
              <w:t xml:space="preserve"> </w:t>
            </w:r>
            <w:r>
              <w:rPr>
                <w:sz w:val="20"/>
                <w:szCs w:val="20"/>
              </w:rPr>
              <w:t>материјала;</w:t>
            </w:r>
          </w:p>
          <w:p w:rsidR="00CD30A4" w:rsidRDefault="00CD30A4" w:rsidP="005A7CE2">
            <w:pPr>
              <w:numPr>
                <w:ilvl w:val="0"/>
                <w:numId w:val="26"/>
              </w:numPr>
              <w:tabs>
                <w:tab w:val="left" w:pos="157"/>
              </w:tabs>
              <w:autoSpaceDE/>
              <w:autoSpaceDN/>
              <w:ind w:right="90"/>
              <w:rPr>
                <w:sz w:val="20"/>
                <w:szCs w:val="20"/>
              </w:rPr>
            </w:pPr>
            <w:r>
              <w:rPr>
                <w:sz w:val="20"/>
                <w:szCs w:val="20"/>
              </w:rPr>
              <w:t>уочи сличности и разлике међу течностима – тече,</w:t>
            </w:r>
            <w:r>
              <w:rPr>
                <w:spacing w:val="-18"/>
                <w:sz w:val="20"/>
                <w:szCs w:val="20"/>
              </w:rPr>
              <w:t xml:space="preserve"> </w:t>
            </w:r>
            <w:r>
              <w:rPr>
                <w:sz w:val="20"/>
                <w:szCs w:val="20"/>
              </w:rPr>
              <w:t>променљи- вост облика; провидност, боја,</w:t>
            </w:r>
            <w:r>
              <w:rPr>
                <w:spacing w:val="-13"/>
                <w:sz w:val="20"/>
                <w:szCs w:val="20"/>
              </w:rPr>
              <w:t xml:space="preserve"> </w:t>
            </w:r>
            <w:r>
              <w:rPr>
                <w:sz w:val="20"/>
                <w:szCs w:val="20"/>
              </w:rPr>
              <w:t>густина;</w:t>
            </w:r>
          </w:p>
          <w:p w:rsidR="00CD30A4" w:rsidRDefault="00CD30A4" w:rsidP="005A7CE2">
            <w:pPr>
              <w:numPr>
                <w:ilvl w:val="0"/>
                <w:numId w:val="26"/>
              </w:numPr>
              <w:tabs>
                <w:tab w:val="left" w:pos="157"/>
              </w:tabs>
              <w:autoSpaceDE/>
              <w:autoSpaceDN/>
              <w:ind w:right="83"/>
              <w:rPr>
                <w:sz w:val="20"/>
                <w:szCs w:val="20"/>
              </w:rPr>
            </w:pPr>
            <w:r>
              <w:rPr>
                <w:sz w:val="20"/>
                <w:szCs w:val="20"/>
              </w:rPr>
              <w:t>одабере</w:t>
            </w:r>
            <w:r>
              <w:rPr>
                <w:spacing w:val="-5"/>
                <w:sz w:val="20"/>
                <w:szCs w:val="20"/>
              </w:rPr>
              <w:t xml:space="preserve"> </w:t>
            </w:r>
            <w:r>
              <w:rPr>
                <w:sz w:val="20"/>
                <w:szCs w:val="20"/>
              </w:rPr>
              <w:t>материјале</w:t>
            </w:r>
            <w:r>
              <w:rPr>
                <w:spacing w:val="-5"/>
                <w:sz w:val="20"/>
                <w:szCs w:val="20"/>
              </w:rPr>
              <w:t xml:space="preserve"> </w:t>
            </w:r>
            <w:r>
              <w:rPr>
                <w:sz w:val="20"/>
                <w:szCs w:val="20"/>
              </w:rPr>
              <w:t>који</w:t>
            </w:r>
            <w:r>
              <w:rPr>
                <w:spacing w:val="-5"/>
                <w:sz w:val="20"/>
                <w:szCs w:val="20"/>
              </w:rPr>
              <w:t xml:space="preserve"> </w:t>
            </w:r>
            <w:r>
              <w:rPr>
                <w:sz w:val="20"/>
                <w:szCs w:val="20"/>
              </w:rPr>
              <w:t>по</w:t>
            </w:r>
            <w:r>
              <w:rPr>
                <w:spacing w:val="-5"/>
                <w:sz w:val="20"/>
                <w:szCs w:val="20"/>
              </w:rPr>
              <w:t xml:space="preserve"> </w:t>
            </w:r>
            <w:r>
              <w:rPr>
                <w:sz w:val="20"/>
                <w:szCs w:val="20"/>
              </w:rPr>
              <w:t>топлотној</w:t>
            </w:r>
            <w:r>
              <w:rPr>
                <w:spacing w:val="-5"/>
                <w:sz w:val="20"/>
                <w:szCs w:val="20"/>
              </w:rPr>
              <w:t xml:space="preserve"> </w:t>
            </w:r>
            <w:r>
              <w:rPr>
                <w:sz w:val="20"/>
                <w:szCs w:val="20"/>
              </w:rPr>
              <w:t>проводљивости</w:t>
            </w:r>
            <w:r>
              <w:rPr>
                <w:spacing w:val="-5"/>
                <w:sz w:val="20"/>
                <w:szCs w:val="20"/>
              </w:rPr>
              <w:t xml:space="preserve"> </w:t>
            </w:r>
            <w:r>
              <w:rPr>
                <w:sz w:val="20"/>
                <w:szCs w:val="20"/>
              </w:rPr>
              <w:t>највише одговарају</w:t>
            </w:r>
            <w:r>
              <w:rPr>
                <w:spacing w:val="-10"/>
                <w:sz w:val="20"/>
                <w:szCs w:val="20"/>
              </w:rPr>
              <w:t xml:space="preserve"> </w:t>
            </w:r>
            <w:r>
              <w:rPr>
                <w:sz w:val="20"/>
                <w:szCs w:val="20"/>
              </w:rPr>
              <w:t>употреби</w:t>
            </w:r>
            <w:r>
              <w:rPr>
                <w:spacing w:val="-10"/>
                <w:sz w:val="20"/>
                <w:szCs w:val="20"/>
              </w:rPr>
              <w:t xml:space="preserve"> </w:t>
            </w:r>
            <w:r>
              <w:rPr>
                <w:sz w:val="20"/>
                <w:szCs w:val="20"/>
              </w:rPr>
              <w:t>у</w:t>
            </w:r>
            <w:r>
              <w:rPr>
                <w:spacing w:val="-10"/>
                <w:sz w:val="20"/>
                <w:szCs w:val="20"/>
              </w:rPr>
              <w:t xml:space="preserve"> </w:t>
            </w:r>
            <w:r>
              <w:rPr>
                <w:sz w:val="20"/>
                <w:szCs w:val="20"/>
              </w:rPr>
              <w:t>свакодневном</w:t>
            </w:r>
            <w:r>
              <w:rPr>
                <w:spacing w:val="-10"/>
                <w:sz w:val="20"/>
                <w:szCs w:val="20"/>
              </w:rPr>
              <w:t xml:space="preserve"> </w:t>
            </w:r>
            <w:r>
              <w:rPr>
                <w:sz w:val="20"/>
                <w:szCs w:val="20"/>
              </w:rPr>
              <w:t>животу;</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 xml:space="preserve">објасни </w:t>
            </w:r>
            <w:r>
              <w:rPr>
                <w:spacing w:val="-3"/>
                <w:sz w:val="20"/>
                <w:szCs w:val="20"/>
              </w:rPr>
              <w:t xml:space="preserve">како </w:t>
            </w:r>
            <w:r>
              <w:rPr>
                <w:sz w:val="20"/>
                <w:szCs w:val="20"/>
              </w:rPr>
              <w:t>рециклажа помаже очувању</w:t>
            </w:r>
            <w:r>
              <w:rPr>
                <w:spacing w:val="-12"/>
                <w:sz w:val="20"/>
                <w:szCs w:val="20"/>
              </w:rPr>
              <w:t xml:space="preserve"> </w:t>
            </w:r>
            <w:r>
              <w:rPr>
                <w:sz w:val="20"/>
                <w:szCs w:val="20"/>
              </w:rPr>
              <w:t>природе;</w:t>
            </w:r>
          </w:p>
          <w:p w:rsidR="00CD30A4" w:rsidRDefault="00CD30A4" w:rsidP="005A7CE2">
            <w:pPr>
              <w:numPr>
                <w:ilvl w:val="0"/>
                <w:numId w:val="26"/>
              </w:numPr>
              <w:tabs>
                <w:tab w:val="left" w:pos="157"/>
              </w:tabs>
              <w:autoSpaceDE/>
              <w:autoSpaceDN/>
              <w:ind w:right="116"/>
              <w:rPr>
                <w:sz w:val="20"/>
                <w:szCs w:val="20"/>
              </w:rPr>
            </w:pPr>
            <w:r>
              <w:rPr>
                <w:sz w:val="20"/>
                <w:szCs w:val="20"/>
              </w:rPr>
              <w:t>изведе</w:t>
            </w:r>
            <w:r>
              <w:rPr>
                <w:spacing w:val="-5"/>
                <w:sz w:val="20"/>
                <w:szCs w:val="20"/>
              </w:rPr>
              <w:t xml:space="preserve"> </w:t>
            </w:r>
            <w:r>
              <w:rPr>
                <w:sz w:val="20"/>
                <w:szCs w:val="20"/>
              </w:rPr>
              <w:t>једноставне</w:t>
            </w:r>
            <w:r>
              <w:rPr>
                <w:spacing w:val="-5"/>
                <w:sz w:val="20"/>
                <w:szCs w:val="20"/>
              </w:rPr>
              <w:t xml:space="preserve"> </w:t>
            </w:r>
            <w:r>
              <w:rPr>
                <w:sz w:val="20"/>
                <w:szCs w:val="20"/>
              </w:rPr>
              <w:t>огледе/експерименте</w:t>
            </w:r>
            <w:r>
              <w:rPr>
                <w:spacing w:val="-5"/>
                <w:sz w:val="20"/>
                <w:szCs w:val="20"/>
              </w:rPr>
              <w:t xml:space="preserve"> </w:t>
            </w:r>
            <w:r>
              <w:rPr>
                <w:sz w:val="20"/>
                <w:szCs w:val="20"/>
              </w:rPr>
              <w:t>и</w:t>
            </w:r>
            <w:r>
              <w:rPr>
                <w:spacing w:val="-5"/>
                <w:sz w:val="20"/>
                <w:szCs w:val="20"/>
              </w:rPr>
              <w:t xml:space="preserve"> </w:t>
            </w:r>
            <w:r>
              <w:rPr>
                <w:sz w:val="20"/>
                <w:szCs w:val="20"/>
              </w:rPr>
              <w:t>повеже</w:t>
            </w:r>
            <w:r>
              <w:rPr>
                <w:spacing w:val="-5"/>
                <w:sz w:val="20"/>
                <w:szCs w:val="20"/>
              </w:rPr>
              <w:t xml:space="preserve"> </w:t>
            </w:r>
            <w:r>
              <w:rPr>
                <w:sz w:val="20"/>
                <w:szCs w:val="20"/>
              </w:rPr>
              <w:t>резултат</w:t>
            </w:r>
            <w:r>
              <w:rPr>
                <w:spacing w:val="-5"/>
                <w:sz w:val="20"/>
                <w:szCs w:val="20"/>
              </w:rPr>
              <w:t xml:space="preserve"> </w:t>
            </w:r>
            <w:r>
              <w:rPr>
                <w:sz w:val="20"/>
                <w:szCs w:val="20"/>
              </w:rPr>
              <w:t>са објашњењем/закључком;</w:t>
            </w:r>
          </w:p>
          <w:p w:rsidR="00CD30A4" w:rsidRDefault="00CD30A4" w:rsidP="005A7CE2">
            <w:pPr>
              <w:numPr>
                <w:ilvl w:val="0"/>
                <w:numId w:val="26"/>
              </w:numPr>
              <w:tabs>
                <w:tab w:val="left" w:pos="157"/>
              </w:tabs>
              <w:autoSpaceDE/>
              <w:autoSpaceDN/>
              <w:spacing w:line="160" w:lineRule="exact"/>
              <w:ind w:left="156"/>
              <w:rPr>
                <w:sz w:val="20"/>
                <w:szCs w:val="20"/>
              </w:rPr>
            </w:pPr>
            <w:r>
              <w:rPr>
                <w:sz w:val="20"/>
                <w:szCs w:val="20"/>
              </w:rPr>
              <w:t>сарађује са другима у групи на заједничким</w:t>
            </w:r>
            <w:r>
              <w:rPr>
                <w:spacing w:val="-5"/>
                <w:sz w:val="20"/>
                <w:szCs w:val="20"/>
              </w:rPr>
              <w:t xml:space="preserve"> </w:t>
            </w:r>
            <w:r>
              <w:rPr>
                <w:sz w:val="20"/>
                <w:szCs w:val="20"/>
              </w:rPr>
              <w:t>активностима;</w:t>
            </w:r>
          </w:p>
          <w:p w:rsidR="00CD30A4" w:rsidRDefault="00CD30A4" w:rsidP="005A7CE2">
            <w:pPr>
              <w:numPr>
                <w:ilvl w:val="0"/>
                <w:numId w:val="26"/>
              </w:numPr>
              <w:tabs>
                <w:tab w:val="left" w:pos="157"/>
              </w:tabs>
              <w:autoSpaceDE/>
              <w:autoSpaceDN/>
              <w:ind w:right="98"/>
              <w:rPr>
                <w:sz w:val="20"/>
                <w:szCs w:val="20"/>
              </w:rPr>
            </w:pPr>
            <w:r>
              <w:rPr>
                <w:sz w:val="20"/>
                <w:szCs w:val="20"/>
              </w:rPr>
              <w:t>представи резултате истраживања (писано, усмено, помоћу ленте времена, Power Point презентацијом и/или цртежом и</w:t>
            </w:r>
            <w:r>
              <w:rPr>
                <w:spacing w:val="-10"/>
                <w:sz w:val="20"/>
                <w:szCs w:val="20"/>
              </w:rPr>
              <w:t xml:space="preserve"> </w:t>
            </w:r>
            <w:r>
              <w:rPr>
                <w:sz w:val="20"/>
                <w:szCs w:val="20"/>
              </w:rPr>
              <w:t>др);</w:t>
            </w:r>
          </w:p>
          <w:p w:rsidR="00CD30A4" w:rsidRDefault="00CD30A4" w:rsidP="009910FB">
            <w:pPr>
              <w:rPr>
                <w:sz w:val="20"/>
                <w:szCs w:val="20"/>
                <w:lang w:val="sr-Latn-RS"/>
              </w:rPr>
            </w:pPr>
            <w:r>
              <w:rPr>
                <w:sz w:val="20"/>
                <w:szCs w:val="20"/>
              </w:rPr>
              <w:t>повеже</w:t>
            </w:r>
            <w:r>
              <w:rPr>
                <w:spacing w:val="-8"/>
                <w:sz w:val="20"/>
                <w:szCs w:val="20"/>
              </w:rPr>
              <w:t xml:space="preserve"> </w:t>
            </w:r>
            <w:r>
              <w:rPr>
                <w:sz w:val="20"/>
                <w:szCs w:val="20"/>
              </w:rPr>
              <w:t>резултате</w:t>
            </w:r>
            <w:r>
              <w:rPr>
                <w:spacing w:val="-8"/>
                <w:sz w:val="20"/>
                <w:szCs w:val="20"/>
              </w:rPr>
              <w:t xml:space="preserve"> </w:t>
            </w:r>
            <w:r>
              <w:rPr>
                <w:sz w:val="20"/>
                <w:szCs w:val="20"/>
              </w:rPr>
              <w:t>рада</w:t>
            </w:r>
            <w:r>
              <w:rPr>
                <w:spacing w:val="-8"/>
                <w:sz w:val="20"/>
                <w:szCs w:val="20"/>
              </w:rPr>
              <w:t xml:space="preserve"> </w:t>
            </w:r>
            <w:r>
              <w:rPr>
                <w:sz w:val="20"/>
                <w:szCs w:val="20"/>
              </w:rPr>
              <w:t>са</w:t>
            </w:r>
            <w:r>
              <w:rPr>
                <w:spacing w:val="-8"/>
                <w:sz w:val="20"/>
                <w:szCs w:val="20"/>
              </w:rPr>
              <w:t xml:space="preserve"> </w:t>
            </w:r>
            <w:r>
              <w:rPr>
                <w:sz w:val="20"/>
                <w:szCs w:val="20"/>
              </w:rPr>
              <w:t>уложеним</w:t>
            </w:r>
            <w:r>
              <w:rPr>
                <w:spacing w:val="-8"/>
                <w:sz w:val="20"/>
                <w:szCs w:val="20"/>
              </w:rPr>
              <w:t xml:space="preserve"> </w:t>
            </w:r>
            <w:r>
              <w:rPr>
                <w:sz w:val="20"/>
                <w:szCs w:val="20"/>
              </w:rPr>
              <w:t>трудом.</w:t>
            </w:r>
          </w:p>
        </w:tc>
        <w:tc>
          <w:tcPr>
            <w:tcW w:w="1417" w:type="dxa"/>
            <w:vMerge w:val="restart"/>
          </w:tcPr>
          <w:p w:rsidR="00CD30A4" w:rsidRDefault="00CD30A4" w:rsidP="009910FB">
            <w:pPr>
              <w:rPr>
                <w:b/>
                <w:sz w:val="20"/>
                <w:szCs w:val="20"/>
              </w:rPr>
            </w:pPr>
          </w:p>
          <w:p w:rsidR="00CD30A4" w:rsidRDefault="00CD30A4" w:rsidP="009910FB">
            <w:pPr>
              <w:rPr>
                <w:b/>
                <w:sz w:val="20"/>
                <w:szCs w:val="20"/>
              </w:rPr>
            </w:pPr>
          </w:p>
          <w:p w:rsidR="00CD30A4" w:rsidRDefault="00CD30A4" w:rsidP="009910FB">
            <w:pPr>
              <w:rPr>
                <w:b/>
                <w:sz w:val="20"/>
                <w:szCs w:val="20"/>
              </w:rPr>
            </w:pPr>
          </w:p>
          <w:p w:rsidR="00CD30A4" w:rsidRDefault="00CD30A4" w:rsidP="009910FB">
            <w:pPr>
              <w:rPr>
                <w:b/>
                <w:sz w:val="20"/>
                <w:szCs w:val="20"/>
              </w:rPr>
            </w:pPr>
          </w:p>
          <w:p w:rsidR="00CD30A4" w:rsidRDefault="00CD30A4" w:rsidP="009910FB">
            <w:pPr>
              <w:rPr>
                <w:b/>
                <w:sz w:val="20"/>
                <w:szCs w:val="20"/>
              </w:rPr>
            </w:pPr>
          </w:p>
          <w:p w:rsidR="00CD30A4" w:rsidRDefault="00CD30A4" w:rsidP="009910FB">
            <w:pPr>
              <w:rPr>
                <w:b/>
                <w:sz w:val="20"/>
                <w:szCs w:val="20"/>
              </w:rPr>
            </w:pPr>
          </w:p>
          <w:p w:rsidR="00CD30A4" w:rsidRDefault="00CD30A4" w:rsidP="009910FB">
            <w:pPr>
              <w:rPr>
                <w:b/>
                <w:sz w:val="20"/>
                <w:szCs w:val="20"/>
              </w:rPr>
            </w:pPr>
          </w:p>
          <w:p w:rsidR="00CD30A4" w:rsidRDefault="00CD30A4" w:rsidP="009910FB">
            <w:pPr>
              <w:rPr>
                <w:sz w:val="20"/>
                <w:szCs w:val="20"/>
                <w:lang w:val="sr-Latn-RS"/>
              </w:rPr>
            </w:pPr>
            <w:r>
              <w:rPr>
                <w:b/>
                <w:sz w:val="20"/>
                <w:szCs w:val="20"/>
              </w:rPr>
              <w:t>МОЈ КРАЈ</w:t>
            </w:r>
          </w:p>
        </w:tc>
        <w:tc>
          <w:tcPr>
            <w:tcW w:w="1701" w:type="dxa"/>
          </w:tcPr>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lang w:val="sr-Latn-RS"/>
              </w:rPr>
            </w:pPr>
            <w:r>
              <w:rPr>
                <w:sz w:val="20"/>
                <w:szCs w:val="20"/>
              </w:rPr>
              <w:t>Природа, човек, друштво</w:t>
            </w:r>
          </w:p>
        </w:tc>
        <w:tc>
          <w:tcPr>
            <w:tcW w:w="3119" w:type="dxa"/>
          </w:tcPr>
          <w:p w:rsidR="00CD30A4" w:rsidRDefault="00CD30A4" w:rsidP="009910FB">
            <w:pPr>
              <w:autoSpaceDE/>
              <w:autoSpaceDN/>
              <w:spacing w:before="19"/>
              <w:ind w:left="51" w:right="33"/>
              <w:rPr>
                <w:sz w:val="20"/>
                <w:szCs w:val="20"/>
              </w:rPr>
            </w:pPr>
            <w:r>
              <w:rPr>
                <w:sz w:val="20"/>
                <w:szCs w:val="20"/>
              </w:rPr>
              <w:t>Облици рељефа</w:t>
            </w:r>
            <w:r>
              <w:rPr>
                <w:b/>
                <w:sz w:val="20"/>
                <w:szCs w:val="20"/>
              </w:rPr>
              <w:t xml:space="preserve">: </w:t>
            </w:r>
            <w:r>
              <w:rPr>
                <w:sz w:val="20"/>
                <w:szCs w:val="20"/>
              </w:rPr>
              <w:t>узвишења (подножје, стране, обронци, врх), равнице и удубљења. Рељеф у мом крају.</w:t>
            </w:r>
          </w:p>
          <w:p w:rsidR="00CD30A4" w:rsidRDefault="00CD30A4" w:rsidP="009910FB">
            <w:pPr>
              <w:autoSpaceDE/>
              <w:autoSpaceDN/>
              <w:ind w:left="51" w:right="90"/>
              <w:rPr>
                <w:sz w:val="20"/>
                <w:szCs w:val="20"/>
              </w:rPr>
            </w:pPr>
            <w:r>
              <w:rPr>
                <w:sz w:val="20"/>
                <w:szCs w:val="20"/>
              </w:rPr>
              <w:t>Површинске воде: река и њене притоке (лева и десна обала); бара и језеро. Површинске воде у мом краја.</w:t>
            </w:r>
          </w:p>
          <w:p w:rsidR="00CD30A4" w:rsidRDefault="00CD30A4" w:rsidP="009910FB">
            <w:pPr>
              <w:autoSpaceDE/>
              <w:autoSpaceDN/>
              <w:ind w:left="51" w:right="33"/>
              <w:rPr>
                <w:sz w:val="20"/>
                <w:szCs w:val="20"/>
              </w:rPr>
            </w:pPr>
            <w:r>
              <w:rPr>
                <w:sz w:val="20"/>
                <w:szCs w:val="20"/>
              </w:rPr>
              <w:t>Групе људи: становници и народи краја (права и обавезе; обича- ји; суживот).</w:t>
            </w:r>
          </w:p>
          <w:p w:rsidR="00CD30A4" w:rsidRDefault="00CD30A4" w:rsidP="009910FB">
            <w:pPr>
              <w:autoSpaceDE/>
              <w:autoSpaceDN/>
              <w:ind w:left="51" w:right="15"/>
              <w:rPr>
                <w:sz w:val="20"/>
                <w:szCs w:val="20"/>
              </w:rPr>
            </w:pPr>
            <w:r>
              <w:rPr>
                <w:sz w:val="20"/>
                <w:szCs w:val="20"/>
              </w:rPr>
              <w:t>Производне и непроизводне делатности и њихова међузависност. Село и град, њихова повезаност, зависност и међуусловљеност. Значај и улога саобраћаја</w:t>
            </w:r>
            <w:r>
              <w:rPr>
                <w:b/>
                <w:sz w:val="20"/>
                <w:szCs w:val="20"/>
              </w:rPr>
              <w:t xml:space="preserve">. </w:t>
            </w:r>
            <w:r>
              <w:rPr>
                <w:sz w:val="20"/>
                <w:szCs w:val="20"/>
              </w:rPr>
              <w:t>Путнички, теретни и информациони саобраћај.</w:t>
            </w:r>
          </w:p>
          <w:p w:rsidR="00CD30A4" w:rsidRDefault="00CD30A4" w:rsidP="009910FB">
            <w:pPr>
              <w:autoSpaceDE/>
              <w:autoSpaceDN/>
              <w:ind w:left="51" w:right="7"/>
              <w:rPr>
                <w:sz w:val="20"/>
                <w:szCs w:val="20"/>
              </w:rPr>
            </w:pPr>
            <w:r>
              <w:rPr>
                <w:sz w:val="20"/>
                <w:szCs w:val="20"/>
              </w:rPr>
              <w:t>Безбедно понашање ученика на саобраћајницама у крају. Опрема за безбедну вожњу ролера, тротинета и бицикла.</w:t>
            </w:r>
          </w:p>
          <w:p w:rsidR="00CD30A4" w:rsidRDefault="00CD30A4" w:rsidP="009910FB">
            <w:pPr>
              <w:autoSpaceDE/>
              <w:autoSpaceDN/>
              <w:ind w:left="51" w:right="33"/>
              <w:rPr>
                <w:sz w:val="20"/>
                <w:szCs w:val="20"/>
              </w:rPr>
            </w:pPr>
            <w:r>
              <w:rPr>
                <w:sz w:val="20"/>
                <w:szCs w:val="20"/>
              </w:rPr>
              <w:t>Течно, гасовито и чврсто стање воде</w:t>
            </w:r>
            <w:r>
              <w:rPr>
                <w:b/>
                <w:sz w:val="20"/>
                <w:szCs w:val="20"/>
              </w:rPr>
              <w:t xml:space="preserve">. </w:t>
            </w:r>
            <w:r>
              <w:rPr>
                <w:sz w:val="20"/>
                <w:szCs w:val="20"/>
              </w:rPr>
              <w:t>Кружење воде у природи. Промене при загревању и хлађењу ваздуха (промена температу- ре, запремина и кретање ваздуха).</w:t>
            </w:r>
          </w:p>
          <w:p w:rsidR="00CD30A4" w:rsidRDefault="00CD30A4" w:rsidP="009910FB">
            <w:pPr>
              <w:autoSpaceDE/>
              <w:autoSpaceDN/>
              <w:spacing w:line="160" w:lineRule="exact"/>
              <w:ind w:left="51" w:right="33"/>
              <w:rPr>
                <w:sz w:val="20"/>
                <w:szCs w:val="20"/>
              </w:rPr>
            </w:pPr>
            <w:r>
              <w:rPr>
                <w:sz w:val="20"/>
                <w:szCs w:val="20"/>
              </w:rPr>
              <w:t>Мерење температуре воде, ваздуха и тела.</w:t>
            </w:r>
          </w:p>
          <w:p w:rsidR="00CD30A4" w:rsidRDefault="00CD30A4" w:rsidP="009910FB">
            <w:pPr>
              <w:autoSpaceDE/>
              <w:autoSpaceDN/>
              <w:ind w:left="51" w:right="-6"/>
              <w:rPr>
                <w:sz w:val="20"/>
                <w:szCs w:val="20"/>
              </w:rPr>
            </w:pPr>
            <w:r>
              <w:rPr>
                <w:sz w:val="20"/>
                <w:szCs w:val="20"/>
              </w:rPr>
              <w:t>Услови за живот, ланац исхране и међусобни утицаји у животним заједницама:</w:t>
            </w:r>
          </w:p>
          <w:p w:rsidR="00CD30A4" w:rsidRDefault="00CD30A4" w:rsidP="005A7CE2">
            <w:pPr>
              <w:numPr>
                <w:ilvl w:val="0"/>
                <w:numId w:val="25"/>
              </w:numPr>
              <w:tabs>
                <w:tab w:val="left" w:pos="136"/>
              </w:tabs>
              <w:autoSpaceDE/>
              <w:autoSpaceDN/>
              <w:spacing w:line="160" w:lineRule="exact"/>
              <w:rPr>
                <w:sz w:val="20"/>
                <w:szCs w:val="20"/>
              </w:rPr>
            </w:pPr>
            <w:r>
              <w:rPr>
                <w:sz w:val="20"/>
                <w:szCs w:val="20"/>
              </w:rPr>
              <w:t>Копнене животне заједнице: шуме, ливаде и</w:t>
            </w:r>
            <w:r>
              <w:rPr>
                <w:spacing w:val="-16"/>
                <w:sz w:val="20"/>
                <w:szCs w:val="20"/>
              </w:rPr>
              <w:t xml:space="preserve"> </w:t>
            </w:r>
            <w:r>
              <w:rPr>
                <w:sz w:val="20"/>
                <w:szCs w:val="20"/>
              </w:rPr>
              <w:t>пашњаци;</w:t>
            </w:r>
          </w:p>
          <w:p w:rsidR="00CD30A4" w:rsidRDefault="00CD30A4" w:rsidP="005A7CE2">
            <w:pPr>
              <w:numPr>
                <w:ilvl w:val="0"/>
                <w:numId w:val="25"/>
              </w:numPr>
              <w:tabs>
                <w:tab w:val="left" w:pos="136"/>
              </w:tabs>
              <w:autoSpaceDE/>
              <w:autoSpaceDN/>
              <w:spacing w:line="160" w:lineRule="exact"/>
              <w:rPr>
                <w:sz w:val="20"/>
                <w:szCs w:val="20"/>
              </w:rPr>
            </w:pPr>
            <w:r>
              <w:rPr>
                <w:sz w:val="20"/>
                <w:szCs w:val="20"/>
              </w:rPr>
              <w:t>Водене животне заједнице: баре, језера и</w:t>
            </w:r>
            <w:r>
              <w:rPr>
                <w:spacing w:val="-12"/>
                <w:sz w:val="20"/>
                <w:szCs w:val="20"/>
              </w:rPr>
              <w:t xml:space="preserve"> </w:t>
            </w:r>
            <w:r>
              <w:rPr>
                <w:sz w:val="20"/>
                <w:szCs w:val="20"/>
              </w:rPr>
              <w:t>реке.</w:t>
            </w:r>
          </w:p>
          <w:p w:rsidR="00CD30A4" w:rsidRDefault="00CD30A4" w:rsidP="009910FB">
            <w:pPr>
              <w:autoSpaceDE/>
              <w:autoSpaceDN/>
              <w:ind w:left="51" w:right="33"/>
              <w:rPr>
                <w:sz w:val="20"/>
                <w:szCs w:val="20"/>
              </w:rPr>
            </w:pPr>
            <w:r>
              <w:rPr>
                <w:sz w:val="20"/>
                <w:szCs w:val="20"/>
              </w:rPr>
              <w:t>Култивисане животне заједнице: воћњаци, повртњаци, њиве и паркови.</w:t>
            </w:r>
          </w:p>
          <w:p w:rsidR="00CD30A4" w:rsidRDefault="00CD30A4" w:rsidP="009910FB">
            <w:pPr>
              <w:autoSpaceDE/>
              <w:autoSpaceDN/>
              <w:ind w:left="51" w:right="33"/>
              <w:rPr>
                <w:sz w:val="20"/>
                <w:szCs w:val="20"/>
              </w:rPr>
            </w:pPr>
            <w:r>
              <w:rPr>
                <w:sz w:val="20"/>
                <w:szCs w:val="20"/>
              </w:rPr>
              <w:t>Значај и заштита земљишта и копнених животних заједница. Значај и заштита вода и водених животних заједница.</w:t>
            </w:r>
          </w:p>
          <w:p w:rsidR="00CD30A4" w:rsidRDefault="00CD30A4" w:rsidP="009910FB">
            <w:pPr>
              <w:rPr>
                <w:sz w:val="20"/>
                <w:szCs w:val="20"/>
                <w:lang w:val="sr-Latn-RS"/>
              </w:rPr>
            </w:pPr>
            <w:r>
              <w:rPr>
                <w:sz w:val="20"/>
                <w:szCs w:val="20"/>
              </w:rPr>
              <w:t>Животне заједнице у мом крају и човеков однос према њима. Начини преношења и мере заштите од заразних болести (грип, заразна жутица, варичеле) и болести које преносе животиње (крпељи, вашке).</w:t>
            </w:r>
          </w:p>
        </w:tc>
      </w:tr>
      <w:tr w:rsidR="00CD30A4" w:rsidTr="009910FB">
        <w:tc>
          <w:tcPr>
            <w:tcW w:w="3227" w:type="dxa"/>
            <w:vMerge/>
          </w:tcPr>
          <w:p w:rsidR="00CD30A4" w:rsidRDefault="00CD30A4" w:rsidP="009910FB">
            <w:pPr>
              <w:rPr>
                <w:sz w:val="20"/>
                <w:szCs w:val="20"/>
                <w:lang w:val="sr-Latn-RS"/>
              </w:rPr>
            </w:pPr>
          </w:p>
        </w:tc>
        <w:tc>
          <w:tcPr>
            <w:tcW w:w="1417" w:type="dxa"/>
            <w:vMerge/>
          </w:tcPr>
          <w:p w:rsidR="00CD30A4" w:rsidRDefault="00CD30A4" w:rsidP="009910FB">
            <w:pPr>
              <w:rPr>
                <w:sz w:val="20"/>
                <w:szCs w:val="20"/>
                <w:lang w:val="sr-Latn-RS"/>
              </w:rPr>
            </w:pPr>
          </w:p>
        </w:tc>
        <w:tc>
          <w:tcPr>
            <w:tcW w:w="1701" w:type="dxa"/>
          </w:tcPr>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lang w:val="sr-Latn-RS"/>
              </w:rPr>
            </w:pPr>
            <w:r>
              <w:rPr>
                <w:sz w:val="20"/>
                <w:szCs w:val="20"/>
              </w:rPr>
              <w:lastRenderedPageBreak/>
              <w:t>Оријентација у простору и времену</w:t>
            </w:r>
          </w:p>
        </w:tc>
        <w:tc>
          <w:tcPr>
            <w:tcW w:w="3119" w:type="dxa"/>
          </w:tcPr>
          <w:p w:rsidR="00CD30A4" w:rsidRDefault="00CD30A4" w:rsidP="009910FB">
            <w:pPr>
              <w:autoSpaceDE/>
              <w:autoSpaceDN/>
              <w:spacing w:before="20" w:line="161" w:lineRule="exact"/>
              <w:ind w:left="51" w:right="33"/>
              <w:rPr>
                <w:sz w:val="20"/>
                <w:szCs w:val="20"/>
              </w:rPr>
            </w:pPr>
            <w:r>
              <w:rPr>
                <w:sz w:val="20"/>
                <w:szCs w:val="20"/>
              </w:rPr>
              <w:lastRenderedPageBreak/>
              <w:t>Главне стране света.</w:t>
            </w:r>
          </w:p>
          <w:p w:rsidR="00CD30A4" w:rsidRDefault="00CD30A4" w:rsidP="009910FB">
            <w:pPr>
              <w:autoSpaceDE/>
              <w:autoSpaceDN/>
              <w:ind w:left="51" w:right="33"/>
              <w:rPr>
                <w:sz w:val="20"/>
                <w:szCs w:val="20"/>
              </w:rPr>
            </w:pPr>
            <w:r>
              <w:rPr>
                <w:sz w:val="20"/>
                <w:szCs w:val="20"/>
              </w:rPr>
              <w:t xml:space="preserve">Умањено приказивање објеката и приказивање из ,,птичије” </w:t>
            </w:r>
            <w:r>
              <w:rPr>
                <w:sz w:val="20"/>
                <w:szCs w:val="20"/>
              </w:rPr>
              <w:lastRenderedPageBreak/>
              <w:t>перспективе.</w:t>
            </w:r>
          </w:p>
          <w:p w:rsidR="00CD30A4" w:rsidRDefault="00CD30A4" w:rsidP="009910FB">
            <w:pPr>
              <w:autoSpaceDE/>
              <w:autoSpaceDN/>
              <w:spacing w:line="160" w:lineRule="exact"/>
              <w:ind w:left="51" w:right="33"/>
              <w:rPr>
                <w:sz w:val="20"/>
                <w:szCs w:val="20"/>
              </w:rPr>
            </w:pPr>
            <w:r>
              <w:rPr>
                <w:sz w:val="20"/>
                <w:szCs w:val="20"/>
              </w:rPr>
              <w:t>План насеља.</w:t>
            </w:r>
          </w:p>
          <w:p w:rsidR="00CD30A4" w:rsidRDefault="00CD30A4" w:rsidP="009910FB">
            <w:pPr>
              <w:autoSpaceDE/>
              <w:autoSpaceDN/>
              <w:ind w:left="51" w:right="33"/>
              <w:rPr>
                <w:sz w:val="20"/>
                <w:szCs w:val="20"/>
              </w:rPr>
            </w:pPr>
            <w:r>
              <w:rPr>
                <w:sz w:val="20"/>
                <w:szCs w:val="20"/>
              </w:rPr>
              <w:t>Географска карта Републике Србије: картографске боје, карто- графски знаци).</w:t>
            </w:r>
          </w:p>
          <w:p w:rsidR="00CD30A4" w:rsidRDefault="00CD30A4" w:rsidP="009910FB">
            <w:pPr>
              <w:rPr>
                <w:sz w:val="20"/>
                <w:szCs w:val="20"/>
                <w:lang w:val="sr-Latn-RS"/>
              </w:rPr>
            </w:pPr>
            <w:r>
              <w:rPr>
                <w:sz w:val="20"/>
                <w:szCs w:val="20"/>
              </w:rPr>
              <w:t>Мој крај на географској карти Републике Србије. Временске одреднице (датум, година, деценија и век).</w:t>
            </w:r>
          </w:p>
        </w:tc>
      </w:tr>
      <w:tr w:rsidR="00CD30A4" w:rsidTr="009910FB">
        <w:tc>
          <w:tcPr>
            <w:tcW w:w="3227" w:type="dxa"/>
            <w:vMerge/>
          </w:tcPr>
          <w:p w:rsidR="00CD30A4" w:rsidRDefault="00CD30A4" w:rsidP="009910FB">
            <w:pPr>
              <w:rPr>
                <w:sz w:val="20"/>
                <w:szCs w:val="20"/>
                <w:lang w:val="sr-Latn-RS"/>
              </w:rPr>
            </w:pPr>
          </w:p>
        </w:tc>
        <w:tc>
          <w:tcPr>
            <w:tcW w:w="1417" w:type="dxa"/>
            <w:vMerge/>
          </w:tcPr>
          <w:p w:rsidR="00CD30A4" w:rsidRDefault="00CD30A4" w:rsidP="009910FB">
            <w:pPr>
              <w:rPr>
                <w:sz w:val="20"/>
                <w:szCs w:val="20"/>
                <w:lang w:val="sr-Latn-RS"/>
              </w:rPr>
            </w:pPr>
          </w:p>
        </w:tc>
        <w:tc>
          <w:tcPr>
            <w:tcW w:w="1701" w:type="dxa"/>
          </w:tcPr>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lang w:val="sr-Latn-RS"/>
              </w:rPr>
            </w:pPr>
            <w:r>
              <w:rPr>
                <w:sz w:val="20"/>
                <w:szCs w:val="20"/>
              </w:rPr>
              <w:t>Прошлост</w:t>
            </w:r>
          </w:p>
        </w:tc>
        <w:tc>
          <w:tcPr>
            <w:tcW w:w="3119" w:type="dxa"/>
          </w:tcPr>
          <w:p w:rsidR="00CD30A4" w:rsidRDefault="00CD30A4" w:rsidP="009910FB">
            <w:pPr>
              <w:rPr>
                <w:sz w:val="20"/>
                <w:szCs w:val="20"/>
                <w:lang w:val="sr-Latn-RS"/>
              </w:rPr>
            </w:pPr>
            <w:r>
              <w:rPr>
                <w:sz w:val="20"/>
                <w:szCs w:val="20"/>
              </w:rPr>
              <w:t xml:space="preserve">Историјски извори (материјални, писани и усмени). Садашњост, прошлост, будућност: догађаји, </w:t>
            </w:r>
            <w:r>
              <w:rPr>
                <w:spacing w:val="-3"/>
                <w:sz w:val="20"/>
                <w:szCs w:val="20"/>
              </w:rPr>
              <w:t xml:space="preserve">људи </w:t>
            </w:r>
            <w:r>
              <w:rPr>
                <w:sz w:val="20"/>
                <w:szCs w:val="20"/>
              </w:rPr>
              <w:t xml:space="preserve">и промене у мом </w:t>
            </w:r>
            <w:r>
              <w:rPr>
                <w:spacing w:val="-3"/>
                <w:sz w:val="20"/>
                <w:szCs w:val="20"/>
              </w:rPr>
              <w:t xml:space="preserve">крају. </w:t>
            </w:r>
            <w:r>
              <w:rPr>
                <w:sz w:val="20"/>
                <w:szCs w:val="20"/>
              </w:rPr>
              <w:t>Породична прошлост (преци и потомци) и</w:t>
            </w:r>
            <w:r>
              <w:rPr>
                <w:spacing w:val="-5"/>
                <w:sz w:val="20"/>
                <w:szCs w:val="20"/>
              </w:rPr>
              <w:t xml:space="preserve"> </w:t>
            </w:r>
            <w:r>
              <w:rPr>
                <w:sz w:val="20"/>
                <w:szCs w:val="20"/>
              </w:rPr>
              <w:t xml:space="preserve">знаменити </w:t>
            </w:r>
            <w:r>
              <w:rPr>
                <w:spacing w:val="-3"/>
                <w:sz w:val="20"/>
                <w:szCs w:val="20"/>
              </w:rPr>
              <w:t xml:space="preserve">људи </w:t>
            </w:r>
            <w:r>
              <w:rPr>
                <w:sz w:val="20"/>
                <w:szCs w:val="20"/>
              </w:rPr>
              <w:t>краја. Начин живота данас и у прошлости – занимања, одевање, исхрана, дечије</w:t>
            </w:r>
            <w:r>
              <w:rPr>
                <w:spacing w:val="-13"/>
                <w:sz w:val="20"/>
                <w:szCs w:val="20"/>
              </w:rPr>
              <w:t xml:space="preserve"> </w:t>
            </w:r>
            <w:r>
              <w:rPr>
                <w:sz w:val="20"/>
                <w:szCs w:val="20"/>
              </w:rPr>
              <w:t>игре.</w:t>
            </w:r>
          </w:p>
        </w:tc>
      </w:tr>
      <w:tr w:rsidR="00CD30A4" w:rsidTr="009910FB">
        <w:tc>
          <w:tcPr>
            <w:tcW w:w="3227" w:type="dxa"/>
            <w:vMerge/>
          </w:tcPr>
          <w:p w:rsidR="00CD30A4" w:rsidRDefault="00CD30A4" w:rsidP="009910FB">
            <w:pPr>
              <w:rPr>
                <w:sz w:val="20"/>
                <w:szCs w:val="20"/>
                <w:lang w:val="sr-Latn-RS"/>
              </w:rPr>
            </w:pPr>
          </w:p>
        </w:tc>
        <w:tc>
          <w:tcPr>
            <w:tcW w:w="1417" w:type="dxa"/>
            <w:vMerge/>
          </w:tcPr>
          <w:p w:rsidR="00CD30A4" w:rsidRDefault="00CD30A4" w:rsidP="009910FB">
            <w:pPr>
              <w:rPr>
                <w:sz w:val="20"/>
                <w:szCs w:val="20"/>
                <w:lang w:val="sr-Latn-RS"/>
              </w:rPr>
            </w:pPr>
          </w:p>
        </w:tc>
        <w:tc>
          <w:tcPr>
            <w:tcW w:w="1701" w:type="dxa"/>
          </w:tcPr>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lang w:val="sr-Latn-RS"/>
              </w:rPr>
            </w:pPr>
            <w:r>
              <w:rPr>
                <w:sz w:val="20"/>
                <w:szCs w:val="20"/>
              </w:rPr>
              <w:t>Кретање</w:t>
            </w:r>
          </w:p>
        </w:tc>
        <w:tc>
          <w:tcPr>
            <w:tcW w:w="3119" w:type="dxa"/>
          </w:tcPr>
          <w:p w:rsidR="00CD30A4" w:rsidRDefault="00CD30A4" w:rsidP="009910FB">
            <w:pPr>
              <w:autoSpaceDE/>
              <w:autoSpaceDN/>
              <w:spacing w:before="20"/>
              <w:ind w:left="51" w:right="334"/>
              <w:rPr>
                <w:sz w:val="20"/>
                <w:szCs w:val="20"/>
              </w:rPr>
            </w:pPr>
            <w:r>
              <w:rPr>
                <w:sz w:val="20"/>
                <w:szCs w:val="20"/>
              </w:rPr>
              <w:t>Кретање тела по путањи (праволинијско и криволинијско). Утицај јачине деловања на пређено растојање тела.</w:t>
            </w:r>
          </w:p>
          <w:p w:rsidR="00CD30A4" w:rsidRDefault="00CD30A4" w:rsidP="009910FB">
            <w:pPr>
              <w:autoSpaceDE/>
              <w:autoSpaceDN/>
              <w:ind w:left="51" w:right="33"/>
              <w:rPr>
                <w:sz w:val="20"/>
                <w:szCs w:val="20"/>
              </w:rPr>
            </w:pPr>
            <w:r>
              <w:rPr>
                <w:sz w:val="20"/>
                <w:szCs w:val="20"/>
              </w:rPr>
              <w:t>Дејство Земљине теже – падање тела. Утицај облика тела на брзину падања.</w:t>
            </w:r>
          </w:p>
          <w:p w:rsidR="00CD30A4" w:rsidRDefault="00CD30A4" w:rsidP="009910FB">
            <w:pPr>
              <w:autoSpaceDE/>
              <w:autoSpaceDN/>
              <w:ind w:left="51" w:right="33"/>
              <w:rPr>
                <w:sz w:val="20"/>
                <w:szCs w:val="20"/>
              </w:rPr>
            </w:pPr>
            <w:r>
              <w:rPr>
                <w:sz w:val="20"/>
                <w:szCs w:val="20"/>
              </w:rPr>
              <w:t>Извори светлости (природни и вештачки). Како настаје сенка – облик и величина сенке.</w:t>
            </w:r>
          </w:p>
          <w:p w:rsidR="00CD30A4" w:rsidRDefault="00CD30A4" w:rsidP="009910FB">
            <w:pPr>
              <w:rPr>
                <w:sz w:val="20"/>
                <w:szCs w:val="20"/>
                <w:lang w:val="sr-Latn-RS"/>
              </w:rPr>
            </w:pPr>
            <w:r>
              <w:rPr>
                <w:sz w:val="20"/>
                <w:szCs w:val="20"/>
              </w:rPr>
              <w:t>Кретање производи звук: треперење затегнуте жице, гласних жица; различити звуци у природи. Звук као информација. Зашти- та од буке.</w:t>
            </w:r>
          </w:p>
        </w:tc>
      </w:tr>
      <w:tr w:rsidR="00CD30A4" w:rsidTr="009910FB">
        <w:tc>
          <w:tcPr>
            <w:tcW w:w="3227" w:type="dxa"/>
            <w:vMerge/>
          </w:tcPr>
          <w:p w:rsidR="00CD30A4" w:rsidRDefault="00CD30A4" w:rsidP="009910FB">
            <w:pPr>
              <w:rPr>
                <w:sz w:val="20"/>
                <w:szCs w:val="20"/>
                <w:lang w:val="sr-Latn-RS"/>
              </w:rPr>
            </w:pPr>
          </w:p>
        </w:tc>
        <w:tc>
          <w:tcPr>
            <w:tcW w:w="1417" w:type="dxa"/>
            <w:vMerge/>
          </w:tcPr>
          <w:p w:rsidR="00CD30A4" w:rsidRDefault="00CD30A4" w:rsidP="009910FB">
            <w:pPr>
              <w:rPr>
                <w:sz w:val="20"/>
                <w:szCs w:val="20"/>
                <w:lang w:val="sr-Latn-RS"/>
              </w:rPr>
            </w:pPr>
          </w:p>
        </w:tc>
        <w:tc>
          <w:tcPr>
            <w:tcW w:w="1701" w:type="dxa"/>
          </w:tcPr>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rPr>
            </w:pPr>
          </w:p>
          <w:p w:rsidR="00CD30A4" w:rsidRDefault="00CD30A4" w:rsidP="009910FB">
            <w:pPr>
              <w:rPr>
                <w:sz w:val="20"/>
                <w:szCs w:val="20"/>
                <w:lang w:val="sr-Latn-RS"/>
              </w:rPr>
            </w:pPr>
            <w:r>
              <w:rPr>
                <w:sz w:val="20"/>
                <w:szCs w:val="20"/>
              </w:rPr>
              <w:t>Материјали</w:t>
            </w:r>
          </w:p>
        </w:tc>
        <w:tc>
          <w:tcPr>
            <w:tcW w:w="3119" w:type="dxa"/>
          </w:tcPr>
          <w:p w:rsidR="00CD30A4" w:rsidRDefault="00CD30A4" w:rsidP="009910FB">
            <w:pPr>
              <w:autoSpaceDE/>
              <w:autoSpaceDN/>
              <w:spacing w:before="20"/>
              <w:ind w:left="51" w:right="33"/>
              <w:rPr>
                <w:sz w:val="20"/>
                <w:szCs w:val="20"/>
              </w:rPr>
            </w:pPr>
            <w:r>
              <w:rPr>
                <w:sz w:val="20"/>
                <w:szCs w:val="20"/>
              </w:rPr>
              <w:t>Промене материјала: повратне (истезање, савијање, ширење/ скупљање; испаравање, кондензовање, топљење/очвршћавање) и неповратне (сагоревање, рђање).</w:t>
            </w:r>
          </w:p>
          <w:p w:rsidR="00CD30A4" w:rsidRDefault="00CD30A4" w:rsidP="009910FB">
            <w:pPr>
              <w:autoSpaceDE/>
              <w:autoSpaceDN/>
              <w:ind w:left="51" w:right="33"/>
              <w:rPr>
                <w:sz w:val="20"/>
                <w:szCs w:val="20"/>
              </w:rPr>
            </w:pPr>
            <w:r>
              <w:rPr>
                <w:sz w:val="20"/>
                <w:szCs w:val="20"/>
              </w:rPr>
              <w:t>Сличности и разлике међу течностима (вода, уље, детерџент за прање судова, мед, млеко, сок од лимуна).</w:t>
            </w:r>
          </w:p>
          <w:p w:rsidR="00CD30A4" w:rsidRDefault="00CD30A4" w:rsidP="009910FB">
            <w:pPr>
              <w:autoSpaceDE/>
              <w:autoSpaceDN/>
              <w:ind w:left="51" w:right="304"/>
              <w:jc w:val="both"/>
              <w:rPr>
                <w:sz w:val="20"/>
                <w:szCs w:val="20"/>
              </w:rPr>
            </w:pPr>
            <w:r>
              <w:rPr>
                <w:sz w:val="20"/>
                <w:szCs w:val="20"/>
              </w:rPr>
              <w:t>Вода и друге течности као растварачи. Зависност брзине</w:t>
            </w:r>
            <w:r>
              <w:rPr>
                <w:spacing w:val="-17"/>
                <w:sz w:val="20"/>
                <w:szCs w:val="20"/>
              </w:rPr>
              <w:t xml:space="preserve"> </w:t>
            </w:r>
            <w:r>
              <w:rPr>
                <w:sz w:val="20"/>
                <w:szCs w:val="20"/>
              </w:rPr>
              <w:t xml:space="preserve">рас- тварања </w:t>
            </w:r>
            <w:r>
              <w:rPr>
                <w:spacing w:val="-3"/>
                <w:sz w:val="20"/>
                <w:szCs w:val="20"/>
              </w:rPr>
              <w:t xml:space="preserve">од </w:t>
            </w:r>
            <w:r>
              <w:rPr>
                <w:sz w:val="20"/>
                <w:szCs w:val="20"/>
              </w:rPr>
              <w:t>уситњености материјала, температуре течности и мешања.</w:t>
            </w:r>
          </w:p>
          <w:p w:rsidR="00CD30A4" w:rsidRDefault="00CD30A4" w:rsidP="009910FB">
            <w:pPr>
              <w:autoSpaceDE/>
              <w:autoSpaceDN/>
              <w:spacing w:line="160" w:lineRule="exact"/>
              <w:ind w:left="51" w:right="33"/>
              <w:rPr>
                <w:sz w:val="20"/>
                <w:szCs w:val="20"/>
              </w:rPr>
            </w:pPr>
            <w:r>
              <w:rPr>
                <w:sz w:val="20"/>
                <w:szCs w:val="20"/>
              </w:rPr>
              <w:t>Топлотна проводљивост материјала.</w:t>
            </w:r>
          </w:p>
          <w:p w:rsidR="00CD30A4" w:rsidRDefault="00CD30A4" w:rsidP="009910FB">
            <w:pPr>
              <w:autoSpaceDE/>
              <w:autoSpaceDN/>
              <w:ind w:left="51" w:right="7"/>
              <w:rPr>
                <w:sz w:val="20"/>
                <w:szCs w:val="20"/>
              </w:rPr>
            </w:pPr>
            <w:r>
              <w:rPr>
                <w:sz w:val="20"/>
                <w:szCs w:val="20"/>
              </w:rPr>
              <w:t>Ваздух као топлотни изолатор у природи и свакодневном животу (крзно и перје; слојевито облачење, вунене рукавице, грађевин- ски блокови, термос-боца).</w:t>
            </w:r>
          </w:p>
          <w:p w:rsidR="00CD30A4" w:rsidRDefault="00CD30A4" w:rsidP="009910FB">
            <w:pPr>
              <w:autoSpaceDE/>
              <w:autoSpaceDN/>
              <w:ind w:left="51" w:right="33"/>
              <w:rPr>
                <w:sz w:val="20"/>
                <w:szCs w:val="20"/>
              </w:rPr>
            </w:pPr>
            <w:r>
              <w:rPr>
                <w:sz w:val="20"/>
                <w:szCs w:val="20"/>
              </w:rPr>
              <w:t>Значај рециклаже. Разврставање отпада од пластике, стакла, папира, метала.</w:t>
            </w:r>
          </w:p>
          <w:p w:rsidR="00CD30A4" w:rsidRDefault="00CD30A4" w:rsidP="009910FB">
            <w:pPr>
              <w:autoSpaceDE/>
              <w:autoSpaceDN/>
              <w:spacing w:line="160" w:lineRule="exact"/>
              <w:ind w:left="51" w:right="33"/>
              <w:rPr>
                <w:sz w:val="20"/>
                <w:szCs w:val="20"/>
              </w:rPr>
            </w:pPr>
            <w:r>
              <w:rPr>
                <w:sz w:val="20"/>
                <w:szCs w:val="20"/>
              </w:rPr>
              <w:t>Рационална потрошња.</w:t>
            </w:r>
          </w:p>
          <w:p w:rsidR="00CD30A4" w:rsidRDefault="00CD30A4" w:rsidP="009910FB">
            <w:pPr>
              <w:rPr>
                <w:sz w:val="20"/>
                <w:szCs w:val="20"/>
                <w:lang w:val="sr-Latn-RS"/>
              </w:rPr>
            </w:pPr>
            <w:r>
              <w:rPr>
                <w:sz w:val="20"/>
                <w:szCs w:val="20"/>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tc>
      </w:tr>
    </w:tbl>
    <w:p w:rsidR="00CD30A4" w:rsidRDefault="00CD30A4" w:rsidP="00CD30A4">
      <w:pPr>
        <w:autoSpaceDE/>
        <w:autoSpaceDN/>
        <w:spacing w:before="77" w:line="203" w:lineRule="exact"/>
        <w:ind w:left="497"/>
        <w:rPr>
          <w:sz w:val="20"/>
          <w:szCs w:val="20"/>
        </w:rPr>
      </w:pPr>
      <w:r>
        <w:rPr>
          <w:b/>
          <w:sz w:val="20"/>
          <w:szCs w:val="20"/>
        </w:rPr>
        <w:lastRenderedPageBreak/>
        <w:t xml:space="preserve">Кључни појмови садржаја: </w:t>
      </w:r>
      <w:r>
        <w:rPr>
          <w:sz w:val="20"/>
          <w:szCs w:val="20"/>
        </w:rPr>
        <w:t>крај, човек, животне заједнице, оријентација у времену и простору, прошлост краја, кретање,  материјали.</w:t>
      </w:r>
    </w:p>
    <w:p w:rsidR="00CD30A4" w:rsidRDefault="00CD30A4" w:rsidP="00CD30A4">
      <w:pPr>
        <w:rPr>
          <w:sz w:val="20"/>
          <w:szCs w:val="20"/>
          <w:lang w:val="sr-Latn-RS"/>
        </w:rPr>
      </w:pPr>
    </w:p>
    <w:p w:rsidR="00CD30A4" w:rsidRDefault="00CD30A4" w:rsidP="00CD30A4">
      <w:pPr>
        <w:rPr>
          <w:sz w:val="20"/>
          <w:szCs w:val="20"/>
          <w:lang w:val="sr-Latn-RS"/>
        </w:rPr>
      </w:pPr>
    </w:p>
    <w:p w:rsidR="00CD30A4" w:rsidRDefault="00CD30A4" w:rsidP="00CD30A4">
      <w:pPr>
        <w:autoSpaceDE/>
        <w:autoSpaceDN/>
        <w:spacing w:before="160" w:line="202" w:lineRule="exact"/>
        <w:ind w:left="1423" w:right="-12" w:hanging="716"/>
        <w:outlineLvl w:val="0"/>
        <w:rPr>
          <w:b/>
          <w:bCs/>
          <w:sz w:val="20"/>
          <w:szCs w:val="20"/>
        </w:rPr>
      </w:pPr>
      <w:r>
        <w:rPr>
          <w:b/>
          <w:bCs/>
          <w:sz w:val="20"/>
          <w:szCs w:val="20"/>
        </w:rPr>
        <w:t>УПУТСТВО ЗА ДИДАКТИЧКО-МЕТОДИЧКО ОСТВАРИВАЊЕ ПРОГРАМА</w:t>
      </w:r>
    </w:p>
    <w:p w:rsidR="00CD30A4" w:rsidRDefault="00CD30A4" w:rsidP="00CD30A4">
      <w:pPr>
        <w:autoSpaceDE/>
        <w:autoSpaceDN/>
        <w:spacing w:before="7"/>
        <w:rPr>
          <w:b/>
          <w:sz w:val="20"/>
          <w:szCs w:val="20"/>
        </w:rPr>
      </w:pPr>
    </w:p>
    <w:p w:rsidR="00CD30A4" w:rsidRDefault="00CD30A4" w:rsidP="00CD30A4">
      <w:pPr>
        <w:autoSpaceDE/>
        <w:autoSpaceDN/>
        <w:spacing w:line="202" w:lineRule="exact"/>
        <w:ind w:left="100" w:firstLine="396"/>
        <w:jc w:val="both"/>
        <w:rPr>
          <w:sz w:val="20"/>
          <w:szCs w:val="20"/>
        </w:rPr>
      </w:pPr>
      <w:r>
        <w:rPr>
          <w:sz w:val="20"/>
          <w:szCs w:val="20"/>
        </w:rPr>
        <w:t>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w:t>
      </w:r>
    </w:p>
    <w:p w:rsidR="00CD30A4" w:rsidRDefault="00CD30A4" w:rsidP="00CD30A4">
      <w:pPr>
        <w:autoSpaceDE/>
        <w:autoSpaceDN/>
        <w:spacing w:line="235" w:lineRule="auto"/>
        <w:ind w:left="100" w:firstLine="396"/>
        <w:jc w:val="both"/>
        <w:rPr>
          <w:sz w:val="20"/>
          <w:szCs w:val="20"/>
        </w:rPr>
      </w:pPr>
      <w:r>
        <w:rPr>
          <w:sz w:val="20"/>
          <w:szCs w:val="20"/>
        </w:rPr>
        <w:t xml:space="preserve">Принцип животне близине, тзв. завичајни принцип,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 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Pr>
          <w:i/>
          <w:sz w:val="20"/>
          <w:szCs w:val="20"/>
        </w:rPr>
        <w:t xml:space="preserve">непосредног окружења ученика </w:t>
      </w:r>
      <w:r>
        <w:rPr>
          <w:sz w:val="20"/>
          <w:szCs w:val="20"/>
        </w:rPr>
        <w:t xml:space="preserve">– домa, школe, насељa/дела насеља у коме ученик живи, у II разреду про- сторни оквир се проширује на </w:t>
      </w:r>
      <w:r>
        <w:rPr>
          <w:i/>
          <w:sz w:val="20"/>
          <w:szCs w:val="20"/>
        </w:rPr>
        <w:t>Насеље са околином</w:t>
      </w:r>
      <w:r>
        <w:rPr>
          <w:sz w:val="20"/>
          <w:szCs w:val="20"/>
        </w:rPr>
        <w:t xml:space="preserve">, у трећем III разреду на </w:t>
      </w:r>
      <w:r>
        <w:rPr>
          <w:i/>
          <w:sz w:val="20"/>
          <w:szCs w:val="20"/>
        </w:rPr>
        <w:t>Крај у коме ученици живе</w:t>
      </w:r>
      <w:r>
        <w:rPr>
          <w:position w:val="6"/>
          <w:sz w:val="20"/>
          <w:szCs w:val="20"/>
        </w:rPr>
        <w:t>2</w:t>
      </w:r>
      <w:r>
        <w:rPr>
          <w:sz w:val="20"/>
          <w:szCs w:val="20"/>
        </w:rPr>
        <w:t xml:space="preserve">, а завршиће се у IV разреду државом </w:t>
      </w:r>
      <w:r>
        <w:rPr>
          <w:i/>
          <w:sz w:val="20"/>
          <w:szCs w:val="20"/>
        </w:rPr>
        <w:t>Србијом</w:t>
      </w:r>
      <w:r>
        <w:rPr>
          <w:sz w:val="20"/>
          <w:szCs w:val="20"/>
        </w:rPr>
        <w:t>.</w:t>
      </w:r>
    </w:p>
    <w:p w:rsidR="00CD30A4" w:rsidRDefault="00CD30A4" w:rsidP="00CD30A4">
      <w:pPr>
        <w:autoSpaceDE/>
        <w:autoSpaceDN/>
        <w:spacing w:before="2" w:line="202" w:lineRule="exact"/>
        <w:ind w:left="100" w:firstLine="396"/>
        <w:jc w:val="both"/>
        <w:rPr>
          <w:sz w:val="20"/>
          <w:szCs w:val="20"/>
        </w:rPr>
      </w:pPr>
      <w:r>
        <w:rPr>
          <w:sz w:val="20"/>
          <w:szCs w:val="20"/>
        </w:rPr>
        <w:t xml:space="preserve">Принцип животне близине овом програму обезбеђује високу осетљивост на контекст у </w:t>
      </w:r>
      <w:r>
        <w:rPr>
          <w:spacing w:val="-4"/>
          <w:sz w:val="20"/>
          <w:szCs w:val="20"/>
        </w:rPr>
        <w:t xml:space="preserve">коме </w:t>
      </w:r>
      <w:r>
        <w:rPr>
          <w:sz w:val="20"/>
          <w:szCs w:val="20"/>
        </w:rPr>
        <w:t xml:space="preserve">ученици живе, односно отвореност за садржаје из учениковог окружења и флексибилност за уважа- вање карактеристика и одлика најразличитијих средина у којима деца из Србије живе. У </w:t>
      </w:r>
      <w:r>
        <w:rPr>
          <w:spacing w:val="-3"/>
          <w:sz w:val="20"/>
          <w:szCs w:val="20"/>
        </w:rPr>
        <w:t xml:space="preserve">том </w:t>
      </w:r>
      <w:r>
        <w:rPr>
          <w:sz w:val="20"/>
          <w:szCs w:val="20"/>
        </w:rPr>
        <w:t xml:space="preserve">смислу предмет Природа и друштво подразумева отвореност и за садржаје </w:t>
      </w:r>
      <w:r>
        <w:rPr>
          <w:spacing w:val="-3"/>
          <w:sz w:val="20"/>
          <w:szCs w:val="20"/>
        </w:rPr>
        <w:t xml:space="preserve">од </w:t>
      </w:r>
      <w:r>
        <w:rPr>
          <w:sz w:val="20"/>
          <w:szCs w:val="20"/>
        </w:rPr>
        <w:t xml:space="preserve">значаја за националне мањине у складу са простором проучавања природних и друштве- них појава у трећем разреду – </w:t>
      </w:r>
      <w:r>
        <w:rPr>
          <w:i/>
          <w:sz w:val="20"/>
          <w:szCs w:val="20"/>
        </w:rPr>
        <w:t xml:space="preserve">крај у </w:t>
      </w:r>
      <w:r>
        <w:rPr>
          <w:i/>
          <w:spacing w:val="-4"/>
          <w:sz w:val="20"/>
          <w:szCs w:val="20"/>
        </w:rPr>
        <w:t xml:space="preserve">коме </w:t>
      </w:r>
      <w:r>
        <w:rPr>
          <w:i/>
          <w:sz w:val="20"/>
          <w:szCs w:val="20"/>
        </w:rPr>
        <w:t>ученици живе</w:t>
      </w:r>
      <w:r>
        <w:rPr>
          <w:sz w:val="20"/>
          <w:szCs w:val="20"/>
        </w:rPr>
        <w:t xml:space="preserve">. Поред тога, </w:t>
      </w:r>
      <w:r>
        <w:rPr>
          <w:spacing w:val="-6"/>
          <w:sz w:val="20"/>
          <w:szCs w:val="20"/>
        </w:rPr>
        <w:t xml:space="preserve">код </w:t>
      </w:r>
      <w:r>
        <w:rPr>
          <w:sz w:val="20"/>
          <w:szCs w:val="20"/>
        </w:rPr>
        <w:t xml:space="preserve">свих ученика треба развијати осећај богатства у разли- читостима међу припадницима различитих националности ука- зивањем на постојање </w:t>
      </w:r>
      <w:r>
        <w:rPr>
          <w:spacing w:val="-3"/>
          <w:sz w:val="20"/>
          <w:szCs w:val="20"/>
        </w:rPr>
        <w:t xml:space="preserve">људи који </w:t>
      </w:r>
      <w:r>
        <w:rPr>
          <w:sz w:val="20"/>
          <w:szCs w:val="20"/>
        </w:rPr>
        <w:t xml:space="preserve">славе другачије празнике, имају различите обичаје, </w:t>
      </w:r>
      <w:r>
        <w:rPr>
          <w:spacing w:val="-3"/>
          <w:sz w:val="20"/>
          <w:szCs w:val="20"/>
        </w:rPr>
        <w:t xml:space="preserve">културу </w:t>
      </w:r>
      <w:r>
        <w:rPr>
          <w:sz w:val="20"/>
          <w:szCs w:val="20"/>
        </w:rPr>
        <w:t xml:space="preserve">становања, </w:t>
      </w:r>
      <w:r>
        <w:rPr>
          <w:spacing w:val="-3"/>
          <w:sz w:val="20"/>
          <w:szCs w:val="20"/>
        </w:rPr>
        <w:t xml:space="preserve">исхрану, </w:t>
      </w:r>
      <w:r>
        <w:rPr>
          <w:sz w:val="20"/>
          <w:szCs w:val="20"/>
        </w:rPr>
        <w:t>облачење и сл.</w:t>
      </w:r>
    </w:p>
    <w:p w:rsidR="00CD30A4" w:rsidRDefault="00CD30A4" w:rsidP="00CD30A4">
      <w:pPr>
        <w:autoSpaceDE/>
        <w:autoSpaceDN/>
        <w:spacing w:line="202" w:lineRule="exact"/>
        <w:ind w:left="100" w:firstLine="396"/>
        <w:jc w:val="both"/>
        <w:rPr>
          <w:sz w:val="20"/>
          <w:szCs w:val="20"/>
        </w:rPr>
      </w:pPr>
      <w:r>
        <w:rPr>
          <w:spacing w:val="-3"/>
          <w:sz w:val="20"/>
          <w:szCs w:val="20"/>
        </w:rPr>
        <w:t xml:space="preserve">Уважавање </w:t>
      </w:r>
      <w:r>
        <w:rPr>
          <w:sz w:val="20"/>
          <w:szCs w:val="20"/>
        </w:rPr>
        <w:t xml:space="preserve">окружења у којем ученици живе директно је у вези са уважавањем искустава и знања ученика. Ученици у про- цес наставе и учења улазе са идејама и представама о </w:t>
      </w:r>
      <w:r>
        <w:rPr>
          <w:spacing w:val="-4"/>
          <w:sz w:val="20"/>
          <w:szCs w:val="20"/>
        </w:rPr>
        <w:t xml:space="preserve">свету, </w:t>
      </w:r>
      <w:r>
        <w:rPr>
          <w:sz w:val="20"/>
          <w:szCs w:val="20"/>
        </w:rPr>
        <w:t xml:space="preserve">себи   и свему </w:t>
      </w:r>
      <w:r>
        <w:rPr>
          <w:spacing w:val="-2"/>
          <w:sz w:val="20"/>
          <w:szCs w:val="20"/>
        </w:rPr>
        <w:t xml:space="preserve">другом </w:t>
      </w:r>
      <w:r>
        <w:rPr>
          <w:sz w:val="20"/>
          <w:szCs w:val="20"/>
        </w:rPr>
        <w:t xml:space="preserve">што их окружује. Изградили су их личним анга- жовањем у свакодневним активностима, </w:t>
      </w:r>
      <w:r>
        <w:rPr>
          <w:spacing w:val="-4"/>
          <w:sz w:val="20"/>
          <w:szCs w:val="20"/>
        </w:rPr>
        <w:t xml:space="preserve">како </w:t>
      </w:r>
      <w:r>
        <w:rPr>
          <w:sz w:val="20"/>
          <w:szCs w:val="20"/>
        </w:rPr>
        <w:t xml:space="preserve">у </w:t>
      </w:r>
      <w:r>
        <w:rPr>
          <w:spacing w:val="-3"/>
          <w:sz w:val="20"/>
          <w:szCs w:val="20"/>
        </w:rPr>
        <w:t xml:space="preserve">школи, </w:t>
      </w:r>
      <w:r>
        <w:rPr>
          <w:sz w:val="20"/>
          <w:szCs w:val="20"/>
        </w:rPr>
        <w:t xml:space="preserve">тако и ван </w:t>
      </w:r>
      <w:r>
        <w:rPr>
          <w:spacing w:val="-3"/>
          <w:sz w:val="20"/>
          <w:szCs w:val="20"/>
        </w:rPr>
        <w:t>школе</w:t>
      </w:r>
      <w:r>
        <w:rPr>
          <w:spacing w:val="-8"/>
          <w:sz w:val="20"/>
          <w:szCs w:val="20"/>
        </w:rPr>
        <w:t xml:space="preserve"> </w:t>
      </w:r>
      <w:r>
        <w:rPr>
          <w:sz w:val="20"/>
          <w:szCs w:val="20"/>
        </w:rPr>
        <w:t>у</w:t>
      </w:r>
      <w:r>
        <w:rPr>
          <w:spacing w:val="-8"/>
          <w:sz w:val="20"/>
          <w:szCs w:val="20"/>
        </w:rPr>
        <w:t xml:space="preserve"> </w:t>
      </w:r>
      <w:r>
        <w:rPr>
          <w:sz w:val="20"/>
          <w:szCs w:val="20"/>
        </w:rPr>
        <w:t>другим</w:t>
      </w:r>
      <w:r>
        <w:rPr>
          <w:spacing w:val="-8"/>
          <w:sz w:val="20"/>
          <w:szCs w:val="20"/>
        </w:rPr>
        <w:t xml:space="preserve"> </w:t>
      </w:r>
      <w:r>
        <w:rPr>
          <w:sz w:val="20"/>
          <w:szCs w:val="20"/>
        </w:rPr>
        <w:t>образовним,</w:t>
      </w:r>
      <w:r>
        <w:rPr>
          <w:spacing w:val="-8"/>
          <w:sz w:val="20"/>
          <w:szCs w:val="20"/>
        </w:rPr>
        <w:t xml:space="preserve"> </w:t>
      </w:r>
      <w:r>
        <w:rPr>
          <w:sz w:val="20"/>
          <w:szCs w:val="20"/>
        </w:rPr>
        <w:t>културним</w:t>
      </w:r>
      <w:r>
        <w:rPr>
          <w:spacing w:val="-8"/>
          <w:sz w:val="20"/>
          <w:szCs w:val="20"/>
        </w:rPr>
        <w:t xml:space="preserve"> </w:t>
      </w:r>
      <w:r>
        <w:rPr>
          <w:sz w:val="20"/>
          <w:szCs w:val="20"/>
        </w:rPr>
        <w:t>и</w:t>
      </w:r>
      <w:r>
        <w:rPr>
          <w:spacing w:val="-8"/>
          <w:sz w:val="20"/>
          <w:szCs w:val="20"/>
        </w:rPr>
        <w:t xml:space="preserve"> </w:t>
      </w:r>
      <w:r>
        <w:rPr>
          <w:sz w:val="20"/>
          <w:szCs w:val="20"/>
        </w:rPr>
        <w:t>свакодневним</w:t>
      </w:r>
      <w:r>
        <w:rPr>
          <w:spacing w:val="-8"/>
          <w:sz w:val="20"/>
          <w:szCs w:val="20"/>
        </w:rPr>
        <w:t xml:space="preserve"> </w:t>
      </w:r>
      <w:r>
        <w:rPr>
          <w:sz w:val="20"/>
          <w:szCs w:val="20"/>
        </w:rPr>
        <w:t xml:space="preserve">животним активностима – учењем, читањем, писањем, играњем, слушањем, посматрањем, размишљањем, разговарањем, итд. Зато је веома важно да полазне </w:t>
      </w:r>
      <w:r>
        <w:rPr>
          <w:spacing w:val="-3"/>
          <w:sz w:val="20"/>
          <w:szCs w:val="20"/>
        </w:rPr>
        <w:t xml:space="preserve">тачке </w:t>
      </w:r>
      <w:r>
        <w:rPr>
          <w:sz w:val="20"/>
          <w:szCs w:val="20"/>
        </w:rPr>
        <w:t xml:space="preserve">у развоју научних идеја о природним и друштвеним појавама и процесима </w:t>
      </w:r>
      <w:r>
        <w:rPr>
          <w:spacing w:val="-5"/>
          <w:sz w:val="20"/>
          <w:szCs w:val="20"/>
        </w:rPr>
        <w:t xml:space="preserve">буду </w:t>
      </w:r>
      <w:r>
        <w:rPr>
          <w:sz w:val="20"/>
          <w:szCs w:val="20"/>
        </w:rPr>
        <w:t xml:space="preserve">управо идеје и искуства са којима ученици долазе у </w:t>
      </w:r>
      <w:r>
        <w:rPr>
          <w:spacing w:val="-3"/>
          <w:sz w:val="20"/>
          <w:szCs w:val="20"/>
        </w:rPr>
        <w:t xml:space="preserve">школу </w:t>
      </w:r>
      <w:r>
        <w:rPr>
          <w:sz w:val="20"/>
          <w:szCs w:val="20"/>
        </w:rPr>
        <w:t>и улазе у процес учења. Кроз разноврсне активности којима се уважава средина у којој ученици живе и њихово свакодневно искуство из конкретне средине, уче- ницима</w:t>
      </w:r>
      <w:r>
        <w:rPr>
          <w:spacing w:val="-7"/>
          <w:sz w:val="20"/>
          <w:szCs w:val="20"/>
        </w:rPr>
        <w:t xml:space="preserve"> </w:t>
      </w:r>
      <w:r>
        <w:rPr>
          <w:sz w:val="20"/>
          <w:szCs w:val="20"/>
        </w:rPr>
        <w:t>се</w:t>
      </w:r>
      <w:r>
        <w:rPr>
          <w:spacing w:val="-7"/>
          <w:sz w:val="20"/>
          <w:szCs w:val="20"/>
        </w:rPr>
        <w:t xml:space="preserve"> </w:t>
      </w:r>
      <w:r>
        <w:rPr>
          <w:sz w:val="20"/>
          <w:szCs w:val="20"/>
        </w:rPr>
        <w:t>омогућава</w:t>
      </w:r>
      <w:r>
        <w:rPr>
          <w:spacing w:val="-7"/>
          <w:sz w:val="20"/>
          <w:szCs w:val="20"/>
        </w:rPr>
        <w:t xml:space="preserve"> </w:t>
      </w:r>
      <w:r>
        <w:rPr>
          <w:sz w:val="20"/>
          <w:szCs w:val="20"/>
        </w:rPr>
        <w:t>да</w:t>
      </w:r>
      <w:r>
        <w:rPr>
          <w:spacing w:val="-7"/>
          <w:sz w:val="20"/>
          <w:szCs w:val="20"/>
        </w:rPr>
        <w:t xml:space="preserve"> </w:t>
      </w:r>
      <w:r>
        <w:rPr>
          <w:sz w:val="20"/>
          <w:szCs w:val="20"/>
        </w:rPr>
        <w:t>доживе</w:t>
      </w:r>
      <w:r>
        <w:rPr>
          <w:spacing w:val="-7"/>
          <w:sz w:val="20"/>
          <w:szCs w:val="20"/>
        </w:rPr>
        <w:t xml:space="preserve"> </w:t>
      </w:r>
      <w:r>
        <w:rPr>
          <w:sz w:val="20"/>
          <w:szCs w:val="20"/>
        </w:rPr>
        <w:t>и</w:t>
      </w:r>
      <w:r>
        <w:rPr>
          <w:spacing w:val="-7"/>
          <w:sz w:val="20"/>
          <w:szCs w:val="20"/>
        </w:rPr>
        <w:t xml:space="preserve"> </w:t>
      </w:r>
      <w:r>
        <w:rPr>
          <w:sz w:val="20"/>
          <w:szCs w:val="20"/>
        </w:rPr>
        <w:t>разумеју</w:t>
      </w:r>
      <w:r>
        <w:rPr>
          <w:spacing w:val="-7"/>
          <w:sz w:val="20"/>
          <w:szCs w:val="20"/>
        </w:rPr>
        <w:t xml:space="preserve"> </w:t>
      </w:r>
      <w:r>
        <w:rPr>
          <w:sz w:val="20"/>
          <w:szCs w:val="20"/>
        </w:rPr>
        <w:t>разноликост</w:t>
      </w:r>
      <w:r>
        <w:rPr>
          <w:spacing w:val="-7"/>
          <w:sz w:val="20"/>
          <w:szCs w:val="20"/>
        </w:rPr>
        <w:t xml:space="preserve"> </w:t>
      </w:r>
      <w:r>
        <w:rPr>
          <w:sz w:val="20"/>
          <w:szCs w:val="20"/>
        </w:rPr>
        <w:t>и</w:t>
      </w:r>
      <w:r>
        <w:rPr>
          <w:spacing w:val="-7"/>
          <w:sz w:val="20"/>
          <w:szCs w:val="20"/>
        </w:rPr>
        <w:t xml:space="preserve"> </w:t>
      </w:r>
      <w:r>
        <w:rPr>
          <w:sz w:val="20"/>
          <w:szCs w:val="20"/>
        </w:rPr>
        <w:t xml:space="preserve">међусоб- ну повезаност свих чинилаца </w:t>
      </w:r>
      <w:r>
        <w:rPr>
          <w:spacing w:val="-3"/>
          <w:sz w:val="20"/>
          <w:szCs w:val="20"/>
        </w:rPr>
        <w:t xml:space="preserve">који  </w:t>
      </w:r>
      <w:r>
        <w:rPr>
          <w:sz w:val="20"/>
          <w:szCs w:val="20"/>
        </w:rPr>
        <w:t xml:space="preserve">делују у њиховом природном   и друштвеном </w:t>
      </w:r>
      <w:r>
        <w:rPr>
          <w:spacing w:val="-3"/>
          <w:sz w:val="20"/>
          <w:szCs w:val="20"/>
        </w:rPr>
        <w:t xml:space="preserve">окружењу. </w:t>
      </w:r>
      <w:r>
        <w:rPr>
          <w:sz w:val="20"/>
          <w:szCs w:val="20"/>
        </w:rPr>
        <w:t>Истовремено се подстиче њихова радо- зналост за откривање појава и процеса у природној и друштвеној заједници.</w:t>
      </w:r>
    </w:p>
    <w:p w:rsidR="00CD30A4" w:rsidRDefault="00CD30A4" w:rsidP="00CD30A4">
      <w:pPr>
        <w:autoSpaceDE/>
        <w:autoSpaceDN/>
        <w:spacing w:line="202" w:lineRule="exact"/>
        <w:ind w:left="100" w:firstLine="396"/>
        <w:jc w:val="both"/>
        <w:rPr>
          <w:sz w:val="20"/>
          <w:szCs w:val="20"/>
        </w:rPr>
      </w:pPr>
      <w:r>
        <w:rPr>
          <w:sz w:val="20"/>
          <w:szCs w:val="20"/>
        </w:rPr>
        <w:t>Основна интенција наставе  Природа  и  друштво  усмерена  је на развој интелектуалних, психофизичких, когнитивно-кона- тивних и социјално-афективних сфера личности ученика, што се одражава у наведеном циљу за крај циклуса и датим предметним исходима.</w:t>
      </w:r>
    </w:p>
    <w:p w:rsidR="00CD30A4" w:rsidRDefault="00CD30A4" w:rsidP="00CD30A4">
      <w:pPr>
        <w:pStyle w:val="BodyText"/>
        <w:ind w:right="98"/>
        <w:rPr>
          <w:sz w:val="20"/>
          <w:szCs w:val="20"/>
        </w:rPr>
      </w:pPr>
      <w:r>
        <w:rPr>
          <w:sz w:val="20"/>
          <w:szCs w:val="20"/>
        </w:rPr>
        <w:t xml:space="preserve">Предметни </w:t>
      </w:r>
      <w:r>
        <w:rPr>
          <w:spacing w:val="-3"/>
          <w:sz w:val="20"/>
          <w:szCs w:val="20"/>
        </w:rPr>
        <w:t xml:space="preserve">исходи </w:t>
      </w:r>
      <w:r>
        <w:rPr>
          <w:sz w:val="20"/>
          <w:szCs w:val="20"/>
        </w:rPr>
        <w:t xml:space="preserve">Природе и друштва показују шта су ученици оспособљени да учине, </w:t>
      </w:r>
      <w:r>
        <w:rPr>
          <w:spacing w:val="-3"/>
          <w:sz w:val="20"/>
          <w:szCs w:val="20"/>
        </w:rPr>
        <w:t xml:space="preserve">предузму, </w:t>
      </w:r>
      <w:r>
        <w:rPr>
          <w:sz w:val="20"/>
          <w:szCs w:val="20"/>
        </w:rPr>
        <w:t xml:space="preserve">изведу и обаве на крају ра- зреда захваљујући знањима, ставовима и вештинама </w:t>
      </w:r>
      <w:r>
        <w:rPr>
          <w:spacing w:val="-3"/>
          <w:sz w:val="20"/>
          <w:szCs w:val="20"/>
        </w:rPr>
        <w:t xml:space="preserve">које </w:t>
      </w:r>
      <w:r>
        <w:rPr>
          <w:sz w:val="20"/>
          <w:szCs w:val="20"/>
        </w:rPr>
        <w:t xml:space="preserve">су разви- ли учењем овог предмета. </w:t>
      </w:r>
      <w:r>
        <w:rPr>
          <w:spacing w:val="-3"/>
          <w:sz w:val="20"/>
          <w:szCs w:val="20"/>
        </w:rPr>
        <w:t xml:space="preserve">Исходи </w:t>
      </w:r>
      <w:r>
        <w:rPr>
          <w:sz w:val="20"/>
          <w:szCs w:val="20"/>
        </w:rPr>
        <w:t xml:space="preserve">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 чавања треба схватити условно и флексибилно. Неки </w:t>
      </w:r>
      <w:r>
        <w:rPr>
          <w:spacing w:val="-3"/>
          <w:sz w:val="20"/>
          <w:szCs w:val="20"/>
        </w:rPr>
        <w:t xml:space="preserve">исходи </w:t>
      </w:r>
      <w:r>
        <w:rPr>
          <w:sz w:val="20"/>
          <w:szCs w:val="20"/>
        </w:rPr>
        <w:t xml:space="preserve">су по својој природи међупредметни и оствариваће се кроз активности  у оквиру више наставних предмета, као на пример </w:t>
      </w:r>
      <w:r>
        <w:rPr>
          <w:spacing w:val="-3"/>
          <w:sz w:val="20"/>
          <w:szCs w:val="20"/>
        </w:rPr>
        <w:t xml:space="preserve">исход: </w:t>
      </w:r>
      <w:r>
        <w:rPr>
          <w:i/>
          <w:sz w:val="20"/>
          <w:szCs w:val="20"/>
        </w:rPr>
        <w:t xml:space="preserve">По завр- шетку разреда ученик ће бити у стању да презентује другима ин- формације о прикупљеним подацима (писано, усмено, помоћу лен- те времена, презентацијом и/или </w:t>
      </w:r>
      <w:r>
        <w:rPr>
          <w:i/>
          <w:spacing w:val="-3"/>
          <w:sz w:val="20"/>
          <w:szCs w:val="20"/>
        </w:rPr>
        <w:t xml:space="preserve">цртежом). </w:t>
      </w:r>
      <w:r>
        <w:rPr>
          <w:sz w:val="20"/>
          <w:szCs w:val="20"/>
        </w:rPr>
        <w:t>Треба, такође,</w:t>
      </w:r>
      <w:r>
        <w:rPr>
          <w:spacing w:val="31"/>
          <w:sz w:val="20"/>
          <w:szCs w:val="20"/>
        </w:rPr>
        <w:t xml:space="preserve"> </w:t>
      </w:r>
      <w:r>
        <w:rPr>
          <w:sz w:val="20"/>
          <w:szCs w:val="20"/>
        </w:rPr>
        <w:t>имати у виду да 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Иста препорука се односи и на уџбенике. Није пожељно да структура садржаја уџбеника буде основ за пла- нирање наставе.</w:t>
      </w:r>
    </w:p>
    <w:p w:rsidR="00CD30A4" w:rsidRDefault="00CD30A4" w:rsidP="00CD30A4">
      <w:pPr>
        <w:autoSpaceDE/>
        <w:autoSpaceDN/>
        <w:spacing w:line="200" w:lineRule="exact"/>
        <w:ind w:left="100" w:right="98" w:firstLine="396"/>
        <w:jc w:val="both"/>
        <w:rPr>
          <w:sz w:val="20"/>
          <w:szCs w:val="20"/>
        </w:rPr>
      </w:pPr>
      <w:r>
        <w:rPr>
          <w:sz w:val="20"/>
          <w:szCs w:val="20"/>
        </w:rPr>
        <w:t xml:space="preserve">Ученике треба оспособљавати да самостално истражују и анализирају природне и друштвене појаве и процесе. У зависно- сти </w:t>
      </w:r>
      <w:r>
        <w:rPr>
          <w:spacing w:val="-3"/>
          <w:sz w:val="20"/>
          <w:szCs w:val="20"/>
        </w:rPr>
        <w:t xml:space="preserve">од исхода који </w:t>
      </w:r>
      <w:r>
        <w:rPr>
          <w:sz w:val="20"/>
          <w:szCs w:val="20"/>
        </w:rPr>
        <w:t xml:space="preserve">се жели остварити, учитељ треба да подстакне ученике на различите врсте активности </w:t>
      </w:r>
      <w:r>
        <w:rPr>
          <w:spacing w:val="-3"/>
          <w:sz w:val="20"/>
          <w:szCs w:val="20"/>
        </w:rPr>
        <w:t xml:space="preserve">које </w:t>
      </w:r>
      <w:r>
        <w:rPr>
          <w:sz w:val="20"/>
          <w:szCs w:val="20"/>
        </w:rPr>
        <w:t xml:space="preserve">ангажују </w:t>
      </w:r>
      <w:r>
        <w:rPr>
          <w:spacing w:val="-4"/>
          <w:sz w:val="20"/>
          <w:szCs w:val="20"/>
        </w:rPr>
        <w:t xml:space="preserve">како </w:t>
      </w:r>
      <w:r>
        <w:rPr>
          <w:sz w:val="20"/>
          <w:szCs w:val="20"/>
        </w:rPr>
        <w:t xml:space="preserve">поједина чула, тако и више чула истовремено. Синхронизација чулних утисака даје целовиту слику објеката, процеса, појава и </w:t>
      </w:r>
      <w:r>
        <w:rPr>
          <w:spacing w:val="-3"/>
          <w:sz w:val="20"/>
          <w:szCs w:val="20"/>
        </w:rPr>
        <w:t xml:space="preserve">њихову </w:t>
      </w:r>
      <w:r>
        <w:rPr>
          <w:sz w:val="20"/>
          <w:szCs w:val="20"/>
        </w:rPr>
        <w:t xml:space="preserve">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w:t>
      </w:r>
      <w:r>
        <w:rPr>
          <w:spacing w:val="-3"/>
          <w:sz w:val="20"/>
          <w:szCs w:val="20"/>
        </w:rPr>
        <w:t xml:space="preserve">од </w:t>
      </w:r>
      <w:r>
        <w:rPr>
          <w:sz w:val="20"/>
          <w:szCs w:val="20"/>
        </w:rPr>
        <w:t>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прилагодити предметним исходима, специфичностима изабраних садржаја и узрасту ученика. Постепено треба повећавати ниво захтева и са- мосталности ученика приликом упознавања природних и дру- штвених</w:t>
      </w:r>
      <w:r>
        <w:rPr>
          <w:spacing w:val="-6"/>
          <w:sz w:val="20"/>
          <w:szCs w:val="20"/>
        </w:rPr>
        <w:t xml:space="preserve"> </w:t>
      </w:r>
      <w:r>
        <w:rPr>
          <w:sz w:val="20"/>
          <w:szCs w:val="20"/>
        </w:rPr>
        <w:t>појава.</w:t>
      </w:r>
    </w:p>
    <w:p w:rsidR="00CD30A4" w:rsidRDefault="00CD30A4" w:rsidP="00CD30A4">
      <w:pPr>
        <w:autoSpaceDE/>
        <w:autoSpaceDN/>
        <w:spacing w:line="200" w:lineRule="exact"/>
        <w:ind w:left="100" w:right="98" w:firstLine="396"/>
        <w:jc w:val="both"/>
        <w:rPr>
          <w:sz w:val="20"/>
          <w:szCs w:val="20"/>
        </w:rPr>
      </w:pPr>
      <w:r>
        <w:rPr>
          <w:sz w:val="20"/>
          <w:szCs w:val="20"/>
        </w:rPr>
        <w:t xml:space="preserve">Стварност (природна и друштвена) </w:t>
      </w:r>
      <w:r>
        <w:rPr>
          <w:spacing w:val="-3"/>
          <w:sz w:val="20"/>
          <w:szCs w:val="20"/>
        </w:rPr>
        <w:t xml:space="preserve">која </w:t>
      </w:r>
      <w:r>
        <w:rPr>
          <w:sz w:val="20"/>
          <w:szCs w:val="20"/>
        </w:rPr>
        <w:t xml:space="preserve">нас окружује и из </w:t>
      </w:r>
      <w:r>
        <w:rPr>
          <w:spacing w:val="-3"/>
          <w:sz w:val="20"/>
          <w:szCs w:val="20"/>
        </w:rPr>
        <w:t xml:space="preserve">које </w:t>
      </w:r>
      <w:r>
        <w:rPr>
          <w:sz w:val="20"/>
          <w:szCs w:val="20"/>
        </w:rPr>
        <w:t xml:space="preserve">произилази садржај овог програма, заснована је на </w:t>
      </w:r>
      <w:r>
        <w:rPr>
          <w:i/>
          <w:sz w:val="20"/>
          <w:szCs w:val="20"/>
        </w:rPr>
        <w:t>повезано- сти различитих појава и процеса</w:t>
      </w:r>
      <w:r>
        <w:rPr>
          <w:sz w:val="20"/>
          <w:szCs w:val="20"/>
        </w:rPr>
        <w:t xml:space="preserve">. Због тога садржаји Природе и друштва морају да </w:t>
      </w:r>
      <w:r>
        <w:rPr>
          <w:spacing w:val="-5"/>
          <w:sz w:val="20"/>
          <w:szCs w:val="20"/>
        </w:rPr>
        <w:t xml:space="preserve">буду </w:t>
      </w:r>
      <w:r>
        <w:rPr>
          <w:sz w:val="20"/>
          <w:szCs w:val="20"/>
        </w:rPr>
        <w:t>одраз те целовитости и повезаности</w:t>
      </w:r>
      <w:r>
        <w:rPr>
          <w:spacing w:val="-21"/>
          <w:sz w:val="20"/>
          <w:szCs w:val="20"/>
        </w:rPr>
        <w:t xml:space="preserve"> </w:t>
      </w:r>
      <w:r>
        <w:rPr>
          <w:sz w:val="20"/>
          <w:szCs w:val="20"/>
        </w:rPr>
        <w:t xml:space="preserve">појава </w:t>
      </w:r>
      <w:r>
        <w:rPr>
          <w:spacing w:val="-3"/>
          <w:sz w:val="20"/>
          <w:szCs w:val="20"/>
        </w:rPr>
        <w:t xml:space="preserve">које </w:t>
      </w:r>
      <w:r>
        <w:rPr>
          <w:sz w:val="20"/>
          <w:szCs w:val="20"/>
        </w:rPr>
        <w:t xml:space="preserve">се </w:t>
      </w:r>
      <w:r>
        <w:rPr>
          <w:spacing w:val="-3"/>
          <w:sz w:val="20"/>
          <w:szCs w:val="20"/>
        </w:rPr>
        <w:t xml:space="preserve">изучавају. </w:t>
      </w:r>
      <w:r>
        <w:rPr>
          <w:sz w:val="20"/>
          <w:szCs w:val="20"/>
        </w:rPr>
        <w:t xml:space="preserve">Ради формирања елементарних појмова и поста- вљања мреже за систем појмова, при избору и распореду програмске грађе примењен је </w:t>
      </w:r>
      <w:r>
        <w:rPr>
          <w:i/>
          <w:sz w:val="20"/>
          <w:szCs w:val="20"/>
        </w:rPr>
        <w:t>спирално-узлазни модел</w:t>
      </w:r>
      <w:r>
        <w:rPr>
          <w:sz w:val="20"/>
          <w:szCs w:val="20"/>
        </w:rPr>
        <w:t xml:space="preserve">, у складу са узра- сним карактеристикама ученика. </w:t>
      </w:r>
      <w:r>
        <w:rPr>
          <w:spacing w:val="-7"/>
          <w:sz w:val="20"/>
          <w:szCs w:val="20"/>
        </w:rPr>
        <w:t xml:space="preserve">То </w:t>
      </w:r>
      <w:r>
        <w:rPr>
          <w:sz w:val="20"/>
          <w:szCs w:val="20"/>
        </w:rPr>
        <w:t>значи да се иста тематика из разреда у разред проширује, продубљује и посматра са</w:t>
      </w:r>
      <w:r>
        <w:rPr>
          <w:spacing w:val="-24"/>
          <w:sz w:val="20"/>
          <w:szCs w:val="20"/>
        </w:rPr>
        <w:t xml:space="preserve"> </w:t>
      </w:r>
      <w:r>
        <w:rPr>
          <w:sz w:val="20"/>
          <w:szCs w:val="20"/>
        </w:rPr>
        <w:t xml:space="preserve">различитих аспеката. Изградња система у настави, последица је постојања си- стема у стварности. </w:t>
      </w:r>
      <w:r>
        <w:rPr>
          <w:spacing w:val="-5"/>
          <w:sz w:val="20"/>
          <w:szCs w:val="20"/>
        </w:rPr>
        <w:t xml:space="preserve">Улога </w:t>
      </w:r>
      <w:r>
        <w:rPr>
          <w:sz w:val="20"/>
          <w:szCs w:val="20"/>
        </w:rPr>
        <w:t xml:space="preserve">учитеља је да ствара прилике за учење, а не да наставне садржаје </w:t>
      </w:r>
      <w:r>
        <w:rPr>
          <w:spacing w:val="-3"/>
          <w:sz w:val="20"/>
          <w:szCs w:val="20"/>
        </w:rPr>
        <w:t xml:space="preserve">тумачи </w:t>
      </w:r>
      <w:r>
        <w:rPr>
          <w:sz w:val="20"/>
          <w:szCs w:val="20"/>
        </w:rPr>
        <w:t>само као биолошке, географске, историјске и друге</w:t>
      </w:r>
      <w:r>
        <w:rPr>
          <w:spacing w:val="-12"/>
          <w:sz w:val="20"/>
          <w:szCs w:val="20"/>
        </w:rPr>
        <w:t xml:space="preserve"> </w:t>
      </w:r>
      <w:r>
        <w:rPr>
          <w:sz w:val="20"/>
          <w:szCs w:val="20"/>
        </w:rPr>
        <w:t>садржаје.</w:t>
      </w:r>
    </w:p>
    <w:p w:rsidR="00CD30A4" w:rsidRDefault="00CD30A4" w:rsidP="00CD30A4">
      <w:pPr>
        <w:autoSpaceDE/>
        <w:autoSpaceDN/>
        <w:spacing w:line="200" w:lineRule="exact"/>
        <w:ind w:left="100" w:right="98" w:firstLine="396"/>
        <w:jc w:val="both"/>
        <w:rPr>
          <w:sz w:val="20"/>
          <w:szCs w:val="20"/>
        </w:rPr>
      </w:pPr>
      <w:r>
        <w:rPr>
          <w:sz w:val="20"/>
          <w:szCs w:val="20"/>
        </w:rPr>
        <w:t xml:space="preserve">Поред тога, приступ настави и учењу треба да </w:t>
      </w:r>
      <w:r>
        <w:rPr>
          <w:spacing w:val="-5"/>
          <w:sz w:val="20"/>
          <w:szCs w:val="20"/>
        </w:rPr>
        <w:t xml:space="preserve">буде  </w:t>
      </w:r>
      <w:r>
        <w:rPr>
          <w:i/>
          <w:sz w:val="20"/>
          <w:szCs w:val="20"/>
        </w:rPr>
        <w:t xml:space="preserve">повезан  и </w:t>
      </w:r>
      <w:r>
        <w:rPr>
          <w:i/>
          <w:spacing w:val="-3"/>
          <w:sz w:val="20"/>
          <w:szCs w:val="20"/>
        </w:rPr>
        <w:t xml:space="preserve">са </w:t>
      </w:r>
      <w:r>
        <w:rPr>
          <w:i/>
          <w:sz w:val="20"/>
          <w:szCs w:val="20"/>
        </w:rPr>
        <w:t xml:space="preserve">логиком и методологијом научне дисцилине </w:t>
      </w:r>
      <w:r>
        <w:rPr>
          <w:sz w:val="20"/>
          <w:szCs w:val="20"/>
        </w:rPr>
        <w:t xml:space="preserve">одакле произла- зи одређени садржај. </w:t>
      </w:r>
      <w:r>
        <w:rPr>
          <w:spacing w:val="-4"/>
          <w:sz w:val="20"/>
          <w:szCs w:val="20"/>
        </w:rPr>
        <w:t xml:space="preserve">Тако </w:t>
      </w:r>
      <w:r>
        <w:rPr>
          <w:sz w:val="20"/>
          <w:szCs w:val="20"/>
        </w:rPr>
        <w:t xml:space="preserve">изучавање биолошких садржаја нужно треба да укључи посматрање и праћење биолошких феномена; из- учавање садржаја хемије и физике – закључивање на основу спро- веденог </w:t>
      </w:r>
      <w:r>
        <w:rPr>
          <w:spacing w:val="-3"/>
          <w:sz w:val="20"/>
          <w:szCs w:val="20"/>
        </w:rPr>
        <w:t xml:space="preserve">огледа </w:t>
      </w:r>
      <w:r>
        <w:rPr>
          <w:sz w:val="20"/>
          <w:szCs w:val="20"/>
        </w:rPr>
        <w:t xml:space="preserve">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 ва унутар програма Природе и друштва. Важно је да се кад </w:t>
      </w:r>
      <w:r>
        <w:rPr>
          <w:spacing w:val="-4"/>
          <w:sz w:val="20"/>
          <w:szCs w:val="20"/>
        </w:rPr>
        <w:t xml:space="preserve">год </w:t>
      </w:r>
      <w:r>
        <w:rPr>
          <w:sz w:val="20"/>
          <w:szCs w:val="20"/>
        </w:rPr>
        <w:t xml:space="preserve">је могуће приступи корелацији и интегрисаном приступу садржаји- ма на међупредметном нивоу кроз наставне и ваннаставне обли- </w:t>
      </w:r>
      <w:r>
        <w:rPr>
          <w:spacing w:val="-3"/>
          <w:sz w:val="20"/>
          <w:szCs w:val="20"/>
        </w:rPr>
        <w:t xml:space="preserve">ке </w:t>
      </w:r>
      <w:r>
        <w:rPr>
          <w:sz w:val="20"/>
          <w:szCs w:val="20"/>
        </w:rPr>
        <w:t xml:space="preserve">рада и активности у </w:t>
      </w:r>
      <w:r>
        <w:rPr>
          <w:spacing w:val="-3"/>
          <w:sz w:val="20"/>
          <w:szCs w:val="20"/>
        </w:rPr>
        <w:t xml:space="preserve">школи </w:t>
      </w:r>
      <w:r>
        <w:rPr>
          <w:sz w:val="20"/>
          <w:szCs w:val="20"/>
        </w:rPr>
        <w:t xml:space="preserve">и изван ње. Због природе садржаја предмета и датих </w:t>
      </w:r>
      <w:r>
        <w:rPr>
          <w:spacing w:val="-3"/>
          <w:sz w:val="20"/>
          <w:szCs w:val="20"/>
        </w:rPr>
        <w:t xml:space="preserve">исхода </w:t>
      </w:r>
      <w:r>
        <w:rPr>
          <w:sz w:val="20"/>
          <w:szCs w:val="20"/>
        </w:rPr>
        <w:t>пожељно је активности организовати</w:t>
      </w:r>
      <w:r>
        <w:rPr>
          <w:spacing w:val="-27"/>
          <w:sz w:val="20"/>
          <w:szCs w:val="20"/>
        </w:rPr>
        <w:t xml:space="preserve"> </w:t>
      </w:r>
      <w:r>
        <w:rPr>
          <w:sz w:val="20"/>
          <w:szCs w:val="20"/>
        </w:rPr>
        <w:t xml:space="preserve">што чешће изван учионице, односно у ближем природном и друштве- ном </w:t>
      </w:r>
      <w:r>
        <w:rPr>
          <w:spacing w:val="-3"/>
          <w:sz w:val="20"/>
          <w:szCs w:val="20"/>
        </w:rPr>
        <w:t xml:space="preserve">окружењу. </w:t>
      </w:r>
      <w:r>
        <w:rPr>
          <w:sz w:val="20"/>
          <w:szCs w:val="20"/>
        </w:rPr>
        <w:t>За потребе овог предмета посебно су погодни: организоване посете, шетње, излети, настава у</w:t>
      </w:r>
      <w:r>
        <w:rPr>
          <w:spacing w:val="-6"/>
          <w:sz w:val="20"/>
          <w:szCs w:val="20"/>
        </w:rPr>
        <w:t xml:space="preserve"> </w:t>
      </w:r>
      <w:r>
        <w:rPr>
          <w:sz w:val="20"/>
          <w:szCs w:val="20"/>
        </w:rPr>
        <w:t>природи.</w:t>
      </w:r>
    </w:p>
    <w:p w:rsidR="00CD30A4" w:rsidRDefault="00CD30A4" w:rsidP="00CD30A4">
      <w:pPr>
        <w:autoSpaceDE/>
        <w:autoSpaceDN/>
        <w:spacing w:line="200" w:lineRule="exact"/>
        <w:ind w:left="100" w:right="98" w:firstLine="396"/>
        <w:jc w:val="both"/>
        <w:rPr>
          <w:sz w:val="20"/>
          <w:szCs w:val="20"/>
        </w:rPr>
      </w:pPr>
      <w:r>
        <w:rPr>
          <w:sz w:val="20"/>
          <w:szCs w:val="20"/>
        </w:rPr>
        <w:t xml:space="preserve">Поред коришћења званично одобрених уџбеничких комплета, у остваривању програма за Природу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w:t>
      </w:r>
      <w:r>
        <w:rPr>
          <w:spacing w:val="-3"/>
          <w:sz w:val="20"/>
          <w:szCs w:val="20"/>
        </w:rPr>
        <w:t xml:space="preserve">окружењу, </w:t>
      </w:r>
      <w:r>
        <w:rPr>
          <w:sz w:val="20"/>
          <w:szCs w:val="20"/>
        </w:rPr>
        <w:t xml:space="preserve">као и дидактичких материјала </w:t>
      </w:r>
      <w:r>
        <w:rPr>
          <w:spacing w:val="-3"/>
          <w:sz w:val="20"/>
          <w:szCs w:val="20"/>
        </w:rPr>
        <w:t xml:space="preserve">који </w:t>
      </w:r>
      <w:r>
        <w:rPr>
          <w:sz w:val="20"/>
          <w:szCs w:val="20"/>
        </w:rPr>
        <w:t xml:space="preserve">одражавају посебности датог окружења и краја у </w:t>
      </w:r>
      <w:r>
        <w:rPr>
          <w:spacing w:val="-4"/>
          <w:sz w:val="20"/>
          <w:szCs w:val="20"/>
        </w:rPr>
        <w:t xml:space="preserve">коме </w:t>
      </w:r>
      <w:r>
        <w:rPr>
          <w:sz w:val="20"/>
          <w:szCs w:val="20"/>
        </w:rPr>
        <w:t>ученици</w:t>
      </w:r>
      <w:r>
        <w:rPr>
          <w:spacing w:val="5"/>
          <w:sz w:val="20"/>
          <w:szCs w:val="20"/>
        </w:rPr>
        <w:t xml:space="preserve"> </w:t>
      </w:r>
      <w:r>
        <w:rPr>
          <w:sz w:val="20"/>
          <w:szCs w:val="20"/>
        </w:rPr>
        <w:t>живе.</w:t>
      </w:r>
    </w:p>
    <w:p w:rsidR="00CD30A4" w:rsidRDefault="00CD30A4" w:rsidP="00CD30A4">
      <w:pPr>
        <w:autoSpaceDE/>
        <w:autoSpaceDN/>
        <w:spacing w:line="200" w:lineRule="exact"/>
        <w:ind w:left="100" w:right="98" w:firstLine="396"/>
        <w:jc w:val="both"/>
        <w:rPr>
          <w:sz w:val="20"/>
          <w:szCs w:val="20"/>
        </w:rPr>
      </w:pPr>
      <w:r>
        <w:rPr>
          <w:sz w:val="20"/>
          <w:szCs w:val="20"/>
        </w:rPr>
        <w:t xml:space="preserve">Учитељ остварује постављени циљ и исходе кроз наставу и остале организационе форме рада у школи, без додатног оптере- </w:t>
      </w:r>
      <w:r>
        <w:rPr>
          <w:sz w:val="20"/>
          <w:szCs w:val="20"/>
        </w:rPr>
        <w:lastRenderedPageBreak/>
        <w:t>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CD30A4" w:rsidRDefault="00CD30A4" w:rsidP="00CD30A4">
      <w:pPr>
        <w:autoSpaceDE/>
        <w:autoSpaceDN/>
        <w:spacing w:line="202" w:lineRule="exact"/>
        <w:ind w:left="100" w:firstLine="396"/>
        <w:jc w:val="both"/>
        <w:rPr>
          <w:sz w:val="20"/>
          <w:szCs w:val="20"/>
        </w:rPr>
      </w:pPr>
    </w:p>
    <w:p w:rsidR="00CD30A4" w:rsidRDefault="00CD30A4" w:rsidP="005A7CE2">
      <w:pPr>
        <w:numPr>
          <w:ilvl w:val="0"/>
          <w:numId w:val="28"/>
        </w:numPr>
        <w:tabs>
          <w:tab w:val="left" w:pos="261"/>
        </w:tabs>
        <w:autoSpaceDE/>
        <w:autoSpaceDN/>
        <w:spacing w:before="153"/>
        <w:ind w:hanging="160"/>
        <w:jc w:val="both"/>
        <w:outlineLvl w:val="0"/>
        <w:rPr>
          <w:b/>
          <w:bCs/>
          <w:sz w:val="20"/>
          <w:szCs w:val="20"/>
        </w:rPr>
      </w:pPr>
      <w:r>
        <w:rPr>
          <w:b/>
          <w:bCs/>
          <w:spacing w:val="-3"/>
          <w:sz w:val="20"/>
          <w:szCs w:val="20"/>
        </w:rPr>
        <w:t xml:space="preserve">ПЛАНИРАЊЕ НАСТАВЕ </w:t>
      </w:r>
      <w:r>
        <w:rPr>
          <w:b/>
          <w:bCs/>
          <w:sz w:val="20"/>
          <w:szCs w:val="20"/>
        </w:rPr>
        <w:t>И</w:t>
      </w:r>
      <w:r>
        <w:rPr>
          <w:b/>
          <w:bCs/>
          <w:spacing w:val="12"/>
          <w:sz w:val="20"/>
          <w:szCs w:val="20"/>
        </w:rPr>
        <w:t xml:space="preserve"> </w:t>
      </w:r>
      <w:r>
        <w:rPr>
          <w:b/>
          <w:bCs/>
          <w:sz w:val="20"/>
          <w:szCs w:val="20"/>
        </w:rPr>
        <w:t>УЧЕЊА</w:t>
      </w:r>
    </w:p>
    <w:p w:rsidR="00CD30A4" w:rsidRDefault="00CD30A4" w:rsidP="00CD30A4">
      <w:pPr>
        <w:autoSpaceDE/>
        <w:autoSpaceDN/>
        <w:spacing w:before="114" w:line="202" w:lineRule="exact"/>
        <w:ind w:left="49" w:firstLine="396"/>
        <w:jc w:val="right"/>
        <w:rPr>
          <w:sz w:val="20"/>
          <w:szCs w:val="20"/>
        </w:rPr>
      </w:pPr>
      <w:r>
        <w:rPr>
          <w:sz w:val="20"/>
          <w:szCs w:val="20"/>
        </w:rPr>
        <w:t xml:space="preserve">Планирање обухвата креирање годишњег и оперативних планова, као и развијање припрема за час/дан/седмицу. </w:t>
      </w:r>
      <w:r>
        <w:rPr>
          <w:i/>
          <w:sz w:val="20"/>
          <w:szCs w:val="20"/>
        </w:rPr>
        <w:t xml:space="preserve">Годишњи план </w:t>
      </w:r>
      <w:r>
        <w:rPr>
          <w:sz w:val="20"/>
          <w:szCs w:val="20"/>
        </w:rPr>
        <w:t>креира се у форми гантограма и садржи број часова по темама распоређених по месецима, а у складу са школским календаром, годишњим фондом часова, планираним фондом часова по темама. Полазећи од датих предметних исхода и препоручених  садр-</w:t>
      </w:r>
    </w:p>
    <w:p w:rsidR="00CD30A4" w:rsidRDefault="00CD30A4" w:rsidP="00CD30A4">
      <w:pPr>
        <w:autoSpaceDE/>
        <w:autoSpaceDN/>
        <w:spacing w:line="202" w:lineRule="exact"/>
        <w:ind w:left="100"/>
        <w:jc w:val="both"/>
        <w:rPr>
          <w:sz w:val="20"/>
          <w:szCs w:val="20"/>
        </w:rPr>
      </w:pPr>
      <w:r>
        <w:rPr>
          <w:sz w:val="20"/>
          <w:szCs w:val="20"/>
        </w:rPr>
        <w:t xml:space="preserve">жаја </w:t>
      </w:r>
      <w:r>
        <w:rPr>
          <w:spacing w:val="-3"/>
          <w:sz w:val="20"/>
          <w:szCs w:val="20"/>
        </w:rPr>
        <w:t xml:space="preserve">од </w:t>
      </w:r>
      <w:r>
        <w:rPr>
          <w:sz w:val="20"/>
          <w:szCs w:val="20"/>
        </w:rPr>
        <w:t xml:space="preserve">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w:t>
      </w:r>
      <w:r>
        <w:rPr>
          <w:spacing w:val="-3"/>
          <w:sz w:val="20"/>
          <w:szCs w:val="20"/>
        </w:rPr>
        <w:t xml:space="preserve">које </w:t>
      </w:r>
      <w:r>
        <w:rPr>
          <w:sz w:val="20"/>
          <w:szCs w:val="20"/>
        </w:rPr>
        <w:t>ће</w:t>
      </w:r>
      <w:r>
        <w:rPr>
          <w:spacing w:val="-12"/>
          <w:sz w:val="20"/>
          <w:szCs w:val="20"/>
        </w:rPr>
        <w:t xml:space="preserve"> </w:t>
      </w:r>
      <w:r>
        <w:rPr>
          <w:sz w:val="20"/>
          <w:szCs w:val="20"/>
        </w:rPr>
        <w:t xml:space="preserve">користити, техничке услове, наставна средства и медије којима </w:t>
      </w:r>
      <w:r>
        <w:rPr>
          <w:spacing w:val="-3"/>
          <w:sz w:val="20"/>
          <w:szCs w:val="20"/>
        </w:rPr>
        <w:t xml:space="preserve">школа </w:t>
      </w:r>
      <w:r>
        <w:rPr>
          <w:sz w:val="20"/>
          <w:szCs w:val="20"/>
        </w:rPr>
        <w:t xml:space="preserve">располаже као и друге ресурсе </w:t>
      </w:r>
      <w:r>
        <w:rPr>
          <w:spacing w:val="-3"/>
          <w:sz w:val="20"/>
          <w:szCs w:val="20"/>
        </w:rPr>
        <w:t xml:space="preserve">школе </w:t>
      </w:r>
      <w:r>
        <w:rPr>
          <w:sz w:val="20"/>
          <w:szCs w:val="20"/>
        </w:rPr>
        <w:t>и локалне</w:t>
      </w:r>
      <w:r>
        <w:rPr>
          <w:spacing w:val="-12"/>
          <w:sz w:val="20"/>
          <w:szCs w:val="20"/>
        </w:rPr>
        <w:t xml:space="preserve"> </w:t>
      </w:r>
      <w:r>
        <w:rPr>
          <w:sz w:val="20"/>
          <w:szCs w:val="20"/>
        </w:rPr>
        <w:t>средине.</w:t>
      </w:r>
    </w:p>
    <w:p w:rsidR="00CD30A4" w:rsidRDefault="00CD30A4" w:rsidP="00CD30A4">
      <w:pPr>
        <w:autoSpaceDE/>
        <w:autoSpaceDN/>
        <w:spacing w:line="202" w:lineRule="exact"/>
        <w:ind w:left="100" w:firstLine="396"/>
        <w:jc w:val="both"/>
        <w:rPr>
          <w:sz w:val="20"/>
          <w:szCs w:val="20"/>
        </w:rPr>
      </w:pPr>
      <w:r>
        <w:rPr>
          <w:sz w:val="20"/>
          <w:szCs w:val="20"/>
        </w:rPr>
        <w:t>Приликом планирања наставе и учења потребно је руководити се:</w:t>
      </w:r>
    </w:p>
    <w:p w:rsidR="00CD30A4" w:rsidRDefault="00CD30A4" w:rsidP="005A7CE2">
      <w:pPr>
        <w:numPr>
          <w:ilvl w:val="0"/>
          <w:numId w:val="27"/>
        </w:numPr>
        <w:tabs>
          <w:tab w:val="left" w:pos="634"/>
        </w:tabs>
        <w:autoSpaceDE/>
        <w:autoSpaceDN/>
        <w:spacing w:line="202" w:lineRule="exact"/>
        <w:ind w:firstLine="397"/>
        <w:jc w:val="both"/>
        <w:rPr>
          <w:sz w:val="20"/>
          <w:szCs w:val="20"/>
        </w:rPr>
      </w:pPr>
      <w:r>
        <w:rPr>
          <w:sz w:val="20"/>
          <w:szCs w:val="20"/>
        </w:rPr>
        <w:t>индивидуалним разликама међу ученицима у погледу</w:t>
      </w:r>
      <w:r>
        <w:rPr>
          <w:spacing w:val="-23"/>
          <w:sz w:val="20"/>
          <w:szCs w:val="20"/>
        </w:rPr>
        <w:t xml:space="preserve"> </w:t>
      </w:r>
      <w:r>
        <w:rPr>
          <w:sz w:val="20"/>
          <w:szCs w:val="20"/>
        </w:rPr>
        <w:t>начина, темпа учења и брзине</w:t>
      </w:r>
      <w:r>
        <w:rPr>
          <w:spacing w:val="-7"/>
          <w:sz w:val="20"/>
          <w:szCs w:val="20"/>
        </w:rPr>
        <w:t xml:space="preserve"> </w:t>
      </w:r>
      <w:r>
        <w:rPr>
          <w:sz w:val="20"/>
          <w:szCs w:val="20"/>
        </w:rPr>
        <w:t>напредовања;</w:t>
      </w:r>
    </w:p>
    <w:p w:rsidR="00CD30A4" w:rsidRDefault="00CD30A4" w:rsidP="005A7CE2">
      <w:pPr>
        <w:numPr>
          <w:ilvl w:val="0"/>
          <w:numId w:val="27"/>
        </w:numPr>
        <w:tabs>
          <w:tab w:val="left" w:pos="661"/>
        </w:tabs>
        <w:autoSpaceDE/>
        <w:autoSpaceDN/>
        <w:spacing w:line="202" w:lineRule="exact"/>
        <w:ind w:firstLine="397"/>
        <w:jc w:val="both"/>
        <w:rPr>
          <w:sz w:val="20"/>
          <w:szCs w:val="20"/>
        </w:rPr>
      </w:pPr>
      <w:r>
        <w:rPr>
          <w:sz w:val="20"/>
          <w:szCs w:val="20"/>
        </w:rPr>
        <w:t>интегрисаним приступом у којем постоји хоризонтална и вертикална повезаност унутар истог предмета и различитих на- ставних</w:t>
      </w:r>
      <w:r>
        <w:rPr>
          <w:spacing w:val="1"/>
          <w:sz w:val="20"/>
          <w:szCs w:val="20"/>
        </w:rPr>
        <w:t xml:space="preserve"> </w:t>
      </w:r>
      <w:r>
        <w:rPr>
          <w:sz w:val="20"/>
          <w:szCs w:val="20"/>
        </w:rPr>
        <w:t>предмета;</w:t>
      </w:r>
    </w:p>
    <w:p w:rsidR="00CD30A4" w:rsidRDefault="00CD30A4" w:rsidP="005A7CE2">
      <w:pPr>
        <w:numPr>
          <w:ilvl w:val="0"/>
          <w:numId w:val="27"/>
        </w:numPr>
        <w:tabs>
          <w:tab w:val="left" w:pos="638"/>
        </w:tabs>
        <w:autoSpaceDE/>
        <w:autoSpaceDN/>
        <w:spacing w:line="202" w:lineRule="exact"/>
        <w:ind w:firstLine="397"/>
        <w:jc w:val="both"/>
        <w:rPr>
          <w:sz w:val="20"/>
          <w:szCs w:val="20"/>
        </w:rPr>
      </w:pPr>
      <w:r>
        <w:rPr>
          <w:sz w:val="20"/>
          <w:szCs w:val="20"/>
        </w:rPr>
        <w:t xml:space="preserve">партиципативним и кооперативним активностима </w:t>
      </w:r>
      <w:r>
        <w:rPr>
          <w:spacing w:val="-3"/>
          <w:sz w:val="20"/>
          <w:szCs w:val="20"/>
        </w:rPr>
        <w:t xml:space="preserve">које </w:t>
      </w:r>
      <w:r>
        <w:rPr>
          <w:sz w:val="20"/>
          <w:szCs w:val="20"/>
        </w:rPr>
        <w:t>омо- гућавају</w:t>
      </w:r>
      <w:r>
        <w:rPr>
          <w:spacing w:val="-4"/>
          <w:sz w:val="20"/>
          <w:szCs w:val="20"/>
        </w:rPr>
        <w:t xml:space="preserve"> </w:t>
      </w:r>
      <w:r>
        <w:rPr>
          <w:sz w:val="20"/>
          <w:szCs w:val="20"/>
        </w:rPr>
        <w:t>сарадњу;</w:t>
      </w:r>
    </w:p>
    <w:p w:rsidR="00CD30A4" w:rsidRDefault="00CD30A4" w:rsidP="005A7CE2">
      <w:pPr>
        <w:numPr>
          <w:ilvl w:val="0"/>
          <w:numId w:val="27"/>
        </w:numPr>
        <w:tabs>
          <w:tab w:val="left" w:pos="657"/>
        </w:tabs>
        <w:autoSpaceDE/>
        <w:autoSpaceDN/>
        <w:spacing w:line="202" w:lineRule="exact"/>
        <w:ind w:firstLine="397"/>
        <w:jc w:val="both"/>
        <w:rPr>
          <w:sz w:val="20"/>
          <w:szCs w:val="20"/>
        </w:rPr>
      </w:pPr>
      <w:r>
        <w:rPr>
          <w:sz w:val="20"/>
          <w:szCs w:val="20"/>
        </w:rPr>
        <w:t>превасходно активним и искуственим методама наставе и учења;</w:t>
      </w:r>
    </w:p>
    <w:p w:rsidR="00CD30A4" w:rsidRDefault="00CD30A4" w:rsidP="005A7CE2">
      <w:pPr>
        <w:numPr>
          <w:ilvl w:val="0"/>
          <w:numId w:val="27"/>
        </w:numPr>
        <w:tabs>
          <w:tab w:val="left" w:pos="649"/>
        </w:tabs>
        <w:autoSpaceDE/>
        <w:autoSpaceDN/>
        <w:spacing w:line="202" w:lineRule="exact"/>
        <w:ind w:firstLine="397"/>
        <w:jc w:val="both"/>
        <w:rPr>
          <w:sz w:val="20"/>
          <w:szCs w:val="20"/>
        </w:rPr>
      </w:pPr>
      <w:r>
        <w:rPr>
          <w:sz w:val="20"/>
          <w:szCs w:val="20"/>
        </w:rPr>
        <w:t xml:space="preserve">уважавањем свакодневног искуства и знања </w:t>
      </w:r>
      <w:r>
        <w:rPr>
          <w:spacing w:val="-3"/>
          <w:sz w:val="20"/>
          <w:szCs w:val="20"/>
        </w:rPr>
        <w:t xml:space="preserve">које </w:t>
      </w:r>
      <w:r>
        <w:rPr>
          <w:sz w:val="20"/>
          <w:szCs w:val="20"/>
        </w:rPr>
        <w:t xml:space="preserve">је ученик изградио ван </w:t>
      </w:r>
      <w:r>
        <w:rPr>
          <w:spacing w:val="-3"/>
          <w:sz w:val="20"/>
          <w:szCs w:val="20"/>
        </w:rPr>
        <w:t xml:space="preserve">школе, </w:t>
      </w:r>
      <w:r>
        <w:rPr>
          <w:sz w:val="20"/>
          <w:szCs w:val="20"/>
        </w:rPr>
        <w:t>повезивањем активности и садржаја учења са животним искуствима ученика и подстицањем примене наученог у свакодневном</w:t>
      </w:r>
      <w:r>
        <w:rPr>
          <w:spacing w:val="-34"/>
          <w:sz w:val="20"/>
          <w:szCs w:val="20"/>
        </w:rPr>
        <w:t xml:space="preserve"> </w:t>
      </w:r>
      <w:r>
        <w:rPr>
          <w:sz w:val="20"/>
          <w:szCs w:val="20"/>
        </w:rPr>
        <w:t>животу;</w:t>
      </w:r>
    </w:p>
    <w:p w:rsidR="00CD30A4" w:rsidRDefault="00CD30A4" w:rsidP="005A7CE2">
      <w:pPr>
        <w:numPr>
          <w:ilvl w:val="0"/>
          <w:numId w:val="27"/>
        </w:numPr>
        <w:tabs>
          <w:tab w:val="left" w:pos="655"/>
        </w:tabs>
        <w:autoSpaceDE/>
        <w:autoSpaceDN/>
        <w:spacing w:line="202" w:lineRule="exact"/>
        <w:ind w:firstLine="397"/>
        <w:jc w:val="both"/>
        <w:rPr>
          <w:sz w:val="20"/>
          <w:szCs w:val="20"/>
        </w:rPr>
      </w:pPr>
      <w:r>
        <w:rPr>
          <w:sz w:val="20"/>
          <w:szCs w:val="20"/>
        </w:rPr>
        <w:t>неговањем радозналости, одржавањем и подстицањем ин- тересовања за учење и континуирано</w:t>
      </w:r>
      <w:r>
        <w:rPr>
          <w:spacing w:val="-10"/>
          <w:sz w:val="20"/>
          <w:szCs w:val="20"/>
        </w:rPr>
        <w:t xml:space="preserve"> </w:t>
      </w:r>
      <w:r>
        <w:rPr>
          <w:sz w:val="20"/>
          <w:szCs w:val="20"/>
        </w:rPr>
        <w:t>сазнавање;</w:t>
      </w:r>
    </w:p>
    <w:p w:rsidR="00CD30A4" w:rsidRDefault="00CD30A4" w:rsidP="005A7CE2">
      <w:pPr>
        <w:numPr>
          <w:ilvl w:val="0"/>
          <w:numId w:val="27"/>
        </w:numPr>
        <w:tabs>
          <w:tab w:val="left" w:pos="666"/>
        </w:tabs>
        <w:autoSpaceDE/>
        <w:autoSpaceDN/>
        <w:spacing w:line="202" w:lineRule="exact"/>
        <w:ind w:firstLine="397"/>
        <w:jc w:val="both"/>
        <w:rPr>
          <w:sz w:val="20"/>
          <w:szCs w:val="20"/>
        </w:rPr>
      </w:pPr>
      <w:r>
        <w:rPr>
          <w:sz w:val="20"/>
          <w:szCs w:val="20"/>
        </w:rPr>
        <w:t xml:space="preserve">редовним и осмишљеним прикупљањем релевантних података о напредовању ученика, остваривању предметних </w:t>
      </w:r>
      <w:r>
        <w:rPr>
          <w:spacing w:val="-3"/>
          <w:sz w:val="20"/>
          <w:szCs w:val="20"/>
        </w:rPr>
        <w:t xml:space="preserve">исхода </w:t>
      </w:r>
      <w:r>
        <w:rPr>
          <w:sz w:val="20"/>
          <w:szCs w:val="20"/>
        </w:rPr>
        <w:t>и постигнутом степену развоја компетенција</w:t>
      </w:r>
      <w:r>
        <w:rPr>
          <w:spacing w:val="-22"/>
          <w:sz w:val="20"/>
          <w:szCs w:val="20"/>
        </w:rPr>
        <w:t xml:space="preserve"> </w:t>
      </w:r>
      <w:r>
        <w:rPr>
          <w:sz w:val="20"/>
          <w:szCs w:val="20"/>
        </w:rPr>
        <w:t>ученика.</w:t>
      </w:r>
    </w:p>
    <w:p w:rsidR="00CD30A4" w:rsidRDefault="00CD30A4" w:rsidP="00CD30A4">
      <w:pPr>
        <w:autoSpaceDE/>
        <w:autoSpaceDN/>
        <w:spacing w:line="202" w:lineRule="exact"/>
        <w:ind w:left="100" w:firstLine="396"/>
        <w:jc w:val="both"/>
        <w:rPr>
          <w:sz w:val="20"/>
          <w:szCs w:val="20"/>
        </w:rPr>
      </w:pPr>
      <w:r>
        <w:rPr>
          <w:sz w:val="20"/>
          <w:szCs w:val="20"/>
        </w:rPr>
        <w:t xml:space="preserve">Полазећи </w:t>
      </w:r>
      <w:r>
        <w:rPr>
          <w:spacing w:val="-3"/>
          <w:sz w:val="20"/>
          <w:szCs w:val="20"/>
        </w:rPr>
        <w:t xml:space="preserve">од </w:t>
      </w:r>
      <w:r>
        <w:rPr>
          <w:sz w:val="20"/>
          <w:szCs w:val="20"/>
        </w:rPr>
        <w:t xml:space="preserve">датих </w:t>
      </w:r>
      <w:r>
        <w:rPr>
          <w:spacing w:val="-3"/>
          <w:sz w:val="20"/>
          <w:szCs w:val="20"/>
        </w:rPr>
        <w:t xml:space="preserve">исхода </w:t>
      </w:r>
      <w:r>
        <w:rPr>
          <w:sz w:val="20"/>
          <w:szCs w:val="20"/>
        </w:rPr>
        <w:t xml:space="preserve">и садржаја наставник најпре, као и до сада, креира свој годишњи (глобални) план рада из </w:t>
      </w:r>
      <w:r>
        <w:rPr>
          <w:spacing w:val="-3"/>
          <w:sz w:val="20"/>
          <w:szCs w:val="20"/>
        </w:rPr>
        <w:t xml:space="preserve">кога </w:t>
      </w:r>
      <w:r>
        <w:rPr>
          <w:sz w:val="20"/>
          <w:szCs w:val="20"/>
        </w:rPr>
        <w:t xml:space="preserve">касни- је развија своје оперативне планове. </w:t>
      </w:r>
      <w:r>
        <w:rPr>
          <w:spacing w:val="-4"/>
          <w:sz w:val="20"/>
          <w:szCs w:val="20"/>
        </w:rPr>
        <w:t xml:space="preserve">Како </w:t>
      </w:r>
      <w:r>
        <w:rPr>
          <w:sz w:val="20"/>
          <w:szCs w:val="20"/>
        </w:rPr>
        <w:t xml:space="preserve">су </w:t>
      </w:r>
      <w:r>
        <w:rPr>
          <w:spacing w:val="-3"/>
          <w:sz w:val="20"/>
          <w:szCs w:val="20"/>
        </w:rPr>
        <w:t xml:space="preserve">исходи </w:t>
      </w:r>
      <w:r>
        <w:rPr>
          <w:sz w:val="20"/>
          <w:szCs w:val="20"/>
        </w:rPr>
        <w:t>дефинисани  за крај наставне године, наставник треба да их операционализује прво у оперативним плановима, а потом и на нивоу конкретне наставне</w:t>
      </w:r>
      <w:r>
        <w:rPr>
          <w:spacing w:val="-1"/>
          <w:sz w:val="20"/>
          <w:szCs w:val="20"/>
        </w:rPr>
        <w:t xml:space="preserve"> </w:t>
      </w:r>
      <w:r>
        <w:rPr>
          <w:sz w:val="20"/>
          <w:szCs w:val="20"/>
        </w:rPr>
        <w:t>јединице.</w:t>
      </w:r>
    </w:p>
    <w:p w:rsidR="00CD30A4" w:rsidRDefault="00CD30A4" w:rsidP="00CD30A4">
      <w:pPr>
        <w:autoSpaceDE/>
        <w:autoSpaceDN/>
        <w:spacing w:line="202" w:lineRule="exact"/>
        <w:ind w:left="100" w:firstLine="396"/>
        <w:jc w:val="both"/>
        <w:rPr>
          <w:sz w:val="20"/>
          <w:szCs w:val="20"/>
        </w:rPr>
      </w:pPr>
    </w:p>
    <w:p w:rsidR="00CD30A4" w:rsidRDefault="00CD30A4" w:rsidP="005A7CE2">
      <w:pPr>
        <w:numPr>
          <w:ilvl w:val="0"/>
          <w:numId w:val="28"/>
        </w:numPr>
        <w:tabs>
          <w:tab w:val="left" w:pos="331"/>
        </w:tabs>
        <w:autoSpaceDE/>
        <w:autoSpaceDN/>
        <w:spacing w:before="1"/>
        <w:ind w:left="330" w:hanging="230"/>
        <w:jc w:val="both"/>
        <w:outlineLvl w:val="0"/>
        <w:rPr>
          <w:b/>
          <w:bCs/>
          <w:sz w:val="20"/>
          <w:szCs w:val="20"/>
        </w:rPr>
      </w:pPr>
      <w:r>
        <w:rPr>
          <w:b/>
          <w:bCs/>
          <w:sz w:val="20"/>
          <w:szCs w:val="20"/>
        </w:rPr>
        <w:t xml:space="preserve">ОСТВАРИВАЊЕ </w:t>
      </w:r>
      <w:r>
        <w:rPr>
          <w:b/>
          <w:bCs/>
          <w:spacing w:val="-3"/>
          <w:sz w:val="20"/>
          <w:szCs w:val="20"/>
        </w:rPr>
        <w:t xml:space="preserve">НАСТАВЕ </w:t>
      </w:r>
      <w:r>
        <w:rPr>
          <w:b/>
          <w:bCs/>
          <w:sz w:val="20"/>
          <w:szCs w:val="20"/>
        </w:rPr>
        <w:t>И</w:t>
      </w:r>
      <w:r>
        <w:rPr>
          <w:b/>
          <w:bCs/>
          <w:spacing w:val="-16"/>
          <w:sz w:val="20"/>
          <w:szCs w:val="20"/>
        </w:rPr>
        <w:t xml:space="preserve"> </w:t>
      </w:r>
      <w:r>
        <w:rPr>
          <w:b/>
          <w:bCs/>
          <w:sz w:val="20"/>
          <w:szCs w:val="20"/>
        </w:rPr>
        <w:t>УЧЕЊА</w:t>
      </w:r>
    </w:p>
    <w:p w:rsidR="00CD30A4" w:rsidRDefault="00CD30A4" w:rsidP="00CD30A4">
      <w:pPr>
        <w:autoSpaceDE/>
        <w:autoSpaceDN/>
        <w:spacing w:before="8"/>
        <w:rPr>
          <w:b/>
          <w:sz w:val="20"/>
          <w:szCs w:val="20"/>
        </w:rPr>
      </w:pPr>
    </w:p>
    <w:p w:rsidR="00CD30A4" w:rsidRDefault="00CD30A4" w:rsidP="00CD30A4">
      <w:pPr>
        <w:autoSpaceDE/>
        <w:autoSpaceDN/>
        <w:spacing w:line="202" w:lineRule="exact"/>
        <w:ind w:left="100" w:right="-12"/>
        <w:rPr>
          <w:b/>
          <w:sz w:val="20"/>
          <w:szCs w:val="20"/>
        </w:rPr>
      </w:pPr>
      <w:r>
        <w:rPr>
          <w:b/>
          <w:sz w:val="20"/>
          <w:szCs w:val="20"/>
        </w:rPr>
        <w:t>Однос циља, исхода, препоручених програмских садржаја, метода наставе и учења и активности ученика</w:t>
      </w:r>
    </w:p>
    <w:p w:rsidR="00CD30A4" w:rsidRDefault="00CD30A4" w:rsidP="00CD30A4">
      <w:pPr>
        <w:autoSpaceDE/>
        <w:autoSpaceDN/>
        <w:spacing w:before="113" w:line="202" w:lineRule="exact"/>
        <w:ind w:left="100" w:firstLine="396"/>
        <w:jc w:val="both"/>
        <w:rPr>
          <w:sz w:val="20"/>
          <w:szCs w:val="20"/>
        </w:rPr>
      </w:pPr>
      <w:r>
        <w:rPr>
          <w:sz w:val="20"/>
          <w:szCs w:val="20"/>
        </w:rPr>
        <w:t xml:space="preserve">При остваривању циља и предметних </w:t>
      </w:r>
      <w:r>
        <w:rPr>
          <w:spacing w:val="-3"/>
          <w:sz w:val="20"/>
          <w:szCs w:val="20"/>
        </w:rPr>
        <w:t xml:space="preserve">исхода </w:t>
      </w:r>
      <w:r>
        <w:rPr>
          <w:sz w:val="20"/>
          <w:szCs w:val="20"/>
        </w:rPr>
        <w:t>Природе и друштва мора се имати у виду да су садржаји, методе наставе и</w:t>
      </w:r>
      <w:r>
        <w:rPr>
          <w:spacing w:val="-17"/>
          <w:sz w:val="20"/>
          <w:szCs w:val="20"/>
        </w:rPr>
        <w:t xml:space="preserve"> </w:t>
      </w:r>
      <w:r>
        <w:rPr>
          <w:sz w:val="20"/>
          <w:szCs w:val="20"/>
        </w:rPr>
        <w:t xml:space="preserve">учења и активности ученика неодвојиви у наставном </w:t>
      </w:r>
      <w:r>
        <w:rPr>
          <w:spacing w:val="-3"/>
          <w:sz w:val="20"/>
          <w:szCs w:val="20"/>
        </w:rPr>
        <w:t xml:space="preserve">процесу. </w:t>
      </w:r>
      <w:r>
        <w:rPr>
          <w:sz w:val="20"/>
          <w:szCs w:val="20"/>
        </w:rPr>
        <w:t xml:space="preserve">Концепт наставе засноване на процесу и </w:t>
      </w:r>
      <w:r>
        <w:rPr>
          <w:spacing w:val="-3"/>
          <w:sz w:val="20"/>
          <w:szCs w:val="20"/>
        </w:rPr>
        <w:t xml:space="preserve">исходима </w:t>
      </w:r>
      <w:r>
        <w:rPr>
          <w:sz w:val="20"/>
          <w:szCs w:val="20"/>
        </w:rPr>
        <w:t xml:space="preserve">учења подразумева наставу чији превасходни циљ није преношење предметних садржаја, већ изградња и развој знања као основе на којој се развијају разноврсна умења. У </w:t>
      </w:r>
      <w:r>
        <w:rPr>
          <w:spacing w:val="-3"/>
          <w:sz w:val="20"/>
          <w:szCs w:val="20"/>
        </w:rPr>
        <w:t xml:space="preserve">том смислу, </w:t>
      </w:r>
      <w:r>
        <w:rPr>
          <w:sz w:val="20"/>
          <w:szCs w:val="20"/>
        </w:rPr>
        <w:t xml:space="preserve">програм наставе и учења </w:t>
      </w:r>
      <w:r>
        <w:rPr>
          <w:spacing w:val="-3"/>
          <w:sz w:val="20"/>
          <w:szCs w:val="20"/>
        </w:rPr>
        <w:t xml:space="preserve">нуди </w:t>
      </w:r>
      <w:r>
        <w:rPr>
          <w:sz w:val="20"/>
          <w:szCs w:val="20"/>
        </w:rPr>
        <w:t>садржински оквир, а учитељ има слободу да уместо њих изабере</w:t>
      </w:r>
      <w:r>
        <w:rPr>
          <w:spacing w:val="-11"/>
          <w:sz w:val="20"/>
          <w:szCs w:val="20"/>
        </w:rPr>
        <w:t xml:space="preserve"> </w:t>
      </w:r>
      <w:r>
        <w:rPr>
          <w:sz w:val="20"/>
          <w:szCs w:val="20"/>
        </w:rPr>
        <w:t xml:space="preserve">и неке друге садржаје </w:t>
      </w:r>
      <w:r>
        <w:rPr>
          <w:spacing w:val="-4"/>
          <w:sz w:val="20"/>
          <w:szCs w:val="20"/>
        </w:rPr>
        <w:t xml:space="preserve">уколико </w:t>
      </w:r>
      <w:r>
        <w:rPr>
          <w:sz w:val="20"/>
          <w:szCs w:val="20"/>
        </w:rPr>
        <w:t>сматра да су ти садржаји примерени- ји средини у којој ученици живе, узрасним и развојним</w:t>
      </w:r>
      <w:r>
        <w:rPr>
          <w:spacing w:val="-5"/>
          <w:sz w:val="20"/>
          <w:szCs w:val="20"/>
        </w:rPr>
        <w:t xml:space="preserve"> </w:t>
      </w:r>
      <w:r>
        <w:rPr>
          <w:sz w:val="20"/>
          <w:szCs w:val="20"/>
        </w:rPr>
        <w:t xml:space="preserve">карактеристикама ученика и њиховим интересовањима. Суштина је у томе да садржаји </w:t>
      </w:r>
      <w:r>
        <w:rPr>
          <w:spacing w:val="-5"/>
          <w:sz w:val="20"/>
          <w:szCs w:val="20"/>
        </w:rPr>
        <w:t xml:space="preserve">буду </w:t>
      </w:r>
      <w:r>
        <w:rPr>
          <w:sz w:val="20"/>
          <w:szCs w:val="20"/>
        </w:rPr>
        <w:t xml:space="preserve">у функцији остваривања </w:t>
      </w:r>
      <w:r>
        <w:rPr>
          <w:spacing w:val="-3"/>
          <w:sz w:val="20"/>
          <w:szCs w:val="20"/>
        </w:rPr>
        <w:t xml:space="preserve">исхода, </w:t>
      </w:r>
      <w:r>
        <w:rPr>
          <w:sz w:val="20"/>
          <w:szCs w:val="20"/>
        </w:rPr>
        <w:t xml:space="preserve">а не сами себи циљ. Учитељ има значајан простор за слободу избора и повезива- ње садржаја, метода наставе и учења и активности ученика </w:t>
      </w:r>
      <w:r>
        <w:rPr>
          <w:spacing w:val="-4"/>
          <w:sz w:val="20"/>
          <w:szCs w:val="20"/>
        </w:rPr>
        <w:t xml:space="preserve">како </w:t>
      </w:r>
      <w:r>
        <w:rPr>
          <w:sz w:val="20"/>
          <w:szCs w:val="20"/>
        </w:rPr>
        <w:t>би водио ученике ка остваривању датог</w:t>
      </w:r>
      <w:r>
        <w:rPr>
          <w:spacing w:val="-21"/>
          <w:sz w:val="20"/>
          <w:szCs w:val="20"/>
        </w:rPr>
        <w:t xml:space="preserve"> </w:t>
      </w:r>
      <w:r>
        <w:rPr>
          <w:spacing w:val="-3"/>
          <w:sz w:val="20"/>
          <w:szCs w:val="20"/>
        </w:rPr>
        <w:t>исхода.</w:t>
      </w:r>
    </w:p>
    <w:p w:rsidR="00CD30A4" w:rsidRDefault="00CD30A4" w:rsidP="00CD30A4">
      <w:pPr>
        <w:pStyle w:val="BodyText"/>
        <w:spacing w:line="202" w:lineRule="exact"/>
        <w:ind w:right="98"/>
        <w:rPr>
          <w:sz w:val="20"/>
          <w:szCs w:val="20"/>
        </w:rPr>
      </w:pPr>
      <w:r>
        <w:rPr>
          <w:sz w:val="20"/>
          <w:szCs w:val="20"/>
        </w:rPr>
        <w:t xml:space="preserve">Већина предметних </w:t>
      </w:r>
      <w:r>
        <w:rPr>
          <w:spacing w:val="-3"/>
          <w:sz w:val="20"/>
          <w:szCs w:val="20"/>
        </w:rPr>
        <w:t xml:space="preserve">исхода </w:t>
      </w:r>
      <w:r>
        <w:rPr>
          <w:sz w:val="20"/>
          <w:szCs w:val="20"/>
        </w:rPr>
        <w:t xml:space="preserve">постиже се кроз непосредну истраживачку активност ученика уз континуирану подршку и под- стицај </w:t>
      </w:r>
      <w:r>
        <w:rPr>
          <w:spacing w:val="-3"/>
          <w:sz w:val="20"/>
          <w:szCs w:val="20"/>
        </w:rPr>
        <w:t xml:space="preserve">од </w:t>
      </w:r>
      <w:r>
        <w:rPr>
          <w:sz w:val="20"/>
          <w:szCs w:val="20"/>
        </w:rPr>
        <w:t xml:space="preserve">стране учитеља. Пожељне су активности </w:t>
      </w:r>
      <w:r>
        <w:rPr>
          <w:spacing w:val="-3"/>
          <w:sz w:val="20"/>
          <w:szCs w:val="20"/>
        </w:rPr>
        <w:t xml:space="preserve">које </w:t>
      </w:r>
      <w:r>
        <w:rPr>
          <w:sz w:val="20"/>
          <w:szCs w:val="20"/>
        </w:rPr>
        <w:t>омогућавају интеракцију са физичком и социјалном средином, јер</w:t>
      </w:r>
      <w:r>
        <w:rPr>
          <w:spacing w:val="-32"/>
          <w:sz w:val="20"/>
          <w:szCs w:val="20"/>
        </w:rPr>
        <w:t xml:space="preserve"> </w:t>
      </w:r>
      <w:r>
        <w:rPr>
          <w:sz w:val="20"/>
          <w:szCs w:val="20"/>
        </w:rPr>
        <w:t xml:space="preserve">доприносе спознавању света </w:t>
      </w:r>
      <w:r>
        <w:rPr>
          <w:spacing w:val="-3"/>
          <w:sz w:val="20"/>
          <w:szCs w:val="20"/>
        </w:rPr>
        <w:t xml:space="preserve">који </w:t>
      </w:r>
      <w:r>
        <w:rPr>
          <w:sz w:val="20"/>
          <w:szCs w:val="20"/>
        </w:rPr>
        <w:t xml:space="preserve">окружује ученике, тако што се откривају односи и упознају својства и карактеристике предмета, бића, појава и процеса и стичу се социјалне вештине. Најефикасније методе учења јесу оне методе </w:t>
      </w:r>
      <w:r>
        <w:rPr>
          <w:spacing w:val="-3"/>
          <w:sz w:val="20"/>
          <w:szCs w:val="20"/>
        </w:rPr>
        <w:t xml:space="preserve">које </w:t>
      </w:r>
      <w:r>
        <w:rPr>
          <w:sz w:val="20"/>
          <w:szCs w:val="20"/>
        </w:rPr>
        <w:t>ученика стављају у адекватну активну позицију у процесу развијања знања. Потребно је стварање ситуација</w:t>
      </w:r>
      <w:r>
        <w:rPr>
          <w:spacing w:val="22"/>
          <w:sz w:val="20"/>
          <w:szCs w:val="20"/>
        </w:rPr>
        <w:t xml:space="preserve"> </w:t>
      </w:r>
      <w:r>
        <w:rPr>
          <w:sz w:val="20"/>
          <w:szCs w:val="20"/>
        </w:rPr>
        <w:t>учења</w:t>
      </w:r>
      <w:r>
        <w:rPr>
          <w:spacing w:val="22"/>
          <w:sz w:val="20"/>
          <w:szCs w:val="20"/>
        </w:rPr>
        <w:t xml:space="preserve"> </w:t>
      </w:r>
      <w:r>
        <w:rPr>
          <w:sz w:val="20"/>
          <w:szCs w:val="20"/>
        </w:rPr>
        <w:t>у</w:t>
      </w:r>
      <w:r>
        <w:rPr>
          <w:spacing w:val="22"/>
          <w:sz w:val="20"/>
          <w:szCs w:val="20"/>
        </w:rPr>
        <w:t xml:space="preserve"> </w:t>
      </w:r>
      <w:r>
        <w:rPr>
          <w:sz w:val="20"/>
          <w:szCs w:val="20"/>
        </w:rPr>
        <w:t>којима</w:t>
      </w:r>
      <w:r>
        <w:rPr>
          <w:spacing w:val="22"/>
          <w:sz w:val="20"/>
          <w:szCs w:val="20"/>
        </w:rPr>
        <w:t xml:space="preserve"> </w:t>
      </w:r>
      <w:r>
        <w:rPr>
          <w:sz w:val="20"/>
          <w:szCs w:val="20"/>
        </w:rPr>
        <w:t>ће</w:t>
      </w:r>
      <w:r>
        <w:rPr>
          <w:spacing w:val="22"/>
          <w:sz w:val="20"/>
          <w:szCs w:val="20"/>
        </w:rPr>
        <w:t xml:space="preserve"> </w:t>
      </w:r>
      <w:r>
        <w:rPr>
          <w:sz w:val="20"/>
          <w:szCs w:val="20"/>
        </w:rPr>
        <w:t>доћи</w:t>
      </w:r>
      <w:r>
        <w:rPr>
          <w:spacing w:val="22"/>
          <w:sz w:val="20"/>
          <w:szCs w:val="20"/>
        </w:rPr>
        <w:t xml:space="preserve"> </w:t>
      </w:r>
      <w:r>
        <w:rPr>
          <w:sz w:val="20"/>
          <w:szCs w:val="20"/>
        </w:rPr>
        <w:t>до</w:t>
      </w:r>
      <w:r>
        <w:rPr>
          <w:spacing w:val="22"/>
          <w:sz w:val="20"/>
          <w:szCs w:val="20"/>
        </w:rPr>
        <w:t xml:space="preserve"> </w:t>
      </w:r>
      <w:r>
        <w:rPr>
          <w:sz w:val="20"/>
          <w:szCs w:val="20"/>
        </w:rPr>
        <w:t>изражаја</w:t>
      </w:r>
      <w:r>
        <w:rPr>
          <w:spacing w:val="22"/>
          <w:sz w:val="20"/>
          <w:szCs w:val="20"/>
        </w:rPr>
        <w:t xml:space="preserve"> </w:t>
      </w:r>
      <w:r>
        <w:rPr>
          <w:sz w:val="20"/>
          <w:szCs w:val="20"/>
        </w:rPr>
        <w:t>различите</w:t>
      </w:r>
      <w:r>
        <w:rPr>
          <w:spacing w:val="22"/>
          <w:sz w:val="20"/>
          <w:szCs w:val="20"/>
        </w:rPr>
        <w:t xml:space="preserve"> </w:t>
      </w:r>
      <w:r>
        <w:rPr>
          <w:sz w:val="20"/>
          <w:szCs w:val="20"/>
        </w:rPr>
        <w:t>активности ученика које омогућују различите начине учења. Значајне актив- ности ученика у оквиру предмета Природа и друштво су:</w:t>
      </w:r>
    </w:p>
    <w:p w:rsidR="00CD30A4" w:rsidRDefault="00CD30A4" w:rsidP="005A7CE2">
      <w:pPr>
        <w:numPr>
          <w:ilvl w:val="0"/>
          <w:numId w:val="29"/>
        </w:numPr>
        <w:tabs>
          <w:tab w:val="left" w:pos="638"/>
        </w:tabs>
        <w:autoSpaceDE/>
        <w:autoSpaceDN/>
        <w:spacing w:line="202" w:lineRule="exact"/>
        <w:ind w:right="98" w:firstLine="397"/>
        <w:jc w:val="both"/>
        <w:rPr>
          <w:sz w:val="20"/>
          <w:szCs w:val="20"/>
        </w:rPr>
      </w:pPr>
      <w:r>
        <w:rPr>
          <w:sz w:val="20"/>
          <w:szCs w:val="20"/>
        </w:rPr>
        <w:t>Посматрање са усмереном и концентрисаном пажњом ради јасног запажања и уочавања света у окружењу (уочавање видљи- вих</w:t>
      </w:r>
      <w:r>
        <w:rPr>
          <w:spacing w:val="-9"/>
          <w:sz w:val="20"/>
          <w:szCs w:val="20"/>
        </w:rPr>
        <w:t xml:space="preserve"> </w:t>
      </w:r>
      <w:r>
        <w:rPr>
          <w:sz w:val="20"/>
          <w:szCs w:val="20"/>
        </w:rPr>
        <w:t>карактеристика);</w:t>
      </w:r>
    </w:p>
    <w:p w:rsidR="00CD30A4" w:rsidRDefault="00CD30A4" w:rsidP="005A7CE2">
      <w:pPr>
        <w:numPr>
          <w:ilvl w:val="0"/>
          <w:numId w:val="29"/>
        </w:numPr>
        <w:tabs>
          <w:tab w:val="left" w:pos="662"/>
        </w:tabs>
        <w:autoSpaceDE/>
        <w:autoSpaceDN/>
        <w:spacing w:line="202" w:lineRule="exact"/>
        <w:ind w:right="98" w:firstLine="397"/>
        <w:jc w:val="both"/>
        <w:rPr>
          <w:sz w:val="20"/>
          <w:szCs w:val="20"/>
        </w:rPr>
      </w:pPr>
      <w:r>
        <w:rPr>
          <w:sz w:val="20"/>
          <w:szCs w:val="20"/>
        </w:rPr>
        <w:t>Илустровање појава и процеса из свакодневног живота – навођење, показивање, објашњавање примера из природног и дру- штвеног</w:t>
      </w:r>
      <w:r>
        <w:rPr>
          <w:spacing w:val="-11"/>
          <w:sz w:val="20"/>
          <w:szCs w:val="20"/>
        </w:rPr>
        <w:t xml:space="preserve"> </w:t>
      </w:r>
      <w:r>
        <w:rPr>
          <w:sz w:val="20"/>
          <w:szCs w:val="20"/>
        </w:rPr>
        <w:t>окружења;</w:t>
      </w:r>
    </w:p>
    <w:p w:rsidR="00CD30A4" w:rsidRDefault="00CD30A4" w:rsidP="005A7CE2">
      <w:pPr>
        <w:numPr>
          <w:ilvl w:val="0"/>
          <w:numId w:val="29"/>
        </w:numPr>
        <w:tabs>
          <w:tab w:val="left" w:pos="743"/>
        </w:tabs>
        <w:autoSpaceDE/>
        <w:autoSpaceDN/>
        <w:spacing w:line="202" w:lineRule="exact"/>
        <w:ind w:right="98" w:firstLine="397"/>
        <w:jc w:val="both"/>
        <w:rPr>
          <w:sz w:val="20"/>
          <w:szCs w:val="20"/>
        </w:rPr>
      </w:pPr>
      <w:r>
        <w:rPr>
          <w:sz w:val="20"/>
          <w:szCs w:val="20"/>
        </w:rPr>
        <w:t>Описивање – вербално или ликовно изражавање спољашњих и унутрашњих</w:t>
      </w:r>
      <w:r>
        <w:rPr>
          <w:spacing w:val="-1"/>
          <w:sz w:val="20"/>
          <w:szCs w:val="20"/>
        </w:rPr>
        <w:t xml:space="preserve"> </w:t>
      </w:r>
      <w:r>
        <w:rPr>
          <w:sz w:val="20"/>
          <w:szCs w:val="20"/>
        </w:rPr>
        <w:t>запажања;</w:t>
      </w:r>
    </w:p>
    <w:p w:rsidR="00CD30A4" w:rsidRDefault="00CD30A4" w:rsidP="005A7CE2">
      <w:pPr>
        <w:numPr>
          <w:ilvl w:val="0"/>
          <w:numId w:val="29"/>
        </w:numPr>
        <w:tabs>
          <w:tab w:val="left" w:pos="633"/>
        </w:tabs>
        <w:autoSpaceDE/>
        <w:autoSpaceDN/>
        <w:spacing w:line="199" w:lineRule="exact"/>
        <w:ind w:left="632" w:hanging="135"/>
        <w:rPr>
          <w:sz w:val="20"/>
          <w:szCs w:val="20"/>
        </w:rPr>
      </w:pPr>
      <w:r>
        <w:rPr>
          <w:sz w:val="20"/>
          <w:szCs w:val="20"/>
        </w:rPr>
        <w:t>Процењивање – самостално</w:t>
      </w:r>
      <w:r>
        <w:rPr>
          <w:spacing w:val="-3"/>
          <w:sz w:val="20"/>
          <w:szCs w:val="20"/>
        </w:rPr>
        <w:t xml:space="preserve"> </w:t>
      </w:r>
      <w:r>
        <w:rPr>
          <w:sz w:val="20"/>
          <w:szCs w:val="20"/>
        </w:rPr>
        <w:t>одмеравање;</w:t>
      </w:r>
    </w:p>
    <w:p w:rsidR="00CD30A4" w:rsidRDefault="00CD30A4" w:rsidP="005A7CE2">
      <w:pPr>
        <w:numPr>
          <w:ilvl w:val="0"/>
          <w:numId w:val="29"/>
        </w:numPr>
        <w:tabs>
          <w:tab w:val="left" w:pos="637"/>
        </w:tabs>
        <w:autoSpaceDE/>
        <w:autoSpaceDN/>
        <w:spacing w:before="4" w:line="202" w:lineRule="exact"/>
        <w:ind w:right="98" w:firstLine="397"/>
        <w:jc w:val="both"/>
        <w:rPr>
          <w:sz w:val="20"/>
          <w:szCs w:val="20"/>
        </w:rPr>
      </w:pPr>
      <w:r>
        <w:rPr>
          <w:sz w:val="20"/>
          <w:szCs w:val="20"/>
        </w:rPr>
        <w:t>Груписање – уочавање сличности и различитости ради класификовања;</w:t>
      </w:r>
    </w:p>
    <w:p w:rsidR="00CD30A4" w:rsidRDefault="00CD30A4" w:rsidP="005A7CE2">
      <w:pPr>
        <w:numPr>
          <w:ilvl w:val="0"/>
          <w:numId w:val="29"/>
        </w:numPr>
        <w:tabs>
          <w:tab w:val="left" w:pos="651"/>
        </w:tabs>
        <w:autoSpaceDE/>
        <w:autoSpaceDN/>
        <w:spacing w:line="202" w:lineRule="exact"/>
        <w:ind w:right="98" w:firstLine="397"/>
        <w:jc w:val="both"/>
        <w:rPr>
          <w:sz w:val="20"/>
          <w:szCs w:val="20"/>
        </w:rPr>
      </w:pPr>
      <w:r>
        <w:rPr>
          <w:sz w:val="20"/>
          <w:szCs w:val="20"/>
        </w:rPr>
        <w:t>Праћење – континуирано посматрање ради запажања промена;</w:t>
      </w:r>
    </w:p>
    <w:p w:rsidR="00CD30A4" w:rsidRDefault="00CD30A4" w:rsidP="005A7CE2">
      <w:pPr>
        <w:numPr>
          <w:ilvl w:val="0"/>
          <w:numId w:val="29"/>
        </w:numPr>
        <w:tabs>
          <w:tab w:val="left" w:pos="659"/>
        </w:tabs>
        <w:autoSpaceDE/>
        <w:autoSpaceDN/>
        <w:spacing w:line="202" w:lineRule="exact"/>
        <w:ind w:right="98" w:firstLine="397"/>
        <w:jc w:val="both"/>
        <w:rPr>
          <w:sz w:val="20"/>
          <w:szCs w:val="20"/>
        </w:rPr>
      </w:pPr>
      <w:r>
        <w:rPr>
          <w:sz w:val="20"/>
          <w:szCs w:val="20"/>
        </w:rPr>
        <w:t>Бележење – записивање графичко, симболичко, електрон</w:t>
      </w:r>
      <w:r>
        <w:rPr>
          <w:spacing w:val="-4"/>
          <w:sz w:val="20"/>
          <w:szCs w:val="20"/>
        </w:rPr>
        <w:t xml:space="preserve">ско </w:t>
      </w:r>
      <w:r>
        <w:rPr>
          <w:sz w:val="20"/>
          <w:szCs w:val="20"/>
        </w:rPr>
        <w:t>бележење опажања;</w:t>
      </w:r>
    </w:p>
    <w:p w:rsidR="00CD30A4" w:rsidRDefault="00CD30A4" w:rsidP="005A7CE2">
      <w:pPr>
        <w:numPr>
          <w:ilvl w:val="0"/>
          <w:numId w:val="29"/>
        </w:numPr>
        <w:tabs>
          <w:tab w:val="left" w:pos="641"/>
        </w:tabs>
        <w:autoSpaceDE/>
        <w:autoSpaceDN/>
        <w:spacing w:line="202" w:lineRule="exact"/>
        <w:ind w:right="98" w:firstLine="397"/>
        <w:jc w:val="both"/>
        <w:rPr>
          <w:sz w:val="20"/>
          <w:szCs w:val="20"/>
        </w:rPr>
      </w:pPr>
      <w:r>
        <w:rPr>
          <w:sz w:val="20"/>
          <w:szCs w:val="20"/>
        </w:rPr>
        <w:t>Практиковање – у настави, свакодневном животу и спонтаној игри и</w:t>
      </w:r>
      <w:r>
        <w:rPr>
          <w:spacing w:val="-3"/>
          <w:sz w:val="20"/>
          <w:szCs w:val="20"/>
        </w:rPr>
        <w:t xml:space="preserve"> </w:t>
      </w:r>
      <w:r>
        <w:rPr>
          <w:sz w:val="20"/>
          <w:szCs w:val="20"/>
        </w:rPr>
        <w:t>раду;</w:t>
      </w:r>
    </w:p>
    <w:p w:rsidR="00CD30A4" w:rsidRDefault="00CD30A4" w:rsidP="005A7CE2">
      <w:pPr>
        <w:numPr>
          <w:ilvl w:val="0"/>
          <w:numId w:val="29"/>
        </w:numPr>
        <w:tabs>
          <w:tab w:val="left" w:pos="670"/>
        </w:tabs>
        <w:autoSpaceDE/>
        <w:autoSpaceDN/>
        <w:spacing w:line="202" w:lineRule="exact"/>
        <w:ind w:right="98" w:firstLine="397"/>
        <w:jc w:val="both"/>
        <w:rPr>
          <w:sz w:val="20"/>
          <w:szCs w:val="20"/>
        </w:rPr>
      </w:pPr>
      <w:r>
        <w:rPr>
          <w:sz w:val="20"/>
          <w:szCs w:val="20"/>
        </w:rPr>
        <w:t xml:space="preserve">Експериментисање – намерно модификоване активности, </w:t>
      </w:r>
      <w:r>
        <w:rPr>
          <w:spacing w:val="-3"/>
          <w:sz w:val="20"/>
          <w:szCs w:val="20"/>
        </w:rPr>
        <w:t xml:space="preserve">огледи које </w:t>
      </w:r>
      <w:r>
        <w:rPr>
          <w:sz w:val="20"/>
          <w:szCs w:val="20"/>
        </w:rPr>
        <w:t>изводи сам</w:t>
      </w:r>
      <w:r>
        <w:rPr>
          <w:spacing w:val="7"/>
          <w:sz w:val="20"/>
          <w:szCs w:val="20"/>
        </w:rPr>
        <w:t xml:space="preserve"> </w:t>
      </w:r>
      <w:r>
        <w:rPr>
          <w:sz w:val="20"/>
          <w:szCs w:val="20"/>
        </w:rPr>
        <w:t>ученик;</w:t>
      </w:r>
    </w:p>
    <w:p w:rsidR="00CD30A4" w:rsidRDefault="00CD30A4" w:rsidP="005A7CE2">
      <w:pPr>
        <w:numPr>
          <w:ilvl w:val="0"/>
          <w:numId w:val="29"/>
        </w:numPr>
        <w:tabs>
          <w:tab w:val="left" w:pos="674"/>
        </w:tabs>
        <w:autoSpaceDE/>
        <w:autoSpaceDN/>
        <w:spacing w:line="202" w:lineRule="exact"/>
        <w:ind w:right="98" w:firstLine="397"/>
        <w:jc w:val="both"/>
        <w:rPr>
          <w:sz w:val="20"/>
          <w:szCs w:val="20"/>
        </w:rPr>
      </w:pPr>
      <w:r>
        <w:rPr>
          <w:sz w:val="20"/>
          <w:szCs w:val="20"/>
        </w:rPr>
        <w:t>Истраживање – испитивање својстава и особина, веза и узрочно-последичних</w:t>
      </w:r>
      <w:r>
        <w:rPr>
          <w:spacing w:val="-4"/>
          <w:sz w:val="20"/>
          <w:szCs w:val="20"/>
        </w:rPr>
        <w:t xml:space="preserve"> </w:t>
      </w:r>
      <w:r>
        <w:rPr>
          <w:sz w:val="20"/>
          <w:szCs w:val="20"/>
        </w:rPr>
        <w:t>односа;</w:t>
      </w:r>
    </w:p>
    <w:p w:rsidR="00CD30A4" w:rsidRDefault="00CD30A4" w:rsidP="005A7CE2">
      <w:pPr>
        <w:numPr>
          <w:ilvl w:val="0"/>
          <w:numId w:val="29"/>
        </w:numPr>
        <w:tabs>
          <w:tab w:val="left" w:pos="647"/>
        </w:tabs>
        <w:autoSpaceDE/>
        <w:autoSpaceDN/>
        <w:spacing w:line="202" w:lineRule="exact"/>
        <w:ind w:right="98" w:firstLine="397"/>
        <w:jc w:val="both"/>
        <w:rPr>
          <w:sz w:val="20"/>
          <w:szCs w:val="20"/>
        </w:rPr>
      </w:pPr>
      <w:r>
        <w:rPr>
          <w:sz w:val="20"/>
          <w:szCs w:val="20"/>
        </w:rPr>
        <w:t>Сакупљање – прављење колекција, збирки, албума из при родног и друштвеног</w:t>
      </w:r>
      <w:r>
        <w:rPr>
          <w:spacing w:val="-20"/>
          <w:sz w:val="20"/>
          <w:szCs w:val="20"/>
        </w:rPr>
        <w:t xml:space="preserve"> </w:t>
      </w:r>
      <w:r>
        <w:rPr>
          <w:sz w:val="20"/>
          <w:szCs w:val="20"/>
        </w:rPr>
        <w:t>окружења;</w:t>
      </w:r>
    </w:p>
    <w:p w:rsidR="00CD30A4" w:rsidRDefault="00CD30A4" w:rsidP="005A7CE2">
      <w:pPr>
        <w:numPr>
          <w:ilvl w:val="0"/>
          <w:numId w:val="29"/>
        </w:numPr>
        <w:tabs>
          <w:tab w:val="left" w:pos="633"/>
        </w:tabs>
        <w:autoSpaceDE/>
        <w:autoSpaceDN/>
        <w:spacing w:line="199" w:lineRule="exact"/>
        <w:ind w:left="632" w:hanging="135"/>
        <w:rPr>
          <w:sz w:val="20"/>
          <w:szCs w:val="20"/>
        </w:rPr>
      </w:pPr>
      <w:r>
        <w:rPr>
          <w:sz w:val="20"/>
          <w:szCs w:val="20"/>
        </w:rPr>
        <w:t>Стварање – креативна</w:t>
      </w:r>
      <w:r>
        <w:rPr>
          <w:spacing w:val="-15"/>
          <w:sz w:val="20"/>
          <w:szCs w:val="20"/>
        </w:rPr>
        <w:t xml:space="preserve"> </w:t>
      </w:r>
      <w:r>
        <w:rPr>
          <w:sz w:val="20"/>
          <w:szCs w:val="20"/>
        </w:rPr>
        <w:t>продукција;</w:t>
      </w:r>
    </w:p>
    <w:p w:rsidR="00CD30A4" w:rsidRDefault="00CD30A4" w:rsidP="005A7CE2">
      <w:pPr>
        <w:numPr>
          <w:ilvl w:val="0"/>
          <w:numId w:val="29"/>
        </w:numPr>
        <w:tabs>
          <w:tab w:val="left" w:pos="633"/>
        </w:tabs>
        <w:autoSpaceDE/>
        <w:autoSpaceDN/>
        <w:spacing w:line="203" w:lineRule="exact"/>
        <w:ind w:left="632" w:hanging="135"/>
        <w:rPr>
          <w:sz w:val="20"/>
          <w:szCs w:val="20"/>
        </w:rPr>
      </w:pPr>
      <w:r>
        <w:rPr>
          <w:sz w:val="20"/>
          <w:szCs w:val="20"/>
        </w:rPr>
        <w:t>Играње – дидактичке, едукативне и спонтане</w:t>
      </w:r>
      <w:r>
        <w:rPr>
          <w:spacing w:val="-17"/>
          <w:sz w:val="20"/>
          <w:szCs w:val="20"/>
        </w:rPr>
        <w:t xml:space="preserve"> </w:t>
      </w:r>
      <w:r>
        <w:rPr>
          <w:sz w:val="20"/>
          <w:szCs w:val="20"/>
        </w:rPr>
        <w:t>игре;</w:t>
      </w:r>
    </w:p>
    <w:p w:rsidR="00CD30A4" w:rsidRDefault="00CD30A4" w:rsidP="005A7CE2">
      <w:pPr>
        <w:numPr>
          <w:ilvl w:val="0"/>
          <w:numId w:val="29"/>
        </w:numPr>
        <w:tabs>
          <w:tab w:val="left" w:pos="645"/>
        </w:tabs>
        <w:autoSpaceDE/>
        <w:autoSpaceDN/>
        <w:spacing w:before="4" w:line="202" w:lineRule="exact"/>
        <w:ind w:right="98" w:firstLine="397"/>
        <w:jc w:val="both"/>
        <w:rPr>
          <w:sz w:val="20"/>
          <w:szCs w:val="20"/>
        </w:rPr>
      </w:pPr>
      <w:r>
        <w:rPr>
          <w:sz w:val="20"/>
          <w:szCs w:val="20"/>
        </w:rPr>
        <w:t>Активности у оквиру мини-пројекта – осмишљавање и реализација.</w:t>
      </w:r>
    </w:p>
    <w:p w:rsidR="00CD30A4" w:rsidRDefault="00CD30A4" w:rsidP="00CD30A4">
      <w:pPr>
        <w:autoSpaceDE/>
        <w:autoSpaceDN/>
        <w:spacing w:line="202" w:lineRule="exact"/>
        <w:ind w:left="497" w:right="3"/>
        <w:rPr>
          <w:sz w:val="20"/>
          <w:szCs w:val="20"/>
        </w:rPr>
      </w:pPr>
      <w:r>
        <w:rPr>
          <w:sz w:val="20"/>
          <w:szCs w:val="20"/>
        </w:rPr>
        <w:t xml:space="preserve">Ради прегледности препоручени садржаји су дати у темама. Потребно је приликом тумачења исхода учења и   препоручених садржаја у трећем разреду стално имати у виду да се садржаји и одговарајући примери истражују и проналазе у оквиру </w:t>
      </w:r>
      <w:r>
        <w:rPr>
          <w:i/>
          <w:sz w:val="20"/>
          <w:szCs w:val="20"/>
        </w:rPr>
        <w:t xml:space="preserve">краја у </w:t>
      </w:r>
      <w:r>
        <w:rPr>
          <w:i/>
          <w:spacing w:val="-4"/>
          <w:sz w:val="20"/>
          <w:szCs w:val="20"/>
        </w:rPr>
        <w:t xml:space="preserve">коме </w:t>
      </w:r>
      <w:r>
        <w:rPr>
          <w:i/>
          <w:sz w:val="20"/>
          <w:szCs w:val="20"/>
        </w:rPr>
        <w:t>ученици живе</w:t>
      </w:r>
      <w:r>
        <w:rPr>
          <w:sz w:val="20"/>
          <w:szCs w:val="20"/>
        </w:rPr>
        <w:t xml:space="preserve">. Крај, простор проучавања природних и друштвених појава и процеса, је територијална целина </w:t>
      </w:r>
      <w:r>
        <w:rPr>
          <w:spacing w:val="-3"/>
          <w:sz w:val="20"/>
          <w:szCs w:val="20"/>
        </w:rPr>
        <w:t xml:space="preserve">која </w:t>
      </w:r>
      <w:r>
        <w:rPr>
          <w:sz w:val="20"/>
          <w:szCs w:val="20"/>
        </w:rPr>
        <w:t>се</w:t>
      </w:r>
      <w:r>
        <w:rPr>
          <w:spacing w:val="-20"/>
          <w:sz w:val="20"/>
          <w:szCs w:val="20"/>
        </w:rPr>
        <w:t xml:space="preserve"> </w:t>
      </w:r>
      <w:r>
        <w:rPr>
          <w:sz w:val="20"/>
          <w:szCs w:val="20"/>
        </w:rPr>
        <w:t xml:space="preserve">поклапа са границом општине. Општински центар је насеље у </w:t>
      </w:r>
      <w:r>
        <w:rPr>
          <w:spacing w:val="-4"/>
          <w:sz w:val="20"/>
          <w:szCs w:val="20"/>
        </w:rPr>
        <w:t xml:space="preserve">коме </w:t>
      </w:r>
      <w:r>
        <w:rPr>
          <w:sz w:val="20"/>
          <w:szCs w:val="20"/>
        </w:rPr>
        <w:t xml:space="preserve">становници свих осталих насеља унутар граница општине остварују сво- је животне потребе као што су здравство, образовање, трговина, саобраћај, финансије, запослење, забава, итд. </w:t>
      </w:r>
      <w:r>
        <w:rPr>
          <w:spacing w:val="-3"/>
          <w:sz w:val="20"/>
          <w:szCs w:val="20"/>
        </w:rPr>
        <w:t xml:space="preserve">Унутар </w:t>
      </w:r>
      <w:r>
        <w:rPr>
          <w:sz w:val="20"/>
          <w:szCs w:val="20"/>
        </w:rPr>
        <w:t xml:space="preserve">краја постоје природни, друштвени, економски, културни и историјски садржаји </w:t>
      </w:r>
      <w:r>
        <w:rPr>
          <w:spacing w:val="-3"/>
          <w:sz w:val="20"/>
          <w:szCs w:val="20"/>
        </w:rPr>
        <w:t xml:space="preserve">који </w:t>
      </w:r>
      <w:r>
        <w:rPr>
          <w:sz w:val="20"/>
          <w:szCs w:val="20"/>
        </w:rPr>
        <w:t xml:space="preserve">су утицали на успостављање односа и веза између њега и његових житеља. На основу територијалног обухвата краја може- мо закључити да је задовољен и принцип упознавања простора </w:t>
      </w:r>
      <w:r>
        <w:rPr>
          <w:spacing w:val="-3"/>
          <w:sz w:val="20"/>
          <w:szCs w:val="20"/>
        </w:rPr>
        <w:t xml:space="preserve">од </w:t>
      </w:r>
      <w:r>
        <w:rPr>
          <w:sz w:val="20"/>
          <w:szCs w:val="20"/>
        </w:rPr>
        <w:t>ближег (познатог) ка даљем (мање познатом)</w:t>
      </w:r>
      <w:r>
        <w:rPr>
          <w:spacing w:val="-26"/>
          <w:sz w:val="20"/>
          <w:szCs w:val="20"/>
        </w:rPr>
        <w:t xml:space="preserve"> </w:t>
      </w:r>
      <w:r>
        <w:rPr>
          <w:spacing w:val="-3"/>
          <w:sz w:val="20"/>
          <w:szCs w:val="20"/>
        </w:rPr>
        <w:t>простору.</w:t>
      </w:r>
    </w:p>
    <w:p w:rsidR="00CD30A4" w:rsidRDefault="00CD30A4" w:rsidP="00CD30A4">
      <w:pPr>
        <w:autoSpaceDE/>
        <w:autoSpaceDN/>
        <w:spacing w:line="202" w:lineRule="exact"/>
        <w:ind w:left="100" w:right="98" w:firstLine="396"/>
        <w:jc w:val="both"/>
        <w:rPr>
          <w:sz w:val="20"/>
          <w:szCs w:val="20"/>
        </w:rPr>
      </w:pPr>
      <w:r>
        <w:rPr>
          <w:sz w:val="20"/>
          <w:szCs w:val="20"/>
        </w:rPr>
        <w:t>Традиционално до сада се за овај територијални ниво користио појам завичај. Проблем употребе појма завичаја произилази из непостојања јасних просторних и временских критеријума за његово издвајање. Најопштије, завичај се одређује као „место са ближом околином где се неко родио и где је одрастао”. Из тога даље произилази да је завичај више субјективна категорија која почива на емоцијама.</w:t>
      </w:r>
    </w:p>
    <w:p w:rsidR="00CD30A4" w:rsidRDefault="00CD30A4" w:rsidP="00CD30A4">
      <w:pPr>
        <w:pStyle w:val="BodyText"/>
        <w:spacing w:before="1" w:line="202" w:lineRule="exact"/>
        <w:rPr>
          <w:sz w:val="20"/>
          <w:szCs w:val="20"/>
        </w:rPr>
      </w:pPr>
      <w:r>
        <w:rPr>
          <w:spacing w:val="-3"/>
          <w:sz w:val="20"/>
          <w:szCs w:val="20"/>
        </w:rPr>
        <w:t xml:space="preserve">Тема </w:t>
      </w:r>
      <w:r>
        <w:rPr>
          <w:i/>
          <w:sz w:val="20"/>
          <w:szCs w:val="20"/>
        </w:rPr>
        <w:t xml:space="preserve">Природа, човек, друштво </w:t>
      </w:r>
      <w:r>
        <w:rPr>
          <w:sz w:val="20"/>
          <w:szCs w:val="20"/>
        </w:rPr>
        <w:t xml:space="preserve">бави се узајамним дејством природних и друштвених фактора у </w:t>
      </w:r>
      <w:r>
        <w:rPr>
          <w:spacing w:val="-3"/>
          <w:sz w:val="20"/>
          <w:szCs w:val="20"/>
        </w:rPr>
        <w:t xml:space="preserve">окружењу. </w:t>
      </w:r>
      <w:r>
        <w:rPr>
          <w:sz w:val="20"/>
          <w:szCs w:val="20"/>
        </w:rPr>
        <w:t xml:space="preserve">У </w:t>
      </w:r>
      <w:r>
        <w:rPr>
          <w:spacing w:val="-3"/>
          <w:sz w:val="20"/>
          <w:szCs w:val="20"/>
        </w:rPr>
        <w:t xml:space="preserve">том </w:t>
      </w:r>
      <w:r>
        <w:rPr>
          <w:sz w:val="20"/>
          <w:szCs w:val="20"/>
        </w:rPr>
        <w:t xml:space="preserve">смислу креће се </w:t>
      </w:r>
      <w:r>
        <w:rPr>
          <w:spacing w:val="-3"/>
          <w:sz w:val="20"/>
          <w:szCs w:val="20"/>
        </w:rPr>
        <w:lastRenderedPageBreak/>
        <w:t xml:space="preserve">од </w:t>
      </w:r>
      <w:r>
        <w:rPr>
          <w:sz w:val="20"/>
          <w:szCs w:val="20"/>
        </w:rPr>
        <w:t xml:space="preserve">облика рељефа и површинских вода у </w:t>
      </w:r>
      <w:r>
        <w:rPr>
          <w:spacing w:val="-4"/>
          <w:sz w:val="20"/>
          <w:szCs w:val="20"/>
        </w:rPr>
        <w:t xml:space="preserve">крају. </w:t>
      </w:r>
      <w:r>
        <w:rPr>
          <w:sz w:val="20"/>
          <w:szCs w:val="20"/>
        </w:rPr>
        <w:t xml:space="preserve">Ови појмови су познати ученицима из претходних разреда, али се сада изучавају у ширем </w:t>
      </w:r>
      <w:r>
        <w:rPr>
          <w:spacing w:val="-3"/>
          <w:sz w:val="20"/>
          <w:szCs w:val="20"/>
        </w:rPr>
        <w:t xml:space="preserve">простору, </w:t>
      </w:r>
      <w:r>
        <w:rPr>
          <w:sz w:val="20"/>
          <w:szCs w:val="20"/>
        </w:rPr>
        <w:t xml:space="preserve">уз додавање нових сегмената </w:t>
      </w:r>
      <w:r>
        <w:rPr>
          <w:spacing w:val="-3"/>
          <w:sz w:val="20"/>
          <w:szCs w:val="20"/>
        </w:rPr>
        <w:t xml:space="preserve">који </w:t>
      </w:r>
      <w:r>
        <w:rPr>
          <w:sz w:val="20"/>
          <w:szCs w:val="20"/>
        </w:rPr>
        <w:t xml:space="preserve">се односе на елементе узвишења (подножје, стране, обронци, врх) и одређивање десне и леве обале текућих вода у циљу оријентације у </w:t>
      </w:r>
      <w:r>
        <w:rPr>
          <w:spacing w:val="-3"/>
          <w:sz w:val="20"/>
          <w:szCs w:val="20"/>
        </w:rPr>
        <w:t xml:space="preserve">простору. </w:t>
      </w:r>
      <w:r>
        <w:rPr>
          <w:sz w:val="20"/>
          <w:szCs w:val="20"/>
        </w:rPr>
        <w:t xml:space="preserve">Кроз </w:t>
      </w:r>
      <w:r>
        <w:rPr>
          <w:spacing w:val="-3"/>
          <w:sz w:val="20"/>
          <w:szCs w:val="20"/>
        </w:rPr>
        <w:t xml:space="preserve">исходе </w:t>
      </w:r>
      <w:r>
        <w:rPr>
          <w:sz w:val="20"/>
          <w:szCs w:val="20"/>
        </w:rPr>
        <w:t xml:space="preserve">учења и препоручене садржаје јасно је видљива потреба разматрања утицаја географских фактора на начин живота </w:t>
      </w:r>
      <w:r>
        <w:rPr>
          <w:spacing w:val="-3"/>
          <w:sz w:val="20"/>
          <w:szCs w:val="20"/>
        </w:rPr>
        <w:t xml:space="preserve">људи (људи </w:t>
      </w:r>
      <w:r>
        <w:rPr>
          <w:sz w:val="20"/>
          <w:szCs w:val="20"/>
        </w:rPr>
        <w:t xml:space="preserve">су се насељавали тамо </w:t>
      </w:r>
      <w:r>
        <w:rPr>
          <w:spacing w:val="-3"/>
          <w:sz w:val="20"/>
          <w:szCs w:val="20"/>
        </w:rPr>
        <w:t xml:space="preserve">где </w:t>
      </w:r>
      <w:r>
        <w:rPr>
          <w:sz w:val="20"/>
          <w:szCs w:val="20"/>
        </w:rPr>
        <w:t xml:space="preserve">су имали повољне географске услове, плодно земљиште и </w:t>
      </w:r>
      <w:r>
        <w:rPr>
          <w:spacing w:val="-6"/>
          <w:sz w:val="20"/>
          <w:szCs w:val="20"/>
        </w:rPr>
        <w:t xml:space="preserve">воду, </w:t>
      </w:r>
      <w:r>
        <w:rPr>
          <w:sz w:val="20"/>
          <w:szCs w:val="20"/>
        </w:rPr>
        <w:t xml:space="preserve">правили су утврђења на узвишењима и сл.). Специфичност краја чине и групе </w:t>
      </w:r>
      <w:r>
        <w:rPr>
          <w:spacing w:val="-3"/>
          <w:sz w:val="20"/>
          <w:szCs w:val="20"/>
        </w:rPr>
        <w:t>људи</w:t>
      </w:r>
      <w:r>
        <w:rPr>
          <w:spacing w:val="-20"/>
          <w:sz w:val="20"/>
          <w:szCs w:val="20"/>
        </w:rPr>
        <w:t xml:space="preserve"> </w:t>
      </w:r>
      <w:r>
        <w:rPr>
          <w:spacing w:val="-3"/>
          <w:sz w:val="20"/>
          <w:szCs w:val="20"/>
        </w:rPr>
        <w:t xml:space="preserve">који </w:t>
      </w:r>
      <w:r>
        <w:rPr>
          <w:sz w:val="20"/>
          <w:szCs w:val="20"/>
        </w:rPr>
        <w:t xml:space="preserve">у њему живе (становници и народи краја). У </w:t>
      </w:r>
      <w:r>
        <w:rPr>
          <w:spacing w:val="-3"/>
          <w:sz w:val="20"/>
          <w:szCs w:val="20"/>
        </w:rPr>
        <w:t xml:space="preserve">том </w:t>
      </w:r>
      <w:r>
        <w:rPr>
          <w:sz w:val="20"/>
          <w:szCs w:val="20"/>
        </w:rPr>
        <w:t xml:space="preserve">смислу наставља се разматрање дуализма права и обавеза, али сада становника кра- ја, уз упознавање обичаја других народа у </w:t>
      </w:r>
      <w:r>
        <w:rPr>
          <w:spacing w:val="-4"/>
          <w:sz w:val="20"/>
          <w:szCs w:val="20"/>
        </w:rPr>
        <w:t xml:space="preserve">крају, </w:t>
      </w:r>
      <w:r>
        <w:rPr>
          <w:sz w:val="20"/>
          <w:szCs w:val="20"/>
        </w:rPr>
        <w:t xml:space="preserve">а све у циљу хар- моничног суживота. Разматрања започета у </w:t>
      </w:r>
      <w:r>
        <w:rPr>
          <w:spacing w:val="-2"/>
          <w:sz w:val="20"/>
          <w:szCs w:val="20"/>
        </w:rPr>
        <w:t xml:space="preserve">другом </w:t>
      </w:r>
      <w:r>
        <w:rPr>
          <w:sz w:val="20"/>
          <w:szCs w:val="20"/>
        </w:rPr>
        <w:t xml:space="preserve">разреду кроз типологију насеља (село, град), сада се настављају разматрањем повезаности села и града, њихове зависности и    </w:t>
      </w:r>
      <w:r>
        <w:rPr>
          <w:spacing w:val="18"/>
          <w:sz w:val="20"/>
          <w:szCs w:val="20"/>
        </w:rPr>
        <w:t xml:space="preserve"> </w:t>
      </w:r>
      <w:r>
        <w:rPr>
          <w:sz w:val="20"/>
          <w:szCs w:val="20"/>
        </w:rPr>
        <w:t>међуусловљености кроз различите послове којима се баве становници у</w:t>
      </w:r>
      <w:r>
        <w:rPr>
          <w:spacing w:val="-17"/>
          <w:sz w:val="20"/>
          <w:szCs w:val="20"/>
        </w:rPr>
        <w:t xml:space="preserve"> </w:t>
      </w:r>
      <w:r>
        <w:rPr>
          <w:sz w:val="20"/>
          <w:szCs w:val="20"/>
        </w:rPr>
        <w:t>насељима краја. Ово представља и основу за прво груписање сличних</w:t>
      </w:r>
      <w:r>
        <w:rPr>
          <w:spacing w:val="-14"/>
          <w:sz w:val="20"/>
          <w:szCs w:val="20"/>
        </w:rPr>
        <w:t xml:space="preserve"> </w:t>
      </w:r>
      <w:r>
        <w:rPr>
          <w:sz w:val="20"/>
          <w:szCs w:val="20"/>
        </w:rPr>
        <w:t xml:space="preserve">послова (којима се задовољавају животне потребе </w:t>
      </w:r>
      <w:r>
        <w:rPr>
          <w:spacing w:val="-3"/>
          <w:sz w:val="20"/>
          <w:szCs w:val="20"/>
        </w:rPr>
        <w:t xml:space="preserve">људи </w:t>
      </w:r>
      <w:r>
        <w:rPr>
          <w:sz w:val="20"/>
          <w:szCs w:val="20"/>
        </w:rPr>
        <w:t xml:space="preserve">у крају) у делатности (пољопривреда, образовање, здравство и сл.). У контексту поменутих делатности уводи се и појам саобраћаја и његове </w:t>
      </w:r>
      <w:r>
        <w:rPr>
          <w:spacing w:val="-3"/>
          <w:sz w:val="20"/>
          <w:szCs w:val="20"/>
        </w:rPr>
        <w:t xml:space="preserve">улоге </w:t>
      </w:r>
      <w:r>
        <w:rPr>
          <w:sz w:val="20"/>
          <w:szCs w:val="20"/>
        </w:rPr>
        <w:t>у превозу путника и терета, односно преносу информација. И даље се ради на оспособљавање ученика за безбедно учешће у саобраћају (на саобраћајницама у</w:t>
      </w:r>
      <w:r>
        <w:rPr>
          <w:spacing w:val="2"/>
          <w:sz w:val="20"/>
          <w:szCs w:val="20"/>
        </w:rPr>
        <w:t xml:space="preserve"> </w:t>
      </w:r>
      <w:r>
        <w:rPr>
          <w:sz w:val="20"/>
          <w:szCs w:val="20"/>
        </w:rPr>
        <w:t>крају).</w:t>
      </w:r>
    </w:p>
    <w:p w:rsidR="00CD30A4" w:rsidRDefault="00CD30A4" w:rsidP="00CD30A4">
      <w:pPr>
        <w:autoSpaceDE/>
        <w:autoSpaceDN/>
        <w:spacing w:line="202" w:lineRule="exact"/>
        <w:ind w:left="100" w:firstLine="396"/>
        <w:jc w:val="both"/>
        <w:rPr>
          <w:sz w:val="20"/>
          <w:szCs w:val="20"/>
        </w:rPr>
      </w:pPr>
      <w:r>
        <w:rPr>
          <w:sz w:val="20"/>
          <w:szCs w:val="20"/>
        </w:rPr>
        <w:t xml:space="preserve">Садржаји о </w:t>
      </w:r>
      <w:r>
        <w:rPr>
          <w:spacing w:val="-3"/>
          <w:sz w:val="20"/>
          <w:szCs w:val="20"/>
        </w:rPr>
        <w:t xml:space="preserve">својствима воде проширују </w:t>
      </w:r>
      <w:r>
        <w:rPr>
          <w:sz w:val="20"/>
          <w:szCs w:val="20"/>
        </w:rPr>
        <w:t>се на различита агре</w:t>
      </w:r>
      <w:r>
        <w:rPr>
          <w:spacing w:val="-3"/>
          <w:sz w:val="20"/>
          <w:szCs w:val="20"/>
        </w:rPr>
        <w:t>гатна</w:t>
      </w:r>
      <w:r>
        <w:rPr>
          <w:spacing w:val="-6"/>
          <w:sz w:val="20"/>
          <w:szCs w:val="20"/>
        </w:rPr>
        <w:t xml:space="preserve"> </w:t>
      </w:r>
      <w:r>
        <w:rPr>
          <w:sz w:val="20"/>
          <w:szCs w:val="20"/>
        </w:rPr>
        <w:t>стања</w:t>
      </w:r>
      <w:r>
        <w:rPr>
          <w:spacing w:val="-6"/>
          <w:sz w:val="20"/>
          <w:szCs w:val="20"/>
        </w:rPr>
        <w:t xml:space="preserve"> </w:t>
      </w:r>
      <w:r>
        <w:rPr>
          <w:sz w:val="20"/>
          <w:szCs w:val="20"/>
        </w:rPr>
        <w:t>ове</w:t>
      </w:r>
      <w:r>
        <w:rPr>
          <w:spacing w:val="-6"/>
          <w:sz w:val="20"/>
          <w:szCs w:val="20"/>
        </w:rPr>
        <w:t xml:space="preserve"> </w:t>
      </w:r>
      <w:r>
        <w:rPr>
          <w:sz w:val="20"/>
          <w:szCs w:val="20"/>
        </w:rPr>
        <w:t>течности,</w:t>
      </w:r>
      <w:r>
        <w:rPr>
          <w:spacing w:val="-6"/>
          <w:sz w:val="20"/>
          <w:szCs w:val="20"/>
        </w:rPr>
        <w:t xml:space="preserve"> </w:t>
      </w:r>
      <w:r>
        <w:rPr>
          <w:spacing w:val="-3"/>
          <w:sz w:val="20"/>
          <w:szCs w:val="20"/>
        </w:rPr>
        <w:t>као</w:t>
      </w:r>
      <w:r>
        <w:rPr>
          <w:spacing w:val="-6"/>
          <w:sz w:val="20"/>
          <w:szCs w:val="20"/>
        </w:rPr>
        <w:t xml:space="preserve"> </w:t>
      </w:r>
      <w:r>
        <w:rPr>
          <w:sz w:val="20"/>
          <w:szCs w:val="20"/>
        </w:rPr>
        <w:t>и</w:t>
      </w:r>
      <w:r>
        <w:rPr>
          <w:spacing w:val="-6"/>
          <w:sz w:val="20"/>
          <w:szCs w:val="20"/>
        </w:rPr>
        <w:t xml:space="preserve"> </w:t>
      </w:r>
      <w:r>
        <w:rPr>
          <w:sz w:val="20"/>
          <w:szCs w:val="20"/>
        </w:rPr>
        <w:t>на</w:t>
      </w:r>
      <w:r>
        <w:rPr>
          <w:spacing w:val="-6"/>
          <w:sz w:val="20"/>
          <w:szCs w:val="20"/>
        </w:rPr>
        <w:t xml:space="preserve"> </w:t>
      </w:r>
      <w:r>
        <w:rPr>
          <w:spacing w:val="-3"/>
          <w:sz w:val="20"/>
          <w:szCs w:val="20"/>
        </w:rPr>
        <w:t>упознавање</w:t>
      </w:r>
      <w:r>
        <w:rPr>
          <w:spacing w:val="-6"/>
          <w:sz w:val="20"/>
          <w:szCs w:val="20"/>
        </w:rPr>
        <w:t xml:space="preserve"> </w:t>
      </w:r>
      <w:r>
        <w:rPr>
          <w:spacing w:val="-3"/>
          <w:sz w:val="20"/>
          <w:szCs w:val="20"/>
        </w:rPr>
        <w:t>ученика</w:t>
      </w:r>
      <w:r>
        <w:rPr>
          <w:spacing w:val="-6"/>
          <w:sz w:val="20"/>
          <w:szCs w:val="20"/>
        </w:rPr>
        <w:t xml:space="preserve"> </w:t>
      </w:r>
      <w:r>
        <w:rPr>
          <w:sz w:val="20"/>
          <w:szCs w:val="20"/>
        </w:rPr>
        <w:t>са</w:t>
      </w:r>
      <w:r>
        <w:rPr>
          <w:spacing w:val="-6"/>
          <w:sz w:val="20"/>
          <w:szCs w:val="20"/>
        </w:rPr>
        <w:t xml:space="preserve"> </w:t>
      </w:r>
      <w:r>
        <w:rPr>
          <w:sz w:val="20"/>
          <w:szCs w:val="20"/>
        </w:rPr>
        <w:t xml:space="preserve">процесом </w:t>
      </w:r>
      <w:r>
        <w:rPr>
          <w:spacing w:val="-4"/>
          <w:sz w:val="20"/>
          <w:szCs w:val="20"/>
        </w:rPr>
        <w:t xml:space="preserve">који </w:t>
      </w:r>
      <w:r>
        <w:rPr>
          <w:spacing w:val="-3"/>
          <w:sz w:val="20"/>
          <w:szCs w:val="20"/>
        </w:rPr>
        <w:t xml:space="preserve">обједињује сва </w:t>
      </w:r>
      <w:r>
        <w:rPr>
          <w:sz w:val="20"/>
          <w:szCs w:val="20"/>
        </w:rPr>
        <w:t xml:space="preserve">три стања </w:t>
      </w:r>
      <w:r>
        <w:rPr>
          <w:spacing w:val="-3"/>
          <w:sz w:val="20"/>
          <w:szCs w:val="20"/>
        </w:rPr>
        <w:t xml:space="preserve">водекружењем воде </w:t>
      </w:r>
      <w:r>
        <w:rPr>
          <w:sz w:val="20"/>
          <w:szCs w:val="20"/>
        </w:rPr>
        <w:t>у</w:t>
      </w:r>
      <w:r>
        <w:rPr>
          <w:spacing w:val="-13"/>
          <w:sz w:val="20"/>
          <w:szCs w:val="20"/>
        </w:rPr>
        <w:t xml:space="preserve"> </w:t>
      </w:r>
      <w:r>
        <w:rPr>
          <w:spacing w:val="-3"/>
          <w:sz w:val="20"/>
          <w:szCs w:val="20"/>
        </w:rPr>
        <w:t>природи.</w:t>
      </w:r>
    </w:p>
    <w:p w:rsidR="00CD30A4" w:rsidRDefault="00CD30A4" w:rsidP="00CD30A4">
      <w:pPr>
        <w:autoSpaceDE/>
        <w:autoSpaceDN/>
        <w:spacing w:line="202" w:lineRule="exact"/>
        <w:ind w:left="100" w:firstLine="396"/>
        <w:jc w:val="both"/>
        <w:rPr>
          <w:sz w:val="20"/>
          <w:szCs w:val="20"/>
        </w:rPr>
      </w:pPr>
      <w:r>
        <w:rPr>
          <w:sz w:val="20"/>
          <w:szCs w:val="20"/>
        </w:rPr>
        <w:t>Разматрају се и промене које настају при загревању и хлађењу још једног елемента неживе природе – ваздуха. У том смислу, путем једноставних практичних активности ученици уочавају да се ваздух на топлоти шири, а на хладноћи сабија (промена запре- мине), што у природи доводи до кретања ваздуха, односно ветра.</w:t>
      </w:r>
    </w:p>
    <w:p w:rsidR="00CD30A4" w:rsidRDefault="00CD30A4" w:rsidP="00CD30A4">
      <w:pPr>
        <w:autoSpaceDE/>
        <w:autoSpaceDN/>
        <w:spacing w:line="202" w:lineRule="exact"/>
        <w:ind w:left="100" w:firstLine="396"/>
        <w:jc w:val="both"/>
        <w:rPr>
          <w:sz w:val="20"/>
          <w:szCs w:val="20"/>
        </w:rPr>
      </w:pPr>
      <w:r>
        <w:rPr>
          <w:sz w:val="20"/>
          <w:szCs w:val="20"/>
        </w:rPr>
        <w:t xml:space="preserve">Услови за живот (сунце, вода, ваздух и земљиште) сада се уводе у новом контексту, као специфични услови за живот у животним заједницама (копненим и воденим). Уводи се појам </w:t>
      </w:r>
      <w:r>
        <w:rPr>
          <w:i/>
          <w:sz w:val="20"/>
          <w:szCs w:val="20"/>
        </w:rPr>
        <w:t xml:space="preserve">ланац исхране </w:t>
      </w:r>
      <w:r>
        <w:rPr>
          <w:sz w:val="20"/>
          <w:szCs w:val="20"/>
        </w:rPr>
        <w:t>као основни однос међу живим бићима у животним заједницама, ослањајући се на сазнања из другог разреда о подели жи- вотиња према начину исхране. Посебну пажњу треба дати живот- ним заједницама специфичним за крај у коме ученици живе, као и њиховој заштити.</w:t>
      </w:r>
    </w:p>
    <w:p w:rsidR="00CD30A4" w:rsidRDefault="00CD30A4" w:rsidP="00CD30A4">
      <w:pPr>
        <w:autoSpaceDE/>
        <w:autoSpaceDN/>
        <w:spacing w:line="202" w:lineRule="exact"/>
        <w:ind w:left="100" w:firstLine="396"/>
        <w:jc w:val="both"/>
        <w:rPr>
          <w:sz w:val="20"/>
          <w:szCs w:val="20"/>
        </w:rPr>
      </w:pPr>
      <w:r>
        <w:rPr>
          <w:sz w:val="20"/>
          <w:szCs w:val="20"/>
        </w:rPr>
        <w:t xml:space="preserve">Садржаји о </w:t>
      </w:r>
      <w:r>
        <w:rPr>
          <w:spacing w:val="-4"/>
          <w:sz w:val="20"/>
          <w:szCs w:val="20"/>
        </w:rPr>
        <w:t xml:space="preserve">човеку, </w:t>
      </w:r>
      <w:r>
        <w:rPr>
          <w:sz w:val="20"/>
          <w:szCs w:val="20"/>
        </w:rPr>
        <w:t xml:space="preserve">односно о </w:t>
      </w:r>
      <w:r>
        <w:rPr>
          <w:spacing w:val="-4"/>
          <w:sz w:val="20"/>
          <w:szCs w:val="20"/>
        </w:rPr>
        <w:t xml:space="preserve">људском  </w:t>
      </w:r>
      <w:r>
        <w:rPr>
          <w:sz w:val="20"/>
          <w:szCs w:val="20"/>
        </w:rPr>
        <w:t xml:space="preserve">телу сада се односе  на уобичајене заразне болести деце (грип, заразна жутица, варичеле) </w:t>
      </w:r>
      <w:r>
        <w:rPr>
          <w:spacing w:val="-3"/>
          <w:sz w:val="20"/>
          <w:szCs w:val="20"/>
        </w:rPr>
        <w:t xml:space="preserve">које </w:t>
      </w:r>
      <w:r>
        <w:rPr>
          <w:sz w:val="20"/>
          <w:szCs w:val="20"/>
        </w:rPr>
        <w:t xml:space="preserve">се </w:t>
      </w:r>
      <w:r>
        <w:rPr>
          <w:spacing w:val="-3"/>
          <w:sz w:val="20"/>
          <w:szCs w:val="20"/>
        </w:rPr>
        <w:t xml:space="preserve">лако </w:t>
      </w:r>
      <w:r>
        <w:rPr>
          <w:sz w:val="20"/>
          <w:szCs w:val="20"/>
        </w:rPr>
        <w:t xml:space="preserve">шире у </w:t>
      </w:r>
      <w:r>
        <w:rPr>
          <w:spacing w:val="-5"/>
          <w:sz w:val="20"/>
          <w:szCs w:val="20"/>
        </w:rPr>
        <w:t xml:space="preserve">колективу, </w:t>
      </w:r>
      <w:r>
        <w:rPr>
          <w:sz w:val="20"/>
          <w:szCs w:val="20"/>
        </w:rPr>
        <w:t xml:space="preserve">као и болести </w:t>
      </w:r>
      <w:r>
        <w:rPr>
          <w:spacing w:val="-3"/>
          <w:sz w:val="20"/>
          <w:szCs w:val="20"/>
        </w:rPr>
        <w:t xml:space="preserve">које </w:t>
      </w:r>
      <w:r>
        <w:rPr>
          <w:sz w:val="20"/>
          <w:szCs w:val="20"/>
        </w:rPr>
        <w:t xml:space="preserve">преносе животиње (крпељи, вашке). Акценат је на упознавању ученика са основним мерама заштите против ових болести и одговорном односу према сопственом здрављу и здрављу </w:t>
      </w:r>
      <w:r>
        <w:rPr>
          <w:spacing w:val="-3"/>
          <w:sz w:val="20"/>
          <w:szCs w:val="20"/>
        </w:rPr>
        <w:t xml:space="preserve">људи </w:t>
      </w:r>
      <w:r>
        <w:rPr>
          <w:sz w:val="20"/>
          <w:szCs w:val="20"/>
        </w:rPr>
        <w:t xml:space="preserve">из окружења (на пример, не треба долазити у </w:t>
      </w:r>
      <w:r>
        <w:rPr>
          <w:spacing w:val="-3"/>
          <w:sz w:val="20"/>
          <w:szCs w:val="20"/>
        </w:rPr>
        <w:t xml:space="preserve">школу </w:t>
      </w:r>
      <w:r>
        <w:rPr>
          <w:spacing w:val="-4"/>
          <w:sz w:val="20"/>
          <w:szCs w:val="20"/>
        </w:rPr>
        <w:t xml:space="preserve">уколико </w:t>
      </w:r>
      <w:r>
        <w:rPr>
          <w:sz w:val="20"/>
          <w:szCs w:val="20"/>
        </w:rPr>
        <w:t>смо болесни ради сопственог здравља и очувања здравља осталих ученика и</w:t>
      </w:r>
      <w:r>
        <w:rPr>
          <w:spacing w:val="-13"/>
          <w:sz w:val="20"/>
          <w:szCs w:val="20"/>
        </w:rPr>
        <w:t xml:space="preserve"> </w:t>
      </w:r>
      <w:r>
        <w:rPr>
          <w:sz w:val="20"/>
          <w:szCs w:val="20"/>
        </w:rPr>
        <w:t>запослених у</w:t>
      </w:r>
      <w:r>
        <w:rPr>
          <w:spacing w:val="-13"/>
          <w:sz w:val="20"/>
          <w:szCs w:val="20"/>
        </w:rPr>
        <w:t xml:space="preserve"> </w:t>
      </w:r>
      <w:r>
        <w:rPr>
          <w:sz w:val="20"/>
          <w:szCs w:val="20"/>
        </w:rPr>
        <w:t>школи).</w:t>
      </w:r>
    </w:p>
    <w:p w:rsidR="00CD30A4" w:rsidRDefault="00CD30A4" w:rsidP="00CD30A4">
      <w:pPr>
        <w:autoSpaceDE/>
        <w:autoSpaceDN/>
        <w:spacing w:line="202" w:lineRule="exact"/>
        <w:ind w:left="100" w:firstLine="396"/>
        <w:jc w:val="both"/>
        <w:rPr>
          <w:sz w:val="20"/>
          <w:szCs w:val="20"/>
        </w:rPr>
      </w:pPr>
      <w:r>
        <w:rPr>
          <w:sz w:val="20"/>
          <w:szCs w:val="20"/>
        </w:rPr>
        <w:t xml:space="preserve">Тема </w:t>
      </w:r>
      <w:r>
        <w:rPr>
          <w:i/>
          <w:sz w:val="20"/>
          <w:szCs w:val="20"/>
        </w:rPr>
        <w:t xml:space="preserve">Оријентација у простору и времену </w:t>
      </w:r>
      <w:r>
        <w:rPr>
          <w:sz w:val="20"/>
          <w:szCs w:val="20"/>
        </w:rPr>
        <w:t>односи се на оспособљавање ученика за оријентацију у простору и надовезује са на начине оријентисања из прва два разреда (оријентација у насељу помоћу карактеристичних објеката и адресе). У трећем разреду уводи се оријентација помоћу главних страна света. Акценат је на оспособљавању ученика да одреде стране света помоћу компаса, Сунца и оријентира из природе/окружења (маховине, годови на пању, цркве и сл.) у складу са оним што је доступно у окружењу у коме ученик живи. Препоручљиво је да ученици спознају простор непосредним посматрањем, шетњом по насељу и околини или кретањем превозним средствима, односно да се ови исходи учења и настави садржаји реализују у ванучионичком окружењу.</w:t>
      </w:r>
    </w:p>
    <w:p w:rsidR="00CD30A4" w:rsidRDefault="00CD30A4" w:rsidP="00CD30A4">
      <w:pPr>
        <w:autoSpaceDE/>
        <w:autoSpaceDN/>
        <w:spacing w:line="202" w:lineRule="exact"/>
        <w:ind w:left="100" w:firstLine="396"/>
        <w:jc w:val="both"/>
        <w:rPr>
          <w:sz w:val="20"/>
          <w:szCs w:val="20"/>
        </w:rPr>
      </w:pPr>
      <w:r>
        <w:rPr>
          <w:sz w:val="20"/>
          <w:szCs w:val="20"/>
        </w:rPr>
        <w:t xml:space="preserve">У трећем разреду започиње процес </w:t>
      </w:r>
      <w:r>
        <w:rPr>
          <w:i/>
          <w:sz w:val="20"/>
          <w:szCs w:val="20"/>
        </w:rPr>
        <w:t>картографског описмењавања</w:t>
      </w:r>
      <w:r>
        <w:rPr>
          <w:sz w:val="20"/>
          <w:szCs w:val="20"/>
        </w:rPr>
        <w:t>. Оспособљавање ученика да разумеју информације</w:t>
      </w:r>
      <w:r>
        <w:rPr>
          <w:spacing w:val="-13"/>
          <w:sz w:val="20"/>
          <w:szCs w:val="20"/>
        </w:rPr>
        <w:t xml:space="preserve"> </w:t>
      </w:r>
      <w:r>
        <w:rPr>
          <w:sz w:val="20"/>
          <w:szCs w:val="20"/>
        </w:rPr>
        <w:t xml:space="preserve">приказане на географској карти засновано је на три изазова </w:t>
      </w:r>
      <w:r>
        <w:rPr>
          <w:spacing w:val="-3"/>
          <w:sz w:val="20"/>
          <w:szCs w:val="20"/>
        </w:rPr>
        <w:t xml:space="preserve">које </w:t>
      </w:r>
      <w:r>
        <w:rPr>
          <w:sz w:val="20"/>
          <w:szCs w:val="20"/>
        </w:rPr>
        <w:t>је потребно</w:t>
      </w:r>
      <w:r>
        <w:rPr>
          <w:spacing w:val="-1"/>
          <w:sz w:val="20"/>
          <w:szCs w:val="20"/>
        </w:rPr>
        <w:t xml:space="preserve"> </w:t>
      </w:r>
      <w:r>
        <w:rPr>
          <w:sz w:val="20"/>
          <w:szCs w:val="20"/>
        </w:rPr>
        <w:t>превазићи:</w:t>
      </w:r>
    </w:p>
    <w:p w:rsidR="00CD30A4" w:rsidRDefault="00CD30A4" w:rsidP="005A7CE2">
      <w:pPr>
        <w:numPr>
          <w:ilvl w:val="0"/>
          <w:numId w:val="30"/>
        </w:numPr>
        <w:tabs>
          <w:tab w:val="left" w:pos="661"/>
        </w:tabs>
        <w:autoSpaceDE/>
        <w:autoSpaceDN/>
        <w:spacing w:line="202" w:lineRule="exact"/>
        <w:ind w:firstLine="397"/>
        <w:jc w:val="both"/>
        <w:rPr>
          <w:sz w:val="20"/>
          <w:szCs w:val="20"/>
        </w:rPr>
      </w:pPr>
      <w:r>
        <w:rPr>
          <w:sz w:val="20"/>
          <w:szCs w:val="20"/>
        </w:rPr>
        <w:t>однос величине простора на карти у односу на величину реалног простора – на географској карти приказ реалног простора је вишеструко</w:t>
      </w:r>
      <w:r>
        <w:rPr>
          <w:spacing w:val="-12"/>
          <w:sz w:val="20"/>
          <w:szCs w:val="20"/>
        </w:rPr>
        <w:t xml:space="preserve"> </w:t>
      </w:r>
      <w:r>
        <w:rPr>
          <w:sz w:val="20"/>
          <w:szCs w:val="20"/>
        </w:rPr>
        <w:t>умањен;</w:t>
      </w:r>
    </w:p>
    <w:p w:rsidR="00CD30A4" w:rsidRDefault="00CD30A4" w:rsidP="005A7CE2">
      <w:pPr>
        <w:numPr>
          <w:ilvl w:val="0"/>
          <w:numId w:val="30"/>
        </w:numPr>
        <w:tabs>
          <w:tab w:val="left" w:pos="666"/>
        </w:tabs>
        <w:autoSpaceDE/>
        <w:autoSpaceDN/>
        <w:spacing w:line="202" w:lineRule="exact"/>
        <w:ind w:firstLine="397"/>
        <w:jc w:val="both"/>
        <w:rPr>
          <w:sz w:val="20"/>
          <w:szCs w:val="20"/>
        </w:rPr>
      </w:pPr>
      <w:r>
        <w:rPr>
          <w:sz w:val="20"/>
          <w:szCs w:val="20"/>
        </w:rPr>
        <w:t xml:space="preserve">перспектива из </w:t>
      </w:r>
      <w:r>
        <w:rPr>
          <w:spacing w:val="-3"/>
          <w:sz w:val="20"/>
          <w:szCs w:val="20"/>
        </w:rPr>
        <w:t xml:space="preserve">које </w:t>
      </w:r>
      <w:r>
        <w:rPr>
          <w:sz w:val="20"/>
          <w:szCs w:val="20"/>
        </w:rPr>
        <w:t>су приказани објекти на географској карти (,,птичија</w:t>
      </w:r>
      <w:r>
        <w:rPr>
          <w:spacing w:val="-12"/>
          <w:sz w:val="20"/>
          <w:szCs w:val="20"/>
        </w:rPr>
        <w:t xml:space="preserve"> </w:t>
      </w:r>
      <w:r>
        <w:rPr>
          <w:sz w:val="20"/>
          <w:szCs w:val="20"/>
        </w:rPr>
        <w:t>перспектива”);</w:t>
      </w:r>
    </w:p>
    <w:p w:rsidR="00CD30A4" w:rsidRDefault="00CD30A4" w:rsidP="005A7CE2">
      <w:pPr>
        <w:numPr>
          <w:ilvl w:val="0"/>
          <w:numId w:val="30"/>
        </w:numPr>
        <w:tabs>
          <w:tab w:val="left" w:pos="640"/>
        </w:tabs>
        <w:autoSpaceDE/>
        <w:autoSpaceDN/>
        <w:spacing w:line="202" w:lineRule="exact"/>
        <w:ind w:firstLine="397"/>
        <w:jc w:val="both"/>
        <w:rPr>
          <w:sz w:val="20"/>
          <w:szCs w:val="20"/>
        </w:rPr>
      </w:pPr>
      <w:r>
        <w:rPr>
          <w:sz w:val="20"/>
          <w:szCs w:val="20"/>
        </w:rPr>
        <w:t>овладавање новим ,,језиком” кроз разумевање значења боја и симбола помоћу којих су приказани реални географски објекти на</w:t>
      </w:r>
      <w:r>
        <w:rPr>
          <w:spacing w:val="-6"/>
          <w:sz w:val="20"/>
          <w:szCs w:val="20"/>
        </w:rPr>
        <w:t xml:space="preserve"> </w:t>
      </w:r>
      <w:r>
        <w:rPr>
          <w:sz w:val="20"/>
          <w:szCs w:val="20"/>
        </w:rPr>
        <w:t>карти.</w:t>
      </w:r>
    </w:p>
    <w:p w:rsidR="00CD30A4" w:rsidRDefault="00CD30A4" w:rsidP="00CD30A4">
      <w:pPr>
        <w:pStyle w:val="BodyText"/>
        <w:spacing w:line="202" w:lineRule="exact"/>
        <w:ind w:right="118"/>
        <w:rPr>
          <w:sz w:val="20"/>
          <w:szCs w:val="20"/>
        </w:rPr>
      </w:pPr>
      <w:r>
        <w:rPr>
          <w:sz w:val="20"/>
          <w:szCs w:val="20"/>
        </w:rPr>
        <w:t xml:space="preserve">Да би лакше разумели </w:t>
      </w:r>
      <w:r>
        <w:rPr>
          <w:spacing w:val="-4"/>
          <w:sz w:val="20"/>
          <w:szCs w:val="20"/>
        </w:rPr>
        <w:t xml:space="preserve">како </w:t>
      </w:r>
      <w:r>
        <w:rPr>
          <w:sz w:val="20"/>
          <w:szCs w:val="20"/>
        </w:rPr>
        <w:t xml:space="preserve">се објекти приказују на карти, препоручљиво је помоћу једноставних активности показати шта  је умањено приказивање објеката и приказивање из ,,птичије” перспективе. Потреба за умањењем површина </w:t>
      </w:r>
      <w:r>
        <w:rPr>
          <w:spacing w:val="-3"/>
          <w:sz w:val="20"/>
          <w:szCs w:val="20"/>
        </w:rPr>
        <w:t xml:space="preserve">које </w:t>
      </w:r>
      <w:r>
        <w:rPr>
          <w:sz w:val="20"/>
          <w:szCs w:val="20"/>
        </w:rPr>
        <w:t>се преносе на папир је блиска ученицима, јер на цртежима на којима приказу</w:t>
      </w:r>
      <w:r>
        <w:rPr>
          <w:spacing w:val="-7"/>
          <w:sz w:val="20"/>
          <w:szCs w:val="20"/>
        </w:rPr>
        <w:t xml:space="preserve">ју, </w:t>
      </w:r>
      <w:r>
        <w:rPr>
          <w:sz w:val="20"/>
          <w:szCs w:val="20"/>
        </w:rPr>
        <w:t xml:space="preserve">на пример, природу у јесен умањују природне величине (бића, предмете...) до величине формата папира. У </w:t>
      </w:r>
      <w:r>
        <w:rPr>
          <w:spacing w:val="-3"/>
          <w:sz w:val="20"/>
          <w:szCs w:val="20"/>
        </w:rPr>
        <w:t xml:space="preserve">том смислу, </w:t>
      </w:r>
      <w:r>
        <w:rPr>
          <w:sz w:val="20"/>
          <w:szCs w:val="20"/>
        </w:rPr>
        <w:t>а у</w:t>
      </w:r>
      <w:r>
        <w:rPr>
          <w:spacing w:val="-23"/>
          <w:sz w:val="20"/>
          <w:szCs w:val="20"/>
        </w:rPr>
        <w:t xml:space="preserve"> </w:t>
      </w:r>
      <w:r>
        <w:rPr>
          <w:sz w:val="20"/>
          <w:szCs w:val="20"/>
        </w:rPr>
        <w:t>складу и са оним што се ради на Математици, учитељ може планирати умањено приказивање предмета правилних облика из</w:t>
      </w:r>
      <w:r>
        <w:rPr>
          <w:spacing w:val="-19"/>
          <w:sz w:val="20"/>
          <w:szCs w:val="20"/>
        </w:rPr>
        <w:t xml:space="preserve"> </w:t>
      </w:r>
      <w:r>
        <w:rPr>
          <w:sz w:val="20"/>
          <w:szCs w:val="20"/>
        </w:rPr>
        <w:t xml:space="preserve">непосредног окружења ученика у размери 1:10 (на пример, </w:t>
      </w:r>
      <w:r>
        <w:rPr>
          <w:spacing w:val="-3"/>
          <w:sz w:val="20"/>
          <w:szCs w:val="20"/>
        </w:rPr>
        <w:t xml:space="preserve">школска </w:t>
      </w:r>
      <w:r>
        <w:rPr>
          <w:sz w:val="20"/>
          <w:szCs w:val="20"/>
        </w:rPr>
        <w:t>клупа је димензија 120 х 60 cm, када је умањимо 10 пута, ученици у све- скама цртају правоугаоник димензија 12 х 6 cm). На сличан</w:t>
      </w:r>
      <w:r>
        <w:rPr>
          <w:spacing w:val="-13"/>
          <w:sz w:val="20"/>
          <w:szCs w:val="20"/>
        </w:rPr>
        <w:t xml:space="preserve"> </w:t>
      </w:r>
      <w:r>
        <w:rPr>
          <w:sz w:val="20"/>
          <w:szCs w:val="20"/>
        </w:rPr>
        <w:t xml:space="preserve">начин, али на папиру већег формата може се представити план учионице. Препоручљиво је за ове активности изабрати такве предмете </w:t>
      </w:r>
      <w:r>
        <w:rPr>
          <w:spacing w:val="-3"/>
          <w:sz w:val="20"/>
          <w:szCs w:val="20"/>
        </w:rPr>
        <w:t xml:space="preserve">које </w:t>
      </w:r>
      <w:r>
        <w:rPr>
          <w:sz w:val="20"/>
          <w:szCs w:val="20"/>
        </w:rPr>
        <w:t xml:space="preserve">ученици могу посматрати ,,одозго” </w:t>
      </w:r>
      <w:r>
        <w:rPr>
          <w:spacing w:val="-4"/>
          <w:sz w:val="20"/>
          <w:szCs w:val="20"/>
        </w:rPr>
        <w:t xml:space="preserve">како </w:t>
      </w:r>
      <w:r>
        <w:rPr>
          <w:sz w:val="20"/>
          <w:szCs w:val="20"/>
        </w:rPr>
        <w:t xml:space="preserve">би стекли увид, на пример, зашто </w:t>
      </w:r>
      <w:r>
        <w:rPr>
          <w:spacing w:val="-3"/>
          <w:sz w:val="20"/>
          <w:szCs w:val="20"/>
        </w:rPr>
        <w:t xml:space="preserve">школска </w:t>
      </w:r>
      <w:r>
        <w:rPr>
          <w:sz w:val="20"/>
          <w:szCs w:val="20"/>
        </w:rPr>
        <w:t>клупа на умањеном приказу учионице има из</w:t>
      </w:r>
      <w:r>
        <w:rPr>
          <w:spacing w:val="-4"/>
          <w:sz w:val="20"/>
          <w:szCs w:val="20"/>
        </w:rPr>
        <w:t xml:space="preserve">глед </w:t>
      </w:r>
      <w:r>
        <w:rPr>
          <w:sz w:val="20"/>
          <w:szCs w:val="20"/>
        </w:rPr>
        <w:t xml:space="preserve">правоугаоника, резач у облику ваљка има </w:t>
      </w:r>
      <w:r>
        <w:rPr>
          <w:spacing w:val="-3"/>
          <w:sz w:val="20"/>
          <w:szCs w:val="20"/>
        </w:rPr>
        <w:t xml:space="preserve">изглед </w:t>
      </w:r>
      <w:r>
        <w:rPr>
          <w:sz w:val="20"/>
          <w:szCs w:val="20"/>
        </w:rPr>
        <w:t>круга и сл. На сличан начин може се израдити макета насеља а затим је ученици могу посматрати (и фотографисати) из ,,птичије перспективе”</w:t>
      </w:r>
      <w:r>
        <w:rPr>
          <w:spacing w:val="-4"/>
          <w:sz w:val="20"/>
          <w:szCs w:val="20"/>
        </w:rPr>
        <w:t xml:space="preserve"> како </w:t>
      </w:r>
      <w:r>
        <w:rPr>
          <w:sz w:val="20"/>
          <w:szCs w:val="20"/>
        </w:rPr>
        <w:t>би</w:t>
      </w:r>
      <w:r>
        <w:rPr>
          <w:spacing w:val="-4"/>
          <w:sz w:val="20"/>
          <w:szCs w:val="20"/>
        </w:rPr>
        <w:t xml:space="preserve"> </w:t>
      </w:r>
      <w:r>
        <w:rPr>
          <w:sz w:val="20"/>
          <w:szCs w:val="20"/>
        </w:rPr>
        <w:t>уочили</w:t>
      </w:r>
      <w:r>
        <w:rPr>
          <w:spacing w:val="-4"/>
          <w:sz w:val="20"/>
          <w:szCs w:val="20"/>
        </w:rPr>
        <w:t xml:space="preserve"> како </w:t>
      </w:r>
      <w:r>
        <w:rPr>
          <w:sz w:val="20"/>
          <w:szCs w:val="20"/>
        </w:rPr>
        <w:t>из</w:t>
      </w:r>
      <w:r>
        <w:rPr>
          <w:spacing w:val="-4"/>
          <w:sz w:val="20"/>
          <w:szCs w:val="20"/>
        </w:rPr>
        <w:t xml:space="preserve"> </w:t>
      </w:r>
      <w:r>
        <w:rPr>
          <w:sz w:val="20"/>
          <w:szCs w:val="20"/>
        </w:rPr>
        <w:t>ваздуха</w:t>
      </w:r>
      <w:r>
        <w:rPr>
          <w:spacing w:val="-4"/>
          <w:sz w:val="20"/>
          <w:szCs w:val="20"/>
        </w:rPr>
        <w:t xml:space="preserve"> </w:t>
      </w:r>
      <w:r>
        <w:rPr>
          <w:sz w:val="20"/>
          <w:szCs w:val="20"/>
        </w:rPr>
        <w:t>изгледа</w:t>
      </w:r>
      <w:r>
        <w:rPr>
          <w:spacing w:val="-4"/>
          <w:sz w:val="20"/>
          <w:szCs w:val="20"/>
        </w:rPr>
        <w:t xml:space="preserve"> </w:t>
      </w:r>
      <w:r>
        <w:rPr>
          <w:sz w:val="20"/>
          <w:szCs w:val="20"/>
        </w:rPr>
        <w:t>то</w:t>
      </w:r>
      <w:r>
        <w:rPr>
          <w:spacing w:val="-4"/>
          <w:sz w:val="20"/>
          <w:szCs w:val="20"/>
        </w:rPr>
        <w:t xml:space="preserve"> </w:t>
      </w:r>
      <w:r>
        <w:rPr>
          <w:sz w:val="20"/>
          <w:szCs w:val="20"/>
        </w:rPr>
        <w:t>насеље,</w:t>
      </w:r>
      <w:r>
        <w:rPr>
          <w:spacing w:val="-4"/>
          <w:sz w:val="20"/>
          <w:szCs w:val="20"/>
        </w:rPr>
        <w:t xml:space="preserve"> </w:t>
      </w:r>
      <w:r>
        <w:rPr>
          <w:sz w:val="20"/>
          <w:szCs w:val="20"/>
        </w:rPr>
        <w:t>а</w:t>
      </w:r>
      <w:r>
        <w:rPr>
          <w:spacing w:val="-4"/>
          <w:sz w:val="20"/>
          <w:szCs w:val="20"/>
        </w:rPr>
        <w:t xml:space="preserve"> </w:t>
      </w:r>
      <w:r>
        <w:rPr>
          <w:sz w:val="20"/>
          <w:szCs w:val="20"/>
        </w:rPr>
        <w:t>затим</w:t>
      </w:r>
      <w:r>
        <w:rPr>
          <w:spacing w:val="-4"/>
          <w:sz w:val="20"/>
          <w:szCs w:val="20"/>
        </w:rPr>
        <w:t xml:space="preserve"> </w:t>
      </w:r>
      <w:r>
        <w:rPr>
          <w:sz w:val="20"/>
          <w:szCs w:val="20"/>
        </w:rPr>
        <w:t>се</w:t>
      </w:r>
      <w:r>
        <w:rPr>
          <w:spacing w:val="-4"/>
          <w:sz w:val="20"/>
          <w:szCs w:val="20"/>
        </w:rPr>
        <w:t xml:space="preserve"> </w:t>
      </w:r>
      <w:r>
        <w:rPr>
          <w:sz w:val="20"/>
          <w:szCs w:val="20"/>
        </w:rPr>
        <w:t xml:space="preserve">та фотографија може </w:t>
      </w:r>
      <w:r>
        <w:rPr>
          <w:spacing w:val="-3"/>
          <w:sz w:val="20"/>
          <w:szCs w:val="20"/>
        </w:rPr>
        <w:t xml:space="preserve">лако </w:t>
      </w:r>
      <w:r>
        <w:rPr>
          <w:sz w:val="20"/>
          <w:szCs w:val="20"/>
        </w:rPr>
        <w:t xml:space="preserve">,,превести” у скицу плана тог насеља. </w:t>
      </w:r>
      <w:r>
        <w:rPr>
          <w:spacing w:val="-7"/>
          <w:sz w:val="20"/>
          <w:szCs w:val="20"/>
        </w:rPr>
        <w:t xml:space="preserve">Уко- </w:t>
      </w:r>
      <w:r>
        <w:rPr>
          <w:spacing w:val="-3"/>
          <w:sz w:val="20"/>
          <w:szCs w:val="20"/>
        </w:rPr>
        <w:t xml:space="preserve">лико </w:t>
      </w:r>
      <w:r>
        <w:rPr>
          <w:sz w:val="20"/>
          <w:szCs w:val="20"/>
        </w:rPr>
        <w:t>постоје техничке могућности, за приказивање познатог окружења из различитих перспектива (реални, фотографски приказ, картографски приказ) може послужити апликација Google</w:t>
      </w:r>
      <w:r>
        <w:rPr>
          <w:spacing w:val="-25"/>
          <w:sz w:val="20"/>
          <w:szCs w:val="20"/>
        </w:rPr>
        <w:t xml:space="preserve"> </w:t>
      </w:r>
      <w:r>
        <w:rPr>
          <w:sz w:val="20"/>
          <w:szCs w:val="20"/>
        </w:rPr>
        <w:t>Maps.</w:t>
      </w:r>
    </w:p>
    <w:p w:rsidR="00CD30A4" w:rsidRDefault="00CD30A4" w:rsidP="00CD30A4">
      <w:pPr>
        <w:autoSpaceDE/>
        <w:autoSpaceDN/>
        <w:spacing w:line="202" w:lineRule="exact"/>
        <w:ind w:left="100" w:right="118" w:firstLine="396"/>
        <w:jc w:val="both"/>
        <w:rPr>
          <w:sz w:val="20"/>
          <w:szCs w:val="20"/>
        </w:rPr>
      </w:pPr>
      <w:r>
        <w:rPr>
          <w:sz w:val="20"/>
          <w:szCs w:val="20"/>
        </w:rPr>
        <w:t xml:space="preserve">Прва карта са </w:t>
      </w:r>
      <w:r>
        <w:rPr>
          <w:spacing w:val="-3"/>
          <w:sz w:val="20"/>
          <w:szCs w:val="20"/>
        </w:rPr>
        <w:t xml:space="preserve">којом </w:t>
      </w:r>
      <w:r>
        <w:rPr>
          <w:sz w:val="20"/>
          <w:szCs w:val="20"/>
        </w:rPr>
        <w:t>се ученици сусрећу је план насеља у</w:t>
      </w:r>
      <w:r>
        <w:rPr>
          <w:spacing w:val="-31"/>
          <w:sz w:val="20"/>
          <w:szCs w:val="20"/>
        </w:rPr>
        <w:t xml:space="preserve"> </w:t>
      </w:r>
      <w:r>
        <w:rPr>
          <w:spacing w:val="-4"/>
          <w:sz w:val="20"/>
          <w:szCs w:val="20"/>
        </w:rPr>
        <w:t xml:space="preserve">коме </w:t>
      </w:r>
      <w:r>
        <w:rPr>
          <w:sz w:val="20"/>
          <w:szCs w:val="20"/>
        </w:rPr>
        <w:t xml:space="preserve">они живе. Креће се </w:t>
      </w:r>
      <w:r>
        <w:rPr>
          <w:spacing w:val="-3"/>
          <w:sz w:val="20"/>
          <w:szCs w:val="20"/>
        </w:rPr>
        <w:t xml:space="preserve">од </w:t>
      </w:r>
      <w:r>
        <w:rPr>
          <w:sz w:val="20"/>
          <w:szCs w:val="20"/>
        </w:rPr>
        <w:t xml:space="preserve">оспособљавања ученика да пронађу улицу или објекат на плану насеља, опишу пут којим се може стићи </w:t>
      </w:r>
      <w:r>
        <w:rPr>
          <w:spacing w:val="-3"/>
          <w:sz w:val="20"/>
          <w:szCs w:val="20"/>
        </w:rPr>
        <w:t xml:space="preserve">од </w:t>
      </w:r>
      <w:r>
        <w:rPr>
          <w:sz w:val="20"/>
          <w:szCs w:val="20"/>
        </w:rPr>
        <w:t xml:space="preserve">једне до друге </w:t>
      </w:r>
      <w:r>
        <w:rPr>
          <w:spacing w:val="-3"/>
          <w:sz w:val="20"/>
          <w:szCs w:val="20"/>
        </w:rPr>
        <w:t xml:space="preserve">тачке </w:t>
      </w:r>
      <w:r>
        <w:rPr>
          <w:sz w:val="20"/>
          <w:szCs w:val="20"/>
        </w:rPr>
        <w:t xml:space="preserve">помоћу плана насеља, што ће у будућности довести до крајњег циља – оријентисања помоћу плана насеља тако да се дође </w:t>
      </w:r>
      <w:r>
        <w:rPr>
          <w:spacing w:val="-3"/>
          <w:sz w:val="20"/>
          <w:szCs w:val="20"/>
        </w:rPr>
        <w:t xml:space="preserve">од </w:t>
      </w:r>
      <w:r>
        <w:rPr>
          <w:sz w:val="20"/>
          <w:szCs w:val="20"/>
        </w:rPr>
        <w:t>једне до друге локације у</w:t>
      </w:r>
      <w:r>
        <w:rPr>
          <w:spacing w:val="-11"/>
          <w:sz w:val="20"/>
          <w:szCs w:val="20"/>
        </w:rPr>
        <w:t xml:space="preserve"> </w:t>
      </w:r>
      <w:r>
        <w:rPr>
          <w:spacing w:val="-3"/>
          <w:sz w:val="20"/>
          <w:szCs w:val="20"/>
        </w:rPr>
        <w:t>насељу.</w:t>
      </w:r>
    </w:p>
    <w:p w:rsidR="00CD30A4" w:rsidRDefault="00CD30A4" w:rsidP="00CD30A4">
      <w:pPr>
        <w:autoSpaceDE/>
        <w:autoSpaceDN/>
        <w:spacing w:line="202" w:lineRule="exact"/>
        <w:ind w:left="100" w:right="118" w:firstLine="396"/>
        <w:jc w:val="both"/>
        <w:rPr>
          <w:sz w:val="20"/>
          <w:szCs w:val="20"/>
        </w:rPr>
      </w:pPr>
      <w:r>
        <w:rPr>
          <w:sz w:val="20"/>
          <w:szCs w:val="20"/>
        </w:rPr>
        <w:t xml:space="preserve">Након плана насеља, ученици су спремни да разумеју апстрактнији приказ (често потпуно непознатог) простора, односно општегеографску </w:t>
      </w:r>
      <w:r>
        <w:rPr>
          <w:spacing w:val="-5"/>
          <w:sz w:val="20"/>
          <w:szCs w:val="20"/>
        </w:rPr>
        <w:t xml:space="preserve">карту. </w:t>
      </w:r>
      <w:r>
        <w:rPr>
          <w:sz w:val="20"/>
          <w:szCs w:val="20"/>
        </w:rPr>
        <w:t xml:space="preserve">У трећем разреду креће се </w:t>
      </w:r>
      <w:r>
        <w:rPr>
          <w:spacing w:val="-3"/>
          <w:sz w:val="20"/>
          <w:szCs w:val="20"/>
        </w:rPr>
        <w:t xml:space="preserve">од </w:t>
      </w:r>
      <w:r>
        <w:rPr>
          <w:sz w:val="20"/>
          <w:szCs w:val="20"/>
        </w:rPr>
        <w:t xml:space="preserve">посматрања краја у </w:t>
      </w:r>
      <w:r>
        <w:rPr>
          <w:spacing w:val="-4"/>
          <w:sz w:val="20"/>
          <w:szCs w:val="20"/>
        </w:rPr>
        <w:t xml:space="preserve">коме </w:t>
      </w:r>
      <w:r>
        <w:rPr>
          <w:sz w:val="20"/>
          <w:szCs w:val="20"/>
        </w:rPr>
        <w:t xml:space="preserve">ученик живи на географској карти Србије. Дакле, полазиште је простор </w:t>
      </w:r>
      <w:r>
        <w:rPr>
          <w:spacing w:val="-3"/>
          <w:sz w:val="20"/>
          <w:szCs w:val="20"/>
        </w:rPr>
        <w:t xml:space="preserve">који </w:t>
      </w:r>
      <w:r>
        <w:rPr>
          <w:sz w:val="20"/>
          <w:szCs w:val="20"/>
        </w:rPr>
        <w:t xml:space="preserve">је ученицима </w:t>
      </w:r>
      <w:r>
        <w:rPr>
          <w:spacing w:val="-3"/>
          <w:sz w:val="20"/>
          <w:szCs w:val="20"/>
        </w:rPr>
        <w:t xml:space="preserve">познат, </w:t>
      </w:r>
      <w:r>
        <w:rPr>
          <w:sz w:val="20"/>
          <w:szCs w:val="20"/>
        </w:rPr>
        <w:t>па они могу да успоставе везу између опаженог окружења и његовог графичког приказа на географској карти. Оспособљавање ученика да разумеју географски карту подразумева сусрет ученика са трећим изазо</w:t>
      </w:r>
      <w:r>
        <w:rPr>
          <w:spacing w:val="-2"/>
          <w:sz w:val="20"/>
          <w:szCs w:val="20"/>
        </w:rPr>
        <w:t>вом</w:t>
      </w:r>
      <w:r>
        <w:rPr>
          <w:spacing w:val="-5"/>
          <w:sz w:val="20"/>
          <w:szCs w:val="20"/>
        </w:rPr>
        <w:t xml:space="preserve"> </w:t>
      </w:r>
      <w:r>
        <w:rPr>
          <w:sz w:val="20"/>
          <w:szCs w:val="20"/>
        </w:rPr>
        <w:t>–</w:t>
      </w:r>
      <w:r>
        <w:rPr>
          <w:spacing w:val="-5"/>
          <w:sz w:val="20"/>
          <w:szCs w:val="20"/>
        </w:rPr>
        <w:t xml:space="preserve"> </w:t>
      </w:r>
      <w:r>
        <w:rPr>
          <w:sz w:val="20"/>
          <w:szCs w:val="20"/>
        </w:rPr>
        <w:t>значењем</w:t>
      </w:r>
      <w:r>
        <w:rPr>
          <w:spacing w:val="-5"/>
          <w:sz w:val="20"/>
          <w:szCs w:val="20"/>
        </w:rPr>
        <w:t xml:space="preserve"> </w:t>
      </w:r>
      <w:r>
        <w:rPr>
          <w:sz w:val="20"/>
          <w:szCs w:val="20"/>
        </w:rPr>
        <w:t>картографских</w:t>
      </w:r>
      <w:r>
        <w:rPr>
          <w:spacing w:val="-5"/>
          <w:sz w:val="20"/>
          <w:szCs w:val="20"/>
        </w:rPr>
        <w:t xml:space="preserve"> </w:t>
      </w:r>
      <w:r>
        <w:rPr>
          <w:sz w:val="20"/>
          <w:szCs w:val="20"/>
        </w:rPr>
        <w:t>боја</w:t>
      </w:r>
      <w:r>
        <w:rPr>
          <w:spacing w:val="-5"/>
          <w:sz w:val="20"/>
          <w:szCs w:val="20"/>
        </w:rPr>
        <w:t xml:space="preserve"> </w:t>
      </w:r>
      <w:r>
        <w:rPr>
          <w:sz w:val="20"/>
          <w:szCs w:val="20"/>
        </w:rPr>
        <w:t>(облици</w:t>
      </w:r>
      <w:r>
        <w:rPr>
          <w:spacing w:val="-5"/>
          <w:sz w:val="20"/>
          <w:szCs w:val="20"/>
        </w:rPr>
        <w:t xml:space="preserve"> </w:t>
      </w:r>
      <w:r>
        <w:rPr>
          <w:sz w:val="20"/>
          <w:szCs w:val="20"/>
        </w:rPr>
        <w:t>рељефа</w:t>
      </w:r>
      <w:r>
        <w:rPr>
          <w:spacing w:val="-5"/>
          <w:sz w:val="20"/>
          <w:szCs w:val="20"/>
        </w:rPr>
        <w:t xml:space="preserve"> </w:t>
      </w:r>
      <w:r>
        <w:rPr>
          <w:sz w:val="20"/>
          <w:szCs w:val="20"/>
        </w:rPr>
        <w:t>и</w:t>
      </w:r>
      <w:r>
        <w:rPr>
          <w:spacing w:val="-5"/>
          <w:sz w:val="20"/>
          <w:szCs w:val="20"/>
        </w:rPr>
        <w:t xml:space="preserve"> </w:t>
      </w:r>
      <w:r>
        <w:rPr>
          <w:sz w:val="20"/>
          <w:szCs w:val="20"/>
        </w:rPr>
        <w:t>површинске воде) и картографских знакова. Није потребно оптерећивати ученике учењем напамет изгледа и значења картографских знакова, већ је препоручљиво користити легенду у функцији трагања за њиховим значењем. Методички приступ географској карти треба да</w:t>
      </w:r>
      <w:r>
        <w:rPr>
          <w:spacing w:val="-5"/>
          <w:sz w:val="20"/>
          <w:szCs w:val="20"/>
        </w:rPr>
        <w:t xml:space="preserve"> </w:t>
      </w:r>
      <w:r>
        <w:rPr>
          <w:sz w:val="20"/>
          <w:szCs w:val="20"/>
        </w:rPr>
        <w:t>се</w:t>
      </w:r>
      <w:r>
        <w:rPr>
          <w:spacing w:val="-5"/>
          <w:sz w:val="20"/>
          <w:szCs w:val="20"/>
        </w:rPr>
        <w:t xml:space="preserve"> </w:t>
      </w:r>
      <w:r>
        <w:rPr>
          <w:sz w:val="20"/>
          <w:szCs w:val="20"/>
        </w:rPr>
        <w:t>креће</w:t>
      </w:r>
      <w:r>
        <w:rPr>
          <w:spacing w:val="-5"/>
          <w:sz w:val="20"/>
          <w:szCs w:val="20"/>
        </w:rPr>
        <w:t xml:space="preserve"> </w:t>
      </w:r>
      <w:r>
        <w:rPr>
          <w:sz w:val="20"/>
          <w:szCs w:val="20"/>
        </w:rPr>
        <w:t>у</w:t>
      </w:r>
      <w:r>
        <w:rPr>
          <w:spacing w:val="-5"/>
          <w:sz w:val="20"/>
          <w:szCs w:val="20"/>
        </w:rPr>
        <w:t xml:space="preserve"> </w:t>
      </w:r>
      <w:r>
        <w:rPr>
          <w:sz w:val="20"/>
          <w:szCs w:val="20"/>
        </w:rPr>
        <w:t>правцу</w:t>
      </w:r>
      <w:r>
        <w:rPr>
          <w:spacing w:val="-5"/>
          <w:sz w:val="20"/>
          <w:szCs w:val="20"/>
        </w:rPr>
        <w:t xml:space="preserve"> </w:t>
      </w:r>
      <w:r>
        <w:rPr>
          <w:sz w:val="20"/>
          <w:szCs w:val="20"/>
        </w:rPr>
        <w:t>третирања</w:t>
      </w:r>
      <w:r>
        <w:rPr>
          <w:spacing w:val="-5"/>
          <w:sz w:val="20"/>
          <w:szCs w:val="20"/>
        </w:rPr>
        <w:t xml:space="preserve"> </w:t>
      </w:r>
      <w:r>
        <w:rPr>
          <w:sz w:val="20"/>
          <w:szCs w:val="20"/>
        </w:rPr>
        <w:t>карте</w:t>
      </w:r>
      <w:r>
        <w:rPr>
          <w:spacing w:val="-5"/>
          <w:sz w:val="20"/>
          <w:szCs w:val="20"/>
        </w:rPr>
        <w:t xml:space="preserve"> </w:t>
      </w:r>
      <w:r>
        <w:rPr>
          <w:sz w:val="20"/>
          <w:szCs w:val="20"/>
        </w:rPr>
        <w:t>као</w:t>
      </w:r>
      <w:r>
        <w:rPr>
          <w:spacing w:val="-5"/>
          <w:sz w:val="20"/>
          <w:szCs w:val="20"/>
        </w:rPr>
        <w:t xml:space="preserve"> </w:t>
      </w:r>
      <w:r>
        <w:rPr>
          <w:sz w:val="20"/>
          <w:szCs w:val="20"/>
        </w:rPr>
        <w:t>извора</w:t>
      </w:r>
      <w:r>
        <w:rPr>
          <w:spacing w:val="-5"/>
          <w:sz w:val="20"/>
          <w:szCs w:val="20"/>
        </w:rPr>
        <w:t xml:space="preserve"> </w:t>
      </w:r>
      <w:r>
        <w:rPr>
          <w:sz w:val="20"/>
          <w:szCs w:val="20"/>
        </w:rPr>
        <w:t>информација,</w:t>
      </w:r>
      <w:r>
        <w:rPr>
          <w:spacing w:val="-5"/>
          <w:sz w:val="20"/>
          <w:szCs w:val="20"/>
        </w:rPr>
        <w:t xml:space="preserve"> </w:t>
      </w:r>
      <w:r>
        <w:rPr>
          <w:sz w:val="20"/>
          <w:szCs w:val="20"/>
        </w:rPr>
        <w:t>а</w:t>
      </w:r>
      <w:r>
        <w:rPr>
          <w:spacing w:val="-5"/>
          <w:sz w:val="20"/>
          <w:szCs w:val="20"/>
        </w:rPr>
        <w:t xml:space="preserve"> </w:t>
      </w:r>
      <w:r>
        <w:rPr>
          <w:sz w:val="20"/>
          <w:szCs w:val="20"/>
        </w:rPr>
        <w:t xml:space="preserve">не да карта </w:t>
      </w:r>
      <w:r>
        <w:rPr>
          <w:spacing w:val="-5"/>
          <w:sz w:val="20"/>
          <w:szCs w:val="20"/>
        </w:rPr>
        <w:t xml:space="preserve">буде </w:t>
      </w:r>
      <w:r>
        <w:rPr>
          <w:sz w:val="20"/>
          <w:szCs w:val="20"/>
        </w:rPr>
        <w:t xml:space="preserve">место на </w:t>
      </w:r>
      <w:r>
        <w:rPr>
          <w:spacing w:val="-4"/>
          <w:sz w:val="20"/>
          <w:szCs w:val="20"/>
        </w:rPr>
        <w:t xml:space="preserve">коме </w:t>
      </w:r>
      <w:r>
        <w:rPr>
          <w:sz w:val="20"/>
          <w:szCs w:val="20"/>
        </w:rPr>
        <w:t>ученици само показују задате</w:t>
      </w:r>
      <w:r>
        <w:rPr>
          <w:spacing w:val="-23"/>
          <w:sz w:val="20"/>
          <w:szCs w:val="20"/>
        </w:rPr>
        <w:t xml:space="preserve"> </w:t>
      </w:r>
      <w:r>
        <w:rPr>
          <w:sz w:val="20"/>
          <w:szCs w:val="20"/>
        </w:rPr>
        <w:t xml:space="preserve">географске појмове. У </w:t>
      </w:r>
      <w:r>
        <w:rPr>
          <w:spacing w:val="-3"/>
          <w:sz w:val="20"/>
          <w:szCs w:val="20"/>
        </w:rPr>
        <w:t xml:space="preserve">том </w:t>
      </w:r>
      <w:r>
        <w:rPr>
          <w:sz w:val="20"/>
          <w:szCs w:val="20"/>
        </w:rPr>
        <w:t xml:space="preserve">смислу се ученику може задати, на пример, да помоћу географске карте одреди положај свога краја у Србији у односу на главни град Републике Србије. Када ученик наводи шта све може да сазна о одређеном простору посматрајући географску карту тог простора и легенду </w:t>
      </w:r>
      <w:r>
        <w:rPr>
          <w:spacing w:val="-3"/>
          <w:sz w:val="20"/>
          <w:szCs w:val="20"/>
        </w:rPr>
        <w:t xml:space="preserve">која </w:t>
      </w:r>
      <w:r>
        <w:rPr>
          <w:sz w:val="20"/>
          <w:szCs w:val="20"/>
        </w:rPr>
        <w:t xml:space="preserve">се на њој налази, треба га подстицати да у </w:t>
      </w:r>
      <w:r>
        <w:rPr>
          <w:spacing w:val="-3"/>
          <w:sz w:val="20"/>
          <w:szCs w:val="20"/>
        </w:rPr>
        <w:t xml:space="preserve">том </w:t>
      </w:r>
      <w:r>
        <w:rPr>
          <w:sz w:val="20"/>
          <w:szCs w:val="20"/>
        </w:rPr>
        <w:t>приказу користе и знања о странама</w:t>
      </w:r>
      <w:r>
        <w:rPr>
          <w:spacing w:val="-17"/>
          <w:sz w:val="20"/>
          <w:szCs w:val="20"/>
        </w:rPr>
        <w:t xml:space="preserve"> </w:t>
      </w:r>
      <w:r>
        <w:rPr>
          <w:sz w:val="20"/>
          <w:szCs w:val="20"/>
        </w:rPr>
        <w:t>света.</w:t>
      </w:r>
    </w:p>
    <w:p w:rsidR="00CD30A4" w:rsidRDefault="00CD30A4" w:rsidP="00CD30A4">
      <w:pPr>
        <w:autoSpaceDE/>
        <w:autoSpaceDN/>
        <w:spacing w:line="202" w:lineRule="exact"/>
        <w:ind w:left="100" w:right="118" w:firstLine="396"/>
        <w:jc w:val="both"/>
        <w:rPr>
          <w:sz w:val="20"/>
          <w:szCs w:val="20"/>
        </w:rPr>
      </w:pPr>
      <w:r>
        <w:rPr>
          <w:spacing w:val="-4"/>
          <w:sz w:val="20"/>
          <w:szCs w:val="20"/>
        </w:rPr>
        <w:t xml:space="preserve">Увођење </w:t>
      </w:r>
      <w:r>
        <w:rPr>
          <w:sz w:val="20"/>
          <w:szCs w:val="20"/>
        </w:rPr>
        <w:t xml:space="preserve">временских одредница надовезује се на оне </w:t>
      </w:r>
      <w:r>
        <w:rPr>
          <w:spacing w:val="-3"/>
          <w:sz w:val="20"/>
          <w:szCs w:val="20"/>
        </w:rPr>
        <w:t xml:space="preserve">које </w:t>
      </w:r>
      <w:r>
        <w:rPr>
          <w:sz w:val="20"/>
          <w:szCs w:val="20"/>
        </w:rPr>
        <w:t>су већ</w:t>
      </w:r>
      <w:r>
        <w:rPr>
          <w:spacing w:val="-4"/>
          <w:sz w:val="20"/>
          <w:szCs w:val="20"/>
        </w:rPr>
        <w:t xml:space="preserve"> </w:t>
      </w:r>
      <w:r>
        <w:rPr>
          <w:sz w:val="20"/>
          <w:szCs w:val="20"/>
        </w:rPr>
        <w:t>уведене</w:t>
      </w:r>
      <w:r>
        <w:rPr>
          <w:spacing w:val="-4"/>
          <w:sz w:val="20"/>
          <w:szCs w:val="20"/>
        </w:rPr>
        <w:t xml:space="preserve"> </w:t>
      </w:r>
      <w:r>
        <w:rPr>
          <w:sz w:val="20"/>
          <w:szCs w:val="20"/>
        </w:rPr>
        <w:t>у</w:t>
      </w:r>
      <w:r>
        <w:rPr>
          <w:spacing w:val="-3"/>
          <w:sz w:val="20"/>
          <w:szCs w:val="20"/>
        </w:rPr>
        <w:t xml:space="preserve"> </w:t>
      </w:r>
      <w:r>
        <w:rPr>
          <w:sz w:val="20"/>
          <w:szCs w:val="20"/>
        </w:rPr>
        <w:t>прва</w:t>
      </w:r>
      <w:r>
        <w:rPr>
          <w:spacing w:val="-4"/>
          <w:sz w:val="20"/>
          <w:szCs w:val="20"/>
        </w:rPr>
        <w:t xml:space="preserve"> </w:t>
      </w:r>
      <w:r>
        <w:rPr>
          <w:sz w:val="20"/>
          <w:szCs w:val="20"/>
        </w:rPr>
        <w:t>два</w:t>
      </w:r>
      <w:r>
        <w:rPr>
          <w:spacing w:val="-4"/>
          <w:sz w:val="20"/>
          <w:szCs w:val="20"/>
        </w:rPr>
        <w:t xml:space="preserve"> </w:t>
      </w:r>
      <w:r>
        <w:rPr>
          <w:sz w:val="20"/>
          <w:szCs w:val="20"/>
        </w:rPr>
        <w:t>разреда</w:t>
      </w:r>
      <w:r>
        <w:rPr>
          <w:spacing w:val="-4"/>
          <w:sz w:val="20"/>
          <w:szCs w:val="20"/>
        </w:rPr>
        <w:t xml:space="preserve"> </w:t>
      </w:r>
      <w:r>
        <w:rPr>
          <w:sz w:val="20"/>
          <w:szCs w:val="20"/>
        </w:rPr>
        <w:t>и</w:t>
      </w:r>
      <w:r>
        <w:rPr>
          <w:spacing w:val="-3"/>
          <w:sz w:val="20"/>
          <w:szCs w:val="20"/>
        </w:rPr>
        <w:t xml:space="preserve"> </w:t>
      </w:r>
      <w:r>
        <w:rPr>
          <w:sz w:val="20"/>
          <w:szCs w:val="20"/>
        </w:rPr>
        <w:t>проширује</w:t>
      </w:r>
      <w:r>
        <w:rPr>
          <w:spacing w:val="-4"/>
          <w:sz w:val="20"/>
          <w:szCs w:val="20"/>
        </w:rPr>
        <w:t xml:space="preserve"> </w:t>
      </w:r>
      <w:r>
        <w:rPr>
          <w:sz w:val="20"/>
          <w:szCs w:val="20"/>
        </w:rPr>
        <w:t>се</w:t>
      </w:r>
      <w:r>
        <w:rPr>
          <w:spacing w:val="-4"/>
          <w:sz w:val="20"/>
          <w:szCs w:val="20"/>
        </w:rPr>
        <w:t xml:space="preserve"> </w:t>
      </w:r>
      <w:r>
        <w:rPr>
          <w:sz w:val="20"/>
          <w:szCs w:val="20"/>
        </w:rPr>
        <w:t>новим</w:t>
      </w:r>
      <w:r>
        <w:rPr>
          <w:spacing w:val="-3"/>
          <w:sz w:val="20"/>
          <w:szCs w:val="20"/>
        </w:rPr>
        <w:t xml:space="preserve"> </w:t>
      </w:r>
      <w:r>
        <w:rPr>
          <w:sz w:val="20"/>
          <w:szCs w:val="20"/>
        </w:rPr>
        <w:t xml:space="preserve">одредницама– </w:t>
      </w:r>
      <w:r>
        <w:rPr>
          <w:i/>
          <w:sz w:val="20"/>
          <w:szCs w:val="20"/>
        </w:rPr>
        <w:t xml:space="preserve">деценија </w:t>
      </w:r>
      <w:r>
        <w:rPr>
          <w:sz w:val="20"/>
          <w:szCs w:val="20"/>
        </w:rPr>
        <w:t xml:space="preserve">и </w:t>
      </w:r>
      <w:r>
        <w:rPr>
          <w:i/>
          <w:sz w:val="20"/>
          <w:szCs w:val="20"/>
        </w:rPr>
        <w:t>век</w:t>
      </w:r>
      <w:r>
        <w:rPr>
          <w:sz w:val="20"/>
          <w:szCs w:val="20"/>
        </w:rPr>
        <w:t>. Као и у претходним разредима, нове временске јединице</w:t>
      </w:r>
      <w:r>
        <w:rPr>
          <w:spacing w:val="-5"/>
          <w:sz w:val="20"/>
          <w:szCs w:val="20"/>
        </w:rPr>
        <w:t xml:space="preserve"> </w:t>
      </w:r>
      <w:r>
        <w:rPr>
          <w:sz w:val="20"/>
          <w:szCs w:val="20"/>
        </w:rPr>
        <w:t>уводе</w:t>
      </w:r>
      <w:r>
        <w:rPr>
          <w:spacing w:val="-5"/>
          <w:sz w:val="20"/>
          <w:szCs w:val="20"/>
        </w:rPr>
        <w:t xml:space="preserve"> </w:t>
      </w:r>
      <w:r>
        <w:rPr>
          <w:sz w:val="20"/>
          <w:szCs w:val="20"/>
        </w:rPr>
        <w:t>се</w:t>
      </w:r>
      <w:r>
        <w:rPr>
          <w:spacing w:val="-5"/>
          <w:sz w:val="20"/>
          <w:szCs w:val="20"/>
        </w:rPr>
        <w:t xml:space="preserve"> </w:t>
      </w:r>
      <w:r>
        <w:rPr>
          <w:sz w:val="20"/>
          <w:szCs w:val="20"/>
        </w:rPr>
        <w:t>тако</w:t>
      </w:r>
      <w:r>
        <w:rPr>
          <w:spacing w:val="-5"/>
          <w:sz w:val="20"/>
          <w:szCs w:val="20"/>
        </w:rPr>
        <w:t xml:space="preserve"> </w:t>
      </w:r>
      <w:r>
        <w:rPr>
          <w:sz w:val="20"/>
          <w:szCs w:val="20"/>
        </w:rPr>
        <w:t>да</w:t>
      </w:r>
      <w:r>
        <w:rPr>
          <w:spacing w:val="-6"/>
          <w:sz w:val="20"/>
          <w:szCs w:val="20"/>
        </w:rPr>
        <w:t xml:space="preserve"> </w:t>
      </w:r>
      <w:r>
        <w:rPr>
          <w:sz w:val="20"/>
          <w:szCs w:val="20"/>
        </w:rPr>
        <w:t>се</w:t>
      </w:r>
      <w:r>
        <w:rPr>
          <w:spacing w:val="-5"/>
          <w:sz w:val="20"/>
          <w:szCs w:val="20"/>
        </w:rPr>
        <w:t xml:space="preserve"> </w:t>
      </w:r>
      <w:r>
        <w:rPr>
          <w:sz w:val="20"/>
          <w:szCs w:val="20"/>
        </w:rPr>
        <w:t>мањом</w:t>
      </w:r>
      <w:r>
        <w:rPr>
          <w:spacing w:val="-5"/>
          <w:sz w:val="20"/>
          <w:szCs w:val="20"/>
        </w:rPr>
        <w:t xml:space="preserve"> </w:t>
      </w:r>
      <w:r>
        <w:rPr>
          <w:sz w:val="20"/>
          <w:szCs w:val="20"/>
        </w:rPr>
        <w:t>(већ</w:t>
      </w:r>
      <w:r>
        <w:rPr>
          <w:spacing w:val="-5"/>
          <w:sz w:val="20"/>
          <w:szCs w:val="20"/>
        </w:rPr>
        <w:t xml:space="preserve"> </w:t>
      </w:r>
      <w:r>
        <w:rPr>
          <w:sz w:val="20"/>
          <w:szCs w:val="20"/>
        </w:rPr>
        <w:t>познатом)</w:t>
      </w:r>
      <w:r>
        <w:rPr>
          <w:spacing w:val="-5"/>
          <w:sz w:val="20"/>
          <w:szCs w:val="20"/>
        </w:rPr>
        <w:t xml:space="preserve"> </w:t>
      </w:r>
      <w:r>
        <w:rPr>
          <w:sz w:val="20"/>
          <w:szCs w:val="20"/>
        </w:rPr>
        <w:t>мерном</w:t>
      </w:r>
      <w:r>
        <w:rPr>
          <w:spacing w:val="-5"/>
          <w:sz w:val="20"/>
          <w:szCs w:val="20"/>
        </w:rPr>
        <w:t xml:space="preserve"> </w:t>
      </w:r>
      <w:r>
        <w:rPr>
          <w:sz w:val="20"/>
          <w:szCs w:val="20"/>
        </w:rPr>
        <w:t>јединицом</w:t>
      </w:r>
      <w:r>
        <w:rPr>
          <w:spacing w:val="-4"/>
          <w:sz w:val="20"/>
          <w:szCs w:val="20"/>
        </w:rPr>
        <w:t xml:space="preserve"> </w:t>
      </w:r>
      <w:r>
        <w:rPr>
          <w:sz w:val="20"/>
          <w:szCs w:val="20"/>
        </w:rPr>
        <w:t>објашњава</w:t>
      </w:r>
      <w:r>
        <w:rPr>
          <w:spacing w:val="-4"/>
          <w:sz w:val="20"/>
          <w:szCs w:val="20"/>
        </w:rPr>
        <w:t xml:space="preserve"> </w:t>
      </w:r>
      <w:r>
        <w:rPr>
          <w:sz w:val="20"/>
          <w:szCs w:val="20"/>
        </w:rPr>
        <w:t>већа</w:t>
      </w:r>
      <w:r>
        <w:rPr>
          <w:spacing w:val="-4"/>
          <w:sz w:val="20"/>
          <w:szCs w:val="20"/>
        </w:rPr>
        <w:t xml:space="preserve"> </w:t>
      </w:r>
      <w:r>
        <w:rPr>
          <w:sz w:val="20"/>
          <w:szCs w:val="20"/>
        </w:rPr>
        <w:t>(нова)</w:t>
      </w:r>
      <w:r>
        <w:rPr>
          <w:spacing w:val="-4"/>
          <w:sz w:val="20"/>
          <w:szCs w:val="20"/>
        </w:rPr>
        <w:t xml:space="preserve"> </w:t>
      </w:r>
      <w:r>
        <w:rPr>
          <w:sz w:val="20"/>
          <w:szCs w:val="20"/>
        </w:rPr>
        <w:t>мерна</w:t>
      </w:r>
      <w:r>
        <w:rPr>
          <w:spacing w:val="-4"/>
          <w:sz w:val="20"/>
          <w:szCs w:val="20"/>
        </w:rPr>
        <w:t xml:space="preserve"> </w:t>
      </w:r>
      <w:r>
        <w:rPr>
          <w:sz w:val="20"/>
          <w:szCs w:val="20"/>
        </w:rPr>
        <w:t>јединица.</w:t>
      </w:r>
      <w:r>
        <w:rPr>
          <w:spacing w:val="-4"/>
          <w:sz w:val="20"/>
          <w:szCs w:val="20"/>
        </w:rPr>
        <w:t xml:space="preserve"> </w:t>
      </w:r>
      <w:r>
        <w:rPr>
          <w:sz w:val="20"/>
          <w:szCs w:val="20"/>
        </w:rPr>
        <w:t>Ученике</w:t>
      </w:r>
      <w:r>
        <w:rPr>
          <w:spacing w:val="-4"/>
          <w:sz w:val="20"/>
          <w:szCs w:val="20"/>
        </w:rPr>
        <w:t xml:space="preserve"> </w:t>
      </w:r>
      <w:r>
        <w:rPr>
          <w:sz w:val="20"/>
          <w:szCs w:val="20"/>
        </w:rPr>
        <w:t>треба</w:t>
      </w:r>
      <w:r>
        <w:rPr>
          <w:spacing w:val="-4"/>
          <w:sz w:val="20"/>
          <w:szCs w:val="20"/>
        </w:rPr>
        <w:t xml:space="preserve"> </w:t>
      </w:r>
      <w:r>
        <w:rPr>
          <w:sz w:val="20"/>
          <w:szCs w:val="20"/>
        </w:rPr>
        <w:t xml:space="preserve">стављати у ситуацију да користе наведене временске одреднице (посебно </w:t>
      </w:r>
      <w:r>
        <w:rPr>
          <w:spacing w:val="-5"/>
          <w:sz w:val="20"/>
          <w:szCs w:val="20"/>
        </w:rPr>
        <w:t xml:space="preserve">годину, </w:t>
      </w:r>
      <w:r>
        <w:rPr>
          <w:sz w:val="20"/>
          <w:szCs w:val="20"/>
        </w:rPr>
        <w:t>деценију и век) у свакодневним ситуацијама и приликом описивања догађаја из</w:t>
      </w:r>
      <w:r>
        <w:rPr>
          <w:spacing w:val="1"/>
          <w:sz w:val="20"/>
          <w:szCs w:val="20"/>
        </w:rPr>
        <w:t xml:space="preserve"> </w:t>
      </w:r>
      <w:r>
        <w:rPr>
          <w:sz w:val="20"/>
          <w:szCs w:val="20"/>
        </w:rPr>
        <w:t>прошлости.</w:t>
      </w:r>
    </w:p>
    <w:p w:rsidR="00CD30A4" w:rsidRDefault="00CD30A4" w:rsidP="00CD30A4">
      <w:pPr>
        <w:pStyle w:val="BodyText"/>
        <w:rPr>
          <w:sz w:val="20"/>
          <w:szCs w:val="20"/>
        </w:rPr>
      </w:pPr>
      <w:r>
        <w:rPr>
          <w:spacing w:val="-3"/>
          <w:sz w:val="20"/>
          <w:szCs w:val="20"/>
        </w:rPr>
        <w:t xml:space="preserve">Тема </w:t>
      </w:r>
      <w:r>
        <w:rPr>
          <w:i/>
          <w:sz w:val="20"/>
          <w:szCs w:val="20"/>
        </w:rPr>
        <w:t xml:space="preserve">Прошлост </w:t>
      </w:r>
      <w:r>
        <w:rPr>
          <w:sz w:val="20"/>
          <w:szCs w:val="20"/>
        </w:rPr>
        <w:t xml:space="preserve">започиње у трећем разреду увођењем историјских извора као основних извора сазнања о прошлости. У </w:t>
      </w:r>
      <w:r>
        <w:rPr>
          <w:spacing w:val="-3"/>
          <w:sz w:val="20"/>
          <w:szCs w:val="20"/>
        </w:rPr>
        <w:t xml:space="preserve">том смислу, </w:t>
      </w:r>
      <w:r>
        <w:rPr>
          <w:sz w:val="20"/>
          <w:szCs w:val="20"/>
        </w:rPr>
        <w:t xml:space="preserve">увођење поделе историјских извора (материјални, писани и усмени) није само себи циљ, већ указује на различите изворе информација о прошлим временима. Ученици упознају историјске изворе и истражују теме из породичне и прошлости краја за </w:t>
      </w:r>
      <w:r>
        <w:rPr>
          <w:spacing w:val="-3"/>
          <w:sz w:val="20"/>
          <w:szCs w:val="20"/>
        </w:rPr>
        <w:t xml:space="preserve">које </w:t>
      </w:r>
      <w:r>
        <w:rPr>
          <w:sz w:val="20"/>
          <w:szCs w:val="20"/>
        </w:rPr>
        <w:t xml:space="preserve">су заинтересовани. Када је реч о породичној прошлости, продукт истраживања може да </w:t>
      </w:r>
      <w:r>
        <w:rPr>
          <w:spacing w:val="-5"/>
          <w:sz w:val="20"/>
          <w:szCs w:val="20"/>
        </w:rPr>
        <w:t xml:space="preserve">буде </w:t>
      </w:r>
      <w:r>
        <w:rPr>
          <w:sz w:val="20"/>
          <w:szCs w:val="20"/>
        </w:rPr>
        <w:t xml:space="preserve">приказ породичног стабла, уз </w:t>
      </w:r>
      <w:r>
        <w:rPr>
          <w:sz w:val="20"/>
          <w:szCs w:val="20"/>
        </w:rPr>
        <w:lastRenderedPageBreak/>
        <w:t xml:space="preserve">увођење значења појмова преци и потомци. У </w:t>
      </w:r>
      <w:r>
        <w:rPr>
          <w:spacing w:val="-3"/>
          <w:sz w:val="20"/>
          <w:szCs w:val="20"/>
        </w:rPr>
        <w:t xml:space="preserve">том смислу, </w:t>
      </w:r>
      <w:r>
        <w:rPr>
          <w:sz w:val="20"/>
          <w:szCs w:val="20"/>
        </w:rPr>
        <w:t xml:space="preserve">ученик користећи породично стабло описује ближе чланове породице  </w:t>
      </w:r>
      <w:r>
        <w:rPr>
          <w:spacing w:val="12"/>
          <w:sz w:val="20"/>
          <w:szCs w:val="20"/>
        </w:rPr>
        <w:t xml:space="preserve"> </w:t>
      </w:r>
      <w:r>
        <w:rPr>
          <w:sz w:val="20"/>
          <w:szCs w:val="20"/>
        </w:rPr>
        <w:t>из,,угла” предака и потомака (</w:t>
      </w:r>
      <w:r>
        <w:rPr>
          <w:i/>
          <w:sz w:val="20"/>
          <w:szCs w:val="20"/>
        </w:rPr>
        <w:t>Мој деда је предак мог тате. Тата    је дедин потомак. Ја сам татин, мамин, бабин, дедин потомак</w:t>
      </w:r>
      <w:r>
        <w:rPr>
          <w:sz w:val="20"/>
          <w:szCs w:val="20"/>
        </w:rPr>
        <w:t xml:space="preserve">). Прошлост краја се истражује у односу на специфичности краја у </w:t>
      </w:r>
      <w:r>
        <w:rPr>
          <w:spacing w:val="-4"/>
          <w:sz w:val="20"/>
          <w:szCs w:val="20"/>
        </w:rPr>
        <w:t xml:space="preserve">коме </w:t>
      </w:r>
      <w:r>
        <w:rPr>
          <w:sz w:val="20"/>
          <w:szCs w:val="20"/>
        </w:rPr>
        <w:t xml:space="preserve">ученици живе, на значајне догађаје за становнике тог краја  (о којима често сведоче и споменици), и знамените </w:t>
      </w:r>
      <w:r>
        <w:rPr>
          <w:spacing w:val="-3"/>
          <w:sz w:val="20"/>
          <w:szCs w:val="20"/>
        </w:rPr>
        <w:t xml:space="preserve">људе који </w:t>
      </w:r>
      <w:r>
        <w:rPr>
          <w:sz w:val="20"/>
          <w:szCs w:val="20"/>
        </w:rPr>
        <w:t xml:space="preserve">су рођени или живели у </w:t>
      </w:r>
      <w:r>
        <w:rPr>
          <w:spacing w:val="-3"/>
          <w:sz w:val="20"/>
          <w:szCs w:val="20"/>
        </w:rPr>
        <w:t xml:space="preserve">том  </w:t>
      </w:r>
      <w:r>
        <w:rPr>
          <w:spacing w:val="-4"/>
          <w:sz w:val="20"/>
          <w:szCs w:val="20"/>
        </w:rPr>
        <w:t xml:space="preserve">крају.  </w:t>
      </w:r>
      <w:r>
        <w:rPr>
          <w:sz w:val="20"/>
          <w:szCs w:val="20"/>
        </w:rPr>
        <w:t xml:space="preserve">Истражују се ученицима блиске  и релевантне теме из свакодневног живота (на пример, занимања </w:t>
      </w:r>
      <w:r>
        <w:rPr>
          <w:spacing w:val="-3"/>
          <w:sz w:val="20"/>
          <w:szCs w:val="20"/>
        </w:rPr>
        <w:t xml:space="preserve">људи </w:t>
      </w:r>
      <w:r>
        <w:rPr>
          <w:sz w:val="20"/>
          <w:szCs w:val="20"/>
        </w:rPr>
        <w:t xml:space="preserve">у </w:t>
      </w:r>
      <w:r>
        <w:rPr>
          <w:spacing w:val="-4"/>
          <w:sz w:val="20"/>
          <w:szCs w:val="20"/>
        </w:rPr>
        <w:t xml:space="preserve">крају, </w:t>
      </w:r>
      <w:r>
        <w:rPr>
          <w:sz w:val="20"/>
          <w:szCs w:val="20"/>
        </w:rPr>
        <w:t xml:space="preserve">одевање, исхрана, дечије игре) уз стално поређење начина живота у прошлости и садашњости (као ученицима блиске и познате). Није потребно да се истраже сви наведени аспекти свакодневног живота него они за </w:t>
      </w:r>
      <w:r>
        <w:rPr>
          <w:spacing w:val="-3"/>
          <w:sz w:val="20"/>
          <w:szCs w:val="20"/>
        </w:rPr>
        <w:t xml:space="preserve">које </w:t>
      </w:r>
      <w:r>
        <w:rPr>
          <w:sz w:val="20"/>
          <w:szCs w:val="20"/>
        </w:rPr>
        <w:t xml:space="preserve">су ученици највише заинтересовани и за </w:t>
      </w:r>
      <w:r>
        <w:rPr>
          <w:spacing w:val="-3"/>
          <w:sz w:val="20"/>
          <w:szCs w:val="20"/>
        </w:rPr>
        <w:t xml:space="preserve">које </w:t>
      </w:r>
      <w:r>
        <w:rPr>
          <w:sz w:val="20"/>
          <w:szCs w:val="20"/>
        </w:rPr>
        <w:t>постоје доступни историјски извори</w:t>
      </w:r>
      <w:r>
        <w:rPr>
          <w:spacing w:val="26"/>
          <w:sz w:val="20"/>
          <w:szCs w:val="20"/>
        </w:rPr>
        <w:t xml:space="preserve"> </w:t>
      </w:r>
      <w:r>
        <w:rPr>
          <w:sz w:val="20"/>
          <w:szCs w:val="20"/>
        </w:rPr>
        <w:t>примерени ученицима овог узраста. Податке прикупљене малим историјским истраживањима ученик може да представи на неки од начина које одабере (усмено, помоћу ленте времена, породичног стабла, презентације, постера...).</w:t>
      </w:r>
    </w:p>
    <w:p w:rsidR="00CD30A4" w:rsidRDefault="00CD30A4" w:rsidP="00CD30A4">
      <w:pPr>
        <w:autoSpaceDE/>
        <w:autoSpaceDN/>
        <w:spacing w:line="200" w:lineRule="exact"/>
        <w:ind w:left="100" w:firstLine="396"/>
        <w:jc w:val="both"/>
        <w:rPr>
          <w:sz w:val="20"/>
          <w:szCs w:val="20"/>
        </w:rPr>
      </w:pPr>
      <w:r>
        <w:rPr>
          <w:spacing w:val="-3"/>
          <w:sz w:val="20"/>
          <w:szCs w:val="20"/>
        </w:rPr>
        <w:t xml:space="preserve">Тема </w:t>
      </w:r>
      <w:r>
        <w:rPr>
          <w:i/>
          <w:sz w:val="20"/>
          <w:szCs w:val="20"/>
        </w:rPr>
        <w:t xml:space="preserve">Кретање </w:t>
      </w:r>
      <w:r>
        <w:rPr>
          <w:sz w:val="20"/>
          <w:szCs w:val="20"/>
        </w:rPr>
        <w:t xml:space="preserve">представља сегмент о </w:t>
      </w:r>
      <w:r>
        <w:rPr>
          <w:spacing w:val="-4"/>
          <w:sz w:val="20"/>
          <w:szCs w:val="20"/>
        </w:rPr>
        <w:t xml:space="preserve">коме </w:t>
      </w:r>
      <w:r>
        <w:rPr>
          <w:sz w:val="20"/>
          <w:szCs w:val="20"/>
        </w:rPr>
        <w:t xml:space="preserve">ученици имају богато искуство, а задатак наставника је да та несистематизована, искуствена знања </w:t>
      </w:r>
      <w:r>
        <w:rPr>
          <w:spacing w:val="-5"/>
          <w:sz w:val="20"/>
          <w:szCs w:val="20"/>
        </w:rPr>
        <w:t xml:space="preserve">буду </w:t>
      </w:r>
      <w:r>
        <w:rPr>
          <w:sz w:val="20"/>
          <w:szCs w:val="20"/>
        </w:rPr>
        <w:t xml:space="preserve">структурисана и освешћена и да омогуће ученику боље спознавање света </w:t>
      </w:r>
      <w:r>
        <w:rPr>
          <w:spacing w:val="-3"/>
          <w:sz w:val="20"/>
          <w:szCs w:val="20"/>
        </w:rPr>
        <w:t xml:space="preserve">који </w:t>
      </w:r>
      <w:r>
        <w:rPr>
          <w:sz w:val="20"/>
          <w:szCs w:val="20"/>
        </w:rPr>
        <w:t xml:space="preserve">их окружује. Ученици пре- познају и наводе примере за различите облике кретања тела према њиховој путањи – праволинијско и криволинијско. Истраживање утицаја јачине деловања на пређено растојање тела природно се реализује кроз практичну активност (експеримент). Утицај јачине деловања разматра се кроз удаљеност </w:t>
      </w:r>
      <w:r>
        <w:rPr>
          <w:spacing w:val="-3"/>
          <w:sz w:val="20"/>
          <w:szCs w:val="20"/>
        </w:rPr>
        <w:t xml:space="preserve">коју </w:t>
      </w:r>
      <w:r>
        <w:rPr>
          <w:sz w:val="20"/>
          <w:szCs w:val="20"/>
        </w:rPr>
        <w:t xml:space="preserve">тела прелазе (као и у </w:t>
      </w:r>
      <w:r>
        <w:rPr>
          <w:spacing w:val="-2"/>
          <w:sz w:val="20"/>
          <w:szCs w:val="20"/>
        </w:rPr>
        <w:t xml:space="preserve">другом </w:t>
      </w:r>
      <w:r>
        <w:rPr>
          <w:sz w:val="20"/>
          <w:szCs w:val="20"/>
        </w:rPr>
        <w:t xml:space="preserve">разреду), при чему је пожељно укључити не само процену растојања, већ и њено прецизно мерење уз коришћење мерних јединица за дужину </w:t>
      </w:r>
      <w:r>
        <w:rPr>
          <w:spacing w:val="-3"/>
          <w:sz w:val="20"/>
          <w:szCs w:val="20"/>
        </w:rPr>
        <w:t xml:space="preserve">које </w:t>
      </w:r>
      <w:r>
        <w:rPr>
          <w:sz w:val="20"/>
          <w:szCs w:val="20"/>
        </w:rPr>
        <w:t xml:space="preserve">су уведене у математици у </w:t>
      </w:r>
      <w:r>
        <w:rPr>
          <w:spacing w:val="-2"/>
          <w:sz w:val="20"/>
          <w:szCs w:val="20"/>
        </w:rPr>
        <w:t xml:space="preserve">другом </w:t>
      </w:r>
      <w:r>
        <w:rPr>
          <w:sz w:val="20"/>
          <w:szCs w:val="20"/>
        </w:rPr>
        <w:t>разре</w:t>
      </w:r>
      <w:r>
        <w:rPr>
          <w:spacing w:val="-7"/>
          <w:sz w:val="20"/>
          <w:szCs w:val="20"/>
        </w:rPr>
        <w:t xml:space="preserve">ду. </w:t>
      </w:r>
      <w:r>
        <w:rPr>
          <w:spacing w:val="-6"/>
          <w:sz w:val="20"/>
          <w:szCs w:val="20"/>
        </w:rPr>
        <w:t xml:space="preserve">Уводи </w:t>
      </w:r>
      <w:r>
        <w:rPr>
          <w:sz w:val="20"/>
          <w:szCs w:val="20"/>
        </w:rPr>
        <w:t xml:space="preserve">се и падање као специфичан начин кретања тела условљен дејством Земљине теже, чему се приступа феноменолошки, без улажења у детаљнија објашњења. Посебну пажњу потребно   је обратити на испитивање утицаја облика тела на брзину падања практичним проверавањем брзине падања два тела </w:t>
      </w:r>
      <w:r>
        <w:rPr>
          <w:spacing w:val="-3"/>
          <w:sz w:val="20"/>
          <w:szCs w:val="20"/>
        </w:rPr>
        <w:t xml:space="preserve">који </w:t>
      </w:r>
      <w:r>
        <w:rPr>
          <w:sz w:val="20"/>
          <w:szCs w:val="20"/>
        </w:rPr>
        <w:t>имају све исте карактеристике (материјал, маса), осим облика (на пример, згужван и исправљен</w:t>
      </w:r>
      <w:r>
        <w:rPr>
          <w:spacing w:val="-10"/>
          <w:sz w:val="20"/>
          <w:szCs w:val="20"/>
        </w:rPr>
        <w:t xml:space="preserve"> </w:t>
      </w:r>
      <w:r>
        <w:rPr>
          <w:sz w:val="20"/>
          <w:szCs w:val="20"/>
        </w:rPr>
        <w:t>папир).</w:t>
      </w:r>
    </w:p>
    <w:p w:rsidR="00CD30A4" w:rsidRDefault="00CD30A4" w:rsidP="00CD30A4">
      <w:pPr>
        <w:autoSpaceDE/>
        <w:autoSpaceDN/>
        <w:spacing w:line="200" w:lineRule="exact"/>
        <w:ind w:left="100" w:firstLine="396"/>
        <w:jc w:val="both"/>
        <w:rPr>
          <w:sz w:val="20"/>
          <w:szCs w:val="20"/>
        </w:rPr>
      </w:pPr>
      <w:r>
        <w:rPr>
          <w:sz w:val="20"/>
          <w:szCs w:val="20"/>
        </w:rPr>
        <w:t xml:space="preserve">Још један аспект кретања представљају садржаји о светло- сти и </w:t>
      </w:r>
      <w:r>
        <w:rPr>
          <w:spacing w:val="-5"/>
          <w:sz w:val="20"/>
          <w:szCs w:val="20"/>
        </w:rPr>
        <w:t xml:space="preserve">звуку. </w:t>
      </w:r>
      <w:r>
        <w:rPr>
          <w:sz w:val="20"/>
          <w:szCs w:val="20"/>
        </w:rPr>
        <w:t>Светлост се изучава из два аспекта: извори светлости (природни</w:t>
      </w:r>
      <w:r>
        <w:rPr>
          <w:spacing w:val="-5"/>
          <w:sz w:val="20"/>
          <w:szCs w:val="20"/>
        </w:rPr>
        <w:t xml:space="preserve"> </w:t>
      </w:r>
      <w:r>
        <w:rPr>
          <w:sz w:val="20"/>
          <w:szCs w:val="20"/>
        </w:rPr>
        <w:t>и</w:t>
      </w:r>
      <w:r>
        <w:rPr>
          <w:spacing w:val="-5"/>
          <w:sz w:val="20"/>
          <w:szCs w:val="20"/>
        </w:rPr>
        <w:t xml:space="preserve"> </w:t>
      </w:r>
      <w:r>
        <w:rPr>
          <w:sz w:val="20"/>
          <w:szCs w:val="20"/>
        </w:rPr>
        <w:t>вештачки)</w:t>
      </w:r>
      <w:r>
        <w:rPr>
          <w:spacing w:val="-5"/>
          <w:sz w:val="20"/>
          <w:szCs w:val="20"/>
        </w:rPr>
        <w:t xml:space="preserve"> </w:t>
      </w:r>
      <w:r>
        <w:rPr>
          <w:sz w:val="20"/>
          <w:szCs w:val="20"/>
        </w:rPr>
        <w:t>и</w:t>
      </w:r>
      <w:r>
        <w:rPr>
          <w:spacing w:val="-5"/>
          <w:sz w:val="20"/>
          <w:szCs w:val="20"/>
        </w:rPr>
        <w:t xml:space="preserve"> </w:t>
      </w:r>
      <w:r>
        <w:rPr>
          <w:sz w:val="20"/>
          <w:szCs w:val="20"/>
        </w:rPr>
        <w:t>сенка</w:t>
      </w:r>
      <w:r>
        <w:rPr>
          <w:spacing w:val="-5"/>
          <w:sz w:val="20"/>
          <w:szCs w:val="20"/>
        </w:rPr>
        <w:t xml:space="preserve"> </w:t>
      </w:r>
      <w:r>
        <w:rPr>
          <w:sz w:val="20"/>
          <w:szCs w:val="20"/>
        </w:rPr>
        <w:t>(облик</w:t>
      </w:r>
      <w:r>
        <w:rPr>
          <w:spacing w:val="-5"/>
          <w:sz w:val="20"/>
          <w:szCs w:val="20"/>
        </w:rPr>
        <w:t xml:space="preserve"> </w:t>
      </w:r>
      <w:r>
        <w:rPr>
          <w:sz w:val="20"/>
          <w:szCs w:val="20"/>
        </w:rPr>
        <w:t>и</w:t>
      </w:r>
      <w:r>
        <w:rPr>
          <w:spacing w:val="-5"/>
          <w:sz w:val="20"/>
          <w:szCs w:val="20"/>
        </w:rPr>
        <w:t xml:space="preserve"> </w:t>
      </w:r>
      <w:r>
        <w:rPr>
          <w:sz w:val="20"/>
          <w:szCs w:val="20"/>
        </w:rPr>
        <w:t>величина</w:t>
      </w:r>
      <w:r>
        <w:rPr>
          <w:spacing w:val="-5"/>
          <w:sz w:val="20"/>
          <w:szCs w:val="20"/>
        </w:rPr>
        <w:t xml:space="preserve"> </w:t>
      </w:r>
      <w:r>
        <w:rPr>
          <w:sz w:val="20"/>
          <w:szCs w:val="20"/>
        </w:rPr>
        <w:t>сенке).</w:t>
      </w:r>
      <w:r>
        <w:rPr>
          <w:spacing w:val="-5"/>
          <w:sz w:val="20"/>
          <w:szCs w:val="20"/>
        </w:rPr>
        <w:t xml:space="preserve"> </w:t>
      </w:r>
      <w:r>
        <w:rPr>
          <w:sz w:val="20"/>
          <w:szCs w:val="20"/>
        </w:rPr>
        <w:t>Ученици треба</w:t>
      </w:r>
      <w:r>
        <w:rPr>
          <w:spacing w:val="-6"/>
          <w:sz w:val="20"/>
          <w:szCs w:val="20"/>
        </w:rPr>
        <w:t xml:space="preserve"> </w:t>
      </w:r>
      <w:r>
        <w:rPr>
          <w:sz w:val="20"/>
          <w:szCs w:val="20"/>
        </w:rPr>
        <w:t>да</w:t>
      </w:r>
      <w:r>
        <w:rPr>
          <w:spacing w:val="-6"/>
          <w:sz w:val="20"/>
          <w:szCs w:val="20"/>
        </w:rPr>
        <w:t xml:space="preserve"> </w:t>
      </w:r>
      <w:r>
        <w:rPr>
          <w:sz w:val="20"/>
          <w:szCs w:val="20"/>
        </w:rPr>
        <w:t>разликују</w:t>
      </w:r>
      <w:r>
        <w:rPr>
          <w:spacing w:val="-6"/>
          <w:sz w:val="20"/>
          <w:szCs w:val="20"/>
        </w:rPr>
        <w:t xml:space="preserve"> </w:t>
      </w:r>
      <w:r>
        <w:rPr>
          <w:sz w:val="20"/>
          <w:szCs w:val="20"/>
        </w:rPr>
        <w:t>природне</w:t>
      </w:r>
      <w:r>
        <w:rPr>
          <w:spacing w:val="-6"/>
          <w:sz w:val="20"/>
          <w:szCs w:val="20"/>
        </w:rPr>
        <w:t xml:space="preserve"> </w:t>
      </w:r>
      <w:r>
        <w:rPr>
          <w:sz w:val="20"/>
          <w:szCs w:val="20"/>
        </w:rPr>
        <w:t>и</w:t>
      </w:r>
      <w:r>
        <w:rPr>
          <w:spacing w:val="-6"/>
          <w:sz w:val="20"/>
          <w:szCs w:val="20"/>
        </w:rPr>
        <w:t xml:space="preserve"> </w:t>
      </w:r>
      <w:r>
        <w:rPr>
          <w:sz w:val="20"/>
          <w:szCs w:val="20"/>
        </w:rPr>
        <w:t>вештачке</w:t>
      </w:r>
      <w:r>
        <w:rPr>
          <w:spacing w:val="-6"/>
          <w:sz w:val="20"/>
          <w:szCs w:val="20"/>
        </w:rPr>
        <w:t xml:space="preserve"> </w:t>
      </w:r>
      <w:r>
        <w:rPr>
          <w:sz w:val="20"/>
          <w:szCs w:val="20"/>
        </w:rPr>
        <w:t>изворе</w:t>
      </w:r>
      <w:r>
        <w:rPr>
          <w:spacing w:val="-6"/>
          <w:sz w:val="20"/>
          <w:szCs w:val="20"/>
        </w:rPr>
        <w:t xml:space="preserve"> </w:t>
      </w:r>
      <w:r>
        <w:rPr>
          <w:sz w:val="20"/>
          <w:szCs w:val="20"/>
        </w:rPr>
        <w:t>светлости,</w:t>
      </w:r>
      <w:r>
        <w:rPr>
          <w:spacing w:val="-6"/>
          <w:sz w:val="20"/>
          <w:szCs w:val="20"/>
        </w:rPr>
        <w:t xml:space="preserve"> </w:t>
      </w:r>
      <w:r>
        <w:rPr>
          <w:sz w:val="20"/>
          <w:szCs w:val="20"/>
        </w:rPr>
        <w:t>као</w:t>
      </w:r>
      <w:r>
        <w:rPr>
          <w:spacing w:val="-6"/>
          <w:sz w:val="20"/>
          <w:szCs w:val="20"/>
        </w:rPr>
        <w:t xml:space="preserve"> </w:t>
      </w:r>
      <w:r>
        <w:rPr>
          <w:sz w:val="20"/>
          <w:szCs w:val="20"/>
        </w:rPr>
        <w:t>и</w:t>
      </w:r>
      <w:r>
        <w:rPr>
          <w:spacing w:val="-6"/>
          <w:sz w:val="20"/>
          <w:szCs w:val="20"/>
        </w:rPr>
        <w:t xml:space="preserve"> </w:t>
      </w:r>
      <w:r>
        <w:rPr>
          <w:sz w:val="20"/>
          <w:szCs w:val="20"/>
        </w:rPr>
        <w:t xml:space="preserve">да путем практичне активности </w:t>
      </w:r>
      <w:r>
        <w:rPr>
          <w:spacing w:val="-3"/>
          <w:sz w:val="20"/>
          <w:szCs w:val="20"/>
        </w:rPr>
        <w:t xml:space="preserve">уоче </w:t>
      </w:r>
      <w:r>
        <w:rPr>
          <w:sz w:val="20"/>
          <w:szCs w:val="20"/>
        </w:rPr>
        <w:t xml:space="preserve">повезаност промене величине и положаја сенке са променом положаја извора светлости (природног или вештачког). </w:t>
      </w:r>
      <w:r>
        <w:rPr>
          <w:spacing w:val="-3"/>
          <w:sz w:val="20"/>
          <w:szCs w:val="20"/>
        </w:rPr>
        <w:t xml:space="preserve">Такође, </w:t>
      </w:r>
      <w:r>
        <w:rPr>
          <w:sz w:val="20"/>
          <w:szCs w:val="20"/>
        </w:rPr>
        <w:t xml:space="preserve">ученици се упознају са различитим изворима чијим покретањем (треперењем) настаје звук треперење затегнуте жице, гласних жица; различити звуци у природи (звук инсеката, фијукање ветра и сл.). </w:t>
      </w:r>
      <w:r>
        <w:rPr>
          <w:spacing w:val="-3"/>
          <w:sz w:val="20"/>
          <w:szCs w:val="20"/>
        </w:rPr>
        <w:t xml:space="preserve">Звукови  </w:t>
      </w:r>
      <w:r>
        <w:rPr>
          <w:sz w:val="20"/>
          <w:szCs w:val="20"/>
        </w:rPr>
        <w:t xml:space="preserve">се истражују из  два аспекта – информативног (на основу звука знамо </w:t>
      </w:r>
      <w:r>
        <w:rPr>
          <w:spacing w:val="-3"/>
          <w:sz w:val="20"/>
          <w:szCs w:val="20"/>
        </w:rPr>
        <w:t xml:space="preserve">од </w:t>
      </w:r>
      <w:r>
        <w:rPr>
          <w:sz w:val="20"/>
          <w:szCs w:val="20"/>
        </w:rPr>
        <w:t xml:space="preserve">кога/чега потиче и оријентишемо се на основу те информације) и безбедносног (звуци </w:t>
      </w:r>
      <w:r>
        <w:rPr>
          <w:spacing w:val="-3"/>
          <w:sz w:val="20"/>
          <w:szCs w:val="20"/>
        </w:rPr>
        <w:t xml:space="preserve">који </w:t>
      </w:r>
      <w:r>
        <w:rPr>
          <w:sz w:val="20"/>
          <w:szCs w:val="20"/>
        </w:rPr>
        <w:t xml:space="preserve">упозоравају, заштита </w:t>
      </w:r>
      <w:r>
        <w:rPr>
          <w:spacing w:val="-3"/>
          <w:sz w:val="20"/>
          <w:szCs w:val="20"/>
        </w:rPr>
        <w:t xml:space="preserve">од </w:t>
      </w:r>
      <w:r>
        <w:rPr>
          <w:sz w:val="20"/>
          <w:szCs w:val="20"/>
        </w:rPr>
        <w:t>буке). Пожељно је орга- низовати практичне активности (огледе) којима се доказује да се јачина</w:t>
      </w:r>
      <w:r>
        <w:rPr>
          <w:spacing w:val="-7"/>
          <w:sz w:val="20"/>
          <w:szCs w:val="20"/>
        </w:rPr>
        <w:t xml:space="preserve"> </w:t>
      </w:r>
      <w:r>
        <w:rPr>
          <w:sz w:val="20"/>
          <w:szCs w:val="20"/>
        </w:rPr>
        <w:t>звука</w:t>
      </w:r>
      <w:r>
        <w:rPr>
          <w:spacing w:val="-7"/>
          <w:sz w:val="20"/>
          <w:szCs w:val="20"/>
        </w:rPr>
        <w:t xml:space="preserve"> </w:t>
      </w:r>
      <w:r>
        <w:rPr>
          <w:sz w:val="20"/>
          <w:szCs w:val="20"/>
        </w:rPr>
        <w:t>мења</w:t>
      </w:r>
      <w:r>
        <w:rPr>
          <w:spacing w:val="-7"/>
          <w:sz w:val="20"/>
          <w:szCs w:val="20"/>
        </w:rPr>
        <w:t xml:space="preserve"> </w:t>
      </w:r>
      <w:r>
        <w:rPr>
          <w:sz w:val="20"/>
          <w:szCs w:val="20"/>
        </w:rPr>
        <w:t>са</w:t>
      </w:r>
      <w:r>
        <w:rPr>
          <w:spacing w:val="-7"/>
          <w:sz w:val="20"/>
          <w:szCs w:val="20"/>
        </w:rPr>
        <w:t xml:space="preserve"> </w:t>
      </w:r>
      <w:r>
        <w:rPr>
          <w:sz w:val="20"/>
          <w:szCs w:val="20"/>
        </w:rPr>
        <w:t>променом</w:t>
      </w:r>
      <w:r>
        <w:rPr>
          <w:spacing w:val="-7"/>
          <w:sz w:val="20"/>
          <w:szCs w:val="20"/>
        </w:rPr>
        <w:t xml:space="preserve"> </w:t>
      </w:r>
      <w:r>
        <w:rPr>
          <w:sz w:val="20"/>
          <w:szCs w:val="20"/>
        </w:rPr>
        <w:t>удаљености</w:t>
      </w:r>
      <w:r>
        <w:rPr>
          <w:spacing w:val="-7"/>
          <w:sz w:val="20"/>
          <w:szCs w:val="20"/>
        </w:rPr>
        <w:t xml:space="preserve"> </w:t>
      </w:r>
      <w:r>
        <w:rPr>
          <w:spacing w:val="-3"/>
          <w:sz w:val="20"/>
          <w:szCs w:val="20"/>
        </w:rPr>
        <w:t>од</w:t>
      </w:r>
      <w:r>
        <w:rPr>
          <w:spacing w:val="-7"/>
          <w:sz w:val="20"/>
          <w:szCs w:val="20"/>
        </w:rPr>
        <w:t xml:space="preserve"> </w:t>
      </w:r>
      <w:r>
        <w:rPr>
          <w:sz w:val="20"/>
          <w:szCs w:val="20"/>
        </w:rPr>
        <w:t>извора</w:t>
      </w:r>
      <w:r>
        <w:rPr>
          <w:spacing w:val="-7"/>
          <w:sz w:val="20"/>
          <w:szCs w:val="20"/>
        </w:rPr>
        <w:t xml:space="preserve"> </w:t>
      </w:r>
      <w:r>
        <w:rPr>
          <w:sz w:val="20"/>
          <w:szCs w:val="20"/>
        </w:rPr>
        <w:t>звука,</w:t>
      </w:r>
      <w:r>
        <w:rPr>
          <w:spacing w:val="-7"/>
          <w:sz w:val="20"/>
          <w:szCs w:val="20"/>
        </w:rPr>
        <w:t xml:space="preserve"> </w:t>
      </w:r>
      <w:r>
        <w:rPr>
          <w:sz w:val="20"/>
          <w:szCs w:val="20"/>
        </w:rPr>
        <w:t>што</w:t>
      </w:r>
      <w:r>
        <w:rPr>
          <w:spacing w:val="-7"/>
          <w:sz w:val="20"/>
          <w:szCs w:val="20"/>
        </w:rPr>
        <w:t xml:space="preserve"> </w:t>
      </w:r>
      <w:r>
        <w:rPr>
          <w:sz w:val="20"/>
          <w:szCs w:val="20"/>
        </w:rPr>
        <w:t>је посебно важно из безбедносних разлога.</w:t>
      </w:r>
    </w:p>
    <w:p w:rsidR="00CD30A4" w:rsidRDefault="00CD30A4" w:rsidP="00CD30A4">
      <w:pPr>
        <w:autoSpaceDE/>
        <w:autoSpaceDN/>
        <w:spacing w:line="200" w:lineRule="exact"/>
        <w:ind w:left="100" w:firstLine="396"/>
        <w:jc w:val="both"/>
        <w:rPr>
          <w:sz w:val="20"/>
          <w:szCs w:val="20"/>
        </w:rPr>
      </w:pPr>
      <w:r>
        <w:rPr>
          <w:spacing w:val="-3"/>
          <w:sz w:val="20"/>
          <w:szCs w:val="20"/>
        </w:rPr>
        <w:t xml:space="preserve">Исходи </w:t>
      </w:r>
      <w:r>
        <w:rPr>
          <w:sz w:val="20"/>
          <w:szCs w:val="20"/>
        </w:rPr>
        <w:t xml:space="preserve">учења и садржаји </w:t>
      </w:r>
      <w:r>
        <w:rPr>
          <w:spacing w:val="-3"/>
          <w:sz w:val="20"/>
          <w:szCs w:val="20"/>
        </w:rPr>
        <w:t xml:space="preserve">који </w:t>
      </w:r>
      <w:r>
        <w:rPr>
          <w:sz w:val="20"/>
          <w:szCs w:val="20"/>
        </w:rPr>
        <w:t xml:space="preserve">се односе на промене </w:t>
      </w:r>
      <w:r>
        <w:rPr>
          <w:i/>
          <w:sz w:val="20"/>
          <w:szCs w:val="20"/>
        </w:rPr>
        <w:t xml:space="preserve">материјала </w:t>
      </w:r>
      <w:r>
        <w:rPr>
          <w:sz w:val="20"/>
          <w:szCs w:val="20"/>
        </w:rPr>
        <w:t>фокусирани су на уочавање повратних (истезање, савијање, ширење/скупљање; испаравање, кондензовање,</w:t>
      </w:r>
      <w:r>
        <w:rPr>
          <w:spacing w:val="-22"/>
          <w:sz w:val="20"/>
          <w:szCs w:val="20"/>
        </w:rPr>
        <w:t xml:space="preserve"> </w:t>
      </w:r>
      <w:r>
        <w:rPr>
          <w:sz w:val="20"/>
          <w:szCs w:val="20"/>
        </w:rPr>
        <w:t xml:space="preserve">топљење/очвршћавање) и неповратних (сагоревање, рђање) промена материјала. Наведене промене не треба учити напамет већ подстаћи ученике да их </w:t>
      </w:r>
      <w:r>
        <w:rPr>
          <w:spacing w:val="-3"/>
          <w:sz w:val="20"/>
          <w:szCs w:val="20"/>
        </w:rPr>
        <w:t xml:space="preserve">уоче </w:t>
      </w:r>
      <w:r>
        <w:rPr>
          <w:sz w:val="20"/>
          <w:szCs w:val="20"/>
        </w:rPr>
        <w:t>у свакодневном животу и/или помоћу огледа.</w:t>
      </w:r>
      <w:r>
        <w:rPr>
          <w:spacing w:val="-30"/>
          <w:sz w:val="20"/>
          <w:szCs w:val="20"/>
        </w:rPr>
        <w:t xml:space="preserve"> </w:t>
      </w:r>
      <w:r>
        <w:rPr>
          <w:sz w:val="20"/>
          <w:szCs w:val="20"/>
        </w:rPr>
        <w:t xml:space="preserve">Разликовање неповратних </w:t>
      </w:r>
      <w:r>
        <w:rPr>
          <w:spacing w:val="-3"/>
          <w:sz w:val="20"/>
          <w:szCs w:val="20"/>
        </w:rPr>
        <w:t xml:space="preserve">од </w:t>
      </w:r>
      <w:r>
        <w:rPr>
          <w:sz w:val="20"/>
          <w:szCs w:val="20"/>
        </w:rPr>
        <w:t xml:space="preserve">повратних промена материјала своди се на наста јање или ненастајање материјала </w:t>
      </w:r>
      <w:r>
        <w:rPr>
          <w:spacing w:val="-3"/>
          <w:sz w:val="20"/>
          <w:szCs w:val="20"/>
        </w:rPr>
        <w:t xml:space="preserve">који </w:t>
      </w:r>
      <w:r>
        <w:rPr>
          <w:sz w:val="20"/>
          <w:szCs w:val="20"/>
        </w:rPr>
        <w:t>имају другачија својства на</w:t>
      </w:r>
      <w:r>
        <w:rPr>
          <w:spacing w:val="-4"/>
          <w:sz w:val="20"/>
          <w:szCs w:val="20"/>
        </w:rPr>
        <w:t xml:space="preserve">кон </w:t>
      </w:r>
      <w:r>
        <w:rPr>
          <w:sz w:val="20"/>
          <w:szCs w:val="20"/>
        </w:rPr>
        <w:t>механичког или топлотног</w:t>
      </w:r>
      <w:r>
        <w:rPr>
          <w:spacing w:val="-20"/>
          <w:sz w:val="20"/>
          <w:szCs w:val="20"/>
        </w:rPr>
        <w:t xml:space="preserve"> </w:t>
      </w:r>
      <w:r>
        <w:rPr>
          <w:sz w:val="20"/>
          <w:szCs w:val="20"/>
        </w:rPr>
        <w:t>деловања.</w:t>
      </w:r>
    </w:p>
    <w:p w:rsidR="00CD30A4" w:rsidRDefault="00CD30A4" w:rsidP="00CD30A4">
      <w:pPr>
        <w:pStyle w:val="BodyText"/>
        <w:ind w:right="60"/>
        <w:jc w:val="left"/>
        <w:rPr>
          <w:sz w:val="20"/>
          <w:szCs w:val="20"/>
        </w:rPr>
      </w:pPr>
      <w:r>
        <w:rPr>
          <w:sz w:val="20"/>
          <w:szCs w:val="20"/>
        </w:rPr>
        <w:t xml:space="preserve">У прва два разреда једина течност </w:t>
      </w:r>
      <w:r>
        <w:rPr>
          <w:spacing w:val="-3"/>
          <w:sz w:val="20"/>
          <w:szCs w:val="20"/>
        </w:rPr>
        <w:t xml:space="preserve">која  </w:t>
      </w:r>
      <w:r>
        <w:rPr>
          <w:sz w:val="20"/>
          <w:szCs w:val="20"/>
        </w:rPr>
        <w:t xml:space="preserve">је изучавана била      је вода. Сада се уводи први општији појам – течност. Приликом практичног истраживања користе се течности </w:t>
      </w:r>
      <w:r>
        <w:rPr>
          <w:spacing w:val="-3"/>
          <w:sz w:val="20"/>
          <w:szCs w:val="20"/>
        </w:rPr>
        <w:t xml:space="preserve">које </w:t>
      </w:r>
      <w:r>
        <w:rPr>
          <w:sz w:val="20"/>
          <w:szCs w:val="20"/>
        </w:rPr>
        <w:t xml:space="preserve">су безбедне за ученика и </w:t>
      </w:r>
      <w:r>
        <w:rPr>
          <w:spacing w:val="-3"/>
          <w:sz w:val="20"/>
          <w:szCs w:val="20"/>
        </w:rPr>
        <w:t xml:space="preserve">лако </w:t>
      </w:r>
      <w:r>
        <w:rPr>
          <w:sz w:val="20"/>
          <w:szCs w:val="20"/>
        </w:rPr>
        <w:t xml:space="preserve">доступне (вода, уље, детерџент за прање </w:t>
      </w:r>
      <w:r>
        <w:rPr>
          <w:spacing w:val="-3"/>
          <w:sz w:val="20"/>
          <w:szCs w:val="20"/>
        </w:rPr>
        <w:t xml:space="preserve">судова, </w:t>
      </w:r>
      <w:r>
        <w:rPr>
          <w:sz w:val="20"/>
          <w:szCs w:val="20"/>
        </w:rPr>
        <w:t xml:space="preserve">мед, млеко, сок </w:t>
      </w:r>
      <w:r>
        <w:rPr>
          <w:spacing w:val="-3"/>
          <w:sz w:val="20"/>
          <w:szCs w:val="20"/>
        </w:rPr>
        <w:t xml:space="preserve">од </w:t>
      </w:r>
      <w:r>
        <w:rPr>
          <w:sz w:val="20"/>
          <w:szCs w:val="20"/>
        </w:rPr>
        <w:t xml:space="preserve">лимуна). У овом </w:t>
      </w:r>
      <w:r>
        <w:rPr>
          <w:spacing w:val="-3"/>
          <w:sz w:val="20"/>
          <w:szCs w:val="20"/>
        </w:rPr>
        <w:t xml:space="preserve">смислу, </w:t>
      </w:r>
      <w:r>
        <w:rPr>
          <w:sz w:val="20"/>
          <w:szCs w:val="20"/>
        </w:rPr>
        <w:t>у фокусу је уочавање сличности</w:t>
      </w:r>
      <w:r>
        <w:rPr>
          <w:spacing w:val="-4"/>
          <w:sz w:val="20"/>
          <w:szCs w:val="20"/>
        </w:rPr>
        <w:t xml:space="preserve"> </w:t>
      </w:r>
      <w:r>
        <w:rPr>
          <w:sz w:val="20"/>
          <w:szCs w:val="20"/>
        </w:rPr>
        <w:t>и</w:t>
      </w:r>
      <w:r>
        <w:rPr>
          <w:spacing w:val="-4"/>
          <w:sz w:val="20"/>
          <w:szCs w:val="20"/>
        </w:rPr>
        <w:t xml:space="preserve"> </w:t>
      </w:r>
      <w:r>
        <w:rPr>
          <w:sz w:val="20"/>
          <w:szCs w:val="20"/>
        </w:rPr>
        <w:t>разлика</w:t>
      </w:r>
      <w:r>
        <w:rPr>
          <w:spacing w:val="-4"/>
          <w:sz w:val="20"/>
          <w:szCs w:val="20"/>
        </w:rPr>
        <w:t xml:space="preserve"> </w:t>
      </w:r>
      <w:r>
        <w:rPr>
          <w:sz w:val="20"/>
          <w:szCs w:val="20"/>
        </w:rPr>
        <w:t>између</w:t>
      </w:r>
      <w:r>
        <w:rPr>
          <w:spacing w:val="-5"/>
          <w:sz w:val="20"/>
          <w:szCs w:val="20"/>
        </w:rPr>
        <w:t xml:space="preserve"> </w:t>
      </w:r>
      <w:r>
        <w:rPr>
          <w:sz w:val="20"/>
          <w:szCs w:val="20"/>
        </w:rPr>
        <w:t>воде</w:t>
      </w:r>
      <w:r>
        <w:rPr>
          <w:spacing w:val="-5"/>
          <w:sz w:val="20"/>
          <w:szCs w:val="20"/>
        </w:rPr>
        <w:t xml:space="preserve"> </w:t>
      </w:r>
      <w:r>
        <w:rPr>
          <w:sz w:val="20"/>
          <w:szCs w:val="20"/>
        </w:rPr>
        <w:t>и</w:t>
      </w:r>
      <w:r>
        <w:rPr>
          <w:spacing w:val="-4"/>
          <w:sz w:val="20"/>
          <w:szCs w:val="20"/>
        </w:rPr>
        <w:t xml:space="preserve"> </w:t>
      </w:r>
      <w:r>
        <w:rPr>
          <w:sz w:val="20"/>
          <w:szCs w:val="20"/>
        </w:rPr>
        <w:t>других</w:t>
      </w:r>
      <w:r>
        <w:rPr>
          <w:spacing w:val="-4"/>
          <w:sz w:val="20"/>
          <w:szCs w:val="20"/>
        </w:rPr>
        <w:t xml:space="preserve"> </w:t>
      </w:r>
      <w:r>
        <w:rPr>
          <w:sz w:val="20"/>
          <w:szCs w:val="20"/>
        </w:rPr>
        <w:t>течности</w:t>
      </w:r>
      <w:r>
        <w:rPr>
          <w:spacing w:val="-4"/>
          <w:sz w:val="20"/>
          <w:szCs w:val="20"/>
        </w:rPr>
        <w:t xml:space="preserve"> </w:t>
      </w:r>
      <w:r>
        <w:rPr>
          <w:sz w:val="20"/>
          <w:szCs w:val="20"/>
        </w:rPr>
        <w:t>(тече,</w:t>
      </w:r>
      <w:r>
        <w:rPr>
          <w:spacing w:val="-4"/>
          <w:sz w:val="20"/>
          <w:szCs w:val="20"/>
        </w:rPr>
        <w:t xml:space="preserve"> </w:t>
      </w:r>
      <w:r>
        <w:rPr>
          <w:sz w:val="20"/>
          <w:szCs w:val="20"/>
        </w:rPr>
        <w:t>промен- љивост облика; провидност, боја, густина). Посебно се истражује својство</w:t>
      </w:r>
      <w:r>
        <w:rPr>
          <w:spacing w:val="-6"/>
          <w:sz w:val="20"/>
          <w:szCs w:val="20"/>
        </w:rPr>
        <w:t xml:space="preserve"> </w:t>
      </w:r>
      <w:r>
        <w:rPr>
          <w:sz w:val="20"/>
          <w:szCs w:val="20"/>
        </w:rPr>
        <w:t>течности</w:t>
      </w:r>
      <w:r>
        <w:rPr>
          <w:spacing w:val="-6"/>
          <w:sz w:val="20"/>
          <w:szCs w:val="20"/>
        </w:rPr>
        <w:t xml:space="preserve"> </w:t>
      </w:r>
      <w:r>
        <w:rPr>
          <w:sz w:val="20"/>
          <w:szCs w:val="20"/>
        </w:rPr>
        <w:t>као</w:t>
      </w:r>
      <w:r>
        <w:rPr>
          <w:spacing w:val="-6"/>
          <w:sz w:val="20"/>
          <w:szCs w:val="20"/>
        </w:rPr>
        <w:t xml:space="preserve"> </w:t>
      </w:r>
      <w:r>
        <w:rPr>
          <w:sz w:val="20"/>
          <w:szCs w:val="20"/>
        </w:rPr>
        <w:t>растварача.</w:t>
      </w:r>
      <w:r>
        <w:rPr>
          <w:spacing w:val="-6"/>
          <w:sz w:val="20"/>
          <w:szCs w:val="20"/>
        </w:rPr>
        <w:t xml:space="preserve"> </w:t>
      </w:r>
      <w:r>
        <w:rPr>
          <w:sz w:val="20"/>
          <w:szCs w:val="20"/>
        </w:rPr>
        <w:t>Путем</w:t>
      </w:r>
      <w:r>
        <w:rPr>
          <w:spacing w:val="-6"/>
          <w:sz w:val="20"/>
          <w:szCs w:val="20"/>
        </w:rPr>
        <w:t xml:space="preserve"> </w:t>
      </w:r>
      <w:r>
        <w:rPr>
          <w:sz w:val="20"/>
          <w:szCs w:val="20"/>
        </w:rPr>
        <w:t>експеримента</w:t>
      </w:r>
      <w:r>
        <w:rPr>
          <w:spacing w:val="-6"/>
          <w:sz w:val="20"/>
          <w:szCs w:val="20"/>
        </w:rPr>
        <w:t xml:space="preserve"> </w:t>
      </w:r>
      <w:r>
        <w:rPr>
          <w:sz w:val="20"/>
          <w:szCs w:val="20"/>
        </w:rPr>
        <w:t>испитује</w:t>
      </w:r>
      <w:r>
        <w:rPr>
          <w:spacing w:val="-6"/>
          <w:sz w:val="20"/>
          <w:szCs w:val="20"/>
        </w:rPr>
        <w:t xml:space="preserve"> </w:t>
      </w:r>
      <w:r>
        <w:rPr>
          <w:sz w:val="20"/>
          <w:szCs w:val="20"/>
        </w:rPr>
        <w:t xml:space="preserve">се зависност брзине растварања </w:t>
      </w:r>
      <w:r>
        <w:rPr>
          <w:spacing w:val="-3"/>
          <w:sz w:val="20"/>
          <w:szCs w:val="20"/>
        </w:rPr>
        <w:t xml:space="preserve">од  </w:t>
      </w:r>
      <w:r>
        <w:rPr>
          <w:sz w:val="20"/>
          <w:szCs w:val="20"/>
        </w:rPr>
        <w:t xml:space="preserve">уситњености материјала,  </w:t>
      </w:r>
      <w:r>
        <w:rPr>
          <w:spacing w:val="4"/>
          <w:sz w:val="20"/>
          <w:szCs w:val="20"/>
        </w:rPr>
        <w:t xml:space="preserve"> </w:t>
      </w:r>
      <w:r>
        <w:rPr>
          <w:sz w:val="20"/>
          <w:szCs w:val="20"/>
        </w:rPr>
        <w:t>температуре течности и мешања. Ову активност најлакше је урадити на примеру воде.</w:t>
      </w:r>
    </w:p>
    <w:p w:rsidR="00CD30A4" w:rsidRDefault="00CD30A4" w:rsidP="00CD30A4">
      <w:pPr>
        <w:autoSpaceDE/>
        <w:autoSpaceDN/>
        <w:spacing w:line="200" w:lineRule="exact"/>
        <w:ind w:left="100" w:right="119" w:firstLine="396"/>
        <w:jc w:val="both"/>
        <w:rPr>
          <w:sz w:val="20"/>
          <w:szCs w:val="20"/>
        </w:rPr>
      </w:pPr>
      <w:r>
        <w:rPr>
          <w:spacing w:val="-4"/>
          <w:sz w:val="20"/>
          <w:szCs w:val="20"/>
        </w:rPr>
        <w:t xml:space="preserve">Топлотна </w:t>
      </w:r>
      <w:r>
        <w:rPr>
          <w:spacing w:val="-3"/>
          <w:sz w:val="20"/>
          <w:szCs w:val="20"/>
        </w:rPr>
        <w:t xml:space="preserve">проводљивост материјала </w:t>
      </w:r>
      <w:r>
        <w:rPr>
          <w:sz w:val="20"/>
          <w:szCs w:val="20"/>
        </w:rPr>
        <w:t xml:space="preserve">представља нови </w:t>
      </w:r>
      <w:r>
        <w:rPr>
          <w:spacing w:val="-3"/>
          <w:sz w:val="20"/>
          <w:szCs w:val="20"/>
        </w:rPr>
        <w:t xml:space="preserve">аспект изучавања материјала. </w:t>
      </w:r>
      <w:r>
        <w:rPr>
          <w:sz w:val="20"/>
          <w:szCs w:val="20"/>
        </w:rPr>
        <w:t xml:space="preserve">На </w:t>
      </w:r>
      <w:r>
        <w:rPr>
          <w:spacing w:val="-3"/>
          <w:sz w:val="20"/>
          <w:szCs w:val="20"/>
        </w:rPr>
        <w:t xml:space="preserve">примеру </w:t>
      </w:r>
      <w:r>
        <w:rPr>
          <w:spacing w:val="-4"/>
          <w:sz w:val="20"/>
          <w:szCs w:val="20"/>
        </w:rPr>
        <w:t xml:space="preserve">свакодневних </w:t>
      </w:r>
      <w:r>
        <w:rPr>
          <w:sz w:val="20"/>
          <w:szCs w:val="20"/>
        </w:rPr>
        <w:t xml:space="preserve">активности и </w:t>
      </w:r>
      <w:r>
        <w:rPr>
          <w:spacing w:val="-3"/>
          <w:sz w:val="20"/>
          <w:szCs w:val="20"/>
        </w:rPr>
        <w:t xml:space="preserve">претходних искустава, </w:t>
      </w:r>
      <w:r>
        <w:rPr>
          <w:sz w:val="20"/>
          <w:szCs w:val="20"/>
        </w:rPr>
        <w:t xml:space="preserve">ученици </w:t>
      </w:r>
      <w:r>
        <w:rPr>
          <w:spacing w:val="-3"/>
          <w:sz w:val="20"/>
          <w:szCs w:val="20"/>
        </w:rPr>
        <w:t xml:space="preserve">класификују </w:t>
      </w:r>
      <w:r>
        <w:rPr>
          <w:sz w:val="20"/>
          <w:szCs w:val="20"/>
        </w:rPr>
        <w:t xml:space="preserve">и бирају </w:t>
      </w:r>
      <w:r>
        <w:rPr>
          <w:spacing w:val="-3"/>
          <w:sz w:val="20"/>
          <w:szCs w:val="20"/>
        </w:rPr>
        <w:t xml:space="preserve">материјале </w:t>
      </w:r>
      <w:r>
        <w:rPr>
          <w:spacing w:val="-4"/>
          <w:sz w:val="20"/>
          <w:szCs w:val="20"/>
        </w:rPr>
        <w:t xml:space="preserve">који </w:t>
      </w:r>
      <w:r>
        <w:rPr>
          <w:sz w:val="20"/>
          <w:szCs w:val="20"/>
        </w:rPr>
        <w:t xml:space="preserve">по </w:t>
      </w:r>
      <w:r>
        <w:rPr>
          <w:spacing w:val="-3"/>
          <w:sz w:val="20"/>
          <w:szCs w:val="20"/>
        </w:rPr>
        <w:t xml:space="preserve">топлотној проводљивости </w:t>
      </w:r>
      <w:r>
        <w:rPr>
          <w:sz w:val="20"/>
          <w:szCs w:val="20"/>
        </w:rPr>
        <w:t xml:space="preserve">највише </w:t>
      </w:r>
      <w:r>
        <w:rPr>
          <w:spacing w:val="-4"/>
          <w:sz w:val="20"/>
          <w:szCs w:val="20"/>
        </w:rPr>
        <w:t xml:space="preserve">одговарају </w:t>
      </w:r>
      <w:r>
        <w:rPr>
          <w:spacing w:val="-3"/>
          <w:sz w:val="20"/>
          <w:szCs w:val="20"/>
        </w:rPr>
        <w:t xml:space="preserve">одређеној </w:t>
      </w:r>
      <w:r>
        <w:rPr>
          <w:sz w:val="20"/>
          <w:szCs w:val="20"/>
        </w:rPr>
        <w:t>употреби</w:t>
      </w:r>
      <w:r>
        <w:rPr>
          <w:spacing w:val="-12"/>
          <w:sz w:val="20"/>
          <w:szCs w:val="20"/>
        </w:rPr>
        <w:t xml:space="preserve"> </w:t>
      </w:r>
      <w:r>
        <w:rPr>
          <w:sz w:val="20"/>
          <w:szCs w:val="20"/>
        </w:rPr>
        <w:t>(металне</w:t>
      </w:r>
      <w:r>
        <w:rPr>
          <w:spacing w:val="-12"/>
          <w:sz w:val="20"/>
          <w:szCs w:val="20"/>
        </w:rPr>
        <w:t xml:space="preserve"> </w:t>
      </w:r>
      <w:r>
        <w:rPr>
          <w:sz w:val="20"/>
          <w:szCs w:val="20"/>
        </w:rPr>
        <w:t>шерпе</w:t>
      </w:r>
      <w:r>
        <w:rPr>
          <w:spacing w:val="-12"/>
          <w:sz w:val="20"/>
          <w:szCs w:val="20"/>
        </w:rPr>
        <w:t xml:space="preserve"> </w:t>
      </w:r>
      <w:r>
        <w:rPr>
          <w:sz w:val="20"/>
          <w:szCs w:val="20"/>
        </w:rPr>
        <w:t>за</w:t>
      </w:r>
      <w:r>
        <w:rPr>
          <w:spacing w:val="-12"/>
          <w:sz w:val="20"/>
          <w:szCs w:val="20"/>
        </w:rPr>
        <w:t xml:space="preserve"> </w:t>
      </w:r>
      <w:r>
        <w:rPr>
          <w:spacing w:val="-3"/>
          <w:sz w:val="20"/>
          <w:szCs w:val="20"/>
        </w:rPr>
        <w:t>кување,</w:t>
      </w:r>
      <w:r>
        <w:rPr>
          <w:spacing w:val="-12"/>
          <w:sz w:val="20"/>
          <w:szCs w:val="20"/>
        </w:rPr>
        <w:t xml:space="preserve"> </w:t>
      </w:r>
      <w:r>
        <w:rPr>
          <w:sz w:val="20"/>
          <w:szCs w:val="20"/>
        </w:rPr>
        <w:t>дрвене</w:t>
      </w:r>
      <w:r>
        <w:rPr>
          <w:spacing w:val="-12"/>
          <w:sz w:val="20"/>
          <w:szCs w:val="20"/>
        </w:rPr>
        <w:t xml:space="preserve"> </w:t>
      </w:r>
      <w:r>
        <w:rPr>
          <w:sz w:val="20"/>
          <w:szCs w:val="20"/>
        </w:rPr>
        <w:t>клупе</w:t>
      </w:r>
      <w:r>
        <w:rPr>
          <w:spacing w:val="-12"/>
          <w:sz w:val="20"/>
          <w:szCs w:val="20"/>
        </w:rPr>
        <w:t xml:space="preserve"> </w:t>
      </w:r>
      <w:r>
        <w:rPr>
          <w:sz w:val="20"/>
          <w:szCs w:val="20"/>
        </w:rPr>
        <w:t>за</w:t>
      </w:r>
      <w:r>
        <w:rPr>
          <w:spacing w:val="-12"/>
          <w:sz w:val="20"/>
          <w:szCs w:val="20"/>
        </w:rPr>
        <w:t xml:space="preserve"> </w:t>
      </w:r>
      <w:r>
        <w:rPr>
          <w:sz w:val="20"/>
          <w:szCs w:val="20"/>
        </w:rPr>
        <w:t>седење</w:t>
      </w:r>
      <w:r>
        <w:rPr>
          <w:spacing w:val="-12"/>
          <w:sz w:val="20"/>
          <w:szCs w:val="20"/>
        </w:rPr>
        <w:t xml:space="preserve"> </w:t>
      </w:r>
      <w:r>
        <w:rPr>
          <w:sz w:val="20"/>
          <w:szCs w:val="20"/>
        </w:rPr>
        <w:t>у</w:t>
      </w:r>
      <w:r>
        <w:rPr>
          <w:spacing w:val="-12"/>
          <w:sz w:val="20"/>
          <w:szCs w:val="20"/>
        </w:rPr>
        <w:t xml:space="preserve"> </w:t>
      </w:r>
      <w:r>
        <w:rPr>
          <w:spacing w:val="-3"/>
          <w:sz w:val="20"/>
          <w:szCs w:val="20"/>
        </w:rPr>
        <w:t xml:space="preserve">парку </w:t>
      </w:r>
      <w:r>
        <w:rPr>
          <w:sz w:val="20"/>
          <w:szCs w:val="20"/>
        </w:rPr>
        <w:t xml:space="preserve">и сл.). У </w:t>
      </w:r>
      <w:r>
        <w:rPr>
          <w:spacing w:val="-3"/>
          <w:sz w:val="20"/>
          <w:szCs w:val="20"/>
        </w:rPr>
        <w:t xml:space="preserve">овом </w:t>
      </w:r>
      <w:r>
        <w:rPr>
          <w:spacing w:val="-5"/>
          <w:sz w:val="20"/>
          <w:szCs w:val="20"/>
        </w:rPr>
        <w:t xml:space="preserve">смислу, </w:t>
      </w:r>
      <w:r>
        <w:rPr>
          <w:spacing w:val="-3"/>
          <w:sz w:val="20"/>
          <w:szCs w:val="20"/>
        </w:rPr>
        <w:t xml:space="preserve">разматра </w:t>
      </w:r>
      <w:r>
        <w:rPr>
          <w:sz w:val="20"/>
          <w:szCs w:val="20"/>
        </w:rPr>
        <w:t xml:space="preserve">се и </w:t>
      </w:r>
      <w:r>
        <w:rPr>
          <w:spacing w:val="-3"/>
          <w:sz w:val="20"/>
          <w:szCs w:val="20"/>
        </w:rPr>
        <w:t xml:space="preserve">ваздух као топлотни </w:t>
      </w:r>
      <w:r>
        <w:rPr>
          <w:spacing w:val="-4"/>
          <w:sz w:val="20"/>
          <w:szCs w:val="20"/>
        </w:rPr>
        <w:t xml:space="preserve">изолатор </w:t>
      </w:r>
      <w:r>
        <w:rPr>
          <w:sz w:val="20"/>
          <w:szCs w:val="20"/>
        </w:rPr>
        <w:t xml:space="preserve">у </w:t>
      </w:r>
      <w:r>
        <w:rPr>
          <w:spacing w:val="-3"/>
          <w:sz w:val="20"/>
          <w:szCs w:val="20"/>
        </w:rPr>
        <w:t xml:space="preserve">природи </w:t>
      </w:r>
      <w:r>
        <w:rPr>
          <w:sz w:val="20"/>
          <w:szCs w:val="20"/>
        </w:rPr>
        <w:t xml:space="preserve">и </w:t>
      </w:r>
      <w:r>
        <w:rPr>
          <w:spacing w:val="-4"/>
          <w:sz w:val="20"/>
          <w:szCs w:val="20"/>
        </w:rPr>
        <w:t xml:space="preserve">свакодневном </w:t>
      </w:r>
      <w:r>
        <w:rPr>
          <w:spacing w:val="-3"/>
          <w:sz w:val="20"/>
          <w:szCs w:val="20"/>
        </w:rPr>
        <w:t xml:space="preserve">животу </w:t>
      </w:r>
      <w:r>
        <w:rPr>
          <w:sz w:val="20"/>
          <w:szCs w:val="20"/>
        </w:rPr>
        <w:t xml:space="preserve">(крзно и перје </w:t>
      </w:r>
      <w:r>
        <w:rPr>
          <w:spacing w:val="-3"/>
          <w:sz w:val="20"/>
          <w:szCs w:val="20"/>
        </w:rPr>
        <w:t xml:space="preserve">животиња; </w:t>
      </w:r>
      <w:r>
        <w:rPr>
          <w:sz w:val="20"/>
          <w:szCs w:val="20"/>
        </w:rPr>
        <w:t>слојеви</w:t>
      </w:r>
      <w:r>
        <w:rPr>
          <w:spacing w:val="-3"/>
          <w:sz w:val="20"/>
          <w:szCs w:val="20"/>
        </w:rPr>
        <w:t xml:space="preserve">то </w:t>
      </w:r>
      <w:r>
        <w:rPr>
          <w:spacing w:val="-4"/>
          <w:sz w:val="20"/>
          <w:szCs w:val="20"/>
        </w:rPr>
        <w:t xml:space="preserve">облачење, </w:t>
      </w:r>
      <w:r>
        <w:rPr>
          <w:spacing w:val="-3"/>
          <w:sz w:val="20"/>
          <w:szCs w:val="20"/>
        </w:rPr>
        <w:t xml:space="preserve">вунене рукавице, </w:t>
      </w:r>
      <w:r>
        <w:rPr>
          <w:sz w:val="20"/>
          <w:szCs w:val="20"/>
        </w:rPr>
        <w:t>грађевински</w:t>
      </w:r>
      <w:r>
        <w:rPr>
          <w:spacing w:val="-33"/>
          <w:sz w:val="20"/>
          <w:szCs w:val="20"/>
        </w:rPr>
        <w:t xml:space="preserve"> </w:t>
      </w:r>
      <w:r>
        <w:rPr>
          <w:spacing w:val="-4"/>
          <w:sz w:val="20"/>
          <w:szCs w:val="20"/>
        </w:rPr>
        <w:t xml:space="preserve">блокови, </w:t>
      </w:r>
      <w:r>
        <w:rPr>
          <w:sz w:val="20"/>
          <w:szCs w:val="20"/>
        </w:rPr>
        <w:t>термос-боца).</w:t>
      </w:r>
    </w:p>
    <w:p w:rsidR="00CD30A4" w:rsidRDefault="00CD30A4" w:rsidP="00CD30A4">
      <w:pPr>
        <w:autoSpaceDE/>
        <w:autoSpaceDN/>
        <w:spacing w:line="200" w:lineRule="exact"/>
        <w:ind w:left="100" w:right="118" w:firstLine="396"/>
        <w:jc w:val="both"/>
        <w:rPr>
          <w:sz w:val="20"/>
          <w:szCs w:val="20"/>
        </w:rPr>
      </w:pPr>
      <w:r>
        <w:rPr>
          <w:spacing w:val="-3"/>
          <w:sz w:val="20"/>
          <w:szCs w:val="20"/>
        </w:rPr>
        <w:t xml:space="preserve">Исходи </w:t>
      </w:r>
      <w:r>
        <w:rPr>
          <w:sz w:val="20"/>
          <w:szCs w:val="20"/>
        </w:rPr>
        <w:t xml:space="preserve">учења и садржаји о материјалима завршавају се упо- знавањем ученика са значајем рециклаже, као и потребом разврставања отпада </w:t>
      </w:r>
      <w:r>
        <w:rPr>
          <w:spacing w:val="-3"/>
          <w:sz w:val="20"/>
          <w:szCs w:val="20"/>
        </w:rPr>
        <w:t xml:space="preserve">од </w:t>
      </w:r>
      <w:r>
        <w:rPr>
          <w:sz w:val="20"/>
          <w:szCs w:val="20"/>
        </w:rPr>
        <w:t>пластике, стакла, папира и метала. У складу са овим, повезана је и проблематика рационалне потрошње</w:t>
      </w:r>
      <w:r>
        <w:rPr>
          <w:spacing w:val="-21"/>
          <w:sz w:val="20"/>
          <w:szCs w:val="20"/>
        </w:rPr>
        <w:t xml:space="preserve"> </w:t>
      </w:r>
      <w:r>
        <w:rPr>
          <w:sz w:val="20"/>
          <w:szCs w:val="20"/>
        </w:rPr>
        <w:t xml:space="preserve">материјала и предмета </w:t>
      </w:r>
      <w:r>
        <w:rPr>
          <w:spacing w:val="-3"/>
          <w:sz w:val="20"/>
          <w:szCs w:val="20"/>
        </w:rPr>
        <w:t xml:space="preserve">која </w:t>
      </w:r>
      <w:r>
        <w:rPr>
          <w:sz w:val="20"/>
          <w:szCs w:val="20"/>
        </w:rPr>
        <w:t xml:space="preserve">подразумева подстицање ученика да дају предност употреби: производа </w:t>
      </w:r>
      <w:r>
        <w:rPr>
          <w:spacing w:val="-3"/>
          <w:sz w:val="20"/>
          <w:szCs w:val="20"/>
        </w:rPr>
        <w:t xml:space="preserve">који </w:t>
      </w:r>
      <w:r>
        <w:rPr>
          <w:sz w:val="20"/>
          <w:szCs w:val="20"/>
        </w:rPr>
        <w:t xml:space="preserve">се вишеструко користе у односу на производе за једнократну </w:t>
      </w:r>
      <w:r>
        <w:rPr>
          <w:spacing w:val="-3"/>
          <w:sz w:val="20"/>
          <w:szCs w:val="20"/>
        </w:rPr>
        <w:t xml:space="preserve">употребу, </w:t>
      </w:r>
      <w:r>
        <w:rPr>
          <w:sz w:val="20"/>
          <w:szCs w:val="20"/>
        </w:rPr>
        <w:t>као и рециклираних и производа</w:t>
      </w:r>
      <w:r>
        <w:rPr>
          <w:spacing w:val="-7"/>
          <w:sz w:val="20"/>
          <w:szCs w:val="20"/>
        </w:rPr>
        <w:t xml:space="preserve"> </w:t>
      </w:r>
      <w:r>
        <w:rPr>
          <w:spacing w:val="-3"/>
          <w:sz w:val="20"/>
          <w:szCs w:val="20"/>
        </w:rPr>
        <w:t>који</w:t>
      </w:r>
      <w:r>
        <w:rPr>
          <w:spacing w:val="-7"/>
          <w:sz w:val="20"/>
          <w:szCs w:val="20"/>
        </w:rPr>
        <w:t xml:space="preserve"> </w:t>
      </w:r>
      <w:r>
        <w:rPr>
          <w:sz w:val="20"/>
          <w:szCs w:val="20"/>
        </w:rPr>
        <w:t>могу</w:t>
      </w:r>
      <w:r>
        <w:rPr>
          <w:spacing w:val="-7"/>
          <w:sz w:val="20"/>
          <w:szCs w:val="20"/>
        </w:rPr>
        <w:t xml:space="preserve"> </w:t>
      </w:r>
      <w:r>
        <w:rPr>
          <w:sz w:val="20"/>
          <w:szCs w:val="20"/>
        </w:rPr>
        <w:t>да</w:t>
      </w:r>
      <w:r>
        <w:rPr>
          <w:spacing w:val="-7"/>
          <w:sz w:val="20"/>
          <w:szCs w:val="20"/>
        </w:rPr>
        <w:t xml:space="preserve"> </w:t>
      </w:r>
      <w:r>
        <w:rPr>
          <w:sz w:val="20"/>
          <w:szCs w:val="20"/>
        </w:rPr>
        <w:t>се</w:t>
      </w:r>
      <w:r>
        <w:rPr>
          <w:spacing w:val="-7"/>
          <w:sz w:val="20"/>
          <w:szCs w:val="20"/>
        </w:rPr>
        <w:t xml:space="preserve"> </w:t>
      </w:r>
      <w:r>
        <w:rPr>
          <w:sz w:val="20"/>
          <w:szCs w:val="20"/>
        </w:rPr>
        <w:t>рециклирају.</w:t>
      </w:r>
      <w:r>
        <w:rPr>
          <w:spacing w:val="-7"/>
          <w:sz w:val="20"/>
          <w:szCs w:val="20"/>
        </w:rPr>
        <w:t xml:space="preserve"> </w:t>
      </w:r>
      <w:r>
        <w:rPr>
          <w:sz w:val="20"/>
          <w:szCs w:val="20"/>
        </w:rPr>
        <w:t>Проблематика</w:t>
      </w:r>
      <w:r>
        <w:rPr>
          <w:spacing w:val="-7"/>
          <w:sz w:val="20"/>
          <w:szCs w:val="20"/>
        </w:rPr>
        <w:t xml:space="preserve"> </w:t>
      </w:r>
      <w:r>
        <w:rPr>
          <w:sz w:val="20"/>
          <w:szCs w:val="20"/>
        </w:rPr>
        <w:t>одрживог</w:t>
      </w:r>
      <w:r>
        <w:rPr>
          <w:spacing w:val="-7"/>
          <w:sz w:val="20"/>
          <w:szCs w:val="20"/>
        </w:rPr>
        <w:t xml:space="preserve"> </w:t>
      </w:r>
      <w:r>
        <w:rPr>
          <w:sz w:val="20"/>
          <w:szCs w:val="20"/>
        </w:rPr>
        <w:t xml:space="preserve">развоја приметна је и кроз указивање на међусобне утицаје човека и окру- жења кад </w:t>
      </w:r>
      <w:r>
        <w:rPr>
          <w:spacing w:val="-4"/>
          <w:sz w:val="20"/>
          <w:szCs w:val="20"/>
        </w:rPr>
        <w:t xml:space="preserve">год </w:t>
      </w:r>
      <w:r>
        <w:rPr>
          <w:sz w:val="20"/>
          <w:szCs w:val="20"/>
        </w:rPr>
        <w:t>је то могуће и актуелно у конкретним условима у којима се реализује настава.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развијања вредности, ставова и навика. На тај начин се утиче на развој ставова важних за опстанак и</w:t>
      </w:r>
      <w:r>
        <w:rPr>
          <w:spacing w:val="-11"/>
          <w:sz w:val="20"/>
          <w:szCs w:val="20"/>
        </w:rPr>
        <w:t xml:space="preserve"> </w:t>
      </w:r>
      <w:r>
        <w:rPr>
          <w:spacing w:val="-3"/>
          <w:sz w:val="20"/>
          <w:szCs w:val="20"/>
        </w:rPr>
        <w:t>будућност.</w:t>
      </w:r>
    </w:p>
    <w:p w:rsidR="00CD30A4" w:rsidRDefault="00CD30A4" w:rsidP="00CD30A4">
      <w:pPr>
        <w:autoSpaceDE/>
        <w:autoSpaceDN/>
        <w:spacing w:line="200" w:lineRule="exact"/>
        <w:ind w:left="100" w:right="118" w:firstLine="396"/>
        <w:jc w:val="both"/>
        <w:rPr>
          <w:sz w:val="20"/>
          <w:szCs w:val="20"/>
        </w:rPr>
      </w:pPr>
      <w:r>
        <w:rPr>
          <w:sz w:val="20"/>
          <w:szCs w:val="20"/>
        </w:rPr>
        <w:t>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усложњава се кроз повезивање резултата огледа/експеримента са објашњењем или закључком. Значајно је радити на оспособљавању ученика да јасно презентује резултате својих истраживања на начин који је примерен проблему који се истражује и интересовању ученика (писано, усмено, помоћу ленте времена, Power Point презентацијом и/или цртежом и др.).</w:t>
      </w:r>
    </w:p>
    <w:p w:rsidR="00CD30A4" w:rsidRDefault="00CD30A4" w:rsidP="00CD30A4">
      <w:pPr>
        <w:autoSpaceDE/>
        <w:autoSpaceDN/>
        <w:spacing w:line="200" w:lineRule="exact"/>
        <w:ind w:left="100" w:firstLine="396"/>
        <w:jc w:val="both"/>
        <w:rPr>
          <w:sz w:val="20"/>
          <w:szCs w:val="20"/>
        </w:rPr>
      </w:pPr>
    </w:p>
    <w:p w:rsidR="00CD30A4" w:rsidRDefault="00CD30A4" w:rsidP="00CD30A4">
      <w:pPr>
        <w:autoSpaceDE/>
        <w:autoSpaceDN/>
        <w:spacing w:line="200" w:lineRule="exact"/>
        <w:ind w:left="100" w:firstLine="396"/>
        <w:jc w:val="both"/>
        <w:rPr>
          <w:sz w:val="20"/>
          <w:szCs w:val="20"/>
        </w:rPr>
      </w:pPr>
    </w:p>
    <w:p w:rsidR="00CD30A4" w:rsidRDefault="00CD30A4" w:rsidP="00CD30A4">
      <w:pPr>
        <w:autoSpaceDE/>
        <w:autoSpaceDN/>
        <w:spacing w:line="202" w:lineRule="exact"/>
        <w:ind w:left="100" w:right="118" w:firstLine="396"/>
        <w:jc w:val="both"/>
        <w:rPr>
          <w:sz w:val="20"/>
          <w:szCs w:val="20"/>
        </w:rPr>
      </w:pPr>
    </w:p>
    <w:p w:rsidR="00CD30A4" w:rsidRDefault="00CD30A4" w:rsidP="005A7CE2">
      <w:pPr>
        <w:numPr>
          <w:ilvl w:val="0"/>
          <w:numId w:val="28"/>
        </w:numPr>
        <w:tabs>
          <w:tab w:val="left" w:pos="401"/>
        </w:tabs>
        <w:autoSpaceDE/>
        <w:autoSpaceDN/>
        <w:spacing w:before="1"/>
        <w:ind w:left="400" w:hanging="300"/>
        <w:outlineLvl w:val="0"/>
        <w:rPr>
          <w:b/>
          <w:bCs/>
          <w:sz w:val="20"/>
          <w:szCs w:val="20"/>
        </w:rPr>
      </w:pPr>
      <w:r>
        <w:rPr>
          <w:b/>
          <w:bCs/>
          <w:spacing w:val="-4"/>
          <w:sz w:val="20"/>
          <w:szCs w:val="20"/>
        </w:rPr>
        <w:t xml:space="preserve">ПРАЋЕЊЕ </w:t>
      </w:r>
      <w:r>
        <w:rPr>
          <w:b/>
          <w:bCs/>
          <w:sz w:val="20"/>
          <w:szCs w:val="20"/>
        </w:rPr>
        <w:t xml:space="preserve">И ВРЕДНОВАЊЕ </w:t>
      </w:r>
      <w:r>
        <w:rPr>
          <w:b/>
          <w:bCs/>
          <w:spacing w:val="-3"/>
          <w:sz w:val="20"/>
          <w:szCs w:val="20"/>
        </w:rPr>
        <w:t xml:space="preserve">НАСТАВЕ </w:t>
      </w:r>
      <w:r>
        <w:rPr>
          <w:b/>
          <w:bCs/>
          <w:sz w:val="20"/>
          <w:szCs w:val="20"/>
        </w:rPr>
        <w:t>И</w:t>
      </w:r>
      <w:r>
        <w:rPr>
          <w:b/>
          <w:bCs/>
          <w:spacing w:val="2"/>
          <w:sz w:val="20"/>
          <w:szCs w:val="20"/>
        </w:rPr>
        <w:t xml:space="preserve"> </w:t>
      </w:r>
      <w:r>
        <w:rPr>
          <w:b/>
          <w:bCs/>
          <w:sz w:val="20"/>
          <w:szCs w:val="20"/>
        </w:rPr>
        <w:t>УЧЕЊА</w:t>
      </w:r>
    </w:p>
    <w:p w:rsidR="00CD30A4" w:rsidRDefault="00CD30A4" w:rsidP="00CD30A4">
      <w:pPr>
        <w:autoSpaceDE/>
        <w:autoSpaceDN/>
        <w:spacing w:before="114" w:line="200" w:lineRule="exact"/>
        <w:ind w:left="100" w:right="118" w:firstLine="396"/>
        <w:jc w:val="both"/>
        <w:rPr>
          <w:sz w:val="20"/>
          <w:szCs w:val="20"/>
        </w:rPr>
      </w:pPr>
      <w:r>
        <w:rPr>
          <w:sz w:val="20"/>
          <w:szCs w:val="20"/>
        </w:rPr>
        <w:t xml:space="preserve">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наставник узима као основу за планирање наредних </w:t>
      </w:r>
      <w:r>
        <w:rPr>
          <w:spacing w:val="-3"/>
          <w:sz w:val="20"/>
          <w:szCs w:val="20"/>
        </w:rPr>
        <w:t xml:space="preserve">корака </w:t>
      </w:r>
      <w:r>
        <w:rPr>
          <w:sz w:val="20"/>
          <w:szCs w:val="20"/>
        </w:rPr>
        <w:t>у раду са ученицима и развијању своје образовно-васпитне</w:t>
      </w:r>
      <w:r>
        <w:rPr>
          <w:spacing w:val="-10"/>
          <w:sz w:val="20"/>
          <w:szCs w:val="20"/>
        </w:rPr>
        <w:t xml:space="preserve"> </w:t>
      </w:r>
      <w:r>
        <w:rPr>
          <w:sz w:val="20"/>
          <w:szCs w:val="20"/>
        </w:rPr>
        <w:t>праксе.</w:t>
      </w:r>
    </w:p>
    <w:p w:rsidR="00CD30A4" w:rsidRDefault="00CD30A4" w:rsidP="00CD30A4">
      <w:pPr>
        <w:autoSpaceDE/>
        <w:autoSpaceDN/>
        <w:spacing w:line="200" w:lineRule="exact"/>
        <w:ind w:left="100" w:right="118" w:firstLine="396"/>
        <w:jc w:val="both"/>
        <w:rPr>
          <w:sz w:val="20"/>
          <w:szCs w:val="20"/>
        </w:rPr>
      </w:pPr>
      <w:r>
        <w:rPr>
          <w:sz w:val="20"/>
          <w:szCs w:val="20"/>
        </w:rPr>
        <w:t xml:space="preserve">Праћење напредовања и оцењивање постигнућа ученика је формативно и сумативно и реализује се у складу са </w:t>
      </w:r>
      <w:r>
        <w:rPr>
          <w:i/>
          <w:sz w:val="20"/>
          <w:szCs w:val="20"/>
        </w:rPr>
        <w:t>Правилником  о оцењивању ученика у основном образовању и васпитању</w:t>
      </w:r>
      <w:r>
        <w:rPr>
          <w:sz w:val="20"/>
          <w:szCs w:val="20"/>
        </w:rPr>
        <w:t>. Потребно је да наставник континуирано и на примерен начин указује ученику на квалитет његовог постигнућа тако што ће повратна</w:t>
      </w:r>
      <w:r>
        <w:rPr>
          <w:spacing w:val="-24"/>
          <w:sz w:val="20"/>
          <w:szCs w:val="20"/>
        </w:rPr>
        <w:t xml:space="preserve"> </w:t>
      </w:r>
      <w:r>
        <w:rPr>
          <w:sz w:val="20"/>
          <w:szCs w:val="20"/>
        </w:rPr>
        <w:t xml:space="preserve">информација бити прилагођена, довољно јасна и информативна </w:t>
      </w:r>
      <w:r>
        <w:rPr>
          <w:spacing w:val="-4"/>
          <w:sz w:val="20"/>
          <w:szCs w:val="20"/>
        </w:rPr>
        <w:t xml:space="preserve">како </w:t>
      </w:r>
      <w:r>
        <w:rPr>
          <w:sz w:val="20"/>
          <w:szCs w:val="20"/>
        </w:rPr>
        <w:t xml:space="preserve">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sz w:val="20"/>
          <w:szCs w:val="20"/>
        </w:rPr>
        <w:t xml:space="preserve">исхода </w:t>
      </w:r>
      <w:r>
        <w:rPr>
          <w:sz w:val="20"/>
          <w:szCs w:val="20"/>
        </w:rPr>
        <w:t>предмета, као и напредак других</w:t>
      </w:r>
      <w:r>
        <w:rPr>
          <w:spacing w:val="-15"/>
          <w:sz w:val="20"/>
          <w:szCs w:val="20"/>
        </w:rPr>
        <w:t xml:space="preserve"> </w:t>
      </w:r>
      <w:r>
        <w:rPr>
          <w:sz w:val="20"/>
          <w:szCs w:val="20"/>
        </w:rPr>
        <w:t>ученика.</w:t>
      </w:r>
    </w:p>
    <w:p w:rsidR="00CD30A4" w:rsidRDefault="00CD30A4" w:rsidP="00CD30A4">
      <w:pPr>
        <w:autoSpaceDE/>
        <w:autoSpaceDN/>
        <w:spacing w:line="200" w:lineRule="exact"/>
        <w:ind w:left="100" w:right="118" w:firstLine="396"/>
        <w:jc w:val="both"/>
        <w:rPr>
          <w:sz w:val="20"/>
          <w:szCs w:val="20"/>
        </w:rPr>
      </w:pPr>
    </w:p>
    <w:p w:rsidR="00CD30A4" w:rsidRDefault="00CD30A4" w:rsidP="00CD30A4">
      <w:pPr>
        <w:tabs>
          <w:tab w:val="left" w:pos="1715"/>
        </w:tabs>
        <w:autoSpaceDE/>
        <w:autoSpaceDN/>
        <w:spacing w:before="85"/>
        <w:ind w:left="157" w:right="358"/>
        <w:rPr>
          <w:b/>
          <w:sz w:val="24"/>
          <w:szCs w:val="24"/>
        </w:rPr>
      </w:pPr>
      <w:r>
        <w:rPr>
          <w:sz w:val="24"/>
          <w:szCs w:val="24"/>
        </w:rPr>
        <w:t>Назив</w:t>
      </w:r>
      <w:r>
        <w:rPr>
          <w:spacing w:val="-1"/>
          <w:sz w:val="24"/>
          <w:szCs w:val="24"/>
        </w:rPr>
        <w:t xml:space="preserve"> </w:t>
      </w:r>
      <w:r>
        <w:rPr>
          <w:sz w:val="24"/>
          <w:szCs w:val="24"/>
        </w:rPr>
        <w:t>предмета</w:t>
      </w:r>
      <w:r>
        <w:rPr>
          <w:sz w:val="24"/>
          <w:szCs w:val="24"/>
        </w:rPr>
        <w:tab/>
      </w:r>
      <w:r>
        <w:rPr>
          <w:b/>
          <w:sz w:val="24"/>
          <w:szCs w:val="24"/>
        </w:rPr>
        <w:t>ЛИКОВНА</w:t>
      </w:r>
      <w:r>
        <w:rPr>
          <w:b/>
          <w:spacing w:val="-2"/>
          <w:sz w:val="24"/>
          <w:szCs w:val="24"/>
        </w:rPr>
        <w:t xml:space="preserve"> </w:t>
      </w:r>
      <w:r>
        <w:rPr>
          <w:b/>
          <w:spacing w:val="-6"/>
          <w:sz w:val="24"/>
          <w:szCs w:val="24"/>
        </w:rPr>
        <w:t>КУЛТУРА</w:t>
      </w:r>
    </w:p>
    <w:p w:rsidR="00CD30A4" w:rsidRDefault="00CD30A4" w:rsidP="00CD30A4">
      <w:pPr>
        <w:tabs>
          <w:tab w:val="left" w:pos="1715"/>
        </w:tabs>
        <w:autoSpaceDE/>
        <w:autoSpaceDN/>
        <w:spacing w:before="49"/>
        <w:ind w:left="1716" w:right="554" w:hanging="1560"/>
        <w:rPr>
          <w:sz w:val="24"/>
          <w:szCs w:val="24"/>
        </w:rPr>
      </w:pPr>
      <w:r>
        <w:rPr>
          <w:sz w:val="24"/>
          <w:szCs w:val="24"/>
        </w:rPr>
        <w:t>Циљ</w:t>
      </w:r>
      <w:r>
        <w:rPr>
          <w:sz w:val="24"/>
          <w:szCs w:val="24"/>
        </w:rPr>
        <w:tab/>
      </w:r>
      <w:r>
        <w:rPr>
          <w:b/>
          <w:sz w:val="24"/>
          <w:szCs w:val="24"/>
        </w:rPr>
        <w:t>Циљ</w:t>
      </w:r>
      <w:r>
        <w:rPr>
          <w:b/>
          <w:spacing w:val="-2"/>
          <w:sz w:val="24"/>
          <w:szCs w:val="24"/>
        </w:rPr>
        <w:t xml:space="preserve"> </w:t>
      </w:r>
      <w:r>
        <w:rPr>
          <w:sz w:val="24"/>
          <w:szCs w:val="24"/>
        </w:rPr>
        <w:t>учења</w:t>
      </w:r>
      <w:r>
        <w:rPr>
          <w:spacing w:val="-2"/>
          <w:sz w:val="24"/>
          <w:szCs w:val="24"/>
        </w:rPr>
        <w:t xml:space="preserve"> </w:t>
      </w:r>
      <w:r>
        <w:rPr>
          <w:sz w:val="24"/>
          <w:szCs w:val="24"/>
        </w:rPr>
        <w:t>Ликовне</w:t>
      </w:r>
      <w:r>
        <w:rPr>
          <w:spacing w:val="-2"/>
          <w:sz w:val="24"/>
          <w:szCs w:val="24"/>
        </w:rPr>
        <w:t xml:space="preserve"> </w:t>
      </w:r>
      <w:r>
        <w:rPr>
          <w:sz w:val="24"/>
          <w:szCs w:val="24"/>
        </w:rPr>
        <w:t>културе</w:t>
      </w:r>
      <w:r>
        <w:rPr>
          <w:spacing w:val="-2"/>
          <w:sz w:val="24"/>
          <w:szCs w:val="24"/>
        </w:rPr>
        <w:t xml:space="preserve"> </w:t>
      </w:r>
      <w:r>
        <w:rPr>
          <w:sz w:val="24"/>
          <w:szCs w:val="24"/>
        </w:rPr>
        <w:t>је</w:t>
      </w:r>
      <w:r>
        <w:rPr>
          <w:spacing w:val="-2"/>
          <w:sz w:val="24"/>
          <w:szCs w:val="24"/>
        </w:rPr>
        <w:t xml:space="preserve"> </w:t>
      </w:r>
      <w:r>
        <w:rPr>
          <w:sz w:val="24"/>
          <w:szCs w:val="24"/>
        </w:rPr>
        <w:t>да</w:t>
      </w:r>
      <w:r>
        <w:rPr>
          <w:spacing w:val="-2"/>
          <w:sz w:val="24"/>
          <w:szCs w:val="24"/>
        </w:rPr>
        <w:t xml:space="preserve"> </w:t>
      </w:r>
      <w:r>
        <w:rPr>
          <w:sz w:val="24"/>
          <w:szCs w:val="24"/>
        </w:rPr>
        <w:t>се</w:t>
      </w:r>
      <w:r>
        <w:rPr>
          <w:spacing w:val="-2"/>
          <w:sz w:val="24"/>
          <w:szCs w:val="24"/>
        </w:rPr>
        <w:t xml:space="preserve"> </w:t>
      </w:r>
      <w:r>
        <w:rPr>
          <w:sz w:val="24"/>
          <w:szCs w:val="24"/>
        </w:rPr>
        <w:t>ученик,</w:t>
      </w:r>
      <w:r>
        <w:rPr>
          <w:spacing w:val="-2"/>
          <w:sz w:val="24"/>
          <w:szCs w:val="24"/>
        </w:rPr>
        <w:t xml:space="preserve"> </w:t>
      </w:r>
      <w:r>
        <w:rPr>
          <w:sz w:val="24"/>
          <w:szCs w:val="24"/>
        </w:rPr>
        <w:t>развијајући</w:t>
      </w:r>
      <w:r>
        <w:rPr>
          <w:spacing w:val="-2"/>
          <w:sz w:val="24"/>
          <w:szCs w:val="24"/>
        </w:rPr>
        <w:t xml:space="preserve"> </w:t>
      </w:r>
      <w:r>
        <w:rPr>
          <w:sz w:val="24"/>
          <w:szCs w:val="24"/>
        </w:rPr>
        <w:t>стваралачко</w:t>
      </w:r>
      <w:r>
        <w:rPr>
          <w:spacing w:val="-2"/>
          <w:sz w:val="24"/>
          <w:szCs w:val="24"/>
        </w:rPr>
        <w:t xml:space="preserve"> </w:t>
      </w:r>
      <w:r>
        <w:rPr>
          <w:sz w:val="24"/>
          <w:szCs w:val="24"/>
        </w:rPr>
        <w:t>мишљење</w:t>
      </w:r>
      <w:r>
        <w:rPr>
          <w:spacing w:val="-2"/>
          <w:sz w:val="24"/>
          <w:szCs w:val="24"/>
        </w:rPr>
        <w:t xml:space="preserve"> </w:t>
      </w:r>
      <w:r>
        <w:rPr>
          <w:sz w:val="24"/>
          <w:szCs w:val="24"/>
        </w:rPr>
        <w:t>и</w:t>
      </w:r>
      <w:r>
        <w:rPr>
          <w:spacing w:val="-2"/>
          <w:sz w:val="24"/>
          <w:szCs w:val="24"/>
        </w:rPr>
        <w:t xml:space="preserve"> </w:t>
      </w:r>
      <w:r>
        <w:rPr>
          <w:sz w:val="24"/>
          <w:szCs w:val="24"/>
        </w:rPr>
        <w:lastRenderedPageBreak/>
        <w:t>естетичке</w:t>
      </w:r>
      <w:r>
        <w:rPr>
          <w:spacing w:val="-2"/>
          <w:sz w:val="24"/>
          <w:szCs w:val="24"/>
        </w:rPr>
        <w:t xml:space="preserve"> </w:t>
      </w:r>
      <w:r>
        <w:rPr>
          <w:sz w:val="24"/>
          <w:szCs w:val="24"/>
        </w:rPr>
        <w:t>критеријуме</w:t>
      </w:r>
      <w:r>
        <w:rPr>
          <w:spacing w:val="-2"/>
          <w:sz w:val="24"/>
          <w:szCs w:val="24"/>
        </w:rPr>
        <w:t xml:space="preserve"> </w:t>
      </w:r>
      <w:r>
        <w:rPr>
          <w:sz w:val="24"/>
          <w:szCs w:val="24"/>
        </w:rPr>
        <w:t>кроз</w:t>
      </w:r>
      <w:r>
        <w:rPr>
          <w:spacing w:val="-2"/>
          <w:sz w:val="24"/>
          <w:szCs w:val="24"/>
        </w:rPr>
        <w:t xml:space="preserve"> </w:t>
      </w:r>
      <w:r>
        <w:rPr>
          <w:sz w:val="24"/>
          <w:szCs w:val="24"/>
        </w:rPr>
        <w:t>практични</w:t>
      </w:r>
      <w:r>
        <w:rPr>
          <w:spacing w:val="-2"/>
          <w:sz w:val="24"/>
          <w:szCs w:val="24"/>
        </w:rPr>
        <w:t xml:space="preserve"> </w:t>
      </w:r>
      <w:r>
        <w:rPr>
          <w:sz w:val="24"/>
          <w:szCs w:val="24"/>
        </w:rPr>
        <w:t>рад,</w:t>
      </w:r>
      <w:r>
        <w:rPr>
          <w:spacing w:val="-2"/>
          <w:sz w:val="24"/>
          <w:szCs w:val="24"/>
        </w:rPr>
        <w:t xml:space="preserve"> </w:t>
      </w:r>
      <w:r>
        <w:rPr>
          <w:sz w:val="24"/>
          <w:szCs w:val="24"/>
        </w:rPr>
        <w:t>оспособљава</w:t>
      </w:r>
      <w:r>
        <w:rPr>
          <w:spacing w:val="-2"/>
          <w:sz w:val="24"/>
          <w:szCs w:val="24"/>
        </w:rPr>
        <w:t xml:space="preserve"> </w:t>
      </w:r>
      <w:r>
        <w:rPr>
          <w:sz w:val="24"/>
          <w:szCs w:val="24"/>
        </w:rPr>
        <w:t>за комуникацију</w:t>
      </w:r>
      <w:r>
        <w:rPr>
          <w:spacing w:val="-4"/>
          <w:sz w:val="24"/>
          <w:szCs w:val="24"/>
        </w:rPr>
        <w:t xml:space="preserve"> </w:t>
      </w:r>
      <w:r>
        <w:rPr>
          <w:sz w:val="24"/>
          <w:szCs w:val="24"/>
        </w:rPr>
        <w:t>и</w:t>
      </w:r>
      <w:r>
        <w:rPr>
          <w:spacing w:val="-4"/>
          <w:sz w:val="24"/>
          <w:szCs w:val="24"/>
        </w:rPr>
        <w:t xml:space="preserve"> </w:t>
      </w:r>
      <w:r>
        <w:rPr>
          <w:sz w:val="24"/>
          <w:szCs w:val="24"/>
        </w:rPr>
        <w:t>да</w:t>
      </w:r>
      <w:r>
        <w:rPr>
          <w:spacing w:val="-4"/>
          <w:sz w:val="24"/>
          <w:szCs w:val="24"/>
        </w:rPr>
        <w:t xml:space="preserve"> </w:t>
      </w:r>
      <w:r>
        <w:rPr>
          <w:sz w:val="24"/>
          <w:szCs w:val="24"/>
        </w:rPr>
        <w:t>изграђује</w:t>
      </w:r>
      <w:r>
        <w:rPr>
          <w:spacing w:val="-4"/>
          <w:sz w:val="24"/>
          <w:szCs w:val="24"/>
        </w:rPr>
        <w:t xml:space="preserve"> </w:t>
      </w:r>
      <w:r>
        <w:rPr>
          <w:sz w:val="24"/>
          <w:szCs w:val="24"/>
        </w:rPr>
        <w:t>позитиван</w:t>
      </w:r>
      <w:r>
        <w:rPr>
          <w:spacing w:val="-4"/>
          <w:sz w:val="24"/>
          <w:szCs w:val="24"/>
        </w:rPr>
        <w:t xml:space="preserve"> </w:t>
      </w:r>
      <w:r>
        <w:rPr>
          <w:sz w:val="24"/>
          <w:szCs w:val="24"/>
        </w:rPr>
        <w:t>однос</w:t>
      </w:r>
      <w:r>
        <w:rPr>
          <w:spacing w:val="-4"/>
          <w:sz w:val="24"/>
          <w:szCs w:val="24"/>
        </w:rPr>
        <w:t xml:space="preserve"> </w:t>
      </w:r>
      <w:r>
        <w:rPr>
          <w:sz w:val="24"/>
          <w:szCs w:val="24"/>
        </w:rPr>
        <w:t>према</w:t>
      </w:r>
      <w:r>
        <w:rPr>
          <w:spacing w:val="-4"/>
          <w:sz w:val="24"/>
          <w:szCs w:val="24"/>
        </w:rPr>
        <w:t xml:space="preserve"> </w:t>
      </w:r>
      <w:r>
        <w:rPr>
          <w:sz w:val="24"/>
          <w:szCs w:val="24"/>
        </w:rPr>
        <w:t>култури</w:t>
      </w:r>
      <w:r>
        <w:rPr>
          <w:spacing w:val="-4"/>
          <w:sz w:val="24"/>
          <w:szCs w:val="24"/>
        </w:rPr>
        <w:t xml:space="preserve"> </w:t>
      </w:r>
      <w:r>
        <w:rPr>
          <w:sz w:val="24"/>
          <w:szCs w:val="24"/>
        </w:rPr>
        <w:t>и</w:t>
      </w:r>
      <w:r>
        <w:rPr>
          <w:spacing w:val="-4"/>
          <w:sz w:val="24"/>
          <w:szCs w:val="24"/>
        </w:rPr>
        <w:t xml:space="preserve"> </w:t>
      </w:r>
      <w:r>
        <w:rPr>
          <w:sz w:val="24"/>
          <w:szCs w:val="24"/>
        </w:rPr>
        <w:t>уметничком</w:t>
      </w:r>
      <w:r>
        <w:rPr>
          <w:spacing w:val="-4"/>
          <w:sz w:val="24"/>
          <w:szCs w:val="24"/>
        </w:rPr>
        <w:t xml:space="preserve"> </w:t>
      </w:r>
      <w:r>
        <w:rPr>
          <w:sz w:val="24"/>
          <w:szCs w:val="24"/>
        </w:rPr>
        <w:t>наслеђу</w:t>
      </w:r>
      <w:r>
        <w:rPr>
          <w:spacing w:val="-4"/>
          <w:sz w:val="24"/>
          <w:szCs w:val="24"/>
        </w:rPr>
        <w:t xml:space="preserve"> </w:t>
      </w:r>
      <w:r>
        <w:rPr>
          <w:sz w:val="24"/>
          <w:szCs w:val="24"/>
        </w:rPr>
        <w:t>свог</w:t>
      </w:r>
      <w:r>
        <w:rPr>
          <w:spacing w:val="-4"/>
          <w:sz w:val="24"/>
          <w:szCs w:val="24"/>
        </w:rPr>
        <w:t xml:space="preserve"> </w:t>
      </w:r>
      <w:r>
        <w:rPr>
          <w:sz w:val="24"/>
          <w:szCs w:val="24"/>
        </w:rPr>
        <w:t>и</w:t>
      </w:r>
      <w:r>
        <w:rPr>
          <w:spacing w:val="-4"/>
          <w:sz w:val="24"/>
          <w:szCs w:val="24"/>
        </w:rPr>
        <w:t xml:space="preserve"> </w:t>
      </w:r>
      <w:r>
        <w:rPr>
          <w:sz w:val="24"/>
          <w:szCs w:val="24"/>
        </w:rPr>
        <w:t>других</w:t>
      </w:r>
      <w:r>
        <w:rPr>
          <w:spacing w:val="-4"/>
          <w:sz w:val="24"/>
          <w:szCs w:val="24"/>
        </w:rPr>
        <w:t xml:space="preserve"> </w:t>
      </w:r>
      <w:r>
        <w:rPr>
          <w:sz w:val="24"/>
          <w:szCs w:val="24"/>
        </w:rPr>
        <w:t>народа.</w:t>
      </w:r>
    </w:p>
    <w:p w:rsidR="00CD30A4" w:rsidRDefault="00CD30A4" w:rsidP="00CD30A4">
      <w:pPr>
        <w:tabs>
          <w:tab w:val="left" w:pos="1715"/>
        </w:tabs>
        <w:autoSpaceDE/>
        <w:autoSpaceDN/>
        <w:spacing w:before="49"/>
        <w:ind w:left="157" w:right="358"/>
        <w:rPr>
          <w:b/>
          <w:sz w:val="24"/>
          <w:szCs w:val="24"/>
        </w:rPr>
      </w:pPr>
      <w:r>
        <w:rPr>
          <w:sz w:val="24"/>
          <w:szCs w:val="24"/>
        </w:rPr>
        <w:t>Разред</w:t>
      </w:r>
      <w:r>
        <w:rPr>
          <w:sz w:val="24"/>
          <w:szCs w:val="24"/>
        </w:rPr>
        <w:tab/>
      </w:r>
      <w:r>
        <w:rPr>
          <w:b/>
          <w:sz w:val="24"/>
          <w:szCs w:val="24"/>
        </w:rPr>
        <w:t>Трећи</w:t>
      </w:r>
    </w:p>
    <w:p w:rsidR="00CD30A4" w:rsidRPr="00EC727B" w:rsidRDefault="00CD30A4" w:rsidP="00EC727B">
      <w:pPr>
        <w:tabs>
          <w:tab w:val="left" w:pos="1715"/>
        </w:tabs>
        <w:autoSpaceDE/>
        <w:autoSpaceDN/>
        <w:spacing w:before="49"/>
        <w:ind w:left="157" w:right="358"/>
        <w:rPr>
          <w:b/>
          <w:sz w:val="24"/>
          <w:szCs w:val="24"/>
          <w:lang w:val="sr-Cyrl-RS"/>
        </w:rPr>
      </w:pPr>
      <w:r>
        <w:rPr>
          <w:spacing w:val="-3"/>
          <w:sz w:val="24"/>
          <w:szCs w:val="24"/>
        </w:rPr>
        <w:t>Годишњи</w:t>
      </w:r>
      <w:r>
        <w:rPr>
          <w:sz w:val="24"/>
          <w:szCs w:val="24"/>
        </w:rPr>
        <w:t xml:space="preserve"> фонд часова</w:t>
      </w:r>
      <w:r>
        <w:rPr>
          <w:sz w:val="24"/>
          <w:szCs w:val="24"/>
        </w:rPr>
        <w:tab/>
      </w:r>
      <w:r w:rsidR="00EC727B">
        <w:rPr>
          <w:b/>
          <w:sz w:val="24"/>
          <w:szCs w:val="24"/>
        </w:rPr>
        <w:t>72</w:t>
      </w: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14"/>
        <w:gridCol w:w="3482"/>
      </w:tblGrid>
      <w:tr w:rsidR="00CD30A4" w:rsidTr="00EC727B">
        <w:trPr>
          <w:jc w:val="center"/>
        </w:trPr>
        <w:tc>
          <w:tcPr>
            <w:tcW w:w="3686" w:type="dxa"/>
          </w:tcPr>
          <w:p w:rsidR="00CD30A4" w:rsidRDefault="00CD30A4" w:rsidP="00EC727B">
            <w:pPr>
              <w:autoSpaceDE/>
              <w:autoSpaceDN/>
              <w:spacing w:before="16" w:line="161" w:lineRule="exact"/>
              <w:ind w:left="314" w:right="314"/>
              <w:jc w:val="center"/>
              <w:rPr>
                <w:b/>
                <w:sz w:val="20"/>
                <w:szCs w:val="20"/>
              </w:rPr>
            </w:pPr>
            <w:r>
              <w:rPr>
                <w:b/>
                <w:sz w:val="20"/>
                <w:szCs w:val="20"/>
              </w:rPr>
              <w:t>ИСХОДИ</w:t>
            </w:r>
          </w:p>
          <w:p w:rsidR="00CD30A4" w:rsidRDefault="00CD30A4" w:rsidP="00EC727B">
            <w:pPr>
              <w:autoSpaceDE/>
              <w:autoSpaceDN/>
              <w:spacing w:line="200" w:lineRule="exact"/>
              <w:ind w:right="118"/>
              <w:jc w:val="center"/>
              <w:rPr>
                <w:sz w:val="20"/>
                <w:szCs w:val="20"/>
              </w:rPr>
            </w:pPr>
            <w:r>
              <w:rPr>
                <w:sz w:val="20"/>
                <w:szCs w:val="20"/>
              </w:rPr>
              <w:t>По завршетку разреда ученик ће бити у стању да:</w:t>
            </w:r>
          </w:p>
        </w:tc>
        <w:tc>
          <w:tcPr>
            <w:tcW w:w="2614" w:type="dxa"/>
          </w:tcPr>
          <w:p w:rsidR="00CD30A4" w:rsidRDefault="00CD30A4" w:rsidP="00EC727B">
            <w:pPr>
              <w:autoSpaceDE/>
              <w:autoSpaceDN/>
              <w:spacing w:line="200" w:lineRule="exact"/>
              <w:ind w:right="118"/>
              <w:jc w:val="center"/>
              <w:rPr>
                <w:sz w:val="20"/>
                <w:szCs w:val="20"/>
              </w:rPr>
            </w:pPr>
            <w:r>
              <w:rPr>
                <w:b/>
                <w:sz w:val="20"/>
                <w:szCs w:val="20"/>
              </w:rPr>
              <w:t>ОБЛАСТ/ТЕМА</w:t>
            </w:r>
          </w:p>
        </w:tc>
        <w:tc>
          <w:tcPr>
            <w:tcW w:w="3482" w:type="dxa"/>
          </w:tcPr>
          <w:p w:rsidR="00CD30A4" w:rsidRDefault="00CD30A4" w:rsidP="00EC727B">
            <w:pPr>
              <w:autoSpaceDE/>
              <w:autoSpaceDN/>
              <w:spacing w:line="200" w:lineRule="exact"/>
              <w:ind w:right="118"/>
              <w:jc w:val="center"/>
              <w:rPr>
                <w:sz w:val="20"/>
                <w:szCs w:val="20"/>
              </w:rPr>
            </w:pPr>
            <w:r>
              <w:rPr>
                <w:b/>
                <w:sz w:val="20"/>
                <w:szCs w:val="20"/>
              </w:rPr>
              <w:t>САДРЖАЈИ</w:t>
            </w:r>
          </w:p>
        </w:tc>
      </w:tr>
      <w:tr w:rsidR="00CD30A4" w:rsidTr="00EC727B">
        <w:trPr>
          <w:jc w:val="center"/>
        </w:trPr>
        <w:tc>
          <w:tcPr>
            <w:tcW w:w="3686" w:type="dxa"/>
            <w:vMerge w:val="restart"/>
          </w:tcPr>
          <w:p w:rsidR="00CD30A4" w:rsidRDefault="00CD30A4" w:rsidP="005A7CE2">
            <w:pPr>
              <w:numPr>
                <w:ilvl w:val="0"/>
                <w:numId w:val="31"/>
              </w:numPr>
              <w:tabs>
                <w:tab w:val="left" w:pos="157"/>
              </w:tabs>
              <w:autoSpaceDE/>
              <w:autoSpaceDN/>
              <w:spacing w:before="18"/>
              <w:ind w:right="147"/>
              <w:rPr>
                <w:sz w:val="20"/>
                <w:szCs w:val="20"/>
              </w:rPr>
            </w:pPr>
            <w:r>
              <w:rPr>
                <w:sz w:val="20"/>
                <w:szCs w:val="20"/>
              </w:rPr>
              <w:t>поштује инструкције за припремање, коришћење,</w:t>
            </w:r>
            <w:r>
              <w:rPr>
                <w:spacing w:val="-19"/>
                <w:sz w:val="20"/>
                <w:szCs w:val="20"/>
              </w:rPr>
              <w:t xml:space="preserve"> </w:t>
            </w:r>
            <w:r>
              <w:rPr>
                <w:sz w:val="20"/>
                <w:szCs w:val="20"/>
              </w:rPr>
              <w:t>одржавање и одлагање материјала и</w:t>
            </w:r>
            <w:r>
              <w:rPr>
                <w:spacing w:val="-9"/>
                <w:sz w:val="20"/>
                <w:szCs w:val="20"/>
              </w:rPr>
              <w:t xml:space="preserve"> </w:t>
            </w:r>
            <w:r>
              <w:rPr>
                <w:sz w:val="20"/>
                <w:szCs w:val="20"/>
              </w:rPr>
              <w:t>прибора;</w:t>
            </w:r>
          </w:p>
          <w:p w:rsidR="00CD30A4" w:rsidRDefault="00CD30A4" w:rsidP="005A7CE2">
            <w:pPr>
              <w:numPr>
                <w:ilvl w:val="0"/>
                <w:numId w:val="31"/>
              </w:numPr>
              <w:tabs>
                <w:tab w:val="left" w:pos="157"/>
              </w:tabs>
              <w:autoSpaceDE/>
              <w:autoSpaceDN/>
              <w:ind w:right="82"/>
              <w:rPr>
                <w:sz w:val="20"/>
                <w:szCs w:val="20"/>
              </w:rPr>
            </w:pPr>
            <w:r>
              <w:rPr>
                <w:sz w:val="20"/>
                <w:szCs w:val="20"/>
              </w:rPr>
              <w:t>повеже</w:t>
            </w:r>
            <w:r>
              <w:rPr>
                <w:spacing w:val="-5"/>
                <w:sz w:val="20"/>
                <w:szCs w:val="20"/>
              </w:rPr>
              <w:t xml:space="preserve"> </w:t>
            </w:r>
            <w:r>
              <w:rPr>
                <w:sz w:val="20"/>
                <w:szCs w:val="20"/>
              </w:rPr>
              <w:t>уметничко</w:t>
            </w:r>
            <w:r>
              <w:rPr>
                <w:spacing w:val="-5"/>
                <w:sz w:val="20"/>
                <w:szCs w:val="20"/>
              </w:rPr>
              <w:t xml:space="preserve"> </w:t>
            </w:r>
            <w:r>
              <w:rPr>
                <w:sz w:val="20"/>
                <w:szCs w:val="20"/>
              </w:rPr>
              <w:t>занимање</w:t>
            </w:r>
            <w:r>
              <w:rPr>
                <w:spacing w:val="-5"/>
                <w:sz w:val="20"/>
                <w:szCs w:val="20"/>
              </w:rPr>
              <w:t xml:space="preserve"> </w:t>
            </w:r>
            <w:r>
              <w:rPr>
                <w:sz w:val="20"/>
                <w:szCs w:val="20"/>
              </w:rPr>
              <w:t>и</w:t>
            </w:r>
            <w:r>
              <w:rPr>
                <w:spacing w:val="-5"/>
                <w:sz w:val="20"/>
                <w:szCs w:val="20"/>
              </w:rPr>
              <w:t xml:space="preserve"> </w:t>
            </w:r>
            <w:r>
              <w:rPr>
                <w:sz w:val="20"/>
                <w:szCs w:val="20"/>
              </w:rPr>
              <w:t>уметнички</w:t>
            </w:r>
            <w:r>
              <w:rPr>
                <w:spacing w:val="-5"/>
                <w:sz w:val="20"/>
                <w:szCs w:val="20"/>
              </w:rPr>
              <w:t xml:space="preserve"> </w:t>
            </w:r>
            <w:r>
              <w:rPr>
                <w:sz w:val="20"/>
                <w:szCs w:val="20"/>
              </w:rPr>
              <w:t>занат</w:t>
            </w:r>
            <w:r>
              <w:rPr>
                <w:spacing w:val="-5"/>
                <w:sz w:val="20"/>
                <w:szCs w:val="20"/>
              </w:rPr>
              <w:t xml:space="preserve"> </w:t>
            </w:r>
            <w:r>
              <w:rPr>
                <w:sz w:val="20"/>
                <w:szCs w:val="20"/>
              </w:rPr>
              <w:t>са</w:t>
            </w:r>
            <w:r>
              <w:rPr>
                <w:spacing w:val="-5"/>
                <w:sz w:val="20"/>
                <w:szCs w:val="20"/>
              </w:rPr>
              <w:t xml:space="preserve"> </w:t>
            </w:r>
            <w:r>
              <w:rPr>
                <w:sz w:val="20"/>
                <w:szCs w:val="20"/>
              </w:rPr>
              <w:t>одговарају- ћим</w:t>
            </w:r>
            <w:r>
              <w:rPr>
                <w:spacing w:val="-11"/>
                <w:sz w:val="20"/>
                <w:szCs w:val="20"/>
              </w:rPr>
              <w:t xml:space="preserve"> </w:t>
            </w:r>
            <w:r>
              <w:rPr>
                <w:sz w:val="20"/>
                <w:szCs w:val="20"/>
              </w:rPr>
              <w:t>продуктом;</w:t>
            </w:r>
          </w:p>
          <w:p w:rsidR="00CD30A4" w:rsidRDefault="00CD30A4" w:rsidP="005A7CE2">
            <w:pPr>
              <w:numPr>
                <w:ilvl w:val="0"/>
                <w:numId w:val="31"/>
              </w:numPr>
              <w:tabs>
                <w:tab w:val="left" w:pos="157"/>
              </w:tabs>
              <w:autoSpaceDE/>
              <w:autoSpaceDN/>
              <w:ind w:right="70"/>
              <w:rPr>
                <w:sz w:val="20"/>
                <w:szCs w:val="20"/>
              </w:rPr>
            </w:pPr>
            <w:r>
              <w:rPr>
                <w:sz w:val="20"/>
                <w:szCs w:val="20"/>
              </w:rPr>
              <w:t>преобликује, самостално или у сарадњи са другима, амбалажу и предмете за рециклажу мењајући им употребну</w:t>
            </w:r>
            <w:r>
              <w:rPr>
                <w:spacing w:val="-10"/>
                <w:sz w:val="20"/>
                <w:szCs w:val="20"/>
              </w:rPr>
              <w:t xml:space="preserve"> </w:t>
            </w:r>
            <w:r>
              <w:rPr>
                <w:sz w:val="20"/>
                <w:szCs w:val="20"/>
              </w:rPr>
              <w:t>функцију;</w:t>
            </w:r>
          </w:p>
          <w:p w:rsidR="00CD30A4" w:rsidRDefault="00CD30A4" w:rsidP="005A7CE2">
            <w:pPr>
              <w:numPr>
                <w:ilvl w:val="0"/>
                <w:numId w:val="31"/>
              </w:numPr>
              <w:tabs>
                <w:tab w:val="left" w:pos="157"/>
              </w:tabs>
              <w:autoSpaceDE/>
              <w:autoSpaceDN/>
              <w:ind w:right="314"/>
              <w:rPr>
                <w:sz w:val="20"/>
                <w:szCs w:val="20"/>
              </w:rPr>
            </w:pPr>
            <w:r>
              <w:rPr>
                <w:sz w:val="20"/>
                <w:szCs w:val="20"/>
              </w:rPr>
              <w:t>изрази своје доживљаје, емоције, имагинацију и</w:t>
            </w:r>
            <w:r>
              <w:rPr>
                <w:spacing w:val="-9"/>
                <w:sz w:val="20"/>
                <w:szCs w:val="20"/>
              </w:rPr>
              <w:t xml:space="preserve"> </w:t>
            </w:r>
            <w:r>
              <w:rPr>
                <w:sz w:val="20"/>
                <w:szCs w:val="20"/>
              </w:rPr>
              <w:t>запажања одабраним материјалом, прибором и</w:t>
            </w:r>
            <w:r>
              <w:rPr>
                <w:spacing w:val="-22"/>
                <w:sz w:val="20"/>
                <w:szCs w:val="20"/>
              </w:rPr>
              <w:t xml:space="preserve"> </w:t>
            </w:r>
            <w:r>
              <w:rPr>
                <w:sz w:val="20"/>
                <w:szCs w:val="20"/>
              </w:rPr>
              <w:t>техникама;</w:t>
            </w:r>
          </w:p>
          <w:p w:rsidR="00CD30A4" w:rsidRDefault="00CD30A4" w:rsidP="005A7CE2">
            <w:pPr>
              <w:numPr>
                <w:ilvl w:val="0"/>
                <w:numId w:val="31"/>
              </w:numPr>
              <w:tabs>
                <w:tab w:val="left" w:pos="157"/>
              </w:tabs>
              <w:autoSpaceDE/>
              <w:autoSpaceDN/>
              <w:ind w:right="326"/>
              <w:rPr>
                <w:sz w:val="20"/>
                <w:szCs w:val="20"/>
              </w:rPr>
            </w:pPr>
            <w:r>
              <w:rPr>
                <w:sz w:val="20"/>
                <w:szCs w:val="20"/>
              </w:rPr>
              <w:t>користи</w:t>
            </w:r>
            <w:r>
              <w:rPr>
                <w:spacing w:val="-6"/>
                <w:sz w:val="20"/>
                <w:szCs w:val="20"/>
              </w:rPr>
              <w:t xml:space="preserve"> </w:t>
            </w:r>
            <w:r>
              <w:rPr>
                <w:sz w:val="20"/>
                <w:szCs w:val="20"/>
              </w:rPr>
              <w:t>одабране</w:t>
            </w:r>
            <w:r>
              <w:rPr>
                <w:spacing w:val="-6"/>
                <w:sz w:val="20"/>
                <w:szCs w:val="20"/>
              </w:rPr>
              <w:t xml:space="preserve"> </w:t>
            </w:r>
            <w:r>
              <w:rPr>
                <w:sz w:val="20"/>
                <w:szCs w:val="20"/>
              </w:rPr>
              <w:t>податке</w:t>
            </w:r>
            <w:r>
              <w:rPr>
                <w:spacing w:val="-6"/>
                <w:sz w:val="20"/>
                <w:szCs w:val="20"/>
              </w:rPr>
              <w:t xml:space="preserve"> </w:t>
            </w:r>
            <w:r>
              <w:rPr>
                <w:sz w:val="20"/>
                <w:szCs w:val="20"/>
              </w:rPr>
              <w:t>и</w:t>
            </w:r>
            <w:r>
              <w:rPr>
                <w:spacing w:val="-6"/>
                <w:sz w:val="20"/>
                <w:szCs w:val="20"/>
              </w:rPr>
              <w:t xml:space="preserve"> </w:t>
            </w:r>
            <w:r>
              <w:rPr>
                <w:sz w:val="20"/>
                <w:szCs w:val="20"/>
              </w:rPr>
              <w:t>информације</w:t>
            </w:r>
            <w:r>
              <w:rPr>
                <w:spacing w:val="-6"/>
                <w:sz w:val="20"/>
                <w:szCs w:val="20"/>
              </w:rPr>
              <w:t xml:space="preserve"> </w:t>
            </w:r>
            <w:r>
              <w:rPr>
                <w:sz w:val="20"/>
                <w:szCs w:val="20"/>
              </w:rPr>
              <w:t>као</w:t>
            </w:r>
            <w:r>
              <w:rPr>
                <w:spacing w:val="-6"/>
                <w:sz w:val="20"/>
                <w:szCs w:val="20"/>
              </w:rPr>
              <w:t xml:space="preserve"> </w:t>
            </w:r>
            <w:r>
              <w:rPr>
                <w:sz w:val="20"/>
                <w:szCs w:val="20"/>
              </w:rPr>
              <w:t>подстицај</w:t>
            </w:r>
            <w:r>
              <w:rPr>
                <w:spacing w:val="-6"/>
                <w:sz w:val="20"/>
                <w:szCs w:val="20"/>
              </w:rPr>
              <w:t xml:space="preserve"> </w:t>
            </w:r>
            <w:r>
              <w:rPr>
                <w:sz w:val="20"/>
                <w:szCs w:val="20"/>
              </w:rPr>
              <w:t>за стваралачки</w:t>
            </w:r>
            <w:r>
              <w:rPr>
                <w:spacing w:val="-7"/>
                <w:sz w:val="20"/>
                <w:szCs w:val="20"/>
              </w:rPr>
              <w:t xml:space="preserve"> </w:t>
            </w:r>
            <w:r>
              <w:rPr>
                <w:sz w:val="20"/>
                <w:szCs w:val="20"/>
              </w:rPr>
              <w:t>рад;</w:t>
            </w:r>
          </w:p>
          <w:p w:rsidR="00CD30A4" w:rsidRDefault="00CD30A4" w:rsidP="005A7CE2">
            <w:pPr>
              <w:numPr>
                <w:ilvl w:val="0"/>
                <w:numId w:val="31"/>
              </w:numPr>
              <w:tabs>
                <w:tab w:val="left" w:pos="157"/>
              </w:tabs>
              <w:autoSpaceDE/>
              <w:autoSpaceDN/>
              <w:ind w:right="325"/>
              <w:rPr>
                <w:sz w:val="20"/>
                <w:szCs w:val="20"/>
              </w:rPr>
            </w:pPr>
            <w:r>
              <w:rPr>
                <w:sz w:val="20"/>
                <w:szCs w:val="20"/>
              </w:rPr>
              <w:t>протумачи</w:t>
            </w:r>
            <w:r>
              <w:rPr>
                <w:spacing w:val="-5"/>
                <w:sz w:val="20"/>
                <w:szCs w:val="20"/>
              </w:rPr>
              <w:t xml:space="preserve"> </w:t>
            </w:r>
            <w:r>
              <w:rPr>
                <w:sz w:val="20"/>
                <w:szCs w:val="20"/>
              </w:rPr>
              <w:t>једноставне</w:t>
            </w:r>
            <w:r>
              <w:rPr>
                <w:spacing w:val="-5"/>
                <w:sz w:val="20"/>
                <w:szCs w:val="20"/>
              </w:rPr>
              <w:t xml:space="preserve"> </w:t>
            </w:r>
            <w:r>
              <w:rPr>
                <w:sz w:val="20"/>
                <w:szCs w:val="20"/>
              </w:rPr>
              <w:t>визуелне</w:t>
            </w:r>
            <w:r>
              <w:rPr>
                <w:spacing w:val="-5"/>
                <w:sz w:val="20"/>
                <w:szCs w:val="20"/>
              </w:rPr>
              <w:t xml:space="preserve"> </w:t>
            </w:r>
            <w:r>
              <w:rPr>
                <w:sz w:val="20"/>
                <w:szCs w:val="20"/>
              </w:rPr>
              <w:t>информације</w:t>
            </w:r>
            <w:r>
              <w:rPr>
                <w:spacing w:val="-5"/>
                <w:sz w:val="20"/>
                <w:szCs w:val="20"/>
              </w:rPr>
              <w:t xml:space="preserve"> </w:t>
            </w:r>
            <w:r>
              <w:rPr>
                <w:sz w:val="20"/>
                <w:szCs w:val="20"/>
              </w:rPr>
              <w:t>и</w:t>
            </w:r>
            <w:r>
              <w:rPr>
                <w:spacing w:val="-5"/>
                <w:sz w:val="20"/>
                <w:szCs w:val="20"/>
              </w:rPr>
              <w:t xml:space="preserve"> </w:t>
            </w:r>
            <w:r>
              <w:rPr>
                <w:sz w:val="20"/>
                <w:szCs w:val="20"/>
              </w:rPr>
              <w:t>поруке</w:t>
            </w:r>
            <w:r>
              <w:rPr>
                <w:spacing w:val="-5"/>
                <w:sz w:val="20"/>
                <w:szCs w:val="20"/>
              </w:rPr>
              <w:t xml:space="preserve"> </w:t>
            </w:r>
            <w:r>
              <w:rPr>
                <w:sz w:val="20"/>
                <w:szCs w:val="20"/>
              </w:rPr>
              <w:t>из свакодневног</w:t>
            </w:r>
            <w:r>
              <w:rPr>
                <w:spacing w:val="-17"/>
                <w:sz w:val="20"/>
                <w:szCs w:val="20"/>
              </w:rPr>
              <w:t xml:space="preserve"> </w:t>
            </w:r>
            <w:r>
              <w:rPr>
                <w:sz w:val="20"/>
                <w:szCs w:val="20"/>
              </w:rPr>
              <w:t>живота;</w:t>
            </w:r>
          </w:p>
          <w:p w:rsidR="00CD30A4" w:rsidRDefault="00CD30A4" w:rsidP="005A7CE2">
            <w:pPr>
              <w:numPr>
                <w:ilvl w:val="0"/>
                <w:numId w:val="31"/>
              </w:numPr>
              <w:tabs>
                <w:tab w:val="left" w:pos="157"/>
              </w:tabs>
              <w:autoSpaceDE/>
              <w:autoSpaceDN/>
              <w:ind w:right="110"/>
              <w:rPr>
                <w:sz w:val="20"/>
                <w:szCs w:val="20"/>
              </w:rPr>
            </w:pPr>
            <w:r>
              <w:rPr>
                <w:sz w:val="20"/>
                <w:szCs w:val="20"/>
              </w:rPr>
              <w:t>укаже на сличности и разлике које опажа у уметничким</w:t>
            </w:r>
            <w:r>
              <w:rPr>
                <w:spacing w:val="-17"/>
                <w:sz w:val="20"/>
                <w:szCs w:val="20"/>
              </w:rPr>
              <w:t xml:space="preserve"> </w:t>
            </w:r>
            <w:r>
              <w:rPr>
                <w:sz w:val="20"/>
                <w:szCs w:val="20"/>
              </w:rPr>
              <w:t>дели- ма и традицији различитих</w:t>
            </w:r>
            <w:r>
              <w:rPr>
                <w:spacing w:val="-4"/>
                <w:sz w:val="20"/>
                <w:szCs w:val="20"/>
              </w:rPr>
              <w:t xml:space="preserve"> </w:t>
            </w:r>
            <w:r>
              <w:rPr>
                <w:sz w:val="20"/>
                <w:szCs w:val="20"/>
              </w:rPr>
              <w:t>народа;</w:t>
            </w:r>
          </w:p>
          <w:p w:rsidR="00CD30A4" w:rsidRDefault="00CD30A4" w:rsidP="005A7CE2">
            <w:pPr>
              <w:numPr>
                <w:ilvl w:val="0"/>
                <w:numId w:val="31"/>
              </w:numPr>
              <w:tabs>
                <w:tab w:val="left" w:pos="157"/>
              </w:tabs>
              <w:autoSpaceDE/>
              <w:autoSpaceDN/>
              <w:ind w:right="422"/>
              <w:rPr>
                <w:sz w:val="20"/>
                <w:szCs w:val="20"/>
              </w:rPr>
            </w:pPr>
            <w:r>
              <w:rPr>
                <w:sz w:val="20"/>
                <w:szCs w:val="20"/>
              </w:rPr>
              <w:t>изрази одабране садржаје изразом лица, положајем</w:t>
            </w:r>
            <w:r>
              <w:rPr>
                <w:spacing w:val="-13"/>
                <w:sz w:val="20"/>
                <w:szCs w:val="20"/>
              </w:rPr>
              <w:t xml:space="preserve"> </w:t>
            </w:r>
            <w:r>
              <w:rPr>
                <w:sz w:val="20"/>
                <w:szCs w:val="20"/>
              </w:rPr>
              <w:t>тела, покретима или кретањем;</w:t>
            </w:r>
          </w:p>
          <w:p w:rsidR="00CD30A4" w:rsidRDefault="00CD30A4" w:rsidP="005A7CE2">
            <w:pPr>
              <w:numPr>
                <w:ilvl w:val="0"/>
                <w:numId w:val="31"/>
              </w:numPr>
              <w:tabs>
                <w:tab w:val="left" w:pos="157"/>
              </w:tabs>
              <w:autoSpaceDE/>
              <w:autoSpaceDN/>
              <w:ind w:right="350"/>
              <w:rPr>
                <w:sz w:val="20"/>
                <w:szCs w:val="20"/>
              </w:rPr>
            </w:pPr>
            <w:r>
              <w:rPr>
                <w:sz w:val="20"/>
                <w:szCs w:val="20"/>
              </w:rPr>
              <w:t>распореди облике, боје, линије и/или текстуре</w:t>
            </w:r>
            <w:r>
              <w:rPr>
                <w:spacing w:val="-16"/>
                <w:sz w:val="20"/>
                <w:szCs w:val="20"/>
              </w:rPr>
              <w:t xml:space="preserve"> </w:t>
            </w:r>
            <w:r>
              <w:rPr>
                <w:sz w:val="20"/>
                <w:szCs w:val="20"/>
              </w:rPr>
              <w:t>креирајући оригиналне</w:t>
            </w:r>
            <w:r>
              <w:rPr>
                <w:spacing w:val="-11"/>
                <w:sz w:val="20"/>
                <w:szCs w:val="20"/>
              </w:rPr>
              <w:t xml:space="preserve"> </w:t>
            </w:r>
            <w:r>
              <w:rPr>
                <w:sz w:val="20"/>
                <w:szCs w:val="20"/>
              </w:rPr>
              <w:t>композиције;</w:t>
            </w:r>
          </w:p>
          <w:p w:rsidR="00CD30A4" w:rsidRDefault="00CD30A4" w:rsidP="005A7CE2">
            <w:pPr>
              <w:numPr>
                <w:ilvl w:val="0"/>
                <w:numId w:val="31"/>
              </w:numPr>
              <w:tabs>
                <w:tab w:val="left" w:pos="157"/>
              </w:tabs>
              <w:autoSpaceDE/>
              <w:autoSpaceDN/>
              <w:ind w:right="55"/>
              <w:rPr>
                <w:sz w:val="20"/>
                <w:szCs w:val="20"/>
              </w:rPr>
            </w:pPr>
            <w:r>
              <w:rPr>
                <w:sz w:val="20"/>
                <w:szCs w:val="20"/>
              </w:rPr>
              <w:t>разговара са вршњацима о доживљају простора, дизајна,</w:t>
            </w:r>
            <w:r>
              <w:rPr>
                <w:spacing w:val="-11"/>
                <w:sz w:val="20"/>
                <w:szCs w:val="20"/>
              </w:rPr>
              <w:t xml:space="preserve"> </w:t>
            </w:r>
            <w:r>
              <w:rPr>
                <w:sz w:val="20"/>
                <w:szCs w:val="20"/>
              </w:rPr>
              <w:t>умет- ничких и ученичких радова, уважавајући</w:t>
            </w:r>
            <w:r>
              <w:rPr>
                <w:spacing w:val="-5"/>
                <w:sz w:val="20"/>
                <w:szCs w:val="20"/>
              </w:rPr>
              <w:t xml:space="preserve"> </w:t>
            </w:r>
            <w:r>
              <w:rPr>
                <w:sz w:val="20"/>
                <w:szCs w:val="20"/>
              </w:rPr>
              <w:t>различитости;</w:t>
            </w:r>
          </w:p>
          <w:p w:rsidR="00CD30A4" w:rsidRDefault="00CD30A4" w:rsidP="005A7CE2">
            <w:pPr>
              <w:numPr>
                <w:ilvl w:val="0"/>
                <w:numId w:val="31"/>
              </w:numPr>
              <w:tabs>
                <w:tab w:val="left" w:pos="157"/>
              </w:tabs>
              <w:autoSpaceDE/>
              <w:autoSpaceDN/>
              <w:ind w:right="68"/>
              <w:rPr>
                <w:sz w:val="20"/>
                <w:szCs w:val="20"/>
              </w:rPr>
            </w:pPr>
            <w:r>
              <w:rPr>
                <w:sz w:val="20"/>
                <w:szCs w:val="20"/>
              </w:rPr>
              <w:t>учествује у обликовању и уређењу простора у школи,</w:t>
            </w:r>
            <w:r>
              <w:rPr>
                <w:spacing w:val="-20"/>
                <w:sz w:val="20"/>
                <w:szCs w:val="20"/>
              </w:rPr>
              <w:t xml:space="preserve"> </w:t>
            </w:r>
            <w:r>
              <w:rPr>
                <w:spacing w:val="-5"/>
                <w:sz w:val="20"/>
                <w:szCs w:val="20"/>
              </w:rPr>
              <w:t xml:space="preserve">код </w:t>
            </w:r>
            <w:r>
              <w:rPr>
                <w:sz w:val="20"/>
                <w:szCs w:val="20"/>
              </w:rPr>
              <w:t>куће или у</w:t>
            </w:r>
            <w:r>
              <w:rPr>
                <w:spacing w:val="-8"/>
                <w:sz w:val="20"/>
                <w:szCs w:val="20"/>
              </w:rPr>
              <w:t xml:space="preserve"> </w:t>
            </w:r>
            <w:r>
              <w:rPr>
                <w:sz w:val="20"/>
                <w:szCs w:val="20"/>
              </w:rPr>
              <w:t>окружењу;</w:t>
            </w:r>
          </w:p>
          <w:p w:rsidR="00CD30A4" w:rsidRDefault="00CD30A4" w:rsidP="009910FB">
            <w:pPr>
              <w:autoSpaceDE/>
              <w:autoSpaceDN/>
              <w:spacing w:line="200" w:lineRule="exact"/>
              <w:ind w:right="118"/>
              <w:jc w:val="both"/>
              <w:rPr>
                <w:sz w:val="20"/>
                <w:szCs w:val="20"/>
              </w:rPr>
            </w:pPr>
            <w:r>
              <w:rPr>
                <w:sz w:val="20"/>
                <w:szCs w:val="20"/>
              </w:rPr>
              <w:t xml:space="preserve">разматра, у групи, шта и </w:t>
            </w:r>
            <w:r>
              <w:rPr>
                <w:spacing w:val="-3"/>
                <w:sz w:val="20"/>
                <w:szCs w:val="20"/>
              </w:rPr>
              <w:t xml:space="preserve">како </w:t>
            </w:r>
            <w:r>
              <w:rPr>
                <w:sz w:val="20"/>
                <w:szCs w:val="20"/>
              </w:rPr>
              <w:t xml:space="preserve">је учио/ла и </w:t>
            </w:r>
            <w:r>
              <w:rPr>
                <w:spacing w:val="-3"/>
                <w:sz w:val="20"/>
                <w:szCs w:val="20"/>
              </w:rPr>
              <w:t xml:space="preserve">где </w:t>
            </w:r>
            <w:r>
              <w:rPr>
                <w:sz w:val="20"/>
                <w:szCs w:val="20"/>
              </w:rPr>
              <w:t>та знања може применити.</w:t>
            </w:r>
          </w:p>
        </w:tc>
        <w:tc>
          <w:tcPr>
            <w:tcW w:w="2614" w:type="dxa"/>
          </w:tcPr>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sz w:val="20"/>
                <w:szCs w:val="20"/>
              </w:rPr>
            </w:pPr>
            <w:r>
              <w:rPr>
                <w:b/>
                <w:sz w:val="20"/>
                <w:szCs w:val="20"/>
              </w:rPr>
              <w:t>МАТЕРИЈАЛИ</w:t>
            </w:r>
          </w:p>
        </w:tc>
        <w:tc>
          <w:tcPr>
            <w:tcW w:w="3482" w:type="dxa"/>
          </w:tcPr>
          <w:p w:rsidR="00CD30A4" w:rsidRDefault="00CD30A4" w:rsidP="009910FB">
            <w:pPr>
              <w:autoSpaceDE/>
              <w:autoSpaceDN/>
              <w:spacing w:before="18"/>
              <w:ind w:left="51" w:right="67"/>
              <w:rPr>
                <w:sz w:val="20"/>
                <w:szCs w:val="20"/>
              </w:rPr>
            </w:pPr>
            <w:r>
              <w:rPr>
                <w:sz w:val="20"/>
                <w:szCs w:val="20"/>
              </w:rPr>
              <w:t>Својства материјала. Својства материјала за ликовно облико- 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w:t>
            </w:r>
            <w:r>
              <w:rPr>
                <w:spacing w:val="-19"/>
                <w:sz w:val="20"/>
                <w:szCs w:val="20"/>
              </w:rPr>
              <w:t xml:space="preserve"> </w:t>
            </w:r>
            <w:r>
              <w:rPr>
                <w:sz w:val="20"/>
                <w:szCs w:val="20"/>
              </w:rPr>
              <w:t xml:space="preserve">Из- </w:t>
            </w:r>
            <w:r>
              <w:rPr>
                <w:spacing w:val="-3"/>
                <w:sz w:val="20"/>
                <w:szCs w:val="20"/>
              </w:rPr>
              <w:t xml:space="preserve">глед </w:t>
            </w:r>
            <w:r>
              <w:rPr>
                <w:sz w:val="20"/>
                <w:szCs w:val="20"/>
              </w:rPr>
              <w:t>материјала – основне и изведене боје, природне и створене текстуре.</w:t>
            </w:r>
          </w:p>
          <w:p w:rsidR="00CD30A4" w:rsidRDefault="00CD30A4" w:rsidP="009910FB">
            <w:pPr>
              <w:autoSpaceDE/>
              <w:autoSpaceDN/>
              <w:spacing w:before="9"/>
              <w:rPr>
                <w:b/>
                <w:sz w:val="20"/>
                <w:szCs w:val="20"/>
              </w:rPr>
            </w:pPr>
          </w:p>
          <w:p w:rsidR="00CD30A4" w:rsidRDefault="00CD30A4" w:rsidP="009910FB">
            <w:pPr>
              <w:autoSpaceDE/>
              <w:autoSpaceDN/>
              <w:spacing w:line="200" w:lineRule="exact"/>
              <w:ind w:right="118"/>
              <w:jc w:val="both"/>
              <w:rPr>
                <w:sz w:val="20"/>
                <w:szCs w:val="20"/>
              </w:rPr>
            </w:pPr>
            <w:r>
              <w:rPr>
                <w:sz w:val="20"/>
                <w:szCs w:val="20"/>
              </w:rPr>
              <w:t>Технике. Однос материјала, ликовне технике и идеје. Производи уметничких заната (накит,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w:t>
            </w:r>
          </w:p>
        </w:tc>
      </w:tr>
      <w:tr w:rsidR="00CD30A4" w:rsidTr="00EC727B">
        <w:trPr>
          <w:jc w:val="center"/>
        </w:trPr>
        <w:tc>
          <w:tcPr>
            <w:tcW w:w="3686" w:type="dxa"/>
            <w:vMerge/>
          </w:tcPr>
          <w:p w:rsidR="00CD30A4" w:rsidRDefault="00CD30A4" w:rsidP="009910FB">
            <w:pPr>
              <w:autoSpaceDE/>
              <w:autoSpaceDN/>
              <w:spacing w:line="200" w:lineRule="exact"/>
              <w:ind w:right="118"/>
              <w:jc w:val="both"/>
              <w:rPr>
                <w:sz w:val="20"/>
                <w:szCs w:val="20"/>
              </w:rPr>
            </w:pPr>
          </w:p>
        </w:tc>
        <w:tc>
          <w:tcPr>
            <w:tcW w:w="2614" w:type="dxa"/>
          </w:tcPr>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sz w:val="20"/>
                <w:szCs w:val="20"/>
              </w:rPr>
            </w:pPr>
            <w:r>
              <w:rPr>
                <w:b/>
                <w:sz w:val="20"/>
                <w:szCs w:val="20"/>
              </w:rPr>
              <w:t>СПОРАЗУМЕВАЊЕ</w:t>
            </w:r>
          </w:p>
        </w:tc>
        <w:tc>
          <w:tcPr>
            <w:tcW w:w="3482" w:type="dxa"/>
          </w:tcPr>
          <w:p w:rsidR="00CD30A4" w:rsidRDefault="00CD30A4" w:rsidP="009910FB">
            <w:pPr>
              <w:autoSpaceDE/>
              <w:autoSpaceDN/>
              <w:spacing w:before="19"/>
              <w:ind w:left="51" w:right="33"/>
              <w:rPr>
                <w:sz w:val="20"/>
                <w:szCs w:val="20"/>
              </w:rPr>
            </w:pPr>
            <w:r>
              <w:rPr>
                <w:sz w:val="20"/>
                <w:szCs w:val="20"/>
              </w:rPr>
              <w:t>Говор тела. Поглед, израз лица, држање тела, гест и кретање, однос вербалне и невербалне комуникације.</w:t>
            </w:r>
          </w:p>
          <w:p w:rsidR="00CD30A4" w:rsidRDefault="00CD30A4" w:rsidP="009910FB">
            <w:pPr>
              <w:autoSpaceDE/>
              <w:autoSpaceDN/>
              <w:spacing w:before="9"/>
              <w:rPr>
                <w:b/>
                <w:sz w:val="20"/>
                <w:szCs w:val="20"/>
              </w:rPr>
            </w:pPr>
          </w:p>
          <w:p w:rsidR="00CD30A4" w:rsidRDefault="00CD30A4" w:rsidP="009910FB">
            <w:pPr>
              <w:autoSpaceDE/>
              <w:autoSpaceDN/>
              <w:ind w:left="51" w:right="33"/>
              <w:rPr>
                <w:sz w:val="20"/>
                <w:szCs w:val="20"/>
              </w:rPr>
            </w:pPr>
            <w:r>
              <w:rPr>
                <w:sz w:val="20"/>
                <w:szCs w:val="20"/>
              </w:rPr>
              <w:t>Тумачење визуелних информација. Визуелне карактеристике би- љака и животиња, знаци, симболи, униформе, заставе, ношње... Пејзаж, портрет, аутопортрет.</w:t>
            </w:r>
          </w:p>
          <w:p w:rsidR="00CD30A4" w:rsidRDefault="00CD30A4" w:rsidP="009910FB">
            <w:pPr>
              <w:autoSpaceDE/>
              <w:autoSpaceDN/>
              <w:spacing w:before="9"/>
              <w:rPr>
                <w:b/>
                <w:sz w:val="20"/>
                <w:szCs w:val="20"/>
              </w:rPr>
            </w:pPr>
          </w:p>
          <w:p w:rsidR="00CD30A4" w:rsidRDefault="00CD30A4" w:rsidP="009910FB">
            <w:pPr>
              <w:autoSpaceDE/>
              <w:autoSpaceDN/>
              <w:spacing w:line="200" w:lineRule="exact"/>
              <w:ind w:right="118"/>
              <w:jc w:val="both"/>
              <w:rPr>
                <w:sz w:val="20"/>
                <w:szCs w:val="20"/>
              </w:rPr>
            </w:pPr>
            <w:r>
              <w:rPr>
                <w:sz w:val="20"/>
                <w:szCs w:val="20"/>
              </w:rPr>
              <w:t>Слика, текст, звук. Кратки анимирани филмови, рекламе, билбор- ди... Лепо писање – плакат, позивнице, честитке...</w:t>
            </w:r>
          </w:p>
        </w:tc>
      </w:tr>
      <w:tr w:rsidR="00CD30A4" w:rsidTr="00EC727B">
        <w:trPr>
          <w:jc w:val="center"/>
        </w:trPr>
        <w:tc>
          <w:tcPr>
            <w:tcW w:w="3686" w:type="dxa"/>
            <w:vMerge/>
          </w:tcPr>
          <w:p w:rsidR="00CD30A4" w:rsidRDefault="00CD30A4" w:rsidP="009910FB">
            <w:pPr>
              <w:autoSpaceDE/>
              <w:autoSpaceDN/>
              <w:spacing w:line="200" w:lineRule="exact"/>
              <w:ind w:right="118"/>
              <w:jc w:val="both"/>
              <w:rPr>
                <w:sz w:val="20"/>
                <w:szCs w:val="20"/>
              </w:rPr>
            </w:pPr>
          </w:p>
        </w:tc>
        <w:tc>
          <w:tcPr>
            <w:tcW w:w="2614" w:type="dxa"/>
          </w:tcPr>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sz w:val="20"/>
                <w:szCs w:val="20"/>
              </w:rPr>
            </w:pPr>
            <w:r>
              <w:rPr>
                <w:b/>
                <w:sz w:val="20"/>
                <w:szCs w:val="20"/>
              </w:rPr>
              <w:t>КОМПОЗИЦИЈА</w:t>
            </w:r>
          </w:p>
        </w:tc>
        <w:tc>
          <w:tcPr>
            <w:tcW w:w="3482" w:type="dxa"/>
          </w:tcPr>
          <w:p w:rsidR="00CD30A4" w:rsidRDefault="00CD30A4" w:rsidP="009910FB">
            <w:pPr>
              <w:autoSpaceDE/>
              <w:autoSpaceDN/>
              <w:spacing w:before="19"/>
              <w:ind w:left="51" w:right="33"/>
              <w:rPr>
                <w:sz w:val="20"/>
                <w:szCs w:val="20"/>
              </w:rPr>
            </w:pPr>
            <w:r>
              <w:rPr>
                <w:sz w:val="20"/>
                <w:szCs w:val="20"/>
              </w:rPr>
              <w:t>Композиција. Дводимензионалне и тродимензионалне компози- ције, организација композиције, равнотежа.</w:t>
            </w:r>
          </w:p>
          <w:p w:rsidR="00CD30A4" w:rsidRDefault="00CD30A4" w:rsidP="009910FB">
            <w:pPr>
              <w:autoSpaceDE/>
              <w:autoSpaceDN/>
              <w:spacing w:before="9"/>
              <w:rPr>
                <w:b/>
                <w:sz w:val="20"/>
                <w:szCs w:val="20"/>
              </w:rPr>
            </w:pPr>
          </w:p>
          <w:p w:rsidR="00CD30A4" w:rsidRDefault="00CD30A4" w:rsidP="009910FB">
            <w:pPr>
              <w:autoSpaceDE/>
              <w:autoSpaceDN/>
              <w:spacing w:line="200" w:lineRule="exact"/>
              <w:ind w:right="118"/>
              <w:jc w:val="both"/>
              <w:rPr>
                <w:sz w:val="20"/>
                <w:szCs w:val="20"/>
              </w:rPr>
            </w:pPr>
            <w:r>
              <w:rPr>
                <w:sz w:val="20"/>
                <w:szCs w:val="20"/>
              </w:rPr>
              <w:t>Орнамент. Традиционална и савремена употреба орнамената, симетрија.</w:t>
            </w:r>
          </w:p>
        </w:tc>
      </w:tr>
      <w:tr w:rsidR="00CD30A4" w:rsidTr="00EC727B">
        <w:trPr>
          <w:jc w:val="center"/>
        </w:trPr>
        <w:tc>
          <w:tcPr>
            <w:tcW w:w="3686" w:type="dxa"/>
            <w:vMerge/>
          </w:tcPr>
          <w:p w:rsidR="00CD30A4" w:rsidRDefault="00CD30A4" w:rsidP="009910FB">
            <w:pPr>
              <w:autoSpaceDE/>
              <w:autoSpaceDN/>
              <w:spacing w:line="200" w:lineRule="exact"/>
              <w:ind w:right="118"/>
              <w:jc w:val="both"/>
              <w:rPr>
                <w:sz w:val="20"/>
                <w:szCs w:val="20"/>
              </w:rPr>
            </w:pPr>
          </w:p>
        </w:tc>
        <w:tc>
          <w:tcPr>
            <w:tcW w:w="2614" w:type="dxa"/>
          </w:tcPr>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b/>
                <w:sz w:val="20"/>
                <w:szCs w:val="20"/>
              </w:rPr>
            </w:pPr>
          </w:p>
          <w:p w:rsidR="00CD30A4" w:rsidRDefault="00CD30A4" w:rsidP="009910FB">
            <w:pPr>
              <w:autoSpaceDE/>
              <w:autoSpaceDN/>
              <w:spacing w:line="200" w:lineRule="exact"/>
              <w:ind w:right="118"/>
              <w:jc w:val="center"/>
              <w:rPr>
                <w:sz w:val="20"/>
                <w:szCs w:val="20"/>
              </w:rPr>
            </w:pPr>
            <w:r>
              <w:rPr>
                <w:b/>
                <w:sz w:val="20"/>
                <w:szCs w:val="20"/>
              </w:rPr>
              <w:t>ПРОСТОР</w:t>
            </w:r>
          </w:p>
        </w:tc>
        <w:tc>
          <w:tcPr>
            <w:tcW w:w="3482" w:type="dxa"/>
          </w:tcPr>
          <w:p w:rsidR="00CD30A4" w:rsidRDefault="00CD30A4" w:rsidP="009910FB">
            <w:pPr>
              <w:autoSpaceDE/>
              <w:autoSpaceDN/>
              <w:spacing w:before="19"/>
              <w:ind w:left="51" w:right="5"/>
              <w:rPr>
                <w:sz w:val="20"/>
                <w:szCs w:val="20"/>
              </w:rPr>
            </w:pPr>
            <w:r>
              <w:rPr>
                <w:sz w:val="20"/>
                <w:szCs w:val="20"/>
              </w:rPr>
              <w:t>Облици у простору. Непокретни објекти у отвореном и затворе- ном простору (споменици, уметничка дела, експонати...). Ком- 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сцени, у филмовима, игрицама...</w:t>
            </w:r>
          </w:p>
          <w:p w:rsidR="00CD30A4" w:rsidRDefault="00CD30A4" w:rsidP="009910FB">
            <w:pPr>
              <w:autoSpaceDE/>
              <w:autoSpaceDN/>
              <w:spacing w:before="9"/>
              <w:rPr>
                <w:b/>
                <w:sz w:val="20"/>
                <w:szCs w:val="20"/>
              </w:rPr>
            </w:pPr>
          </w:p>
          <w:p w:rsidR="00CD30A4" w:rsidRDefault="00CD30A4" w:rsidP="009910FB">
            <w:pPr>
              <w:autoSpaceDE/>
              <w:autoSpaceDN/>
              <w:spacing w:line="200" w:lineRule="exact"/>
              <w:ind w:right="118"/>
              <w:jc w:val="both"/>
              <w:rPr>
                <w:sz w:val="20"/>
                <w:szCs w:val="20"/>
              </w:rPr>
            </w:pPr>
            <w:r>
              <w:rPr>
                <w:sz w:val="20"/>
                <w:szCs w:val="20"/>
              </w:rPr>
              <w:t>Кретање. Покрет и кретање у природи, окружењу и уметничким делима.</w:t>
            </w:r>
          </w:p>
        </w:tc>
      </w:tr>
    </w:tbl>
    <w:p w:rsidR="00CD30A4" w:rsidRDefault="00CD30A4" w:rsidP="00CD30A4">
      <w:pPr>
        <w:autoSpaceDE/>
        <w:autoSpaceDN/>
        <w:spacing w:line="202" w:lineRule="exact"/>
        <w:ind w:right="98"/>
        <w:jc w:val="both"/>
        <w:rPr>
          <w:sz w:val="20"/>
          <w:szCs w:val="20"/>
        </w:rPr>
      </w:pPr>
    </w:p>
    <w:p w:rsidR="00CD30A4" w:rsidRDefault="00CD30A4" w:rsidP="00CD30A4">
      <w:pPr>
        <w:autoSpaceDE/>
        <w:autoSpaceDN/>
        <w:spacing w:line="202" w:lineRule="exact"/>
        <w:ind w:left="100" w:firstLine="396"/>
        <w:jc w:val="both"/>
        <w:rPr>
          <w:sz w:val="20"/>
          <w:szCs w:val="20"/>
        </w:rPr>
      </w:pPr>
    </w:p>
    <w:p w:rsidR="00CD30A4" w:rsidRDefault="00CD30A4" w:rsidP="00CD30A4">
      <w:pPr>
        <w:autoSpaceDE/>
        <w:autoSpaceDN/>
        <w:spacing w:before="77"/>
        <w:ind w:left="497" w:right="358"/>
        <w:rPr>
          <w:sz w:val="20"/>
          <w:szCs w:val="20"/>
        </w:rPr>
      </w:pPr>
      <w:r>
        <w:rPr>
          <w:b/>
          <w:sz w:val="20"/>
          <w:szCs w:val="20"/>
        </w:rPr>
        <w:t>Кључни појмови садржаја</w:t>
      </w:r>
      <w:r>
        <w:rPr>
          <w:sz w:val="20"/>
          <w:szCs w:val="20"/>
        </w:rPr>
        <w:t>: простор, облик, линија, боја, текстура.</w:t>
      </w:r>
    </w:p>
    <w:p w:rsidR="00CD30A4" w:rsidRDefault="00CD30A4" w:rsidP="00CD30A4">
      <w:pPr>
        <w:autoSpaceDE/>
        <w:autoSpaceDN/>
        <w:spacing w:before="77"/>
        <w:ind w:left="497" w:right="358"/>
        <w:rPr>
          <w:sz w:val="20"/>
          <w:szCs w:val="20"/>
        </w:rPr>
      </w:pPr>
    </w:p>
    <w:p w:rsidR="00CD30A4" w:rsidRDefault="00CD30A4" w:rsidP="00CD30A4">
      <w:pPr>
        <w:autoSpaceDE/>
        <w:autoSpaceDN/>
        <w:spacing w:before="77"/>
        <w:ind w:left="497" w:right="358"/>
        <w:rPr>
          <w:sz w:val="20"/>
          <w:szCs w:val="20"/>
        </w:rPr>
      </w:pPr>
    </w:p>
    <w:p w:rsidR="00CD30A4" w:rsidRDefault="00CD30A4" w:rsidP="00CD30A4">
      <w:pPr>
        <w:autoSpaceDE/>
        <w:autoSpaceDN/>
        <w:spacing w:line="200" w:lineRule="exact"/>
        <w:ind w:left="1422" w:hanging="716"/>
        <w:outlineLvl w:val="0"/>
        <w:rPr>
          <w:b/>
          <w:bCs/>
          <w:sz w:val="20"/>
          <w:szCs w:val="20"/>
        </w:rPr>
      </w:pPr>
      <w:r>
        <w:rPr>
          <w:b/>
          <w:bCs/>
          <w:sz w:val="20"/>
          <w:szCs w:val="20"/>
        </w:rPr>
        <w:t>УПУТСТВО ЗА ДИДАКТИЧКО-МЕТОДИЧКО ОСТВАРИВАЊЕ ПРОГРАМА</w:t>
      </w:r>
    </w:p>
    <w:p w:rsidR="00CD30A4" w:rsidRDefault="00CD30A4" w:rsidP="00CD30A4">
      <w:pPr>
        <w:autoSpaceDE/>
        <w:autoSpaceDN/>
        <w:spacing w:before="4"/>
        <w:rPr>
          <w:b/>
          <w:sz w:val="20"/>
          <w:szCs w:val="20"/>
        </w:rPr>
      </w:pPr>
    </w:p>
    <w:p w:rsidR="00CD30A4" w:rsidRDefault="00CD30A4" w:rsidP="00CD30A4">
      <w:pPr>
        <w:autoSpaceDE/>
        <w:autoSpaceDN/>
        <w:spacing w:line="200" w:lineRule="exact"/>
        <w:ind w:left="100" w:firstLine="396"/>
        <w:jc w:val="both"/>
        <w:rPr>
          <w:sz w:val="20"/>
          <w:szCs w:val="20"/>
        </w:rPr>
      </w:pPr>
      <w:r>
        <w:rPr>
          <w:sz w:val="20"/>
          <w:szCs w:val="20"/>
        </w:rPr>
        <w:t xml:space="preserve">Ученици се развијају и уче кроз разноврсне активности и за- датке </w:t>
      </w:r>
      <w:r>
        <w:rPr>
          <w:spacing w:val="-3"/>
          <w:sz w:val="20"/>
          <w:szCs w:val="20"/>
        </w:rPr>
        <w:t xml:space="preserve">који </w:t>
      </w:r>
      <w:r>
        <w:rPr>
          <w:sz w:val="20"/>
          <w:szCs w:val="20"/>
        </w:rPr>
        <w:t>подстичу радозналост и задовољство у истраживању, експериментисању,</w:t>
      </w:r>
      <w:r>
        <w:rPr>
          <w:spacing w:val="-23"/>
          <w:sz w:val="20"/>
          <w:szCs w:val="20"/>
        </w:rPr>
        <w:t xml:space="preserve"> </w:t>
      </w:r>
      <w:r>
        <w:rPr>
          <w:sz w:val="20"/>
          <w:szCs w:val="20"/>
        </w:rPr>
        <w:t>размишљању,</w:t>
      </w:r>
      <w:r>
        <w:rPr>
          <w:spacing w:val="-23"/>
          <w:sz w:val="20"/>
          <w:szCs w:val="20"/>
        </w:rPr>
        <w:t xml:space="preserve"> </w:t>
      </w:r>
      <w:r>
        <w:rPr>
          <w:sz w:val="20"/>
          <w:szCs w:val="20"/>
        </w:rPr>
        <w:t>повезивању,</w:t>
      </w:r>
      <w:r>
        <w:rPr>
          <w:spacing w:val="-23"/>
          <w:sz w:val="20"/>
          <w:szCs w:val="20"/>
        </w:rPr>
        <w:t xml:space="preserve"> </w:t>
      </w:r>
      <w:r>
        <w:rPr>
          <w:sz w:val="20"/>
          <w:szCs w:val="20"/>
        </w:rPr>
        <w:t>изражавању,</w:t>
      </w:r>
      <w:r>
        <w:rPr>
          <w:spacing w:val="-23"/>
          <w:sz w:val="20"/>
          <w:szCs w:val="20"/>
        </w:rPr>
        <w:t xml:space="preserve"> </w:t>
      </w:r>
      <w:r>
        <w:rPr>
          <w:sz w:val="20"/>
          <w:szCs w:val="20"/>
        </w:rPr>
        <w:t>ствара</w:t>
      </w:r>
      <w:r>
        <w:rPr>
          <w:spacing w:val="-6"/>
          <w:sz w:val="20"/>
          <w:szCs w:val="20"/>
        </w:rPr>
        <w:t xml:space="preserve">њу, </w:t>
      </w:r>
      <w:r>
        <w:rPr>
          <w:sz w:val="20"/>
          <w:szCs w:val="20"/>
        </w:rPr>
        <w:t>дружењу и</w:t>
      </w:r>
      <w:r>
        <w:rPr>
          <w:spacing w:val="-1"/>
          <w:sz w:val="20"/>
          <w:szCs w:val="20"/>
        </w:rPr>
        <w:t xml:space="preserve"> </w:t>
      </w:r>
      <w:r>
        <w:rPr>
          <w:sz w:val="20"/>
          <w:szCs w:val="20"/>
        </w:rPr>
        <w:t>сарадњи.</w:t>
      </w:r>
    </w:p>
    <w:p w:rsidR="00CD30A4" w:rsidRDefault="00CD30A4" w:rsidP="00CD30A4">
      <w:pPr>
        <w:autoSpaceDE/>
        <w:autoSpaceDN/>
        <w:spacing w:line="200" w:lineRule="exact"/>
        <w:ind w:left="100" w:firstLine="396"/>
        <w:jc w:val="both"/>
        <w:rPr>
          <w:sz w:val="20"/>
          <w:szCs w:val="20"/>
        </w:rPr>
      </w:pPr>
      <w:r>
        <w:rPr>
          <w:sz w:val="20"/>
          <w:szCs w:val="20"/>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линија, боја, текстура и од четвртог шест: простор – облик, линија, боја, текстура, светлина.</w:t>
      </w:r>
    </w:p>
    <w:p w:rsidR="00CD30A4" w:rsidRDefault="00CD30A4" w:rsidP="00CD30A4">
      <w:pPr>
        <w:autoSpaceDE/>
        <w:autoSpaceDN/>
        <w:spacing w:line="200" w:lineRule="exact"/>
        <w:ind w:left="100" w:firstLine="396"/>
        <w:jc w:val="both"/>
        <w:rPr>
          <w:sz w:val="20"/>
          <w:szCs w:val="20"/>
        </w:rPr>
      </w:pPr>
      <w:r>
        <w:rPr>
          <w:sz w:val="20"/>
          <w:szCs w:val="20"/>
        </w:rPr>
        <w:t xml:space="preserve">Централни појам, простор, указује на то да програм није усмерен на ускостручне садржаје, већ на свет у </w:t>
      </w:r>
      <w:r>
        <w:rPr>
          <w:spacing w:val="-4"/>
          <w:sz w:val="20"/>
          <w:szCs w:val="20"/>
        </w:rPr>
        <w:t xml:space="preserve">коме </w:t>
      </w:r>
      <w:r>
        <w:rPr>
          <w:sz w:val="20"/>
          <w:szCs w:val="20"/>
        </w:rPr>
        <w:t xml:space="preserve">ученик живи и одраста и </w:t>
      </w:r>
      <w:r>
        <w:rPr>
          <w:spacing w:val="-3"/>
          <w:sz w:val="20"/>
          <w:szCs w:val="20"/>
        </w:rPr>
        <w:t xml:space="preserve">који  </w:t>
      </w:r>
      <w:r>
        <w:rPr>
          <w:sz w:val="20"/>
          <w:szCs w:val="20"/>
        </w:rPr>
        <w:t xml:space="preserve">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w:t>
      </w:r>
      <w:r>
        <w:rPr>
          <w:spacing w:val="-3"/>
          <w:sz w:val="20"/>
          <w:szCs w:val="20"/>
        </w:rPr>
        <w:t xml:space="preserve">блиској </w:t>
      </w:r>
      <w:r>
        <w:rPr>
          <w:sz w:val="20"/>
          <w:szCs w:val="20"/>
        </w:rPr>
        <w:t>су вези са савременим светом и ученици треба постепе- но да истражују и откривају те</w:t>
      </w:r>
      <w:r>
        <w:rPr>
          <w:spacing w:val="-4"/>
          <w:sz w:val="20"/>
          <w:szCs w:val="20"/>
        </w:rPr>
        <w:t xml:space="preserve"> </w:t>
      </w:r>
      <w:r>
        <w:rPr>
          <w:sz w:val="20"/>
          <w:szCs w:val="20"/>
        </w:rPr>
        <w:t>везе.</w:t>
      </w:r>
    </w:p>
    <w:p w:rsidR="00CD30A4" w:rsidRDefault="00CD30A4" w:rsidP="00CD30A4">
      <w:pPr>
        <w:autoSpaceDE/>
        <w:autoSpaceDN/>
        <w:spacing w:line="200" w:lineRule="exact"/>
        <w:ind w:left="100" w:firstLine="396"/>
        <w:jc w:val="both"/>
        <w:rPr>
          <w:sz w:val="20"/>
          <w:szCs w:val="20"/>
        </w:rPr>
      </w:pPr>
    </w:p>
    <w:p w:rsidR="00CD30A4" w:rsidRDefault="00CD30A4" w:rsidP="005A7CE2">
      <w:pPr>
        <w:numPr>
          <w:ilvl w:val="0"/>
          <w:numId w:val="32"/>
        </w:numPr>
        <w:tabs>
          <w:tab w:val="left" w:pos="261"/>
        </w:tabs>
        <w:autoSpaceDE/>
        <w:autoSpaceDN/>
        <w:spacing w:before="1"/>
        <w:ind w:hanging="160"/>
        <w:outlineLvl w:val="0"/>
        <w:rPr>
          <w:b/>
          <w:bCs/>
          <w:sz w:val="20"/>
          <w:szCs w:val="20"/>
        </w:rPr>
      </w:pPr>
      <w:r>
        <w:rPr>
          <w:b/>
          <w:bCs/>
          <w:spacing w:val="-3"/>
          <w:sz w:val="20"/>
          <w:szCs w:val="20"/>
        </w:rPr>
        <w:t xml:space="preserve">ПЛАНИРАЊЕ НАСТАВЕ </w:t>
      </w:r>
      <w:r>
        <w:rPr>
          <w:b/>
          <w:bCs/>
          <w:sz w:val="20"/>
          <w:szCs w:val="20"/>
        </w:rPr>
        <w:t>И</w:t>
      </w:r>
      <w:r>
        <w:rPr>
          <w:b/>
          <w:bCs/>
          <w:spacing w:val="12"/>
          <w:sz w:val="20"/>
          <w:szCs w:val="20"/>
        </w:rPr>
        <w:t xml:space="preserve"> </w:t>
      </w:r>
      <w:r>
        <w:rPr>
          <w:b/>
          <w:bCs/>
          <w:sz w:val="20"/>
          <w:szCs w:val="20"/>
        </w:rPr>
        <w:t>УЧЕЊА</w:t>
      </w:r>
    </w:p>
    <w:p w:rsidR="00CD30A4" w:rsidRDefault="00CD30A4" w:rsidP="00CD30A4">
      <w:pPr>
        <w:autoSpaceDE/>
        <w:autoSpaceDN/>
        <w:spacing w:before="114" w:line="200" w:lineRule="exact"/>
        <w:ind w:left="100" w:firstLine="396"/>
        <w:jc w:val="both"/>
        <w:rPr>
          <w:sz w:val="20"/>
          <w:szCs w:val="20"/>
        </w:rPr>
      </w:pPr>
      <w:r>
        <w:rPr>
          <w:sz w:val="20"/>
          <w:szCs w:val="20"/>
        </w:rPr>
        <w:t xml:space="preserve">У првој </w:t>
      </w:r>
      <w:r>
        <w:rPr>
          <w:spacing w:val="-3"/>
          <w:sz w:val="20"/>
          <w:szCs w:val="20"/>
        </w:rPr>
        <w:t xml:space="preserve">колони </w:t>
      </w:r>
      <w:r>
        <w:rPr>
          <w:sz w:val="20"/>
          <w:szCs w:val="20"/>
        </w:rPr>
        <w:t xml:space="preserve">табеле дати су </w:t>
      </w:r>
      <w:r>
        <w:rPr>
          <w:spacing w:val="-3"/>
          <w:sz w:val="20"/>
          <w:szCs w:val="20"/>
        </w:rPr>
        <w:t xml:space="preserve">исходи који </w:t>
      </w:r>
      <w:r>
        <w:rPr>
          <w:sz w:val="20"/>
          <w:szCs w:val="20"/>
        </w:rPr>
        <w:t xml:space="preserve">се достижу до краја </w:t>
      </w:r>
      <w:r>
        <w:rPr>
          <w:spacing w:val="-3"/>
          <w:sz w:val="20"/>
          <w:szCs w:val="20"/>
        </w:rPr>
        <w:t xml:space="preserve">школске </w:t>
      </w:r>
      <w:r>
        <w:rPr>
          <w:sz w:val="20"/>
          <w:szCs w:val="20"/>
        </w:rPr>
        <w:t xml:space="preserve">године. </w:t>
      </w:r>
      <w:r>
        <w:rPr>
          <w:spacing w:val="-3"/>
          <w:sz w:val="20"/>
          <w:szCs w:val="20"/>
        </w:rPr>
        <w:t xml:space="preserve">Исходи </w:t>
      </w:r>
      <w:r>
        <w:rPr>
          <w:sz w:val="20"/>
          <w:szCs w:val="20"/>
        </w:rPr>
        <w:t xml:space="preserve">воде ка постепеном развијању </w:t>
      </w:r>
      <w:r>
        <w:rPr>
          <w:spacing w:val="-3"/>
          <w:sz w:val="20"/>
          <w:szCs w:val="20"/>
        </w:rPr>
        <w:t>компе</w:t>
      </w:r>
      <w:r>
        <w:rPr>
          <w:sz w:val="20"/>
          <w:szCs w:val="20"/>
        </w:rPr>
        <w:t xml:space="preserve">тенција. Достижни су за </w:t>
      </w:r>
      <w:r>
        <w:rPr>
          <w:spacing w:val="-3"/>
          <w:sz w:val="20"/>
          <w:szCs w:val="20"/>
        </w:rPr>
        <w:t xml:space="preserve">сваког </w:t>
      </w:r>
      <w:r>
        <w:rPr>
          <w:sz w:val="20"/>
          <w:szCs w:val="20"/>
        </w:rPr>
        <w:t xml:space="preserve">ученика, у мањој или већој мери. Наставник у току године прати, процењује и подстиче развијање индивидуалних потенцијала </w:t>
      </w:r>
      <w:r>
        <w:rPr>
          <w:spacing w:val="-3"/>
          <w:sz w:val="20"/>
          <w:szCs w:val="20"/>
        </w:rPr>
        <w:t xml:space="preserve">сваког </w:t>
      </w:r>
      <w:r>
        <w:rPr>
          <w:sz w:val="20"/>
          <w:szCs w:val="20"/>
        </w:rPr>
        <w:t>ученика.</w:t>
      </w:r>
    </w:p>
    <w:p w:rsidR="00CD30A4" w:rsidRDefault="00CD30A4" w:rsidP="00CD30A4">
      <w:pPr>
        <w:autoSpaceDE/>
        <w:autoSpaceDN/>
        <w:spacing w:line="200" w:lineRule="exact"/>
        <w:ind w:left="100" w:right="118" w:firstLine="396"/>
        <w:jc w:val="both"/>
        <w:rPr>
          <w:sz w:val="20"/>
          <w:szCs w:val="20"/>
        </w:rPr>
      </w:pPr>
      <w:r>
        <w:rPr>
          <w:sz w:val="20"/>
          <w:szCs w:val="20"/>
        </w:rPr>
        <w:t xml:space="preserve">У другој </w:t>
      </w:r>
      <w:r>
        <w:rPr>
          <w:spacing w:val="-3"/>
          <w:sz w:val="20"/>
          <w:szCs w:val="20"/>
        </w:rPr>
        <w:t xml:space="preserve">колони </w:t>
      </w:r>
      <w:r>
        <w:rPr>
          <w:sz w:val="20"/>
          <w:szCs w:val="20"/>
        </w:rPr>
        <w:t xml:space="preserve">табеле предложени су називи целина, а у трећој појмови, подпојмови и теме за разговор и истраживање. Нови модел наставе и учења није фокусиран на садржаје. Наставник има слободу да осмисли називе, број и редослед наставних тема и наставних јединица, а у складу са дидактичким принципи- ма и условима у </w:t>
      </w:r>
      <w:r>
        <w:rPr>
          <w:spacing w:val="-3"/>
          <w:sz w:val="20"/>
          <w:szCs w:val="20"/>
        </w:rPr>
        <w:t xml:space="preserve">школи. </w:t>
      </w:r>
      <w:r>
        <w:rPr>
          <w:sz w:val="20"/>
          <w:szCs w:val="20"/>
        </w:rPr>
        <w:t xml:space="preserve">Настава се не планира према структури уџбеника, јер ученици не уче лекције по </w:t>
      </w:r>
      <w:r>
        <w:rPr>
          <w:spacing w:val="-5"/>
          <w:sz w:val="20"/>
          <w:szCs w:val="20"/>
        </w:rPr>
        <w:t xml:space="preserve">реду, </w:t>
      </w:r>
      <w:r>
        <w:rPr>
          <w:sz w:val="20"/>
          <w:szCs w:val="20"/>
        </w:rPr>
        <w:t xml:space="preserve">већ истражују уџбеник </w:t>
      </w:r>
      <w:r>
        <w:rPr>
          <w:spacing w:val="-4"/>
          <w:sz w:val="20"/>
          <w:szCs w:val="20"/>
        </w:rPr>
        <w:t xml:space="preserve">како </w:t>
      </w:r>
      <w:r>
        <w:rPr>
          <w:sz w:val="20"/>
          <w:szCs w:val="20"/>
        </w:rPr>
        <w:t xml:space="preserve">би развијали међупредметне компетенције – у зависности </w:t>
      </w:r>
      <w:r>
        <w:rPr>
          <w:spacing w:val="-3"/>
          <w:sz w:val="20"/>
          <w:szCs w:val="20"/>
        </w:rPr>
        <w:t xml:space="preserve">од </w:t>
      </w:r>
      <w:r>
        <w:rPr>
          <w:sz w:val="20"/>
          <w:szCs w:val="20"/>
        </w:rPr>
        <w:t xml:space="preserve">задатка/теме траже одговарајуће визуелне и/или текстуалне </w:t>
      </w:r>
      <w:r>
        <w:rPr>
          <w:spacing w:val="-3"/>
          <w:sz w:val="20"/>
          <w:szCs w:val="20"/>
        </w:rPr>
        <w:t xml:space="preserve">податке </w:t>
      </w:r>
      <w:r>
        <w:rPr>
          <w:sz w:val="20"/>
          <w:szCs w:val="20"/>
        </w:rPr>
        <w:t xml:space="preserve">и информације, повезују их, пореде, стављају у нови </w:t>
      </w:r>
      <w:r>
        <w:rPr>
          <w:spacing w:val="-3"/>
          <w:sz w:val="20"/>
          <w:szCs w:val="20"/>
        </w:rPr>
        <w:t>кон</w:t>
      </w:r>
      <w:r>
        <w:rPr>
          <w:spacing w:val="-4"/>
          <w:sz w:val="20"/>
          <w:szCs w:val="20"/>
        </w:rPr>
        <w:t xml:space="preserve">текст, </w:t>
      </w:r>
      <w:r>
        <w:rPr>
          <w:sz w:val="20"/>
          <w:szCs w:val="20"/>
        </w:rPr>
        <w:t>користе их као подстицај за стварање...</w:t>
      </w:r>
    </w:p>
    <w:p w:rsidR="00CD30A4" w:rsidRDefault="00CD30A4" w:rsidP="00CD30A4">
      <w:pPr>
        <w:autoSpaceDE/>
        <w:autoSpaceDN/>
        <w:spacing w:line="200" w:lineRule="exact"/>
        <w:ind w:left="100" w:right="118" w:firstLine="396"/>
        <w:jc w:val="both"/>
        <w:rPr>
          <w:sz w:val="20"/>
          <w:szCs w:val="20"/>
        </w:rPr>
      </w:pPr>
      <w:r>
        <w:rPr>
          <w:sz w:val="20"/>
          <w:szCs w:val="20"/>
        </w:rPr>
        <w:t xml:space="preserve">У настави треба да доминирају проблемски задаци </w:t>
      </w:r>
      <w:r>
        <w:rPr>
          <w:spacing w:val="-3"/>
          <w:sz w:val="20"/>
          <w:szCs w:val="20"/>
        </w:rPr>
        <w:t xml:space="preserve">који </w:t>
      </w:r>
      <w:r>
        <w:rPr>
          <w:sz w:val="20"/>
          <w:szCs w:val="20"/>
        </w:rPr>
        <w:t xml:space="preserve">циљају више </w:t>
      </w:r>
      <w:r>
        <w:rPr>
          <w:spacing w:val="-3"/>
          <w:sz w:val="20"/>
          <w:szCs w:val="20"/>
        </w:rPr>
        <w:t xml:space="preserve">исхода </w:t>
      </w:r>
      <w:r>
        <w:rPr>
          <w:sz w:val="20"/>
          <w:szCs w:val="20"/>
        </w:rPr>
        <w:t xml:space="preserve">и међупредметних компетенција. Задаци и активности треба да </w:t>
      </w:r>
      <w:r>
        <w:rPr>
          <w:spacing w:val="-5"/>
          <w:sz w:val="20"/>
          <w:szCs w:val="20"/>
        </w:rPr>
        <w:t xml:space="preserve">буду  </w:t>
      </w:r>
      <w:r>
        <w:rPr>
          <w:sz w:val="20"/>
          <w:szCs w:val="20"/>
        </w:rPr>
        <w:t xml:space="preserve">разноврсни и да омогуће </w:t>
      </w:r>
      <w:r>
        <w:rPr>
          <w:spacing w:val="-3"/>
          <w:sz w:val="20"/>
          <w:szCs w:val="20"/>
        </w:rPr>
        <w:t xml:space="preserve">сваком  </w:t>
      </w:r>
      <w:r>
        <w:rPr>
          <w:sz w:val="20"/>
          <w:szCs w:val="20"/>
        </w:rPr>
        <w:t xml:space="preserve">ученику да се развија у складу са својим интересовањима, искуством, потребама и потенцијалима. Осим стваралачког рада значајан је    и разговор. Наставник планира питања </w:t>
      </w:r>
      <w:r>
        <w:rPr>
          <w:spacing w:val="-3"/>
          <w:sz w:val="20"/>
          <w:szCs w:val="20"/>
        </w:rPr>
        <w:t xml:space="preserve">која </w:t>
      </w:r>
      <w:r>
        <w:rPr>
          <w:sz w:val="20"/>
          <w:szCs w:val="20"/>
        </w:rPr>
        <w:t>подстичу ученике на размишљање и на развијање креативних идеја (модел подстицајних питања се може видети у програму за други</w:t>
      </w:r>
      <w:r>
        <w:rPr>
          <w:spacing w:val="-10"/>
          <w:sz w:val="20"/>
          <w:szCs w:val="20"/>
        </w:rPr>
        <w:t xml:space="preserve"> </w:t>
      </w:r>
      <w:r>
        <w:rPr>
          <w:sz w:val="20"/>
          <w:szCs w:val="20"/>
        </w:rPr>
        <w:t>разред).</w:t>
      </w:r>
    </w:p>
    <w:p w:rsidR="00CD30A4" w:rsidRDefault="00CD30A4" w:rsidP="00CD30A4">
      <w:pPr>
        <w:rPr>
          <w:sz w:val="20"/>
          <w:szCs w:val="20"/>
          <w:lang w:val="sr-Latn-RS"/>
        </w:rPr>
      </w:pPr>
    </w:p>
    <w:p w:rsidR="00CD30A4" w:rsidRDefault="00CD30A4" w:rsidP="005A7CE2">
      <w:pPr>
        <w:numPr>
          <w:ilvl w:val="0"/>
          <w:numId w:val="32"/>
        </w:numPr>
        <w:tabs>
          <w:tab w:val="left" w:pos="331"/>
        </w:tabs>
        <w:autoSpaceDE/>
        <w:autoSpaceDN/>
        <w:ind w:left="330" w:hanging="230"/>
        <w:outlineLvl w:val="0"/>
        <w:rPr>
          <w:b/>
          <w:bCs/>
          <w:sz w:val="20"/>
          <w:szCs w:val="20"/>
        </w:rPr>
      </w:pPr>
      <w:r>
        <w:rPr>
          <w:b/>
          <w:bCs/>
          <w:spacing w:val="-3"/>
          <w:sz w:val="20"/>
          <w:szCs w:val="20"/>
        </w:rPr>
        <w:t xml:space="preserve">OСТВАРИВАЊЕ НАСТАВЕ </w:t>
      </w:r>
      <w:r>
        <w:rPr>
          <w:b/>
          <w:bCs/>
          <w:sz w:val="20"/>
          <w:szCs w:val="20"/>
        </w:rPr>
        <w:t>И</w:t>
      </w:r>
      <w:r>
        <w:rPr>
          <w:b/>
          <w:bCs/>
          <w:spacing w:val="18"/>
          <w:sz w:val="20"/>
          <w:szCs w:val="20"/>
        </w:rPr>
        <w:t xml:space="preserve"> </w:t>
      </w:r>
      <w:r>
        <w:rPr>
          <w:b/>
          <w:bCs/>
          <w:sz w:val="20"/>
          <w:szCs w:val="20"/>
        </w:rPr>
        <w:t>УЧЕЊА</w:t>
      </w:r>
    </w:p>
    <w:p w:rsidR="00CD30A4" w:rsidRDefault="00CD30A4" w:rsidP="00CD30A4">
      <w:pPr>
        <w:autoSpaceDE/>
        <w:autoSpaceDN/>
        <w:rPr>
          <w:b/>
          <w:sz w:val="20"/>
          <w:szCs w:val="20"/>
        </w:rPr>
      </w:pPr>
    </w:p>
    <w:p w:rsidR="00CD30A4" w:rsidRDefault="00CD30A4" w:rsidP="00CD30A4">
      <w:pPr>
        <w:autoSpaceDE/>
        <w:autoSpaceDN/>
        <w:ind w:left="100"/>
        <w:rPr>
          <w:sz w:val="20"/>
          <w:szCs w:val="20"/>
        </w:rPr>
      </w:pPr>
      <w:r>
        <w:rPr>
          <w:sz w:val="20"/>
          <w:szCs w:val="20"/>
        </w:rPr>
        <w:t>МАТЕРИЈАЛИ</w:t>
      </w:r>
    </w:p>
    <w:p w:rsidR="00CD30A4" w:rsidRDefault="00CD30A4" w:rsidP="00CD30A4">
      <w:pPr>
        <w:autoSpaceDE/>
        <w:autoSpaceDN/>
        <w:spacing w:before="114" w:line="200" w:lineRule="exact"/>
        <w:ind w:left="100" w:right="118" w:firstLine="396"/>
        <w:jc w:val="both"/>
        <w:rPr>
          <w:sz w:val="20"/>
          <w:szCs w:val="20"/>
        </w:rPr>
      </w:pPr>
      <w:r>
        <w:rPr>
          <w:sz w:val="20"/>
          <w:szCs w:val="20"/>
        </w:rPr>
        <w:t xml:space="preserve">Материјали, прибор, технике и савремена технологија су средства </w:t>
      </w:r>
      <w:r>
        <w:rPr>
          <w:spacing w:val="-3"/>
          <w:sz w:val="20"/>
          <w:szCs w:val="20"/>
        </w:rPr>
        <w:t xml:space="preserve">која </w:t>
      </w:r>
      <w:r>
        <w:rPr>
          <w:sz w:val="20"/>
          <w:szCs w:val="20"/>
        </w:rPr>
        <w:t xml:space="preserve">се користе у процесу визуелног описмењавања. На ставник </w:t>
      </w:r>
      <w:r>
        <w:rPr>
          <w:spacing w:val="-3"/>
          <w:sz w:val="20"/>
          <w:szCs w:val="20"/>
        </w:rPr>
        <w:t xml:space="preserve">кратко </w:t>
      </w:r>
      <w:r>
        <w:rPr>
          <w:sz w:val="20"/>
          <w:szCs w:val="20"/>
        </w:rPr>
        <w:t xml:space="preserve">објашњава и показује </w:t>
      </w:r>
      <w:r>
        <w:rPr>
          <w:spacing w:val="-4"/>
          <w:sz w:val="20"/>
          <w:szCs w:val="20"/>
        </w:rPr>
        <w:t xml:space="preserve">како </w:t>
      </w:r>
      <w:r>
        <w:rPr>
          <w:sz w:val="20"/>
          <w:szCs w:val="20"/>
        </w:rPr>
        <w:t>се припремају, користе, чисте, одлажу или преносе и пружа друге неопходне</w:t>
      </w:r>
      <w:r>
        <w:rPr>
          <w:spacing w:val="-29"/>
          <w:sz w:val="20"/>
          <w:szCs w:val="20"/>
        </w:rPr>
        <w:t xml:space="preserve"> </w:t>
      </w:r>
      <w:r>
        <w:rPr>
          <w:sz w:val="20"/>
          <w:szCs w:val="20"/>
        </w:rPr>
        <w:t>информације. Одабрани садржаји ове целине интегришу се са садржајима других</w:t>
      </w:r>
      <w:r>
        <w:rPr>
          <w:spacing w:val="-1"/>
          <w:sz w:val="20"/>
          <w:szCs w:val="20"/>
        </w:rPr>
        <w:t xml:space="preserve"> </w:t>
      </w:r>
      <w:r>
        <w:rPr>
          <w:sz w:val="20"/>
          <w:szCs w:val="20"/>
        </w:rPr>
        <w:t>целина.</w:t>
      </w:r>
    </w:p>
    <w:p w:rsidR="00CD30A4" w:rsidRDefault="00CD30A4" w:rsidP="00CD30A4">
      <w:pPr>
        <w:autoSpaceDE/>
        <w:autoSpaceDN/>
        <w:spacing w:before="153"/>
        <w:ind w:left="100" w:right="-12"/>
        <w:jc w:val="both"/>
        <w:outlineLvl w:val="0"/>
        <w:rPr>
          <w:b/>
          <w:bCs/>
          <w:sz w:val="20"/>
          <w:szCs w:val="20"/>
        </w:rPr>
      </w:pPr>
      <w:r>
        <w:rPr>
          <w:b/>
          <w:bCs/>
          <w:sz w:val="20"/>
          <w:szCs w:val="20"/>
        </w:rPr>
        <w:t>Својства материјала</w:t>
      </w:r>
    </w:p>
    <w:p w:rsidR="00CD30A4" w:rsidRDefault="00CD30A4" w:rsidP="00CD30A4">
      <w:pPr>
        <w:autoSpaceDE/>
        <w:autoSpaceDN/>
        <w:spacing w:before="115" w:line="202" w:lineRule="exact"/>
        <w:ind w:left="100" w:firstLine="396"/>
        <w:jc w:val="both"/>
        <w:rPr>
          <w:sz w:val="20"/>
          <w:szCs w:val="20"/>
        </w:rPr>
      </w:pPr>
      <w:r>
        <w:rPr>
          <w:sz w:val="20"/>
          <w:szCs w:val="20"/>
        </w:rPr>
        <w:t xml:space="preserve">Ученици треба да добију само кључне информације о свој- ствима материјала </w:t>
      </w:r>
      <w:r>
        <w:rPr>
          <w:spacing w:val="-3"/>
          <w:sz w:val="20"/>
          <w:szCs w:val="20"/>
        </w:rPr>
        <w:t xml:space="preserve">које </w:t>
      </w:r>
      <w:r>
        <w:rPr>
          <w:sz w:val="20"/>
          <w:szCs w:val="20"/>
        </w:rPr>
        <w:t xml:space="preserve">користе. </w:t>
      </w:r>
      <w:r>
        <w:rPr>
          <w:spacing w:val="-4"/>
          <w:sz w:val="20"/>
          <w:szCs w:val="20"/>
        </w:rPr>
        <w:t xml:space="preserve">Ако </w:t>
      </w:r>
      <w:r>
        <w:rPr>
          <w:sz w:val="20"/>
          <w:szCs w:val="20"/>
        </w:rPr>
        <w:t>користе употребљену амбала</w:t>
      </w:r>
      <w:r>
        <w:rPr>
          <w:spacing w:val="-7"/>
          <w:sz w:val="20"/>
          <w:szCs w:val="20"/>
        </w:rPr>
        <w:t xml:space="preserve">жу, </w:t>
      </w:r>
      <w:r>
        <w:rPr>
          <w:sz w:val="20"/>
          <w:szCs w:val="20"/>
        </w:rPr>
        <w:t xml:space="preserve">материјале или објекте </w:t>
      </w:r>
      <w:r>
        <w:rPr>
          <w:spacing w:val="-3"/>
          <w:sz w:val="20"/>
          <w:szCs w:val="20"/>
        </w:rPr>
        <w:t xml:space="preserve">које </w:t>
      </w:r>
      <w:r>
        <w:rPr>
          <w:sz w:val="20"/>
          <w:szCs w:val="20"/>
        </w:rPr>
        <w:t xml:space="preserve">су пронашли у природи потребно је да их, уз помоћ укућана, припреме пре доношења на час (прање, термичка обрада, дезинфиковање асепсолом, </w:t>
      </w:r>
      <w:r>
        <w:rPr>
          <w:spacing w:val="-3"/>
          <w:sz w:val="20"/>
          <w:szCs w:val="20"/>
        </w:rPr>
        <w:t xml:space="preserve">алкохолом... </w:t>
      </w:r>
      <w:r>
        <w:rPr>
          <w:sz w:val="20"/>
          <w:szCs w:val="20"/>
        </w:rPr>
        <w:t xml:space="preserve">у зависности </w:t>
      </w:r>
      <w:r>
        <w:rPr>
          <w:spacing w:val="-3"/>
          <w:sz w:val="20"/>
          <w:szCs w:val="20"/>
        </w:rPr>
        <w:t xml:space="preserve">од </w:t>
      </w:r>
      <w:r>
        <w:rPr>
          <w:sz w:val="20"/>
          <w:szCs w:val="20"/>
        </w:rPr>
        <w:t xml:space="preserve">материјала). У току године самостално припрема-  ју лепак или масу за обликовање </w:t>
      </w:r>
      <w:r>
        <w:rPr>
          <w:spacing w:val="-3"/>
          <w:sz w:val="20"/>
          <w:szCs w:val="20"/>
        </w:rPr>
        <w:t xml:space="preserve">од </w:t>
      </w:r>
      <w:r>
        <w:rPr>
          <w:sz w:val="20"/>
          <w:szCs w:val="20"/>
        </w:rPr>
        <w:t xml:space="preserve">материјала </w:t>
      </w:r>
      <w:r>
        <w:rPr>
          <w:spacing w:val="-3"/>
          <w:sz w:val="20"/>
          <w:szCs w:val="20"/>
        </w:rPr>
        <w:t xml:space="preserve">који </w:t>
      </w:r>
      <w:r>
        <w:rPr>
          <w:sz w:val="20"/>
          <w:szCs w:val="20"/>
        </w:rPr>
        <w:t xml:space="preserve">се користе у домаћинству (кукурузно брашно, кукурузни штирак, сода бикарбона, сирће, млеко, со, шећер...). Водене боје могу да направе </w:t>
      </w:r>
      <w:r>
        <w:rPr>
          <w:spacing w:val="-3"/>
          <w:sz w:val="20"/>
          <w:szCs w:val="20"/>
        </w:rPr>
        <w:t xml:space="preserve">од </w:t>
      </w:r>
      <w:r>
        <w:rPr>
          <w:sz w:val="20"/>
          <w:szCs w:val="20"/>
        </w:rPr>
        <w:t xml:space="preserve">истрошених фломастера. Рецепти се могу пронаћи на </w:t>
      </w:r>
      <w:r>
        <w:rPr>
          <w:spacing w:val="-3"/>
          <w:sz w:val="20"/>
          <w:szCs w:val="20"/>
        </w:rPr>
        <w:t xml:space="preserve">интернету, </w:t>
      </w:r>
      <w:r>
        <w:rPr>
          <w:sz w:val="20"/>
          <w:szCs w:val="20"/>
        </w:rPr>
        <w:t xml:space="preserve">наставник бира оне </w:t>
      </w:r>
      <w:r>
        <w:rPr>
          <w:spacing w:val="-3"/>
          <w:sz w:val="20"/>
          <w:szCs w:val="20"/>
        </w:rPr>
        <w:t xml:space="preserve">који </w:t>
      </w:r>
      <w:r>
        <w:rPr>
          <w:sz w:val="20"/>
          <w:szCs w:val="20"/>
        </w:rPr>
        <w:t>одговарају узрасту ученика. Важно је и  да сви ученици до краја првог циклуса развију навику да заједно распремају и чисте простор по завршетку</w:t>
      </w:r>
      <w:r>
        <w:rPr>
          <w:spacing w:val="-4"/>
          <w:sz w:val="20"/>
          <w:szCs w:val="20"/>
        </w:rPr>
        <w:t xml:space="preserve"> </w:t>
      </w:r>
      <w:r>
        <w:rPr>
          <w:sz w:val="20"/>
          <w:szCs w:val="20"/>
        </w:rPr>
        <w:t>рада.</w:t>
      </w:r>
    </w:p>
    <w:p w:rsidR="00CD30A4" w:rsidRDefault="00CD30A4" w:rsidP="00CD30A4">
      <w:pPr>
        <w:autoSpaceDE/>
        <w:autoSpaceDN/>
        <w:spacing w:line="202" w:lineRule="exact"/>
        <w:ind w:left="100" w:firstLine="396"/>
        <w:jc w:val="both"/>
        <w:rPr>
          <w:sz w:val="20"/>
          <w:szCs w:val="20"/>
        </w:rPr>
      </w:pPr>
      <w:r>
        <w:rPr>
          <w:sz w:val="20"/>
          <w:szCs w:val="20"/>
        </w:rPr>
        <w:t>Имајући у виду да се технологија материјала</w:t>
      </w:r>
      <w:r>
        <w:rPr>
          <w:spacing w:val="11"/>
          <w:sz w:val="20"/>
          <w:szCs w:val="20"/>
        </w:rPr>
        <w:t xml:space="preserve"> </w:t>
      </w:r>
      <w:r>
        <w:rPr>
          <w:sz w:val="20"/>
          <w:szCs w:val="20"/>
        </w:rPr>
        <w:t>развија</w:t>
      </w:r>
      <w:r>
        <w:rPr>
          <w:spacing w:val="27"/>
          <w:sz w:val="20"/>
          <w:szCs w:val="20"/>
        </w:rPr>
        <w:t xml:space="preserve"> </w:t>
      </w:r>
      <w:r>
        <w:rPr>
          <w:sz w:val="20"/>
          <w:szCs w:val="20"/>
        </w:rPr>
        <w:t>вели</w:t>
      </w:r>
      <w:r>
        <w:rPr>
          <w:spacing w:val="-5"/>
          <w:sz w:val="20"/>
          <w:szCs w:val="20"/>
        </w:rPr>
        <w:t xml:space="preserve">ком </w:t>
      </w:r>
      <w:r>
        <w:rPr>
          <w:sz w:val="20"/>
          <w:szCs w:val="20"/>
        </w:rPr>
        <w:t>брзином, наставник може да информише ученике</w:t>
      </w:r>
      <w:r>
        <w:rPr>
          <w:spacing w:val="28"/>
          <w:sz w:val="20"/>
          <w:szCs w:val="20"/>
        </w:rPr>
        <w:t xml:space="preserve"> </w:t>
      </w:r>
      <w:r>
        <w:rPr>
          <w:sz w:val="20"/>
          <w:szCs w:val="20"/>
        </w:rPr>
        <w:t>о</w:t>
      </w:r>
      <w:r>
        <w:rPr>
          <w:spacing w:val="41"/>
          <w:sz w:val="20"/>
          <w:szCs w:val="20"/>
        </w:rPr>
        <w:t xml:space="preserve"> </w:t>
      </w:r>
      <w:r>
        <w:rPr>
          <w:sz w:val="20"/>
          <w:szCs w:val="20"/>
        </w:rPr>
        <w:t xml:space="preserve">неким иновативним материјалима </w:t>
      </w:r>
      <w:r>
        <w:rPr>
          <w:spacing w:val="-3"/>
          <w:sz w:val="20"/>
          <w:szCs w:val="20"/>
        </w:rPr>
        <w:t xml:space="preserve">које </w:t>
      </w:r>
      <w:r>
        <w:rPr>
          <w:sz w:val="20"/>
          <w:szCs w:val="20"/>
        </w:rPr>
        <w:t>користе дизајнери</w:t>
      </w:r>
      <w:r>
        <w:rPr>
          <w:spacing w:val="14"/>
          <w:sz w:val="20"/>
          <w:szCs w:val="20"/>
        </w:rPr>
        <w:t xml:space="preserve"> </w:t>
      </w:r>
      <w:r>
        <w:rPr>
          <w:sz w:val="20"/>
          <w:szCs w:val="20"/>
        </w:rPr>
        <w:t>одеће,</w:t>
      </w:r>
      <w:r>
        <w:rPr>
          <w:spacing w:val="11"/>
          <w:sz w:val="20"/>
          <w:szCs w:val="20"/>
        </w:rPr>
        <w:t xml:space="preserve"> </w:t>
      </w:r>
      <w:r>
        <w:rPr>
          <w:sz w:val="20"/>
          <w:szCs w:val="20"/>
        </w:rPr>
        <w:t xml:space="preserve">амбалаже, намештаја... На пример, материјал </w:t>
      </w:r>
      <w:r>
        <w:rPr>
          <w:spacing w:val="-3"/>
          <w:sz w:val="20"/>
          <w:szCs w:val="20"/>
        </w:rPr>
        <w:t xml:space="preserve">који </w:t>
      </w:r>
      <w:r>
        <w:rPr>
          <w:sz w:val="20"/>
          <w:szCs w:val="20"/>
        </w:rPr>
        <w:t xml:space="preserve">се прави </w:t>
      </w:r>
      <w:r>
        <w:rPr>
          <w:spacing w:val="-3"/>
          <w:sz w:val="20"/>
          <w:szCs w:val="20"/>
        </w:rPr>
        <w:t>од</w:t>
      </w:r>
      <w:r>
        <w:rPr>
          <w:spacing w:val="-1"/>
          <w:sz w:val="20"/>
          <w:szCs w:val="20"/>
        </w:rPr>
        <w:t xml:space="preserve"> </w:t>
      </w:r>
      <w:r>
        <w:rPr>
          <w:sz w:val="20"/>
          <w:szCs w:val="20"/>
        </w:rPr>
        <w:t>папира</w:t>
      </w:r>
      <w:r>
        <w:rPr>
          <w:spacing w:val="18"/>
          <w:sz w:val="20"/>
          <w:szCs w:val="20"/>
        </w:rPr>
        <w:t xml:space="preserve"> </w:t>
      </w:r>
      <w:r>
        <w:rPr>
          <w:sz w:val="20"/>
          <w:szCs w:val="20"/>
        </w:rPr>
        <w:t>и</w:t>
      </w:r>
      <w:r>
        <w:rPr>
          <w:w w:val="99"/>
          <w:sz w:val="20"/>
          <w:szCs w:val="20"/>
        </w:rPr>
        <w:t xml:space="preserve"> </w:t>
      </w:r>
      <w:r>
        <w:rPr>
          <w:sz w:val="20"/>
          <w:szCs w:val="20"/>
        </w:rPr>
        <w:t xml:space="preserve">пластике (Paptic), материјал </w:t>
      </w:r>
      <w:r>
        <w:rPr>
          <w:spacing w:val="-3"/>
          <w:sz w:val="20"/>
          <w:szCs w:val="20"/>
        </w:rPr>
        <w:t xml:space="preserve">који </w:t>
      </w:r>
      <w:r>
        <w:rPr>
          <w:sz w:val="20"/>
          <w:szCs w:val="20"/>
        </w:rPr>
        <w:t xml:space="preserve">се прави </w:t>
      </w:r>
      <w:r>
        <w:rPr>
          <w:spacing w:val="-3"/>
          <w:sz w:val="20"/>
          <w:szCs w:val="20"/>
        </w:rPr>
        <w:t>од</w:t>
      </w:r>
      <w:r>
        <w:rPr>
          <w:spacing w:val="5"/>
          <w:sz w:val="20"/>
          <w:szCs w:val="20"/>
        </w:rPr>
        <w:t xml:space="preserve"> </w:t>
      </w:r>
      <w:r>
        <w:rPr>
          <w:sz w:val="20"/>
          <w:szCs w:val="20"/>
        </w:rPr>
        <w:t>рециклиране</w:t>
      </w:r>
      <w:r>
        <w:rPr>
          <w:spacing w:val="24"/>
          <w:sz w:val="20"/>
          <w:szCs w:val="20"/>
        </w:rPr>
        <w:t xml:space="preserve"> </w:t>
      </w:r>
      <w:r>
        <w:rPr>
          <w:sz w:val="20"/>
          <w:szCs w:val="20"/>
        </w:rPr>
        <w:t>одеће (варијанта материјала Karta-Pack)... Тродимензионално</w:t>
      </w:r>
      <w:r>
        <w:rPr>
          <w:spacing w:val="-22"/>
          <w:sz w:val="20"/>
          <w:szCs w:val="20"/>
        </w:rPr>
        <w:t xml:space="preserve"> </w:t>
      </w:r>
      <w:r>
        <w:rPr>
          <w:sz w:val="20"/>
          <w:szCs w:val="20"/>
        </w:rPr>
        <w:t>(3D)</w:t>
      </w:r>
      <w:r>
        <w:rPr>
          <w:spacing w:val="-6"/>
          <w:sz w:val="20"/>
          <w:szCs w:val="20"/>
        </w:rPr>
        <w:t xml:space="preserve"> </w:t>
      </w:r>
      <w:r>
        <w:rPr>
          <w:sz w:val="20"/>
          <w:szCs w:val="20"/>
        </w:rPr>
        <w:t>штампање и паметни материјали могу да се помену у</w:t>
      </w:r>
      <w:r>
        <w:rPr>
          <w:spacing w:val="-8"/>
          <w:sz w:val="20"/>
          <w:szCs w:val="20"/>
        </w:rPr>
        <w:t xml:space="preserve"> </w:t>
      </w:r>
      <w:r>
        <w:rPr>
          <w:sz w:val="20"/>
          <w:szCs w:val="20"/>
        </w:rPr>
        <w:t>следећем</w:t>
      </w:r>
      <w:r>
        <w:rPr>
          <w:spacing w:val="-1"/>
          <w:sz w:val="20"/>
          <w:szCs w:val="20"/>
        </w:rPr>
        <w:t xml:space="preserve"> </w:t>
      </w:r>
      <w:r>
        <w:rPr>
          <w:spacing w:val="-3"/>
          <w:sz w:val="20"/>
          <w:szCs w:val="20"/>
        </w:rPr>
        <w:t>разреду.</w:t>
      </w:r>
      <w:r>
        <w:rPr>
          <w:sz w:val="20"/>
          <w:szCs w:val="20"/>
        </w:rPr>
        <w:t xml:space="preserve"> Подела боја на основне (примарне) и</w:t>
      </w:r>
      <w:r>
        <w:rPr>
          <w:spacing w:val="10"/>
          <w:sz w:val="20"/>
          <w:szCs w:val="20"/>
        </w:rPr>
        <w:t xml:space="preserve"> </w:t>
      </w:r>
      <w:r>
        <w:rPr>
          <w:sz w:val="20"/>
          <w:szCs w:val="20"/>
        </w:rPr>
        <w:t>изведене</w:t>
      </w:r>
      <w:r>
        <w:rPr>
          <w:spacing w:val="16"/>
          <w:sz w:val="20"/>
          <w:szCs w:val="20"/>
        </w:rPr>
        <w:t xml:space="preserve"> </w:t>
      </w:r>
      <w:r>
        <w:rPr>
          <w:sz w:val="20"/>
          <w:szCs w:val="20"/>
        </w:rPr>
        <w:t>(секундарне) односи се на пигментне боје за сликање. Ученици треба</w:t>
      </w:r>
      <w:r>
        <w:rPr>
          <w:spacing w:val="14"/>
          <w:sz w:val="20"/>
          <w:szCs w:val="20"/>
        </w:rPr>
        <w:t xml:space="preserve"> </w:t>
      </w:r>
      <w:r>
        <w:rPr>
          <w:sz w:val="20"/>
          <w:szCs w:val="20"/>
        </w:rPr>
        <w:t>да</w:t>
      </w:r>
      <w:r>
        <w:rPr>
          <w:spacing w:val="16"/>
          <w:sz w:val="20"/>
          <w:szCs w:val="20"/>
        </w:rPr>
        <w:t xml:space="preserve"> </w:t>
      </w:r>
      <w:r>
        <w:rPr>
          <w:sz w:val="20"/>
          <w:szCs w:val="20"/>
        </w:rPr>
        <w:t>знају да</w:t>
      </w:r>
      <w:r>
        <w:rPr>
          <w:spacing w:val="16"/>
          <w:sz w:val="20"/>
          <w:szCs w:val="20"/>
        </w:rPr>
        <w:t xml:space="preserve"> </w:t>
      </w:r>
      <w:r>
        <w:rPr>
          <w:sz w:val="20"/>
          <w:szCs w:val="20"/>
        </w:rPr>
        <w:t>мешањем</w:t>
      </w:r>
      <w:r>
        <w:rPr>
          <w:spacing w:val="16"/>
          <w:sz w:val="20"/>
          <w:szCs w:val="20"/>
        </w:rPr>
        <w:t xml:space="preserve"> </w:t>
      </w:r>
      <w:r>
        <w:rPr>
          <w:sz w:val="20"/>
          <w:szCs w:val="20"/>
        </w:rPr>
        <w:t>две</w:t>
      </w:r>
      <w:r>
        <w:rPr>
          <w:spacing w:val="16"/>
          <w:sz w:val="20"/>
          <w:szCs w:val="20"/>
        </w:rPr>
        <w:t xml:space="preserve"> </w:t>
      </w:r>
      <w:r>
        <w:rPr>
          <w:sz w:val="20"/>
          <w:szCs w:val="20"/>
        </w:rPr>
        <w:t>основне</w:t>
      </w:r>
      <w:r>
        <w:rPr>
          <w:spacing w:val="16"/>
          <w:sz w:val="20"/>
          <w:szCs w:val="20"/>
        </w:rPr>
        <w:t xml:space="preserve"> </w:t>
      </w:r>
      <w:r>
        <w:rPr>
          <w:sz w:val="20"/>
          <w:szCs w:val="20"/>
        </w:rPr>
        <w:t>боје</w:t>
      </w:r>
      <w:r>
        <w:rPr>
          <w:spacing w:val="16"/>
          <w:sz w:val="20"/>
          <w:szCs w:val="20"/>
        </w:rPr>
        <w:t xml:space="preserve"> </w:t>
      </w:r>
      <w:r>
        <w:rPr>
          <w:sz w:val="20"/>
          <w:szCs w:val="20"/>
        </w:rPr>
        <w:t>у</w:t>
      </w:r>
      <w:r>
        <w:rPr>
          <w:spacing w:val="16"/>
          <w:sz w:val="20"/>
          <w:szCs w:val="20"/>
        </w:rPr>
        <w:t xml:space="preserve"> </w:t>
      </w:r>
      <w:r>
        <w:rPr>
          <w:sz w:val="20"/>
          <w:szCs w:val="20"/>
        </w:rPr>
        <w:t>односу</w:t>
      </w:r>
      <w:r>
        <w:rPr>
          <w:spacing w:val="16"/>
          <w:sz w:val="20"/>
          <w:szCs w:val="20"/>
        </w:rPr>
        <w:t xml:space="preserve"> </w:t>
      </w:r>
      <w:r>
        <w:rPr>
          <w:sz w:val="20"/>
          <w:szCs w:val="20"/>
        </w:rPr>
        <w:t>1:1</w:t>
      </w:r>
      <w:r>
        <w:rPr>
          <w:spacing w:val="16"/>
          <w:sz w:val="20"/>
          <w:szCs w:val="20"/>
        </w:rPr>
        <w:t xml:space="preserve"> </w:t>
      </w:r>
      <w:r>
        <w:rPr>
          <w:sz w:val="20"/>
          <w:szCs w:val="20"/>
        </w:rPr>
        <w:t>неће</w:t>
      </w:r>
      <w:r>
        <w:rPr>
          <w:spacing w:val="16"/>
          <w:sz w:val="20"/>
          <w:szCs w:val="20"/>
        </w:rPr>
        <w:t xml:space="preserve"> </w:t>
      </w:r>
      <w:r>
        <w:rPr>
          <w:sz w:val="20"/>
          <w:szCs w:val="20"/>
        </w:rPr>
        <w:t>увек</w:t>
      </w:r>
      <w:r>
        <w:rPr>
          <w:spacing w:val="16"/>
          <w:sz w:val="20"/>
          <w:szCs w:val="20"/>
        </w:rPr>
        <w:t xml:space="preserve"> </w:t>
      </w:r>
      <w:r>
        <w:rPr>
          <w:sz w:val="20"/>
          <w:szCs w:val="20"/>
        </w:rPr>
        <w:t>добити</w:t>
      </w:r>
      <w:r>
        <w:rPr>
          <w:spacing w:val="16"/>
          <w:sz w:val="20"/>
          <w:szCs w:val="20"/>
        </w:rPr>
        <w:t xml:space="preserve"> </w:t>
      </w:r>
      <w:r>
        <w:rPr>
          <w:sz w:val="20"/>
          <w:szCs w:val="20"/>
        </w:rPr>
        <w:t>тон</w:t>
      </w:r>
      <w:r>
        <w:rPr>
          <w:w w:val="99"/>
          <w:sz w:val="20"/>
          <w:szCs w:val="20"/>
        </w:rPr>
        <w:t xml:space="preserve"> </w:t>
      </w:r>
      <w:r>
        <w:rPr>
          <w:spacing w:val="-3"/>
          <w:sz w:val="20"/>
          <w:szCs w:val="20"/>
        </w:rPr>
        <w:t xml:space="preserve">који </w:t>
      </w:r>
      <w:r>
        <w:rPr>
          <w:sz w:val="20"/>
          <w:szCs w:val="20"/>
        </w:rPr>
        <w:t>су очекивали, јер се материјал различитих</w:t>
      </w:r>
      <w:r>
        <w:rPr>
          <w:spacing w:val="-17"/>
          <w:sz w:val="20"/>
          <w:szCs w:val="20"/>
        </w:rPr>
        <w:t xml:space="preserve"> </w:t>
      </w:r>
      <w:r>
        <w:rPr>
          <w:sz w:val="20"/>
          <w:szCs w:val="20"/>
        </w:rPr>
        <w:t>произвођача</w:t>
      </w:r>
      <w:r>
        <w:rPr>
          <w:spacing w:val="-3"/>
          <w:sz w:val="20"/>
          <w:szCs w:val="20"/>
        </w:rPr>
        <w:t xml:space="preserve"> </w:t>
      </w:r>
      <w:r>
        <w:rPr>
          <w:sz w:val="20"/>
          <w:szCs w:val="20"/>
        </w:rPr>
        <w:t>разликује.</w:t>
      </w:r>
      <w:r>
        <w:rPr>
          <w:spacing w:val="22"/>
          <w:sz w:val="20"/>
          <w:szCs w:val="20"/>
        </w:rPr>
        <w:t xml:space="preserve"> </w:t>
      </w:r>
      <w:r>
        <w:rPr>
          <w:sz w:val="20"/>
          <w:szCs w:val="20"/>
        </w:rPr>
        <w:t>Било</w:t>
      </w:r>
      <w:r>
        <w:rPr>
          <w:spacing w:val="22"/>
          <w:sz w:val="20"/>
          <w:szCs w:val="20"/>
        </w:rPr>
        <w:t xml:space="preserve"> </w:t>
      </w:r>
      <w:r>
        <w:rPr>
          <w:sz w:val="20"/>
          <w:szCs w:val="20"/>
        </w:rPr>
        <w:t>би</w:t>
      </w:r>
      <w:r>
        <w:rPr>
          <w:spacing w:val="22"/>
          <w:sz w:val="20"/>
          <w:szCs w:val="20"/>
        </w:rPr>
        <w:t xml:space="preserve"> </w:t>
      </w:r>
      <w:r>
        <w:rPr>
          <w:sz w:val="20"/>
          <w:szCs w:val="20"/>
        </w:rPr>
        <w:t>добро</w:t>
      </w:r>
      <w:r>
        <w:rPr>
          <w:spacing w:val="22"/>
          <w:sz w:val="20"/>
          <w:szCs w:val="20"/>
        </w:rPr>
        <w:t xml:space="preserve"> </w:t>
      </w:r>
      <w:r>
        <w:rPr>
          <w:sz w:val="20"/>
          <w:szCs w:val="20"/>
        </w:rPr>
        <w:t>да</w:t>
      </w:r>
      <w:r>
        <w:rPr>
          <w:spacing w:val="22"/>
          <w:sz w:val="20"/>
          <w:szCs w:val="20"/>
        </w:rPr>
        <w:t xml:space="preserve"> </w:t>
      </w:r>
      <w:r>
        <w:rPr>
          <w:sz w:val="20"/>
          <w:szCs w:val="20"/>
        </w:rPr>
        <w:t>истражују</w:t>
      </w:r>
      <w:r>
        <w:rPr>
          <w:spacing w:val="22"/>
          <w:sz w:val="20"/>
          <w:szCs w:val="20"/>
        </w:rPr>
        <w:t xml:space="preserve"> </w:t>
      </w:r>
      <w:r>
        <w:rPr>
          <w:sz w:val="20"/>
          <w:szCs w:val="20"/>
        </w:rPr>
        <w:t>мешање</w:t>
      </w:r>
      <w:r>
        <w:rPr>
          <w:spacing w:val="22"/>
          <w:sz w:val="20"/>
          <w:szCs w:val="20"/>
        </w:rPr>
        <w:t xml:space="preserve"> </w:t>
      </w:r>
      <w:r>
        <w:rPr>
          <w:sz w:val="20"/>
          <w:szCs w:val="20"/>
        </w:rPr>
        <w:t>боја</w:t>
      </w:r>
      <w:r>
        <w:rPr>
          <w:spacing w:val="22"/>
          <w:sz w:val="20"/>
          <w:szCs w:val="20"/>
        </w:rPr>
        <w:t xml:space="preserve"> </w:t>
      </w:r>
      <w:r>
        <w:rPr>
          <w:sz w:val="20"/>
          <w:szCs w:val="20"/>
        </w:rPr>
        <w:t>тако</w:t>
      </w:r>
      <w:r>
        <w:rPr>
          <w:spacing w:val="22"/>
          <w:sz w:val="20"/>
          <w:szCs w:val="20"/>
        </w:rPr>
        <w:t xml:space="preserve"> </w:t>
      </w:r>
      <w:r>
        <w:rPr>
          <w:sz w:val="20"/>
          <w:szCs w:val="20"/>
        </w:rPr>
        <w:t>што</w:t>
      </w:r>
      <w:r>
        <w:rPr>
          <w:spacing w:val="22"/>
          <w:sz w:val="20"/>
          <w:szCs w:val="20"/>
        </w:rPr>
        <w:t xml:space="preserve"> </w:t>
      </w:r>
      <w:r>
        <w:rPr>
          <w:sz w:val="20"/>
          <w:szCs w:val="20"/>
        </w:rPr>
        <w:t>ће</w:t>
      </w:r>
      <w:r>
        <w:rPr>
          <w:spacing w:val="22"/>
          <w:sz w:val="20"/>
          <w:szCs w:val="20"/>
        </w:rPr>
        <w:t xml:space="preserve"> </w:t>
      </w:r>
      <w:r>
        <w:rPr>
          <w:sz w:val="20"/>
          <w:szCs w:val="20"/>
        </w:rPr>
        <w:t>размењивати прибор/материјал. Није потребно да</w:t>
      </w:r>
      <w:r>
        <w:rPr>
          <w:spacing w:val="12"/>
          <w:sz w:val="20"/>
          <w:szCs w:val="20"/>
        </w:rPr>
        <w:t xml:space="preserve"> </w:t>
      </w:r>
      <w:r>
        <w:rPr>
          <w:sz w:val="20"/>
          <w:szCs w:val="20"/>
        </w:rPr>
        <w:t>меморишу</w:t>
      </w:r>
      <w:r>
        <w:rPr>
          <w:spacing w:val="20"/>
          <w:sz w:val="20"/>
          <w:szCs w:val="20"/>
        </w:rPr>
        <w:t xml:space="preserve"> </w:t>
      </w:r>
      <w:r>
        <w:rPr>
          <w:sz w:val="20"/>
          <w:szCs w:val="20"/>
        </w:rPr>
        <w:t xml:space="preserve">називе боја, јер </w:t>
      </w:r>
      <w:r>
        <w:rPr>
          <w:spacing w:val="-3"/>
          <w:sz w:val="20"/>
          <w:szCs w:val="20"/>
        </w:rPr>
        <w:t xml:space="preserve">школске </w:t>
      </w:r>
      <w:r>
        <w:rPr>
          <w:sz w:val="20"/>
          <w:szCs w:val="20"/>
        </w:rPr>
        <w:t>боје или немају називе или се</w:t>
      </w:r>
      <w:r>
        <w:rPr>
          <w:spacing w:val="38"/>
          <w:sz w:val="20"/>
          <w:szCs w:val="20"/>
        </w:rPr>
        <w:t xml:space="preserve"> </w:t>
      </w:r>
      <w:r>
        <w:rPr>
          <w:sz w:val="20"/>
          <w:szCs w:val="20"/>
        </w:rPr>
        <w:t>називи</w:t>
      </w:r>
      <w:r>
        <w:rPr>
          <w:spacing w:val="13"/>
          <w:sz w:val="20"/>
          <w:szCs w:val="20"/>
        </w:rPr>
        <w:t xml:space="preserve"> </w:t>
      </w:r>
      <w:r>
        <w:rPr>
          <w:sz w:val="20"/>
          <w:szCs w:val="20"/>
        </w:rPr>
        <w:t xml:space="preserve">разликују </w:t>
      </w:r>
      <w:r>
        <w:rPr>
          <w:spacing w:val="-3"/>
          <w:sz w:val="20"/>
          <w:szCs w:val="20"/>
        </w:rPr>
        <w:t xml:space="preserve">од </w:t>
      </w:r>
      <w:r>
        <w:rPr>
          <w:sz w:val="20"/>
          <w:szCs w:val="20"/>
        </w:rPr>
        <w:t>једног до другог произвођача. Међутим, када почну</w:t>
      </w:r>
      <w:r>
        <w:rPr>
          <w:spacing w:val="37"/>
          <w:sz w:val="20"/>
          <w:szCs w:val="20"/>
        </w:rPr>
        <w:t xml:space="preserve"> </w:t>
      </w:r>
      <w:r>
        <w:rPr>
          <w:sz w:val="20"/>
          <w:szCs w:val="20"/>
        </w:rPr>
        <w:t>да</w:t>
      </w:r>
      <w:r>
        <w:rPr>
          <w:spacing w:val="4"/>
          <w:sz w:val="20"/>
          <w:szCs w:val="20"/>
        </w:rPr>
        <w:t xml:space="preserve"> </w:t>
      </w:r>
      <w:r>
        <w:rPr>
          <w:sz w:val="20"/>
          <w:szCs w:val="20"/>
        </w:rPr>
        <w:t>користе белу боју наставник треба да их мотивише да</w:t>
      </w:r>
      <w:r>
        <w:rPr>
          <w:spacing w:val="-15"/>
          <w:sz w:val="20"/>
          <w:szCs w:val="20"/>
        </w:rPr>
        <w:t xml:space="preserve"> </w:t>
      </w:r>
      <w:r>
        <w:rPr>
          <w:sz w:val="20"/>
          <w:szCs w:val="20"/>
        </w:rPr>
        <w:t>експериментишу.</w:t>
      </w:r>
      <w:r>
        <w:rPr>
          <w:spacing w:val="-2"/>
          <w:sz w:val="20"/>
          <w:szCs w:val="20"/>
        </w:rPr>
        <w:t xml:space="preserve"> </w:t>
      </w:r>
      <w:r>
        <w:rPr>
          <w:sz w:val="20"/>
          <w:szCs w:val="20"/>
        </w:rPr>
        <w:t>На</w:t>
      </w:r>
      <w:r>
        <w:rPr>
          <w:w w:val="99"/>
          <w:sz w:val="20"/>
          <w:szCs w:val="20"/>
        </w:rPr>
        <w:t xml:space="preserve"> </w:t>
      </w:r>
      <w:r>
        <w:rPr>
          <w:sz w:val="20"/>
          <w:szCs w:val="20"/>
        </w:rPr>
        <w:t xml:space="preserve">пример, може да пита: </w:t>
      </w:r>
      <w:r>
        <w:rPr>
          <w:spacing w:val="-3"/>
          <w:sz w:val="20"/>
          <w:szCs w:val="20"/>
        </w:rPr>
        <w:t xml:space="preserve">„Како </w:t>
      </w:r>
      <w:r>
        <w:rPr>
          <w:sz w:val="20"/>
          <w:szCs w:val="20"/>
        </w:rPr>
        <w:t>бисте описали ове две</w:t>
      </w:r>
      <w:r>
        <w:rPr>
          <w:spacing w:val="41"/>
          <w:sz w:val="20"/>
          <w:szCs w:val="20"/>
        </w:rPr>
        <w:t xml:space="preserve"> </w:t>
      </w:r>
      <w:r>
        <w:rPr>
          <w:sz w:val="20"/>
          <w:szCs w:val="20"/>
        </w:rPr>
        <w:t>боје?”,</w:t>
      </w:r>
      <w:r>
        <w:rPr>
          <w:spacing w:val="14"/>
          <w:sz w:val="20"/>
          <w:szCs w:val="20"/>
        </w:rPr>
        <w:t xml:space="preserve"> </w:t>
      </w:r>
      <w:r>
        <w:rPr>
          <w:sz w:val="20"/>
          <w:szCs w:val="20"/>
        </w:rPr>
        <w:t xml:space="preserve">пока- зујући цинобер и кармин </w:t>
      </w:r>
      <w:r>
        <w:rPr>
          <w:spacing w:val="-3"/>
          <w:sz w:val="20"/>
          <w:szCs w:val="20"/>
        </w:rPr>
        <w:t xml:space="preserve">црвену. </w:t>
      </w:r>
      <w:r>
        <w:rPr>
          <w:sz w:val="20"/>
          <w:szCs w:val="20"/>
        </w:rPr>
        <w:t>Затим, да тражи да</w:t>
      </w:r>
      <w:r>
        <w:rPr>
          <w:spacing w:val="11"/>
          <w:sz w:val="20"/>
          <w:szCs w:val="20"/>
        </w:rPr>
        <w:t xml:space="preserve"> </w:t>
      </w:r>
      <w:r>
        <w:rPr>
          <w:sz w:val="20"/>
          <w:szCs w:val="20"/>
        </w:rPr>
        <w:t>помешају обе боје</w:t>
      </w:r>
      <w:r>
        <w:rPr>
          <w:spacing w:val="-4"/>
          <w:sz w:val="20"/>
          <w:szCs w:val="20"/>
        </w:rPr>
        <w:t xml:space="preserve"> </w:t>
      </w:r>
      <w:r>
        <w:rPr>
          <w:sz w:val="20"/>
          <w:szCs w:val="20"/>
        </w:rPr>
        <w:t>са</w:t>
      </w:r>
      <w:r>
        <w:rPr>
          <w:spacing w:val="-4"/>
          <w:sz w:val="20"/>
          <w:szCs w:val="20"/>
        </w:rPr>
        <w:t xml:space="preserve"> </w:t>
      </w:r>
      <w:r>
        <w:rPr>
          <w:sz w:val="20"/>
          <w:szCs w:val="20"/>
        </w:rPr>
        <w:t>белом</w:t>
      </w:r>
      <w:r>
        <w:rPr>
          <w:spacing w:val="-4"/>
          <w:sz w:val="20"/>
          <w:szCs w:val="20"/>
        </w:rPr>
        <w:t xml:space="preserve"> </w:t>
      </w:r>
      <w:r>
        <w:rPr>
          <w:sz w:val="20"/>
          <w:szCs w:val="20"/>
        </w:rPr>
        <w:t>и</w:t>
      </w:r>
      <w:r>
        <w:rPr>
          <w:spacing w:val="-4"/>
          <w:sz w:val="20"/>
          <w:szCs w:val="20"/>
        </w:rPr>
        <w:t xml:space="preserve"> </w:t>
      </w:r>
      <w:r>
        <w:rPr>
          <w:sz w:val="20"/>
          <w:szCs w:val="20"/>
        </w:rPr>
        <w:t>упореде</w:t>
      </w:r>
      <w:r>
        <w:rPr>
          <w:spacing w:val="-4"/>
          <w:sz w:val="20"/>
          <w:szCs w:val="20"/>
        </w:rPr>
        <w:t xml:space="preserve"> </w:t>
      </w:r>
      <w:r>
        <w:rPr>
          <w:sz w:val="20"/>
          <w:szCs w:val="20"/>
        </w:rPr>
        <w:t>тонове</w:t>
      </w:r>
      <w:r>
        <w:rPr>
          <w:spacing w:val="-4"/>
          <w:sz w:val="20"/>
          <w:szCs w:val="20"/>
        </w:rPr>
        <w:t xml:space="preserve"> </w:t>
      </w:r>
      <w:r>
        <w:rPr>
          <w:spacing w:val="-3"/>
          <w:sz w:val="20"/>
          <w:szCs w:val="20"/>
        </w:rPr>
        <w:t>које</w:t>
      </w:r>
      <w:r>
        <w:rPr>
          <w:spacing w:val="-4"/>
          <w:sz w:val="20"/>
          <w:szCs w:val="20"/>
        </w:rPr>
        <w:t xml:space="preserve"> </w:t>
      </w:r>
      <w:r>
        <w:rPr>
          <w:sz w:val="20"/>
          <w:szCs w:val="20"/>
        </w:rPr>
        <w:t>су</w:t>
      </w:r>
      <w:r>
        <w:rPr>
          <w:spacing w:val="-4"/>
          <w:sz w:val="20"/>
          <w:szCs w:val="20"/>
        </w:rPr>
        <w:t xml:space="preserve"> </w:t>
      </w:r>
      <w:r>
        <w:rPr>
          <w:sz w:val="20"/>
          <w:szCs w:val="20"/>
        </w:rPr>
        <w:t>добили.</w:t>
      </w:r>
      <w:r>
        <w:rPr>
          <w:spacing w:val="-4"/>
          <w:sz w:val="20"/>
          <w:szCs w:val="20"/>
        </w:rPr>
        <w:t xml:space="preserve"> </w:t>
      </w:r>
      <w:r>
        <w:rPr>
          <w:sz w:val="20"/>
          <w:szCs w:val="20"/>
        </w:rPr>
        <w:t>Даље</w:t>
      </w:r>
      <w:r>
        <w:rPr>
          <w:spacing w:val="-4"/>
          <w:sz w:val="20"/>
          <w:szCs w:val="20"/>
        </w:rPr>
        <w:t xml:space="preserve"> </w:t>
      </w:r>
      <w:r>
        <w:rPr>
          <w:sz w:val="20"/>
          <w:szCs w:val="20"/>
        </w:rPr>
        <w:t>ученици</w:t>
      </w:r>
      <w:r>
        <w:rPr>
          <w:spacing w:val="-3"/>
          <w:sz w:val="20"/>
          <w:szCs w:val="20"/>
        </w:rPr>
        <w:t xml:space="preserve"> </w:t>
      </w:r>
      <w:r>
        <w:rPr>
          <w:sz w:val="20"/>
          <w:szCs w:val="20"/>
        </w:rPr>
        <w:t>сами истражују. Боје трећег реда (терцијерне) се објашњавају</w:t>
      </w:r>
      <w:r>
        <w:rPr>
          <w:spacing w:val="19"/>
          <w:sz w:val="20"/>
          <w:szCs w:val="20"/>
        </w:rPr>
        <w:t xml:space="preserve"> </w:t>
      </w:r>
      <w:r>
        <w:rPr>
          <w:sz w:val="20"/>
          <w:szCs w:val="20"/>
        </w:rPr>
        <w:t>у</w:t>
      </w:r>
      <w:r>
        <w:rPr>
          <w:spacing w:val="15"/>
          <w:sz w:val="20"/>
          <w:szCs w:val="20"/>
        </w:rPr>
        <w:t xml:space="preserve"> </w:t>
      </w:r>
      <w:r>
        <w:rPr>
          <w:sz w:val="20"/>
          <w:szCs w:val="20"/>
        </w:rPr>
        <w:t>четвр</w:t>
      </w:r>
      <w:r>
        <w:rPr>
          <w:spacing w:val="-3"/>
          <w:sz w:val="20"/>
          <w:szCs w:val="20"/>
        </w:rPr>
        <w:t xml:space="preserve">том разреду. </w:t>
      </w:r>
      <w:r>
        <w:rPr>
          <w:sz w:val="20"/>
          <w:szCs w:val="20"/>
        </w:rPr>
        <w:t>Примарне и секундарне боје се повезују</w:t>
      </w:r>
      <w:r>
        <w:rPr>
          <w:spacing w:val="41"/>
          <w:sz w:val="20"/>
          <w:szCs w:val="20"/>
        </w:rPr>
        <w:t xml:space="preserve"> </w:t>
      </w:r>
      <w:r>
        <w:rPr>
          <w:sz w:val="20"/>
          <w:szCs w:val="20"/>
        </w:rPr>
        <w:t>са</w:t>
      </w:r>
      <w:r>
        <w:rPr>
          <w:spacing w:val="20"/>
          <w:sz w:val="20"/>
          <w:szCs w:val="20"/>
        </w:rPr>
        <w:t xml:space="preserve"> </w:t>
      </w:r>
      <w:r>
        <w:rPr>
          <w:sz w:val="20"/>
          <w:szCs w:val="20"/>
        </w:rPr>
        <w:t>природним и вештачким облицима, емоцијама,</w:t>
      </w:r>
      <w:r>
        <w:rPr>
          <w:spacing w:val="6"/>
          <w:sz w:val="20"/>
          <w:szCs w:val="20"/>
        </w:rPr>
        <w:t xml:space="preserve"> </w:t>
      </w:r>
      <w:r>
        <w:rPr>
          <w:sz w:val="20"/>
          <w:szCs w:val="20"/>
        </w:rPr>
        <w:t>утисцима,</w:t>
      </w:r>
      <w:r>
        <w:rPr>
          <w:spacing w:val="37"/>
          <w:sz w:val="20"/>
          <w:szCs w:val="20"/>
        </w:rPr>
        <w:t xml:space="preserve"> </w:t>
      </w:r>
      <w:r>
        <w:rPr>
          <w:sz w:val="20"/>
          <w:szCs w:val="20"/>
        </w:rPr>
        <w:t>простором... Наставник објашњава текстуру на најједноставнији</w:t>
      </w:r>
      <w:r>
        <w:rPr>
          <w:spacing w:val="35"/>
          <w:sz w:val="20"/>
          <w:szCs w:val="20"/>
        </w:rPr>
        <w:t xml:space="preserve"> </w:t>
      </w:r>
      <w:r>
        <w:rPr>
          <w:sz w:val="20"/>
          <w:szCs w:val="20"/>
        </w:rPr>
        <w:t>начин</w:t>
      </w:r>
      <w:r>
        <w:rPr>
          <w:spacing w:val="7"/>
          <w:sz w:val="20"/>
          <w:szCs w:val="20"/>
        </w:rPr>
        <w:t xml:space="preserve"> </w:t>
      </w:r>
      <w:r>
        <w:rPr>
          <w:sz w:val="20"/>
          <w:szCs w:val="20"/>
        </w:rPr>
        <w:t xml:space="preserve">(изглед површине материјала), </w:t>
      </w:r>
      <w:r>
        <w:rPr>
          <w:spacing w:val="-3"/>
          <w:sz w:val="20"/>
          <w:szCs w:val="20"/>
        </w:rPr>
        <w:t xml:space="preserve">иако </w:t>
      </w:r>
      <w:r>
        <w:rPr>
          <w:sz w:val="20"/>
          <w:szCs w:val="20"/>
        </w:rPr>
        <w:t>објашњење неће бити</w:t>
      </w:r>
      <w:r>
        <w:rPr>
          <w:spacing w:val="23"/>
          <w:sz w:val="20"/>
          <w:szCs w:val="20"/>
        </w:rPr>
        <w:t xml:space="preserve"> </w:t>
      </w:r>
      <w:r>
        <w:rPr>
          <w:sz w:val="20"/>
          <w:szCs w:val="20"/>
        </w:rPr>
        <w:t>потпуно.</w:t>
      </w:r>
      <w:r>
        <w:rPr>
          <w:spacing w:val="32"/>
          <w:sz w:val="20"/>
          <w:szCs w:val="20"/>
        </w:rPr>
        <w:t xml:space="preserve"> </w:t>
      </w:r>
      <w:r>
        <w:rPr>
          <w:sz w:val="20"/>
          <w:szCs w:val="20"/>
        </w:rPr>
        <w:t>Важније је да се ученици не збуне и да искуствено</w:t>
      </w:r>
      <w:r>
        <w:rPr>
          <w:spacing w:val="5"/>
          <w:sz w:val="20"/>
          <w:szCs w:val="20"/>
        </w:rPr>
        <w:t xml:space="preserve"> </w:t>
      </w:r>
      <w:r>
        <w:rPr>
          <w:sz w:val="20"/>
          <w:szCs w:val="20"/>
        </w:rPr>
        <w:t>истражују тексту</w:t>
      </w:r>
      <w:r>
        <w:rPr>
          <w:spacing w:val="-7"/>
          <w:sz w:val="20"/>
          <w:szCs w:val="20"/>
        </w:rPr>
        <w:t xml:space="preserve">ру. </w:t>
      </w:r>
      <w:r>
        <w:rPr>
          <w:sz w:val="20"/>
          <w:szCs w:val="20"/>
        </w:rPr>
        <w:t>Истражује се стварна (физичка) текстура материјала,</w:t>
      </w:r>
      <w:r>
        <w:rPr>
          <w:spacing w:val="22"/>
          <w:sz w:val="20"/>
          <w:szCs w:val="20"/>
        </w:rPr>
        <w:t xml:space="preserve"> </w:t>
      </w:r>
      <w:r>
        <w:rPr>
          <w:spacing w:val="-3"/>
          <w:sz w:val="20"/>
          <w:szCs w:val="20"/>
        </w:rPr>
        <w:t>која</w:t>
      </w:r>
      <w:r>
        <w:rPr>
          <w:spacing w:val="14"/>
          <w:sz w:val="20"/>
          <w:szCs w:val="20"/>
        </w:rPr>
        <w:t xml:space="preserve"> </w:t>
      </w:r>
      <w:r>
        <w:rPr>
          <w:sz w:val="20"/>
          <w:szCs w:val="20"/>
        </w:rPr>
        <w:t>има изражене тактилне квалитете, а наставник планира</w:t>
      </w:r>
      <w:r>
        <w:rPr>
          <w:spacing w:val="44"/>
          <w:sz w:val="20"/>
          <w:szCs w:val="20"/>
        </w:rPr>
        <w:t xml:space="preserve"> </w:t>
      </w:r>
      <w:r>
        <w:rPr>
          <w:sz w:val="20"/>
          <w:szCs w:val="20"/>
        </w:rPr>
        <w:t>више</w:t>
      </w:r>
      <w:r>
        <w:rPr>
          <w:spacing w:val="7"/>
          <w:sz w:val="20"/>
          <w:szCs w:val="20"/>
        </w:rPr>
        <w:t xml:space="preserve"> </w:t>
      </w:r>
      <w:r>
        <w:rPr>
          <w:sz w:val="20"/>
          <w:szCs w:val="20"/>
        </w:rPr>
        <w:t>разноврсних задатака. На пример, ученици могу да компонују</w:t>
      </w:r>
      <w:r>
        <w:rPr>
          <w:spacing w:val="36"/>
          <w:sz w:val="20"/>
          <w:szCs w:val="20"/>
        </w:rPr>
        <w:t xml:space="preserve"> </w:t>
      </w:r>
      <w:r>
        <w:rPr>
          <w:sz w:val="20"/>
          <w:szCs w:val="20"/>
        </w:rPr>
        <w:t>лепећи</w:t>
      </w:r>
      <w:r>
        <w:rPr>
          <w:spacing w:val="15"/>
          <w:sz w:val="20"/>
          <w:szCs w:val="20"/>
        </w:rPr>
        <w:t xml:space="preserve"> </w:t>
      </w:r>
      <w:r>
        <w:rPr>
          <w:sz w:val="20"/>
          <w:szCs w:val="20"/>
        </w:rPr>
        <w:t>на картон</w:t>
      </w:r>
      <w:r>
        <w:rPr>
          <w:spacing w:val="-9"/>
          <w:sz w:val="20"/>
          <w:szCs w:val="20"/>
        </w:rPr>
        <w:t xml:space="preserve"> </w:t>
      </w:r>
      <w:r>
        <w:rPr>
          <w:sz w:val="20"/>
          <w:szCs w:val="20"/>
        </w:rPr>
        <w:t>лишће,</w:t>
      </w:r>
      <w:r>
        <w:rPr>
          <w:spacing w:val="-9"/>
          <w:sz w:val="20"/>
          <w:szCs w:val="20"/>
        </w:rPr>
        <w:t xml:space="preserve"> </w:t>
      </w:r>
      <w:r>
        <w:rPr>
          <w:sz w:val="20"/>
          <w:szCs w:val="20"/>
        </w:rPr>
        <w:t>комадиће</w:t>
      </w:r>
      <w:r>
        <w:rPr>
          <w:spacing w:val="-9"/>
          <w:sz w:val="20"/>
          <w:szCs w:val="20"/>
        </w:rPr>
        <w:t xml:space="preserve"> </w:t>
      </w:r>
      <w:r>
        <w:rPr>
          <w:sz w:val="20"/>
          <w:szCs w:val="20"/>
        </w:rPr>
        <w:t>чипке,</w:t>
      </w:r>
      <w:r>
        <w:rPr>
          <w:spacing w:val="-9"/>
          <w:sz w:val="20"/>
          <w:szCs w:val="20"/>
        </w:rPr>
        <w:t xml:space="preserve"> </w:t>
      </w:r>
      <w:r>
        <w:rPr>
          <w:sz w:val="20"/>
          <w:szCs w:val="20"/>
        </w:rPr>
        <w:t>текстил,</w:t>
      </w:r>
      <w:r>
        <w:rPr>
          <w:spacing w:val="-9"/>
          <w:sz w:val="20"/>
          <w:szCs w:val="20"/>
        </w:rPr>
        <w:t xml:space="preserve"> </w:t>
      </w:r>
      <w:r>
        <w:rPr>
          <w:sz w:val="20"/>
          <w:szCs w:val="20"/>
        </w:rPr>
        <w:t>канап,</w:t>
      </w:r>
      <w:r>
        <w:rPr>
          <w:spacing w:val="-9"/>
          <w:sz w:val="20"/>
          <w:szCs w:val="20"/>
        </w:rPr>
        <w:t xml:space="preserve"> </w:t>
      </w:r>
      <w:r>
        <w:rPr>
          <w:sz w:val="20"/>
          <w:szCs w:val="20"/>
        </w:rPr>
        <w:t>рафију...,</w:t>
      </w:r>
      <w:r>
        <w:rPr>
          <w:spacing w:val="-9"/>
          <w:sz w:val="20"/>
          <w:szCs w:val="20"/>
        </w:rPr>
        <w:t xml:space="preserve"> </w:t>
      </w:r>
      <w:r>
        <w:rPr>
          <w:sz w:val="20"/>
          <w:szCs w:val="20"/>
        </w:rPr>
        <w:t>да</w:t>
      </w:r>
      <w:r>
        <w:rPr>
          <w:spacing w:val="-9"/>
          <w:sz w:val="20"/>
          <w:szCs w:val="20"/>
        </w:rPr>
        <w:t xml:space="preserve"> </w:t>
      </w:r>
      <w:r>
        <w:rPr>
          <w:spacing w:val="-3"/>
          <w:sz w:val="20"/>
          <w:szCs w:val="20"/>
        </w:rPr>
        <w:t>обложе</w:t>
      </w:r>
      <w:r>
        <w:rPr>
          <w:sz w:val="20"/>
          <w:szCs w:val="20"/>
        </w:rPr>
        <w:t xml:space="preserve"> рад алуминијумском фолијом за домаћинство,</w:t>
      </w:r>
      <w:r>
        <w:rPr>
          <w:spacing w:val="1"/>
          <w:sz w:val="20"/>
          <w:szCs w:val="20"/>
        </w:rPr>
        <w:t xml:space="preserve"> </w:t>
      </w:r>
      <w:r>
        <w:rPr>
          <w:sz w:val="20"/>
          <w:szCs w:val="20"/>
        </w:rPr>
        <w:t>пажљиво</w:t>
      </w:r>
      <w:r>
        <w:rPr>
          <w:spacing w:val="9"/>
          <w:sz w:val="20"/>
          <w:szCs w:val="20"/>
        </w:rPr>
        <w:t xml:space="preserve"> </w:t>
      </w:r>
      <w:r>
        <w:rPr>
          <w:sz w:val="20"/>
          <w:szCs w:val="20"/>
        </w:rPr>
        <w:t>трљајући</w:t>
      </w:r>
      <w:r>
        <w:rPr>
          <w:w w:val="99"/>
          <w:sz w:val="20"/>
          <w:szCs w:val="20"/>
        </w:rPr>
        <w:t xml:space="preserve"> </w:t>
      </w:r>
      <w:r>
        <w:rPr>
          <w:sz w:val="20"/>
          <w:szCs w:val="20"/>
        </w:rPr>
        <w:t xml:space="preserve">тупим </w:t>
      </w:r>
      <w:r>
        <w:rPr>
          <w:spacing w:val="-3"/>
          <w:sz w:val="20"/>
          <w:szCs w:val="20"/>
        </w:rPr>
        <w:t xml:space="preserve">врхом </w:t>
      </w:r>
      <w:r>
        <w:rPr>
          <w:sz w:val="20"/>
          <w:szCs w:val="20"/>
        </w:rPr>
        <w:t xml:space="preserve">оловке или прстима. </w:t>
      </w:r>
      <w:r>
        <w:rPr>
          <w:spacing w:val="-6"/>
          <w:sz w:val="20"/>
          <w:szCs w:val="20"/>
        </w:rPr>
        <w:t xml:space="preserve">Уколико </w:t>
      </w:r>
      <w:r>
        <w:rPr>
          <w:sz w:val="20"/>
          <w:szCs w:val="20"/>
        </w:rPr>
        <w:t xml:space="preserve">немају </w:t>
      </w:r>
      <w:r>
        <w:rPr>
          <w:spacing w:val="-3"/>
          <w:sz w:val="20"/>
          <w:szCs w:val="20"/>
        </w:rPr>
        <w:t>фолију,</w:t>
      </w:r>
      <w:r>
        <w:rPr>
          <w:spacing w:val="25"/>
          <w:sz w:val="20"/>
          <w:szCs w:val="20"/>
        </w:rPr>
        <w:t xml:space="preserve"> </w:t>
      </w:r>
      <w:r>
        <w:rPr>
          <w:sz w:val="20"/>
          <w:szCs w:val="20"/>
        </w:rPr>
        <w:t>могу</w:t>
      </w:r>
      <w:r>
        <w:rPr>
          <w:spacing w:val="7"/>
          <w:sz w:val="20"/>
          <w:szCs w:val="20"/>
        </w:rPr>
        <w:t xml:space="preserve"> </w:t>
      </w:r>
      <w:r>
        <w:rPr>
          <w:sz w:val="20"/>
          <w:szCs w:val="20"/>
        </w:rPr>
        <w:t xml:space="preserve">да премажу рад белом бојом </w:t>
      </w:r>
      <w:r>
        <w:rPr>
          <w:spacing w:val="-4"/>
          <w:sz w:val="20"/>
          <w:szCs w:val="20"/>
        </w:rPr>
        <w:t xml:space="preserve">како </w:t>
      </w:r>
      <w:r>
        <w:rPr>
          <w:sz w:val="20"/>
          <w:szCs w:val="20"/>
        </w:rPr>
        <w:t>би се фокусирали само</w:t>
      </w:r>
      <w:r>
        <w:rPr>
          <w:spacing w:val="21"/>
          <w:sz w:val="20"/>
          <w:szCs w:val="20"/>
        </w:rPr>
        <w:t xml:space="preserve"> </w:t>
      </w:r>
      <w:r>
        <w:rPr>
          <w:sz w:val="20"/>
          <w:szCs w:val="20"/>
        </w:rPr>
        <w:t>на</w:t>
      </w:r>
      <w:r>
        <w:rPr>
          <w:spacing w:val="1"/>
          <w:sz w:val="20"/>
          <w:szCs w:val="20"/>
        </w:rPr>
        <w:t xml:space="preserve"> </w:t>
      </w:r>
      <w:r>
        <w:rPr>
          <w:spacing w:val="-4"/>
          <w:sz w:val="20"/>
          <w:szCs w:val="20"/>
        </w:rPr>
        <w:t>текстуру.</w:t>
      </w:r>
      <w:r>
        <w:rPr>
          <w:sz w:val="20"/>
          <w:szCs w:val="20"/>
        </w:rPr>
        <w:t xml:space="preserve"> Када вајају у </w:t>
      </w:r>
      <w:r>
        <w:rPr>
          <w:spacing w:val="-3"/>
          <w:sz w:val="20"/>
          <w:szCs w:val="20"/>
        </w:rPr>
        <w:t xml:space="preserve">меком </w:t>
      </w:r>
      <w:r>
        <w:rPr>
          <w:sz w:val="20"/>
          <w:szCs w:val="20"/>
        </w:rPr>
        <w:t>материјалу треба да креирају</w:t>
      </w:r>
      <w:r>
        <w:rPr>
          <w:spacing w:val="12"/>
          <w:sz w:val="20"/>
          <w:szCs w:val="20"/>
        </w:rPr>
        <w:t xml:space="preserve"> </w:t>
      </w:r>
      <w:r>
        <w:rPr>
          <w:sz w:val="20"/>
          <w:szCs w:val="20"/>
        </w:rPr>
        <w:t>текстуре</w:t>
      </w:r>
      <w:r>
        <w:rPr>
          <w:spacing w:val="18"/>
          <w:sz w:val="20"/>
          <w:szCs w:val="20"/>
        </w:rPr>
        <w:t xml:space="preserve"> </w:t>
      </w:r>
      <w:r>
        <w:rPr>
          <w:sz w:val="20"/>
          <w:szCs w:val="20"/>
        </w:rPr>
        <w:t>плански (глачањем, урезивањем, утискивањем...). Наставник</w:t>
      </w:r>
      <w:r>
        <w:rPr>
          <w:spacing w:val="-8"/>
          <w:sz w:val="20"/>
          <w:szCs w:val="20"/>
        </w:rPr>
        <w:t xml:space="preserve"> </w:t>
      </w:r>
      <w:r>
        <w:rPr>
          <w:sz w:val="20"/>
          <w:szCs w:val="20"/>
        </w:rPr>
        <w:t>указује</w:t>
      </w:r>
      <w:r>
        <w:rPr>
          <w:spacing w:val="-2"/>
          <w:sz w:val="20"/>
          <w:szCs w:val="20"/>
        </w:rPr>
        <w:t xml:space="preserve"> </w:t>
      </w:r>
      <w:r>
        <w:rPr>
          <w:sz w:val="20"/>
          <w:szCs w:val="20"/>
        </w:rPr>
        <w:t>на то</w:t>
      </w:r>
      <w:r>
        <w:rPr>
          <w:spacing w:val="19"/>
          <w:sz w:val="20"/>
          <w:szCs w:val="20"/>
        </w:rPr>
        <w:t xml:space="preserve"> </w:t>
      </w:r>
      <w:r>
        <w:rPr>
          <w:sz w:val="20"/>
          <w:szCs w:val="20"/>
        </w:rPr>
        <w:t>да</w:t>
      </w:r>
      <w:r>
        <w:rPr>
          <w:spacing w:val="19"/>
          <w:sz w:val="20"/>
          <w:szCs w:val="20"/>
        </w:rPr>
        <w:t xml:space="preserve"> </w:t>
      </w:r>
      <w:r>
        <w:rPr>
          <w:sz w:val="20"/>
          <w:szCs w:val="20"/>
        </w:rPr>
        <w:t>понекад</w:t>
      </w:r>
      <w:r>
        <w:rPr>
          <w:spacing w:val="19"/>
          <w:sz w:val="20"/>
          <w:szCs w:val="20"/>
        </w:rPr>
        <w:t xml:space="preserve"> </w:t>
      </w:r>
      <w:r>
        <w:rPr>
          <w:sz w:val="20"/>
          <w:szCs w:val="20"/>
        </w:rPr>
        <w:t>физичка</w:t>
      </w:r>
      <w:r>
        <w:rPr>
          <w:spacing w:val="19"/>
          <w:sz w:val="20"/>
          <w:szCs w:val="20"/>
        </w:rPr>
        <w:t xml:space="preserve"> </w:t>
      </w:r>
      <w:r>
        <w:rPr>
          <w:sz w:val="20"/>
          <w:szCs w:val="20"/>
        </w:rPr>
        <w:t>текстура</w:t>
      </w:r>
      <w:r>
        <w:rPr>
          <w:spacing w:val="19"/>
          <w:sz w:val="20"/>
          <w:szCs w:val="20"/>
        </w:rPr>
        <w:t xml:space="preserve"> </w:t>
      </w:r>
      <w:r>
        <w:rPr>
          <w:sz w:val="20"/>
          <w:szCs w:val="20"/>
        </w:rPr>
        <w:t>највише</w:t>
      </w:r>
      <w:r>
        <w:rPr>
          <w:spacing w:val="19"/>
          <w:sz w:val="20"/>
          <w:szCs w:val="20"/>
        </w:rPr>
        <w:t xml:space="preserve"> </w:t>
      </w:r>
      <w:r>
        <w:rPr>
          <w:sz w:val="20"/>
          <w:szCs w:val="20"/>
        </w:rPr>
        <w:t>утиче</w:t>
      </w:r>
      <w:r>
        <w:rPr>
          <w:spacing w:val="19"/>
          <w:sz w:val="20"/>
          <w:szCs w:val="20"/>
        </w:rPr>
        <w:t xml:space="preserve"> </w:t>
      </w:r>
      <w:r>
        <w:rPr>
          <w:sz w:val="20"/>
          <w:szCs w:val="20"/>
        </w:rPr>
        <w:t>на</w:t>
      </w:r>
      <w:r>
        <w:rPr>
          <w:spacing w:val="19"/>
          <w:sz w:val="20"/>
          <w:szCs w:val="20"/>
        </w:rPr>
        <w:t xml:space="preserve"> </w:t>
      </w:r>
      <w:r>
        <w:rPr>
          <w:sz w:val="20"/>
          <w:szCs w:val="20"/>
        </w:rPr>
        <w:t>утисак</w:t>
      </w:r>
      <w:r>
        <w:rPr>
          <w:spacing w:val="19"/>
          <w:sz w:val="20"/>
          <w:szCs w:val="20"/>
        </w:rPr>
        <w:t xml:space="preserve"> </w:t>
      </w:r>
      <w:r>
        <w:rPr>
          <w:sz w:val="20"/>
          <w:szCs w:val="20"/>
        </w:rPr>
        <w:t>о</w:t>
      </w:r>
      <w:r>
        <w:rPr>
          <w:spacing w:val="19"/>
          <w:sz w:val="20"/>
          <w:szCs w:val="20"/>
        </w:rPr>
        <w:t xml:space="preserve"> </w:t>
      </w:r>
      <w:r>
        <w:rPr>
          <w:spacing w:val="-4"/>
          <w:sz w:val="20"/>
          <w:szCs w:val="20"/>
        </w:rPr>
        <w:t>делу,</w:t>
      </w:r>
      <w:r>
        <w:rPr>
          <w:sz w:val="20"/>
          <w:szCs w:val="20"/>
        </w:rPr>
        <w:t xml:space="preserve"> нарочито када је реч о скулптури и дизајну</w:t>
      </w:r>
      <w:r>
        <w:rPr>
          <w:spacing w:val="7"/>
          <w:sz w:val="20"/>
          <w:szCs w:val="20"/>
        </w:rPr>
        <w:t xml:space="preserve"> </w:t>
      </w:r>
      <w:r>
        <w:rPr>
          <w:sz w:val="20"/>
          <w:szCs w:val="20"/>
        </w:rPr>
        <w:t>ентеријера</w:t>
      </w:r>
      <w:r>
        <w:rPr>
          <w:spacing w:val="17"/>
          <w:sz w:val="20"/>
          <w:szCs w:val="20"/>
        </w:rPr>
        <w:t xml:space="preserve"> </w:t>
      </w:r>
      <w:r>
        <w:rPr>
          <w:sz w:val="20"/>
          <w:szCs w:val="20"/>
        </w:rPr>
        <w:t>(показати</w:t>
      </w:r>
      <w:r>
        <w:rPr>
          <w:w w:val="99"/>
          <w:sz w:val="20"/>
          <w:szCs w:val="20"/>
        </w:rPr>
        <w:t xml:space="preserve"> </w:t>
      </w:r>
      <w:r>
        <w:rPr>
          <w:sz w:val="20"/>
          <w:szCs w:val="20"/>
        </w:rPr>
        <w:t>примере).</w:t>
      </w:r>
      <w:r>
        <w:rPr>
          <w:spacing w:val="36"/>
          <w:sz w:val="20"/>
          <w:szCs w:val="20"/>
        </w:rPr>
        <w:t xml:space="preserve"> </w:t>
      </w:r>
      <w:r>
        <w:rPr>
          <w:sz w:val="20"/>
          <w:szCs w:val="20"/>
        </w:rPr>
        <w:t>Визуелна</w:t>
      </w:r>
      <w:r>
        <w:rPr>
          <w:spacing w:val="36"/>
          <w:sz w:val="20"/>
          <w:szCs w:val="20"/>
        </w:rPr>
        <w:t xml:space="preserve"> </w:t>
      </w:r>
      <w:r>
        <w:rPr>
          <w:sz w:val="20"/>
          <w:szCs w:val="20"/>
        </w:rPr>
        <w:t>текстура</w:t>
      </w:r>
      <w:r>
        <w:rPr>
          <w:spacing w:val="36"/>
          <w:sz w:val="20"/>
          <w:szCs w:val="20"/>
        </w:rPr>
        <w:t xml:space="preserve"> </w:t>
      </w:r>
      <w:r>
        <w:rPr>
          <w:sz w:val="20"/>
          <w:szCs w:val="20"/>
        </w:rPr>
        <w:t>се</w:t>
      </w:r>
      <w:r>
        <w:rPr>
          <w:spacing w:val="36"/>
          <w:sz w:val="20"/>
          <w:szCs w:val="20"/>
        </w:rPr>
        <w:t xml:space="preserve"> </w:t>
      </w:r>
      <w:r>
        <w:rPr>
          <w:sz w:val="20"/>
          <w:szCs w:val="20"/>
        </w:rPr>
        <w:t>још</w:t>
      </w:r>
      <w:r>
        <w:rPr>
          <w:spacing w:val="36"/>
          <w:sz w:val="20"/>
          <w:szCs w:val="20"/>
        </w:rPr>
        <w:t xml:space="preserve"> </w:t>
      </w:r>
      <w:r>
        <w:rPr>
          <w:sz w:val="20"/>
          <w:szCs w:val="20"/>
        </w:rPr>
        <w:t>увек</w:t>
      </w:r>
      <w:r>
        <w:rPr>
          <w:spacing w:val="36"/>
          <w:sz w:val="20"/>
          <w:szCs w:val="20"/>
        </w:rPr>
        <w:t xml:space="preserve"> </w:t>
      </w:r>
      <w:r>
        <w:rPr>
          <w:sz w:val="20"/>
          <w:szCs w:val="20"/>
        </w:rPr>
        <w:t>не</w:t>
      </w:r>
      <w:r>
        <w:rPr>
          <w:spacing w:val="36"/>
          <w:sz w:val="20"/>
          <w:szCs w:val="20"/>
        </w:rPr>
        <w:t xml:space="preserve"> </w:t>
      </w:r>
      <w:r>
        <w:rPr>
          <w:sz w:val="20"/>
          <w:szCs w:val="20"/>
        </w:rPr>
        <w:t>објашњава,</w:t>
      </w:r>
      <w:r>
        <w:rPr>
          <w:spacing w:val="36"/>
          <w:sz w:val="20"/>
          <w:szCs w:val="20"/>
        </w:rPr>
        <w:t xml:space="preserve"> </w:t>
      </w:r>
      <w:r>
        <w:rPr>
          <w:sz w:val="20"/>
          <w:szCs w:val="20"/>
        </w:rPr>
        <w:t>али</w:t>
      </w:r>
      <w:r>
        <w:rPr>
          <w:spacing w:val="36"/>
          <w:sz w:val="20"/>
          <w:szCs w:val="20"/>
        </w:rPr>
        <w:t xml:space="preserve"> </w:t>
      </w:r>
      <w:r>
        <w:rPr>
          <w:sz w:val="20"/>
          <w:szCs w:val="20"/>
        </w:rPr>
        <w:t>се истражује искуствено – ученици могу да цртају</w:t>
      </w:r>
      <w:r>
        <w:rPr>
          <w:spacing w:val="12"/>
          <w:sz w:val="20"/>
          <w:szCs w:val="20"/>
        </w:rPr>
        <w:t xml:space="preserve"> </w:t>
      </w:r>
      <w:r>
        <w:rPr>
          <w:sz w:val="20"/>
          <w:szCs w:val="20"/>
        </w:rPr>
        <w:t>текстуре</w:t>
      </w:r>
      <w:r>
        <w:rPr>
          <w:spacing w:val="27"/>
          <w:sz w:val="20"/>
          <w:szCs w:val="20"/>
        </w:rPr>
        <w:t xml:space="preserve"> </w:t>
      </w:r>
      <w:r>
        <w:rPr>
          <w:sz w:val="20"/>
          <w:szCs w:val="20"/>
        </w:rPr>
        <w:t>разноврсним линијама, да осликају папир (разливањем</w:t>
      </w:r>
      <w:r>
        <w:rPr>
          <w:spacing w:val="18"/>
          <w:sz w:val="20"/>
          <w:szCs w:val="20"/>
        </w:rPr>
        <w:t xml:space="preserve"> </w:t>
      </w:r>
      <w:r>
        <w:rPr>
          <w:sz w:val="20"/>
          <w:szCs w:val="20"/>
        </w:rPr>
        <w:t>боје,</w:t>
      </w:r>
      <w:r>
        <w:rPr>
          <w:spacing w:val="10"/>
          <w:sz w:val="20"/>
          <w:szCs w:val="20"/>
        </w:rPr>
        <w:t xml:space="preserve"> </w:t>
      </w:r>
      <w:r>
        <w:rPr>
          <w:sz w:val="20"/>
          <w:szCs w:val="20"/>
        </w:rPr>
        <w:t>прскањем, дувањем</w:t>
      </w:r>
      <w:r>
        <w:rPr>
          <w:spacing w:val="-5"/>
          <w:sz w:val="20"/>
          <w:szCs w:val="20"/>
        </w:rPr>
        <w:t xml:space="preserve"> </w:t>
      </w:r>
      <w:r>
        <w:rPr>
          <w:sz w:val="20"/>
          <w:szCs w:val="20"/>
        </w:rPr>
        <w:t>кроз</w:t>
      </w:r>
      <w:r>
        <w:rPr>
          <w:spacing w:val="-5"/>
          <w:sz w:val="20"/>
          <w:szCs w:val="20"/>
        </w:rPr>
        <w:t xml:space="preserve"> </w:t>
      </w:r>
      <w:r>
        <w:rPr>
          <w:sz w:val="20"/>
          <w:szCs w:val="20"/>
        </w:rPr>
        <w:t>сламчицу...),</w:t>
      </w:r>
      <w:r>
        <w:rPr>
          <w:spacing w:val="-5"/>
          <w:sz w:val="20"/>
          <w:szCs w:val="20"/>
        </w:rPr>
        <w:t xml:space="preserve"> </w:t>
      </w:r>
      <w:r>
        <w:rPr>
          <w:sz w:val="20"/>
          <w:szCs w:val="20"/>
        </w:rPr>
        <w:t>да</w:t>
      </w:r>
      <w:r>
        <w:rPr>
          <w:spacing w:val="-5"/>
          <w:sz w:val="20"/>
          <w:szCs w:val="20"/>
        </w:rPr>
        <w:t xml:space="preserve"> </w:t>
      </w:r>
      <w:r>
        <w:rPr>
          <w:sz w:val="20"/>
          <w:szCs w:val="20"/>
        </w:rPr>
        <w:t>користе</w:t>
      </w:r>
      <w:r>
        <w:rPr>
          <w:spacing w:val="-5"/>
          <w:sz w:val="20"/>
          <w:szCs w:val="20"/>
        </w:rPr>
        <w:t xml:space="preserve"> </w:t>
      </w:r>
      <w:r>
        <w:rPr>
          <w:sz w:val="20"/>
          <w:szCs w:val="20"/>
        </w:rPr>
        <w:t>технике</w:t>
      </w:r>
      <w:r>
        <w:rPr>
          <w:spacing w:val="-5"/>
          <w:sz w:val="20"/>
          <w:szCs w:val="20"/>
        </w:rPr>
        <w:t xml:space="preserve"> </w:t>
      </w:r>
      <w:r>
        <w:rPr>
          <w:spacing w:val="-3"/>
          <w:sz w:val="20"/>
          <w:szCs w:val="20"/>
        </w:rPr>
        <w:t>колаж,</w:t>
      </w:r>
      <w:r>
        <w:rPr>
          <w:spacing w:val="-5"/>
          <w:sz w:val="20"/>
          <w:szCs w:val="20"/>
        </w:rPr>
        <w:t xml:space="preserve"> </w:t>
      </w:r>
      <w:r>
        <w:rPr>
          <w:sz w:val="20"/>
          <w:szCs w:val="20"/>
        </w:rPr>
        <w:t>фротаж,</w:t>
      </w:r>
      <w:r>
        <w:rPr>
          <w:spacing w:val="-5"/>
          <w:sz w:val="20"/>
          <w:szCs w:val="20"/>
        </w:rPr>
        <w:t xml:space="preserve"> </w:t>
      </w:r>
      <w:r>
        <w:rPr>
          <w:sz w:val="20"/>
          <w:szCs w:val="20"/>
        </w:rPr>
        <w:t>гра-</w:t>
      </w:r>
    </w:p>
    <w:p w:rsidR="00CD30A4" w:rsidRDefault="00CD30A4" w:rsidP="00CD30A4">
      <w:pPr>
        <w:autoSpaceDE/>
        <w:autoSpaceDN/>
        <w:spacing w:line="201" w:lineRule="exact"/>
        <w:ind w:left="100" w:right="-12"/>
        <w:jc w:val="both"/>
        <w:rPr>
          <w:sz w:val="20"/>
          <w:szCs w:val="20"/>
        </w:rPr>
      </w:pPr>
      <w:r>
        <w:rPr>
          <w:sz w:val="20"/>
          <w:szCs w:val="20"/>
        </w:rPr>
        <w:t>таж, суминагаши или ебру.</w:t>
      </w:r>
    </w:p>
    <w:p w:rsidR="00CD30A4" w:rsidRDefault="00CD30A4" w:rsidP="00CD30A4">
      <w:pPr>
        <w:autoSpaceDE/>
        <w:autoSpaceDN/>
        <w:ind w:left="100" w:right="-12"/>
        <w:outlineLvl w:val="0"/>
        <w:rPr>
          <w:b/>
          <w:bCs/>
          <w:sz w:val="18"/>
          <w:szCs w:val="18"/>
        </w:rPr>
      </w:pPr>
    </w:p>
    <w:p w:rsidR="00CD30A4" w:rsidRDefault="00CD30A4" w:rsidP="00CD30A4">
      <w:pPr>
        <w:autoSpaceDE/>
        <w:autoSpaceDN/>
        <w:ind w:left="100" w:right="-12"/>
        <w:outlineLvl w:val="0"/>
        <w:rPr>
          <w:b/>
          <w:bCs/>
          <w:sz w:val="20"/>
          <w:szCs w:val="20"/>
        </w:rPr>
      </w:pPr>
      <w:r>
        <w:rPr>
          <w:b/>
          <w:bCs/>
          <w:sz w:val="20"/>
          <w:szCs w:val="20"/>
        </w:rPr>
        <w:t>Технике</w:t>
      </w:r>
    </w:p>
    <w:p w:rsidR="00CD30A4" w:rsidRDefault="00CD30A4" w:rsidP="00CD30A4">
      <w:pPr>
        <w:pStyle w:val="BodyText"/>
        <w:spacing w:line="202" w:lineRule="exact"/>
        <w:ind w:right="98"/>
        <w:rPr>
          <w:sz w:val="20"/>
          <w:szCs w:val="20"/>
        </w:rPr>
      </w:pPr>
      <w:r>
        <w:rPr>
          <w:sz w:val="20"/>
          <w:szCs w:val="20"/>
        </w:rPr>
        <w:lastRenderedPageBreak/>
        <w:t>На основу сопствене процене наставник у трећем или четвр</w:t>
      </w:r>
      <w:r>
        <w:rPr>
          <w:spacing w:val="-3"/>
          <w:sz w:val="20"/>
          <w:szCs w:val="20"/>
        </w:rPr>
        <w:t xml:space="preserve">том </w:t>
      </w:r>
      <w:r>
        <w:rPr>
          <w:sz w:val="20"/>
          <w:szCs w:val="20"/>
        </w:rPr>
        <w:t xml:space="preserve">разреду објашњава да су акварел боја и папир материјали за ликовно обликовање, а акварел техника начин на </w:t>
      </w:r>
      <w:r>
        <w:rPr>
          <w:spacing w:val="-3"/>
          <w:sz w:val="20"/>
          <w:szCs w:val="20"/>
        </w:rPr>
        <w:t xml:space="preserve">који </w:t>
      </w:r>
      <w:r>
        <w:rPr>
          <w:sz w:val="20"/>
          <w:szCs w:val="20"/>
        </w:rPr>
        <w:t xml:space="preserve">се тај материјал обликује. Ученици могу да испробају сликање акварел бојом на сувом папиру и сликање на влажном </w:t>
      </w:r>
      <w:r>
        <w:rPr>
          <w:spacing w:val="-4"/>
          <w:sz w:val="20"/>
          <w:szCs w:val="20"/>
        </w:rPr>
        <w:t xml:space="preserve">папиру. </w:t>
      </w:r>
      <w:r>
        <w:rPr>
          <w:spacing w:val="-3"/>
          <w:sz w:val="20"/>
          <w:szCs w:val="20"/>
        </w:rPr>
        <w:t xml:space="preserve">Уобичајено </w:t>
      </w:r>
      <w:r>
        <w:rPr>
          <w:sz w:val="20"/>
          <w:szCs w:val="20"/>
        </w:rPr>
        <w:t xml:space="preserve">уче гваш технике (влажни нанос, полусуви нанос, испирање, гребање...) пре него што почну да користе темпере, али то није правило. У штампање графика се уводе прављењем импровизованих матрица. Најједноставнија се припрема на употребљеној стиропор (полистирен) тацни за паковање хране. На полеђини тацне цртеж се </w:t>
      </w:r>
      <w:r>
        <w:rPr>
          <w:spacing w:val="-3"/>
          <w:sz w:val="20"/>
          <w:szCs w:val="20"/>
        </w:rPr>
        <w:t xml:space="preserve">лако  </w:t>
      </w:r>
      <w:r>
        <w:rPr>
          <w:sz w:val="20"/>
          <w:szCs w:val="20"/>
        </w:rPr>
        <w:t xml:space="preserve">урезује фломастерима, а боја се наноси широком    </w:t>
      </w:r>
      <w:r>
        <w:rPr>
          <w:spacing w:val="-3"/>
          <w:sz w:val="20"/>
          <w:szCs w:val="20"/>
        </w:rPr>
        <w:t>четком</w:t>
      </w:r>
      <w:r>
        <w:rPr>
          <w:sz w:val="20"/>
          <w:szCs w:val="20"/>
        </w:rPr>
        <w:t xml:space="preserve"> или комадићем чврстог картона. Осим оловкама и четкицама било би добро да цртају и импровизованим прибором (згужваним папиром/кесом/фолијом, гранчицама, боровим иглицама...), јер то помаже да „ослободе руку” и да боље организују </w:t>
      </w:r>
      <w:r>
        <w:rPr>
          <w:spacing w:val="-3"/>
          <w:sz w:val="20"/>
          <w:szCs w:val="20"/>
        </w:rPr>
        <w:t xml:space="preserve">композицију. </w:t>
      </w:r>
      <w:r>
        <w:rPr>
          <w:sz w:val="20"/>
          <w:szCs w:val="20"/>
        </w:rPr>
        <w:t xml:space="preserve">Скулптуре могу да обликују </w:t>
      </w:r>
      <w:r>
        <w:rPr>
          <w:spacing w:val="-3"/>
          <w:sz w:val="20"/>
          <w:szCs w:val="20"/>
        </w:rPr>
        <w:t xml:space="preserve">од </w:t>
      </w:r>
      <w:r>
        <w:rPr>
          <w:sz w:val="20"/>
          <w:szCs w:val="20"/>
        </w:rPr>
        <w:t xml:space="preserve">папира, картона, </w:t>
      </w:r>
      <w:r>
        <w:rPr>
          <w:spacing w:val="-3"/>
          <w:sz w:val="20"/>
          <w:szCs w:val="20"/>
        </w:rPr>
        <w:t xml:space="preserve">лако </w:t>
      </w:r>
      <w:r>
        <w:rPr>
          <w:sz w:val="20"/>
          <w:szCs w:val="20"/>
        </w:rPr>
        <w:t xml:space="preserve">савитљиве жице, тканине, комбиновањем разноврсних материјала... Затим,  </w:t>
      </w:r>
      <w:r>
        <w:rPr>
          <w:spacing w:val="-3"/>
          <w:sz w:val="20"/>
          <w:szCs w:val="20"/>
        </w:rPr>
        <w:t xml:space="preserve">од </w:t>
      </w:r>
      <w:r>
        <w:rPr>
          <w:sz w:val="20"/>
          <w:szCs w:val="20"/>
        </w:rPr>
        <w:t xml:space="preserve">меких материјала: глинамола, </w:t>
      </w:r>
      <w:r>
        <w:rPr>
          <w:spacing w:val="-3"/>
          <w:sz w:val="20"/>
          <w:szCs w:val="20"/>
        </w:rPr>
        <w:t xml:space="preserve">школске </w:t>
      </w:r>
      <w:r>
        <w:rPr>
          <w:sz w:val="20"/>
          <w:szCs w:val="20"/>
        </w:rPr>
        <w:t xml:space="preserve">глине, полимерне глине </w:t>
      </w:r>
      <w:r>
        <w:rPr>
          <w:spacing w:val="-3"/>
          <w:sz w:val="20"/>
          <w:szCs w:val="20"/>
        </w:rPr>
        <w:t xml:space="preserve">која </w:t>
      </w:r>
      <w:r>
        <w:rPr>
          <w:sz w:val="20"/>
          <w:szCs w:val="20"/>
        </w:rPr>
        <w:t xml:space="preserve">се не пече („FIMO AIR”), „магичне глине” (пенаста глина са гранулама стиропора, кинетичка глина, „Mad Mattr”...) или масе </w:t>
      </w:r>
      <w:r>
        <w:rPr>
          <w:spacing w:val="-3"/>
          <w:sz w:val="20"/>
          <w:szCs w:val="20"/>
        </w:rPr>
        <w:t xml:space="preserve">коју </w:t>
      </w:r>
      <w:r>
        <w:rPr>
          <w:sz w:val="20"/>
          <w:szCs w:val="20"/>
        </w:rPr>
        <w:t xml:space="preserve">су сами направили. Треба имати у виду следеће. Неке масе се споро суше, па је тешко пренети рад </w:t>
      </w:r>
      <w:r>
        <w:rPr>
          <w:spacing w:val="-3"/>
          <w:sz w:val="20"/>
          <w:szCs w:val="20"/>
        </w:rPr>
        <w:t xml:space="preserve">од школе </w:t>
      </w:r>
      <w:r>
        <w:rPr>
          <w:sz w:val="20"/>
          <w:szCs w:val="20"/>
        </w:rPr>
        <w:t xml:space="preserve">до куће без оштеће- ња. Боље је да не користе пластелин, јер има врста </w:t>
      </w:r>
      <w:r>
        <w:rPr>
          <w:spacing w:val="-3"/>
          <w:sz w:val="20"/>
          <w:szCs w:val="20"/>
        </w:rPr>
        <w:t xml:space="preserve">које </w:t>
      </w:r>
      <w:r>
        <w:rPr>
          <w:sz w:val="20"/>
          <w:szCs w:val="20"/>
        </w:rPr>
        <w:t xml:space="preserve">се уопште не суше, као и миришљавих </w:t>
      </w:r>
      <w:r>
        <w:rPr>
          <w:spacing w:val="-3"/>
          <w:sz w:val="20"/>
          <w:szCs w:val="20"/>
        </w:rPr>
        <w:t xml:space="preserve">које </w:t>
      </w:r>
      <w:r>
        <w:rPr>
          <w:sz w:val="20"/>
          <w:szCs w:val="20"/>
        </w:rPr>
        <w:t>садрже алергене. Неке масе не прљају руке и радну површину. Скулптуре се обликују белом ма- сом</w:t>
      </w:r>
      <w:r>
        <w:rPr>
          <w:spacing w:val="15"/>
          <w:sz w:val="20"/>
          <w:szCs w:val="20"/>
        </w:rPr>
        <w:t xml:space="preserve"> </w:t>
      </w:r>
      <w:r>
        <w:rPr>
          <w:sz w:val="20"/>
          <w:szCs w:val="20"/>
        </w:rPr>
        <w:t>или</w:t>
      </w:r>
      <w:r>
        <w:rPr>
          <w:spacing w:val="15"/>
          <w:sz w:val="20"/>
          <w:szCs w:val="20"/>
        </w:rPr>
        <w:t xml:space="preserve"> </w:t>
      </w:r>
      <w:r>
        <w:rPr>
          <w:sz w:val="20"/>
          <w:szCs w:val="20"/>
        </w:rPr>
        <w:t>масом</w:t>
      </w:r>
      <w:r>
        <w:rPr>
          <w:spacing w:val="15"/>
          <w:sz w:val="20"/>
          <w:szCs w:val="20"/>
        </w:rPr>
        <w:t xml:space="preserve"> </w:t>
      </w:r>
      <w:r>
        <w:rPr>
          <w:sz w:val="20"/>
          <w:szCs w:val="20"/>
        </w:rPr>
        <w:t>у</w:t>
      </w:r>
      <w:r>
        <w:rPr>
          <w:spacing w:val="15"/>
          <w:sz w:val="20"/>
          <w:szCs w:val="20"/>
        </w:rPr>
        <w:t xml:space="preserve"> </w:t>
      </w:r>
      <w:r>
        <w:rPr>
          <w:sz w:val="20"/>
          <w:szCs w:val="20"/>
        </w:rPr>
        <w:t>боји</w:t>
      </w:r>
      <w:r>
        <w:rPr>
          <w:spacing w:val="15"/>
          <w:sz w:val="20"/>
          <w:szCs w:val="20"/>
        </w:rPr>
        <w:t xml:space="preserve"> </w:t>
      </w:r>
      <w:r>
        <w:rPr>
          <w:sz w:val="20"/>
          <w:szCs w:val="20"/>
        </w:rPr>
        <w:t>природних</w:t>
      </w:r>
      <w:r>
        <w:rPr>
          <w:spacing w:val="15"/>
          <w:sz w:val="20"/>
          <w:szCs w:val="20"/>
        </w:rPr>
        <w:t xml:space="preserve"> </w:t>
      </w:r>
      <w:r>
        <w:rPr>
          <w:sz w:val="20"/>
          <w:szCs w:val="20"/>
        </w:rPr>
        <w:t>материјала,</w:t>
      </w:r>
      <w:r>
        <w:rPr>
          <w:spacing w:val="15"/>
          <w:sz w:val="20"/>
          <w:szCs w:val="20"/>
        </w:rPr>
        <w:t xml:space="preserve"> </w:t>
      </w:r>
      <w:r>
        <w:rPr>
          <w:sz w:val="20"/>
          <w:szCs w:val="20"/>
        </w:rPr>
        <w:t>а</w:t>
      </w:r>
      <w:r>
        <w:rPr>
          <w:spacing w:val="15"/>
          <w:sz w:val="20"/>
          <w:szCs w:val="20"/>
        </w:rPr>
        <w:t xml:space="preserve"> </w:t>
      </w:r>
      <w:r>
        <w:rPr>
          <w:spacing w:val="-3"/>
          <w:sz w:val="20"/>
          <w:szCs w:val="20"/>
        </w:rPr>
        <w:t>која</w:t>
      </w:r>
      <w:r>
        <w:rPr>
          <w:spacing w:val="15"/>
          <w:sz w:val="20"/>
          <w:szCs w:val="20"/>
        </w:rPr>
        <w:t xml:space="preserve"> </w:t>
      </w:r>
      <w:r>
        <w:rPr>
          <w:sz w:val="20"/>
          <w:szCs w:val="20"/>
        </w:rPr>
        <w:t>може</w:t>
      </w:r>
      <w:r>
        <w:rPr>
          <w:spacing w:val="15"/>
          <w:sz w:val="20"/>
          <w:szCs w:val="20"/>
        </w:rPr>
        <w:t xml:space="preserve"> </w:t>
      </w:r>
      <w:r>
        <w:rPr>
          <w:sz w:val="20"/>
          <w:szCs w:val="20"/>
        </w:rPr>
        <w:t>и</w:t>
      </w:r>
      <w:r>
        <w:rPr>
          <w:spacing w:val="15"/>
          <w:sz w:val="20"/>
          <w:szCs w:val="20"/>
        </w:rPr>
        <w:t xml:space="preserve"> </w:t>
      </w:r>
      <w:r>
        <w:rPr>
          <w:sz w:val="20"/>
          <w:szCs w:val="20"/>
        </w:rPr>
        <w:t>да</w:t>
      </w:r>
      <w:r>
        <w:rPr>
          <w:spacing w:val="15"/>
          <w:sz w:val="20"/>
          <w:szCs w:val="20"/>
        </w:rPr>
        <w:t xml:space="preserve"> </w:t>
      </w:r>
      <w:r>
        <w:rPr>
          <w:sz w:val="20"/>
          <w:szCs w:val="20"/>
        </w:rPr>
        <w:t>се„патинира” бојом.</w:t>
      </w:r>
    </w:p>
    <w:p w:rsidR="00CD30A4" w:rsidRDefault="00CD30A4" w:rsidP="00CD30A4">
      <w:pPr>
        <w:autoSpaceDE/>
        <w:autoSpaceDN/>
        <w:spacing w:before="4" w:line="202" w:lineRule="exact"/>
        <w:ind w:left="100" w:right="98" w:firstLine="396"/>
        <w:jc w:val="both"/>
        <w:rPr>
          <w:sz w:val="20"/>
          <w:szCs w:val="20"/>
        </w:rPr>
      </w:pPr>
      <w:r>
        <w:rPr>
          <w:sz w:val="20"/>
          <w:szCs w:val="20"/>
        </w:rPr>
        <w:t xml:space="preserve">Наставник може да покаже и корисне технике </w:t>
      </w:r>
      <w:r>
        <w:rPr>
          <w:spacing w:val="-3"/>
          <w:sz w:val="20"/>
          <w:szCs w:val="20"/>
        </w:rPr>
        <w:t xml:space="preserve">које </w:t>
      </w:r>
      <w:r>
        <w:rPr>
          <w:sz w:val="20"/>
          <w:szCs w:val="20"/>
        </w:rPr>
        <w:t xml:space="preserve">нису кључне за достизање </w:t>
      </w:r>
      <w:r>
        <w:rPr>
          <w:spacing w:val="-3"/>
          <w:sz w:val="20"/>
          <w:szCs w:val="20"/>
        </w:rPr>
        <w:t xml:space="preserve">исхода. </w:t>
      </w:r>
      <w:r>
        <w:rPr>
          <w:sz w:val="20"/>
          <w:szCs w:val="20"/>
        </w:rPr>
        <w:t xml:space="preserve">На пример, може да демонстрира </w:t>
      </w:r>
      <w:r>
        <w:rPr>
          <w:spacing w:val="-4"/>
          <w:sz w:val="20"/>
          <w:szCs w:val="20"/>
        </w:rPr>
        <w:t xml:space="preserve">како </w:t>
      </w:r>
      <w:r>
        <w:rPr>
          <w:sz w:val="20"/>
          <w:szCs w:val="20"/>
        </w:rPr>
        <w:t xml:space="preserve">се </w:t>
      </w:r>
      <w:r>
        <w:rPr>
          <w:spacing w:val="-3"/>
          <w:sz w:val="20"/>
          <w:szCs w:val="20"/>
        </w:rPr>
        <w:t xml:space="preserve">од </w:t>
      </w:r>
      <w:r>
        <w:rPr>
          <w:sz w:val="20"/>
          <w:szCs w:val="20"/>
        </w:rPr>
        <w:t xml:space="preserve">мараме или </w:t>
      </w:r>
      <w:r>
        <w:rPr>
          <w:spacing w:val="-3"/>
          <w:sz w:val="20"/>
          <w:szCs w:val="20"/>
        </w:rPr>
        <w:t xml:space="preserve">комада </w:t>
      </w:r>
      <w:r>
        <w:rPr>
          <w:sz w:val="20"/>
          <w:szCs w:val="20"/>
        </w:rPr>
        <w:t xml:space="preserve">платна обликује торба/завежљај савијањем и везивањем („фурошики” техника), </w:t>
      </w:r>
      <w:r>
        <w:rPr>
          <w:spacing w:val="-4"/>
          <w:sz w:val="20"/>
          <w:szCs w:val="20"/>
        </w:rPr>
        <w:t xml:space="preserve">како </w:t>
      </w:r>
      <w:r>
        <w:rPr>
          <w:sz w:val="20"/>
          <w:szCs w:val="20"/>
        </w:rPr>
        <w:t xml:space="preserve">се </w:t>
      </w:r>
      <w:r>
        <w:rPr>
          <w:spacing w:val="-3"/>
          <w:sz w:val="20"/>
          <w:szCs w:val="20"/>
        </w:rPr>
        <w:t xml:space="preserve">од </w:t>
      </w:r>
      <w:r>
        <w:rPr>
          <w:sz w:val="20"/>
          <w:szCs w:val="20"/>
        </w:rPr>
        <w:t xml:space="preserve">омота за бомбоне обликују торбе, футроле..., </w:t>
      </w:r>
      <w:r>
        <w:rPr>
          <w:spacing w:val="-4"/>
          <w:sz w:val="20"/>
          <w:szCs w:val="20"/>
        </w:rPr>
        <w:t xml:space="preserve">како </w:t>
      </w:r>
      <w:r>
        <w:rPr>
          <w:sz w:val="20"/>
          <w:szCs w:val="20"/>
        </w:rPr>
        <w:t xml:space="preserve">се плете прстима, </w:t>
      </w:r>
      <w:r>
        <w:rPr>
          <w:spacing w:val="-4"/>
          <w:sz w:val="20"/>
          <w:szCs w:val="20"/>
        </w:rPr>
        <w:t xml:space="preserve">како </w:t>
      </w:r>
      <w:r>
        <w:rPr>
          <w:sz w:val="20"/>
          <w:szCs w:val="20"/>
        </w:rPr>
        <w:t xml:space="preserve">се обликују корпе </w:t>
      </w:r>
      <w:r>
        <w:rPr>
          <w:spacing w:val="-3"/>
          <w:sz w:val="20"/>
          <w:szCs w:val="20"/>
        </w:rPr>
        <w:t xml:space="preserve">од </w:t>
      </w:r>
      <w:r>
        <w:rPr>
          <w:sz w:val="20"/>
          <w:szCs w:val="20"/>
        </w:rPr>
        <w:t xml:space="preserve">папира, </w:t>
      </w:r>
      <w:r>
        <w:rPr>
          <w:spacing w:val="-4"/>
          <w:sz w:val="20"/>
          <w:szCs w:val="20"/>
        </w:rPr>
        <w:t xml:space="preserve">како </w:t>
      </w:r>
      <w:r>
        <w:rPr>
          <w:sz w:val="20"/>
          <w:szCs w:val="20"/>
        </w:rPr>
        <w:t xml:space="preserve">се савијају оригами фигуре, </w:t>
      </w:r>
      <w:r>
        <w:rPr>
          <w:spacing w:val="-4"/>
          <w:sz w:val="20"/>
          <w:szCs w:val="20"/>
        </w:rPr>
        <w:t xml:space="preserve">како  </w:t>
      </w:r>
      <w:r>
        <w:rPr>
          <w:sz w:val="20"/>
          <w:szCs w:val="20"/>
        </w:rPr>
        <w:t xml:space="preserve">се пакују поклони, </w:t>
      </w:r>
      <w:r>
        <w:rPr>
          <w:spacing w:val="-4"/>
          <w:sz w:val="20"/>
          <w:szCs w:val="20"/>
        </w:rPr>
        <w:t xml:space="preserve">како  </w:t>
      </w:r>
      <w:r>
        <w:rPr>
          <w:sz w:val="20"/>
          <w:szCs w:val="20"/>
        </w:rPr>
        <w:t xml:space="preserve">се савијају украсне машне, </w:t>
      </w:r>
      <w:r>
        <w:rPr>
          <w:spacing w:val="-4"/>
          <w:sz w:val="20"/>
          <w:szCs w:val="20"/>
        </w:rPr>
        <w:t xml:space="preserve">како  </w:t>
      </w:r>
      <w:r>
        <w:rPr>
          <w:sz w:val="20"/>
          <w:szCs w:val="20"/>
        </w:rPr>
        <w:t xml:space="preserve">се пра-  ве лампиони, </w:t>
      </w:r>
      <w:r>
        <w:rPr>
          <w:spacing w:val="-4"/>
          <w:sz w:val="20"/>
          <w:szCs w:val="20"/>
        </w:rPr>
        <w:t xml:space="preserve">како </w:t>
      </w:r>
      <w:r>
        <w:rPr>
          <w:sz w:val="20"/>
          <w:szCs w:val="20"/>
        </w:rPr>
        <w:t xml:space="preserve">се праве/декоришу сенила... Ученици могу да вежбају те технике и </w:t>
      </w:r>
      <w:r>
        <w:rPr>
          <w:spacing w:val="-6"/>
          <w:sz w:val="20"/>
          <w:szCs w:val="20"/>
        </w:rPr>
        <w:t xml:space="preserve">код </w:t>
      </w:r>
      <w:r>
        <w:rPr>
          <w:sz w:val="20"/>
          <w:szCs w:val="20"/>
        </w:rPr>
        <w:t xml:space="preserve">куће, али је важно да на часу осмисле или договоре намену тих радова (украс за </w:t>
      </w:r>
      <w:r>
        <w:rPr>
          <w:spacing w:val="-5"/>
          <w:sz w:val="20"/>
          <w:szCs w:val="20"/>
        </w:rPr>
        <w:t xml:space="preserve">собу, </w:t>
      </w:r>
      <w:r>
        <w:rPr>
          <w:sz w:val="20"/>
          <w:szCs w:val="20"/>
        </w:rPr>
        <w:t>украс за</w:t>
      </w:r>
      <w:r>
        <w:rPr>
          <w:spacing w:val="-15"/>
          <w:sz w:val="20"/>
          <w:szCs w:val="20"/>
        </w:rPr>
        <w:t xml:space="preserve"> </w:t>
      </w:r>
      <w:r>
        <w:rPr>
          <w:sz w:val="20"/>
          <w:szCs w:val="20"/>
        </w:rPr>
        <w:t xml:space="preserve">учионицу/ </w:t>
      </w:r>
      <w:r>
        <w:rPr>
          <w:spacing w:val="-6"/>
          <w:sz w:val="20"/>
          <w:szCs w:val="20"/>
        </w:rPr>
        <w:t xml:space="preserve">школу, </w:t>
      </w:r>
      <w:r>
        <w:rPr>
          <w:sz w:val="20"/>
          <w:szCs w:val="20"/>
        </w:rPr>
        <w:t xml:space="preserve">лични </w:t>
      </w:r>
      <w:r>
        <w:rPr>
          <w:spacing w:val="-3"/>
          <w:sz w:val="20"/>
          <w:szCs w:val="20"/>
        </w:rPr>
        <w:t xml:space="preserve">предмет, </w:t>
      </w:r>
      <w:r>
        <w:rPr>
          <w:sz w:val="20"/>
          <w:szCs w:val="20"/>
        </w:rPr>
        <w:t>поклон за некога, радови за школски продајни</w:t>
      </w:r>
      <w:r>
        <w:rPr>
          <w:spacing w:val="2"/>
          <w:sz w:val="20"/>
          <w:szCs w:val="20"/>
        </w:rPr>
        <w:t xml:space="preserve"> </w:t>
      </w:r>
      <w:r>
        <w:rPr>
          <w:sz w:val="20"/>
          <w:szCs w:val="20"/>
        </w:rPr>
        <w:t>сајам...).</w:t>
      </w:r>
    </w:p>
    <w:p w:rsidR="00CD30A4" w:rsidRDefault="00CD30A4" w:rsidP="00CD30A4">
      <w:pPr>
        <w:autoSpaceDE/>
        <w:autoSpaceDN/>
        <w:spacing w:line="202" w:lineRule="exact"/>
        <w:ind w:left="100" w:right="98" w:firstLine="396"/>
        <w:jc w:val="both"/>
        <w:rPr>
          <w:sz w:val="20"/>
          <w:szCs w:val="20"/>
        </w:rPr>
      </w:pPr>
      <w:r>
        <w:rPr>
          <w:sz w:val="20"/>
          <w:szCs w:val="20"/>
        </w:rPr>
        <w:t xml:space="preserve">Ученици упознају </w:t>
      </w:r>
      <w:r>
        <w:rPr>
          <w:spacing w:val="-3"/>
          <w:sz w:val="20"/>
          <w:szCs w:val="20"/>
        </w:rPr>
        <w:t xml:space="preserve">неколико </w:t>
      </w:r>
      <w:r>
        <w:rPr>
          <w:sz w:val="20"/>
          <w:szCs w:val="20"/>
        </w:rPr>
        <w:t xml:space="preserve">уметничких заната </w:t>
      </w:r>
      <w:r>
        <w:rPr>
          <w:spacing w:val="-3"/>
          <w:sz w:val="20"/>
          <w:szCs w:val="20"/>
        </w:rPr>
        <w:t xml:space="preserve">које </w:t>
      </w:r>
      <w:r>
        <w:rPr>
          <w:sz w:val="20"/>
          <w:szCs w:val="20"/>
        </w:rPr>
        <w:t xml:space="preserve">наставник бира у складу са темама и задацима </w:t>
      </w:r>
      <w:r>
        <w:rPr>
          <w:spacing w:val="-3"/>
          <w:sz w:val="20"/>
          <w:szCs w:val="20"/>
        </w:rPr>
        <w:t xml:space="preserve">које </w:t>
      </w:r>
      <w:r>
        <w:rPr>
          <w:sz w:val="20"/>
          <w:szCs w:val="20"/>
        </w:rPr>
        <w:t xml:space="preserve">је планирао, локалном традицијом или интересовањима ученика. Одабрани садржаји се интегришу са одговарајућим садржајима овог и других програма. Учење може да се реализује у одабраном етнографском </w:t>
      </w:r>
      <w:r>
        <w:rPr>
          <w:spacing w:val="-3"/>
          <w:sz w:val="20"/>
          <w:szCs w:val="20"/>
        </w:rPr>
        <w:t xml:space="preserve">музеју. </w:t>
      </w:r>
      <w:r>
        <w:rPr>
          <w:spacing w:val="-6"/>
          <w:sz w:val="20"/>
          <w:szCs w:val="20"/>
        </w:rPr>
        <w:t xml:space="preserve">Уколико </w:t>
      </w:r>
      <w:r>
        <w:rPr>
          <w:sz w:val="20"/>
          <w:szCs w:val="20"/>
        </w:rPr>
        <w:t xml:space="preserve">наставник планира радионицу или пројекат </w:t>
      </w:r>
      <w:r>
        <w:rPr>
          <w:spacing w:val="-3"/>
          <w:sz w:val="20"/>
          <w:szCs w:val="20"/>
        </w:rPr>
        <w:t xml:space="preserve">који </w:t>
      </w:r>
      <w:r>
        <w:rPr>
          <w:sz w:val="20"/>
          <w:szCs w:val="20"/>
        </w:rPr>
        <w:t xml:space="preserve">укључује прављење уметничких рукотворина у </w:t>
      </w:r>
      <w:r>
        <w:rPr>
          <w:spacing w:val="-3"/>
          <w:sz w:val="20"/>
          <w:szCs w:val="20"/>
        </w:rPr>
        <w:t xml:space="preserve">школи </w:t>
      </w:r>
      <w:r>
        <w:rPr>
          <w:sz w:val="20"/>
          <w:szCs w:val="20"/>
        </w:rPr>
        <w:t xml:space="preserve">препорука је да се </w:t>
      </w:r>
      <w:r>
        <w:rPr>
          <w:spacing w:val="-4"/>
          <w:sz w:val="20"/>
          <w:szCs w:val="20"/>
        </w:rPr>
        <w:t>ко</w:t>
      </w:r>
      <w:r>
        <w:rPr>
          <w:sz w:val="20"/>
          <w:szCs w:val="20"/>
        </w:rPr>
        <w:t>ристи материјал за рециклажу.</w:t>
      </w:r>
    </w:p>
    <w:p w:rsidR="00CD30A4" w:rsidRDefault="00CD30A4" w:rsidP="00CD30A4">
      <w:pPr>
        <w:autoSpaceDE/>
        <w:autoSpaceDN/>
        <w:spacing w:line="202" w:lineRule="exact"/>
        <w:ind w:left="100" w:right="98" w:firstLine="396"/>
        <w:jc w:val="both"/>
        <w:rPr>
          <w:sz w:val="20"/>
          <w:szCs w:val="20"/>
        </w:rPr>
      </w:pPr>
      <w:r>
        <w:rPr>
          <w:sz w:val="20"/>
          <w:szCs w:val="20"/>
        </w:rPr>
        <w:t>Уметничка рециклажа је важна тема. Наставник може да по- каже примере уметничких пројеката у нашој земљи, као што су:</w:t>
      </w:r>
    </w:p>
    <w:p w:rsidR="00CD30A4" w:rsidRDefault="00CD30A4" w:rsidP="00CD30A4">
      <w:pPr>
        <w:autoSpaceDE/>
        <w:autoSpaceDN/>
        <w:spacing w:line="202" w:lineRule="exact"/>
        <w:ind w:left="100" w:right="98"/>
        <w:jc w:val="both"/>
        <w:rPr>
          <w:sz w:val="20"/>
          <w:szCs w:val="20"/>
        </w:rPr>
      </w:pPr>
      <w:r>
        <w:rPr>
          <w:sz w:val="20"/>
          <w:szCs w:val="20"/>
        </w:rPr>
        <w:t xml:space="preserve">„Убаци лименку доврши скулптуру”, скулптура „Ђубровиште са Великог ратног острва” (Београд), „Еко-мрав” (Суботица), „Птица робот” (Бор, Београд)... и примере уметничких дела направљених </w:t>
      </w:r>
      <w:r>
        <w:rPr>
          <w:spacing w:val="-3"/>
          <w:sz w:val="20"/>
          <w:szCs w:val="20"/>
        </w:rPr>
        <w:t xml:space="preserve">од </w:t>
      </w:r>
      <w:r>
        <w:rPr>
          <w:sz w:val="20"/>
          <w:szCs w:val="20"/>
        </w:rPr>
        <w:t>предмета за рециклажу (на пример, унети у претраживач</w:t>
      </w:r>
      <w:r>
        <w:rPr>
          <w:spacing w:val="-26"/>
          <w:sz w:val="20"/>
          <w:szCs w:val="20"/>
        </w:rPr>
        <w:t xml:space="preserve"> </w:t>
      </w:r>
      <w:r>
        <w:rPr>
          <w:sz w:val="20"/>
          <w:szCs w:val="20"/>
        </w:rPr>
        <w:t>називе уметничких група: „FigJamStudio”, „Skeleton Sea” или „Guerra de la Paz” и имена уметника: Aurora Robson, Subodh Gupta, Moaffak Makhoul или Sean E.</w:t>
      </w:r>
      <w:r>
        <w:rPr>
          <w:spacing w:val="-24"/>
          <w:sz w:val="20"/>
          <w:szCs w:val="20"/>
        </w:rPr>
        <w:t xml:space="preserve"> </w:t>
      </w:r>
      <w:r>
        <w:rPr>
          <w:sz w:val="20"/>
          <w:szCs w:val="20"/>
        </w:rPr>
        <w:t>Avery).</w:t>
      </w:r>
    </w:p>
    <w:p w:rsidR="00CD30A4" w:rsidRDefault="00CD30A4" w:rsidP="00CD30A4">
      <w:pPr>
        <w:autoSpaceDE/>
        <w:autoSpaceDN/>
        <w:spacing w:line="202" w:lineRule="exact"/>
        <w:ind w:left="100" w:right="98" w:firstLine="396"/>
        <w:jc w:val="both"/>
        <w:rPr>
          <w:sz w:val="20"/>
          <w:szCs w:val="20"/>
        </w:rPr>
      </w:pPr>
      <w:r>
        <w:rPr>
          <w:spacing w:val="-3"/>
          <w:sz w:val="20"/>
          <w:szCs w:val="20"/>
        </w:rPr>
        <w:t xml:space="preserve">Школе  које  </w:t>
      </w:r>
      <w:r>
        <w:rPr>
          <w:sz w:val="20"/>
          <w:szCs w:val="20"/>
        </w:rPr>
        <w:t xml:space="preserve">имају средстава и планирају набавку дигиталне технологије треба да имају у виду и ону </w:t>
      </w:r>
      <w:r>
        <w:rPr>
          <w:spacing w:val="-3"/>
          <w:sz w:val="20"/>
          <w:szCs w:val="20"/>
        </w:rPr>
        <w:t xml:space="preserve">која  </w:t>
      </w:r>
      <w:r>
        <w:rPr>
          <w:sz w:val="20"/>
          <w:szCs w:val="20"/>
        </w:rPr>
        <w:t xml:space="preserve">одговара настави  Ликовне  културе.  На  пример,  мултимедијална </w:t>
      </w:r>
      <w:r>
        <w:rPr>
          <w:spacing w:val="18"/>
          <w:sz w:val="20"/>
          <w:szCs w:val="20"/>
        </w:rPr>
        <w:t xml:space="preserve"> </w:t>
      </w:r>
      <w:r>
        <w:rPr>
          <w:sz w:val="20"/>
          <w:szCs w:val="20"/>
        </w:rPr>
        <w:t>лабораторија</w:t>
      </w:r>
    </w:p>
    <w:p w:rsidR="00CD30A4" w:rsidRDefault="00CD30A4" w:rsidP="00CD30A4">
      <w:pPr>
        <w:autoSpaceDE/>
        <w:autoSpaceDN/>
        <w:spacing w:line="202" w:lineRule="exact"/>
        <w:ind w:left="100" w:right="98"/>
        <w:jc w:val="both"/>
        <w:rPr>
          <w:sz w:val="20"/>
          <w:szCs w:val="20"/>
        </w:rPr>
      </w:pPr>
      <w:r>
        <w:rPr>
          <w:sz w:val="20"/>
          <w:szCs w:val="20"/>
        </w:rPr>
        <w:t xml:space="preserve">„i-Theatre” произвођача „Edutech” погодна је за интегрисану наставу Српског језика и Ликовне културе у првом </w:t>
      </w:r>
      <w:r>
        <w:rPr>
          <w:spacing w:val="-3"/>
          <w:sz w:val="20"/>
          <w:szCs w:val="20"/>
        </w:rPr>
        <w:t xml:space="preserve">циклусу. </w:t>
      </w:r>
      <w:r>
        <w:rPr>
          <w:sz w:val="20"/>
          <w:szCs w:val="20"/>
        </w:rPr>
        <w:t xml:space="preserve">Дигиталне табле за цртање произвођача „Wacom”, као и ајпед таблети (iPadPro) подржавају стваралачки рад. Интерактивна </w:t>
      </w:r>
      <w:r>
        <w:rPr>
          <w:spacing w:val="-3"/>
          <w:sz w:val="20"/>
          <w:szCs w:val="20"/>
        </w:rPr>
        <w:t xml:space="preserve">школска </w:t>
      </w:r>
      <w:r>
        <w:rPr>
          <w:sz w:val="20"/>
          <w:szCs w:val="20"/>
        </w:rPr>
        <w:t xml:space="preserve">табла „SMART Board” са пројектором (на пример, серија 7000) има вишеструку намену (проучавање ликовног језика, компоновање, лоцирање уметничких дела...). У </w:t>
      </w:r>
      <w:r>
        <w:rPr>
          <w:spacing w:val="-3"/>
          <w:sz w:val="20"/>
          <w:szCs w:val="20"/>
        </w:rPr>
        <w:t xml:space="preserve">школама које </w:t>
      </w:r>
      <w:r>
        <w:rPr>
          <w:sz w:val="20"/>
          <w:szCs w:val="20"/>
        </w:rPr>
        <w:t>имају савремену опрему и средства, ученици треба да уче о заштити здравља и</w:t>
      </w:r>
      <w:r>
        <w:rPr>
          <w:spacing w:val="-19"/>
          <w:sz w:val="20"/>
          <w:szCs w:val="20"/>
        </w:rPr>
        <w:t xml:space="preserve"> </w:t>
      </w:r>
      <w:r>
        <w:rPr>
          <w:sz w:val="20"/>
          <w:szCs w:val="20"/>
        </w:rPr>
        <w:t xml:space="preserve">правилној употреби уређаја, као и о значају сарадње са </w:t>
      </w:r>
      <w:r>
        <w:rPr>
          <w:spacing w:val="-3"/>
          <w:sz w:val="20"/>
          <w:szCs w:val="20"/>
        </w:rPr>
        <w:t xml:space="preserve">школама које </w:t>
      </w:r>
      <w:r>
        <w:rPr>
          <w:sz w:val="20"/>
          <w:szCs w:val="20"/>
        </w:rPr>
        <w:t xml:space="preserve">немају такве услове. У </w:t>
      </w:r>
      <w:r>
        <w:rPr>
          <w:spacing w:val="-3"/>
          <w:sz w:val="20"/>
          <w:szCs w:val="20"/>
        </w:rPr>
        <w:t xml:space="preserve">школама које </w:t>
      </w:r>
      <w:r>
        <w:rPr>
          <w:sz w:val="20"/>
          <w:szCs w:val="20"/>
        </w:rPr>
        <w:t xml:space="preserve">не могу да набаве одговарајућу опрему и средства, ученици могу да користе помагала </w:t>
      </w:r>
      <w:r>
        <w:rPr>
          <w:spacing w:val="-3"/>
          <w:sz w:val="20"/>
          <w:szCs w:val="20"/>
        </w:rPr>
        <w:t xml:space="preserve">која </w:t>
      </w:r>
      <w:r>
        <w:rPr>
          <w:sz w:val="20"/>
          <w:szCs w:val="20"/>
        </w:rPr>
        <w:t>се једноставно праве. На пример, када се настава одржава у учионицама</w:t>
      </w:r>
      <w:r>
        <w:rPr>
          <w:spacing w:val="-5"/>
          <w:sz w:val="20"/>
          <w:szCs w:val="20"/>
        </w:rPr>
        <w:t xml:space="preserve"> </w:t>
      </w:r>
      <w:r>
        <w:rPr>
          <w:sz w:val="20"/>
          <w:szCs w:val="20"/>
        </w:rPr>
        <w:t>опште</w:t>
      </w:r>
      <w:r>
        <w:rPr>
          <w:spacing w:val="-5"/>
          <w:sz w:val="20"/>
          <w:szCs w:val="20"/>
        </w:rPr>
        <w:t xml:space="preserve"> </w:t>
      </w:r>
      <w:r>
        <w:rPr>
          <w:sz w:val="20"/>
          <w:szCs w:val="20"/>
        </w:rPr>
        <w:t>намене</w:t>
      </w:r>
      <w:r>
        <w:rPr>
          <w:spacing w:val="-5"/>
          <w:sz w:val="20"/>
          <w:szCs w:val="20"/>
        </w:rPr>
        <w:t xml:space="preserve"> </w:t>
      </w:r>
      <w:r>
        <w:rPr>
          <w:spacing w:val="-3"/>
          <w:sz w:val="20"/>
          <w:szCs w:val="20"/>
        </w:rPr>
        <w:t>које</w:t>
      </w:r>
      <w:r>
        <w:rPr>
          <w:spacing w:val="-5"/>
          <w:sz w:val="20"/>
          <w:szCs w:val="20"/>
        </w:rPr>
        <w:t xml:space="preserve"> </w:t>
      </w:r>
      <w:r>
        <w:rPr>
          <w:sz w:val="20"/>
          <w:szCs w:val="20"/>
        </w:rPr>
        <w:t>немају</w:t>
      </w:r>
      <w:r>
        <w:rPr>
          <w:spacing w:val="-5"/>
          <w:sz w:val="20"/>
          <w:szCs w:val="20"/>
        </w:rPr>
        <w:t xml:space="preserve"> </w:t>
      </w:r>
      <w:r>
        <w:rPr>
          <w:sz w:val="20"/>
          <w:szCs w:val="20"/>
        </w:rPr>
        <w:t>одговарајуће</w:t>
      </w:r>
      <w:r>
        <w:rPr>
          <w:spacing w:val="-5"/>
          <w:sz w:val="20"/>
          <w:szCs w:val="20"/>
        </w:rPr>
        <w:t xml:space="preserve"> </w:t>
      </w:r>
      <w:r>
        <w:rPr>
          <w:sz w:val="20"/>
          <w:szCs w:val="20"/>
        </w:rPr>
        <w:t>столове</w:t>
      </w:r>
      <w:r>
        <w:rPr>
          <w:spacing w:val="-5"/>
          <w:sz w:val="20"/>
          <w:szCs w:val="20"/>
        </w:rPr>
        <w:t xml:space="preserve"> </w:t>
      </w:r>
      <w:r>
        <w:rPr>
          <w:sz w:val="20"/>
          <w:szCs w:val="20"/>
        </w:rPr>
        <w:t>ученици</w:t>
      </w:r>
      <w:r>
        <w:rPr>
          <w:spacing w:val="-5"/>
          <w:sz w:val="20"/>
          <w:szCs w:val="20"/>
        </w:rPr>
        <w:t xml:space="preserve"> </w:t>
      </w:r>
      <w:r>
        <w:rPr>
          <w:sz w:val="20"/>
          <w:szCs w:val="20"/>
        </w:rPr>
        <w:t>могу да</w:t>
      </w:r>
      <w:r>
        <w:rPr>
          <w:spacing w:val="32"/>
          <w:sz w:val="20"/>
          <w:szCs w:val="20"/>
        </w:rPr>
        <w:t xml:space="preserve"> </w:t>
      </w:r>
      <w:r>
        <w:rPr>
          <w:sz w:val="20"/>
          <w:szCs w:val="20"/>
        </w:rPr>
        <w:t>направе</w:t>
      </w:r>
      <w:r>
        <w:rPr>
          <w:spacing w:val="32"/>
          <w:sz w:val="20"/>
          <w:szCs w:val="20"/>
        </w:rPr>
        <w:t xml:space="preserve"> </w:t>
      </w:r>
      <w:r>
        <w:rPr>
          <w:spacing w:val="-3"/>
          <w:sz w:val="20"/>
          <w:szCs w:val="20"/>
        </w:rPr>
        <w:t>од</w:t>
      </w:r>
      <w:r>
        <w:rPr>
          <w:spacing w:val="32"/>
          <w:sz w:val="20"/>
          <w:szCs w:val="20"/>
        </w:rPr>
        <w:t xml:space="preserve"> </w:t>
      </w:r>
      <w:r>
        <w:rPr>
          <w:sz w:val="20"/>
          <w:szCs w:val="20"/>
        </w:rPr>
        <w:t>картона</w:t>
      </w:r>
      <w:r>
        <w:rPr>
          <w:spacing w:val="32"/>
          <w:sz w:val="20"/>
          <w:szCs w:val="20"/>
        </w:rPr>
        <w:t xml:space="preserve"> </w:t>
      </w:r>
      <w:r>
        <w:rPr>
          <w:sz w:val="20"/>
          <w:szCs w:val="20"/>
        </w:rPr>
        <w:t>стони</w:t>
      </w:r>
      <w:r>
        <w:rPr>
          <w:spacing w:val="32"/>
          <w:sz w:val="20"/>
          <w:szCs w:val="20"/>
        </w:rPr>
        <w:t xml:space="preserve"> </w:t>
      </w:r>
      <w:r>
        <w:rPr>
          <w:sz w:val="20"/>
          <w:szCs w:val="20"/>
        </w:rPr>
        <w:t>„штафелај”</w:t>
      </w:r>
      <w:r>
        <w:rPr>
          <w:spacing w:val="32"/>
          <w:sz w:val="20"/>
          <w:szCs w:val="20"/>
        </w:rPr>
        <w:t xml:space="preserve"> </w:t>
      </w:r>
      <w:r>
        <w:rPr>
          <w:sz w:val="20"/>
          <w:szCs w:val="20"/>
        </w:rPr>
        <w:t>(унети</w:t>
      </w:r>
      <w:r>
        <w:rPr>
          <w:spacing w:val="32"/>
          <w:sz w:val="20"/>
          <w:szCs w:val="20"/>
        </w:rPr>
        <w:t xml:space="preserve"> </w:t>
      </w:r>
      <w:r>
        <w:rPr>
          <w:sz w:val="20"/>
          <w:szCs w:val="20"/>
        </w:rPr>
        <w:t>у</w:t>
      </w:r>
      <w:r>
        <w:rPr>
          <w:spacing w:val="32"/>
          <w:sz w:val="20"/>
          <w:szCs w:val="20"/>
        </w:rPr>
        <w:t xml:space="preserve"> </w:t>
      </w:r>
      <w:r>
        <w:rPr>
          <w:sz w:val="20"/>
          <w:szCs w:val="20"/>
        </w:rPr>
        <w:t>претраживач:</w:t>
      </w:r>
    </w:p>
    <w:p w:rsidR="00CD30A4" w:rsidRDefault="00CD30A4" w:rsidP="00CD30A4">
      <w:pPr>
        <w:autoSpaceDE/>
        <w:autoSpaceDN/>
        <w:spacing w:line="202" w:lineRule="exact"/>
        <w:ind w:left="100" w:right="98"/>
        <w:jc w:val="both"/>
        <w:rPr>
          <w:sz w:val="20"/>
          <w:szCs w:val="20"/>
        </w:rPr>
      </w:pPr>
      <w:r>
        <w:rPr>
          <w:sz w:val="20"/>
          <w:szCs w:val="20"/>
        </w:rPr>
        <w:t>„DIY cardboard easel”). „Светлосне столове” као што је, на</w:t>
      </w:r>
      <w:r>
        <w:rPr>
          <w:spacing w:val="-23"/>
          <w:sz w:val="20"/>
          <w:szCs w:val="20"/>
        </w:rPr>
        <w:t xml:space="preserve"> </w:t>
      </w:r>
      <w:r>
        <w:rPr>
          <w:sz w:val="20"/>
          <w:szCs w:val="20"/>
        </w:rPr>
        <w:t>пример, APH Light Box наставници могу да направе у сарадњи са родите- љима (унети у претраживач: „DIY</w:t>
      </w:r>
      <w:r>
        <w:rPr>
          <w:spacing w:val="-18"/>
          <w:sz w:val="20"/>
          <w:szCs w:val="20"/>
        </w:rPr>
        <w:t xml:space="preserve"> </w:t>
      </w:r>
      <w:r>
        <w:rPr>
          <w:sz w:val="20"/>
          <w:szCs w:val="20"/>
        </w:rPr>
        <w:t>lighttabletutorials”).</w:t>
      </w:r>
    </w:p>
    <w:p w:rsidR="00CD30A4" w:rsidRDefault="00CD30A4" w:rsidP="00CD30A4">
      <w:pPr>
        <w:pStyle w:val="BodyText"/>
        <w:spacing w:before="1" w:line="202" w:lineRule="exact"/>
        <w:rPr>
          <w:sz w:val="20"/>
          <w:szCs w:val="20"/>
        </w:rPr>
      </w:pPr>
      <w:r>
        <w:rPr>
          <w:sz w:val="20"/>
          <w:szCs w:val="20"/>
        </w:rPr>
        <w:t>Све</w:t>
      </w:r>
      <w:r>
        <w:rPr>
          <w:spacing w:val="-6"/>
          <w:sz w:val="20"/>
          <w:szCs w:val="20"/>
        </w:rPr>
        <w:t xml:space="preserve"> </w:t>
      </w:r>
      <w:r>
        <w:rPr>
          <w:sz w:val="20"/>
          <w:szCs w:val="20"/>
        </w:rPr>
        <w:t>одабране</w:t>
      </w:r>
      <w:r>
        <w:rPr>
          <w:spacing w:val="-6"/>
          <w:sz w:val="20"/>
          <w:szCs w:val="20"/>
        </w:rPr>
        <w:t xml:space="preserve"> </w:t>
      </w:r>
      <w:r>
        <w:rPr>
          <w:sz w:val="20"/>
          <w:szCs w:val="20"/>
        </w:rPr>
        <w:t>садржаје</w:t>
      </w:r>
      <w:r>
        <w:rPr>
          <w:spacing w:val="-6"/>
          <w:sz w:val="20"/>
          <w:szCs w:val="20"/>
        </w:rPr>
        <w:t xml:space="preserve"> </w:t>
      </w:r>
      <w:r>
        <w:rPr>
          <w:sz w:val="20"/>
          <w:szCs w:val="20"/>
        </w:rPr>
        <w:t>је</w:t>
      </w:r>
      <w:r>
        <w:rPr>
          <w:spacing w:val="-6"/>
          <w:sz w:val="20"/>
          <w:szCs w:val="20"/>
        </w:rPr>
        <w:t xml:space="preserve"> </w:t>
      </w:r>
      <w:r>
        <w:rPr>
          <w:sz w:val="20"/>
          <w:szCs w:val="20"/>
        </w:rPr>
        <w:t>потребно</w:t>
      </w:r>
      <w:r>
        <w:rPr>
          <w:spacing w:val="-6"/>
          <w:sz w:val="20"/>
          <w:szCs w:val="20"/>
        </w:rPr>
        <w:t xml:space="preserve"> </w:t>
      </w:r>
      <w:r>
        <w:rPr>
          <w:sz w:val="20"/>
          <w:szCs w:val="20"/>
        </w:rPr>
        <w:t>повезати</w:t>
      </w:r>
      <w:r>
        <w:rPr>
          <w:spacing w:val="-6"/>
          <w:sz w:val="20"/>
          <w:szCs w:val="20"/>
        </w:rPr>
        <w:t xml:space="preserve"> </w:t>
      </w:r>
      <w:r>
        <w:rPr>
          <w:sz w:val="20"/>
          <w:szCs w:val="20"/>
        </w:rPr>
        <w:t>са</w:t>
      </w:r>
      <w:r>
        <w:rPr>
          <w:spacing w:val="-6"/>
          <w:sz w:val="20"/>
          <w:szCs w:val="20"/>
        </w:rPr>
        <w:t xml:space="preserve"> </w:t>
      </w:r>
      <w:r>
        <w:rPr>
          <w:sz w:val="20"/>
          <w:szCs w:val="20"/>
        </w:rPr>
        <w:t>причом</w:t>
      </w:r>
      <w:r>
        <w:rPr>
          <w:spacing w:val="-6"/>
          <w:sz w:val="20"/>
          <w:szCs w:val="20"/>
        </w:rPr>
        <w:t xml:space="preserve"> </w:t>
      </w:r>
      <w:r>
        <w:rPr>
          <w:sz w:val="20"/>
          <w:szCs w:val="20"/>
        </w:rPr>
        <w:t>о</w:t>
      </w:r>
      <w:r>
        <w:rPr>
          <w:spacing w:val="-6"/>
          <w:sz w:val="20"/>
          <w:szCs w:val="20"/>
        </w:rPr>
        <w:t xml:space="preserve"> </w:t>
      </w:r>
      <w:r>
        <w:rPr>
          <w:sz w:val="20"/>
          <w:szCs w:val="20"/>
        </w:rPr>
        <w:t xml:space="preserve">томе </w:t>
      </w:r>
      <w:r>
        <w:rPr>
          <w:spacing w:val="-4"/>
          <w:sz w:val="20"/>
          <w:szCs w:val="20"/>
        </w:rPr>
        <w:t xml:space="preserve">како </w:t>
      </w:r>
      <w:r>
        <w:rPr>
          <w:sz w:val="20"/>
          <w:szCs w:val="20"/>
        </w:rPr>
        <w:t xml:space="preserve">се развијају креативне идеје, односно шта све може подстаћи (мотивисати) визуелне уметнике (и ученике) да </w:t>
      </w:r>
      <w:r>
        <w:rPr>
          <w:spacing w:val="-3"/>
          <w:sz w:val="20"/>
          <w:szCs w:val="20"/>
        </w:rPr>
        <w:t xml:space="preserve">стварају. </w:t>
      </w:r>
      <w:r>
        <w:rPr>
          <w:spacing w:val="-4"/>
          <w:sz w:val="20"/>
          <w:szCs w:val="20"/>
        </w:rPr>
        <w:t xml:space="preserve">Како </w:t>
      </w:r>
      <w:r>
        <w:rPr>
          <w:sz w:val="20"/>
          <w:szCs w:val="20"/>
        </w:rPr>
        <w:t xml:space="preserve">би се освестио процес развијања идеја, наставник може да зада   </w:t>
      </w:r>
      <w:r>
        <w:rPr>
          <w:spacing w:val="6"/>
          <w:sz w:val="20"/>
          <w:szCs w:val="20"/>
        </w:rPr>
        <w:t xml:space="preserve"> </w:t>
      </w:r>
      <w:r>
        <w:rPr>
          <w:sz w:val="20"/>
          <w:szCs w:val="20"/>
        </w:rPr>
        <w:t xml:space="preserve">уче ницима једноставну </w:t>
      </w:r>
      <w:r>
        <w:rPr>
          <w:spacing w:val="-3"/>
          <w:sz w:val="20"/>
          <w:szCs w:val="20"/>
        </w:rPr>
        <w:t xml:space="preserve">вежбу </w:t>
      </w:r>
      <w:r>
        <w:rPr>
          <w:sz w:val="20"/>
          <w:szCs w:val="20"/>
        </w:rPr>
        <w:t xml:space="preserve">– да три пута преобликују исти троугао тако да креирају три различита сложена облика из маште. Вежба може да се понови са другим </w:t>
      </w:r>
      <w:r>
        <w:rPr>
          <w:spacing w:val="-3"/>
          <w:sz w:val="20"/>
          <w:szCs w:val="20"/>
        </w:rPr>
        <w:t xml:space="preserve">обликом, </w:t>
      </w:r>
      <w:r>
        <w:rPr>
          <w:sz w:val="20"/>
          <w:szCs w:val="20"/>
        </w:rPr>
        <w:t>мрљом или шаром. Уче- ници треба да знају и то да савремена технологија утиче на начин изражавања визуелних уметника. Наставник може да покаже</w:t>
      </w:r>
      <w:r>
        <w:rPr>
          <w:spacing w:val="-21"/>
          <w:sz w:val="20"/>
          <w:szCs w:val="20"/>
        </w:rPr>
        <w:t xml:space="preserve"> </w:t>
      </w:r>
      <w:r>
        <w:rPr>
          <w:sz w:val="20"/>
          <w:szCs w:val="20"/>
        </w:rPr>
        <w:t>један очигледан пример (унети у претраживач име графичког дизајнера: Canion Shijirbat или Шижирбат –</w:t>
      </w:r>
      <w:r>
        <w:rPr>
          <w:spacing w:val="-4"/>
          <w:sz w:val="20"/>
          <w:szCs w:val="20"/>
        </w:rPr>
        <w:t xml:space="preserve"> </w:t>
      </w:r>
      <w:r>
        <w:rPr>
          <w:sz w:val="20"/>
          <w:szCs w:val="20"/>
        </w:rPr>
        <w:t>финал).</w:t>
      </w:r>
    </w:p>
    <w:p w:rsidR="00CD30A4" w:rsidRDefault="00CD30A4" w:rsidP="00CD30A4">
      <w:pPr>
        <w:autoSpaceDE/>
        <w:autoSpaceDN/>
        <w:spacing w:before="2"/>
        <w:rPr>
          <w:sz w:val="20"/>
          <w:szCs w:val="20"/>
        </w:rPr>
      </w:pPr>
    </w:p>
    <w:p w:rsidR="00CD30A4" w:rsidRDefault="00CD30A4" w:rsidP="00CD30A4">
      <w:pPr>
        <w:autoSpaceDE/>
        <w:autoSpaceDN/>
        <w:ind w:left="100"/>
        <w:jc w:val="both"/>
        <w:rPr>
          <w:sz w:val="20"/>
          <w:szCs w:val="20"/>
        </w:rPr>
      </w:pPr>
      <w:r>
        <w:rPr>
          <w:sz w:val="20"/>
          <w:szCs w:val="20"/>
        </w:rPr>
        <w:t>СПОРАЗУМЕВАЊЕ</w:t>
      </w:r>
    </w:p>
    <w:p w:rsidR="00CD30A4" w:rsidRDefault="00CD30A4" w:rsidP="00CD30A4">
      <w:pPr>
        <w:autoSpaceDE/>
        <w:autoSpaceDN/>
        <w:spacing w:before="114" w:line="202" w:lineRule="exact"/>
        <w:ind w:left="100" w:firstLine="396"/>
        <w:jc w:val="both"/>
        <w:rPr>
          <w:sz w:val="20"/>
          <w:szCs w:val="20"/>
        </w:rPr>
      </w:pPr>
      <w:r>
        <w:rPr>
          <w:sz w:val="20"/>
          <w:szCs w:val="20"/>
        </w:rPr>
        <w:t>Циљ учења предложених садржаја је оспособљавање ученика за правилну, учтиву, добронамерну, ефектну и ефикасну комуникацију.</w:t>
      </w:r>
    </w:p>
    <w:p w:rsidR="00CD30A4" w:rsidRDefault="00CD30A4" w:rsidP="00CD30A4">
      <w:pPr>
        <w:autoSpaceDE/>
        <w:autoSpaceDN/>
        <w:spacing w:before="2"/>
        <w:rPr>
          <w:sz w:val="20"/>
          <w:szCs w:val="20"/>
        </w:rPr>
      </w:pPr>
    </w:p>
    <w:p w:rsidR="00CD30A4" w:rsidRDefault="00CD30A4" w:rsidP="00CD30A4">
      <w:pPr>
        <w:autoSpaceDE/>
        <w:autoSpaceDN/>
        <w:ind w:left="100"/>
        <w:jc w:val="both"/>
        <w:outlineLvl w:val="0"/>
        <w:rPr>
          <w:b/>
          <w:bCs/>
          <w:sz w:val="20"/>
          <w:szCs w:val="20"/>
        </w:rPr>
      </w:pPr>
      <w:r>
        <w:rPr>
          <w:b/>
          <w:bCs/>
          <w:sz w:val="20"/>
          <w:szCs w:val="20"/>
        </w:rPr>
        <w:t>Говор тела</w:t>
      </w:r>
    </w:p>
    <w:p w:rsidR="00CD30A4" w:rsidRDefault="00CD30A4" w:rsidP="00CD30A4">
      <w:pPr>
        <w:autoSpaceDE/>
        <w:autoSpaceDN/>
        <w:spacing w:before="114" w:line="202" w:lineRule="exact"/>
        <w:ind w:left="100" w:firstLine="396"/>
        <w:jc w:val="both"/>
        <w:rPr>
          <w:sz w:val="20"/>
          <w:szCs w:val="20"/>
        </w:rPr>
      </w:pPr>
      <w:r>
        <w:rPr>
          <w:sz w:val="20"/>
          <w:szCs w:val="20"/>
        </w:rPr>
        <w:t xml:space="preserve">Предложене вежбе су фокусиране на невербално изражавање мимиком и телом. Наставник објашњава да се и без говора, лицем и телом, може пренети порука, испричати прича или насликати слика. Као пример може да послужи инсерт наступа ма- ђарске трупе „Attraction” (унети у претраживач: Attraction Shadow Theatre Group). </w:t>
      </w:r>
      <w:r>
        <w:rPr>
          <w:spacing w:val="-6"/>
          <w:sz w:val="20"/>
          <w:szCs w:val="20"/>
        </w:rPr>
        <w:t xml:space="preserve">Уколико </w:t>
      </w:r>
      <w:r>
        <w:rPr>
          <w:sz w:val="20"/>
          <w:szCs w:val="20"/>
        </w:rPr>
        <w:t xml:space="preserve">ученици до трећег разреда нису вежбали пантомиму треба да почну </w:t>
      </w:r>
      <w:r>
        <w:rPr>
          <w:spacing w:val="-3"/>
          <w:sz w:val="20"/>
          <w:szCs w:val="20"/>
        </w:rPr>
        <w:t xml:space="preserve">од </w:t>
      </w:r>
      <w:r>
        <w:rPr>
          <w:sz w:val="20"/>
          <w:szCs w:val="20"/>
        </w:rPr>
        <w:t xml:space="preserve">читања израза лица и изражавања емоција. Затим, да </w:t>
      </w:r>
      <w:r>
        <w:rPr>
          <w:spacing w:val="-3"/>
          <w:sz w:val="20"/>
          <w:szCs w:val="20"/>
        </w:rPr>
        <w:t xml:space="preserve">тумаче </w:t>
      </w:r>
      <w:r>
        <w:rPr>
          <w:sz w:val="20"/>
          <w:szCs w:val="20"/>
        </w:rPr>
        <w:t xml:space="preserve">и изражавају поруке </w:t>
      </w:r>
      <w:r>
        <w:rPr>
          <w:spacing w:val="-3"/>
          <w:sz w:val="20"/>
          <w:szCs w:val="20"/>
        </w:rPr>
        <w:t xml:space="preserve">које </w:t>
      </w:r>
      <w:r>
        <w:rPr>
          <w:sz w:val="20"/>
          <w:szCs w:val="20"/>
        </w:rPr>
        <w:t xml:space="preserve">шаљемо неким општепознатим (у нашој култури) гестом или држањем тела (стани, крени, приђи, слажем се, </w:t>
      </w:r>
      <w:r>
        <w:rPr>
          <w:spacing w:val="-4"/>
          <w:sz w:val="20"/>
          <w:szCs w:val="20"/>
        </w:rPr>
        <w:t xml:space="preserve">нећу, </w:t>
      </w:r>
      <w:r>
        <w:rPr>
          <w:sz w:val="20"/>
          <w:szCs w:val="20"/>
        </w:rPr>
        <w:t xml:space="preserve">извини и сл.) и неке једноставне радње (чисти метлом, свира...). Ученици </w:t>
      </w:r>
      <w:r>
        <w:rPr>
          <w:spacing w:val="-3"/>
          <w:sz w:val="20"/>
          <w:szCs w:val="20"/>
        </w:rPr>
        <w:t xml:space="preserve">који </w:t>
      </w:r>
      <w:r>
        <w:rPr>
          <w:sz w:val="20"/>
          <w:szCs w:val="20"/>
        </w:rPr>
        <w:t xml:space="preserve">су то већ радили вежбају невербално исказивање неке ситуације (на пример, сусрет два пријатеља, пробирљиви купац и сл.). Важно је да сви ученици </w:t>
      </w:r>
      <w:r>
        <w:rPr>
          <w:spacing w:val="-5"/>
          <w:sz w:val="20"/>
          <w:szCs w:val="20"/>
        </w:rPr>
        <w:t xml:space="preserve">буду </w:t>
      </w:r>
      <w:r>
        <w:rPr>
          <w:sz w:val="20"/>
          <w:szCs w:val="20"/>
        </w:rPr>
        <w:t xml:space="preserve">укључени да би се ослободили треме и несметано развијали креативност, заједништво и међусобно уважавање. </w:t>
      </w:r>
      <w:r>
        <w:rPr>
          <w:spacing w:val="-4"/>
          <w:sz w:val="20"/>
          <w:szCs w:val="20"/>
        </w:rPr>
        <w:t xml:space="preserve">Ако </w:t>
      </w:r>
      <w:r>
        <w:rPr>
          <w:sz w:val="20"/>
          <w:szCs w:val="20"/>
        </w:rPr>
        <w:t xml:space="preserve">је потребно, ученици могу да погледају и неки смешан снимак (на пример, унети у претраживач: </w:t>
      </w:r>
      <w:r>
        <w:rPr>
          <w:spacing w:val="-4"/>
          <w:sz w:val="20"/>
          <w:szCs w:val="20"/>
        </w:rPr>
        <w:t xml:space="preserve">Mr. </w:t>
      </w:r>
      <w:r>
        <w:rPr>
          <w:sz w:val="20"/>
          <w:szCs w:val="20"/>
        </w:rPr>
        <w:t xml:space="preserve">Bean's Holiday Dance Scene). Наставник повезује одабране вежбе са одговарајућим садржајима овог и дру- гих програма (имајући у виду да се програмски циљеви и методи- ка разликују). На пример, може да формира тимове и подели задужења – док неки чланови тима </w:t>
      </w:r>
      <w:r>
        <w:rPr>
          <w:spacing w:val="-3"/>
          <w:sz w:val="20"/>
          <w:szCs w:val="20"/>
        </w:rPr>
        <w:t xml:space="preserve">глуме </w:t>
      </w:r>
      <w:r>
        <w:rPr>
          <w:sz w:val="20"/>
          <w:szCs w:val="20"/>
        </w:rPr>
        <w:t xml:space="preserve">или </w:t>
      </w:r>
      <w:r>
        <w:rPr>
          <w:spacing w:val="-3"/>
          <w:sz w:val="20"/>
          <w:szCs w:val="20"/>
        </w:rPr>
        <w:t xml:space="preserve">рецитују, </w:t>
      </w:r>
      <w:r>
        <w:rPr>
          <w:sz w:val="20"/>
          <w:szCs w:val="20"/>
        </w:rPr>
        <w:t>други их прате покретима, мимиком или „специјалним ефектима” (осветљавају глумце, померају делове сценографије, формирају облик рукама или телима, производе звучне ефекте...).</w:t>
      </w:r>
    </w:p>
    <w:p w:rsidR="00CD30A4" w:rsidRDefault="00CD30A4" w:rsidP="00CD30A4">
      <w:pPr>
        <w:autoSpaceDE/>
        <w:autoSpaceDN/>
        <w:spacing w:before="2"/>
        <w:rPr>
          <w:sz w:val="20"/>
          <w:szCs w:val="20"/>
        </w:rPr>
      </w:pPr>
    </w:p>
    <w:p w:rsidR="00CD30A4" w:rsidRDefault="00CD30A4" w:rsidP="00CD30A4">
      <w:pPr>
        <w:autoSpaceDE/>
        <w:autoSpaceDN/>
        <w:ind w:left="100"/>
        <w:jc w:val="both"/>
        <w:outlineLvl w:val="0"/>
        <w:rPr>
          <w:b/>
          <w:bCs/>
          <w:sz w:val="20"/>
          <w:szCs w:val="20"/>
        </w:rPr>
      </w:pPr>
      <w:r>
        <w:rPr>
          <w:b/>
          <w:bCs/>
          <w:sz w:val="20"/>
          <w:szCs w:val="20"/>
        </w:rPr>
        <w:t>Тумачење визуелних информација</w:t>
      </w:r>
    </w:p>
    <w:p w:rsidR="00CD30A4" w:rsidRDefault="00CD30A4" w:rsidP="00CD30A4">
      <w:pPr>
        <w:autoSpaceDE/>
        <w:autoSpaceDN/>
        <w:spacing w:before="114" w:line="202" w:lineRule="exact"/>
        <w:ind w:left="100" w:firstLine="396"/>
        <w:jc w:val="both"/>
        <w:rPr>
          <w:sz w:val="20"/>
          <w:szCs w:val="20"/>
        </w:rPr>
      </w:pPr>
      <w:r>
        <w:rPr>
          <w:spacing w:val="-3"/>
          <w:sz w:val="20"/>
          <w:szCs w:val="20"/>
        </w:rPr>
        <w:t xml:space="preserve">Тумачење </w:t>
      </w:r>
      <w:r>
        <w:rPr>
          <w:sz w:val="20"/>
          <w:szCs w:val="20"/>
        </w:rPr>
        <w:t>визуелних информација је континуирана</w:t>
      </w:r>
      <w:r>
        <w:rPr>
          <w:spacing w:val="-25"/>
          <w:sz w:val="20"/>
          <w:szCs w:val="20"/>
        </w:rPr>
        <w:t xml:space="preserve"> </w:t>
      </w:r>
      <w:r>
        <w:rPr>
          <w:sz w:val="20"/>
          <w:szCs w:val="20"/>
        </w:rPr>
        <w:t xml:space="preserve">активност </w:t>
      </w:r>
      <w:r>
        <w:rPr>
          <w:spacing w:val="-3"/>
          <w:sz w:val="20"/>
          <w:szCs w:val="20"/>
        </w:rPr>
        <w:t xml:space="preserve">која </w:t>
      </w:r>
      <w:r>
        <w:rPr>
          <w:sz w:val="20"/>
          <w:szCs w:val="20"/>
        </w:rPr>
        <w:t xml:space="preserve">се не планира као посебан час, већ као део задатака. Предло- жени садржаји се односе на тумачење слика независно </w:t>
      </w:r>
      <w:r>
        <w:rPr>
          <w:spacing w:val="-3"/>
          <w:sz w:val="20"/>
          <w:szCs w:val="20"/>
        </w:rPr>
        <w:t xml:space="preserve">од </w:t>
      </w:r>
      <w:r>
        <w:rPr>
          <w:sz w:val="20"/>
          <w:szCs w:val="20"/>
        </w:rPr>
        <w:t xml:space="preserve">додатних информација као што су звук, текст и др. Сваки пут када ученицима покаже неку </w:t>
      </w:r>
      <w:r>
        <w:rPr>
          <w:spacing w:val="-4"/>
          <w:sz w:val="20"/>
          <w:szCs w:val="20"/>
        </w:rPr>
        <w:t xml:space="preserve">слику, </w:t>
      </w:r>
      <w:r>
        <w:rPr>
          <w:sz w:val="20"/>
          <w:szCs w:val="20"/>
        </w:rPr>
        <w:t xml:space="preserve">наставник поставља питање: „Шта ово значи?”, </w:t>
      </w:r>
      <w:r>
        <w:rPr>
          <w:spacing w:val="-4"/>
          <w:sz w:val="20"/>
          <w:szCs w:val="20"/>
        </w:rPr>
        <w:t xml:space="preserve">како </w:t>
      </w:r>
      <w:r>
        <w:rPr>
          <w:sz w:val="20"/>
          <w:szCs w:val="20"/>
        </w:rPr>
        <w:t xml:space="preserve">би се навикли да размишљају о садржају. Наставник прво указује на то да неки облици, боје, шаре и текстура у при- роди саопштавају неку поруку (показати примере). На пример, тамно сиви облаци најављују </w:t>
      </w:r>
      <w:r>
        <w:rPr>
          <w:spacing w:val="-4"/>
          <w:sz w:val="20"/>
          <w:szCs w:val="20"/>
        </w:rPr>
        <w:t xml:space="preserve">кишу, </w:t>
      </w:r>
      <w:r>
        <w:rPr>
          <w:sz w:val="20"/>
          <w:szCs w:val="20"/>
        </w:rPr>
        <w:t xml:space="preserve">тамнија и храпавија </w:t>
      </w:r>
      <w:r>
        <w:rPr>
          <w:spacing w:val="-3"/>
          <w:sz w:val="20"/>
          <w:szCs w:val="20"/>
        </w:rPr>
        <w:t xml:space="preserve">кора </w:t>
      </w:r>
      <w:r>
        <w:rPr>
          <w:sz w:val="20"/>
          <w:szCs w:val="20"/>
        </w:rPr>
        <w:t xml:space="preserve">дрвета указује на север, рогови јелена супарнику указују на </w:t>
      </w:r>
      <w:r>
        <w:rPr>
          <w:sz w:val="20"/>
          <w:szCs w:val="20"/>
        </w:rPr>
        <w:lastRenderedPageBreak/>
        <w:t xml:space="preserve">његову </w:t>
      </w:r>
      <w:r>
        <w:rPr>
          <w:spacing w:val="-3"/>
          <w:sz w:val="20"/>
          <w:szCs w:val="20"/>
        </w:rPr>
        <w:t xml:space="preserve">снагу, </w:t>
      </w:r>
      <w:r>
        <w:rPr>
          <w:sz w:val="20"/>
          <w:szCs w:val="20"/>
        </w:rPr>
        <w:t xml:space="preserve">када се осећа угрожено једна врста гусенице (Hemeroplanes triptolemus) заузима положај у </w:t>
      </w:r>
      <w:r>
        <w:rPr>
          <w:spacing w:val="-4"/>
          <w:sz w:val="20"/>
          <w:szCs w:val="20"/>
        </w:rPr>
        <w:t xml:space="preserve">коме </w:t>
      </w:r>
      <w:r>
        <w:rPr>
          <w:sz w:val="20"/>
          <w:szCs w:val="20"/>
        </w:rPr>
        <w:t xml:space="preserve">личи на отровну </w:t>
      </w:r>
      <w:r>
        <w:rPr>
          <w:spacing w:val="-4"/>
          <w:sz w:val="20"/>
          <w:szCs w:val="20"/>
        </w:rPr>
        <w:t xml:space="preserve">змију. </w:t>
      </w:r>
      <w:r>
        <w:rPr>
          <w:sz w:val="20"/>
          <w:szCs w:val="20"/>
        </w:rPr>
        <w:t xml:space="preserve">Нека бића комуницирају само визуелно. На пример, карипска гребенска лигња (Sepioteuthis sepioidea) „разговара” тако што мења боје  и шаре. Визуелни знаци у природи омогућавају живим бићима да преживе. Визуелни језик </w:t>
      </w:r>
      <w:r>
        <w:rPr>
          <w:spacing w:val="-3"/>
          <w:sz w:val="20"/>
          <w:szCs w:val="20"/>
        </w:rPr>
        <w:t xml:space="preserve">који </w:t>
      </w:r>
      <w:r>
        <w:rPr>
          <w:sz w:val="20"/>
          <w:szCs w:val="20"/>
        </w:rPr>
        <w:t xml:space="preserve">користе </w:t>
      </w:r>
      <w:r>
        <w:rPr>
          <w:spacing w:val="-3"/>
          <w:sz w:val="20"/>
          <w:szCs w:val="20"/>
        </w:rPr>
        <w:t xml:space="preserve">људи </w:t>
      </w:r>
      <w:r>
        <w:rPr>
          <w:sz w:val="20"/>
          <w:szCs w:val="20"/>
        </w:rPr>
        <w:t>је најсложенији – сли</w:t>
      </w:r>
      <w:r>
        <w:rPr>
          <w:spacing w:val="-3"/>
          <w:sz w:val="20"/>
          <w:szCs w:val="20"/>
        </w:rPr>
        <w:t xml:space="preserve">ке </w:t>
      </w:r>
      <w:r>
        <w:rPr>
          <w:sz w:val="20"/>
          <w:szCs w:val="20"/>
        </w:rPr>
        <w:t xml:space="preserve">користимо и да бисмо нешто продали, забавили друге, изазвали одређене емоције, помогли угроженима, навели друге да размишљају о важним темама... Наставник показује познате знаке </w:t>
      </w:r>
      <w:r>
        <w:rPr>
          <w:spacing w:val="-3"/>
          <w:sz w:val="20"/>
          <w:szCs w:val="20"/>
        </w:rPr>
        <w:t xml:space="preserve">које </w:t>
      </w:r>
      <w:r>
        <w:rPr>
          <w:sz w:val="20"/>
          <w:szCs w:val="20"/>
        </w:rPr>
        <w:t xml:space="preserve">ученици виђају у </w:t>
      </w:r>
      <w:r>
        <w:rPr>
          <w:spacing w:val="-3"/>
          <w:sz w:val="20"/>
          <w:szCs w:val="20"/>
        </w:rPr>
        <w:t xml:space="preserve">окружењу, </w:t>
      </w:r>
      <w:r>
        <w:rPr>
          <w:sz w:val="20"/>
          <w:szCs w:val="20"/>
        </w:rPr>
        <w:t xml:space="preserve">а затим и оне </w:t>
      </w:r>
      <w:r>
        <w:rPr>
          <w:spacing w:val="-3"/>
          <w:sz w:val="20"/>
          <w:szCs w:val="20"/>
        </w:rPr>
        <w:t xml:space="preserve">који </w:t>
      </w:r>
      <w:r>
        <w:rPr>
          <w:sz w:val="20"/>
          <w:szCs w:val="20"/>
        </w:rPr>
        <w:t>се често виђају на амбалажама</w:t>
      </w:r>
      <w:r>
        <w:rPr>
          <w:spacing w:val="-8"/>
          <w:sz w:val="20"/>
          <w:szCs w:val="20"/>
        </w:rPr>
        <w:t xml:space="preserve"> </w:t>
      </w:r>
      <w:r>
        <w:rPr>
          <w:sz w:val="20"/>
          <w:szCs w:val="20"/>
        </w:rPr>
        <w:t>и</w:t>
      </w:r>
      <w:r>
        <w:rPr>
          <w:spacing w:val="-8"/>
          <w:sz w:val="20"/>
          <w:szCs w:val="20"/>
        </w:rPr>
        <w:t xml:space="preserve"> </w:t>
      </w:r>
      <w:r>
        <w:rPr>
          <w:sz w:val="20"/>
          <w:szCs w:val="20"/>
        </w:rPr>
        <w:t>производима</w:t>
      </w:r>
      <w:r>
        <w:rPr>
          <w:spacing w:val="-8"/>
          <w:sz w:val="20"/>
          <w:szCs w:val="20"/>
        </w:rPr>
        <w:t xml:space="preserve"> </w:t>
      </w:r>
      <w:r>
        <w:rPr>
          <w:sz w:val="20"/>
          <w:szCs w:val="20"/>
        </w:rPr>
        <w:t>и</w:t>
      </w:r>
      <w:r>
        <w:rPr>
          <w:spacing w:val="-8"/>
          <w:sz w:val="20"/>
          <w:szCs w:val="20"/>
        </w:rPr>
        <w:t xml:space="preserve"> </w:t>
      </w:r>
      <w:r>
        <w:rPr>
          <w:sz w:val="20"/>
          <w:szCs w:val="20"/>
        </w:rPr>
        <w:t>разговара</w:t>
      </w:r>
      <w:r>
        <w:rPr>
          <w:spacing w:val="-8"/>
          <w:sz w:val="20"/>
          <w:szCs w:val="20"/>
        </w:rPr>
        <w:t xml:space="preserve"> </w:t>
      </w:r>
      <w:r>
        <w:rPr>
          <w:sz w:val="20"/>
          <w:szCs w:val="20"/>
        </w:rPr>
        <w:t>са</w:t>
      </w:r>
      <w:r>
        <w:rPr>
          <w:spacing w:val="-8"/>
          <w:sz w:val="20"/>
          <w:szCs w:val="20"/>
        </w:rPr>
        <w:t xml:space="preserve"> </w:t>
      </w:r>
      <w:r>
        <w:rPr>
          <w:sz w:val="20"/>
          <w:szCs w:val="20"/>
        </w:rPr>
        <w:t>ученицима</w:t>
      </w:r>
      <w:r>
        <w:rPr>
          <w:spacing w:val="-8"/>
          <w:sz w:val="20"/>
          <w:szCs w:val="20"/>
        </w:rPr>
        <w:t xml:space="preserve"> </w:t>
      </w:r>
      <w:r>
        <w:rPr>
          <w:sz w:val="20"/>
          <w:szCs w:val="20"/>
        </w:rPr>
        <w:t>о</w:t>
      </w:r>
      <w:r>
        <w:rPr>
          <w:spacing w:val="-8"/>
          <w:sz w:val="20"/>
          <w:szCs w:val="20"/>
        </w:rPr>
        <w:t xml:space="preserve"> </w:t>
      </w:r>
      <w:r>
        <w:rPr>
          <w:sz w:val="20"/>
          <w:szCs w:val="20"/>
        </w:rPr>
        <w:t>томе</w:t>
      </w:r>
      <w:r>
        <w:rPr>
          <w:spacing w:val="-8"/>
          <w:sz w:val="20"/>
          <w:szCs w:val="20"/>
        </w:rPr>
        <w:t xml:space="preserve"> </w:t>
      </w:r>
      <w:r>
        <w:rPr>
          <w:sz w:val="20"/>
          <w:szCs w:val="20"/>
        </w:rPr>
        <w:t xml:space="preserve">зашто је важно да разумеју те слике. Затим се разговора о сложенијим знацима и симболима (заставе, грбови, амблеми). Садржаји из хе- ралдике се усклађују са узрастом ученика. На пример, наставник може да покаже заставе из целог света и да тражи </w:t>
      </w:r>
      <w:r>
        <w:rPr>
          <w:spacing w:val="-3"/>
          <w:sz w:val="20"/>
          <w:szCs w:val="20"/>
        </w:rPr>
        <w:t xml:space="preserve">од </w:t>
      </w:r>
      <w:r>
        <w:rPr>
          <w:sz w:val="20"/>
          <w:szCs w:val="20"/>
        </w:rPr>
        <w:t xml:space="preserve">ученика да процене (без пребројавања) </w:t>
      </w:r>
      <w:r>
        <w:rPr>
          <w:spacing w:val="-3"/>
          <w:sz w:val="20"/>
          <w:szCs w:val="20"/>
        </w:rPr>
        <w:t xml:space="preserve">која </w:t>
      </w:r>
      <w:r>
        <w:rPr>
          <w:sz w:val="20"/>
          <w:szCs w:val="20"/>
        </w:rPr>
        <w:t xml:space="preserve">боја се највише користи на заста- вама, затим, </w:t>
      </w:r>
      <w:r>
        <w:rPr>
          <w:spacing w:val="-3"/>
          <w:sz w:val="20"/>
          <w:szCs w:val="20"/>
        </w:rPr>
        <w:t xml:space="preserve">која </w:t>
      </w:r>
      <w:r>
        <w:rPr>
          <w:sz w:val="20"/>
          <w:szCs w:val="20"/>
        </w:rPr>
        <w:t xml:space="preserve">комбинација боја се најчешће користи, </w:t>
      </w:r>
      <w:r>
        <w:rPr>
          <w:spacing w:val="-3"/>
          <w:sz w:val="20"/>
          <w:szCs w:val="20"/>
        </w:rPr>
        <w:t>које</w:t>
      </w:r>
      <w:r>
        <w:rPr>
          <w:spacing w:val="-31"/>
          <w:sz w:val="20"/>
          <w:szCs w:val="20"/>
        </w:rPr>
        <w:t xml:space="preserve"> </w:t>
      </w:r>
      <w:r>
        <w:rPr>
          <w:sz w:val="20"/>
          <w:szCs w:val="20"/>
        </w:rPr>
        <w:t>заставе</w:t>
      </w:r>
      <w:r>
        <w:rPr>
          <w:spacing w:val="17"/>
          <w:sz w:val="20"/>
          <w:szCs w:val="20"/>
        </w:rPr>
        <w:t xml:space="preserve"> </w:t>
      </w:r>
      <w:r>
        <w:rPr>
          <w:sz w:val="20"/>
          <w:szCs w:val="20"/>
        </w:rPr>
        <w:t>су</w:t>
      </w:r>
      <w:r>
        <w:rPr>
          <w:spacing w:val="17"/>
          <w:sz w:val="20"/>
          <w:szCs w:val="20"/>
        </w:rPr>
        <w:t xml:space="preserve"> </w:t>
      </w:r>
      <w:r>
        <w:rPr>
          <w:sz w:val="20"/>
          <w:szCs w:val="20"/>
        </w:rPr>
        <w:t>сличне,</w:t>
      </w:r>
      <w:r>
        <w:rPr>
          <w:spacing w:val="17"/>
          <w:sz w:val="20"/>
          <w:szCs w:val="20"/>
        </w:rPr>
        <w:t xml:space="preserve"> </w:t>
      </w:r>
      <w:r>
        <w:rPr>
          <w:spacing w:val="-3"/>
          <w:sz w:val="20"/>
          <w:szCs w:val="20"/>
        </w:rPr>
        <w:t>које</w:t>
      </w:r>
      <w:r>
        <w:rPr>
          <w:spacing w:val="17"/>
          <w:sz w:val="20"/>
          <w:szCs w:val="20"/>
        </w:rPr>
        <w:t xml:space="preserve"> </w:t>
      </w:r>
      <w:r>
        <w:rPr>
          <w:sz w:val="20"/>
          <w:szCs w:val="20"/>
        </w:rPr>
        <w:t>заставе</w:t>
      </w:r>
      <w:r>
        <w:rPr>
          <w:spacing w:val="17"/>
          <w:sz w:val="20"/>
          <w:szCs w:val="20"/>
        </w:rPr>
        <w:t xml:space="preserve"> </w:t>
      </w:r>
      <w:r>
        <w:rPr>
          <w:sz w:val="20"/>
          <w:szCs w:val="20"/>
        </w:rPr>
        <w:t>су</w:t>
      </w:r>
      <w:r>
        <w:rPr>
          <w:spacing w:val="17"/>
          <w:sz w:val="20"/>
          <w:szCs w:val="20"/>
        </w:rPr>
        <w:t xml:space="preserve"> </w:t>
      </w:r>
      <w:r>
        <w:rPr>
          <w:sz w:val="20"/>
          <w:szCs w:val="20"/>
        </w:rPr>
        <w:t>сличне</w:t>
      </w:r>
      <w:r>
        <w:rPr>
          <w:spacing w:val="17"/>
          <w:sz w:val="20"/>
          <w:szCs w:val="20"/>
        </w:rPr>
        <w:t xml:space="preserve"> </w:t>
      </w:r>
      <w:r>
        <w:rPr>
          <w:sz w:val="20"/>
          <w:szCs w:val="20"/>
        </w:rPr>
        <w:t>нашој,</w:t>
      </w:r>
      <w:r>
        <w:rPr>
          <w:spacing w:val="17"/>
          <w:sz w:val="20"/>
          <w:szCs w:val="20"/>
        </w:rPr>
        <w:t xml:space="preserve"> </w:t>
      </w:r>
      <w:r>
        <w:rPr>
          <w:spacing w:val="-3"/>
          <w:sz w:val="20"/>
          <w:szCs w:val="20"/>
        </w:rPr>
        <w:t>које</w:t>
      </w:r>
      <w:r>
        <w:rPr>
          <w:spacing w:val="17"/>
          <w:sz w:val="20"/>
          <w:szCs w:val="20"/>
        </w:rPr>
        <w:t xml:space="preserve"> </w:t>
      </w:r>
      <w:r>
        <w:rPr>
          <w:sz w:val="20"/>
          <w:szCs w:val="20"/>
        </w:rPr>
        <w:t>заставе</w:t>
      </w:r>
      <w:r>
        <w:rPr>
          <w:spacing w:val="17"/>
          <w:sz w:val="20"/>
          <w:szCs w:val="20"/>
        </w:rPr>
        <w:t xml:space="preserve"> </w:t>
      </w:r>
      <w:r>
        <w:rPr>
          <w:sz w:val="20"/>
          <w:szCs w:val="20"/>
        </w:rPr>
        <w:t>се</w:t>
      </w:r>
      <w:r>
        <w:rPr>
          <w:spacing w:val="17"/>
          <w:sz w:val="20"/>
          <w:szCs w:val="20"/>
        </w:rPr>
        <w:t xml:space="preserve"> </w:t>
      </w:r>
      <w:r>
        <w:rPr>
          <w:sz w:val="20"/>
          <w:szCs w:val="20"/>
        </w:rPr>
        <w:t>битно</w:t>
      </w:r>
    </w:p>
    <w:p w:rsidR="00CD30A4" w:rsidRDefault="00CD30A4" w:rsidP="00CD30A4">
      <w:pPr>
        <w:autoSpaceDE/>
        <w:autoSpaceDN/>
        <w:spacing w:line="202" w:lineRule="exact"/>
        <w:ind w:right="118"/>
        <w:jc w:val="both"/>
        <w:rPr>
          <w:sz w:val="20"/>
          <w:szCs w:val="20"/>
        </w:rPr>
      </w:pPr>
      <w:r>
        <w:rPr>
          <w:sz w:val="20"/>
          <w:szCs w:val="20"/>
        </w:rPr>
        <w:t xml:space="preserve">разликују </w:t>
      </w:r>
      <w:r>
        <w:rPr>
          <w:spacing w:val="-3"/>
          <w:sz w:val="20"/>
          <w:szCs w:val="20"/>
        </w:rPr>
        <w:t xml:space="preserve">од </w:t>
      </w:r>
      <w:r>
        <w:rPr>
          <w:sz w:val="20"/>
          <w:szCs w:val="20"/>
        </w:rPr>
        <w:t xml:space="preserve">осталих... Потребно је да размишљају и о томе </w:t>
      </w:r>
      <w:r>
        <w:rPr>
          <w:spacing w:val="-4"/>
          <w:sz w:val="20"/>
          <w:szCs w:val="20"/>
        </w:rPr>
        <w:t xml:space="preserve">како </w:t>
      </w:r>
      <w:r>
        <w:rPr>
          <w:sz w:val="20"/>
          <w:szCs w:val="20"/>
        </w:rPr>
        <w:t xml:space="preserve">се споразумевамо одећом. </w:t>
      </w:r>
      <w:r>
        <w:rPr>
          <w:spacing w:val="-5"/>
          <w:sz w:val="20"/>
          <w:szCs w:val="20"/>
        </w:rPr>
        <w:t xml:space="preserve">Ко </w:t>
      </w:r>
      <w:r>
        <w:rPr>
          <w:sz w:val="20"/>
          <w:szCs w:val="20"/>
        </w:rPr>
        <w:t xml:space="preserve">и зашто носи </w:t>
      </w:r>
      <w:r>
        <w:rPr>
          <w:spacing w:val="-3"/>
          <w:sz w:val="20"/>
          <w:szCs w:val="20"/>
        </w:rPr>
        <w:t xml:space="preserve">униформу, </w:t>
      </w:r>
      <w:r>
        <w:rPr>
          <w:spacing w:val="-5"/>
          <w:sz w:val="20"/>
          <w:szCs w:val="20"/>
        </w:rPr>
        <w:t xml:space="preserve">ко </w:t>
      </w:r>
      <w:r>
        <w:rPr>
          <w:sz w:val="20"/>
          <w:szCs w:val="20"/>
        </w:rPr>
        <w:t xml:space="preserve">дизајнира униформе? Затим, шта је народна ношња, у којим приликама  се некада носила, да ли се још увек носи и када, </w:t>
      </w:r>
      <w:r>
        <w:rPr>
          <w:spacing w:val="-4"/>
          <w:sz w:val="20"/>
          <w:szCs w:val="20"/>
        </w:rPr>
        <w:t xml:space="preserve">како </w:t>
      </w:r>
      <w:r>
        <w:rPr>
          <w:sz w:val="20"/>
          <w:szCs w:val="20"/>
        </w:rPr>
        <w:t xml:space="preserve">изгледају ношње њиховог краја... Наставник одређује количину информација о ношњама у зависности </w:t>
      </w:r>
      <w:r>
        <w:rPr>
          <w:spacing w:val="-3"/>
          <w:sz w:val="20"/>
          <w:szCs w:val="20"/>
        </w:rPr>
        <w:t xml:space="preserve">од </w:t>
      </w:r>
      <w:r>
        <w:rPr>
          <w:sz w:val="20"/>
          <w:szCs w:val="20"/>
        </w:rPr>
        <w:t xml:space="preserve">броја етничких група у општини (део може да се планира за следећи разред). </w:t>
      </w:r>
      <w:r>
        <w:rPr>
          <w:spacing w:val="-3"/>
          <w:sz w:val="20"/>
          <w:szCs w:val="20"/>
        </w:rPr>
        <w:t xml:space="preserve">Уметничка </w:t>
      </w:r>
      <w:r>
        <w:rPr>
          <w:sz w:val="20"/>
          <w:szCs w:val="20"/>
        </w:rPr>
        <w:t xml:space="preserve">дела се и даље користе као мотивација за стваралачки рад, али су појачани захтеви </w:t>
      </w:r>
      <w:r>
        <w:rPr>
          <w:spacing w:val="-3"/>
          <w:sz w:val="20"/>
          <w:szCs w:val="20"/>
        </w:rPr>
        <w:t xml:space="preserve">који </w:t>
      </w:r>
      <w:r>
        <w:rPr>
          <w:sz w:val="20"/>
          <w:szCs w:val="20"/>
        </w:rPr>
        <w:t>се односе на доживљај и тумачење садржаја. На пример,</w:t>
      </w:r>
      <w:r>
        <w:rPr>
          <w:spacing w:val="-5"/>
          <w:sz w:val="20"/>
          <w:szCs w:val="20"/>
        </w:rPr>
        <w:t xml:space="preserve"> </w:t>
      </w:r>
      <w:r>
        <w:rPr>
          <w:sz w:val="20"/>
          <w:szCs w:val="20"/>
        </w:rPr>
        <w:t>наставник</w:t>
      </w:r>
      <w:r>
        <w:rPr>
          <w:spacing w:val="-4"/>
          <w:sz w:val="20"/>
          <w:szCs w:val="20"/>
        </w:rPr>
        <w:t xml:space="preserve"> </w:t>
      </w:r>
      <w:r>
        <w:rPr>
          <w:sz w:val="20"/>
          <w:szCs w:val="20"/>
        </w:rPr>
        <w:t>може</w:t>
      </w:r>
      <w:r>
        <w:rPr>
          <w:spacing w:val="-4"/>
          <w:sz w:val="20"/>
          <w:szCs w:val="20"/>
        </w:rPr>
        <w:t xml:space="preserve"> </w:t>
      </w:r>
      <w:r>
        <w:rPr>
          <w:sz w:val="20"/>
          <w:szCs w:val="20"/>
        </w:rPr>
        <w:t>да</w:t>
      </w:r>
      <w:r>
        <w:rPr>
          <w:spacing w:val="-5"/>
          <w:sz w:val="20"/>
          <w:szCs w:val="20"/>
        </w:rPr>
        <w:t xml:space="preserve"> </w:t>
      </w:r>
      <w:r>
        <w:rPr>
          <w:sz w:val="20"/>
          <w:szCs w:val="20"/>
        </w:rPr>
        <w:t>покаже</w:t>
      </w:r>
      <w:r>
        <w:rPr>
          <w:spacing w:val="-4"/>
          <w:sz w:val="20"/>
          <w:szCs w:val="20"/>
        </w:rPr>
        <w:t xml:space="preserve"> </w:t>
      </w:r>
      <w:r>
        <w:rPr>
          <w:sz w:val="20"/>
          <w:szCs w:val="20"/>
        </w:rPr>
        <w:t>репродукцију</w:t>
      </w:r>
      <w:r>
        <w:rPr>
          <w:spacing w:val="-4"/>
          <w:sz w:val="20"/>
          <w:szCs w:val="20"/>
        </w:rPr>
        <w:t xml:space="preserve"> </w:t>
      </w:r>
      <w:r>
        <w:rPr>
          <w:sz w:val="20"/>
          <w:szCs w:val="20"/>
        </w:rPr>
        <w:t>слике</w:t>
      </w:r>
      <w:r>
        <w:rPr>
          <w:spacing w:val="-4"/>
          <w:sz w:val="20"/>
          <w:szCs w:val="20"/>
        </w:rPr>
        <w:t xml:space="preserve"> </w:t>
      </w:r>
      <w:r>
        <w:rPr>
          <w:sz w:val="20"/>
          <w:szCs w:val="20"/>
        </w:rPr>
        <w:t>„Шетња.</w:t>
      </w:r>
      <w:r>
        <w:rPr>
          <w:spacing w:val="-5"/>
          <w:sz w:val="20"/>
          <w:szCs w:val="20"/>
        </w:rPr>
        <w:t xml:space="preserve"> </w:t>
      </w:r>
      <w:r>
        <w:rPr>
          <w:sz w:val="20"/>
          <w:szCs w:val="20"/>
        </w:rPr>
        <w:t xml:space="preserve">Дама са сунцобраном” Клода Монеа, да пита ученике шта је приказано, шта мисле да се дешавало пре тренутка </w:t>
      </w:r>
      <w:r>
        <w:rPr>
          <w:spacing w:val="-3"/>
          <w:sz w:val="20"/>
          <w:szCs w:val="20"/>
        </w:rPr>
        <w:t xml:space="preserve">који </w:t>
      </w:r>
      <w:r>
        <w:rPr>
          <w:sz w:val="20"/>
          <w:szCs w:val="20"/>
        </w:rPr>
        <w:t xml:space="preserve">је приказан, а шта после, ученици могу да напишу или да насликају причу према овом делу (или </w:t>
      </w:r>
      <w:r>
        <w:rPr>
          <w:spacing w:val="-3"/>
          <w:sz w:val="20"/>
          <w:szCs w:val="20"/>
        </w:rPr>
        <w:t xml:space="preserve">неком </w:t>
      </w:r>
      <w:r>
        <w:rPr>
          <w:sz w:val="20"/>
          <w:szCs w:val="20"/>
        </w:rPr>
        <w:t xml:space="preserve">другом). Наставник показује </w:t>
      </w:r>
      <w:r>
        <w:rPr>
          <w:spacing w:val="-3"/>
          <w:sz w:val="20"/>
          <w:szCs w:val="20"/>
        </w:rPr>
        <w:t xml:space="preserve">неколико </w:t>
      </w:r>
      <w:r>
        <w:rPr>
          <w:sz w:val="20"/>
          <w:szCs w:val="20"/>
        </w:rPr>
        <w:t>значајних дела српске уметности, бирајући она чији садржај је усклађен са сазнајним способностима и предзнањима ученика. Листа музеја се може наћи на адреси:</w:t>
      </w:r>
      <w:r>
        <w:rPr>
          <w:spacing w:val="-4"/>
          <w:sz w:val="20"/>
          <w:szCs w:val="20"/>
        </w:rPr>
        <w:t xml:space="preserve"> </w:t>
      </w:r>
      <w:hyperlink r:id="rId10">
        <w:r>
          <w:rPr>
            <w:sz w:val="20"/>
            <w:szCs w:val="20"/>
          </w:rPr>
          <w:t>http://muzejirade.com.</w:t>
        </w:r>
      </w:hyperlink>
    </w:p>
    <w:p w:rsidR="00CD30A4" w:rsidRDefault="00CD30A4" w:rsidP="00CD30A4">
      <w:pPr>
        <w:autoSpaceDE/>
        <w:autoSpaceDN/>
        <w:spacing w:before="1"/>
        <w:rPr>
          <w:sz w:val="20"/>
          <w:szCs w:val="20"/>
        </w:rPr>
      </w:pPr>
    </w:p>
    <w:p w:rsidR="00CD30A4" w:rsidRDefault="00CD30A4" w:rsidP="00CD30A4">
      <w:pPr>
        <w:autoSpaceDE/>
        <w:autoSpaceDN/>
        <w:spacing w:before="1"/>
        <w:ind w:left="100"/>
        <w:jc w:val="both"/>
        <w:outlineLvl w:val="0"/>
        <w:rPr>
          <w:b/>
          <w:bCs/>
          <w:sz w:val="20"/>
          <w:szCs w:val="20"/>
        </w:rPr>
      </w:pPr>
      <w:r>
        <w:rPr>
          <w:b/>
          <w:bCs/>
          <w:sz w:val="20"/>
          <w:szCs w:val="20"/>
        </w:rPr>
        <w:t>Слика, текст, звук</w:t>
      </w:r>
    </w:p>
    <w:p w:rsidR="00CD30A4" w:rsidRDefault="00CD30A4" w:rsidP="00CD30A4">
      <w:pPr>
        <w:autoSpaceDE/>
        <w:autoSpaceDN/>
        <w:spacing w:before="114" w:line="202" w:lineRule="exact"/>
        <w:ind w:left="100" w:right="118" w:firstLine="396"/>
        <w:jc w:val="both"/>
        <w:rPr>
          <w:sz w:val="20"/>
          <w:szCs w:val="20"/>
        </w:rPr>
      </w:pPr>
      <w:r>
        <w:rPr>
          <w:sz w:val="20"/>
          <w:szCs w:val="20"/>
        </w:rPr>
        <w:t xml:space="preserve">Предложени садржаји омогућавају медијско описмењавање. Препорука је да се почне </w:t>
      </w:r>
      <w:r>
        <w:rPr>
          <w:spacing w:val="-3"/>
          <w:sz w:val="20"/>
          <w:szCs w:val="20"/>
        </w:rPr>
        <w:t xml:space="preserve">од </w:t>
      </w:r>
      <w:r>
        <w:rPr>
          <w:sz w:val="20"/>
          <w:szCs w:val="20"/>
        </w:rPr>
        <w:t xml:space="preserve">мултимедијалних садржаја, </w:t>
      </w:r>
      <w:r>
        <w:rPr>
          <w:spacing w:val="-3"/>
          <w:sz w:val="20"/>
          <w:szCs w:val="20"/>
        </w:rPr>
        <w:t xml:space="preserve">који </w:t>
      </w:r>
      <w:r>
        <w:rPr>
          <w:sz w:val="20"/>
          <w:szCs w:val="20"/>
        </w:rPr>
        <w:t xml:space="preserve">су сложенији, али су ближи искуству ученика. Наставник може   да укаже на то да рекламе на телевизији и на </w:t>
      </w:r>
      <w:r>
        <w:rPr>
          <w:spacing w:val="-3"/>
          <w:sz w:val="20"/>
          <w:szCs w:val="20"/>
        </w:rPr>
        <w:t xml:space="preserve">интернету, </w:t>
      </w:r>
      <w:r>
        <w:rPr>
          <w:sz w:val="20"/>
          <w:szCs w:val="20"/>
        </w:rPr>
        <w:t xml:space="preserve">билборди, брендирана </w:t>
      </w:r>
      <w:r>
        <w:rPr>
          <w:spacing w:val="-3"/>
          <w:sz w:val="20"/>
          <w:szCs w:val="20"/>
        </w:rPr>
        <w:t xml:space="preserve">аутобуска </w:t>
      </w:r>
      <w:r>
        <w:rPr>
          <w:sz w:val="20"/>
          <w:szCs w:val="20"/>
        </w:rPr>
        <w:t xml:space="preserve">стајалишта, кратки анимирани филмови... најчешће нису намењени деци или нису увек добронамерни. Међутим, превише разговора о негативним странама савремене медијске културе може бити контрапродуктивно или без икаквог ефекта, па је боље да се фокус помери на позитивне аспекте. На пример, наставник може да прикаже снимак </w:t>
      </w:r>
      <w:r>
        <w:rPr>
          <w:spacing w:val="-3"/>
          <w:sz w:val="20"/>
          <w:szCs w:val="20"/>
        </w:rPr>
        <w:t xml:space="preserve">„Waka Waka”, </w:t>
      </w:r>
      <w:r>
        <w:rPr>
          <w:sz w:val="20"/>
          <w:szCs w:val="20"/>
        </w:rPr>
        <w:t xml:space="preserve">флешмоб </w:t>
      </w:r>
      <w:r>
        <w:rPr>
          <w:spacing w:val="-3"/>
          <w:sz w:val="20"/>
          <w:szCs w:val="20"/>
        </w:rPr>
        <w:t xml:space="preserve">који </w:t>
      </w:r>
      <w:r>
        <w:rPr>
          <w:sz w:val="20"/>
          <w:szCs w:val="20"/>
        </w:rPr>
        <w:t xml:space="preserve">се одржао у Холандији с циљем да се прикупи помоћ  за </w:t>
      </w:r>
      <w:r>
        <w:rPr>
          <w:spacing w:val="-4"/>
          <w:sz w:val="20"/>
          <w:szCs w:val="20"/>
        </w:rPr>
        <w:t xml:space="preserve">Кенију. </w:t>
      </w:r>
      <w:r>
        <w:rPr>
          <w:sz w:val="20"/>
          <w:szCs w:val="20"/>
        </w:rPr>
        <w:t xml:space="preserve">Затим, да тражи </w:t>
      </w:r>
      <w:r>
        <w:rPr>
          <w:spacing w:val="-3"/>
          <w:sz w:val="20"/>
          <w:szCs w:val="20"/>
        </w:rPr>
        <w:t xml:space="preserve">од </w:t>
      </w:r>
      <w:r>
        <w:rPr>
          <w:sz w:val="20"/>
          <w:szCs w:val="20"/>
        </w:rPr>
        <w:t xml:space="preserve">ученика да се распитају </w:t>
      </w:r>
      <w:r>
        <w:rPr>
          <w:spacing w:val="-4"/>
          <w:sz w:val="20"/>
          <w:szCs w:val="20"/>
        </w:rPr>
        <w:t xml:space="preserve">коме </w:t>
      </w:r>
      <w:r>
        <w:rPr>
          <w:sz w:val="20"/>
          <w:szCs w:val="20"/>
        </w:rPr>
        <w:t xml:space="preserve">је најпотребнија помоћ у њиховој општини, у каквој акцији би могли  да учествују да би помогли... Већина квалитетних кратких аними- раних филмова не одговара узрасту ученика, али поједини могу послужити као увод у васпитне теме (на пример, Пиксаров „For The Birds” или серија „Minuscule” или „Tuurngait”, дипломски рад студената из Арла). Када је реч о </w:t>
      </w:r>
      <w:r>
        <w:rPr>
          <w:spacing w:val="-3"/>
          <w:sz w:val="20"/>
          <w:szCs w:val="20"/>
        </w:rPr>
        <w:t xml:space="preserve">маркетингу, </w:t>
      </w:r>
      <w:r>
        <w:rPr>
          <w:sz w:val="20"/>
          <w:szCs w:val="20"/>
        </w:rPr>
        <w:t xml:space="preserve">као пример могу да послуже рекламе „The Power Of Teamwork”, белгијске  </w:t>
      </w:r>
      <w:r>
        <w:rPr>
          <w:spacing w:val="11"/>
          <w:sz w:val="20"/>
          <w:szCs w:val="20"/>
        </w:rPr>
        <w:t xml:space="preserve"> </w:t>
      </w:r>
      <w:r>
        <w:rPr>
          <w:sz w:val="20"/>
          <w:szCs w:val="20"/>
        </w:rPr>
        <w:t>компаније</w:t>
      </w:r>
    </w:p>
    <w:p w:rsidR="00CD30A4" w:rsidRDefault="00CD30A4" w:rsidP="00CD30A4">
      <w:pPr>
        <w:autoSpaceDE/>
        <w:autoSpaceDN/>
        <w:spacing w:line="197" w:lineRule="exact"/>
        <w:ind w:left="100"/>
        <w:jc w:val="both"/>
        <w:rPr>
          <w:sz w:val="20"/>
          <w:szCs w:val="20"/>
        </w:rPr>
      </w:pPr>
      <w:r>
        <w:rPr>
          <w:sz w:val="20"/>
          <w:szCs w:val="20"/>
        </w:rPr>
        <w:t xml:space="preserve">„Линија”  (De  Lijn),  билборд  који  рекламира  млеко произвођача„Anando” (у Индији), а у нашој земљи билборд </w:t>
      </w:r>
      <w:r>
        <w:rPr>
          <w:spacing w:val="-3"/>
          <w:sz w:val="20"/>
          <w:szCs w:val="20"/>
        </w:rPr>
        <w:t xml:space="preserve">који </w:t>
      </w:r>
      <w:r>
        <w:rPr>
          <w:sz w:val="20"/>
          <w:szCs w:val="20"/>
        </w:rPr>
        <w:t xml:space="preserve">рекламира </w:t>
      </w:r>
      <w:r>
        <w:rPr>
          <w:spacing w:val="-3"/>
          <w:sz w:val="20"/>
          <w:szCs w:val="20"/>
        </w:rPr>
        <w:t xml:space="preserve">Манчмелоу, </w:t>
      </w:r>
      <w:r>
        <w:rPr>
          <w:sz w:val="20"/>
          <w:szCs w:val="20"/>
        </w:rPr>
        <w:t xml:space="preserve">агенције „Ovation BBDO”. Савремени билборди и ре- кламни панои могу да </w:t>
      </w:r>
      <w:r>
        <w:rPr>
          <w:spacing w:val="-5"/>
          <w:sz w:val="20"/>
          <w:szCs w:val="20"/>
        </w:rPr>
        <w:t xml:space="preserve">буду </w:t>
      </w:r>
      <w:r>
        <w:rPr>
          <w:sz w:val="20"/>
          <w:szCs w:val="20"/>
        </w:rPr>
        <w:t xml:space="preserve">и корисни свим грађанима. У нашој земљи је развијен систем паметних клупа и аутобуских стајали- шта </w:t>
      </w:r>
      <w:r>
        <w:rPr>
          <w:spacing w:val="-3"/>
          <w:sz w:val="20"/>
          <w:szCs w:val="20"/>
        </w:rPr>
        <w:t xml:space="preserve">која </w:t>
      </w:r>
      <w:r>
        <w:rPr>
          <w:sz w:val="20"/>
          <w:szCs w:val="20"/>
        </w:rPr>
        <w:t>се напајају соларном енергијом и имају више функција („PETROSOLAR”), а тим научника из Перуа развија билборде</w:t>
      </w:r>
      <w:r>
        <w:rPr>
          <w:spacing w:val="-28"/>
          <w:sz w:val="20"/>
          <w:szCs w:val="20"/>
        </w:rPr>
        <w:t xml:space="preserve"> </w:t>
      </w:r>
      <w:r>
        <w:rPr>
          <w:spacing w:val="-3"/>
          <w:sz w:val="20"/>
          <w:szCs w:val="20"/>
        </w:rPr>
        <w:t xml:space="preserve">који </w:t>
      </w:r>
      <w:r>
        <w:rPr>
          <w:sz w:val="20"/>
          <w:szCs w:val="20"/>
        </w:rPr>
        <w:t xml:space="preserve">пречишћавају ваздух у градовима. Ученици треба да разговарају   о порукама, оригиналности и доживљају приказаних примера. На- ставник указује на то да визуелни уметници креирају мултимедијалне садржаје тимски. Није предвиђено да ученици уче о фазама продукције у првом </w:t>
      </w:r>
      <w:r>
        <w:rPr>
          <w:spacing w:val="-3"/>
          <w:sz w:val="20"/>
          <w:szCs w:val="20"/>
        </w:rPr>
        <w:t xml:space="preserve">циклусу, </w:t>
      </w:r>
      <w:r>
        <w:rPr>
          <w:sz w:val="20"/>
          <w:szCs w:val="20"/>
        </w:rPr>
        <w:t xml:space="preserve">важније је да развијају креативност тако што ће се трудити да дизајнирају карактере (осмисле </w:t>
      </w:r>
      <w:r>
        <w:rPr>
          <w:spacing w:val="-3"/>
          <w:sz w:val="20"/>
          <w:szCs w:val="20"/>
        </w:rPr>
        <w:t xml:space="preserve">изглед </w:t>
      </w:r>
      <w:r>
        <w:rPr>
          <w:sz w:val="20"/>
          <w:szCs w:val="20"/>
        </w:rPr>
        <w:t xml:space="preserve">и особине јунака). Најлакше је да нацртају јунака у боји (јунак може да </w:t>
      </w:r>
      <w:r>
        <w:rPr>
          <w:spacing w:val="-5"/>
          <w:sz w:val="20"/>
          <w:szCs w:val="20"/>
        </w:rPr>
        <w:t xml:space="preserve">буде </w:t>
      </w:r>
      <w:r>
        <w:rPr>
          <w:sz w:val="20"/>
          <w:szCs w:val="20"/>
        </w:rPr>
        <w:t xml:space="preserve">фантастично биће, човек, животиња, биљка, предмет...). Наставник може да помогне питањима: </w:t>
      </w:r>
      <w:r>
        <w:rPr>
          <w:spacing w:val="-4"/>
          <w:sz w:val="20"/>
          <w:szCs w:val="20"/>
        </w:rPr>
        <w:t xml:space="preserve">Како </w:t>
      </w:r>
      <w:r>
        <w:rPr>
          <w:sz w:val="20"/>
          <w:szCs w:val="20"/>
        </w:rPr>
        <w:t xml:space="preserve">се зове? </w:t>
      </w:r>
      <w:r>
        <w:rPr>
          <w:spacing w:val="-4"/>
          <w:sz w:val="20"/>
          <w:szCs w:val="20"/>
        </w:rPr>
        <w:t xml:space="preserve">Како </w:t>
      </w:r>
      <w:r>
        <w:rPr>
          <w:sz w:val="20"/>
          <w:szCs w:val="20"/>
        </w:rPr>
        <w:t>се кре- ће? Шта је на твом јунаку посебно, по чему се истиче? Да ли је добар или лош? Шта воли да једе? (ученици записују најважније особине на маргини поред цртежа). Јунак се затим смешта у неку причу или</w:t>
      </w:r>
      <w:r>
        <w:rPr>
          <w:spacing w:val="6"/>
          <w:sz w:val="20"/>
          <w:szCs w:val="20"/>
        </w:rPr>
        <w:t xml:space="preserve"> </w:t>
      </w:r>
      <w:r>
        <w:rPr>
          <w:spacing w:val="-3"/>
          <w:sz w:val="20"/>
          <w:szCs w:val="20"/>
        </w:rPr>
        <w:t>рекламу.</w:t>
      </w:r>
    </w:p>
    <w:p w:rsidR="00CD30A4" w:rsidRDefault="00CD30A4" w:rsidP="00CD30A4">
      <w:pPr>
        <w:pStyle w:val="BodyText"/>
        <w:rPr>
          <w:sz w:val="20"/>
          <w:szCs w:val="20"/>
        </w:rPr>
      </w:pPr>
      <w:r>
        <w:rPr>
          <w:sz w:val="20"/>
          <w:szCs w:val="20"/>
        </w:rPr>
        <w:t xml:space="preserve">Плакат је мање сложена форма оглашавања и ученици могу да га раде више пута у току године, </w:t>
      </w:r>
      <w:r>
        <w:rPr>
          <w:spacing w:val="-4"/>
          <w:sz w:val="20"/>
          <w:szCs w:val="20"/>
        </w:rPr>
        <w:t xml:space="preserve">уколико </w:t>
      </w:r>
      <w:r>
        <w:rPr>
          <w:sz w:val="20"/>
          <w:szCs w:val="20"/>
        </w:rPr>
        <w:t xml:space="preserve">постоји потреба. Основна карактеристика плаката је да садржи саопштење за јавност на већем формату папира, а школски плакати могу да садрже само интерна обавештења (на пример, обавештење о </w:t>
      </w:r>
      <w:r>
        <w:rPr>
          <w:spacing w:val="-3"/>
          <w:sz w:val="20"/>
          <w:szCs w:val="20"/>
        </w:rPr>
        <w:t xml:space="preserve">школској </w:t>
      </w:r>
      <w:r>
        <w:rPr>
          <w:sz w:val="20"/>
          <w:szCs w:val="20"/>
        </w:rPr>
        <w:t>забави),</w:t>
      </w:r>
      <w:r>
        <w:rPr>
          <w:spacing w:val="-5"/>
          <w:sz w:val="20"/>
          <w:szCs w:val="20"/>
        </w:rPr>
        <w:t xml:space="preserve"> </w:t>
      </w:r>
      <w:r>
        <w:rPr>
          <w:sz w:val="20"/>
          <w:szCs w:val="20"/>
        </w:rPr>
        <w:t>образовне</w:t>
      </w:r>
      <w:r>
        <w:rPr>
          <w:spacing w:val="-5"/>
          <w:sz w:val="20"/>
          <w:szCs w:val="20"/>
        </w:rPr>
        <w:t xml:space="preserve"> </w:t>
      </w:r>
      <w:r>
        <w:rPr>
          <w:sz w:val="20"/>
          <w:szCs w:val="20"/>
        </w:rPr>
        <w:t>садржаје</w:t>
      </w:r>
      <w:r>
        <w:rPr>
          <w:spacing w:val="-5"/>
          <w:sz w:val="20"/>
          <w:szCs w:val="20"/>
        </w:rPr>
        <w:t xml:space="preserve"> </w:t>
      </w:r>
      <w:r>
        <w:rPr>
          <w:sz w:val="20"/>
          <w:szCs w:val="20"/>
        </w:rPr>
        <w:t>(на</w:t>
      </w:r>
      <w:r>
        <w:rPr>
          <w:spacing w:val="-5"/>
          <w:sz w:val="20"/>
          <w:szCs w:val="20"/>
        </w:rPr>
        <w:t xml:space="preserve"> </w:t>
      </w:r>
      <w:r>
        <w:rPr>
          <w:sz w:val="20"/>
          <w:szCs w:val="20"/>
        </w:rPr>
        <w:t>пример,</w:t>
      </w:r>
      <w:r>
        <w:rPr>
          <w:spacing w:val="-5"/>
          <w:sz w:val="20"/>
          <w:szCs w:val="20"/>
        </w:rPr>
        <w:t xml:space="preserve"> </w:t>
      </w:r>
      <w:r>
        <w:rPr>
          <w:sz w:val="20"/>
          <w:szCs w:val="20"/>
        </w:rPr>
        <w:t>азбуку/абецеду)</w:t>
      </w:r>
      <w:r>
        <w:rPr>
          <w:spacing w:val="-5"/>
          <w:sz w:val="20"/>
          <w:szCs w:val="20"/>
        </w:rPr>
        <w:t xml:space="preserve"> </w:t>
      </w:r>
      <w:r>
        <w:rPr>
          <w:sz w:val="20"/>
          <w:szCs w:val="20"/>
        </w:rPr>
        <w:t>или</w:t>
      </w:r>
      <w:r>
        <w:rPr>
          <w:spacing w:val="-5"/>
          <w:sz w:val="20"/>
          <w:szCs w:val="20"/>
        </w:rPr>
        <w:t xml:space="preserve"> </w:t>
      </w:r>
      <w:r>
        <w:rPr>
          <w:sz w:val="20"/>
          <w:szCs w:val="20"/>
        </w:rPr>
        <w:t xml:space="preserve">васпитне (на пример, правила понашања). Наставник и ученици се договарају шта ће саопштити, да ли ће плакат садржати само текст или текст и </w:t>
      </w:r>
      <w:r>
        <w:rPr>
          <w:spacing w:val="-4"/>
          <w:sz w:val="20"/>
          <w:szCs w:val="20"/>
        </w:rPr>
        <w:t xml:space="preserve">слику, </w:t>
      </w:r>
      <w:r>
        <w:rPr>
          <w:sz w:val="20"/>
          <w:szCs w:val="20"/>
        </w:rPr>
        <w:t xml:space="preserve">да ли ће се реализовати као одељенски рад (један плакат) или рад више тимова (више плаката), </w:t>
      </w:r>
      <w:r>
        <w:rPr>
          <w:spacing w:val="-3"/>
          <w:sz w:val="20"/>
          <w:szCs w:val="20"/>
        </w:rPr>
        <w:t xml:space="preserve">која </w:t>
      </w:r>
      <w:r>
        <w:rPr>
          <w:sz w:val="20"/>
          <w:szCs w:val="20"/>
        </w:rPr>
        <w:t xml:space="preserve">техника/технике ће се користити и на </w:t>
      </w:r>
      <w:r>
        <w:rPr>
          <w:spacing w:val="-5"/>
          <w:sz w:val="20"/>
          <w:szCs w:val="20"/>
        </w:rPr>
        <w:t xml:space="preserve">ком </w:t>
      </w:r>
      <w:r>
        <w:rPr>
          <w:sz w:val="20"/>
          <w:szCs w:val="20"/>
        </w:rPr>
        <w:t xml:space="preserve">формату (уобичајени формат за </w:t>
      </w:r>
      <w:r>
        <w:rPr>
          <w:spacing w:val="-3"/>
          <w:sz w:val="20"/>
          <w:szCs w:val="20"/>
        </w:rPr>
        <w:t xml:space="preserve">школу </w:t>
      </w:r>
      <w:r>
        <w:rPr>
          <w:spacing w:val="7"/>
          <w:sz w:val="20"/>
          <w:szCs w:val="20"/>
        </w:rPr>
        <w:t xml:space="preserve"> </w:t>
      </w:r>
      <w:r>
        <w:rPr>
          <w:sz w:val="20"/>
          <w:szCs w:val="20"/>
        </w:rPr>
        <w:t>је100 x 70 cm, али то није правило). Ученицима не треба поставља- ти превише захтева везаних за ликовно-графичко обликовање</w:t>
      </w:r>
      <w:r>
        <w:rPr>
          <w:spacing w:val="-11"/>
          <w:sz w:val="20"/>
          <w:szCs w:val="20"/>
        </w:rPr>
        <w:t xml:space="preserve"> </w:t>
      </w:r>
      <w:r>
        <w:rPr>
          <w:sz w:val="20"/>
          <w:szCs w:val="20"/>
        </w:rPr>
        <w:t xml:space="preserve">пла- ката (захтеви ће се постепено повећавати у старијим разредима). Лепо писање се примењује на часу када се раде плакати, честитке, позивнице... Сви ученици могу да дизајнирају слова свог имена, било </w:t>
      </w:r>
      <w:r>
        <w:rPr>
          <w:spacing w:val="-3"/>
          <w:sz w:val="20"/>
          <w:szCs w:val="20"/>
        </w:rPr>
        <w:t xml:space="preserve">којом </w:t>
      </w:r>
      <w:r>
        <w:rPr>
          <w:sz w:val="20"/>
          <w:szCs w:val="20"/>
        </w:rPr>
        <w:t xml:space="preserve">техником. Заинтересовани ученици могу да вежбају </w:t>
      </w:r>
      <w:r>
        <w:rPr>
          <w:spacing w:val="-6"/>
          <w:sz w:val="20"/>
          <w:szCs w:val="20"/>
        </w:rPr>
        <w:t xml:space="preserve">код </w:t>
      </w:r>
      <w:r>
        <w:rPr>
          <w:sz w:val="20"/>
          <w:szCs w:val="20"/>
        </w:rPr>
        <w:t xml:space="preserve">куће калиграфско писање једног или </w:t>
      </w:r>
      <w:r>
        <w:rPr>
          <w:spacing w:val="-3"/>
          <w:sz w:val="20"/>
          <w:szCs w:val="20"/>
        </w:rPr>
        <w:t xml:space="preserve">неколико </w:t>
      </w:r>
      <w:r>
        <w:rPr>
          <w:sz w:val="20"/>
          <w:szCs w:val="20"/>
        </w:rPr>
        <w:t>слова договоре ног словолика (фонта), на формату А4, А5 или А6, користећи</w:t>
      </w:r>
      <w:r>
        <w:rPr>
          <w:spacing w:val="-14"/>
          <w:sz w:val="20"/>
          <w:szCs w:val="20"/>
        </w:rPr>
        <w:t xml:space="preserve"> </w:t>
      </w:r>
      <w:r>
        <w:rPr>
          <w:sz w:val="20"/>
          <w:szCs w:val="20"/>
        </w:rPr>
        <w:t>фломастере широког равног</w:t>
      </w:r>
      <w:r>
        <w:rPr>
          <w:spacing w:val="-15"/>
          <w:sz w:val="20"/>
          <w:szCs w:val="20"/>
        </w:rPr>
        <w:t xml:space="preserve"> </w:t>
      </w:r>
      <w:r>
        <w:rPr>
          <w:sz w:val="20"/>
          <w:szCs w:val="20"/>
        </w:rPr>
        <w:t>врха.</w:t>
      </w:r>
    </w:p>
    <w:p w:rsidR="00CD30A4" w:rsidRDefault="00CD30A4" w:rsidP="00CD30A4">
      <w:pPr>
        <w:autoSpaceDE/>
        <w:autoSpaceDN/>
        <w:spacing w:line="202" w:lineRule="exact"/>
        <w:ind w:left="100" w:right="118" w:firstLine="396"/>
        <w:jc w:val="both"/>
        <w:rPr>
          <w:sz w:val="20"/>
          <w:szCs w:val="20"/>
        </w:rPr>
      </w:pPr>
    </w:p>
    <w:p w:rsidR="00CD30A4" w:rsidRDefault="00CD30A4" w:rsidP="00CD30A4">
      <w:pPr>
        <w:autoSpaceDE/>
        <w:autoSpaceDN/>
        <w:spacing w:line="202" w:lineRule="exact"/>
        <w:ind w:left="100" w:right="118" w:firstLine="396"/>
        <w:jc w:val="both"/>
        <w:rPr>
          <w:sz w:val="20"/>
          <w:szCs w:val="20"/>
        </w:rPr>
      </w:pPr>
    </w:p>
    <w:p w:rsidR="00CD30A4" w:rsidRDefault="00CD30A4" w:rsidP="00CD30A4">
      <w:pPr>
        <w:autoSpaceDE/>
        <w:autoSpaceDN/>
        <w:ind w:left="100"/>
        <w:jc w:val="both"/>
        <w:rPr>
          <w:sz w:val="20"/>
          <w:szCs w:val="20"/>
        </w:rPr>
      </w:pPr>
      <w:r>
        <w:rPr>
          <w:sz w:val="20"/>
          <w:szCs w:val="20"/>
        </w:rPr>
        <w:t>КОМПОЗИЦИЈА</w:t>
      </w:r>
    </w:p>
    <w:p w:rsidR="00CD30A4" w:rsidRDefault="00CD30A4" w:rsidP="00CD30A4">
      <w:pPr>
        <w:autoSpaceDE/>
        <w:autoSpaceDN/>
        <w:spacing w:before="115" w:line="200" w:lineRule="exact"/>
        <w:ind w:left="100" w:firstLine="396"/>
        <w:jc w:val="both"/>
        <w:rPr>
          <w:sz w:val="20"/>
          <w:szCs w:val="20"/>
        </w:rPr>
      </w:pPr>
      <w:r>
        <w:rPr>
          <w:sz w:val="20"/>
          <w:szCs w:val="20"/>
        </w:rPr>
        <w:t>У овој целини су груписани садржаји везани за организацију композиције.</w:t>
      </w:r>
    </w:p>
    <w:p w:rsidR="00CD30A4" w:rsidRDefault="00CD30A4" w:rsidP="00CD30A4">
      <w:pPr>
        <w:autoSpaceDE/>
        <w:autoSpaceDN/>
        <w:spacing w:before="1"/>
        <w:rPr>
          <w:sz w:val="20"/>
          <w:szCs w:val="20"/>
        </w:rPr>
      </w:pPr>
    </w:p>
    <w:p w:rsidR="00CD30A4" w:rsidRDefault="00CD30A4" w:rsidP="00CD30A4">
      <w:pPr>
        <w:autoSpaceDE/>
        <w:autoSpaceDN/>
        <w:ind w:left="100"/>
        <w:jc w:val="both"/>
        <w:outlineLvl w:val="0"/>
        <w:rPr>
          <w:b/>
          <w:bCs/>
          <w:sz w:val="20"/>
          <w:szCs w:val="20"/>
        </w:rPr>
      </w:pPr>
      <w:r>
        <w:rPr>
          <w:b/>
          <w:bCs/>
          <w:sz w:val="20"/>
          <w:szCs w:val="20"/>
        </w:rPr>
        <w:t>Композиција</w:t>
      </w:r>
    </w:p>
    <w:p w:rsidR="00CD30A4" w:rsidRDefault="00CD30A4" w:rsidP="00CD30A4">
      <w:pPr>
        <w:autoSpaceDE/>
        <w:autoSpaceDN/>
        <w:spacing w:before="115" w:line="200" w:lineRule="exact"/>
        <w:ind w:left="100" w:firstLine="396"/>
        <w:jc w:val="both"/>
        <w:rPr>
          <w:sz w:val="20"/>
          <w:szCs w:val="20"/>
        </w:rPr>
      </w:pPr>
      <w:r>
        <w:rPr>
          <w:sz w:val="20"/>
          <w:szCs w:val="20"/>
        </w:rPr>
        <w:t xml:space="preserve">Ученици треба да знају да је </w:t>
      </w:r>
      <w:r>
        <w:rPr>
          <w:spacing w:val="-3"/>
          <w:sz w:val="20"/>
          <w:szCs w:val="20"/>
        </w:rPr>
        <w:t xml:space="preserve">ликовна композиција </w:t>
      </w:r>
      <w:r>
        <w:rPr>
          <w:sz w:val="20"/>
          <w:szCs w:val="20"/>
        </w:rPr>
        <w:t xml:space="preserve">целина  </w:t>
      </w:r>
      <w:r>
        <w:rPr>
          <w:spacing w:val="-4"/>
          <w:sz w:val="20"/>
          <w:szCs w:val="20"/>
        </w:rPr>
        <w:t xml:space="preserve">коју </w:t>
      </w:r>
      <w:r>
        <w:rPr>
          <w:sz w:val="20"/>
          <w:szCs w:val="20"/>
        </w:rPr>
        <w:t xml:space="preserve">је створио уметник и да се делови </w:t>
      </w:r>
      <w:r>
        <w:rPr>
          <w:spacing w:val="-3"/>
          <w:sz w:val="20"/>
          <w:szCs w:val="20"/>
        </w:rPr>
        <w:t xml:space="preserve">композиције </w:t>
      </w:r>
      <w:r>
        <w:rPr>
          <w:sz w:val="20"/>
          <w:szCs w:val="20"/>
        </w:rPr>
        <w:t>називају ли</w:t>
      </w:r>
      <w:r>
        <w:rPr>
          <w:spacing w:val="-3"/>
          <w:sz w:val="20"/>
          <w:szCs w:val="20"/>
        </w:rPr>
        <w:t xml:space="preserve">ковни </w:t>
      </w:r>
      <w:r>
        <w:rPr>
          <w:sz w:val="20"/>
          <w:szCs w:val="20"/>
        </w:rPr>
        <w:t xml:space="preserve">елементи (ученици су упознати са </w:t>
      </w:r>
      <w:r>
        <w:rPr>
          <w:spacing w:val="-4"/>
          <w:sz w:val="20"/>
          <w:szCs w:val="20"/>
        </w:rPr>
        <w:t xml:space="preserve">обликом, </w:t>
      </w:r>
      <w:r>
        <w:rPr>
          <w:sz w:val="20"/>
          <w:szCs w:val="20"/>
        </w:rPr>
        <w:t>линијом, бојом  и</w:t>
      </w:r>
      <w:r>
        <w:rPr>
          <w:spacing w:val="-9"/>
          <w:sz w:val="20"/>
          <w:szCs w:val="20"/>
        </w:rPr>
        <w:t xml:space="preserve"> </w:t>
      </w:r>
      <w:r>
        <w:rPr>
          <w:sz w:val="20"/>
          <w:szCs w:val="20"/>
        </w:rPr>
        <w:t>текстуром).</w:t>
      </w:r>
      <w:r>
        <w:rPr>
          <w:spacing w:val="-9"/>
          <w:sz w:val="20"/>
          <w:szCs w:val="20"/>
        </w:rPr>
        <w:t xml:space="preserve"> </w:t>
      </w:r>
      <w:r>
        <w:rPr>
          <w:spacing w:val="-7"/>
          <w:sz w:val="20"/>
          <w:szCs w:val="20"/>
        </w:rPr>
        <w:t>Уколико</w:t>
      </w:r>
      <w:r>
        <w:rPr>
          <w:spacing w:val="-9"/>
          <w:sz w:val="20"/>
          <w:szCs w:val="20"/>
        </w:rPr>
        <w:t xml:space="preserve"> </w:t>
      </w:r>
      <w:r>
        <w:rPr>
          <w:sz w:val="20"/>
          <w:szCs w:val="20"/>
        </w:rPr>
        <w:t>сами</w:t>
      </w:r>
      <w:r>
        <w:rPr>
          <w:spacing w:val="-9"/>
          <w:sz w:val="20"/>
          <w:szCs w:val="20"/>
        </w:rPr>
        <w:t xml:space="preserve"> </w:t>
      </w:r>
      <w:r>
        <w:rPr>
          <w:sz w:val="20"/>
          <w:szCs w:val="20"/>
        </w:rPr>
        <w:t>затраже</w:t>
      </w:r>
      <w:r>
        <w:rPr>
          <w:spacing w:val="-9"/>
          <w:sz w:val="20"/>
          <w:szCs w:val="20"/>
        </w:rPr>
        <w:t xml:space="preserve"> </w:t>
      </w:r>
      <w:r>
        <w:rPr>
          <w:spacing w:val="-3"/>
          <w:sz w:val="20"/>
          <w:szCs w:val="20"/>
        </w:rPr>
        <w:t>додатна</w:t>
      </w:r>
      <w:r>
        <w:rPr>
          <w:spacing w:val="-9"/>
          <w:sz w:val="20"/>
          <w:szCs w:val="20"/>
        </w:rPr>
        <w:t xml:space="preserve"> </w:t>
      </w:r>
      <w:r>
        <w:rPr>
          <w:sz w:val="20"/>
          <w:szCs w:val="20"/>
        </w:rPr>
        <w:t>објашњења,</w:t>
      </w:r>
      <w:r>
        <w:rPr>
          <w:spacing w:val="-9"/>
          <w:sz w:val="20"/>
          <w:szCs w:val="20"/>
        </w:rPr>
        <w:t xml:space="preserve"> </w:t>
      </w:r>
      <w:r>
        <w:rPr>
          <w:sz w:val="20"/>
          <w:szCs w:val="20"/>
        </w:rPr>
        <w:t xml:space="preserve">наставник пружа најједноставнија. На пример, текстура листа није </w:t>
      </w:r>
      <w:r>
        <w:rPr>
          <w:spacing w:val="-3"/>
          <w:sz w:val="20"/>
          <w:szCs w:val="20"/>
        </w:rPr>
        <w:t xml:space="preserve">ликовни елемент, </w:t>
      </w:r>
      <w:r>
        <w:rPr>
          <w:sz w:val="20"/>
          <w:szCs w:val="20"/>
        </w:rPr>
        <w:t xml:space="preserve">јер лист није створио уметник, већ природа. Али, </w:t>
      </w:r>
      <w:r>
        <w:rPr>
          <w:spacing w:val="-4"/>
          <w:sz w:val="20"/>
          <w:szCs w:val="20"/>
        </w:rPr>
        <w:t xml:space="preserve">ако </w:t>
      </w:r>
      <w:r>
        <w:rPr>
          <w:sz w:val="20"/>
          <w:szCs w:val="20"/>
        </w:rPr>
        <w:t xml:space="preserve">осу- шени лист залепимо на </w:t>
      </w:r>
      <w:r>
        <w:rPr>
          <w:spacing w:val="-3"/>
          <w:sz w:val="20"/>
          <w:szCs w:val="20"/>
        </w:rPr>
        <w:t xml:space="preserve">ликовни </w:t>
      </w:r>
      <w:r>
        <w:rPr>
          <w:sz w:val="20"/>
          <w:szCs w:val="20"/>
        </w:rPr>
        <w:t xml:space="preserve">рад, </w:t>
      </w:r>
      <w:r>
        <w:rPr>
          <w:spacing w:val="-3"/>
          <w:sz w:val="20"/>
          <w:szCs w:val="20"/>
        </w:rPr>
        <w:t xml:space="preserve">његова </w:t>
      </w:r>
      <w:r>
        <w:rPr>
          <w:sz w:val="20"/>
          <w:szCs w:val="20"/>
        </w:rPr>
        <w:t xml:space="preserve">текстура ће постати део </w:t>
      </w:r>
      <w:r>
        <w:rPr>
          <w:spacing w:val="-3"/>
          <w:sz w:val="20"/>
          <w:szCs w:val="20"/>
        </w:rPr>
        <w:t xml:space="preserve">композиције (ликовни </w:t>
      </w:r>
      <w:r>
        <w:rPr>
          <w:sz w:val="20"/>
          <w:szCs w:val="20"/>
        </w:rPr>
        <w:t>елемент). Наставник не објашњава</w:t>
      </w:r>
      <w:r>
        <w:rPr>
          <w:spacing w:val="-17"/>
          <w:sz w:val="20"/>
          <w:szCs w:val="20"/>
        </w:rPr>
        <w:t xml:space="preserve"> </w:t>
      </w:r>
      <w:r>
        <w:rPr>
          <w:sz w:val="20"/>
          <w:szCs w:val="20"/>
        </w:rPr>
        <w:t xml:space="preserve">врсте </w:t>
      </w:r>
      <w:r>
        <w:rPr>
          <w:spacing w:val="-3"/>
          <w:sz w:val="20"/>
          <w:szCs w:val="20"/>
        </w:rPr>
        <w:t xml:space="preserve">композиција </w:t>
      </w:r>
      <w:r>
        <w:rPr>
          <w:sz w:val="20"/>
          <w:szCs w:val="20"/>
        </w:rPr>
        <w:t xml:space="preserve">и принципе </w:t>
      </w:r>
      <w:r>
        <w:rPr>
          <w:spacing w:val="-3"/>
          <w:sz w:val="20"/>
          <w:szCs w:val="20"/>
        </w:rPr>
        <w:t xml:space="preserve">компоновања, </w:t>
      </w:r>
      <w:r>
        <w:rPr>
          <w:sz w:val="20"/>
          <w:szCs w:val="20"/>
        </w:rPr>
        <w:t xml:space="preserve">али разговара са ученицима о уметничким делима и ученичким радовима </w:t>
      </w:r>
      <w:r>
        <w:rPr>
          <w:spacing w:val="-3"/>
          <w:sz w:val="20"/>
          <w:szCs w:val="20"/>
        </w:rPr>
        <w:t xml:space="preserve">(који </w:t>
      </w:r>
      <w:r>
        <w:rPr>
          <w:sz w:val="20"/>
          <w:szCs w:val="20"/>
        </w:rPr>
        <w:t xml:space="preserve">елементи су слични, а </w:t>
      </w:r>
      <w:r>
        <w:rPr>
          <w:spacing w:val="-4"/>
          <w:sz w:val="20"/>
          <w:szCs w:val="20"/>
        </w:rPr>
        <w:t xml:space="preserve">који </w:t>
      </w:r>
      <w:r>
        <w:rPr>
          <w:sz w:val="20"/>
          <w:szCs w:val="20"/>
        </w:rPr>
        <w:t xml:space="preserve">потпуно различити, шта се највише истиче, шта се понавља...). </w:t>
      </w:r>
      <w:r>
        <w:rPr>
          <w:spacing w:val="-7"/>
          <w:sz w:val="20"/>
          <w:szCs w:val="20"/>
        </w:rPr>
        <w:t xml:space="preserve">Током </w:t>
      </w:r>
      <w:r>
        <w:rPr>
          <w:spacing w:val="-3"/>
          <w:sz w:val="20"/>
          <w:szCs w:val="20"/>
        </w:rPr>
        <w:t xml:space="preserve">године </w:t>
      </w:r>
      <w:r>
        <w:rPr>
          <w:sz w:val="20"/>
          <w:szCs w:val="20"/>
        </w:rPr>
        <w:t xml:space="preserve">прати </w:t>
      </w:r>
      <w:r>
        <w:rPr>
          <w:spacing w:val="-4"/>
          <w:sz w:val="20"/>
          <w:szCs w:val="20"/>
        </w:rPr>
        <w:t xml:space="preserve">како </w:t>
      </w:r>
      <w:r>
        <w:rPr>
          <w:sz w:val="20"/>
          <w:szCs w:val="20"/>
        </w:rPr>
        <w:t xml:space="preserve">ученик напредује, да ли увек распоређује елементе на исти </w:t>
      </w:r>
      <w:r>
        <w:rPr>
          <w:spacing w:val="-3"/>
          <w:sz w:val="20"/>
          <w:szCs w:val="20"/>
        </w:rPr>
        <w:t xml:space="preserve">начин, </w:t>
      </w:r>
      <w:r>
        <w:rPr>
          <w:sz w:val="20"/>
          <w:szCs w:val="20"/>
        </w:rPr>
        <w:t xml:space="preserve">да ли црта мање фигуре и оставља превише празног простора на </w:t>
      </w:r>
      <w:r>
        <w:rPr>
          <w:spacing w:val="-5"/>
          <w:sz w:val="20"/>
          <w:szCs w:val="20"/>
        </w:rPr>
        <w:t xml:space="preserve">папиру, </w:t>
      </w:r>
      <w:r>
        <w:rPr>
          <w:sz w:val="20"/>
          <w:szCs w:val="20"/>
        </w:rPr>
        <w:t xml:space="preserve">да ли су фигуре у предњем и задњем плану истих димензија... Наставник не исправља ученике и не објашњава однос простора и </w:t>
      </w:r>
      <w:r>
        <w:rPr>
          <w:spacing w:val="-3"/>
          <w:sz w:val="20"/>
          <w:szCs w:val="20"/>
        </w:rPr>
        <w:t xml:space="preserve">композиције, </w:t>
      </w:r>
      <w:r>
        <w:rPr>
          <w:sz w:val="20"/>
          <w:szCs w:val="20"/>
        </w:rPr>
        <w:t>пер</w:t>
      </w:r>
      <w:r>
        <w:rPr>
          <w:spacing w:val="-4"/>
          <w:sz w:val="20"/>
          <w:szCs w:val="20"/>
        </w:rPr>
        <w:t xml:space="preserve">спективу, </w:t>
      </w:r>
      <w:r>
        <w:rPr>
          <w:sz w:val="20"/>
          <w:szCs w:val="20"/>
        </w:rPr>
        <w:t xml:space="preserve">скраћења, димензије и планове, већ прилагођава </w:t>
      </w:r>
      <w:r>
        <w:rPr>
          <w:spacing w:val="-3"/>
          <w:sz w:val="20"/>
          <w:szCs w:val="20"/>
        </w:rPr>
        <w:t xml:space="preserve">задатке </w:t>
      </w:r>
      <w:r>
        <w:rPr>
          <w:sz w:val="20"/>
          <w:szCs w:val="20"/>
        </w:rPr>
        <w:t xml:space="preserve">и активности </w:t>
      </w:r>
      <w:r>
        <w:rPr>
          <w:spacing w:val="-4"/>
          <w:sz w:val="20"/>
          <w:szCs w:val="20"/>
        </w:rPr>
        <w:t xml:space="preserve">како </w:t>
      </w:r>
      <w:r>
        <w:rPr>
          <w:sz w:val="20"/>
          <w:szCs w:val="20"/>
        </w:rPr>
        <w:t xml:space="preserve">би подстакао напредовање свих ученика. На пример, </w:t>
      </w:r>
      <w:r>
        <w:rPr>
          <w:spacing w:val="-3"/>
          <w:sz w:val="20"/>
          <w:szCs w:val="20"/>
        </w:rPr>
        <w:t xml:space="preserve">може </w:t>
      </w:r>
      <w:r>
        <w:rPr>
          <w:sz w:val="20"/>
          <w:szCs w:val="20"/>
        </w:rPr>
        <w:t>да зада ученицима да заједно или у тимовима цртају на</w:t>
      </w:r>
      <w:r>
        <w:rPr>
          <w:spacing w:val="-6"/>
          <w:sz w:val="20"/>
          <w:szCs w:val="20"/>
        </w:rPr>
        <w:t xml:space="preserve"> </w:t>
      </w:r>
      <w:r>
        <w:rPr>
          <w:sz w:val="20"/>
          <w:szCs w:val="20"/>
        </w:rPr>
        <w:t>већем</w:t>
      </w:r>
      <w:r>
        <w:rPr>
          <w:spacing w:val="-6"/>
          <w:sz w:val="20"/>
          <w:szCs w:val="20"/>
        </w:rPr>
        <w:t xml:space="preserve"> </w:t>
      </w:r>
      <w:r>
        <w:rPr>
          <w:spacing w:val="-3"/>
          <w:sz w:val="20"/>
          <w:szCs w:val="20"/>
        </w:rPr>
        <w:t>формату</w:t>
      </w:r>
      <w:r>
        <w:rPr>
          <w:spacing w:val="-6"/>
          <w:sz w:val="20"/>
          <w:szCs w:val="20"/>
        </w:rPr>
        <w:t xml:space="preserve"> </w:t>
      </w:r>
      <w:r>
        <w:rPr>
          <w:sz w:val="20"/>
          <w:szCs w:val="20"/>
        </w:rPr>
        <w:t>папира</w:t>
      </w:r>
      <w:r>
        <w:rPr>
          <w:spacing w:val="-6"/>
          <w:sz w:val="20"/>
          <w:szCs w:val="20"/>
        </w:rPr>
        <w:t xml:space="preserve"> </w:t>
      </w:r>
      <w:r>
        <w:rPr>
          <w:sz w:val="20"/>
          <w:szCs w:val="20"/>
        </w:rPr>
        <w:t>или</w:t>
      </w:r>
      <w:r>
        <w:rPr>
          <w:spacing w:val="-6"/>
          <w:sz w:val="20"/>
          <w:szCs w:val="20"/>
        </w:rPr>
        <w:t xml:space="preserve"> </w:t>
      </w:r>
      <w:r>
        <w:rPr>
          <w:sz w:val="20"/>
          <w:szCs w:val="20"/>
        </w:rPr>
        <w:t>кредама</w:t>
      </w:r>
      <w:r>
        <w:rPr>
          <w:spacing w:val="-6"/>
          <w:sz w:val="20"/>
          <w:szCs w:val="20"/>
        </w:rPr>
        <w:t xml:space="preserve"> </w:t>
      </w:r>
      <w:r>
        <w:rPr>
          <w:sz w:val="20"/>
          <w:szCs w:val="20"/>
        </w:rPr>
        <w:t>у</w:t>
      </w:r>
      <w:r>
        <w:rPr>
          <w:spacing w:val="-6"/>
          <w:sz w:val="20"/>
          <w:szCs w:val="20"/>
        </w:rPr>
        <w:t xml:space="preserve"> </w:t>
      </w:r>
      <w:r>
        <w:rPr>
          <w:sz w:val="20"/>
          <w:szCs w:val="20"/>
        </w:rPr>
        <w:t>боји</w:t>
      </w:r>
      <w:r>
        <w:rPr>
          <w:spacing w:val="-6"/>
          <w:sz w:val="20"/>
          <w:szCs w:val="20"/>
        </w:rPr>
        <w:t xml:space="preserve"> </w:t>
      </w:r>
      <w:r>
        <w:rPr>
          <w:sz w:val="20"/>
          <w:szCs w:val="20"/>
        </w:rPr>
        <w:t>у</w:t>
      </w:r>
      <w:r>
        <w:rPr>
          <w:spacing w:val="-6"/>
          <w:sz w:val="20"/>
          <w:szCs w:val="20"/>
        </w:rPr>
        <w:t xml:space="preserve"> </w:t>
      </w:r>
      <w:r>
        <w:rPr>
          <w:spacing w:val="-5"/>
          <w:sz w:val="20"/>
          <w:szCs w:val="20"/>
        </w:rPr>
        <w:t>школском</w:t>
      </w:r>
      <w:r>
        <w:rPr>
          <w:spacing w:val="-6"/>
          <w:sz w:val="20"/>
          <w:szCs w:val="20"/>
        </w:rPr>
        <w:t xml:space="preserve"> </w:t>
      </w:r>
      <w:r>
        <w:rPr>
          <w:spacing w:val="-4"/>
          <w:sz w:val="20"/>
          <w:szCs w:val="20"/>
        </w:rPr>
        <w:t xml:space="preserve">дворишту. </w:t>
      </w:r>
      <w:r>
        <w:rPr>
          <w:sz w:val="20"/>
          <w:szCs w:val="20"/>
        </w:rPr>
        <w:t xml:space="preserve">Сликање аутопортрета, </w:t>
      </w:r>
      <w:r>
        <w:rPr>
          <w:spacing w:val="-3"/>
          <w:sz w:val="20"/>
          <w:szCs w:val="20"/>
        </w:rPr>
        <w:t xml:space="preserve">градског </w:t>
      </w:r>
      <w:r>
        <w:rPr>
          <w:sz w:val="20"/>
          <w:szCs w:val="20"/>
        </w:rPr>
        <w:t xml:space="preserve">и сеоског пејзажа, цртање </w:t>
      </w:r>
      <w:r>
        <w:rPr>
          <w:spacing w:val="-4"/>
          <w:sz w:val="20"/>
          <w:szCs w:val="20"/>
        </w:rPr>
        <w:t xml:space="preserve">четком </w:t>
      </w:r>
      <w:r>
        <w:rPr>
          <w:sz w:val="20"/>
          <w:szCs w:val="20"/>
        </w:rPr>
        <w:t xml:space="preserve">и бојом (без употребе оловке) на различитим </w:t>
      </w:r>
      <w:r>
        <w:rPr>
          <w:spacing w:val="-3"/>
          <w:sz w:val="20"/>
          <w:szCs w:val="20"/>
        </w:rPr>
        <w:t xml:space="preserve">форматима  </w:t>
      </w:r>
      <w:r>
        <w:rPr>
          <w:sz w:val="20"/>
          <w:szCs w:val="20"/>
        </w:rPr>
        <w:t xml:space="preserve">папира, </w:t>
      </w:r>
      <w:r>
        <w:rPr>
          <w:spacing w:val="-3"/>
          <w:sz w:val="20"/>
          <w:szCs w:val="20"/>
        </w:rPr>
        <w:t xml:space="preserve">компоновање </w:t>
      </w:r>
      <w:r>
        <w:rPr>
          <w:sz w:val="20"/>
          <w:szCs w:val="20"/>
        </w:rPr>
        <w:t xml:space="preserve">само бојом, распоређивање разноврсних </w:t>
      </w:r>
      <w:r>
        <w:rPr>
          <w:spacing w:val="-3"/>
          <w:sz w:val="20"/>
          <w:szCs w:val="20"/>
        </w:rPr>
        <w:t xml:space="preserve">облика </w:t>
      </w:r>
      <w:r>
        <w:rPr>
          <w:spacing w:val="-4"/>
          <w:sz w:val="20"/>
          <w:szCs w:val="20"/>
        </w:rPr>
        <w:t xml:space="preserve">колаж </w:t>
      </w:r>
      <w:r>
        <w:rPr>
          <w:spacing w:val="-3"/>
          <w:sz w:val="20"/>
          <w:szCs w:val="20"/>
        </w:rPr>
        <w:t xml:space="preserve">техником... помаже </w:t>
      </w:r>
      <w:r>
        <w:rPr>
          <w:sz w:val="20"/>
          <w:szCs w:val="20"/>
        </w:rPr>
        <w:t>да ученици боље организују елементе. Равнотежа</w:t>
      </w:r>
      <w:r>
        <w:rPr>
          <w:spacing w:val="-8"/>
          <w:sz w:val="20"/>
          <w:szCs w:val="20"/>
        </w:rPr>
        <w:t xml:space="preserve"> </w:t>
      </w:r>
      <w:r>
        <w:rPr>
          <w:sz w:val="20"/>
          <w:szCs w:val="20"/>
        </w:rPr>
        <w:t>се</w:t>
      </w:r>
      <w:r>
        <w:rPr>
          <w:spacing w:val="-8"/>
          <w:sz w:val="20"/>
          <w:szCs w:val="20"/>
        </w:rPr>
        <w:t xml:space="preserve"> </w:t>
      </w:r>
      <w:r>
        <w:rPr>
          <w:sz w:val="20"/>
          <w:szCs w:val="20"/>
        </w:rPr>
        <w:t>објашњава</w:t>
      </w:r>
      <w:r>
        <w:rPr>
          <w:spacing w:val="-8"/>
          <w:sz w:val="20"/>
          <w:szCs w:val="20"/>
        </w:rPr>
        <w:t xml:space="preserve"> </w:t>
      </w:r>
      <w:r>
        <w:rPr>
          <w:sz w:val="20"/>
          <w:szCs w:val="20"/>
        </w:rPr>
        <w:t>као</w:t>
      </w:r>
      <w:r>
        <w:rPr>
          <w:spacing w:val="-8"/>
          <w:sz w:val="20"/>
          <w:szCs w:val="20"/>
        </w:rPr>
        <w:t xml:space="preserve"> </w:t>
      </w:r>
      <w:r>
        <w:rPr>
          <w:sz w:val="20"/>
          <w:szCs w:val="20"/>
        </w:rPr>
        <w:t>баланс,</w:t>
      </w:r>
      <w:r>
        <w:rPr>
          <w:spacing w:val="-8"/>
          <w:sz w:val="20"/>
          <w:szCs w:val="20"/>
        </w:rPr>
        <w:t xml:space="preserve"> </w:t>
      </w:r>
      <w:r>
        <w:rPr>
          <w:sz w:val="20"/>
          <w:szCs w:val="20"/>
        </w:rPr>
        <w:t>на</w:t>
      </w:r>
      <w:r>
        <w:rPr>
          <w:spacing w:val="-8"/>
          <w:sz w:val="20"/>
          <w:szCs w:val="20"/>
        </w:rPr>
        <w:t xml:space="preserve"> </w:t>
      </w:r>
      <w:r>
        <w:rPr>
          <w:sz w:val="20"/>
          <w:szCs w:val="20"/>
        </w:rPr>
        <w:t>примерима</w:t>
      </w:r>
      <w:r>
        <w:rPr>
          <w:spacing w:val="-8"/>
          <w:sz w:val="20"/>
          <w:szCs w:val="20"/>
        </w:rPr>
        <w:t xml:space="preserve"> </w:t>
      </w:r>
      <w:r>
        <w:rPr>
          <w:sz w:val="20"/>
          <w:szCs w:val="20"/>
        </w:rPr>
        <w:t>из</w:t>
      </w:r>
      <w:r>
        <w:rPr>
          <w:spacing w:val="-8"/>
          <w:sz w:val="20"/>
          <w:szCs w:val="20"/>
        </w:rPr>
        <w:t xml:space="preserve"> </w:t>
      </w:r>
      <w:r>
        <w:rPr>
          <w:spacing w:val="-3"/>
          <w:sz w:val="20"/>
          <w:szCs w:val="20"/>
        </w:rPr>
        <w:t xml:space="preserve">свакодневног </w:t>
      </w:r>
      <w:r>
        <w:rPr>
          <w:sz w:val="20"/>
          <w:szCs w:val="20"/>
        </w:rPr>
        <w:t>живота</w:t>
      </w:r>
      <w:r>
        <w:rPr>
          <w:spacing w:val="-11"/>
          <w:sz w:val="20"/>
          <w:szCs w:val="20"/>
        </w:rPr>
        <w:t xml:space="preserve"> </w:t>
      </w:r>
      <w:r>
        <w:rPr>
          <w:sz w:val="20"/>
          <w:szCs w:val="20"/>
        </w:rPr>
        <w:t>(клацкалица,</w:t>
      </w:r>
      <w:r>
        <w:rPr>
          <w:spacing w:val="-11"/>
          <w:sz w:val="20"/>
          <w:szCs w:val="20"/>
        </w:rPr>
        <w:t xml:space="preserve"> </w:t>
      </w:r>
      <w:r>
        <w:rPr>
          <w:sz w:val="20"/>
          <w:szCs w:val="20"/>
        </w:rPr>
        <w:t>стајање</w:t>
      </w:r>
      <w:r>
        <w:rPr>
          <w:spacing w:val="-11"/>
          <w:sz w:val="20"/>
          <w:szCs w:val="20"/>
        </w:rPr>
        <w:t xml:space="preserve"> </w:t>
      </w:r>
      <w:r>
        <w:rPr>
          <w:sz w:val="20"/>
          <w:szCs w:val="20"/>
        </w:rPr>
        <w:t>на</w:t>
      </w:r>
      <w:r>
        <w:rPr>
          <w:spacing w:val="-11"/>
          <w:sz w:val="20"/>
          <w:szCs w:val="20"/>
        </w:rPr>
        <w:t xml:space="preserve"> </w:t>
      </w:r>
      <w:r>
        <w:rPr>
          <w:sz w:val="20"/>
          <w:szCs w:val="20"/>
        </w:rPr>
        <w:t>једној</w:t>
      </w:r>
      <w:r>
        <w:rPr>
          <w:spacing w:val="-11"/>
          <w:sz w:val="20"/>
          <w:szCs w:val="20"/>
        </w:rPr>
        <w:t xml:space="preserve"> </w:t>
      </w:r>
      <w:r>
        <w:rPr>
          <w:sz w:val="20"/>
          <w:szCs w:val="20"/>
        </w:rPr>
        <w:t>нози...),</w:t>
      </w:r>
      <w:r>
        <w:rPr>
          <w:spacing w:val="-11"/>
          <w:sz w:val="20"/>
          <w:szCs w:val="20"/>
        </w:rPr>
        <w:t xml:space="preserve"> </w:t>
      </w:r>
      <w:r>
        <w:rPr>
          <w:sz w:val="20"/>
          <w:szCs w:val="20"/>
        </w:rPr>
        <w:t>а</w:t>
      </w:r>
      <w:r>
        <w:rPr>
          <w:spacing w:val="-11"/>
          <w:sz w:val="20"/>
          <w:szCs w:val="20"/>
        </w:rPr>
        <w:t xml:space="preserve"> </w:t>
      </w:r>
      <w:r>
        <w:rPr>
          <w:sz w:val="20"/>
          <w:szCs w:val="20"/>
        </w:rPr>
        <w:t>ученици</w:t>
      </w:r>
      <w:r>
        <w:rPr>
          <w:spacing w:val="-11"/>
          <w:sz w:val="20"/>
          <w:szCs w:val="20"/>
        </w:rPr>
        <w:t xml:space="preserve"> </w:t>
      </w:r>
      <w:r>
        <w:rPr>
          <w:sz w:val="20"/>
          <w:szCs w:val="20"/>
        </w:rPr>
        <w:t>проналазе тежиште</w:t>
      </w:r>
      <w:r>
        <w:rPr>
          <w:spacing w:val="-12"/>
          <w:sz w:val="20"/>
          <w:szCs w:val="20"/>
        </w:rPr>
        <w:t xml:space="preserve"> </w:t>
      </w:r>
      <w:r>
        <w:rPr>
          <w:sz w:val="20"/>
          <w:szCs w:val="20"/>
        </w:rPr>
        <w:t>тела</w:t>
      </w:r>
      <w:r>
        <w:rPr>
          <w:spacing w:val="-12"/>
          <w:sz w:val="20"/>
          <w:szCs w:val="20"/>
        </w:rPr>
        <w:t xml:space="preserve"> </w:t>
      </w:r>
      <w:r>
        <w:rPr>
          <w:sz w:val="20"/>
          <w:szCs w:val="20"/>
        </w:rPr>
        <w:t>искуствено,</w:t>
      </w:r>
      <w:r>
        <w:rPr>
          <w:spacing w:val="-12"/>
          <w:sz w:val="20"/>
          <w:szCs w:val="20"/>
        </w:rPr>
        <w:t xml:space="preserve"> </w:t>
      </w:r>
      <w:r>
        <w:rPr>
          <w:sz w:val="20"/>
          <w:szCs w:val="20"/>
        </w:rPr>
        <w:t>док</w:t>
      </w:r>
      <w:r>
        <w:rPr>
          <w:spacing w:val="-12"/>
          <w:sz w:val="20"/>
          <w:szCs w:val="20"/>
        </w:rPr>
        <w:t xml:space="preserve"> </w:t>
      </w:r>
      <w:r>
        <w:rPr>
          <w:sz w:val="20"/>
          <w:szCs w:val="20"/>
        </w:rPr>
        <w:t>обликују</w:t>
      </w:r>
      <w:r>
        <w:rPr>
          <w:spacing w:val="-12"/>
          <w:sz w:val="20"/>
          <w:szCs w:val="20"/>
        </w:rPr>
        <w:t xml:space="preserve"> </w:t>
      </w:r>
      <w:r>
        <w:rPr>
          <w:sz w:val="20"/>
          <w:szCs w:val="20"/>
        </w:rPr>
        <w:t>или</w:t>
      </w:r>
      <w:r>
        <w:rPr>
          <w:spacing w:val="-12"/>
          <w:sz w:val="20"/>
          <w:szCs w:val="20"/>
        </w:rPr>
        <w:t xml:space="preserve"> </w:t>
      </w:r>
      <w:r>
        <w:rPr>
          <w:sz w:val="20"/>
          <w:szCs w:val="20"/>
        </w:rPr>
        <w:t>конструишу</w:t>
      </w:r>
      <w:r>
        <w:rPr>
          <w:spacing w:val="-12"/>
          <w:sz w:val="20"/>
          <w:szCs w:val="20"/>
        </w:rPr>
        <w:t xml:space="preserve"> </w:t>
      </w:r>
      <w:r>
        <w:rPr>
          <w:sz w:val="20"/>
          <w:szCs w:val="20"/>
        </w:rPr>
        <w:t xml:space="preserve">тродимен- зионалне радове. Организација </w:t>
      </w:r>
      <w:r>
        <w:rPr>
          <w:spacing w:val="-3"/>
          <w:sz w:val="20"/>
          <w:szCs w:val="20"/>
        </w:rPr>
        <w:t xml:space="preserve">композиције </w:t>
      </w:r>
      <w:r>
        <w:rPr>
          <w:sz w:val="20"/>
          <w:szCs w:val="20"/>
        </w:rPr>
        <w:t>се примењује у свим задацима</w:t>
      </w:r>
      <w:r>
        <w:rPr>
          <w:spacing w:val="-8"/>
          <w:sz w:val="20"/>
          <w:szCs w:val="20"/>
        </w:rPr>
        <w:t xml:space="preserve"> </w:t>
      </w:r>
      <w:r>
        <w:rPr>
          <w:sz w:val="20"/>
          <w:szCs w:val="20"/>
        </w:rPr>
        <w:t>и</w:t>
      </w:r>
      <w:r>
        <w:rPr>
          <w:spacing w:val="-8"/>
          <w:sz w:val="20"/>
          <w:szCs w:val="20"/>
        </w:rPr>
        <w:t xml:space="preserve"> </w:t>
      </w:r>
      <w:r>
        <w:rPr>
          <w:sz w:val="20"/>
          <w:szCs w:val="20"/>
        </w:rPr>
        <w:t>повезује</w:t>
      </w:r>
      <w:r>
        <w:rPr>
          <w:spacing w:val="-8"/>
          <w:sz w:val="20"/>
          <w:szCs w:val="20"/>
        </w:rPr>
        <w:t xml:space="preserve"> </w:t>
      </w:r>
      <w:r>
        <w:rPr>
          <w:sz w:val="20"/>
          <w:szCs w:val="20"/>
        </w:rPr>
        <w:t>се</w:t>
      </w:r>
      <w:r>
        <w:rPr>
          <w:spacing w:val="-8"/>
          <w:sz w:val="20"/>
          <w:szCs w:val="20"/>
        </w:rPr>
        <w:t xml:space="preserve"> </w:t>
      </w:r>
      <w:r>
        <w:rPr>
          <w:sz w:val="20"/>
          <w:szCs w:val="20"/>
        </w:rPr>
        <w:t>са</w:t>
      </w:r>
      <w:r>
        <w:rPr>
          <w:spacing w:val="-8"/>
          <w:sz w:val="20"/>
          <w:szCs w:val="20"/>
        </w:rPr>
        <w:t xml:space="preserve"> </w:t>
      </w:r>
      <w:r>
        <w:rPr>
          <w:sz w:val="20"/>
          <w:szCs w:val="20"/>
        </w:rPr>
        <w:t>осталим</w:t>
      </w:r>
      <w:r>
        <w:rPr>
          <w:spacing w:val="-8"/>
          <w:sz w:val="20"/>
          <w:szCs w:val="20"/>
        </w:rPr>
        <w:t xml:space="preserve"> </w:t>
      </w:r>
      <w:r>
        <w:rPr>
          <w:sz w:val="20"/>
          <w:szCs w:val="20"/>
        </w:rPr>
        <w:t>садржајима</w:t>
      </w:r>
      <w:r>
        <w:rPr>
          <w:spacing w:val="-8"/>
          <w:sz w:val="20"/>
          <w:szCs w:val="20"/>
        </w:rPr>
        <w:t xml:space="preserve"> </w:t>
      </w:r>
      <w:r>
        <w:rPr>
          <w:sz w:val="20"/>
          <w:szCs w:val="20"/>
        </w:rPr>
        <w:t>овог</w:t>
      </w:r>
      <w:r>
        <w:rPr>
          <w:spacing w:val="-8"/>
          <w:sz w:val="20"/>
          <w:szCs w:val="20"/>
        </w:rPr>
        <w:t xml:space="preserve"> </w:t>
      </w:r>
      <w:r>
        <w:rPr>
          <w:sz w:val="20"/>
          <w:szCs w:val="20"/>
        </w:rPr>
        <w:t>програма.</w:t>
      </w:r>
    </w:p>
    <w:p w:rsidR="00CD30A4" w:rsidRDefault="00CD30A4" w:rsidP="00CD30A4">
      <w:pPr>
        <w:autoSpaceDE/>
        <w:autoSpaceDN/>
        <w:spacing w:before="1"/>
        <w:rPr>
          <w:sz w:val="20"/>
          <w:szCs w:val="20"/>
        </w:rPr>
      </w:pPr>
    </w:p>
    <w:p w:rsidR="00CD30A4" w:rsidRDefault="00CD30A4" w:rsidP="00CD30A4">
      <w:pPr>
        <w:autoSpaceDE/>
        <w:autoSpaceDN/>
        <w:ind w:left="100"/>
        <w:jc w:val="both"/>
        <w:outlineLvl w:val="0"/>
        <w:rPr>
          <w:b/>
          <w:bCs/>
          <w:sz w:val="20"/>
          <w:szCs w:val="20"/>
        </w:rPr>
      </w:pPr>
      <w:r>
        <w:rPr>
          <w:b/>
          <w:bCs/>
          <w:sz w:val="20"/>
          <w:szCs w:val="20"/>
        </w:rPr>
        <w:t>Орнамент</w:t>
      </w:r>
    </w:p>
    <w:p w:rsidR="00CD30A4" w:rsidRDefault="00CD30A4" w:rsidP="00CD30A4">
      <w:pPr>
        <w:autoSpaceDE/>
        <w:autoSpaceDN/>
        <w:spacing w:before="115" w:line="200" w:lineRule="exact"/>
        <w:ind w:left="100" w:firstLine="396"/>
        <w:jc w:val="both"/>
        <w:rPr>
          <w:sz w:val="20"/>
          <w:szCs w:val="20"/>
        </w:rPr>
      </w:pPr>
      <w:r>
        <w:rPr>
          <w:sz w:val="20"/>
          <w:szCs w:val="20"/>
        </w:rPr>
        <w:lastRenderedPageBreak/>
        <w:t xml:space="preserve">У току године наставник планира најмање два задатка. Један задатак је везан за наслеђе – ученици на мањем формату папира прецизно цртају орнамент за вез, </w:t>
      </w:r>
      <w:r>
        <w:rPr>
          <w:spacing w:val="-4"/>
          <w:sz w:val="20"/>
          <w:szCs w:val="20"/>
        </w:rPr>
        <w:t xml:space="preserve">чипку, </w:t>
      </w:r>
      <w:r>
        <w:rPr>
          <w:sz w:val="20"/>
          <w:szCs w:val="20"/>
        </w:rPr>
        <w:t xml:space="preserve">филигран, ћилим, чарапе, прекривач... Могу да користе милиметарски папир или папир на квадратиће, лењир, шестар, </w:t>
      </w:r>
      <w:r>
        <w:rPr>
          <w:spacing w:val="-3"/>
          <w:sz w:val="20"/>
          <w:szCs w:val="20"/>
        </w:rPr>
        <w:t xml:space="preserve">паус </w:t>
      </w:r>
      <w:r>
        <w:rPr>
          <w:sz w:val="20"/>
          <w:szCs w:val="20"/>
        </w:rPr>
        <w:t xml:space="preserve">папир, јер треба да воде рачуна о томе да шара </w:t>
      </w:r>
      <w:r>
        <w:rPr>
          <w:spacing w:val="-5"/>
          <w:sz w:val="20"/>
          <w:szCs w:val="20"/>
        </w:rPr>
        <w:t xml:space="preserve">буде </w:t>
      </w:r>
      <w:r>
        <w:rPr>
          <w:sz w:val="20"/>
          <w:szCs w:val="20"/>
        </w:rPr>
        <w:t xml:space="preserve">симетрична. Пре него што осмисле орнамент, потребно је да одреде за </w:t>
      </w:r>
      <w:r>
        <w:rPr>
          <w:spacing w:val="-3"/>
          <w:sz w:val="20"/>
          <w:szCs w:val="20"/>
        </w:rPr>
        <w:t xml:space="preserve">који </w:t>
      </w:r>
      <w:r>
        <w:rPr>
          <w:sz w:val="20"/>
          <w:szCs w:val="20"/>
        </w:rPr>
        <w:t>предмет/објекат је намењен. Орнаменте могу да раде и када обликују празничне украсе. Овај задатак/задаци се интегришу са садржајима других програма.</w:t>
      </w:r>
      <w:r>
        <w:rPr>
          <w:spacing w:val="-22"/>
          <w:sz w:val="20"/>
          <w:szCs w:val="20"/>
        </w:rPr>
        <w:t xml:space="preserve"> </w:t>
      </w:r>
      <w:r>
        <w:rPr>
          <w:sz w:val="20"/>
          <w:szCs w:val="20"/>
        </w:rPr>
        <w:t xml:space="preserve">Други задатак је дизајн орнамента за било </w:t>
      </w:r>
      <w:r>
        <w:rPr>
          <w:spacing w:val="-3"/>
          <w:sz w:val="20"/>
          <w:szCs w:val="20"/>
        </w:rPr>
        <w:t xml:space="preserve">који </w:t>
      </w:r>
      <w:r>
        <w:rPr>
          <w:sz w:val="20"/>
          <w:szCs w:val="20"/>
        </w:rPr>
        <w:t xml:space="preserve">предмет </w:t>
      </w:r>
      <w:r>
        <w:rPr>
          <w:spacing w:val="-3"/>
          <w:sz w:val="20"/>
          <w:szCs w:val="20"/>
        </w:rPr>
        <w:t xml:space="preserve">који </w:t>
      </w:r>
      <w:r>
        <w:rPr>
          <w:sz w:val="20"/>
          <w:szCs w:val="20"/>
        </w:rPr>
        <w:t xml:space="preserve">користе (патике, мајица, обележивач за књиге, шнала за </w:t>
      </w:r>
      <w:r>
        <w:rPr>
          <w:spacing w:val="-6"/>
          <w:sz w:val="20"/>
          <w:szCs w:val="20"/>
        </w:rPr>
        <w:t xml:space="preserve">косу, </w:t>
      </w:r>
      <w:r>
        <w:rPr>
          <w:sz w:val="20"/>
          <w:szCs w:val="20"/>
        </w:rPr>
        <w:t>шоља...), а</w:t>
      </w:r>
      <w:r>
        <w:rPr>
          <w:spacing w:val="-18"/>
          <w:sz w:val="20"/>
          <w:szCs w:val="20"/>
        </w:rPr>
        <w:t xml:space="preserve"> </w:t>
      </w:r>
      <w:r>
        <w:rPr>
          <w:sz w:val="20"/>
          <w:szCs w:val="20"/>
        </w:rPr>
        <w:t xml:space="preserve">на </w:t>
      </w:r>
      <w:r>
        <w:rPr>
          <w:spacing w:val="-3"/>
          <w:sz w:val="20"/>
          <w:szCs w:val="20"/>
        </w:rPr>
        <w:t xml:space="preserve">који </w:t>
      </w:r>
      <w:r>
        <w:rPr>
          <w:sz w:val="20"/>
          <w:szCs w:val="20"/>
        </w:rPr>
        <w:t>могу да пренесу нацрт одговарајућим перманентним</w:t>
      </w:r>
      <w:r>
        <w:rPr>
          <w:spacing w:val="-29"/>
          <w:sz w:val="20"/>
          <w:szCs w:val="20"/>
        </w:rPr>
        <w:t xml:space="preserve"> </w:t>
      </w:r>
      <w:r>
        <w:rPr>
          <w:sz w:val="20"/>
          <w:szCs w:val="20"/>
        </w:rPr>
        <w:t xml:space="preserve">маркерима (уз помоћ старијих). Или, могу да дизајнирају предмет/објекат </w:t>
      </w:r>
      <w:r>
        <w:rPr>
          <w:spacing w:val="-3"/>
          <w:sz w:val="20"/>
          <w:szCs w:val="20"/>
        </w:rPr>
        <w:t xml:space="preserve">који </w:t>
      </w:r>
      <w:r>
        <w:rPr>
          <w:sz w:val="20"/>
          <w:szCs w:val="20"/>
        </w:rPr>
        <w:t xml:space="preserve">је украшен орнаментом (орман, столица, камион, воз, </w:t>
      </w:r>
      <w:r>
        <w:rPr>
          <w:spacing w:val="-4"/>
          <w:sz w:val="20"/>
          <w:szCs w:val="20"/>
        </w:rPr>
        <w:t xml:space="preserve">капут, </w:t>
      </w:r>
      <w:r>
        <w:rPr>
          <w:sz w:val="20"/>
          <w:szCs w:val="20"/>
        </w:rPr>
        <w:t xml:space="preserve">торба, саксија...) било </w:t>
      </w:r>
      <w:r>
        <w:rPr>
          <w:spacing w:val="-3"/>
          <w:sz w:val="20"/>
          <w:szCs w:val="20"/>
        </w:rPr>
        <w:t xml:space="preserve">којом техником коју </w:t>
      </w:r>
      <w:r>
        <w:rPr>
          <w:sz w:val="20"/>
          <w:szCs w:val="20"/>
        </w:rPr>
        <w:t xml:space="preserve">сами </w:t>
      </w:r>
      <w:r>
        <w:rPr>
          <w:spacing w:val="-4"/>
          <w:sz w:val="20"/>
          <w:szCs w:val="20"/>
        </w:rPr>
        <w:t xml:space="preserve">одаберу. </w:t>
      </w:r>
      <w:r>
        <w:rPr>
          <w:sz w:val="20"/>
          <w:szCs w:val="20"/>
        </w:rPr>
        <w:t xml:space="preserve">Као подстицај наставник може да покаже фотографије, на пример, </w:t>
      </w:r>
      <w:r>
        <w:rPr>
          <w:spacing w:val="-3"/>
          <w:sz w:val="20"/>
          <w:szCs w:val="20"/>
        </w:rPr>
        <w:t>ауто</w:t>
      </w:r>
      <w:r>
        <w:rPr>
          <w:sz w:val="20"/>
          <w:szCs w:val="20"/>
        </w:rPr>
        <w:t>мобила украшених орнаментима (унети у претраживач: „vochol”). Други задатак се везује за развијање креативних</w:t>
      </w:r>
      <w:r>
        <w:rPr>
          <w:spacing w:val="-11"/>
          <w:sz w:val="20"/>
          <w:szCs w:val="20"/>
        </w:rPr>
        <w:t xml:space="preserve"> </w:t>
      </w:r>
      <w:r>
        <w:rPr>
          <w:sz w:val="20"/>
          <w:szCs w:val="20"/>
        </w:rPr>
        <w:t>идеја.</w:t>
      </w:r>
    </w:p>
    <w:p w:rsidR="00CD30A4" w:rsidRDefault="00CD30A4" w:rsidP="00CD30A4">
      <w:pPr>
        <w:autoSpaceDE/>
        <w:autoSpaceDN/>
        <w:spacing w:before="1"/>
        <w:rPr>
          <w:sz w:val="20"/>
          <w:szCs w:val="20"/>
        </w:rPr>
      </w:pPr>
    </w:p>
    <w:p w:rsidR="00CD30A4" w:rsidRDefault="00CD30A4" w:rsidP="00CD30A4">
      <w:pPr>
        <w:autoSpaceDE/>
        <w:autoSpaceDN/>
        <w:ind w:left="100"/>
        <w:jc w:val="both"/>
        <w:rPr>
          <w:sz w:val="20"/>
          <w:szCs w:val="20"/>
        </w:rPr>
      </w:pPr>
      <w:r>
        <w:rPr>
          <w:sz w:val="20"/>
          <w:szCs w:val="20"/>
        </w:rPr>
        <w:t>ПРОСТОР</w:t>
      </w:r>
    </w:p>
    <w:p w:rsidR="00CD30A4" w:rsidRDefault="00CD30A4" w:rsidP="00CD30A4">
      <w:pPr>
        <w:autoSpaceDE/>
        <w:autoSpaceDN/>
        <w:spacing w:before="115" w:line="200" w:lineRule="exact"/>
        <w:ind w:left="100" w:firstLine="396"/>
        <w:jc w:val="both"/>
        <w:rPr>
          <w:sz w:val="20"/>
          <w:szCs w:val="20"/>
        </w:rPr>
      </w:pPr>
      <w:r>
        <w:rPr>
          <w:sz w:val="20"/>
          <w:szCs w:val="20"/>
        </w:rPr>
        <w:t>Предложени садржаји су везани за истраживање и обликовање простора.</w:t>
      </w:r>
    </w:p>
    <w:p w:rsidR="00CD30A4" w:rsidRDefault="00CD30A4" w:rsidP="00CD30A4">
      <w:pPr>
        <w:autoSpaceDE/>
        <w:autoSpaceDN/>
        <w:spacing w:before="155"/>
        <w:ind w:left="100"/>
        <w:jc w:val="both"/>
        <w:outlineLvl w:val="0"/>
        <w:rPr>
          <w:b/>
          <w:bCs/>
          <w:sz w:val="20"/>
          <w:szCs w:val="20"/>
        </w:rPr>
      </w:pPr>
      <w:r>
        <w:rPr>
          <w:b/>
          <w:bCs/>
          <w:sz w:val="20"/>
          <w:szCs w:val="20"/>
        </w:rPr>
        <w:t>Облици у простору</w:t>
      </w:r>
    </w:p>
    <w:p w:rsidR="00CD30A4" w:rsidRDefault="00CD30A4" w:rsidP="00CD30A4">
      <w:pPr>
        <w:autoSpaceDE/>
        <w:autoSpaceDN/>
        <w:spacing w:before="114" w:line="202" w:lineRule="exact"/>
        <w:ind w:left="100" w:right="98" w:firstLine="396"/>
        <w:jc w:val="both"/>
        <w:rPr>
          <w:sz w:val="20"/>
          <w:szCs w:val="20"/>
        </w:rPr>
      </w:pPr>
      <w:r>
        <w:rPr>
          <w:sz w:val="20"/>
          <w:szCs w:val="20"/>
        </w:rPr>
        <w:t xml:space="preserve">Ученици треба да разговарају о отвореном и затвореном простору у којем су изложена уметничка дела, </w:t>
      </w:r>
      <w:r>
        <w:rPr>
          <w:spacing w:val="-4"/>
          <w:sz w:val="20"/>
          <w:szCs w:val="20"/>
        </w:rPr>
        <w:t xml:space="preserve">колико </w:t>
      </w:r>
      <w:r>
        <w:rPr>
          <w:sz w:val="20"/>
          <w:szCs w:val="20"/>
        </w:rPr>
        <w:t xml:space="preserve">је значајно да прилаз уметничком делу </w:t>
      </w:r>
      <w:r>
        <w:rPr>
          <w:spacing w:val="-5"/>
          <w:sz w:val="20"/>
          <w:szCs w:val="20"/>
        </w:rPr>
        <w:t xml:space="preserve">буде </w:t>
      </w:r>
      <w:r>
        <w:rPr>
          <w:sz w:val="20"/>
          <w:szCs w:val="20"/>
        </w:rPr>
        <w:t xml:space="preserve">уређен, да дело </w:t>
      </w:r>
      <w:r>
        <w:rPr>
          <w:spacing w:val="-5"/>
          <w:sz w:val="20"/>
          <w:szCs w:val="20"/>
        </w:rPr>
        <w:t xml:space="preserve">буде </w:t>
      </w:r>
      <w:r>
        <w:rPr>
          <w:sz w:val="20"/>
          <w:szCs w:val="20"/>
        </w:rPr>
        <w:t xml:space="preserve">осветљено на одговарајући начин, да </w:t>
      </w:r>
      <w:r>
        <w:rPr>
          <w:spacing w:val="-5"/>
          <w:sz w:val="20"/>
          <w:szCs w:val="20"/>
        </w:rPr>
        <w:t xml:space="preserve">буде </w:t>
      </w:r>
      <w:r>
        <w:rPr>
          <w:sz w:val="20"/>
          <w:szCs w:val="20"/>
        </w:rPr>
        <w:t xml:space="preserve">постављено на одговарајуће место, да </w:t>
      </w:r>
      <w:r>
        <w:rPr>
          <w:spacing w:val="-5"/>
          <w:sz w:val="20"/>
          <w:szCs w:val="20"/>
        </w:rPr>
        <w:t xml:space="preserve">буде </w:t>
      </w:r>
      <w:r>
        <w:rPr>
          <w:sz w:val="20"/>
          <w:szCs w:val="20"/>
        </w:rPr>
        <w:t xml:space="preserve">заштићено </w:t>
      </w:r>
      <w:r>
        <w:rPr>
          <w:spacing w:val="-4"/>
          <w:sz w:val="20"/>
          <w:szCs w:val="20"/>
        </w:rPr>
        <w:t xml:space="preserve">ако </w:t>
      </w:r>
      <w:r>
        <w:rPr>
          <w:sz w:val="20"/>
          <w:szCs w:val="20"/>
        </w:rPr>
        <w:t xml:space="preserve">је потребно... Било би добро да наставник припреми фотографије различитих простора (плажа, њива, воћњак, шума, депонија, градски </w:t>
      </w:r>
      <w:r>
        <w:rPr>
          <w:spacing w:val="-5"/>
          <w:sz w:val="20"/>
          <w:szCs w:val="20"/>
        </w:rPr>
        <w:t xml:space="preserve">трг, </w:t>
      </w:r>
      <w:r>
        <w:rPr>
          <w:sz w:val="20"/>
          <w:szCs w:val="20"/>
        </w:rPr>
        <w:t xml:space="preserve">улица, парк, пијаца, учионица...) и слику познатог споменика (изрезану по контурној линији), да тражи </w:t>
      </w:r>
      <w:r>
        <w:rPr>
          <w:spacing w:val="-3"/>
          <w:sz w:val="20"/>
          <w:szCs w:val="20"/>
        </w:rPr>
        <w:t xml:space="preserve">од </w:t>
      </w:r>
      <w:r>
        <w:rPr>
          <w:sz w:val="20"/>
          <w:szCs w:val="20"/>
        </w:rPr>
        <w:t xml:space="preserve">ученика да „поставе” споменик у сваки </w:t>
      </w:r>
      <w:r>
        <w:rPr>
          <w:spacing w:val="-3"/>
          <w:sz w:val="20"/>
          <w:szCs w:val="20"/>
        </w:rPr>
        <w:t xml:space="preserve">од </w:t>
      </w:r>
      <w:r>
        <w:rPr>
          <w:sz w:val="20"/>
          <w:szCs w:val="20"/>
        </w:rPr>
        <w:t xml:space="preserve">тих простора и процене </w:t>
      </w:r>
      <w:r>
        <w:rPr>
          <w:spacing w:val="-4"/>
          <w:sz w:val="20"/>
          <w:szCs w:val="20"/>
        </w:rPr>
        <w:t xml:space="preserve">како </w:t>
      </w:r>
      <w:r>
        <w:rPr>
          <w:sz w:val="20"/>
          <w:szCs w:val="20"/>
        </w:rPr>
        <w:t xml:space="preserve">се мења утисак о споменику у зависности </w:t>
      </w:r>
      <w:r>
        <w:rPr>
          <w:spacing w:val="-3"/>
          <w:sz w:val="20"/>
          <w:szCs w:val="20"/>
        </w:rPr>
        <w:t xml:space="preserve">од </w:t>
      </w:r>
      <w:r>
        <w:rPr>
          <w:sz w:val="20"/>
          <w:szCs w:val="20"/>
        </w:rPr>
        <w:t>окружења. Исто може да се уради са уметничким сликама и музејским експонатима.</w:t>
      </w:r>
      <w:r>
        <w:rPr>
          <w:spacing w:val="-5"/>
          <w:sz w:val="20"/>
          <w:szCs w:val="20"/>
        </w:rPr>
        <w:t xml:space="preserve"> </w:t>
      </w:r>
      <w:r>
        <w:rPr>
          <w:sz w:val="20"/>
          <w:szCs w:val="20"/>
        </w:rPr>
        <w:t>Наставник</w:t>
      </w:r>
      <w:r>
        <w:rPr>
          <w:spacing w:val="-5"/>
          <w:sz w:val="20"/>
          <w:szCs w:val="20"/>
        </w:rPr>
        <w:t xml:space="preserve"> </w:t>
      </w:r>
      <w:r>
        <w:rPr>
          <w:sz w:val="20"/>
          <w:szCs w:val="20"/>
        </w:rPr>
        <w:t>подстиче</w:t>
      </w:r>
      <w:r>
        <w:rPr>
          <w:spacing w:val="-5"/>
          <w:sz w:val="20"/>
          <w:szCs w:val="20"/>
        </w:rPr>
        <w:t xml:space="preserve"> </w:t>
      </w:r>
      <w:r>
        <w:rPr>
          <w:sz w:val="20"/>
          <w:szCs w:val="20"/>
        </w:rPr>
        <w:t>ученике</w:t>
      </w:r>
      <w:r>
        <w:rPr>
          <w:spacing w:val="-5"/>
          <w:sz w:val="20"/>
          <w:szCs w:val="20"/>
        </w:rPr>
        <w:t xml:space="preserve"> </w:t>
      </w:r>
      <w:r>
        <w:rPr>
          <w:sz w:val="20"/>
          <w:szCs w:val="20"/>
        </w:rPr>
        <w:t>да</w:t>
      </w:r>
      <w:r>
        <w:rPr>
          <w:spacing w:val="-5"/>
          <w:sz w:val="20"/>
          <w:szCs w:val="20"/>
        </w:rPr>
        <w:t xml:space="preserve"> </w:t>
      </w:r>
      <w:r>
        <w:rPr>
          <w:sz w:val="20"/>
          <w:szCs w:val="20"/>
        </w:rPr>
        <w:t>на</w:t>
      </w:r>
      <w:r>
        <w:rPr>
          <w:spacing w:val="-5"/>
          <w:sz w:val="20"/>
          <w:szCs w:val="20"/>
        </w:rPr>
        <w:t xml:space="preserve"> </w:t>
      </w:r>
      <w:r>
        <w:rPr>
          <w:sz w:val="20"/>
          <w:szCs w:val="20"/>
        </w:rPr>
        <w:t>креативан</w:t>
      </w:r>
      <w:r>
        <w:rPr>
          <w:spacing w:val="-5"/>
          <w:sz w:val="20"/>
          <w:szCs w:val="20"/>
        </w:rPr>
        <w:t xml:space="preserve"> </w:t>
      </w:r>
      <w:r>
        <w:rPr>
          <w:sz w:val="20"/>
          <w:szCs w:val="20"/>
        </w:rPr>
        <w:t>и</w:t>
      </w:r>
      <w:r>
        <w:rPr>
          <w:spacing w:val="-5"/>
          <w:sz w:val="20"/>
          <w:szCs w:val="20"/>
        </w:rPr>
        <w:t xml:space="preserve"> </w:t>
      </w:r>
      <w:r>
        <w:rPr>
          <w:sz w:val="20"/>
          <w:szCs w:val="20"/>
        </w:rPr>
        <w:t xml:space="preserve">ефектан начин изложе своје радове. </w:t>
      </w:r>
      <w:r>
        <w:rPr>
          <w:spacing w:val="-4"/>
          <w:sz w:val="20"/>
          <w:szCs w:val="20"/>
        </w:rPr>
        <w:t xml:space="preserve">Може </w:t>
      </w:r>
      <w:r>
        <w:rPr>
          <w:sz w:val="20"/>
          <w:szCs w:val="20"/>
        </w:rPr>
        <w:t>да покаже један пример (качење штипаљкама или излагање на спојеним картонским кутијама у виду „тотема” или формирање „фриза”...), ученици се</w:t>
      </w:r>
      <w:r>
        <w:rPr>
          <w:spacing w:val="-21"/>
          <w:sz w:val="20"/>
          <w:szCs w:val="20"/>
        </w:rPr>
        <w:t xml:space="preserve"> </w:t>
      </w:r>
      <w:r>
        <w:rPr>
          <w:sz w:val="20"/>
          <w:szCs w:val="20"/>
        </w:rPr>
        <w:t>надовезују предлозима.</w:t>
      </w:r>
    </w:p>
    <w:p w:rsidR="00CD30A4" w:rsidRDefault="00CD30A4" w:rsidP="00CD30A4">
      <w:pPr>
        <w:autoSpaceDE/>
        <w:autoSpaceDN/>
        <w:spacing w:line="202" w:lineRule="exact"/>
        <w:ind w:left="100" w:right="98" w:firstLine="396"/>
        <w:jc w:val="both"/>
        <w:rPr>
          <w:sz w:val="20"/>
          <w:szCs w:val="20"/>
        </w:rPr>
      </w:pPr>
      <w:r>
        <w:rPr>
          <w:sz w:val="20"/>
          <w:szCs w:val="20"/>
        </w:rPr>
        <w:t xml:space="preserve">Наставник бира примере, задатке и активности везане за оп- тичке илузије (планирајући део и за следећи разред). На пример, добри примери симетрије су Ешерови радови (унети у претра- живач: </w:t>
      </w:r>
      <w:hyperlink r:id="rId11">
        <w:r>
          <w:rPr>
            <w:sz w:val="20"/>
            <w:szCs w:val="20"/>
          </w:rPr>
          <w:t>www.mcescher.com/gallery/symmetry/),</w:t>
        </w:r>
      </w:hyperlink>
      <w:r>
        <w:rPr>
          <w:sz w:val="20"/>
          <w:szCs w:val="20"/>
        </w:rPr>
        <w:t xml:space="preserve"> за  вежбе  опажања добри примери су (одабрани) радови Олега Шупљака (Oleg Shuplyak), за илузије на фасадама зграда и у ентеријеру очигледан пример су радови Леандра Ерлиха (Leandro Erlich), а већи избор</w:t>
      </w:r>
      <w:r>
        <w:rPr>
          <w:spacing w:val="-29"/>
          <w:sz w:val="20"/>
          <w:szCs w:val="20"/>
        </w:rPr>
        <w:t xml:space="preserve"> </w:t>
      </w:r>
      <w:r>
        <w:rPr>
          <w:sz w:val="20"/>
          <w:szCs w:val="20"/>
        </w:rPr>
        <w:t xml:space="preserve">се може наћи на интернету (унети у претраживач: „optical illusions”). Оп-арт на равној подлози ствара илузије кретања и илузије испуп- чених и удубљених објеката. Наставник указује и на то да у </w:t>
      </w:r>
      <w:r>
        <w:rPr>
          <w:spacing w:val="-4"/>
          <w:sz w:val="20"/>
          <w:szCs w:val="20"/>
        </w:rPr>
        <w:t xml:space="preserve">свету, </w:t>
      </w:r>
      <w:r>
        <w:rPr>
          <w:sz w:val="20"/>
          <w:szCs w:val="20"/>
        </w:rPr>
        <w:t xml:space="preserve">а и у нашој земљи постоје музеји илузија. Ученици могу да раде једноставне оптичке илузије (на пример, опарт вртешке) или да раде сложени школски пројекат: да обликују сценски простор </w:t>
      </w:r>
      <w:r>
        <w:rPr>
          <w:spacing w:val="-4"/>
          <w:sz w:val="20"/>
          <w:szCs w:val="20"/>
        </w:rPr>
        <w:t>ко</w:t>
      </w:r>
      <w:r>
        <w:rPr>
          <w:sz w:val="20"/>
          <w:szCs w:val="20"/>
        </w:rPr>
        <w:t xml:space="preserve">ристећи ЛЕД траке, фолије, огледала, декор изрезан </w:t>
      </w:r>
      <w:r>
        <w:rPr>
          <w:spacing w:val="-3"/>
          <w:sz w:val="20"/>
          <w:szCs w:val="20"/>
        </w:rPr>
        <w:t xml:space="preserve">од </w:t>
      </w:r>
      <w:r>
        <w:rPr>
          <w:sz w:val="20"/>
          <w:szCs w:val="20"/>
        </w:rPr>
        <w:t>лепенке... Идеје за сценски дизајн се могу пронаћи на интернету (на пример, унети</w:t>
      </w:r>
      <w:r>
        <w:rPr>
          <w:spacing w:val="-4"/>
          <w:sz w:val="20"/>
          <w:szCs w:val="20"/>
        </w:rPr>
        <w:t xml:space="preserve"> </w:t>
      </w:r>
      <w:r>
        <w:rPr>
          <w:sz w:val="20"/>
          <w:szCs w:val="20"/>
        </w:rPr>
        <w:t>у</w:t>
      </w:r>
      <w:r>
        <w:rPr>
          <w:spacing w:val="-4"/>
          <w:sz w:val="20"/>
          <w:szCs w:val="20"/>
        </w:rPr>
        <w:t xml:space="preserve"> </w:t>
      </w:r>
      <w:r>
        <w:rPr>
          <w:sz w:val="20"/>
          <w:szCs w:val="20"/>
        </w:rPr>
        <w:t>претраживач:</w:t>
      </w:r>
      <w:r>
        <w:rPr>
          <w:spacing w:val="-13"/>
          <w:sz w:val="20"/>
          <w:szCs w:val="20"/>
        </w:rPr>
        <w:t xml:space="preserve"> </w:t>
      </w:r>
      <w:r>
        <w:rPr>
          <w:sz w:val="20"/>
          <w:szCs w:val="20"/>
        </w:rPr>
        <w:t>Alice</w:t>
      </w:r>
      <w:r>
        <w:rPr>
          <w:spacing w:val="-4"/>
          <w:sz w:val="20"/>
          <w:szCs w:val="20"/>
        </w:rPr>
        <w:t xml:space="preserve"> </w:t>
      </w:r>
      <w:r>
        <w:rPr>
          <w:sz w:val="20"/>
          <w:szCs w:val="20"/>
        </w:rPr>
        <w:t>in</w:t>
      </w:r>
      <w:r>
        <w:rPr>
          <w:spacing w:val="-8"/>
          <w:sz w:val="20"/>
          <w:szCs w:val="20"/>
        </w:rPr>
        <w:t xml:space="preserve"> </w:t>
      </w:r>
      <w:r>
        <w:rPr>
          <w:sz w:val="20"/>
          <w:szCs w:val="20"/>
        </w:rPr>
        <w:t>Wonderland</w:t>
      </w:r>
      <w:r>
        <w:rPr>
          <w:spacing w:val="-4"/>
          <w:sz w:val="20"/>
          <w:szCs w:val="20"/>
        </w:rPr>
        <w:t xml:space="preserve"> </w:t>
      </w:r>
      <w:r>
        <w:rPr>
          <w:sz w:val="20"/>
          <w:szCs w:val="20"/>
        </w:rPr>
        <w:t>scenic</w:t>
      </w:r>
      <w:r>
        <w:rPr>
          <w:spacing w:val="-4"/>
          <w:sz w:val="20"/>
          <w:szCs w:val="20"/>
        </w:rPr>
        <w:t xml:space="preserve"> </w:t>
      </w:r>
      <w:r>
        <w:rPr>
          <w:sz w:val="20"/>
          <w:szCs w:val="20"/>
        </w:rPr>
        <w:t>design).</w:t>
      </w:r>
    </w:p>
    <w:p w:rsidR="00CD30A4" w:rsidRDefault="00CD30A4" w:rsidP="00CD30A4">
      <w:pPr>
        <w:autoSpaceDE/>
        <w:autoSpaceDN/>
        <w:spacing w:before="1"/>
        <w:rPr>
          <w:sz w:val="20"/>
          <w:szCs w:val="20"/>
        </w:rPr>
      </w:pPr>
    </w:p>
    <w:p w:rsidR="00CD30A4" w:rsidRDefault="00CD30A4" w:rsidP="00CD30A4">
      <w:pPr>
        <w:autoSpaceDE/>
        <w:autoSpaceDN/>
        <w:spacing w:before="1"/>
        <w:ind w:left="100"/>
        <w:jc w:val="both"/>
        <w:outlineLvl w:val="0"/>
        <w:rPr>
          <w:b/>
          <w:bCs/>
          <w:sz w:val="20"/>
          <w:szCs w:val="20"/>
        </w:rPr>
      </w:pPr>
      <w:r>
        <w:rPr>
          <w:b/>
          <w:bCs/>
          <w:sz w:val="20"/>
          <w:szCs w:val="20"/>
        </w:rPr>
        <w:t>Кретање</w:t>
      </w:r>
    </w:p>
    <w:p w:rsidR="00CD30A4" w:rsidRDefault="00CD30A4" w:rsidP="00CD30A4">
      <w:pPr>
        <w:autoSpaceDE/>
        <w:autoSpaceDN/>
        <w:spacing w:before="114" w:line="202" w:lineRule="exact"/>
        <w:ind w:left="100" w:right="98" w:firstLine="396"/>
        <w:jc w:val="both"/>
        <w:rPr>
          <w:sz w:val="20"/>
          <w:szCs w:val="20"/>
        </w:rPr>
      </w:pPr>
      <w:r>
        <w:rPr>
          <w:sz w:val="20"/>
          <w:szCs w:val="20"/>
        </w:rPr>
        <w:t xml:space="preserve">Приказивање покрета и кретања је садржај </w:t>
      </w:r>
      <w:r>
        <w:rPr>
          <w:spacing w:val="-3"/>
          <w:sz w:val="20"/>
          <w:szCs w:val="20"/>
        </w:rPr>
        <w:t xml:space="preserve">који </w:t>
      </w:r>
      <w:r>
        <w:rPr>
          <w:sz w:val="20"/>
          <w:szCs w:val="20"/>
        </w:rPr>
        <w:t xml:space="preserve">се реализује </w:t>
      </w:r>
      <w:r>
        <w:rPr>
          <w:spacing w:val="-4"/>
          <w:sz w:val="20"/>
          <w:szCs w:val="20"/>
        </w:rPr>
        <w:t xml:space="preserve">током </w:t>
      </w:r>
      <w:r>
        <w:rPr>
          <w:sz w:val="20"/>
          <w:szCs w:val="20"/>
        </w:rPr>
        <w:t xml:space="preserve">целе године у оквиру различитих задатака и активности. Аналитичко посматрање покрета и кретања се у најмањој мери вежба на примерима уметничких дела и то само на очигледним     и једноставним. На пример, наставник може да покаже </w:t>
      </w:r>
      <w:r>
        <w:rPr>
          <w:spacing w:val="-3"/>
          <w:sz w:val="20"/>
          <w:szCs w:val="20"/>
        </w:rPr>
        <w:t xml:space="preserve">неколико </w:t>
      </w:r>
      <w:r>
        <w:rPr>
          <w:sz w:val="20"/>
          <w:szCs w:val="20"/>
        </w:rPr>
        <w:t xml:space="preserve">пејзажа Саве Шумановића, а да ученици </w:t>
      </w:r>
      <w:r>
        <w:rPr>
          <w:spacing w:val="-3"/>
          <w:sz w:val="20"/>
          <w:szCs w:val="20"/>
        </w:rPr>
        <w:t xml:space="preserve">уоче </w:t>
      </w:r>
      <w:r>
        <w:rPr>
          <w:sz w:val="20"/>
          <w:szCs w:val="20"/>
        </w:rPr>
        <w:t xml:space="preserve">да ли неке </w:t>
      </w:r>
      <w:r>
        <w:rPr>
          <w:spacing w:val="-3"/>
          <w:sz w:val="20"/>
          <w:szCs w:val="20"/>
        </w:rPr>
        <w:t xml:space="preserve">од </w:t>
      </w:r>
      <w:r>
        <w:rPr>
          <w:sz w:val="20"/>
          <w:szCs w:val="20"/>
        </w:rPr>
        <w:t xml:space="preserve">прика- заних облика покреће ветар, затим, дело „Под </w:t>
      </w:r>
      <w:r>
        <w:rPr>
          <w:spacing w:val="-3"/>
          <w:sz w:val="20"/>
          <w:szCs w:val="20"/>
        </w:rPr>
        <w:t xml:space="preserve">јабуком” (Гружанка </w:t>
      </w:r>
      <w:r>
        <w:rPr>
          <w:sz w:val="20"/>
          <w:szCs w:val="20"/>
        </w:rPr>
        <w:t xml:space="preserve">са дететом), Ђорђа Крстића, на којој треба да </w:t>
      </w:r>
      <w:r>
        <w:rPr>
          <w:spacing w:val="-3"/>
          <w:sz w:val="20"/>
          <w:szCs w:val="20"/>
        </w:rPr>
        <w:t xml:space="preserve">уоче </w:t>
      </w:r>
      <w:r>
        <w:rPr>
          <w:sz w:val="20"/>
          <w:szCs w:val="20"/>
        </w:rPr>
        <w:t xml:space="preserve">и </w:t>
      </w:r>
      <w:r>
        <w:rPr>
          <w:spacing w:val="-3"/>
          <w:sz w:val="20"/>
          <w:szCs w:val="20"/>
        </w:rPr>
        <w:t xml:space="preserve">протумаче </w:t>
      </w:r>
      <w:r>
        <w:rPr>
          <w:sz w:val="20"/>
          <w:szCs w:val="20"/>
        </w:rPr>
        <w:t>по- крете</w:t>
      </w:r>
      <w:r>
        <w:rPr>
          <w:spacing w:val="-6"/>
          <w:sz w:val="20"/>
          <w:szCs w:val="20"/>
        </w:rPr>
        <w:t xml:space="preserve"> </w:t>
      </w:r>
      <w:r>
        <w:rPr>
          <w:sz w:val="20"/>
          <w:szCs w:val="20"/>
        </w:rPr>
        <w:t>мајке</w:t>
      </w:r>
      <w:r>
        <w:rPr>
          <w:spacing w:val="-6"/>
          <w:sz w:val="20"/>
          <w:szCs w:val="20"/>
        </w:rPr>
        <w:t xml:space="preserve"> </w:t>
      </w:r>
      <w:r>
        <w:rPr>
          <w:sz w:val="20"/>
          <w:szCs w:val="20"/>
        </w:rPr>
        <w:t>и</w:t>
      </w:r>
      <w:r>
        <w:rPr>
          <w:spacing w:val="-6"/>
          <w:sz w:val="20"/>
          <w:szCs w:val="20"/>
        </w:rPr>
        <w:t xml:space="preserve"> </w:t>
      </w:r>
      <w:r>
        <w:rPr>
          <w:sz w:val="20"/>
          <w:szCs w:val="20"/>
        </w:rPr>
        <w:t>детета...</w:t>
      </w:r>
      <w:r>
        <w:rPr>
          <w:spacing w:val="-6"/>
          <w:sz w:val="20"/>
          <w:szCs w:val="20"/>
        </w:rPr>
        <w:t xml:space="preserve"> </w:t>
      </w:r>
      <w:r>
        <w:rPr>
          <w:sz w:val="20"/>
          <w:szCs w:val="20"/>
        </w:rPr>
        <w:t>Вежбе</w:t>
      </w:r>
      <w:r>
        <w:rPr>
          <w:spacing w:val="-6"/>
          <w:sz w:val="20"/>
          <w:szCs w:val="20"/>
        </w:rPr>
        <w:t xml:space="preserve"> </w:t>
      </w:r>
      <w:r>
        <w:rPr>
          <w:sz w:val="20"/>
          <w:szCs w:val="20"/>
        </w:rPr>
        <w:t>опажања</w:t>
      </w:r>
      <w:r>
        <w:rPr>
          <w:spacing w:val="-6"/>
          <w:sz w:val="20"/>
          <w:szCs w:val="20"/>
        </w:rPr>
        <w:t xml:space="preserve"> </w:t>
      </w:r>
      <w:r>
        <w:rPr>
          <w:sz w:val="20"/>
          <w:szCs w:val="20"/>
        </w:rPr>
        <w:t>су</w:t>
      </w:r>
      <w:r>
        <w:rPr>
          <w:spacing w:val="-6"/>
          <w:sz w:val="20"/>
          <w:szCs w:val="20"/>
        </w:rPr>
        <w:t xml:space="preserve"> </w:t>
      </w:r>
      <w:r>
        <w:rPr>
          <w:sz w:val="20"/>
          <w:szCs w:val="20"/>
        </w:rPr>
        <w:t>делотворније</w:t>
      </w:r>
      <w:r>
        <w:rPr>
          <w:spacing w:val="-6"/>
          <w:sz w:val="20"/>
          <w:szCs w:val="20"/>
        </w:rPr>
        <w:t xml:space="preserve"> </w:t>
      </w:r>
      <w:r>
        <w:rPr>
          <w:sz w:val="20"/>
          <w:szCs w:val="20"/>
        </w:rPr>
        <w:t>када</w:t>
      </w:r>
      <w:r>
        <w:rPr>
          <w:spacing w:val="-6"/>
          <w:sz w:val="20"/>
          <w:szCs w:val="20"/>
        </w:rPr>
        <w:t xml:space="preserve"> </w:t>
      </w:r>
      <w:r>
        <w:rPr>
          <w:sz w:val="20"/>
          <w:szCs w:val="20"/>
        </w:rPr>
        <w:t xml:space="preserve">ученици свесно обраћају пажњу на покрете и начин кретања у простору у </w:t>
      </w:r>
      <w:r>
        <w:rPr>
          <w:spacing w:val="-4"/>
          <w:sz w:val="20"/>
          <w:szCs w:val="20"/>
        </w:rPr>
        <w:t xml:space="preserve">коме </w:t>
      </w:r>
      <w:r>
        <w:rPr>
          <w:sz w:val="20"/>
          <w:szCs w:val="20"/>
        </w:rPr>
        <w:t xml:space="preserve">се налазе. Наставник их упућује да и ван наставе посматрају кретање </w:t>
      </w:r>
      <w:r>
        <w:rPr>
          <w:spacing w:val="-3"/>
          <w:sz w:val="20"/>
          <w:szCs w:val="20"/>
        </w:rPr>
        <w:t xml:space="preserve">(како </w:t>
      </w:r>
      <w:r>
        <w:rPr>
          <w:sz w:val="20"/>
          <w:szCs w:val="20"/>
        </w:rPr>
        <w:t xml:space="preserve">се њишу гране, </w:t>
      </w:r>
      <w:r>
        <w:rPr>
          <w:spacing w:val="-4"/>
          <w:sz w:val="20"/>
          <w:szCs w:val="20"/>
        </w:rPr>
        <w:t xml:space="preserve">како </w:t>
      </w:r>
      <w:r>
        <w:rPr>
          <w:sz w:val="20"/>
          <w:szCs w:val="20"/>
        </w:rPr>
        <w:t xml:space="preserve">ветар покреће суво лишће на </w:t>
      </w:r>
      <w:r>
        <w:rPr>
          <w:spacing w:val="-6"/>
          <w:sz w:val="20"/>
          <w:szCs w:val="20"/>
        </w:rPr>
        <w:t xml:space="preserve">тлу, </w:t>
      </w:r>
      <w:r>
        <w:rPr>
          <w:spacing w:val="-4"/>
          <w:sz w:val="20"/>
          <w:szCs w:val="20"/>
        </w:rPr>
        <w:t xml:space="preserve">како </w:t>
      </w:r>
      <w:r>
        <w:rPr>
          <w:sz w:val="20"/>
          <w:szCs w:val="20"/>
        </w:rPr>
        <w:t xml:space="preserve">пада киша... ). У првом циклусу ученици углавном </w:t>
      </w:r>
      <w:r>
        <w:rPr>
          <w:spacing w:val="-4"/>
          <w:sz w:val="20"/>
          <w:szCs w:val="20"/>
        </w:rPr>
        <w:t>ком</w:t>
      </w:r>
      <w:r>
        <w:rPr>
          <w:sz w:val="20"/>
          <w:szCs w:val="20"/>
        </w:rPr>
        <w:t>понују на основу памћења покрета и кретања, али напредни ученици могу да раде и по природи</w:t>
      </w:r>
      <w:r>
        <w:rPr>
          <w:spacing w:val="-12"/>
          <w:sz w:val="20"/>
          <w:szCs w:val="20"/>
        </w:rPr>
        <w:t xml:space="preserve"> </w:t>
      </w:r>
      <w:r>
        <w:rPr>
          <w:sz w:val="20"/>
          <w:szCs w:val="20"/>
        </w:rPr>
        <w:t>(моделу).</w:t>
      </w:r>
    </w:p>
    <w:p w:rsidR="00CD30A4" w:rsidRDefault="00CD30A4" w:rsidP="00CD30A4">
      <w:pPr>
        <w:autoSpaceDE/>
        <w:autoSpaceDN/>
        <w:spacing w:line="202" w:lineRule="exact"/>
        <w:ind w:left="100" w:right="98" w:firstLine="396"/>
        <w:jc w:val="both"/>
        <w:rPr>
          <w:sz w:val="20"/>
          <w:szCs w:val="20"/>
        </w:rPr>
      </w:pPr>
      <w:r>
        <w:rPr>
          <w:sz w:val="20"/>
          <w:szCs w:val="20"/>
        </w:rPr>
        <w:t>Ученици могу да креирају кинетичке скулптуре (уколико то нису радили у претходном разреду). Када раде перформанс, могу да користе провидну фолију или старе чаршаве и ЛЕД батеријске лампе (одабрати најнижу цену) стварајући композиције светла и сенке (наставник снима перформанс).</w:t>
      </w:r>
    </w:p>
    <w:p w:rsidR="00CD30A4" w:rsidRDefault="00CD30A4" w:rsidP="00CD30A4">
      <w:pPr>
        <w:autoSpaceDE/>
        <w:autoSpaceDN/>
        <w:spacing w:before="1"/>
        <w:rPr>
          <w:sz w:val="20"/>
          <w:szCs w:val="20"/>
        </w:rPr>
      </w:pPr>
    </w:p>
    <w:p w:rsidR="00CD30A4" w:rsidRDefault="00CD30A4" w:rsidP="005A7CE2">
      <w:pPr>
        <w:numPr>
          <w:ilvl w:val="0"/>
          <w:numId w:val="32"/>
        </w:numPr>
        <w:tabs>
          <w:tab w:val="left" w:pos="401"/>
        </w:tabs>
        <w:autoSpaceDE/>
        <w:autoSpaceDN/>
        <w:spacing w:before="1"/>
        <w:ind w:left="400" w:hanging="300"/>
        <w:jc w:val="both"/>
        <w:outlineLvl w:val="0"/>
        <w:rPr>
          <w:b/>
          <w:bCs/>
          <w:sz w:val="20"/>
          <w:szCs w:val="20"/>
        </w:rPr>
      </w:pPr>
      <w:r>
        <w:rPr>
          <w:b/>
          <w:bCs/>
          <w:spacing w:val="-4"/>
          <w:sz w:val="20"/>
          <w:szCs w:val="20"/>
        </w:rPr>
        <w:t xml:space="preserve">ПРАЋЕЊЕ </w:t>
      </w:r>
      <w:r>
        <w:rPr>
          <w:b/>
          <w:bCs/>
          <w:sz w:val="20"/>
          <w:szCs w:val="20"/>
        </w:rPr>
        <w:t xml:space="preserve">И ВРЕДНОВАЊЕ </w:t>
      </w:r>
      <w:r>
        <w:rPr>
          <w:b/>
          <w:bCs/>
          <w:spacing w:val="-3"/>
          <w:sz w:val="20"/>
          <w:szCs w:val="20"/>
        </w:rPr>
        <w:t xml:space="preserve">НАСТАВЕ </w:t>
      </w:r>
      <w:r>
        <w:rPr>
          <w:b/>
          <w:bCs/>
          <w:sz w:val="20"/>
          <w:szCs w:val="20"/>
        </w:rPr>
        <w:t>И</w:t>
      </w:r>
      <w:r>
        <w:rPr>
          <w:b/>
          <w:bCs/>
          <w:spacing w:val="3"/>
          <w:sz w:val="20"/>
          <w:szCs w:val="20"/>
        </w:rPr>
        <w:t xml:space="preserve"> </w:t>
      </w:r>
      <w:r>
        <w:rPr>
          <w:b/>
          <w:bCs/>
          <w:sz w:val="20"/>
          <w:szCs w:val="20"/>
        </w:rPr>
        <w:t>УЧЕЊА</w:t>
      </w:r>
    </w:p>
    <w:p w:rsidR="00CD30A4" w:rsidRDefault="00CD30A4" w:rsidP="00CD30A4">
      <w:pPr>
        <w:autoSpaceDE/>
        <w:autoSpaceDN/>
        <w:spacing w:before="114" w:line="202" w:lineRule="exact"/>
        <w:ind w:left="33" w:right="98" w:firstLine="396"/>
        <w:jc w:val="both"/>
        <w:rPr>
          <w:sz w:val="20"/>
          <w:szCs w:val="20"/>
        </w:rPr>
      </w:pPr>
      <w:r>
        <w:rPr>
          <w:sz w:val="20"/>
          <w:szCs w:val="20"/>
        </w:rPr>
        <w:t>На почетку сваког задатка/активности наставник кратко информише ученике шта ће учити и зашто то уче. То је нарочито важно зато што се учење одвија кроз игролике, забавне задатке и активности, па се може десити да ученици не обрате пажњу на процес учења и стварања. По завршетку рада излажу се сви радо- ви како би ученици могли да пореде решења и уче једни од других.</w:t>
      </w:r>
      <w:r>
        <w:rPr>
          <w:w w:val="99"/>
          <w:sz w:val="20"/>
          <w:szCs w:val="20"/>
        </w:rPr>
        <w:t xml:space="preserve"> </w:t>
      </w:r>
      <w:r>
        <w:rPr>
          <w:sz w:val="20"/>
          <w:szCs w:val="20"/>
        </w:rPr>
        <w:t>Самопроцена радова је вербална или писана. Наставник  тра-</w:t>
      </w:r>
    </w:p>
    <w:p w:rsidR="00CD30A4" w:rsidRDefault="00CD30A4" w:rsidP="00CD30A4">
      <w:pPr>
        <w:autoSpaceDE/>
        <w:autoSpaceDN/>
        <w:spacing w:line="202" w:lineRule="exact"/>
        <w:ind w:left="100" w:right="98"/>
        <w:jc w:val="both"/>
        <w:rPr>
          <w:sz w:val="20"/>
          <w:szCs w:val="20"/>
        </w:rPr>
      </w:pPr>
      <w:r>
        <w:rPr>
          <w:sz w:val="20"/>
          <w:szCs w:val="20"/>
        </w:rPr>
        <w:t xml:space="preserve">жи </w:t>
      </w:r>
      <w:r>
        <w:rPr>
          <w:spacing w:val="-4"/>
          <w:sz w:val="20"/>
          <w:szCs w:val="20"/>
        </w:rPr>
        <w:t xml:space="preserve">од </w:t>
      </w:r>
      <w:r>
        <w:rPr>
          <w:sz w:val="20"/>
          <w:szCs w:val="20"/>
        </w:rPr>
        <w:t xml:space="preserve">ученика да усмено опишу свој рад или да напишу нешто о </w:t>
      </w:r>
      <w:r>
        <w:rPr>
          <w:spacing w:val="-3"/>
          <w:sz w:val="20"/>
          <w:szCs w:val="20"/>
        </w:rPr>
        <w:t xml:space="preserve">свом </w:t>
      </w:r>
      <w:r>
        <w:rPr>
          <w:spacing w:val="-5"/>
          <w:sz w:val="20"/>
          <w:szCs w:val="20"/>
        </w:rPr>
        <w:t xml:space="preserve">раду. </w:t>
      </w:r>
      <w:r>
        <w:rPr>
          <w:spacing w:val="-7"/>
          <w:sz w:val="20"/>
          <w:szCs w:val="20"/>
        </w:rPr>
        <w:t xml:space="preserve">Уколико </w:t>
      </w:r>
      <w:r>
        <w:rPr>
          <w:sz w:val="20"/>
          <w:szCs w:val="20"/>
        </w:rPr>
        <w:t xml:space="preserve">наставник процени да су ученици спремни, </w:t>
      </w:r>
      <w:r>
        <w:rPr>
          <w:spacing w:val="-3"/>
          <w:sz w:val="20"/>
          <w:szCs w:val="20"/>
        </w:rPr>
        <w:t xml:space="preserve">може </w:t>
      </w:r>
      <w:r>
        <w:rPr>
          <w:sz w:val="20"/>
          <w:szCs w:val="20"/>
        </w:rPr>
        <w:t xml:space="preserve">да </w:t>
      </w:r>
      <w:r>
        <w:rPr>
          <w:spacing w:val="-3"/>
          <w:sz w:val="20"/>
          <w:szCs w:val="20"/>
        </w:rPr>
        <w:t xml:space="preserve">користи </w:t>
      </w:r>
      <w:r>
        <w:rPr>
          <w:sz w:val="20"/>
          <w:szCs w:val="20"/>
        </w:rPr>
        <w:t xml:space="preserve">прилагођену </w:t>
      </w:r>
      <w:r>
        <w:rPr>
          <w:spacing w:val="-3"/>
          <w:sz w:val="20"/>
          <w:szCs w:val="20"/>
        </w:rPr>
        <w:t xml:space="preserve">методу </w:t>
      </w:r>
      <w:r>
        <w:rPr>
          <w:sz w:val="20"/>
          <w:szCs w:val="20"/>
        </w:rPr>
        <w:t xml:space="preserve">3, 2, 1. У интегрисаној настави ученици на листићу пишу: 3 ствари </w:t>
      </w:r>
      <w:r>
        <w:rPr>
          <w:spacing w:val="-4"/>
          <w:sz w:val="20"/>
          <w:szCs w:val="20"/>
        </w:rPr>
        <w:t xml:space="preserve">које </w:t>
      </w:r>
      <w:r>
        <w:rPr>
          <w:sz w:val="20"/>
          <w:szCs w:val="20"/>
        </w:rPr>
        <w:t xml:space="preserve">сам </w:t>
      </w:r>
      <w:r>
        <w:rPr>
          <w:spacing w:val="-3"/>
          <w:sz w:val="20"/>
          <w:szCs w:val="20"/>
        </w:rPr>
        <w:t xml:space="preserve">научио/научила  </w:t>
      </w:r>
      <w:r>
        <w:rPr>
          <w:sz w:val="20"/>
          <w:szCs w:val="20"/>
        </w:rPr>
        <w:t xml:space="preserve">на </w:t>
      </w:r>
      <w:r>
        <w:rPr>
          <w:spacing w:val="-5"/>
          <w:sz w:val="20"/>
          <w:szCs w:val="20"/>
        </w:rPr>
        <w:t xml:space="preserve">часу, </w:t>
      </w:r>
      <w:r>
        <w:rPr>
          <w:sz w:val="20"/>
          <w:szCs w:val="20"/>
        </w:rPr>
        <w:t xml:space="preserve">2 примера </w:t>
      </w:r>
      <w:r>
        <w:rPr>
          <w:spacing w:val="-4"/>
          <w:sz w:val="20"/>
          <w:szCs w:val="20"/>
        </w:rPr>
        <w:t xml:space="preserve">која </w:t>
      </w:r>
      <w:r>
        <w:rPr>
          <w:sz w:val="20"/>
          <w:szCs w:val="20"/>
        </w:rPr>
        <w:t xml:space="preserve">илуструју то што сам </w:t>
      </w:r>
      <w:r>
        <w:rPr>
          <w:spacing w:val="-3"/>
          <w:sz w:val="20"/>
          <w:szCs w:val="20"/>
        </w:rPr>
        <w:t xml:space="preserve">научио/научила </w:t>
      </w:r>
      <w:r>
        <w:rPr>
          <w:sz w:val="20"/>
          <w:szCs w:val="20"/>
        </w:rPr>
        <w:t>и 1</w:t>
      </w:r>
      <w:r>
        <w:rPr>
          <w:spacing w:val="-29"/>
          <w:sz w:val="20"/>
          <w:szCs w:val="20"/>
        </w:rPr>
        <w:t xml:space="preserve"> </w:t>
      </w:r>
      <w:r>
        <w:rPr>
          <w:sz w:val="20"/>
          <w:szCs w:val="20"/>
        </w:rPr>
        <w:t xml:space="preserve">ствар </w:t>
      </w:r>
      <w:r>
        <w:rPr>
          <w:spacing w:val="-4"/>
          <w:sz w:val="20"/>
          <w:szCs w:val="20"/>
        </w:rPr>
        <w:t xml:space="preserve">која </w:t>
      </w:r>
      <w:r>
        <w:rPr>
          <w:sz w:val="20"/>
          <w:szCs w:val="20"/>
        </w:rPr>
        <w:t xml:space="preserve">ми није јасна или питање </w:t>
      </w:r>
      <w:r>
        <w:rPr>
          <w:spacing w:val="-4"/>
          <w:sz w:val="20"/>
          <w:szCs w:val="20"/>
        </w:rPr>
        <w:t xml:space="preserve">које </w:t>
      </w:r>
      <w:r>
        <w:rPr>
          <w:sz w:val="20"/>
          <w:szCs w:val="20"/>
        </w:rPr>
        <w:t xml:space="preserve">бих поставио/поставила. Када се ученици </w:t>
      </w:r>
      <w:r>
        <w:rPr>
          <w:spacing w:val="-3"/>
          <w:sz w:val="20"/>
          <w:szCs w:val="20"/>
        </w:rPr>
        <w:t xml:space="preserve">ликовно изражавају, </w:t>
      </w:r>
      <w:r>
        <w:rPr>
          <w:sz w:val="20"/>
          <w:szCs w:val="20"/>
        </w:rPr>
        <w:t xml:space="preserve">могу да напишу: 3 ствари о </w:t>
      </w:r>
      <w:r>
        <w:rPr>
          <w:spacing w:val="-3"/>
          <w:sz w:val="20"/>
          <w:szCs w:val="20"/>
        </w:rPr>
        <w:t xml:space="preserve">којима </w:t>
      </w:r>
      <w:r>
        <w:rPr>
          <w:sz w:val="20"/>
          <w:szCs w:val="20"/>
        </w:rPr>
        <w:t>сам</w:t>
      </w:r>
      <w:r>
        <w:rPr>
          <w:spacing w:val="-6"/>
          <w:sz w:val="20"/>
          <w:szCs w:val="20"/>
        </w:rPr>
        <w:t xml:space="preserve"> </w:t>
      </w:r>
      <w:r>
        <w:rPr>
          <w:sz w:val="20"/>
          <w:szCs w:val="20"/>
        </w:rPr>
        <w:t>размишљао/размишљала</w:t>
      </w:r>
      <w:r>
        <w:rPr>
          <w:spacing w:val="-6"/>
          <w:sz w:val="20"/>
          <w:szCs w:val="20"/>
        </w:rPr>
        <w:t xml:space="preserve"> </w:t>
      </w:r>
      <w:r>
        <w:rPr>
          <w:spacing w:val="-5"/>
          <w:sz w:val="20"/>
          <w:szCs w:val="20"/>
        </w:rPr>
        <w:t>током</w:t>
      </w:r>
      <w:r>
        <w:rPr>
          <w:spacing w:val="-6"/>
          <w:sz w:val="20"/>
          <w:szCs w:val="20"/>
        </w:rPr>
        <w:t xml:space="preserve"> </w:t>
      </w:r>
      <w:r>
        <w:rPr>
          <w:sz w:val="20"/>
          <w:szCs w:val="20"/>
        </w:rPr>
        <w:t>рада;</w:t>
      </w:r>
      <w:r>
        <w:rPr>
          <w:spacing w:val="-6"/>
          <w:sz w:val="20"/>
          <w:szCs w:val="20"/>
        </w:rPr>
        <w:t xml:space="preserve"> </w:t>
      </w:r>
      <w:r>
        <w:rPr>
          <w:sz w:val="20"/>
          <w:szCs w:val="20"/>
        </w:rPr>
        <w:t>2</w:t>
      </w:r>
      <w:r>
        <w:rPr>
          <w:spacing w:val="-6"/>
          <w:sz w:val="20"/>
          <w:szCs w:val="20"/>
        </w:rPr>
        <w:t xml:space="preserve"> </w:t>
      </w:r>
      <w:r>
        <w:rPr>
          <w:sz w:val="20"/>
          <w:szCs w:val="20"/>
        </w:rPr>
        <w:t>ствари</w:t>
      </w:r>
      <w:r>
        <w:rPr>
          <w:spacing w:val="-6"/>
          <w:sz w:val="20"/>
          <w:szCs w:val="20"/>
        </w:rPr>
        <w:t xml:space="preserve"> </w:t>
      </w:r>
      <w:r>
        <w:rPr>
          <w:spacing w:val="-4"/>
          <w:sz w:val="20"/>
          <w:szCs w:val="20"/>
        </w:rPr>
        <w:t>које</w:t>
      </w:r>
      <w:r>
        <w:rPr>
          <w:spacing w:val="-6"/>
          <w:sz w:val="20"/>
          <w:szCs w:val="20"/>
        </w:rPr>
        <w:t xml:space="preserve"> </w:t>
      </w:r>
      <w:r>
        <w:rPr>
          <w:sz w:val="20"/>
          <w:szCs w:val="20"/>
        </w:rPr>
        <w:t>ми</w:t>
      </w:r>
      <w:r>
        <w:rPr>
          <w:spacing w:val="-6"/>
          <w:sz w:val="20"/>
          <w:szCs w:val="20"/>
        </w:rPr>
        <w:t xml:space="preserve"> </w:t>
      </w:r>
      <w:r>
        <w:rPr>
          <w:sz w:val="20"/>
          <w:szCs w:val="20"/>
        </w:rPr>
        <w:t>се</w:t>
      </w:r>
      <w:r>
        <w:rPr>
          <w:spacing w:val="-6"/>
          <w:sz w:val="20"/>
          <w:szCs w:val="20"/>
        </w:rPr>
        <w:t xml:space="preserve"> </w:t>
      </w:r>
      <w:r>
        <w:rPr>
          <w:sz w:val="20"/>
          <w:szCs w:val="20"/>
        </w:rPr>
        <w:t>свиђа- ју</w:t>
      </w:r>
      <w:r>
        <w:rPr>
          <w:spacing w:val="-8"/>
          <w:sz w:val="20"/>
          <w:szCs w:val="20"/>
        </w:rPr>
        <w:t xml:space="preserve"> </w:t>
      </w:r>
      <w:r>
        <w:rPr>
          <w:sz w:val="20"/>
          <w:szCs w:val="20"/>
        </w:rPr>
        <w:t>на</w:t>
      </w:r>
      <w:r>
        <w:rPr>
          <w:spacing w:val="-8"/>
          <w:sz w:val="20"/>
          <w:szCs w:val="20"/>
        </w:rPr>
        <w:t xml:space="preserve"> </w:t>
      </w:r>
      <w:r>
        <w:rPr>
          <w:sz w:val="20"/>
          <w:szCs w:val="20"/>
        </w:rPr>
        <w:t>мом</w:t>
      </w:r>
      <w:r>
        <w:rPr>
          <w:spacing w:val="-8"/>
          <w:sz w:val="20"/>
          <w:szCs w:val="20"/>
        </w:rPr>
        <w:t xml:space="preserve"> </w:t>
      </w:r>
      <w:r>
        <w:rPr>
          <w:sz w:val="20"/>
          <w:szCs w:val="20"/>
        </w:rPr>
        <w:t>раду</w:t>
      </w:r>
      <w:r>
        <w:rPr>
          <w:spacing w:val="-8"/>
          <w:sz w:val="20"/>
          <w:szCs w:val="20"/>
        </w:rPr>
        <w:t xml:space="preserve"> </w:t>
      </w:r>
      <w:r>
        <w:rPr>
          <w:sz w:val="20"/>
          <w:szCs w:val="20"/>
        </w:rPr>
        <w:t>и</w:t>
      </w:r>
      <w:r>
        <w:rPr>
          <w:spacing w:val="-8"/>
          <w:sz w:val="20"/>
          <w:szCs w:val="20"/>
        </w:rPr>
        <w:t xml:space="preserve"> </w:t>
      </w:r>
      <w:r>
        <w:rPr>
          <w:sz w:val="20"/>
          <w:szCs w:val="20"/>
        </w:rPr>
        <w:t>1</w:t>
      </w:r>
      <w:r>
        <w:rPr>
          <w:spacing w:val="-8"/>
          <w:sz w:val="20"/>
          <w:szCs w:val="20"/>
        </w:rPr>
        <w:t xml:space="preserve"> </w:t>
      </w:r>
      <w:r>
        <w:rPr>
          <w:sz w:val="20"/>
          <w:szCs w:val="20"/>
        </w:rPr>
        <w:t>ствар</w:t>
      </w:r>
      <w:r>
        <w:rPr>
          <w:spacing w:val="-8"/>
          <w:sz w:val="20"/>
          <w:szCs w:val="20"/>
        </w:rPr>
        <w:t xml:space="preserve"> </w:t>
      </w:r>
      <w:r>
        <w:rPr>
          <w:spacing w:val="-4"/>
          <w:sz w:val="20"/>
          <w:szCs w:val="20"/>
        </w:rPr>
        <w:t>коју</w:t>
      </w:r>
      <w:r>
        <w:rPr>
          <w:spacing w:val="-8"/>
          <w:sz w:val="20"/>
          <w:szCs w:val="20"/>
        </w:rPr>
        <w:t xml:space="preserve"> </w:t>
      </w:r>
      <w:r>
        <w:rPr>
          <w:sz w:val="20"/>
          <w:szCs w:val="20"/>
        </w:rPr>
        <w:t>бих</w:t>
      </w:r>
      <w:r>
        <w:rPr>
          <w:spacing w:val="-8"/>
          <w:sz w:val="20"/>
          <w:szCs w:val="20"/>
        </w:rPr>
        <w:t xml:space="preserve"> </w:t>
      </w:r>
      <w:r>
        <w:rPr>
          <w:sz w:val="20"/>
          <w:szCs w:val="20"/>
        </w:rPr>
        <w:t>променио/променила</w:t>
      </w:r>
      <w:r>
        <w:rPr>
          <w:spacing w:val="-8"/>
          <w:sz w:val="20"/>
          <w:szCs w:val="20"/>
        </w:rPr>
        <w:t xml:space="preserve"> </w:t>
      </w:r>
      <w:r>
        <w:rPr>
          <w:sz w:val="20"/>
          <w:szCs w:val="20"/>
        </w:rPr>
        <w:t>или</w:t>
      </w:r>
      <w:r>
        <w:rPr>
          <w:spacing w:val="-8"/>
          <w:sz w:val="20"/>
          <w:szCs w:val="20"/>
        </w:rPr>
        <w:t xml:space="preserve"> </w:t>
      </w:r>
      <w:r>
        <w:rPr>
          <w:sz w:val="20"/>
          <w:szCs w:val="20"/>
        </w:rPr>
        <w:t>бих</w:t>
      </w:r>
      <w:r>
        <w:rPr>
          <w:spacing w:val="-8"/>
          <w:sz w:val="20"/>
          <w:szCs w:val="20"/>
        </w:rPr>
        <w:t xml:space="preserve"> </w:t>
      </w:r>
      <w:r>
        <w:rPr>
          <w:sz w:val="20"/>
          <w:szCs w:val="20"/>
        </w:rPr>
        <w:t>ура- дио/урадила</w:t>
      </w:r>
      <w:r>
        <w:rPr>
          <w:spacing w:val="-9"/>
          <w:sz w:val="20"/>
          <w:szCs w:val="20"/>
        </w:rPr>
        <w:t xml:space="preserve"> </w:t>
      </w:r>
      <w:r>
        <w:rPr>
          <w:sz w:val="20"/>
          <w:szCs w:val="20"/>
        </w:rPr>
        <w:t>другачије.</w:t>
      </w:r>
      <w:r>
        <w:rPr>
          <w:spacing w:val="-9"/>
          <w:sz w:val="20"/>
          <w:szCs w:val="20"/>
        </w:rPr>
        <w:t xml:space="preserve"> </w:t>
      </w:r>
      <w:r>
        <w:rPr>
          <w:sz w:val="20"/>
          <w:szCs w:val="20"/>
        </w:rPr>
        <w:t>На</w:t>
      </w:r>
      <w:r>
        <w:rPr>
          <w:spacing w:val="-9"/>
          <w:sz w:val="20"/>
          <w:szCs w:val="20"/>
        </w:rPr>
        <w:t xml:space="preserve"> </w:t>
      </w:r>
      <w:r>
        <w:rPr>
          <w:sz w:val="20"/>
          <w:szCs w:val="20"/>
        </w:rPr>
        <w:t>листићу</w:t>
      </w:r>
      <w:r>
        <w:rPr>
          <w:spacing w:val="-9"/>
          <w:sz w:val="20"/>
          <w:szCs w:val="20"/>
        </w:rPr>
        <w:t xml:space="preserve"> </w:t>
      </w:r>
      <w:r>
        <w:rPr>
          <w:sz w:val="20"/>
          <w:szCs w:val="20"/>
        </w:rPr>
        <w:t>се</w:t>
      </w:r>
      <w:r>
        <w:rPr>
          <w:spacing w:val="-9"/>
          <w:sz w:val="20"/>
          <w:szCs w:val="20"/>
        </w:rPr>
        <w:t xml:space="preserve"> </w:t>
      </w:r>
      <w:r>
        <w:rPr>
          <w:sz w:val="20"/>
          <w:szCs w:val="20"/>
        </w:rPr>
        <w:t>уписује</w:t>
      </w:r>
      <w:r>
        <w:rPr>
          <w:spacing w:val="-9"/>
          <w:sz w:val="20"/>
          <w:szCs w:val="20"/>
        </w:rPr>
        <w:t xml:space="preserve"> </w:t>
      </w:r>
      <w:r>
        <w:rPr>
          <w:sz w:val="20"/>
          <w:szCs w:val="20"/>
        </w:rPr>
        <w:t>име,</w:t>
      </w:r>
      <w:r>
        <w:rPr>
          <w:spacing w:val="-9"/>
          <w:sz w:val="20"/>
          <w:szCs w:val="20"/>
        </w:rPr>
        <w:t xml:space="preserve"> </w:t>
      </w:r>
      <w:r>
        <w:rPr>
          <w:sz w:val="20"/>
          <w:szCs w:val="20"/>
        </w:rPr>
        <w:t>презиме</w:t>
      </w:r>
      <w:r>
        <w:rPr>
          <w:spacing w:val="-9"/>
          <w:sz w:val="20"/>
          <w:szCs w:val="20"/>
        </w:rPr>
        <w:t xml:space="preserve"> </w:t>
      </w:r>
      <w:r>
        <w:rPr>
          <w:sz w:val="20"/>
          <w:szCs w:val="20"/>
        </w:rPr>
        <w:t>и</w:t>
      </w:r>
      <w:r>
        <w:rPr>
          <w:spacing w:val="-9"/>
          <w:sz w:val="20"/>
          <w:szCs w:val="20"/>
        </w:rPr>
        <w:t xml:space="preserve"> </w:t>
      </w:r>
      <w:r>
        <w:rPr>
          <w:sz w:val="20"/>
          <w:szCs w:val="20"/>
        </w:rPr>
        <w:t>назив рада</w:t>
      </w:r>
      <w:r>
        <w:rPr>
          <w:spacing w:val="-5"/>
          <w:sz w:val="20"/>
          <w:szCs w:val="20"/>
        </w:rPr>
        <w:t xml:space="preserve"> </w:t>
      </w:r>
      <w:r>
        <w:rPr>
          <w:spacing w:val="-3"/>
          <w:sz w:val="20"/>
          <w:szCs w:val="20"/>
        </w:rPr>
        <w:t>(може</w:t>
      </w:r>
      <w:r>
        <w:rPr>
          <w:spacing w:val="-5"/>
          <w:sz w:val="20"/>
          <w:szCs w:val="20"/>
        </w:rPr>
        <w:t xml:space="preserve"> </w:t>
      </w:r>
      <w:r>
        <w:rPr>
          <w:sz w:val="20"/>
          <w:szCs w:val="20"/>
        </w:rPr>
        <w:t>и</w:t>
      </w:r>
      <w:r>
        <w:rPr>
          <w:spacing w:val="-5"/>
          <w:sz w:val="20"/>
          <w:szCs w:val="20"/>
        </w:rPr>
        <w:t xml:space="preserve"> </w:t>
      </w:r>
      <w:r>
        <w:rPr>
          <w:spacing w:val="-3"/>
          <w:sz w:val="20"/>
          <w:szCs w:val="20"/>
        </w:rPr>
        <w:t>датум),</w:t>
      </w:r>
      <w:r>
        <w:rPr>
          <w:spacing w:val="-5"/>
          <w:sz w:val="20"/>
          <w:szCs w:val="20"/>
        </w:rPr>
        <w:t xml:space="preserve"> </w:t>
      </w:r>
      <w:r>
        <w:rPr>
          <w:sz w:val="20"/>
          <w:szCs w:val="20"/>
        </w:rPr>
        <w:t>а</w:t>
      </w:r>
      <w:r>
        <w:rPr>
          <w:spacing w:val="-5"/>
          <w:sz w:val="20"/>
          <w:szCs w:val="20"/>
        </w:rPr>
        <w:t xml:space="preserve"> </w:t>
      </w:r>
      <w:r>
        <w:rPr>
          <w:sz w:val="20"/>
          <w:szCs w:val="20"/>
        </w:rPr>
        <w:t>листић</w:t>
      </w:r>
      <w:r>
        <w:rPr>
          <w:spacing w:val="-5"/>
          <w:sz w:val="20"/>
          <w:szCs w:val="20"/>
        </w:rPr>
        <w:t xml:space="preserve"> </w:t>
      </w:r>
      <w:r>
        <w:rPr>
          <w:sz w:val="20"/>
          <w:szCs w:val="20"/>
        </w:rPr>
        <w:t>се</w:t>
      </w:r>
      <w:r>
        <w:rPr>
          <w:spacing w:val="-5"/>
          <w:sz w:val="20"/>
          <w:szCs w:val="20"/>
        </w:rPr>
        <w:t xml:space="preserve"> </w:t>
      </w:r>
      <w:r>
        <w:rPr>
          <w:sz w:val="20"/>
          <w:szCs w:val="20"/>
        </w:rPr>
        <w:t>лепи</w:t>
      </w:r>
      <w:r>
        <w:rPr>
          <w:spacing w:val="-5"/>
          <w:sz w:val="20"/>
          <w:szCs w:val="20"/>
        </w:rPr>
        <w:t xml:space="preserve"> </w:t>
      </w:r>
      <w:r>
        <w:rPr>
          <w:sz w:val="20"/>
          <w:szCs w:val="20"/>
        </w:rPr>
        <w:t>на</w:t>
      </w:r>
      <w:r>
        <w:rPr>
          <w:spacing w:val="-5"/>
          <w:sz w:val="20"/>
          <w:szCs w:val="20"/>
        </w:rPr>
        <w:t xml:space="preserve"> </w:t>
      </w:r>
      <w:r>
        <w:rPr>
          <w:sz w:val="20"/>
          <w:szCs w:val="20"/>
        </w:rPr>
        <w:t>полеђину</w:t>
      </w:r>
      <w:r>
        <w:rPr>
          <w:spacing w:val="-5"/>
          <w:sz w:val="20"/>
          <w:szCs w:val="20"/>
        </w:rPr>
        <w:t xml:space="preserve"> </w:t>
      </w:r>
      <w:r>
        <w:rPr>
          <w:sz w:val="20"/>
          <w:szCs w:val="20"/>
        </w:rPr>
        <w:t>рада</w:t>
      </w:r>
      <w:r>
        <w:rPr>
          <w:spacing w:val="-5"/>
          <w:sz w:val="20"/>
          <w:szCs w:val="20"/>
        </w:rPr>
        <w:t xml:space="preserve"> </w:t>
      </w:r>
      <w:r>
        <w:rPr>
          <w:sz w:val="20"/>
          <w:szCs w:val="20"/>
        </w:rPr>
        <w:t>или</w:t>
      </w:r>
      <w:r>
        <w:rPr>
          <w:spacing w:val="-5"/>
          <w:sz w:val="20"/>
          <w:szCs w:val="20"/>
        </w:rPr>
        <w:t xml:space="preserve"> </w:t>
      </w:r>
      <w:r>
        <w:rPr>
          <w:sz w:val="20"/>
          <w:szCs w:val="20"/>
        </w:rPr>
        <w:t>се</w:t>
      </w:r>
      <w:r>
        <w:rPr>
          <w:spacing w:val="-5"/>
          <w:sz w:val="20"/>
          <w:szCs w:val="20"/>
        </w:rPr>
        <w:t xml:space="preserve"> </w:t>
      </w:r>
      <w:r>
        <w:rPr>
          <w:sz w:val="20"/>
          <w:szCs w:val="20"/>
        </w:rPr>
        <w:t xml:space="preserve">чува у </w:t>
      </w:r>
      <w:r>
        <w:rPr>
          <w:spacing w:val="-6"/>
          <w:sz w:val="20"/>
          <w:szCs w:val="20"/>
        </w:rPr>
        <w:t xml:space="preserve">блоку. </w:t>
      </w:r>
      <w:r>
        <w:rPr>
          <w:sz w:val="20"/>
          <w:szCs w:val="20"/>
        </w:rPr>
        <w:t xml:space="preserve">Ученици не треба да </w:t>
      </w:r>
      <w:r>
        <w:rPr>
          <w:spacing w:val="-3"/>
          <w:sz w:val="20"/>
          <w:szCs w:val="20"/>
        </w:rPr>
        <w:t xml:space="preserve">наводе </w:t>
      </w:r>
      <w:r>
        <w:rPr>
          <w:sz w:val="20"/>
          <w:szCs w:val="20"/>
        </w:rPr>
        <w:t xml:space="preserve">више </w:t>
      </w:r>
      <w:r>
        <w:rPr>
          <w:spacing w:val="-4"/>
          <w:sz w:val="20"/>
          <w:szCs w:val="20"/>
        </w:rPr>
        <w:t xml:space="preserve">од </w:t>
      </w:r>
      <w:r>
        <w:rPr>
          <w:sz w:val="20"/>
          <w:szCs w:val="20"/>
        </w:rPr>
        <w:t>једне нејасноће или грешке, ни у случају када им ништа није јасно или сматрају да је рад упропашћен. Издвајање само једне нејасноће или грешке по- степено</w:t>
      </w:r>
      <w:r>
        <w:rPr>
          <w:spacing w:val="-13"/>
          <w:sz w:val="20"/>
          <w:szCs w:val="20"/>
        </w:rPr>
        <w:t xml:space="preserve"> </w:t>
      </w:r>
      <w:r>
        <w:rPr>
          <w:sz w:val="20"/>
          <w:szCs w:val="20"/>
        </w:rPr>
        <w:t>оспособљава</w:t>
      </w:r>
      <w:r>
        <w:rPr>
          <w:spacing w:val="-13"/>
          <w:sz w:val="20"/>
          <w:szCs w:val="20"/>
        </w:rPr>
        <w:t xml:space="preserve"> </w:t>
      </w:r>
      <w:r>
        <w:rPr>
          <w:sz w:val="20"/>
          <w:szCs w:val="20"/>
        </w:rPr>
        <w:t>ученике</w:t>
      </w:r>
      <w:r>
        <w:rPr>
          <w:spacing w:val="-13"/>
          <w:sz w:val="20"/>
          <w:szCs w:val="20"/>
        </w:rPr>
        <w:t xml:space="preserve"> </w:t>
      </w:r>
      <w:r>
        <w:rPr>
          <w:sz w:val="20"/>
          <w:szCs w:val="20"/>
        </w:rPr>
        <w:t>да</w:t>
      </w:r>
      <w:r>
        <w:rPr>
          <w:spacing w:val="-13"/>
          <w:sz w:val="20"/>
          <w:szCs w:val="20"/>
        </w:rPr>
        <w:t xml:space="preserve"> </w:t>
      </w:r>
      <w:r>
        <w:rPr>
          <w:sz w:val="20"/>
          <w:szCs w:val="20"/>
        </w:rPr>
        <w:t>идентификују</w:t>
      </w:r>
      <w:r>
        <w:rPr>
          <w:spacing w:val="-13"/>
          <w:sz w:val="20"/>
          <w:szCs w:val="20"/>
        </w:rPr>
        <w:t xml:space="preserve"> </w:t>
      </w:r>
      <w:r>
        <w:rPr>
          <w:sz w:val="20"/>
          <w:szCs w:val="20"/>
        </w:rPr>
        <w:t>најважнији</w:t>
      </w:r>
      <w:r>
        <w:rPr>
          <w:spacing w:val="-13"/>
          <w:sz w:val="20"/>
          <w:szCs w:val="20"/>
        </w:rPr>
        <w:t xml:space="preserve"> </w:t>
      </w:r>
      <w:r>
        <w:rPr>
          <w:sz w:val="20"/>
          <w:szCs w:val="20"/>
        </w:rPr>
        <w:t>пропуст и да се фокусирају на његово уклањање. Листићи за самопроцену дају</w:t>
      </w:r>
      <w:r>
        <w:rPr>
          <w:spacing w:val="-13"/>
          <w:sz w:val="20"/>
          <w:szCs w:val="20"/>
        </w:rPr>
        <w:t xml:space="preserve"> </w:t>
      </w:r>
      <w:r>
        <w:rPr>
          <w:sz w:val="20"/>
          <w:szCs w:val="20"/>
        </w:rPr>
        <w:t>наставнику</w:t>
      </w:r>
      <w:r>
        <w:rPr>
          <w:spacing w:val="-13"/>
          <w:sz w:val="20"/>
          <w:szCs w:val="20"/>
        </w:rPr>
        <w:t xml:space="preserve"> </w:t>
      </w:r>
      <w:r>
        <w:rPr>
          <w:sz w:val="20"/>
          <w:szCs w:val="20"/>
        </w:rPr>
        <w:t>потпунију</w:t>
      </w:r>
      <w:r>
        <w:rPr>
          <w:spacing w:val="-13"/>
          <w:sz w:val="20"/>
          <w:szCs w:val="20"/>
        </w:rPr>
        <w:t xml:space="preserve"> </w:t>
      </w:r>
      <w:r>
        <w:rPr>
          <w:sz w:val="20"/>
          <w:szCs w:val="20"/>
        </w:rPr>
        <w:t>слику</w:t>
      </w:r>
      <w:r>
        <w:rPr>
          <w:spacing w:val="-13"/>
          <w:sz w:val="20"/>
          <w:szCs w:val="20"/>
        </w:rPr>
        <w:t xml:space="preserve"> </w:t>
      </w:r>
      <w:r>
        <w:rPr>
          <w:sz w:val="20"/>
          <w:szCs w:val="20"/>
        </w:rPr>
        <w:t>о</w:t>
      </w:r>
      <w:r>
        <w:rPr>
          <w:spacing w:val="-13"/>
          <w:sz w:val="20"/>
          <w:szCs w:val="20"/>
        </w:rPr>
        <w:t xml:space="preserve"> </w:t>
      </w:r>
      <w:r>
        <w:rPr>
          <w:sz w:val="20"/>
          <w:szCs w:val="20"/>
        </w:rPr>
        <w:t>напредовању</w:t>
      </w:r>
      <w:r>
        <w:rPr>
          <w:spacing w:val="-13"/>
          <w:sz w:val="20"/>
          <w:szCs w:val="20"/>
        </w:rPr>
        <w:t xml:space="preserve"> </w:t>
      </w:r>
      <w:r>
        <w:rPr>
          <w:sz w:val="20"/>
          <w:szCs w:val="20"/>
        </w:rPr>
        <w:t>ученика.</w:t>
      </w:r>
    </w:p>
    <w:p w:rsidR="00CD30A4" w:rsidRDefault="00CD30A4" w:rsidP="00CD30A4">
      <w:pPr>
        <w:autoSpaceDE/>
        <w:autoSpaceDN/>
        <w:spacing w:line="200" w:lineRule="exact"/>
        <w:ind w:left="100" w:firstLine="396"/>
        <w:jc w:val="both"/>
        <w:rPr>
          <w:sz w:val="20"/>
          <w:szCs w:val="20"/>
        </w:rPr>
      </w:pPr>
      <w:r>
        <w:rPr>
          <w:sz w:val="20"/>
          <w:szCs w:val="20"/>
        </w:rPr>
        <w:t>Могући елементи за процењивање напредовања и</w:t>
      </w:r>
      <w:r>
        <w:rPr>
          <w:spacing w:val="-26"/>
          <w:sz w:val="20"/>
          <w:szCs w:val="20"/>
        </w:rPr>
        <w:t xml:space="preserve"> </w:t>
      </w:r>
      <w:r>
        <w:rPr>
          <w:sz w:val="20"/>
          <w:szCs w:val="20"/>
        </w:rPr>
        <w:t>оцењивање постигнућа</w:t>
      </w:r>
      <w:r>
        <w:rPr>
          <w:spacing w:val="-2"/>
          <w:sz w:val="20"/>
          <w:szCs w:val="20"/>
        </w:rPr>
        <w:t xml:space="preserve"> </w:t>
      </w:r>
      <w:r>
        <w:rPr>
          <w:sz w:val="20"/>
          <w:szCs w:val="20"/>
        </w:rPr>
        <w:t>су:</w:t>
      </w:r>
    </w:p>
    <w:p w:rsidR="00CD30A4" w:rsidRDefault="00CD30A4" w:rsidP="005A7CE2">
      <w:pPr>
        <w:numPr>
          <w:ilvl w:val="0"/>
          <w:numId w:val="33"/>
        </w:numPr>
        <w:tabs>
          <w:tab w:val="left" w:pos="638"/>
        </w:tabs>
        <w:autoSpaceDE/>
        <w:autoSpaceDN/>
        <w:spacing w:line="200" w:lineRule="exact"/>
        <w:ind w:firstLine="397"/>
        <w:jc w:val="both"/>
        <w:rPr>
          <w:sz w:val="20"/>
          <w:szCs w:val="20"/>
        </w:rPr>
      </w:pPr>
      <w:r>
        <w:rPr>
          <w:sz w:val="20"/>
          <w:szCs w:val="20"/>
        </w:rPr>
        <w:t>oднос према раду (ученик је припремљен за час, одговорно користи материјал, прибор и алатке, одржава прибор и радни простор...);</w:t>
      </w:r>
    </w:p>
    <w:p w:rsidR="00CD30A4" w:rsidRDefault="00CD30A4" w:rsidP="005A7CE2">
      <w:pPr>
        <w:pStyle w:val="ListParagraph"/>
        <w:numPr>
          <w:ilvl w:val="0"/>
          <w:numId w:val="33"/>
        </w:numPr>
        <w:tabs>
          <w:tab w:val="left" w:pos="647"/>
        </w:tabs>
        <w:autoSpaceDE/>
        <w:autoSpaceDN/>
        <w:ind w:right="118" w:firstLine="397"/>
        <w:contextualSpacing/>
        <w:jc w:val="both"/>
        <w:rPr>
          <w:sz w:val="20"/>
          <w:szCs w:val="20"/>
        </w:rPr>
      </w:pPr>
      <w:r>
        <w:rPr>
          <w:sz w:val="20"/>
          <w:szCs w:val="20"/>
        </w:rPr>
        <w:t xml:space="preserve">однос према себи (поставља питања, </w:t>
      </w:r>
      <w:r>
        <w:rPr>
          <w:spacing w:val="-3"/>
          <w:sz w:val="20"/>
          <w:szCs w:val="20"/>
        </w:rPr>
        <w:t xml:space="preserve">труди </w:t>
      </w:r>
      <w:r>
        <w:rPr>
          <w:sz w:val="20"/>
          <w:szCs w:val="20"/>
        </w:rPr>
        <w:t xml:space="preserve">се, учи на грешкама, самосталан је у индивидуалном </w:t>
      </w:r>
      <w:r>
        <w:rPr>
          <w:spacing w:val="-4"/>
          <w:sz w:val="20"/>
          <w:szCs w:val="20"/>
        </w:rPr>
        <w:t xml:space="preserve">раду, </w:t>
      </w:r>
      <w:r>
        <w:rPr>
          <w:sz w:val="20"/>
          <w:szCs w:val="20"/>
        </w:rPr>
        <w:t>истрајан</w:t>
      </w:r>
      <w:r>
        <w:rPr>
          <w:spacing w:val="5"/>
          <w:sz w:val="20"/>
          <w:szCs w:val="20"/>
        </w:rPr>
        <w:t xml:space="preserve"> </w:t>
      </w:r>
      <w:r>
        <w:rPr>
          <w:sz w:val="20"/>
          <w:szCs w:val="20"/>
        </w:rPr>
        <w:t>је...);</w:t>
      </w:r>
    </w:p>
    <w:p w:rsidR="00CD30A4" w:rsidRDefault="00CD30A4" w:rsidP="005A7CE2">
      <w:pPr>
        <w:pStyle w:val="ListParagraph"/>
        <w:numPr>
          <w:ilvl w:val="0"/>
          <w:numId w:val="33"/>
        </w:numPr>
        <w:tabs>
          <w:tab w:val="left" w:pos="663"/>
        </w:tabs>
        <w:autoSpaceDE/>
        <w:autoSpaceDN/>
        <w:ind w:right="118" w:firstLine="397"/>
        <w:contextualSpacing/>
        <w:jc w:val="both"/>
        <w:rPr>
          <w:sz w:val="20"/>
          <w:szCs w:val="20"/>
        </w:rPr>
      </w:pPr>
      <w:r>
        <w:rPr>
          <w:sz w:val="20"/>
          <w:szCs w:val="20"/>
        </w:rPr>
        <w:t>однос према другима (поштује договорена правила понашања, спреман је да помогне и да сарађује, уважава туђе радове, начин размишљања, доживљавања,</w:t>
      </w:r>
      <w:r>
        <w:rPr>
          <w:spacing w:val="-19"/>
          <w:sz w:val="20"/>
          <w:szCs w:val="20"/>
        </w:rPr>
        <w:t xml:space="preserve"> </w:t>
      </w:r>
      <w:r>
        <w:rPr>
          <w:sz w:val="20"/>
          <w:szCs w:val="20"/>
        </w:rPr>
        <w:t>опажања...);</w:t>
      </w:r>
    </w:p>
    <w:p w:rsidR="00CD30A4" w:rsidRDefault="00CD30A4" w:rsidP="005A7CE2">
      <w:pPr>
        <w:pStyle w:val="ListParagraph"/>
        <w:numPr>
          <w:ilvl w:val="0"/>
          <w:numId w:val="33"/>
        </w:numPr>
        <w:tabs>
          <w:tab w:val="left" w:pos="665"/>
        </w:tabs>
        <w:autoSpaceDE/>
        <w:autoSpaceDN/>
        <w:ind w:right="118" w:firstLine="397"/>
        <w:contextualSpacing/>
        <w:jc w:val="both"/>
        <w:rPr>
          <w:sz w:val="20"/>
          <w:szCs w:val="20"/>
        </w:rPr>
      </w:pPr>
      <w:r>
        <w:rPr>
          <w:sz w:val="20"/>
          <w:szCs w:val="20"/>
        </w:rPr>
        <w:t>разумевање (разуме задатак, разуме појмове, разуме процес, разуме визуелне</w:t>
      </w:r>
      <w:r>
        <w:rPr>
          <w:spacing w:val="-15"/>
          <w:sz w:val="20"/>
          <w:szCs w:val="20"/>
        </w:rPr>
        <w:t xml:space="preserve"> </w:t>
      </w:r>
      <w:r>
        <w:rPr>
          <w:sz w:val="20"/>
          <w:szCs w:val="20"/>
        </w:rPr>
        <w:t>информације...);</w:t>
      </w:r>
    </w:p>
    <w:p w:rsidR="00CD30A4" w:rsidRDefault="00CD30A4" w:rsidP="005A7CE2">
      <w:pPr>
        <w:pStyle w:val="ListParagraph"/>
        <w:numPr>
          <w:ilvl w:val="0"/>
          <w:numId w:val="33"/>
        </w:numPr>
        <w:tabs>
          <w:tab w:val="left" w:pos="644"/>
        </w:tabs>
        <w:autoSpaceDE/>
        <w:autoSpaceDN/>
        <w:ind w:right="118" w:firstLine="397"/>
        <w:contextualSpacing/>
        <w:jc w:val="both"/>
        <w:rPr>
          <w:sz w:val="20"/>
          <w:szCs w:val="20"/>
        </w:rPr>
      </w:pPr>
      <w:r>
        <w:rPr>
          <w:sz w:val="20"/>
          <w:szCs w:val="20"/>
        </w:rPr>
        <w:t xml:space="preserve">повезивање (повезује и пореди познате и нове информације, </w:t>
      </w:r>
      <w:r>
        <w:rPr>
          <w:spacing w:val="-3"/>
          <w:sz w:val="20"/>
          <w:szCs w:val="20"/>
        </w:rPr>
        <w:t xml:space="preserve">људе, </w:t>
      </w:r>
      <w:r>
        <w:rPr>
          <w:sz w:val="20"/>
          <w:szCs w:val="20"/>
        </w:rPr>
        <w:t>места, догађаје, идеје,</w:t>
      </w:r>
      <w:r>
        <w:rPr>
          <w:spacing w:val="12"/>
          <w:sz w:val="20"/>
          <w:szCs w:val="20"/>
        </w:rPr>
        <w:t xml:space="preserve"> </w:t>
      </w:r>
      <w:r>
        <w:rPr>
          <w:sz w:val="20"/>
          <w:szCs w:val="20"/>
        </w:rPr>
        <w:t>дела...);</w:t>
      </w:r>
    </w:p>
    <w:p w:rsidR="00CD30A4" w:rsidRDefault="00CD30A4" w:rsidP="005A7CE2">
      <w:pPr>
        <w:pStyle w:val="ListParagraph"/>
        <w:numPr>
          <w:ilvl w:val="0"/>
          <w:numId w:val="33"/>
        </w:numPr>
        <w:tabs>
          <w:tab w:val="left" w:pos="640"/>
        </w:tabs>
        <w:autoSpaceDE/>
        <w:autoSpaceDN/>
        <w:ind w:right="118" w:firstLine="397"/>
        <w:contextualSpacing/>
        <w:jc w:val="both"/>
        <w:rPr>
          <w:sz w:val="20"/>
          <w:szCs w:val="20"/>
        </w:rPr>
      </w:pPr>
      <w:r>
        <w:rPr>
          <w:sz w:val="20"/>
          <w:szCs w:val="20"/>
        </w:rPr>
        <w:t>оригиналност (оригиналан је у односу на туђе радове, ори- гиналан је у односу на своје претходне</w:t>
      </w:r>
      <w:r>
        <w:rPr>
          <w:spacing w:val="-21"/>
          <w:sz w:val="20"/>
          <w:szCs w:val="20"/>
        </w:rPr>
        <w:t xml:space="preserve"> </w:t>
      </w:r>
      <w:r>
        <w:rPr>
          <w:sz w:val="20"/>
          <w:szCs w:val="20"/>
        </w:rPr>
        <w:t>радове...);</w:t>
      </w:r>
    </w:p>
    <w:p w:rsidR="00CD30A4" w:rsidRDefault="00CD30A4" w:rsidP="005A7CE2">
      <w:pPr>
        <w:pStyle w:val="ListParagraph"/>
        <w:numPr>
          <w:ilvl w:val="0"/>
          <w:numId w:val="33"/>
        </w:numPr>
        <w:tabs>
          <w:tab w:val="left" w:pos="656"/>
        </w:tabs>
        <w:autoSpaceDE/>
        <w:autoSpaceDN/>
        <w:ind w:right="118" w:firstLine="397"/>
        <w:contextualSpacing/>
        <w:jc w:val="both"/>
        <w:rPr>
          <w:sz w:val="20"/>
          <w:szCs w:val="20"/>
        </w:rPr>
      </w:pPr>
      <w:r>
        <w:rPr>
          <w:sz w:val="20"/>
          <w:szCs w:val="20"/>
        </w:rPr>
        <w:t xml:space="preserve">вербално изражавање (учтиво комуницира, </w:t>
      </w:r>
      <w:r>
        <w:rPr>
          <w:spacing w:val="-3"/>
          <w:sz w:val="20"/>
          <w:szCs w:val="20"/>
        </w:rPr>
        <w:t xml:space="preserve">кратко </w:t>
      </w:r>
      <w:r>
        <w:rPr>
          <w:sz w:val="20"/>
          <w:szCs w:val="20"/>
        </w:rPr>
        <w:t>и јасно образлаже свој рад, замисао, утисак, опажање,</w:t>
      </w:r>
      <w:r>
        <w:rPr>
          <w:spacing w:val="-1"/>
          <w:sz w:val="20"/>
          <w:szCs w:val="20"/>
        </w:rPr>
        <w:t xml:space="preserve"> </w:t>
      </w:r>
      <w:r>
        <w:rPr>
          <w:sz w:val="20"/>
          <w:szCs w:val="20"/>
        </w:rPr>
        <w:t>емоције...);</w:t>
      </w:r>
    </w:p>
    <w:p w:rsidR="00CD30A4" w:rsidRDefault="00CD30A4" w:rsidP="005A7CE2">
      <w:pPr>
        <w:pStyle w:val="ListParagraph"/>
        <w:numPr>
          <w:ilvl w:val="0"/>
          <w:numId w:val="33"/>
        </w:numPr>
        <w:tabs>
          <w:tab w:val="left" w:pos="637"/>
        </w:tabs>
        <w:autoSpaceDE/>
        <w:autoSpaceDN/>
        <w:ind w:right="118" w:firstLine="397"/>
        <w:contextualSpacing/>
        <w:jc w:val="both"/>
        <w:rPr>
          <w:sz w:val="20"/>
          <w:szCs w:val="20"/>
        </w:rPr>
      </w:pPr>
      <w:r>
        <w:rPr>
          <w:sz w:val="20"/>
          <w:szCs w:val="20"/>
        </w:rPr>
        <w:t xml:space="preserve">употреба техника (примењује одговарајући процес, контролише однос воде и боје, бира подлогу у односу на </w:t>
      </w:r>
      <w:r>
        <w:rPr>
          <w:spacing w:val="-3"/>
          <w:sz w:val="20"/>
          <w:szCs w:val="20"/>
        </w:rPr>
        <w:t xml:space="preserve">технику, </w:t>
      </w:r>
      <w:r>
        <w:rPr>
          <w:sz w:val="20"/>
          <w:szCs w:val="20"/>
        </w:rPr>
        <w:t>бира материјал и технику у односу на</w:t>
      </w:r>
      <w:r>
        <w:rPr>
          <w:spacing w:val="-17"/>
          <w:sz w:val="20"/>
          <w:szCs w:val="20"/>
        </w:rPr>
        <w:t xml:space="preserve"> </w:t>
      </w:r>
      <w:r>
        <w:rPr>
          <w:sz w:val="20"/>
          <w:szCs w:val="20"/>
        </w:rPr>
        <w:t>идеју).</w:t>
      </w:r>
    </w:p>
    <w:p w:rsidR="00CD30A4" w:rsidRPr="00EC727B" w:rsidRDefault="00CD30A4" w:rsidP="00EC727B">
      <w:pPr>
        <w:pStyle w:val="BodyText"/>
        <w:ind w:right="118" w:firstLine="396"/>
        <w:rPr>
          <w:sz w:val="20"/>
          <w:szCs w:val="20"/>
          <w:lang w:val="sr-Cyrl-RS"/>
        </w:rPr>
      </w:pPr>
      <w:r>
        <w:rPr>
          <w:sz w:val="20"/>
          <w:szCs w:val="20"/>
        </w:rPr>
        <w:t xml:space="preserve">Елементи могу и другачије да се </w:t>
      </w:r>
      <w:r>
        <w:rPr>
          <w:spacing w:val="-3"/>
          <w:sz w:val="20"/>
          <w:szCs w:val="20"/>
        </w:rPr>
        <w:t xml:space="preserve">формулишу. </w:t>
      </w:r>
      <w:r>
        <w:rPr>
          <w:sz w:val="20"/>
          <w:szCs w:val="20"/>
        </w:rPr>
        <w:t>Бирају се</w:t>
      </w:r>
      <w:r>
        <w:rPr>
          <w:spacing w:val="-14"/>
          <w:sz w:val="20"/>
          <w:szCs w:val="20"/>
        </w:rPr>
        <w:t xml:space="preserve"> </w:t>
      </w:r>
      <w:r>
        <w:rPr>
          <w:sz w:val="20"/>
          <w:szCs w:val="20"/>
        </w:rPr>
        <w:t>према типу ликовног задатка и циљевима</w:t>
      </w:r>
      <w:r>
        <w:rPr>
          <w:spacing w:val="-28"/>
          <w:sz w:val="20"/>
          <w:szCs w:val="20"/>
        </w:rPr>
        <w:t xml:space="preserve"> </w:t>
      </w:r>
      <w:r>
        <w:rPr>
          <w:sz w:val="20"/>
          <w:szCs w:val="20"/>
        </w:rPr>
        <w:t>задатка.</w:t>
      </w:r>
    </w:p>
    <w:p w:rsidR="00CD30A4" w:rsidRDefault="00CD30A4" w:rsidP="00CD30A4">
      <w:pPr>
        <w:tabs>
          <w:tab w:val="left" w:pos="1701"/>
        </w:tabs>
        <w:autoSpaceDE/>
        <w:autoSpaceDN/>
        <w:ind w:left="157" w:right="358"/>
        <w:rPr>
          <w:b/>
          <w:sz w:val="24"/>
          <w:szCs w:val="24"/>
        </w:rPr>
      </w:pPr>
      <w:r>
        <w:rPr>
          <w:sz w:val="24"/>
          <w:szCs w:val="24"/>
        </w:rPr>
        <w:lastRenderedPageBreak/>
        <w:t>Назив</w:t>
      </w:r>
      <w:r>
        <w:rPr>
          <w:spacing w:val="-1"/>
          <w:sz w:val="24"/>
          <w:szCs w:val="24"/>
        </w:rPr>
        <w:t xml:space="preserve"> </w:t>
      </w:r>
      <w:r>
        <w:rPr>
          <w:sz w:val="24"/>
          <w:szCs w:val="24"/>
        </w:rPr>
        <w:t>предмета</w:t>
      </w:r>
      <w:r>
        <w:rPr>
          <w:sz w:val="24"/>
          <w:szCs w:val="24"/>
        </w:rPr>
        <w:tab/>
      </w:r>
      <w:r>
        <w:rPr>
          <w:b/>
          <w:sz w:val="24"/>
          <w:szCs w:val="24"/>
        </w:rPr>
        <w:t xml:space="preserve">МУЗИЧКА </w:t>
      </w:r>
      <w:r>
        <w:rPr>
          <w:b/>
          <w:spacing w:val="-6"/>
          <w:sz w:val="24"/>
          <w:szCs w:val="24"/>
        </w:rPr>
        <w:t>КУЛТУРА</w:t>
      </w:r>
    </w:p>
    <w:p w:rsidR="00CD30A4" w:rsidRDefault="00CD30A4" w:rsidP="00CD30A4">
      <w:pPr>
        <w:tabs>
          <w:tab w:val="left" w:pos="1701"/>
        </w:tabs>
        <w:autoSpaceDE/>
        <w:autoSpaceDN/>
        <w:spacing w:before="49"/>
        <w:ind w:left="1701" w:right="253" w:hanging="1545"/>
        <w:rPr>
          <w:sz w:val="24"/>
          <w:szCs w:val="24"/>
        </w:rPr>
      </w:pPr>
      <w:r>
        <w:rPr>
          <w:sz w:val="24"/>
          <w:szCs w:val="24"/>
        </w:rPr>
        <w:t>Циљ</w:t>
      </w:r>
      <w:r>
        <w:rPr>
          <w:sz w:val="24"/>
          <w:szCs w:val="24"/>
        </w:rPr>
        <w:tab/>
      </w:r>
      <w:r>
        <w:rPr>
          <w:b/>
          <w:sz w:val="24"/>
          <w:szCs w:val="24"/>
        </w:rPr>
        <w:t>Циљ</w:t>
      </w:r>
      <w:r>
        <w:rPr>
          <w:b/>
          <w:spacing w:val="-3"/>
          <w:sz w:val="24"/>
          <w:szCs w:val="24"/>
        </w:rPr>
        <w:t xml:space="preserve"> </w:t>
      </w:r>
      <w:r>
        <w:rPr>
          <w:sz w:val="24"/>
          <w:szCs w:val="24"/>
        </w:rPr>
        <w:t>учења</w:t>
      </w:r>
      <w:r>
        <w:rPr>
          <w:spacing w:val="-3"/>
          <w:sz w:val="24"/>
          <w:szCs w:val="24"/>
        </w:rPr>
        <w:t xml:space="preserve"> </w:t>
      </w:r>
      <w:r>
        <w:rPr>
          <w:sz w:val="24"/>
          <w:szCs w:val="24"/>
        </w:rPr>
        <w:t>Музичке</w:t>
      </w:r>
      <w:r>
        <w:rPr>
          <w:spacing w:val="-3"/>
          <w:sz w:val="24"/>
          <w:szCs w:val="24"/>
        </w:rPr>
        <w:t xml:space="preserve"> </w:t>
      </w:r>
      <w:r>
        <w:rPr>
          <w:sz w:val="24"/>
          <w:szCs w:val="24"/>
        </w:rPr>
        <w:t>културе</w:t>
      </w:r>
      <w:r>
        <w:rPr>
          <w:spacing w:val="-3"/>
          <w:sz w:val="24"/>
          <w:szCs w:val="24"/>
        </w:rPr>
        <w:t xml:space="preserve"> </w:t>
      </w:r>
      <w:r>
        <w:rPr>
          <w:sz w:val="24"/>
          <w:szCs w:val="24"/>
        </w:rPr>
        <w:t>је</w:t>
      </w:r>
      <w:r>
        <w:rPr>
          <w:spacing w:val="-3"/>
          <w:sz w:val="24"/>
          <w:szCs w:val="24"/>
        </w:rPr>
        <w:t xml:space="preserve"> </w:t>
      </w:r>
      <w:r>
        <w:rPr>
          <w:sz w:val="24"/>
          <w:szCs w:val="24"/>
        </w:rPr>
        <w:t>да</w:t>
      </w:r>
      <w:r>
        <w:rPr>
          <w:spacing w:val="-3"/>
          <w:sz w:val="24"/>
          <w:szCs w:val="24"/>
        </w:rPr>
        <w:t xml:space="preserve"> </w:t>
      </w:r>
      <w:r>
        <w:rPr>
          <w:spacing w:val="-5"/>
          <w:sz w:val="24"/>
          <w:szCs w:val="24"/>
        </w:rPr>
        <w:t>код</w:t>
      </w:r>
      <w:r>
        <w:rPr>
          <w:spacing w:val="-3"/>
          <w:sz w:val="24"/>
          <w:szCs w:val="24"/>
        </w:rPr>
        <w:t xml:space="preserve"> </w:t>
      </w:r>
      <w:r>
        <w:rPr>
          <w:sz w:val="24"/>
          <w:szCs w:val="24"/>
        </w:rPr>
        <w:t>ученика</w:t>
      </w:r>
      <w:r>
        <w:rPr>
          <w:spacing w:val="-3"/>
          <w:sz w:val="24"/>
          <w:szCs w:val="24"/>
        </w:rPr>
        <w:t xml:space="preserve"> </w:t>
      </w:r>
      <w:r>
        <w:rPr>
          <w:sz w:val="24"/>
          <w:szCs w:val="24"/>
        </w:rPr>
        <w:t>рaзвиjе</w:t>
      </w:r>
      <w:r>
        <w:rPr>
          <w:spacing w:val="-3"/>
          <w:sz w:val="24"/>
          <w:szCs w:val="24"/>
        </w:rPr>
        <w:t xml:space="preserve"> </w:t>
      </w:r>
      <w:r>
        <w:rPr>
          <w:sz w:val="24"/>
          <w:szCs w:val="24"/>
        </w:rPr>
        <w:t>интeрeсoвaње</w:t>
      </w:r>
      <w:r>
        <w:rPr>
          <w:spacing w:val="-3"/>
          <w:sz w:val="24"/>
          <w:szCs w:val="24"/>
        </w:rPr>
        <w:t xml:space="preserve"> </w:t>
      </w:r>
      <w:r>
        <w:rPr>
          <w:sz w:val="24"/>
          <w:szCs w:val="24"/>
        </w:rPr>
        <w:t>и</w:t>
      </w:r>
      <w:r>
        <w:rPr>
          <w:spacing w:val="-3"/>
          <w:sz w:val="24"/>
          <w:szCs w:val="24"/>
        </w:rPr>
        <w:t xml:space="preserve"> </w:t>
      </w:r>
      <w:r>
        <w:rPr>
          <w:sz w:val="24"/>
          <w:szCs w:val="24"/>
        </w:rPr>
        <w:t>љубав</w:t>
      </w:r>
      <w:r>
        <w:rPr>
          <w:spacing w:val="-3"/>
          <w:sz w:val="24"/>
          <w:szCs w:val="24"/>
        </w:rPr>
        <w:t xml:space="preserve"> </w:t>
      </w:r>
      <w:r>
        <w:rPr>
          <w:sz w:val="24"/>
          <w:szCs w:val="24"/>
        </w:rPr>
        <w:t>према</w:t>
      </w:r>
      <w:r>
        <w:rPr>
          <w:spacing w:val="-3"/>
          <w:sz w:val="24"/>
          <w:szCs w:val="24"/>
        </w:rPr>
        <w:t xml:space="preserve"> </w:t>
      </w:r>
      <w:r>
        <w:rPr>
          <w:sz w:val="24"/>
          <w:szCs w:val="24"/>
        </w:rPr>
        <w:t>музици</w:t>
      </w:r>
      <w:r>
        <w:rPr>
          <w:spacing w:val="-3"/>
          <w:sz w:val="24"/>
          <w:szCs w:val="24"/>
        </w:rPr>
        <w:t xml:space="preserve"> </w:t>
      </w:r>
      <w:r>
        <w:rPr>
          <w:sz w:val="24"/>
          <w:szCs w:val="24"/>
        </w:rPr>
        <w:t>кроз</w:t>
      </w:r>
      <w:r>
        <w:rPr>
          <w:spacing w:val="-3"/>
          <w:sz w:val="24"/>
          <w:szCs w:val="24"/>
        </w:rPr>
        <w:t xml:space="preserve"> </w:t>
      </w:r>
      <w:r>
        <w:rPr>
          <w:sz w:val="24"/>
          <w:szCs w:val="24"/>
        </w:rPr>
        <w:t>индивидуално</w:t>
      </w:r>
      <w:r>
        <w:rPr>
          <w:spacing w:val="-3"/>
          <w:sz w:val="24"/>
          <w:szCs w:val="24"/>
        </w:rPr>
        <w:t xml:space="preserve"> </w:t>
      </w:r>
      <w:r>
        <w:rPr>
          <w:sz w:val="24"/>
          <w:szCs w:val="24"/>
        </w:rPr>
        <w:t>и</w:t>
      </w:r>
      <w:r>
        <w:rPr>
          <w:spacing w:val="-3"/>
          <w:sz w:val="24"/>
          <w:szCs w:val="24"/>
        </w:rPr>
        <w:t xml:space="preserve"> </w:t>
      </w:r>
      <w:r>
        <w:rPr>
          <w:sz w:val="24"/>
          <w:szCs w:val="24"/>
        </w:rPr>
        <w:t>колективно</w:t>
      </w:r>
      <w:r>
        <w:rPr>
          <w:spacing w:val="-3"/>
          <w:sz w:val="24"/>
          <w:szCs w:val="24"/>
        </w:rPr>
        <w:t xml:space="preserve"> </w:t>
      </w:r>
      <w:r>
        <w:rPr>
          <w:sz w:val="24"/>
          <w:szCs w:val="24"/>
        </w:rPr>
        <w:t>музичко</w:t>
      </w:r>
      <w:r>
        <w:rPr>
          <w:spacing w:val="-3"/>
          <w:sz w:val="24"/>
          <w:szCs w:val="24"/>
        </w:rPr>
        <w:t xml:space="preserve"> </w:t>
      </w:r>
      <w:r>
        <w:rPr>
          <w:sz w:val="24"/>
          <w:szCs w:val="24"/>
        </w:rPr>
        <w:t>искуство</w:t>
      </w:r>
      <w:r>
        <w:rPr>
          <w:w w:val="99"/>
          <w:sz w:val="24"/>
          <w:szCs w:val="24"/>
        </w:rPr>
        <w:t xml:space="preserve"> </w:t>
      </w:r>
      <w:r>
        <w:rPr>
          <w:sz w:val="24"/>
          <w:szCs w:val="24"/>
        </w:rPr>
        <w:t>којим</w:t>
      </w:r>
      <w:r>
        <w:rPr>
          <w:spacing w:val="-3"/>
          <w:sz w:val="24"/>
          <w:szCs w:val="24"/>
        </w:rPr>
        <w:t xml:space="preserve"> </w:t>
      </w:r>
      <w:r>
        <w:rPr>
          <w:sz w:val="24"/>
          <w:szCs w:val="24"/>
        </w:rPr>
        <w:t>се</w:t>
      </w:r>
      <w:r>
        <w:rPr>
          <w:spacing w:val="-3"/>
          <w:sz w:val="24"/>
          <w:szCs w:val="24"/>
        </w:rPr>
        <w:t xml:space="preserve"> </w:t>
      </w:r>
      <w:r>
        <w:rPr>
          <w:sz w:val="24"/>
          <w:szCs w:val="24"/>
        </w:rPr>
        <w:t>подстиче</w:t>
      </w:r>
      <w:r>
        <w:rPr>
          <w:spacing w:val="-3"/>
          <w:sz w:val="24"/>
          <w:szCs w:val="24"/>
        </w:rPr>
        <w:t xml:space="preserve"> </w:t>
      </w:r>
      <w:r>
        <w:rPr>
          <w:sz w:val="24"/>
          <w:szCs w:val="24"/>
        </w:rPr>
        <w:t>развијање</w:t>
      </w:r>
      <w:r>
        <w:rPr>
          <w:spacing w:val="-3"/>
          <w:sz w:val="24"/>
          <w:szCs w:val="24"/>
        </w:rPr>
        <w:t xml:space="preserve"> </w:t>
      </w:r>
      <w:r>
        <w:rPr>
          <w:sz w:val="24"/>
          <w:szCs w:val="24"/>
        </w:rPr>
        <w:t>креативности,</w:t>
      </w:r>
      <w:r>
        <w:rPr>
          <w:spacing w:val="-3"/>
          <w:sz w:val="24"/>
          <w:szCs w:val="24"/>
        </w:rPr>
        <w:t xml:space="preserve"> </w:t>
      </w:r>
      <w:r>
        <w:rPr>
          <w:sz w:val="24"/>
          <w:szCs w:val="24"/>
        </w:rPr>
        <w:t>естетског</w:t>
      </w:r>
      <w:r>
        <w:rPr>
          <w:spacing w:val="-3"/>
          <w:sz w:val="24"/>
          <w:szCs w:val="24"/>
        </w:rPr>
        <w:t xml:space="preserve"> </w:t>
      </w:r>
      <w:r>
        <w:rPr>
          <w:sz w:val="24"/>
          <w:szCs w:val="24"/>
        </w:rPr>
        <w:t>сензибилитета</w:t>
      </w:r>
      <w:r>
        <w:rPr>
          <w:spacing w:val="-3"/>
          <w:sz w:val="24"/>
          <w:szCs w:val="24"/>
        </w:rPr>
        <w:t xml:space="preserve"> </w:t>
      </w:r>
      <w:r>
        <w:rPr>
          <w:sz w:val="24"/>
          <w:szCs w:val="24"/>
        </w:rPr>
        <w:t>и</w:t>
      </w:r>
      <w:r>
        <w:rPr>
          <w:spacing w:val="-3"/>
          <w:sz w:val="24"/>
          <w:szCs w:val="24"/>
        </w:rPr>
        <w:t xml:space="preserve"> </w:t>
      </w:r>
      <w:r>
        <w:rPr>
          <w:sz w:val="24"/>
          <w:szCs w:val="24"/>
        </w:rPr>
        <w:t>духа</w:t>
      </w:r>
      <w:r>
        <w:rPr>
          <w:spacing w:val="-3"/>
          <w:sz w:val="24"/>
          <w:szCs w:val="24"/>
        </w:rPr>
        <w:t xml:space="preserve"> </w:t>
      </w:r>
      <w:r>
        <w:rPr>
          <w:sz w:val="24"/>
          <w:szCs w:val="24"/>
        </w:rPr>
        <w:t>заједништвa,</w:t>
      </w:r>
      <w:r>
        <w:rPr>
          <w:spacing w:val="-3"/>
          <w:sz w:val="24"/>
          <w:szCs w:val="24"/>
        </w:rPr>
        <w:t xml:space="preserve"> </w:t>
      </w:r>
      <w:r>
        <w:rPr>
          <w:sz w:val="24"/>
          <w:szCs w:val="24"/>
        </w:rPr>
        <w:t>као</w:t>
      </w:r>
      <w:r>
        <w:rPr>
          <w:spacing w:val="-3"/>
          <w:sz w:val="24"/>
          <w:szCs w:val="24"/>
        </w:rPr>
        <w:t xml:space="preserve"> </w:t>
      </w:r>
      <w:r>
        <w:rPr>
          <w:sz w:val="24"/>
          <w:szCs w:val="24"/>
        </w:rPr>
        <w:t>и</w:t>
      </w:r>
      <w:r>
        <w:rPr>
          <w:spacing w:val="-3"/>
          <w:sz w:val="24"/>
          <w:szCs w:val="24"/>
        </w:rPr>
        <w:t xml:space="preserve"> </w:t>
      </w:r>
      <w:r>
        <w:rPr>
          <w:sz w:val="24"/>
          <w:szCs w:val="24"/>
        </w:rPr>
        <w:t>одговорног</w:t>
      </w:r>
      <w:r>
        <w:rPr>
          <w:spacing w:val="-3"/>
          <w:sz w:val="24"/>
          <w:szCs w:val="24"/>
        </w:rPr>
        <w:t xml:space="preserve"> </w:t>
      </w:r>
      <w:r>
        <w:rPr>
          <w:sz w:val="24"/>
          <w:szCs w:val="24"/>
        </w:rPr>
        <w:t>односа</w:t>
      </w:r>
      <w:r>
        <w:rPr>
          <w:spacing w:val="-3"/>
          <w:sz w:val="24"/>
          <w:szCs w:val="24"/>
        </w:rPr>
        <w:t xml:space="preserve"> </w:t>
      </w:r>
      <w:r>
        <w:rPr>
          <w:sz w:val="24"/>
          <w:szCs w:val="24"/>
        </w:rPr>
        <w:t>према</w:t>
      </w:r>
      <w:r>
        <w:rPr>
          <w:spacing w:val="-3"/>
          <w:sz w:val="24"/>
          <w:szCs w:val="24"/>
        </w:rPr>
        <w:t xml:space="preserve"> </w:t>
      </w:r>
      <w:r>
        <w:rPr>
          <w:sz w:val="24"/>
          <w:szCs w:val="24"/>
        </w:rPr>
        <w:t>очувању</w:t>
      </w:r>
      <w:r>
        <w:rPr>
          <w:spacing w:val="-3"/>
          <w:sz w:val="24"/>
          <w:szCs w:val="24"/>
        </w:rPr>
        <w:t xml:space="preserve"> </w:t>
      </w:r>
      <w:r>
        <w:rPr>
          <w:sz w:val="24"/>
          <w:szCs w:val="24"/>
        </w:rPr>
        <w:t>музичког</w:t>
      </w:r>
      <w:r>
        <w:rPr>
          <w:spacing w:val="-3"/>
          <w:sz w:val="24"/>
          <w:szCs w:val="24"/>
        </w:rPr>
        <w:t xml:space="preserve"> </w:t>
      </w:r>
      <w:r>
        <w:rPr>
          <w:sz w:val="24"/>
          <w:szCs w:val="24"/>
        </w:rPr>
        <w:t>наслеђа и културe свoгa и других</w:t>
      </w:r>
      <w:r>
        <w:rPr>
          <w:spacing w:val="-13"/>
          <w:sz w:val="24"/>
          <w:szCs w:val="24"/>
        </w:rPr>
        <w:t xml:space="preserve"> </w:t>
      </w:r>
      <w:r>
        <w:rPr>
          <w:sz w:val="24"/>
          <w:szCs w:val="24"/>
        </w:rPr>
        <w:t>нaрoдa.</w:t>
      </w:r>
    </w:p>
    <w:p w:rsidR="00CD30A4" w:rsidRDefault="00CD30A4" w:rsidP="00CD30A4">
      <w:pPr>
        <w:tabs>
          <w:tab w:val="left" w:pos="1701"/>
        </w:tabs>
        <w:autoSpaceDE/>
        <w:autoSpaceDN/>
        <w:spacing w:before="49"/>
        <w:ind w:left="157" w:right="358"/>
        <w:rPr>
          <w:b/>
          <w:sz w:val="24"/>
          <w:szCs w:val="24"/>
        </w:rPr>
      </w:pPr>
      <w:r>
        <w:rPr>
          <w:sz w:val="24"/>
          <w:szCs w:val="24"/>
        </w:rPr>
        <w:t>Разред</w:t>
      </w:r>
      <w:r>
        <w:rPr>
          <w:sz w:val="24"/>
          <w:szCs w:val="24"/>
        </w:rPr>
        <w:tab/>
      </w:r>
      <w:r>
        <w:rPr>
          <w:b/>
          <w:sz w:val="24"/>
          <w:szCs w:val="24"/>
        </w:rPr>
        <w:t>Трећи</w:t>
      </w:r>
    </w:p>
    <w:p w:rsidR="00CD30A4" w:rsidRDefault="00CD30A4" w:rsidP="00CD30A4">
      <w:pPr>
        <w:tabs>
          <w:tab w:val="left" w:pos="1701"/>
        </w:tabs>
        <w:autoSpaceDE/>
        <w:autoSpaceDN/>
        <w:spacing w:before="49"/>
        <w:ind w:left="157" w:right="358"/>
        <w:rPr>
          <w:b/>
          <w:sz w:val="24"/>
          <w:szCs w:val="24"/>
        </w:rPr>
      </w:pPr>
      <w:r>
        <w:rPr>
          <w:spacing w:val="-3"/>
          <w:sz w:val="24"/>
          <w:szCs w:val="24"/>
        </w:rPr>
        <w:t>Годишњи</w:t>
      </w:r>
      <w:r>
        <w:rPr>
          <w:sz w:val="24"/>
          <w:szCs w:val="24"/>
        </w:rPr>
        <w:t xml:space="preserve"> фонд часова</w:t>
      </w:r>
      <w:r>
        <w:rPr>
          <w:sz w:val="24"/>
          <w:szCs w:val="24"/>
        </w:rPr>
        <w:tab/>
      </w:r>
      <w:r>
        <w:rPr>
          <w:b/>
          <w:sz w:val="24"/>
          <w:szCs w:val="24"/>
        </w:rPr>
        <w:t>36</w:t>
      </w:r>
    </w:p>
    <w:p w:rsidR="00CD30A4" w:rsidRDefault="00CD30A4" w:rsidP="00CD30A4">
      <w:pPr>
        <w:tabs>
          <w:tab w:val="left" w:pos="1701"/>
        </w:tabs>
        <w:autoSpaceDE/>
        <w:autoSpaceDN/>
        <w:spacing w:before="49"/>
        <w:ind w:left="157" w:right="358"/>
        <w:rPr>
          <w:b/>
          <w:sz w:val="24"/>
          <w:szCs w:val="24"/>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2604"/>
        <w:gridCol w:w="3633"/>
      </w:tblGrid>
      <w:tr w:rsidR="00CD30A4" w:rsidTr="00EC727B">
        <w:trPr>
          <w:jc w:val="center"/>
        </w:trPr>
        <w:tc>
          <w:tcPr>
            <w:tcW w:w="3545" w:type="dxa"/>
          </w:tcPr>
          <w:p w:rsidR="00CD30A4" w:rsidRDefault="00CD30A4" w:rsidP="009910FB">
            <w:pPr>
              <w:autoSpaceDE/>
              <w:autoSpaceDN/>
              <w:spacing w:before="16" w:line="161" w:lineRule="exact"/>
              <w:ind w:left="314" w:right="314"/>
              <w:jc w:val="center"/>
              <w:rPr>
                <w:b/>
                <w:sz w:val="20"/>
                <w:szCs w:val="20"/>
              </w:rPr>
            </w:pPr>
            <w:r>
              <w:rPr>
                <w:b/>
                <w:sz w:val="20"/>
                <w:szCs w:val="20"/>
              </w:rPr>
              <w:t>ИСХОДИ</w:t>
            </w:r>
          </w:p>
          <w:p w:rsidR="00CD30A4" w:rsidRDefault="00CD30A4" w:rsidP="009910FB">
            <w:pPr>
              <w:tabs>
                <w:tab w:val="left" w:pos="1701"/>
              </w:tabs>
              <w:autoSpaceDE/>
              <w:autoSpaceDN/>
              <w:spacing w:before="49"/>
              <w:ind w:right="358"/>
              <w:jc w:val="center"/>
              <w:rPr>
                <w:b/>
                <w:sz w:val="20"/>
                <w:szCs w:val="20"/>
              </w:rPr>
            </w:pPr>
            <w:r>
              <w:rPr>
                <w:sz w:val="20"/>
                <w:szCs w:val="20"/>
              </w:rPr>
              <w:t>По завршеној теми/области ученик ће бити у стању да:</w:t>
            </w:r>
          </w:p>
        </w:tc>
        <w:tc>
          <w:tcPr>
            <w:tcW w:w="2604" w:type="dxa"/>
          </w:tcPr>
          <w:p w:rsidR="00CD30A4" w:rsidRDefault="00CD30A4" w:rsidP="009910FB">
            <w:pPr>
              <w:tabs>
                <w:tab w:val="left" w:pos="1701"/>
              </w:tabs>
              <w:autoSpaceDE/>
              <w:autoSpaceDN/>
              <w:spacing w:before="49"/>
              <w:ind w:right="358"/>
              <w:jc w:val="center"/>
              <w:rPr>
                <w:b/>
                <w:sz w:val="20"/>
                <w:szCs w:val="20"/>
              </w:rPr>
            </w:pPr>
            <w:r>
              <w:rPr>
                <w:b/>
                <w:sz w:val="20"/>
                <w:szCs w:val="20"/>
              </w:rPr>
              <w:t>ОБЛАСТ/ТЕМА</w:t>
            </w:r>
          </w:p>
        </w:tc>
        <w:tc>
          <w:tcPr>
            <w:tcW w:w="3633" w:type="dxa"/>
          </w:tcPr>
          <w:p w:rsidR="00CD30A4" w:rsidRDefault="00CD30A4" w:rsidP="009910FB">
            <w:pPr>
              <w:tabs>
                <w:tab w:val="left" w:pos="1701"/>
              </w:tabs>
              <w:autoSpaceDE/>
              <w:autoSpaceDN/>
              <w:spacing w:before="49"/>
              <w:ind w:right="358"/>
              <w:jc w:val="center"/>
              <w:rPr>
                <w:b/>
                <w:sz w:val="20"/>
                <w:szCs w:val="20"/>
              </w:rPr>
            </w:pPr>
            <w:r>
              <w:rPr>
                <w:b/>
                <w:sz w:val="20"/>
                <w:szCs w:val="20"/>
              </w:rPr>
              <w:t>САДРЖАЈИ</w:t>
            </w:r>
          </w:p>
        </w:tc>
      </w:tr>
      <w:tr w:rsidR="00CD30A4" w:rsidTr="00EC727B">
        <w:trPr>
          <w:jc w:val="center"/>
        </w:trPr>
        <w:tc>
          <w:tcPr>
            <w:tcW w:w="3545" w:type="dxa"/>
            <w:vMerge w:val="restart"/>
          </w:tcPr>
          <w:p w:rsidR="00CD30A4" w:rsidRDefault="00CD30A4" w:rsidP="005A7CE2">
            <w:pPr>
              <w:numPr>
                <w:ilvl w:val="0"/>
                <w:numId w:val="34"/>
              </w:numPr>
              <w:tabs>
                <w:tab w:val="left" w:pos="157"/>
              </w:tabs>
              <w:autoSpaceDE/>
              <w:autoSpaceDN/>
              <w:spacing w:before="18" w:line="161" w:lineRule="exact"/>
              <w:ind w:firstLine="0"/>
              <w:rPr>
                <w:sz w:val="20"/>
                <w:szCs w:val="20"/>
              </w:rPr>
            </w:pPr>
            <w:r>
              <w:rPr>
                <w:sz w:val="20"/>
                <w:szCs w:val="20"/>
              </w:rPr>
              <w:t>опише своја осећања у вези са слушањем музике;</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примењује правилан начин држања тела и дисања при</w:t>
            </w:r>
            <w:r>
              <w:rPr>
                <w:spacing w:val="-12"/>
                <w:sz w:val="20"/>
                <w:szCs w:val="20"/>
              </w:rPr>
              <w:t xml:space="preserve"> </w:t>
            </w:r>
            <w:r>
              <w:rPr>
                <w:sz w:val="20"/>
                <w:szCs w:val="20"/>
              </w:rPr>
              <w:t>певању;</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 xml:space="preserve">изговара бројалице у </w:t>
            </w:r>
            <w:r>
              <w:rPr>
                <w:spacing w:val="-3"/>
                <w:sz w:val="20"/>
                <w:szCs w:val="20"/>
              </w:rPr>
              <w:t xml:space="preserve">ритму, </w:t>
            </w:r>
            <w:r>
              <w:rPr>
                <w:sz w:val="20"/>
                <w:szCs w:val="20"/>
              </w:rPr>
              <w:t>уз</w:t>
            </w:r>
            <w:r>
              <w:rPr>
                <w:spacing w:val="2"/>
                <w:sz w:val="20"/>
                <w:szCs w:val="20"/>
              </w:rPr>
              <w:t xml:space="preserve"> </w:t>
            </w:r>
            <w:r>
              <w:rPr>
                <w:sz w:val="20"/>
                <w:szCs w:val="20"/>
              </w:rPr>
              <w:t>покрет;</w:t>
            </w:r>
          </w:p>
          <w:p w:rsidR="00CD30A4" w:rsidRDefault="00CD30A4" w:rsidP="005A7CE2">
            <w:pPr>
              <w:numPr>
                <w:ilvl w:val="0"/>
                <w:numId w:val="34"/>
              </w:numPr>
              <w:tabs>
                <w:tab w:val="left" w:pos="157"/>
              </w:tabs>
              <w:autoSpaceDE/>
              <w:autoSpaceDN/>
              <w:ind w:right="102" w:firstLine="0"/>
              <w:rPr>
                <w:sz w:val="20"/>
                <w:szCs w:val="20"/>
              </w:rPr>
            </w:pPr>
            <w:r>
              <w:rPr>
                <w:sz w:val="20"/>
                <w:szCs w:val="20"/>
              </w:rPr>
              <w:t>пева по слуху и са нотног текста песме различитог садржаја</w:t>
            </w:r>
            <w:r>
              <w:rPr>
                <w:spacing w:val="-10"/>
                <w:sz w:val="20"/>
                <w:szCs w:val="20"/>
              </w:rPr>
              <w:t xml:space="preserve"> </w:t>
            </w:r>
            <w:r>
              <w:rPr>
                <w:sz w:val="20"/>
                <w:szCs w:val="20"/>
              </w:rPr>
              <w:t>и расположења;</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наведе особине тона и основне музичке изражајне</w:t>
            </w:r>
            <w:r>
              <w:rPr>
                <w:spacing w:val="-3"/>
                <w:sz w:val="20"/>
                <w:szCs w:val="20"/>
              </w:rPr>
              <w:t xml:space="preserve"> </w:t>
            </w:r>
            <w:r>
              <w:rPr>
                <w:sz w:val="20"/>
                <w:szCs w:val="20"/>
              </w:rPr>
              <w:t>елементе;</w:t>
            </w:r>
          </w:p>
          <w:p w:rsidR="00CD30A4" w:rsidRDefault="00CD30A4" w:rsidP="005A7CE2">
            <w:pPr>
              <w:numPr>
                <w:ilvl w:val="0"/>
                <w:numId w:val="34"/>
              </w:numPr>
              <w:tabs>
                <w:tab w:val="left" w:pos="157"/>
              </w:tabs>
              <w:autoSpaceDE/>
              <w:autoSpaceDN/>
              <w:ind w:right="189" w:firstLine="0"/>
              <w:rPr>
                <w:sz w:val="20"/>
                <w:szCs w:val="20"/>
              </w:rPr>
            </w:pPr>
            <w:r>
              <w:rPr>
                <w:sz w:val="20"/>
                <w:szCs w:val="20"/>
              </w:rPr>
              <w:t>разликује инструменте по боји звука и изражајним</w:t>
            </w:r>
            <w:r>
              <w:rPr>
                <w:spacing w:val="-13"/>
                <w:sz w:val="20"/>
                <w:szCs w:val="20"/>
              </w:rPr>
              <w:t xml:space="preserve"> </w:t>
            </w:r>
            <w:r>
              <w:rPr>
                <w:sz w:val="20"/>
                <w:szCs w:val="20"/>
              </w:rPr>
              <w:t>могућно- стима;</w:t>
            </w:r>
          </w:p>
          <w:p w:rsidR="00CD30A4" w:rsidRDefault="00CD30A4" w:rsidP="005A7CE2">
            <w:pPr>
              <w:numPr>
                <w:ilvl w:val="0"/>
                <w:numId w:val="34"/>
              </w:numPr>
              <w:tabs>
                <w:tab w:val="left" w:pos="157"/>
              </w:tabs>
              <w:autoSpaceDE/>
              <w:autoSpaceDN/>
              <w:ind w:right="221" w:firstLine="0"/>
              <w:rPr>
                <w:sz w:val="20"/>
                <w:szCs w:val="20"/>
              </w:rPr>
            </w:pPr>
            <w:r>
              <w:rPr>
                <w:sz w:val="20"/>
                <w:szCs w:val="20"/>
              </w:rPr>
              <w:t>повезује карактер дела са избором инструмента и</w:t>
            </w:r>
            <w:r>
              <w:rPr>
                <w:spacing w:val="-12"/>
                <w:sz w:val="20"/>
                <w:szCs w:val="20"/>
              </w:rPr>
              <w:t xml:space="preserve"> </w:t>
            </w:r>
            <w:r>
              <w:rPr>
                <w:sz w:val="20"/>
                <w:szCs w:val="20"/>
              </w:rPr>
              <w:t>музичким изражајним</w:t>
            </w:r>
            <w:r>
              <w:rPr>
                <w:spacing w:val="-2"/>
                <w:sz w:val="20"/>
                <w:szCs w:val="20"/>
              </w:rPr>
              <w:t xml:space="preserve"> </w:t>
            </w:r>
            <w:r>
              <w:rPr>
                <w:sz w:val="20"/>
                <w:szCs w:val="20"/>
              </w:rPr>
              <w:t>елементима;</w:t>
            </w:r>
          </w:p>
          <w:p w:rsidR="00CD30A4" w:rsidRDefault="00CD30A4" w:rsidP="005A7CE2">
            <w:pPr>
              <w:numPr>
                <w:ilvl w:val="0"/>
                <w:numId w:val="34"/>
              </w:numPr>
              <w:tabs>
                <w:tab w:val="left" w:pos="157"/>
              </w:tabs>
              <w:autoSpaceDE/>
              <w:autoSpaceDN/>
              <w:ind w:right="270" w:firstLine="0"/>
              <w:rPr>
                <w:sz w:val="20"/>
                <w:szCs w:val="20"/>
              </w:rPr>
            </w:pPr>
            <w:r>
              <w:rPr>
                <w:sz w:val="20"/>
                <w:szCs w:val="20"/>
              </w:rPr>
              <w:t>препозна музичку тему или карактеристични мотив који</w:t>
            </w:r>
            <w:r>
              <w:rPr>
                <w:spacing w:val="-16"/>
                <w:sz w:val="20"/>
                <w:szCs w:val="20"/>
              </w:rPr>
              <w:t xml:space="preserve"> </w:t>
            </w:r>
            <w:r>
              <w:rPr>
                <w:sz w:val="20"/>
                <w:szCs w:val="20"/>
              </w:rPr>
              <w:t>се понавља у слушаном</w:t>
            </w:r>
            <w:r>
              <w:rPr>
                <w:spacing w:val="-5"/>
                <w:sz w:val="20"/>
                <w:szCs w:val="20"/>
              </w:rPr>
              <w:t xml:space="preserve"> </w:t>
            </w:r>
            <w:r>
              <w:rPr>
                <w:sz w:val="20"/>
                <w:szCs w:val="20"/>
              </w:rPr>
              <w:t>делу;</w:t>
            </w:r>
          </w:p>
          <w:p w:rsidR="00CD30A4" w:rsidRDefault="00CD30A4" w:rsidP="005A7CE2">
            <w:pPr>
              <w:numPr>
                <w:ilvl w:val="0"/>
                <w:numId w:val="34"/>
              </w:numPr>
              <w:tabs>
                <w:tab w:val="left" w:pos="157"/>
              </w:tabs>
              <w:autoSpaceDE/>
              <w:autoSpaceDN/>
              <w:ind w:right="410" w:firstLine="0"/>
              <w:rPr>
                <w:sz w:val="20"/>
                <w:szCs w:val="20"/>
              </w:rPr>
            </w:pPr>
            <w:r>
              <w:rPr>
                <w:sz w:val="20"/>
                <w:szCs w:val="20"/>
              </w:rPr>
              <w:t>повезује почетне тонове песама – модела и</w:t>
            </w:r>
            <w:r>
              <w:rPr>
                <w:spacing w:val="-10"/>
                <w:sz w:val="20"/>
                <w:szCs w:val="20"/>
              </w:rPr>
              <w:t xml:space="preserve"> </w:t>
            </w:r>
            <w:r>
              <w:rPr>
                <w:sz w:val="20"/>
                <w:szCs w:val="20"/>
              </w:rPr>
              <w:t>једноставних наменских песама са тонском</w:t>
            </w:r>
            <w:r>
              <w:rPr>
                <w:spacing w:val="-12"/>
                <w:sz w:val="20"/>
                <w:szCs w:val="20"/>
              </w:rPr>
              <w:t xml:space="preserve"> </w:t>
            </w:r>
            <w:r>
              <w:rPr>
                <w:sz w:val="20"/>
                <w:szCs w:val="20"/>
              </w:rPr>
              <w:t>висином;</w:t>
            </w:r>
          </w:p>
          <w:p w:rsidR="00CD30A4" w:rsidRDefault="00CD30A4" w:rsidP="005A7CE2">
            <w:pPr>
              <w:numPr>
                <w:ilvl w:val="0"/>
                <w:numId w:val="34"/>
              </w:numPr>
              <w:tabs>
                <w:tab w:val="left" w:pos="157"/>
              </w:tabs>
              <w:autoSpaceDE/>
              <w:autoSpaceDN/>
              <w:ind w:right="367" w:firstLine="0"/>
              <w:rPr>
                <w:sz w:val="20"/>
                <w:szCs w:val="20"/>
              </w:rPr>
            </w:pPr>
            <w:r>
              <w:rPr>
                <w:sz w:val="20"/>
                <w:szCs w:val="20"/>
              </w:rPr>
              <w:t>комуницира са другима кроз извођење традиционалних</w:t>
            </w:r>
            <w:r>
              <w:rPr>
                <w:spacing w:val="-12"/>
                <w:sz w:val="20"/>
                <w:szCs w:val="20"/>
              </w:rPr>
              <w:t xml:space="preserve"> </w:t>
            </w:r>
            <w:r>
              <w:rPr>
                <w:sz w:val="20"/>
                <w:szCs w:val="20"/>
              </w:rPr>
              <w:t>и музичких игара уз покрет;</w:t>
            </w:r>
          </w:p>
          <w:p w:rsidR="00CD30A4" w:rsidRDefault="00CD30A4" w:rsidP="005A7CE2">
            <w:pPr>
              <w:numPr>
                <w:ilvl w:val="0"/>
                <w:numId w:val="34"/>
              </w:numPr>
              <w:tabs>
                <w:tab w:val="left" w:pos="157"/>
              </w:tabs>
              <w:autoSpaceDE/>
              <w:autoSpaceDN/>
              <w:ind w:right="360" w:firstLine="0"/>
              <w:rPr>
                <w:sz w:val="20"/>
                <w:szCs w:val="20"/>
              </w:rPr>
            </w:pPr>
            <w:r>
              <w:rPr>
                <w:sz w:val="20"/>
                <w:szCs w:val="20"/>
              </w:rPr>
              <w:t>свира по слуху и из нотног текста ритмичку и</w:t>
            </w:r>
            <w:r>
              <w:rPr>
                <w:spacing w:val="-22"/>
                <w:sz w:val="20"/>
                <w:szCs w:val="20"/>
              </w:rPr>
              <w:t xml:space="preserve"> </w:t>
            </w:r>
            <w:r>
              <w:rPr>
                <w:sz w:val="20"/>
                <w:szCs w:val="20"/>
              </w:rPr>
              <w:t>мелодијску пратњу;</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осмисли и изведе једноставну ритмичку и мелодијску</w:t>
            </w:r>
            <w:r>
              <w:rPr>
                <w:spacing w:val="-14"/>
                <w:sz w:val="20"/>
                <w:szCs w:val="20"/>
              </w:rPr>
              <w:t xml:space="preserve"> </w:t>
            </w:r>
            <w:r>
              <w:rPr>
                <w:sz w:val="20"/>
                <w:szCs w:val="20"/>
              </w:rPr>
              <w:t>пратњу;</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осмисли музички одговор на музичко</w:t>
            </w:r>
            <w:r>
              <w:rPr>
                <w:spacing w:val="-14"/>
                <w:sz w:val="20"/>
                <w:szCs w:val="20"/>
              </w:rPr>
              <w:t xml:space="preserve"> </w:t>
            </w:r>
            <w:r>
              <w:rPr>
                <w:sz w:val="20"/>
                <w:szCs w:val="20"/>
              </w:rPr>
              <w:t>питање;</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осмисли једноставну мелодију на краћи задати</w:t>
            </w:r>
            <w:r>
              <w:rPr>
                <w:spacing w:val="-8"/>
                <w:sz w:val="20"/>
                <w:szCs w:val="20"/>
              </w:rPr>
              <w:t xml:space="preserve"> </w:t>
            </w:r>
            <w:r>
              <w:rPr>
                <w:sz w:val="20"/>
                <w:szCs w:val="20"/>
              </w:rPr>
              <w:t>текст;</w:t>
            </w:r>
          </w:p>
          <w:p w:rsidR="00CD30A4" w:rsidRDefault="00CD30A4" w:rsidP="005A7CE2">
            <w:pPr>
              <w:numPr>
                <w:ilvl w:val="0"/>
                <w:numId w:val="34"/>
              </w:numPr>
              <w:tabs>
                <w:tab w:val="left" w:pos="157"/>
              </w:tabs>
              <w:autoSpaceDE/>
              <w:autoSpaceDN/>
              <w:ind w:right="201" w:firstLine="0"/>
              <w:rPr>
                <w:sz w:val="20"/>
                <w:szCs w:val="20"/>
              </w:rPr>
            </w:pPr>
            <w:r>
              <w:rPr>
                <w:sz w:val="20"/>
                <w:szCs w:val="20"/>
              </w:rPr>
              <w:t>изабере одговарајући музички садржај(од понуђених)</w:t>
            </w:r>
            <w:r>
              <w:rPr>
                <w:spacing w:val="-18"/>
                <w:sz w:val="20"/>
                <w:szCs w:val="20"/>
              </w:rPr>
              <w:t xml:space="preserve"> </w:t>
            </w:r>
            <w:r>
              <w:rPr>
                <w:sz w:val="20"/>
                <w:szCs w:val="20"/>
              </w:rPr>
              <w:t>према литерарном</w:t>
            </w:r>
            <w:r>
              <w:rPr>
                <w:spacing w:val="-4"/>
                <w:sz w:val="20"/>
                <w:szCs w:val="20"/>
              </w:rPr>
              <w:t xml:space="preserve"> </w:t>
            </w:r>
            <w:r>
              <w:rPr>
                <w:sz w:val="20"/>
                <w:szCs w:val="20"/>
              </w:rPr>
              <w:t>садржају;</w:t>
            </w:r>
          </w:p>
          <w:p w:rsidR="00CD30A4" w:rsidRDefault="00CD30A4" w:rsidP="005A7CE2">
            <w:pPr>
              <w:numPr>
                <w:ilvl w:val="0"/>
                <w:numId w:val="34"/>
              </w:numPr>
              <w:tabs>
                <w:tab w:val="left" w:pos="157"/>
              </w:tabs>
              <w:autoSpaceDE/>
              <w:autoSpaceDN/>
              <w:ind w:right="156" w:firstLine="0"/>
              <w:rPr>
                <w:sz w:val="20"/>
                <w:szCs w:val="20"/>
              </w:rPr>
            </w:pPr>
            <w:r>
              <w:rPr>
                <w:sz w:val="20"/>
                <w:szCs w:val="20"/>
              </w:rPr>
              <w:t>поштује договорена правила понашања при слушању и</w:t>
            </w:r>
            <w:r>
              <w:rPr>
                <w:spacing w:val="-8"/>
                <w:sz w:val="20"/>
                <w:szCs w:val="20"/>
              </w:rPr>
              <w:t xml:space="preserve"> </w:t>
            </w:r>
            <w:r>
              <w:rPr>
                <w:sz w:val="20"/>
                <w:szCs w:val="20"/>
              </w:rPr>
              <w:t>изво- ђењу</w:t>
            </w:r>
            <w:r>
              <w:rPr>
                <w:spacing w:val="-4"/>
                <w:sz w:val="20"/>
                <w:szCs w:val="20"/>
              </w:rPr>
              <w:t xml:space="preserve"> </w:t>
            </w:r>
            <w:r>
              <w:rPr>
                <w:sz w:val="20"/>
                <w:szCs w:val="20"/>
              </w:rPr>
              <w:t>музике;</w:t>
            </w:r>
          </w:p>
          <w:p w:rsidR="00CD30A4" w:rsidRDefault="00CD30A4" w:rsidP="005A7CE2">
            <w:pPr>
              <w:numPr>
                <w:ilvl w:val="0"/>
                <w:numId w:val="34"/>
              </w:numPr>
              <w:tabs>
                <w:tab w:val="left" w:pos="157"/>
              </w:tabs>
              <w:autoSpaceDE/>
              <w:autoSpaceDN/>
              <w:spacing w:line="160" w:lineRule="exact"/>
              <w:ind w:left="156"/>
              <w:rPr>
                <w:sz w:val="20"/>
                <w:szCs w:val="20"/>
              </w:rPr>
            </w:pPr>
            <w:r>
              <w:rPr>
                <w:sz w:val="20"/>
                <w:szCs w:val="20"/>
              </w:rPr>
              <w:t>коментарише своје и туђе извођење</w:t>
            </w:r>
            <w:r>
              <w:rPr>
                <w:spacing w:val="-18"/>
                <w:sz w:val="20"/>
                <w:szCs w:val="20"/>
              </w:rPr>
              <w:t xml:space="preserve"> </w:t>
            </w:r>
            <w:r>
              <w:rPr>
                <w:sz w:val="20"/>
                <w:szCs w:val="20"/>
              </w:rPr>
              <w:t>музике;</w:t>
            </w:r>
          </w:p>
          <w:p w:rsidR="00CD30A4" w:rsidRDefault="00CD30A4" w:rsidP="005A7CE2">
            <w:pPr>
              <w:numPr>
                <w:ilvl w:val="0"/>
                <w:numId w:val="34"/>
              </w:numPr>
              <w:tabs>
                <w:tab w:val="left" w:pos="157"/>
              </w:tabs>
              <w:autoSpaceDE/>
              <w:autoSpaceDN/>
              <w:ind w:right="504" w:firstLine="0"/>
              <w:rPr>
                <w:sz w:val="20"/>
                <w:szCs w:val="20"/>
              </w:rPr>
            </w:pPr>
            <w:r>
              <w:rPr>
                <w:sz w:val="20"/>
                <w:szCs w:val="20"/>
              </w:rPr>
              <w:t>самостално или уз помоћ одраслих, користи</w:t>
            </w:r>
            <w:r>
              <w:rPr>
                <w:spacing w:val="-9"/>
                <w:sz w:val="20"/>
                <w:szCs w:val="20"/>
              </w:rPr>
              <w:t xml:space="preserve"> </w:t>
            </w:r>
            <w:r>
              <w:rPr>
                <w:sz w:val="20"/>
                <w:szCs w:val="20"/>
              </w:rPr>
              <w:t>предности дигитализације;</w:t>
            </w:r>
          </w:p>
          <w:p w:rsidR="00CD30A4" w:rsidRDefault="00CD30A4" w:rsidP="009910FB">
            <w:pPr>
              <w:tabs>
                <w:tab w:val="left" w:pos="1701"/>
              </w:tabs>
              <w:autoSpaceDE/>
              <w:autoSpaceDN/>
              <w:spacing w:before="49"/>
              <w:ind w:right="358"/>
              <w:rPr>
                <w:b/>
                <w:sz w:val="20"/>
                <w:szCs w:val="20"/>
              </w:rPr>
            </w:pPr>
            <w:r>
              <w:rPr>
                <w:sz w:val="20"/>
                <w:szCs w:val="20"/>
              </w:rPr>
              <w:t>учествује у школским приредбама и</w:t>
            </w:r>
            <w:r>
              <w:rPr>
                <w:spacing w:val="-14"/>
                <w:sz w:val="20"/>
                <w:szCs w:val="20"/>
              </w:rPr>
              <w:t xml:space="preserve"> </w:t>
            </w:r>
            <w:r>
              <w:rPr>
                <w:sz w:val="20"/>
                <w:szCs w:val="20"/>
              </w:rPr>
              <w:t>манифестацијама</w:t>
            </w:r>
          </w:p>
        </w:tc>
        <w:tc>
          <w:tcPr>
            <w:tcW w:w="2604" w:type="dxa"/>
          </w:tcPr>
          <w:p w:rsidR="00CD30A4" w:rsidRDefault="00CD30A4" w:rsidP="009910FB">
            <w:pPr>
              <w:tabs>
                <w:tab w:val="left" w:pos="1701"/>
              </w:tabs>
              <w:autoSpaceDE/>
              <w:autoSpaceDN/>
              <w:spacing w:before="49"/>
              <w:ind w:right="358"/>
              <w:jc w:val="center"/>
              <w:rPr>
                <w:b/>
                <w:sz w:val="20"/>
                <w:szCs w:val="20"/>
              </w:rPr>
            </w:pPr>
            <w:r>
              <w:rPr>
                <w:b/>
                <w:sz w:val="20"/>
                <w:szCs w:val="20"/>
              </w:rPr>
              <w:t>СЛУШАЊЕ МУЗИКЕ</w:t>
            </w:r>
          </w:p>
        </w:tc>
        <w:tc>
          <w:tcPr>
            <w:tcW w:w="3633" w:type="dxa"/>
          </w:tcPr>
          <w:p w:rsidR="00CD30A4" w:rsidRDefault="00CD30A4" w:rsidP="009910FB">
            <w:pPr>
              <w:autoSpaceDE/>
              <w:autoSpaceDN/>
              <w:spacing w:before="18"/>
              <w:ind w:left="51" w:right="33"/>
              <w:rPr>
                <w:sz w:val="20"/>
                <w:szCs w:val="20"/>
              </w:rPr>
            </w:pPr>
            <w:r>
              <w:rPr>
                <w:sz w:val="20"/>
                <w:szCs w:val="20"/>
              </w:rPr>
              <w:t>Композиције различитог карактера и елементи музичке изражај- ности (мелодијска линија, темпо, ритам, динамика).</w:t>
            </w:r>
          </w:p>
          <w:p w:rsidR="00CD30A4" w:rsidRDefault="00CD30A4" w:rsidP="009910FB">
            <w:pPr>
              <w:autoSpaceDE/>
              <w:autoSpaceDN/>
              <w:ind w:left="51" w:right="33"/>
              <w:rPr>
                <w:sz w:val="20"/>
                <w:szCs w:val="20"/>
              </w:rPr>
            </w:pPr>
            <w:r>
              <w:rPr>
                <w:sz w:val="20"/>
                <w:szCs w:val="20"/>
              </w:rPr>
              <w:t>Особине тона: боја (различити гласови и инструменти), трајање, јачина, тонске висине.</w:t>
            </w:r>
          </w:p>
          <w:p w:rsidR="00CD30A4" w:rsidRDefault="00CD30A4" w:rsidP="009910FB">
            <w:pPr>
              <w:autoSpaceDE/>
              <w:autoSpaceDN/>
              <w:ind w:left="51" w:right="138"/>
              <w:rPr>
                <w:sz w:val="20"/>
                <w:szCs w:val="20"/>
              </w:rPr>
            </w:pPr>
            <w:r>
              <w:rPr>
                <w:sz w:val="20"/>
                <w:szCs w:val="20"/>
              </w:rPr>
              <w:t>Музички дијалог (хор, глас и хор, глас и инструмент, два гласа, два инструмента, један свирач, група свирача, оркестар).</w:t>
            </w:r>
          </w:p>
          <w:p w:rsidR="00CD30A4" w:rsidRDefault="00CD30A4" w:rsidP="009910FB">
            <w:pPr>
              <w:autoSpaceDE/>
              <w:autoSpaceDN/>
              <w:ind w:left="51" w:right="33"/>
              <w:rPr>
                <w:sz w:val="20"/>
                <w:szCs w:val="20"/>
              </w:rPr>
            </w:pPr>
            <w:r>
              <w:rPr>
                <w:sz w:val="20"/>
                <w:szCs w:val="20"/>
              </w:rPr>
              <w:t>Различити жанрови везани за уобичајене ситуације у животу. Музичка прича.</w:t>
            </w:r>
          </w:p>
          <w:p w:rsidR="00CD30A4" w:rsidRDefault="00CD30A4" w:rsidP="009910FB">
            <w:pPr>
              <w:tabs>
                <w:tab w:val="left" w:pos="1701"/>
              </w:tabs>
              <w:autoSpaceDE/>
              <w:autoSpaceDN/>
              <w:spacing w:before="49"/>
              <w:ind w:right="358"/>
              <w:rPr>
                <w:b/>
                <w:sz w:val="20"/>
                <w:szCs w:val="20"/>
              </w:rPr>
            </w:pPr>
            <w:r>
              <w:rPr>
                <w:sz w:val="20"/>
                <w:szCs w:val="20"/>
              </w:rPr>
              <w:t>Филмска музика. Музички бонтон. Музика и здравље. Дигитализација.</w:t>
            </w:r>
          </w:p>
        </w:tc>
      </w:tr>
      <w:tr w:rsidR="00CD30A4" w:rsidTr="00EC727B">
        <w:trPr>
          <w:jc w:val="center"/>
        </w:trPr>
        <w:tc>
          <w:tcPr>
            <w:tcW w:w="3545" w:type="dxa"/>
            <w:vMerge/>
          </w:tcPr>
          <w:p w:rsidR="00CD30A4" w:rsidRDefault="00CD30A4" w:rsidP="009910FB">
            <w:pPr>
              <w:tabs>
                <w:tab w:val="left" w:pos="1701"/>
              </w:tabs>
              <w:autoSpaceDE/>
              <w:autoSpaceDN/>
              <w:spacing w:before="49"/>
              <w:ind w:right="358"/>
              <w:rPr>
                <w:b/>
                <w:sz w:val="24"/>
                <w:szCs w:val="24"/>
              </w:rPr>
            </w:pPr>
          </w:p>
        </w:tc>
        <w:tc>
          <w:tcPr>
            <w:tcW w:w="2604" w:type="dxa"/>
          </w:tcPr>
          <w:p w:rsidR="00CD30A4" w:rsidRDefault="00CD30A4" w:rsidP="009910FB">
            <w:pPr>
              <w:tabs>
                <w:tab w:val="left" w:pos="1701"/>
              </w:tabs>
              <w:autoSpaceDE/>
              <w:autoSpaceDN/>
              <w:spacing w:before="49"/>
              <w:ind w:right="358"/>
              <w:jc w:val="center"/>
              <w:rPr>
                <w:b/>
                <w:sz w:val="20"/>
                <w:szCs w:val="20"/>
              </w:rPr>
            </w:pPr>
            <w:r>
              <w:rPr>
                <w:b/>
                <w:sz w:val="20"/>
                <w:szCs w:val="20"/>
              </w:rPr>
              <w:t>ИЗВОЂЕЊЕ МУЗИКЕ</w:t>
            </w:r>
          </w:p>
        </w:tc>
        <w:tc>
          <w:tcPr>
            <w:tcW w:w="3633" w:type="dxa"/>
          </w:tcPr>
          <w:p w:rsidR="00CD30A4" w:rsidRDefault="00CD30A4" w:rsidP="009910FB">
            <w:pPr>
              <w:autoSpaceDE/>
              <w:autoSpaceDN/>
              <w:spacing w:before="19" w:line="161" w:lineRule="exact"/>
              <w:ind w:left="51" w:right="33"/>
              <w:rPr>
                <w:sz w:val="20"/>
                <w:szCs w:val="20"/>
              </w:rPr>
            </w:pPr>
            <w:r>
              <w:rPr>
                <w:sz w:val="20"/>
                <w:szCs w:val="20"/>
              </w:rPr>
              <w:t>Дидактичке музичке игре.</w:t>
            </w:r>
          </w:p>
          <w:p w:rsidR="00CD30A4" w:rsidRDefault="00CD30A4" w:rsidP="009910FB">
            <w:pPr>
              <w:autoSpaceDE/>
              <w:autoSpaceDN/>
              <w:ind w:left="51" w:right="458"/>
              <w:rPr>
                <w:sz w:val="20"/>
                <w:szCs w:val="20"/>
              </w:rPr>
            </w:pPr>
            <w:r>
              <w:rPr>
                <w:sz w:val="20"/>
                <w:szCs w:val="20"/>
              </w:rPr>
              <w:t>Правилaн начин певања – држање тела и дисање. Правилна дикција.</w:t>
            </w:r>
          </w:p>
          <w:p w:rsidR="00CD30A4" w:rsidRDefault="00CD30A4" w:rsidP="009910FB">
            <w:pPr>
              <w:autoSpaceDE/>
              <w:autoSpaceDN/>
              <w:ind w:left="51" w:right="1859"/>
              <w:rPr>
                <w:sz w:val="20"/>
                <w:szCs w:val="20"/>
              </w:rPr>
            </w:pPr>
            <w:r>
              <w:rPr>
                <w:sz w:val="20"/>
                <w:szCs w:val="20"/>
              </w:rPr>
              <w:t>Певање песама по слуху различитог садржаја и карактера Певање песама уз покрет.</w:t>
            </w:r>
          </w:p>
          <w:p w:rsidR="00CD30A4" w:rsidRDefault="00CD30A4" w:rsidP="009910FB">
            <w:pPr>
              <w:autoSpaceDE/>
              <w:autoSpaceDN/>
              <w:ind w:left="51" w:right="33"/>
              <w:rPr>
                <w:sz w:val="20"/>
                <w:szCs w:val="20"/>
              </w:rPr>
            </w:pPr>
            <w:r>
              <w:rPr>
                <w:sz w:val="20"/>
                <w:szCs w:val="20"/>
              </w:rPr>
              <w:t xml:space="preserve">Певање модела и наменских песама и повезивање њихових почетних тонова у тонском опсегу од </w:t>
            </w:r>
            <w:r>
              <w:rPr>
                <w:i/>
                <w:sz w:val="20"/>
                <w:szCs w:val="20"/>
              </w:rPr>
              <w:t xml:space="preserve">ха </w:t>
            </w:r>
            <w:r>
              <w:rPr>
                <w:sz w:val="20"/>
                <w:szCs w:val="20"/>
              </w:rPr>
              <w:t xml:space="preserve">до </w:t>
            </w:r>
            <w:r>
              <w:rPr>
                <w:i/>
                <w:sz w:val="20"/>
                <w:szCs w:val="20"/>
              </w:rPr>
              <w:t>це</w:t>
            </w:r>
            <w:r>
              <w:rPr>
                <w:position w:val="5"/>
                <w:sz w:val="20"/>
                <w:szCs w:val="20"/>
              </w:rPr>
              <w:t>2.</w:t>
            </w:r>
          </w:p>
          <w:p w:rsidR="00CD30A4" w:rsidRDefault="00CD30A4" w:rsidP="009910FB">
            <w:pPr>
              <w:autoSpaceDE/>
              <w:autoSpaceDN/>
              <w:spacing w:line="159" w:lineRule="exact"/>
              <w:ind w:left="51" w:right="33"/>
              <w:rPr>
                <w:sz w:val="20"/>
                <w:szCs w:val="20"/>
              </w:rPr>
            </w:pPr>
            <w:r>
              <w:rPr>
                <w:sz w:val="20"/>
                <w:szCs w:val="20"/>
              </w:rPr>
              <w:t>Певање и свирање песама из нотног текста.</w:t>
            </w:r>
          </w:p>
          <w:p w:rsidR="00CD30A4" w:rsidRDefault="00CD30A4" w:rsidP="009910FB">
            <w:pPr>
              <w:autoSpaceDE/>
              <w:autoSpaceDN/>
              <w:ind w:left="51" w:right="33"/>
              <w:rPr>
                <w:sz w:val="20"/>
                <w:szCs w:val="20"/>
              </w:rPr>
            </w:pPr>
            <w:r>
              <w:rPr>
                <w:sz w:val="20"/>
                <w:szCs w:val="20"/>
              </w:rPr>
              <w:t>Дечји и алтернативни инструменти и начини свирања на њима. Инструментална пратња по слуху.</w:t>
            </w:r>
          </w:p>
          <w:p w:rsidR="00CD30A4" w:rsidRDefault="00CD30A4" w:rsidP="009910FB">
            <w:pPr>
              <w:autoSpaceDE/>
              <w:autoSpaceDN/>
              <w:ind w:left="51" w:right="33"/>
              <w:rPr>
                <w:sz w:val="20"/>
                <w:szCs w:val="20"/>
              </w:rPr>
            </w:pPr>
            <w:r>
              <w:rPr>
                <w:sz w:val="20"/>
                <w:szCs w:val="20"/>
              </w:rPr>
              <w:t>Певање и извођење музичких игара уз свирање на дечјим инструментима – песме уз игру, дидактичке игре, музичке драматизације.</w:t>
            </w:r>
          </w:p>
          <w:p w:rsidR="00CD30A4" w:rsidRDefault="00CD30A4" w:rsidP="009910FB">
            <w:pPr>
              <w:autoSpaceDE/>
              <w:autoSpaceDN/>
              <w:ind w:left="51" w:right="33"/>
              <w:rPr>
                <w:sz w:val="20"/>
                <w:szCs w:val="20"/>
              </w:rPr>
            </w:pPr>
            <w:r>
              <w:rPr>
                <w:sz w:val="20"/>
                <w:szCs w:val="20"/>
              </w:rPr>
              <w:t>Свирање инструменталних аранжмана на дечјим ритмичким инструментима и на алтернативним изворима звука.</w:t>
            </w:r>
          </w:p>
          <w:p w:rsidR="00CD30A4" w:rsidRDefault="00CD30A4" w:rsidP="009910FB">
            <w:pPr>
              <w:autoSpaceDE/>
              <w:autoSpaceDN/>
              <w:spacing w:line="160" w:lineRule="exact"/>
              <w:ind w:left="51" w:right="33"/>
              <w:rPr>
                <w:sz w:val="20"/>
                <w:szCs w:val="20"/>
              </w:rPr>
            </w:pPr>
            <w:r>
              <w:rPr>
                <w:sz w:val="20"/>
                <w:szCs w:val="20"/>
              </w:rPr>
              <w:t>Музички бонтон.</w:t>
            </w:r>
          </w:p>
          <w:p w:rsidR="00CD30A4" w:rsidRDefault="00CD30A4" w:rsidP="009910FB">
            <w:pPr>
              <w:autoSpaceDE/>
              <w:autoSpaceDN/>
              <w:ind w:left="51" w:right="33"/>
              <w:rPr>
                <w:sz w:val="20"/>
                <w:szCs w:val="20"/>
              </w:rPr>
            </w:pPr>
            <w:r>
              <w:rPr>
                <w:sz w:val="20"/>
                <w:szCs w:val="20"/>
              </w:rPr>
              <w:t>Особине тона: боја (различити гласови и инструменти), трајање (нотна трајања), јачина (динамичке ознаке – пиано, форте, кре- шендо и декрешендо), тонске висине (од це</w:t>
            </w:r>
            <w:r>
              <w:rPr>
                <w:position w:val="5"/>
                <w:sz w:val="20"/>
                <w:szCs w:val="20"/>
              </w:rPr>
              <w:t xml:space="preserve">1  </w:t>
            </w:r>
            <w:r>
              <w:rPr>
                <w:sz w:val="20"/>
                <w:szCs w:val="20"/>
              </w:rPr>
              <w:t>до ге</w:t>
            </w:r>
            <w:r>
              <w:rPr>
                <w:position w:val="5"/>
                <w:sz w:val="20"/>
                <w:szCs w:val="20"/>
              </w:rPr>
              <w:t>1</w:t>
            </w:r>
            <w:r>
              <w:rPr>
                <w:sz w:val="20"/>
                <w:szCs w:val="20"/>
              </w:rPr>
              <w:t>).</w:t>
            </w:r>
          </w:p>
          <w:p w:rsidR="00CD30A4" w:rsidRDefault="00CD30A4" w:rsidP="009910FB">
            <w:pPr>
              <w:autoSpaceDE/>
              <w:autoSpaceDN/>
              <w:ind w:left="51" w:right="33"/>
              <w:rPr>
                <w:sz w:val="20"/>
                <w:szCs w:val="20"/>
              </w:rPr>
            </w:pPr>
            <w:r>
              <w:rPr>
                <w:sz w:val="20"/>
                <w:szCs w:val="20"/>
              </w:rPr>
              <w:t xml:space="preserve">Елементи музичког писма: линијски систем, виолински кључ, трајање тонова (половина, четвртина, осмина ноте и одговарају- ће паузе) у такту </w:t>
            </w:r>
            <w:r>
              <w:rPr>
                <w:sz w:val="20"/>
                <w:szCs w:val="20"/>
              </w:rPr>
              <w:lastRenderedPageBreak/>
              <w:t>2/4.</w:t>
            </w:r>
          </w:p>
          <w:p w:rsidR="00CD30A4" w:rsidRDefault="00CD30A4" w:rsidP="009910FB">
            <w:pPr>
              <w:tabs>
                <w:tab w:val="left" w:pos="1701"/>
              </w:tabs>
              <w:autoSpaceDE/>
              <w:autoSpaceDN/>
              <w:spacing w:before="49"/>
              <w:ind w:right="358"/>
              <w:rPr>
                <w:b/>
                <w:sz w:val="20"/>
                <w:szCs w:val="20"/>
              </w:rPr>
            </w:pPr>
            <w:r>
              <w:rPr>
                <w:sz w:val="20"/>
                <w:szCs w:val="20"/>
              </w:rPr>
              <w:t>Јединица бројања. Тактирање у 2/4 такту.</w:t>
            </w:r>
          </w:p>
        </w:tc>
      </w:tr>
      <w:tr w:rsidR="00CD30A4" w:rsidTr="00EC727B">
        <w:trPr>
          <w:jc w:val="center"/>
        </w:trPr>
        <w:tc>
          <w:tcPr>
            <w:tcW w:w="3545" w:type="dxa"/>
            <w:vMerge/>
          </w:tcPr>
          <w:p w:rsidR="00CD30A4" w:rsidRDefault="00CD30A4" w:rsidP="009910FB">
            <w:pPr>
              <w:tabs>
                <w:tab w:val="left" w:pos="1701"/>
              </w:tabs>
              <w:autoSpaceDE/>
              <w:autoSpaceDN/>
              <w:spacing w:before="49"/>
              <w:ind w:right="358"/>
              <w:rPr>
                <w:b/>
                <w:sz w:val="24"/>
                <w:szCs w:val="24"/>
              </w:rPr>
            </w:pPr>
          </w:p>
        </w:tc>
        <w:tc>
          <w:tcPr>
            <w:tcW w:w="2604" w:type="dxa"/>
          </w:tcPr>
          <w:p w:rsidR="00CD30A4" w:rsidRDefault="00CD30A4" w:rsidP="009910FB">
            <w:pPr>
              <w:tabs>
                <w:tab w:val="left" w:pos="1701"/>
              </w:tabs>
              <w:autoSpaceDE/>
              <w:autoSpaceDN/>
              <w:spacing w:before="49"/>
              <w:ind w:right="358"/>
              <w:jc w:val="center"/>
              <w:rPr>
                <w:b/>
                <w:sz w:val="20"/>
                <w:szCs w:val="20"/>
              </w:rPr>
            </w:pPr>
            <w:r>
              <w:rPr>
                <w:b/>
                <w:sz w:val="20"/>
                <w:szCs w:val="20"/>
              </w:rPr>
              <w:t>МУЗИЧКО СТВАРАЛАШТВО</w:t>
            </w:r>
          </w:p>
        </w:tc>
        <w:tc>
          <w:tcPr>
            <w:tcW w:w="3633" w:type="dxa"/>
          </w:tcPr>
          <w:p w:rsidR="00CD30A4" w:rsidRDefault="00CD30A4" w:rsidP="009910FB">
            <w:pPr>
              <w:autoSpaceDE/>
              <w:autoSpaceDN/>
              <w:spacing w:before="18"/>
              <w:ind w:left="51" w:right="33"/>
              <w:rPr>
                <w:sz w:val="20"/>
                <w:szCs w:val="20"/>
              </w:rPr>
            </w:pPr>
            <w:r>
              <w:rPr>
                <w:sz w:val="20"/>
                <w:szCs w:val="20"/>
              </w:rPr>
              <w:t>Стварање једноставне ритмичке и мелодијске (једноставне) пратње.</w:t>
            </w:r>
          </w:p>
          <w:p w:rsidR="00CD30A4" w:rsidRDefault="00CD30A4" w:rsidP="009910FB">
            <w:pPr>
              <w:autoSpaceDE/>
              <w:autoSpaceDN/>
              <w:spacing w:line="160" w:lineRule="exact"/>
              <w:ind w:left="51" w:right="33"/>
              <w:rPr>
                <w:sz w:val="20"/>
                <w:szCs w:val="20"/>
              </w:rPr>
            </w:pPr>
            <w:r>
              <w:rPr>
                <w:sz w:val="20"/>
                <w:szCs w:val="20"/>
              </w:rPr>
              <w:t>Музичка питања и одговори и музичка допуњалка.</w:t>
            </w:r>
          </w:p>
          <w:p w:rsidR="00CD30A4" w:rsidRDefault="00CD30A4" w:rsidP="009910FB">
            <w:pPr>
              <w:tabs>
                <w:tab w:val="left" w:pos="1701"/>
              </w:tabs>
              <w:autoSpaceDE/>
              <w:autoSpaceDN/>
              <w:spacing w:before="49"/>
              <w:ind w:right="358"/>
              <w:rPr>
                <w:b/>
                <w:sz w:val="20"/>
                <w:szCs w:val="20"/>
              </w:rPr>
            </w:pPr>
            <w:r>
              <w:rPr>
                <w:sz w:val="20"/>
                <w:szCs w:val="20"/>
              </w:rPr>
              <w:t>Стварање звучне приче од познатих музичких садржаја, звучних ономатопеја и илустрација на краћи литерарни текст (учење у контексту).</w:t>
            </w:r>
          </w:p>
        </w:tc>
      </w:tr>
    </w:tbl>
    <w:p w:rsidR="00CD30A4" w:rsidRDefault="00CD30A4" w:rsidP="00CD30A4">
      <w:pPr>
        <w:tabs>
          <w:tab w:val="left" w:pos="1701"/>
        </w:tabs>
        <w:autoSpaceDE/>
        <w:autoSpaceDN/>
        <w:spacing w:before="49"/>
        <w:ind w:left="157" w:right="358"/>
        <w:rPr>
          <w:b/>
          <w:sz w:val="24"/>
          <w:szCs w:val="24"/>
        </w:rPr>
      </w:pPr>
    </w:p>
    <w:p w:rsidR="00CD30A4" w:rsidRDefault="00CD30A4" w:rsidP="00CD30A4">
      <w:pPr>
        <w:autoSpaceDE/>
        <w:autoSpaceDN/>
        <w:spacing w:before="77"/>
        <w:ind w:left="497" w:right="358"/>
      </w:pPr>
      <w:r>
        <w:rPr>
          <w:b/>
        </w:rPr>
        <w:t xml:space="preserve">Кључни појмови садржаја: </w:t>
      </w:r>
      <w:r>
        <w:t>певање, свирање, слушање, музичке игре, музички бонтон, нотно писмо.</w:t>
      </w:r>
    </w:p>
    <w:p w:rsidR="00CD30A4" w:rsidRDefault="00CD30A4" w:rsidP="00CD30A4">
      <w:pPr>
        <w:rPr>
          <w:lang w:val="sr-Latn-RS"/>
        </w:rPr>
      </w:pPr>
    </w:p>
    <w:p w:rsidR="00CD30A4" w:rsidRDefault="00CD30A4" w:rsidP="00CD30A4">
      <w:pPr>
        <w:rPr>
          <w:lang w:val="sr-Latn-RS"/>
        </w:rPr>
      </w:pPr>
    </w:p>
    <w:p w:rsidR="00CD30A4" w:rsidRDefault="00CD30A4" w:rsidP="00CD30A4">
      <w:pPr>
        <w:autoSpaceDE/>
        <w:autoSpaceDN/>
        <w:spacing w:before="160" w:line="202" w:lineRule="exact"/>
        <w:ind w:left="238" w:right="136"/>
        <w:jc w:val="center"/>
        <w:outlineLvl w:val="0"/>
        <w:rPr>
          <w:b/>
          <w:bCs/>
        </w:rPr>
      </w:pPr>
      <w:r>
        <w:rPr>
          <w:b/>
          <w:bCs/>
        </w:rPr>
        <w:t>УПУТСТВО ЗА ДИДАКТИЧКО-МЕТОДИЧКО ОСТВАРИВАЊЕ ПРОГРАМА</w:t>
      </w:r>
    </w:p>
    <w:p w:rsidR="00CD30A4" w:rsidRDefault="00CD30A4" w:rsidP="00CD30A4">
      <w:pPr>
        <w:autoSpaceDE/>
        <w:autoSpaceDN/>
        <w:spacing w:before="5"/>
        <w:rPr>
          <w:b/>
        </w:rPr>
      </w:pPr>
    </w:p>
    <w:p w:rsidR="00CD30A4" w:rsidRDefault="00CD30A4" w:rsidP="00CD30A4">
      <w:pPr>
        <w:autoSpaceDE/>
        <w:autoSpaceDN/>
        <w:spacing w:line="202" w:lineRule="exact"/>
        <w:ind w:left="100" w:firstLine="396"/>
        <w:jc w:val="both"/>
      </w:pPr>
      <w:r>
        <w:t>Прирoдa сaмe музикe, пa и прeдмeтa Музичкa културa укaзуje нa стaлнo прoжимaњe свих oблaсти и програмских садржаја. Нагласак у свакој од области је на развоју способности код ученика да комуницирају са другима кроз слушање, извођење и стварање музике као и способности да изражавају своје мисли и осећања кроз музику.</w:t>
      </w:r>
    </w:p>
    <w:p w:rsidR="00CD30A4" w:rsidRDefault="00CD30A4" w:rsidP="00CD30A4">
      <w:pPr>
        <w:autoSpaceDE/>
        <w:autoSpaceDN/>
        <w:spacing w:line="202" w:lineRule="exact"/>
        <w:ind w:left="100" w:firstLine="396"/>
        <w:jc w:val="both"/>
      </w:pPr>
      <w:r>
        <w:t xml:space="preserve">Инсистирање на развоју критичко-аналитичког мишљења има за циљ да помогне ученицима да превазиђу површно расуђивање и да развију лично гледиште (засновано на адекватним ин- формацијама) као и да науче </w:t>
      </w:r>
      <w:r>
        <w:rPr>
          <w:spacing w:val="-4"/>
        </w:rPr>
        <w:t xml:space="preserve">како </w:t>
      </w:r>
      <w:r>
        <w:t xml:space="preserve">да артикулишу своје креативне  и уметничке изборе. Ученицима треба дати могућност да </w:t>
      </w:r>
      <w:r>
        <w:rPr>
          <w:spacing w:val="-5"/>
        </w:rPr>
        <w:t xml:space="preserve">буду </w:t>
      </w:r>
      <w:r>
        <w:t>инвентивни и маштовити у свом размишљању, а не само да пронађу тачан</w:t>
      </w:r>
      <w:r>
        <w:rPr>
          <w:spacing w:val="-19"/>
        </w:rPr>
        <w:t xml:space="preserve"> </w:t>
      </w:r>
      <w:r>
        <w:t>одговор.</w:t>
      </w:r>
    </w:p>
    <w:p w:rsidR="00CD30A4" w:rsidRDefault="00CD30A4" w:rsidP="00CD30A4">
      <w:pPr>
        <w:autoSpaceDE/>
        <w:autoSpaceDN/>
        <w:spacing w:line="202" w:lineRule="exact"/>
        <w:ind w:left="100" w:firstLine="396"/>
        <w:jc w:val="both"/>
      </w:pPr>
      <w:r>
        <w:t>Учење о музичкој уметности не може се посматрати само</w:t>
      </w:r>
      <w:r>
        <w:rPr>
          <w:spacing w:val="-21"/>
        </w:rPr>
        <w:t xml:space="preserve"> </w:t>
      </w:r>
      <w:r>
        <w:t xml:space="preserve">као учење музичке писмености и извођење музичких композиција. Учење, поред нужне концетрације на развијању знања и вешти-на </w:t>
      </w:r>
      <w:r>
        <w:rPr>
          <w:spacing w:val="-6"/>
        </w:rPr>
        <w:t xml:space="preserve">код </w:t>
      </w:r>
      <w:r>
        <w:t xml:space="preserve">ученика </w:t>
      </w:r>
      <w:r>
        <w:rPr>
          <w:spacing w:val="-3"/>
        </w:rPr>
        <w:t xml:space="preserve">сходно </w:t>
      </w:r>
      <w:r>
        <w:t>њиховом узрасту и годинама проведеним у учењу музике, треба да развије његову комплетну личност негујући принципе вршњачког учења, одговорности и лидерства, великодушности и посвећености другима и појединачног доприноса у остваривању циљева у заједничким активностима. Поред тога,</w:t>
      </w:r>
      <w:r>
        <w:rPr>
          <w:spacing w:val="-8"/>
        </w:rPr>
        <w:t xml:space="preserve"> </w:t>
      </w:r>
      <w:r>
        <w:t xml:space="preserve">музичке активности имају функцију социјалне </w:t>
      </w:r>
      <w:r>
        <w:rPr>
          <w:spacing w:val="-3"/>
        </w:rPr>
        <w:t xml:space="preserve">кохезије </w:t>
      </w:r>
      <w:r>
        <w:t xml:space="preserve">и спасавања </w:t>
      </w:r>
      <w:r>
        <w:rPr>
          <w:spacing w:val="-3"/>
        </w:rPr>
        <w:t xml:space="preserve">од </w:t>
      </w:r>
      <w:r>
        <w:t>друштвене</w:t>
      </w:r>
      <w:r>
        <w:rPr>
          <w:spacing w:val="-3"/>
        </w:rPr>
        <w:t xml:space="preserve"> </w:t>
      </w:r>
      <w:r>
        <w:t>маргинализације.</w:t>
      </w:r>
    </w:p>
    <w:p w:rsidR="00CD30A4" w:rsidRDefault="00CD30A4" w:rsidP="00CD30A4">
      <w:pPr>
        <w:autoSpaceDE/>
        <w:autoSpaceDN/>
        <w:spacing w:line="202" w:lineRule="exact"/>
        <w:ind w:left="100" w:firstLine="396"/>
        <w:jc w:val="both"/>
      </w:pPr>
      <w:r>
        <w:t>Програм наставе и учења усмерен је на остваривање исхода при чему се даје предност искуственом учењу у оквиру којег ученици развијају лични однос према музици, а постепена рациона- 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CD30A4" w:rsidRDefault="00CD30A4" w:rsidP="00CD30A4">
      <w:pPr>
        <w:autoSpaceDE/>
        <w:autoSpaceDN/>
        <w:spacing w:line="202" w:lineRule="exact"/>
        <w:ind w:left="100" w:firstLine="396"/>
        <w:jc w:val="both"/>
      </w:pPr>
      <w:r>
        <w:rPr>
          <w:spacing w:val="-3"/>
        </w:rPr>
        <w:t xml:space="preserve">Исходи </w:t>
      </w:r>
      <w:r>
        <w:t xml:space="preserve">представљају музичке, опажајне и сазнајне активности ученика. Музичке активности су говор у </w:t>
      </w:r>
      <w:r>
        <w:rPr>
          <w:spacing w:val="-3"/>
        </w:rPr>
        <w:t xml:space="preserve">ритму, </w:t>
      </w:r>
      <w:r>
        <w:t xml:space="preserve">певање, свирање, покрет уз </w:t>
      </w:r>
      <w:r>
        <w:rPr>
          <w:spacing w:val="-3"/>
        </w:rPr>
        <w:t xml:space="preserve">музику, </w:t>
      </w:r>
      <w:r>
        <w:t xml:space="preserve">слушање музике и видови стваралаштва. Препоручени музички садржаји (песме, музичке игре, ритмички  и мелодијски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достигао програмске </w:t>
      </w:r>
      <w:r>
        <w:rPr>
          <w:spacing w:val="-3"/>
        </w:rPr>
        <w:t xml:space="preserve">исходе, </w:t>
      </w:r>
      <w:r>
        <w:t xml:space="preserve">наставник реализује наставу користећи слушање,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w:t>
      </w:r>
      <w:r>
        <w:rPr>
          <w:spacing w:val="-5"/>
        </w:rPr>
        <w:t xml:space="preserve">Код </w:t>
      </w:r>
      <w:r>
        <w:t xml:space="preserve">ученика треба развијати дух заједништва кроз рад у групама и у </w:t>
      </w:r>
      <w:r>
        <w:rPr>
          <w:spacing w:val="-4"/>
        </w:rPr>
        <w:t xml:space="preserve">одељењу, </w:t>
      </w:r>
      <w:r>
        <w:t xml:space="preserve">као и комуникацијске вештине у циљу преношења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максималног учешћа у музичком доживљају као и развијању потенцијала за музичко из- ражавање.</w:t>
      </w:r>
    </w:p>
    <w:p w:rsidR="00CD30A4" w:rsidRDefault="00CD30A4" w:rsidP="00CD30A4">
      <w:pPr>
        <w:autoSpaceDE/>
        <w:autoSpaceDN/>
        <w:spacing w:line="202" w:lineRule="exact"/>
        <w:ind w:left="100" w:firstLine="396"/>
        <w:jc w:val="both"/>
      </w:pPr>
      <w:r>
        <w:t xml:space="preserve">Наставни програм омогућава да се, поред наведених </w:t>
      </w:r>
      <w:r>
        <w:rPr>
          <w:spacing w:val="-3"/>
        </w:rPr>
        <w:t>компо</w:t>
      </w:r>
      <w:r>
        <w:t xml:space="preserve">зиција за слушање и извођење, могу користити и композиције </w:t>
      </w:r>
      <w:r>
        <w:rPr>
          <w:spacing w:val="-3"/>
        </w:rPr>
        <w:t xml:space="preserve">које </w:t>
      </w:r>
      <w:r>
        <w:t xml:space="preserve">нису наведене, односно, наставник има могућност да максимално до 30%, по слободном </w:t>
      </w:r>
      <w:r>
        <w:rPr>
          <w:spacing w:val="-3"/>
        </w:rPr>
        <w:t xml:space="preserve">избору,  </w:t>
      </w:r>
      <w:r>
        <w:t xml:space="preserve">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w:t>
      </w:r>
      <w:r>
        <w:rPr>
          <w:spacing w:val="-3"/>
        </w:rPr>
        <w:t xml:space="preserve">исходима </w:t>
      </w:r>
      <w:r>
        <w:t xml:space="preserve">и локалитету на </w:t>
      </w:r>
      <w:r>
        <w:rPr>
          <w:spacing w:val="-4"/>
        </w:rPr>
        <w:t xml:space="preserve">коме </w:t>
      </w:r>
      <w:r>
        <w:t xml:space="preserve">се налази </w:t>
      </w:r>
      <w:r>
        <w:rPr>
          <w:spacing w:val="-3"/>
        </w:rPr>
        <w:t xml:space="preserve">школска </w:t>
      </w:r>
      <w:r>
        <w:t xml:space="preserve">установа. Однос између понуђених композиција и примера из друге литературе треба да </w:t>
      </w:r>
      <w:r>
        <w:rPr>
          <w:spacing w:val="-5"/>
        </w:rPr>
        <w:t xml:space="preserve">буде </w:t>
      </w:r>
      <w:r>
        <w:t>најмање 70% у корист понуђених. Из поменутог разлога, у програму наставе и учења се налази већи избор наставног материјала (за слушање и извођење) у односу</w:t>
      </w:r>
      <w:r>
        <w:rPr>
          <w:spacing w:val="-6"/>
        </w:rPr>
        <w:t xml:space="preserve"> </w:t>
      </w:r>
      <w:r>
        <w:t>на</w:t>
      </w:r>
      <w:r>
        <w:rPr>
          <w:spacing w:val="-6"/>
        </w:rPr>
        <w:t xml:space="preserve"> </w:t>
      </w:r>
      <w:r>
        <w:t>годишњи</w:t>
      </w:r>
      <w:r>
        <w:rPr>
          <w:spacing w:val="-6"/>
        </w:rPr>
        <w:t xml:space="preserve"> </w:t>
      </w:r>
      <w:r>
        <w:t>фонд</w:t>
      </w:r>
      <w:r>
        <w:rPr>
          <w:spacing w:val="-6"/>
        </w:rPr>
        <w:t xml:space="preserve"> </w:t>
      </w:r>
      <w:r>
        <w:t>часова</w:t>
      </w:r>
      <w:r>
        <w:rPr>
          <w:spacing w:val="-6"/>
        </w:rPr>
        <w:t xml:space="preserve"> </w:t>
      </w:r>
      <w:r>
        <w:t>предмета</w:t>
      </w:r>
      <w:r>
        <w:rPr>
          <w:spacing w:val="-6"/>
        </w:rPr>
        <w:t xml:space="preserve"> </w:t>
      </w:r>
      <w:r>
        <w:t>Музичка</w:t>
      </w:r>
      <w:r>
        <w:rPr>
          <w:spacing w:val="-6"/>
        </w:rPr>
        <w:t xml:space="preserve"> </w:t>
      </w:r>
      <w:r>
        <w:t>култура.</w:t>
      </w:r>
    </w:p>
    <w:p w:rsidR="00CD30A4" w:rsidRDefault="00CD30A4" w:rsidP="00CD30A4">
      <w:pPr>
        <w:autoSpaceDE/>
        <w:autoSpaceDN/>
        <w:spacing w:before="1"/>
      </w:pPr>
    </w:p>
    <w:p w:rsidR="00CD30A4" w:rsidRDefault="00CD30A4" w:rsidP="00CD30A4">
      <w:pPr>
        <w:autoSpaceDE/>
        <w:autoSpaceDN/>
        <w:spacing w:before="1"/>
        <w:ind w:left="100" w:right="-12"/>
        <w:rPr>
          <w:b/>
          <w:i/>
        </w:rPr>
      </w:pPr>
      <w:r>
        <w:rPr>
          <w:b/>
          <w:i/>
        </w:rPr>
        <w:t>Музика у функцији здравља и музички бонтон</w:t>
      </w:r>
    </w:p>
    <w:p w:rsidR="00CD30A4" w:rsidRDefault="00CD30A4" w:rsidP="00CD30A4">
      <w:pPr>
        <w:pStyle w:val="BodyText"/>
        <w:spacing w:before="161" w:line="202" w:lineRule="exact"/>
        <w:ind w:right="98"/>
        <w:rPr>
          <w:sz w:val="22"/>
          <w:szCs w:val="22"/>
        </w:rPr>
      </w:pPr>
      <w:r>
        <w:rPr>
          <w:sz w:val="22"/>
          <w:szCs w:val="22"/>
        </w:rPr>
        <w:t xml:space="preserve">На </w:t>
      </w:r>
      <w:r>
        <w:rPr>
          <w:spacing w:val="-3"/>
          <w:sz w:val="22"/>
          <w:szCs w:val="22"/>
        </w:rPr>
        <w:t xml:space="preserve">сваком  </w:t>
      </w:r>
      <w:r>
        <w:rPr>
          <w:sz w:val="22"/>
          <w:szCs w:val="22"/>
        </w:rPr>
        <w:t xml:space="preserve">часу ученике треба упућивати да правилно седе,   а вежбе дисања организовати кроз интересантну причу и </w:t>
      </w:r>
      <w:r>
        <w:rPr>
          <w:spacing w:val="-5"/>
          <w:sz w:val="22"/>
          <w:szCs w:val="22"/>
        </w:rPr>
        <w:t xml:space="preserve">игру. </w:t>
      </w:r>
      <w:r>
        <w:rPr>
          <w:sz w:val="22"/>
          <w:szCs w:val="22"/>
        </w:rPr>
        <w:t>Вежбе</w:t>
      </w:r>
      <w:r>
        <w:rPr>
          <w:spacing w:val="26"/>
          <w:sz w:val="22"/>
          <w:szCs w:val="22"/>
        </w:rPr>
        <w:t xml:space="preserve"> </w:t>
      </w:r>
      <w:r>
        <w:rPr>
          <w:sz w:val="22"/>
          <w:szCs w:val="22"/>
        </w:rPr>
        <w:t>за</w:t>
      </w:r>
      <w:r>
        <w:rPr>
          <w:spacing w:val="26"/>
          <w:sz w:val="22"/>
          <w:szCs w:val="22"/>
        </w:rPr>
        <w:t xml:space="preserve"> </w:t>
      </w:r>
      <w:r>
        <w:rPr>
          <w:sz w:val="22"/>
          <w:szCs w:val="22"/>
        </w:rPr>
        <w:t>сугласнике</w:t>
      </w:r>
      <w:r>
        <w:rPr>
          <w:spacing w:val="26"/>
          <w:sz w:val="22"/>
          <w:szCs w:val="22"/>
        </w:rPr>
        <w:t xml:space="preserve"> </w:t>
      </w:r>
      <w:r>
        <w:rPr>
          <w:sz w:val="22"/>
          <w:szCs w:val="22"/>
        </w:rPr>
        <w:t>(Ш</w:t>
      </w:r>
      <w:r>
        <w:rPr>
          <w:spacing w:val="26"/>
          <w:sz w:val="22"/>
          <w:szCs w:val="22"/>
        </w:rPr>
        <w:t xml:space="preserve"> </w:t>
      </w:r>
      <w:r>
        <w:rPr>
          <w:sz w:val="22"/>
          <w:szCs w:val="22"/>
        </w:rPr>
        <w:t>–</w:t>
      </w:r>
      <w:r>
        <w:rPr>
          <w:spacing w:val="26"/>
          <w:sz w:val="22"/>
          <w:szCs w:val="22"/>
        </w:rPr>
        <w:t xml:space="preserve"> </w:t>
      </w:r>
      <w:r>
        <w:rPr>
          <w:sz w:val="22"/>
          <w:szCs w:val="22"/>
        </w:rPr>
        <w:t>шуштање</w:t>
      </w:r>
      <w:r>
        <w:rPr>
          <w:spacing w:val="26"/>
          <w:sz w:val="22"/>
          <w:szCs w:val="22"/>
        </w:rPr>
        <w:t xml:space="preserve"> </w:t>
      </w:r>
      <w:r>
        <w:rPr>
          <w:sz w:val="22"/>
          <w:szCs w:val="22"/>
        </w:rPr>
        <w:t>лишћа,</w:t>
      </w:r>
      <w:r>
        <w:rPr>
          <w:spacing w:val="26"/>
          <w:sz w:val="22"/>
          <w:szCs w:val="22"/>
        </w:rPr>
        <w:t xml:space="preserve"> </w:t>
      </w:r>
      <w:r>
        <w:rPr>
          <w:sz w:val="22"/>
          <w:szCs w:val="22"/>
        </w:rPr>
        <w:t>Ф</w:t>
      </w:r>
      <w:r>
        <w:rPr>
          <w:spacing w:val="26"/>
          <w:sz w:val="22"/>
          <w:szCs w:val="22"/>
        </w:rPr>
        <w:t xml:space="preserve"> </w:t>
      </w:r>
      <w:r>
        <w:rPr>
          <w:sz w:val="22"/>
          <w:szCs w:val="22"/>
        </w:rPr>
        <w:t>–</w:t>
      </w:r>
      <w:r>
        <w:rPr>
          <w:spacing w:val="26"/>
          <w:sz w:val="22"/>
          <w:szCs w:val="22"/>
        </w:rPr>
        <w:t xml:space="preserve"> </w:t>
      </w:r>
      <w:r>
        <w:rPr>
          <w:sz w:val="22"/>
          <w:szCs w:val="22"/>
        </w:rPr>
        <w:t>фијук</w:t>
      </w:r>
      <w:r>
        <w:rPr>
          <w:spacing w:val="26"/>
          <w:sz w:val="22"/>
          <w:szCs w:val="22"/>
        </w:rPr>
        <w:t xml:space="preserve"> </w:t>
      </w:r>
      <w:r>
        <w:rPr>
          <w:sz w:val="22"/>
          <w:szCs w:val="22"/>
        </w:rPr>
        <w:t>ветра,</w:t>
      </w:r>
      <w:r>
        <w:rPr>
          <w:spacing w:val="26"/>
          <w:sz w:val="22"/>
          <w:szCs w:val="22"/>
        </w:rPr>
        <w:t xml:space="preserve"> </w:t>
      </w:r>
      <w:r>
        <w:rPr>
          <w:sz w:val="22"/>
          <w:szCs w:val="22"/>
        </w:rPr>
        <w:t>Р</w:t>
      </w:r>
      <w:r>
        <w:t>-</w:t>
      </w:r>
      <w:r>
        <w:rPr>
          <w:sz w:val="22"/>
          <w:szCs w:val="22"/>
        </w:rPr>
        <w:t xml:space="preserve">зујање мотора, З – зујање пчеле, П – хлађење нечег </w:t>
      </w:r>
      <w:r>
        <w:rPr>
          <w:spacing w:val="-4"/>
          <w:sz w:val="22"/>
          <w:szCs w:val="22"/>
        </w:rPr>
        <w:t xml:space="preserve">врућег, </w:t>
      </w:r>
      <w:r>
        <w:rPr>
          <w:sz w:val="22"/>
          <w:szCs w:val="22"/>
        </w:rPr>
        <w:t xml:space="preserve">С – опонашање оглашавања змије). Лепота певања зависи </w:t>
      </w:r>
      <w:r>
        <w:rPr>
          <w:spacing w:val="-3"/>
          <w:sz w:val="22"/>
          <w:szCs w:val="22"/>
        </w:rPr>
        <w:t xml:space="preserve">од </w:t>
      </w:r>
      <w:r>
        <w:rPr>
          <w:sz w:val="22"/>
          <w:szCs w:val="22"/>
        </w:rPr>
        <w:t>јасноће</w:t>
      </w:r>
      <w:r>
        <w:rPr>
          <w:spacing w:val="-3"/>
          <w:sz w:val="22"/>
          <w:szCs w:val="22"/>
        </w:rPr>
        <w:t xml:space="preserve"> </w:t>
      </w:r>
      <w:r>
        <w:rPr>
          <w:sz w:val="22"/>
          <w:szCs w:val="22"/>
        </w:rPr>
        <w:t>и разговетности текста. Вежбе за правилну дикцију најпримереније је остварити изговором брзалица. Извођењем брзалица, поред јасног изговора, развија се пажња и концентрација − пожељни пратиоци сваког музичког извођења. Брзалицу изабрати према гласо- вима који их очекују у песми коју ће потом учити.</w:t>
      </w:r>
    </w:p>
    <w:p w:rsidR="00CD30A4" w:rsidRDefault="00CD30A4" w:rsidP="00CD30A4">
      <w:pPr>
        <w:autoSpaceDE/>
        <w:autoSpaceDN/>
        <w:spacing w:line="202" w:lineRule="exact"/>
        <w:ind w:left="100" w:right="98" w:firstLine="396"/>
        <w:jc w:val="both"/>
      </w:pPr>
      <w: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w:t>
      </w:r>
      <w:r>
        <w:rPr>
          <w:spacing w:val="-31"/>
        </w:rPr>
        <w:t xml:space="preserve"> </w:t>
      </w:r>
      <w:r>
        <w:t>агресивна музика има штетан утицај и изазива физиолошки и психолошки одговор организма, треба да се спроводе у</w:t>
      </w:r>
      <w:r>
        <w:rPr>
          <w:spacing w:val="-31"/>
        </w:rPr>
        <w:t xml:space="preserve"> </w:t>
      </w:r>
      <w:r>
        <w:rPr>
          <w:spacing w:val="-3"/>
        </w:rPr>
        <w:t xml:space="preserve">континуитету. </w:t>
      </w:r>
      <w:r>
        <w:t>Обратити пажњу и на позитиван ефекат музике, у смислу опуштања,</w:t>
      </w:r>
      <w:r>
        <w:rPr>
          <w:spacing w:val="-27"/>
        </w:rPr>
        <w:t xml:space="preserve"> </w:t>
      </w:r>
      <w:r>
        <w:t>подизања</w:t>
      </w:r>
      <w:r>
        <w:rPr>
          <w:spacing w:val="-7"/>
        </w:rPr>
        <w:t xml:space="preserve"> </w:t>
      </w:r>
      <w:r>
        <w:t>пажње,</w:t>
      </w:r>
      <w:r>
        <w:rPr>
          <w:spacing w:val="-7"/>
        </w:rPr>
        <w:t xml:space="preserve"> </w:t>
      </w:r>
      <w:r>
        <w:t>емоционалних</w:t>
      </w:r>
      <w:r>
        <w:rPr>
          <w:spacing w:val="-7"/>
        </w:rPr>
        <w:t xml:space="preserve"> </w:t>
      </w:r>
      <w:r>
        <w:t>и</w:t>
      </w:r>
      <w:r>
        <w:rPr>
          <w:spacing w:val="-7"/>
        </w:rPr>
        <w:t xml:space="preserve"> </w:t>
      </w:r>
      <w:r>
        <w:t>физичких</w:t>
      </w:r>
      <w:r>
        <w:rPr>
          <w:spacing w:val="-7"/>
        </w:rPr>
        <w:t xml:space="preserve"> </w:t>
      </w:r>
      <w:r>
        <w:t>одговора,</w:t>
      </w:r>
      <w:r>
        <w:rPr>
          <w:spacing w:val="-7"/>
        </w:rPr>
        <w:t xml:space="preserve"> </w:t>
      </w:r>
      <w:r>
        <w:t>когнитивне</w:t>
      </w:r>
      <w:r>
        <w:rPr>
          <w:spacing w:val="-7"/>
        </w:rPr>
        <w:t xml:space="preserve"> </w:t>
      </w:r>
      <w:r>
        <w:t>стимулације и развијања меморије.</w:t>
      </w:r>
    </w:p>
    <w:p w:rsidR="00CD30A4" w:rsidRDefault="00CD30A4" w:rsidP="00CD30A4">
      <w:pPr>
        <w:autoSpaceDE/>
        <w:autoSpaceDN/>
        <w:spacing w:line="202" w:lineRule="exact"/>
        <w:ind w:left="100" w:right="98" w:firstLine="396"/>
        <w:jc w:val="both"/>
      </w:pPr>
      <w: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примењују на концертима и различитим музичким приредбама, било да се налазе у активној (као извођачи) или пасивној (као слушаоци) улози.</w:t>
      </w:r>
    </w:p>
    <w:p w:rsidR="00CD30A4" w:rsidRDefault="00CD30A4" w:rsidP="00CD30A4">
      <w:pPr>
        <w:autoSpaceDE/>
        <w:autoSpaceDN/>
        <w:spacing w:before="2"/>
      </w:pPr>
    </w:p>
    <w:p w:rsidR="00CD30A4" w:rsidRDefault="00CD30A4" w:rsidP="005A7CE2">
      <w:pPr>
        <w:numPr>
          <w:ilvl w:val="0"/>
          <w:numId w:val="35"/>
        </w:numPr>
        <w:tabs>
          <w:tab w:val="left" w:pos="261"/>
        </w:tabs>
        <w:autoSpaceDE/>
        <w:autoSpaceDN/>
        <w:ind w:hanging="160"/>
        <w:jc w:val="both"/>
        <w:outlineLvl w:val="0"/>
        <w:rPr>
          <w:b/>
          <w:bCs/>
        </w:rPr>
      </w:pPr>
      <w:r>
        <w:rPr>
          <w:b/>
          <w:bCs/>
          <w:spacing w:val="-3"/>
        </w:rPr>
        <w:lastRenderedPageBreak/>
        <w:t xml:space="preserve">ПЛАНИРАЊЕ НАСТАВЕ </w:t>
      </w:r>
      <w:r>
        <w:rPr>
          <w:b/>
          <w:bCs/>
        </w:rPr>
        <w:t>И</w:t>
      </w:r>
      <w:r>
        <w:rPr>
          <w:b/>
          <w:bCs/>
          <w:spacing w:val="12"/>
        </w:rPr>
        <w:t xml:space="preserve"> </w:t>
      </w:r>
      <w:r>
        <w:rPr>
          <w:b/>
          <w:bCs/>
        </w:rPr>
        <w:t>УЧЕЊА</w:t>
      </w:r>
    </w:p>
    <w:p w:rsidR="00CD30A4" w:rsidRDefault="00CD30A4" w:rsidP="00CD30A4">
      <w:pPr>
        <w:autoSpaceDE/>
        <w:autoSpaceDN/>
        <w:spacing w:before="114" w:line="202" w:lineRule="exact"/>
        <w:ind w:left="100" w:right="98" w:firstLine="396"/>
        <w:jc w:val="both"/>
      </w:pPr>
      <w:r>
        <w:t xml:space="preserve">Планирање наставе и учења обухвата израду </w:t>
      </w:r>
      <w:r>
        <w:rPr>
          <w:spacing w:val="-3"/>
        </w:rPr>
        <w:t xml:space="preserve">Годишњег </w:t>
      </w:r>
      <w:r>
        <w:t>плана наставе и учења, Оперативног плана (на нивоу месеца) и</w:t>
      </w:r>
      <w:r>
        <w:rPr>
          <w:spacing w:val="-28"/>
        </w:rPr>
        <w:t xml:space="preserve"> </w:t>
      </w:r>
      <w:r>
        <w:t xml:space="preserve">планирање часа, односно припреме за час. </w:t>
      </w:r>
      <w:r>
        <w:rPr>
          <w:i/>
        </w:rPr>
        <w:t xml:space="preserve">Годишњим планом </w:t>
      </w:r>
      <w:r>
        <w:t xml:space="preserve">се дефинише број часова по областима/темама, по месецима а у складу са годишњим фондом часова. </w:t>
      </w:r>
      <w:r>
        <w:rPr>
          <w:i/>
        </w:rPr>
        <w:t xml:space="preserve">Оперативни план </w:t>
      </w:r>
      <w:r>
        <w:t xml:space="preserve">подразумева одабир и операционализацију </w:t>
      </w:r>
      <w:r>
        <w:rPr>
          <w:spacing w:val="-3"/>
        </w:rPr>
        <w:t xml:space="preserve">исхода </w:t>
      </w:r>
      <w:r>
        <w:t>на нивоу месеца, дефинисање наставних јединица и осталих важних елемената.</w:t>
      </w:r>
    </w:p>
    <w:p w:rsidR="00CD30A4" w:rsidRDefault="00CD30A4" w:rsidP="00CD30A4">
      <w:pPr>
        <w:autoSpaceDE/>
        <w:autoSpaceDN/>
        <w:spacing w:line="202" w:lineRule="exact"/>
        <w:ind w:left="100" w:right="98" w:firstLine="396"/>
        <w:jc w:val="both"/>
      </w:pPr>
      <w:r>
        <w:rPr>
          <w:i/>
        </w:rPr>
        <w:t xml:space="preserve">Припрема за час </w:t>
      </w:r>
      <w:r>
        <w:t xml:space="preserve">подразумева дефинисање циља часа, </w:t>
      </w:r>
      <w:r>
        <w:rPr>
          <w:spacing w:val="-3"/>
        </w:rPr>
        <w:t>кон</w:t>
      </w:r>
      <w:r>
        <w:t xml:space="preserve">кретизацију </w:t>
      </w:r>
      <w:r>
        <w:rPr>
          <w:spacing w:val="-3"/>
        </w:rPr>
        <w:t xml:space="preserve">исхода </w:t>
      </w:r>
      <w:r>
        <w:t xml:space="preserve">у односу на циљ часа, планирање активности ученика и наставника у односу на </w:t>
      </w:r>
      <w:r>
        <w:rPr>
          <w:spacing w:val="-3"/>
        </w:rPr>
        <w:t xml:space="preserve">исходе, </w:t>
      </w:r>
      <w:r>
        <w:t xml:space="preserve">начин провере оства- рености </w:t>
      </w:r>
      <w:r>
        <w:rPr>
          <w:spacing w:val="-3"/>
        </w:rPr>
        <w:t xml:space="preserve">исхода </w:t>
      </w:r>
      <w:r>
        <w:t>и избор наставних стратегија, метода и поступака учења и подучавања (водећи рачуна о предзнању, тј. искуству</w:t>
      </w:r>
      <w:r>
        <w:rPr>
          <w:spacing w:val="-25"/>
        </w:rPr>
        <w:t xml:space="preserve"> </w:t>
      </w:r>
      <w:r>
        <w:t xml:space="preserve">уче- ника, </w:t>
      </w:r>
      <w:r>
        <w:rPr>
          <w:spacing w:val="-3"/>
        </w:rPr>
        <w:t xml:space="preserve">које </w:t>
      </w:r>
      <w:r>
        <w:t>ће ученицима омогућити да савладају знања и вештине предвиђене дефинисаним</w:t>
      </w:r>
      <w:r>
        <w:rPr>
          <w:spacing w:val="-17"/>
        </w:rPr>
        <w:t xml:space="preserve"> </w:t>
      </w:r>
      <w:r>
        <w:t>исходима).</w:t>
      </w:r>
    </w:p>
    <w:p w:rsidR="00CD30A4" w:rsidRDefault="00CD30A4" w:rsidP="00CD30A4">
      <w:pPr>
        <w:autoSpaceDE/>
        <w:autoSpaceDN/>
        <w:spacing w:line="202" w:lineRule="exact"/>
        <w:ind w:left="100" w:right="98" w:firstLine="396"/>
        <w:jc w:val="both"/>
      </w:pPr>
      <w: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предмета се огледа у томе да се музичке активности одвијају паралелно или једна музичка активност логично води ка другој.</w:t>
      </w:r>
    </w:p>
    <w:p w:rsidR="00CD30A4" w:rsidRDefault="00CD30A4" w:rsidP="00CD30A4">
      <w:pPr>
        <w:autoSpaceDE/>
        <w:autoSpaceDN/>
        <w:spacing w:line="202" w:lineRule="exact"/>
        <w:ind w:left="100" w:right="98" w:firstLine="396"/>
        <w:jc w:val="both"/>
      </w:pPr>
      <w:r>
        <w:t>У планирању активности, наставници треба да, имају у виду да су области уско повезане, а да су знања и вештине описане у исходима у свакој области међусобно зависна и комплементарна.</w:t>
      </w:r>
    </w:p>
    <w:p w:rsidR="00CD30A4" w:rsidRDefault="00CD30A4" w:rsidP="00CD30A4">
      <w:pPr>
        <w:autoSpaceDE/>
        <w:autoSpaceDN/>
        <w:spacing w:line="202" w:lineRule="exact"/>
        <w:ind w:left="100" w:right="98"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CD30A4" w:rsidRDefault="00CD30A4" w:rsidP="00CD30A4">
      <w:pPr>
        <w:autoSpaceDE/>
        <w:autoSpaceDN/>
        <w:spacing w:before="2"/>
      </w:pPr>
    </w:p>
    <w:p w:rsidR="00CD30A4" w:rsidRDefault="00CD30A4" w:rsidP="005A7CE2">
      <w:pPr>
        <w:numPr>
          <w:ilvl w:val="0"/>
          <w:numId w:val="35"/>
        </w:numPr>
        <w:tabs>
          <w:tab w:val="left" w:pos="331"/>
        </w:tabs>
        <w:autoSpaceDE/>
        <w:autoSpaceDN/>
        <w:ind w:left="330" w:hanging="230"/>
        <w:jc w:val="both"/>
        <w:outlineLvl w:val="0"/>
        <w:rPr>
          <w:b/>
          <w:bCs/>
        </w:rPr>
      </w:pPr>
      <w:r>
        <w:rPr>
          <w:b/>
          <w:bCs/>
        </w:rPr>
        <w:t xml:space="preserve">ОСТВАРИВАЊЕ </w:t>
      </w:r>
      <w:r>
        <w:rPr>
          <w:b/>
          <w:bCs/>
          <w:spacing w:val="-3"/>
        </w:rPr>
        <w:t xml:space="preserve">НАСТАВЕ </w:t>
      </w:r>
      <w:r>
        <w:rPr>
          <w:b/>
          <w:bCs/>
        </w:rPr>
        <w:t>И</w:t>
      </w:r>
      <w:r>
        <w:rPr>
          <w:b/>
          <w:bCs/>
          <w:spacing w:val="-16"/>
        </w:rPr>
        <w:t xml:space="preserve"> </w:t>
      </w:r>
      <w:r>
        <w:rPr>
          <w:b/>
          <w:bCs/>
        </w:rPr>
        <w:t>УЧЕЊА</w:t>
      </w:r>
    </w:p>
    <w:p w:rsidR="00CD30A4" w:rsidRDefault="00CD30A4" w:rsidP="00CD30A4">
      <w:pPr>
        <w:autoSpaceDE/>
        <w:autoSpaceDN/>
        <w:spacing w:before="114" w:line="202" w:lineRule="exact"/>
        <w:ind w:left="100" w:right="98" w:firstLine="396"/>
        <w:jc w:val="both"/>
      </w:pPr>
      <w:r>
        <w:t>Процес учења базира се на избору најупечатљивијих музичких примера (за слушање или извођење музике), који имају зада- так да активирају свесну активност, фокусирају пажњу ученика, иницирају процес мишљења и креирају одговарајући емоционални доживљај.</w:t>
      </w:r>
    </w:p>
    <w:p w:rsidR="00CD30A4" w:rsidRDefault="00CD30A4" w:rsidP="00CD30A4">
      <w:pPr>
        <w:autoSpaceDE/>
        <w:autoSpaceDN/>
        <w:spacing w:before="2"/>
      </w:pPr>
    </w:p>
    <w:p w:rsidR="00CD30A4" w:rsidRDefault="00CD30A4" w:rsidP="00CD30A4">
      <w:pPr>
        <w:autoSpaceDE/>
        <w:autoSpaceDN/>
        <w:ind w:left="100"/>
        <w:jc w:val="both"/>
      </w:pPr>
      <w:r>
        <w:t>СЛУШАЊЕ МУЗИКЕ</w:t>
      </w:r>
    </w:p>
    <w:p w:rsidR="00CD30A4" w:rsidRDefault="00CD30A4" w:rsidP="00CD30A4">
      <w:pPr>
        <w:autoSpaceDE/>
        <w:autoSpaceDN/>
        <w:spacing w:before="114" w:line="202" w:lineRule="exact"/>
        <w:ind w:left="100" w:right="98" w:firstLine="396"/>
        <w:jc w:val="both"/>
      </w:pPr>
      <w:r>
        <w:t>Током слушања филмске музике посебно треба обратити пажњу на однос звук–лик и музика–радња уочавањем изражајних музичких средстава који су коришћени у тумачењу драмске радње и карактерних особина главних актера.</w:t>
      </w:r>
    </w:p>
    <w:p w:rsidR="00CD30A4" w:rsidRDefault="00CD30A4" w:rsidP="00CD30A4">
      <w:pPr>
        <w:pStyle w:val="BodyText"/>
        <w:spacing w:before="1" w:line="202" w:lineRule="exact"/>
        <w:rPr>
          <w:sz w:val="22"/>
          <w:szCs w:val="22"/>
        </w:rPr>
      </w:pPr>
      <w:r>
        <w:rPr>
          <w:sz w:val="22"/>
          <w:szCs w:val="22"/>
        </w:rPr>
        <w:t xml:space="preserve">Слушaњe музикe je aктиван психички прoцeс кojи </w:t>
      </w:r>
      <w:r>
        <w:rPr>
          <w:spacing w:val="-3"/>
        </w:rPr>
        <w:t>подразу</w:t>
      </w:r>
      <w:r>
        <w:rPr>
          <w:sz w:val="22"/>
          <w:szCs w:val="22"/>
        </w:rPr>
        <w:t xml:space="preserve">мева eмoциoнaлни дoживљaј и мисaoну </w:t>
      </w:r>
      <w:r>
        <w:rPr>
          <w:spacing w:val="-3"/>
          <w:sz w:val="22"/>
          <w:szCs w:val="22"/>
        </w:rPr>
        <w:t xml:space="preserve">aктивнoст. </w:t>
      </w:r>
      <w:r>
        <w:rPr>
          <w:sz w:val="22"/>
          <w:szCs w:val="22"/>
        </w:rPr>
        <w:t xml:space="preserve">Кoмпoзициje кoje сe слушajу свojим трajaњeм и сaдржajeм треба да oдгoвaрajу опажајним мoгућнoстимa учeникa. </w:t>
      </w:r>
      <w:r>
        <w:rPr>
          <w:spacing w:val="-3"/>
          <w:sz w:val="22"/>
          <w:szCs w:val="22"/>
        </w:rPr>
        <w:t xml:space="preserve">Композиција </w:t>
      </w:r>
      <w:r>
        <w:rPr>
          <w:sz w:val="22"/>
          <w:szCs w:val="22"/>
        </w:rPr>
        <w:t xml:space="preserve">се први пут </w:t>
      </w:r>
      <w:r>
        <w:rPr>
          <w:i/>
          <w:sz w:val="22"/>
          <w:szCs w:val="22"/>
        </w:rPr>
        <w:t xml:space="preserve">увек </w:t>
      </w:r>
      <w:r>
        <w:rPr>
          <w:sz w:val="22"/>
          <w:szCs w:val="22"/>
        </w:rPr>
        <w:t>слуша у целини (демонстративно</w:t>
      </w:r>
      <w:r>
        <w:t xml:space="preserve"> слушање), са унапред поставље</w:t>
      </w:r>
      <w:r>
        <w:rPr>
          <w:sz w:val="22"/>
          <w:szCs w:val="22"/>
        </w:rPr>
        <w:t xml:space="preserve">ним </w:t>
      </w:r>
      <w:r>
        <w:rPr>
          <w:spacing w:val="-4"/>
          <w:sz w:val="22"/>
          <w:szCs w:val="22"/>
        </w:rPr>
        <w:t xml:space="preserve">задатком </w:t>
      </w:r>
      <w:r>
        <w:rPr>
          <w:sz w:val="22"/>
          <w:szCs w:val="22"/>
        </w:rPr>
        <w:t xml:space="preserve">за слушање музике − </w:t>
      </w:r>
      <w:r>
        <w:rPr>
          <w:spacing w:val="-3"/>
          <w:sz w:val="22"/>
          <w:szCs w:val="22"/>
        </w:rPr>
        <w:t xml:space="preserve">уочавање извођачког </w:t>
      </w:r>
      <w:r>
        <w:rPr>
          <w:sz w:val="22"/>
          <w:szCs w:val="22"/>
        </w:rPr>
        <w:t>медија: инструментално</w:t>
      </w:r>
      <w:r>
        <w:rPr>
          <w:spacing w:val="-8"/>
          <w:sz w:val="22"/>
          <w:szCs w:val="22"/>
        </w:rPr>
        <w:t xml:space="preserve"> </w:t>
      </w:r>
      <w:r>
        <w:rPr>
          <w:sz w:val="22"/>
          <w:szCs w:val="22"/>
        </w:rPr>
        <w:t>или</w:t>
      </w:r>
      <w:r>
        <w:rPr>
          <w:spacing w:val="-8"/>
          <w:sz w:val="22"/>
          <w:szCs w:val="22"/>
        </w:rPr>
        <w:t xml:space="preserve"> </w:t>
      </w:r>
      <w:r>
        <w:rPr>
          <w:sz w:val="22"/>
          <w:szCs w:val="22"/>
        </w:rPr>
        <w:t>вокално</w:t>
      </w:r>
      <w:r>
        <w:rPr>
          <w:spacing w:val="-8"/>
          <w:sz w:val="22"/>
          <w:szCs w:val="22"/>
        </w:rPr>
        <w:t xml:space="preserve"> </w:t>
      </w:r>
      <w:r>
        <w:rPr>
          <w:sz w:val="22"/>
          <w:szCs w:val="22"/>
        </w:rPr>
        <w:t>(соло,</w:t>
      </w:r>
      <w:r>
        <w:rPr>
          <w:spacing w:val="-8"/>
          <w:sz w:val="22"/>
          <w:szCs w:val="22"/>
        </w:rPr>
        <w:t xml:space="preserve"> </w:t>
      </w:r>
      <w:r>
        <w:rPr>
          <w:sz w:val="22"/>
          <w:szCs w:val="22"/>
        </w:rPr>
        <w:t>групно)</w:t>
      </w:r>
      <w:r>
        <w:rPr>
          <w:spacing w:val="-8"/>
          <w:sz w:val="22"/>
          <w:szCs w:val="22"/>
        </w:rPr>
        <w:t xml:space="preserve"> </w:t>
      </w:r>
      <w:r>
        <w:rPr>
          <w:sz w:val="22"/>
          <w:szCs w:val="22"/>
        </w:rPr>
        <w:t>или</w:t>
      </w:r>
      <w:r>
        <w:rPr>
          <w:spacing w:val="-8"/>
          <w:sz w:val="22"/>
          <w:szCs w:val="22"/>
        </w:rPr>
        <w:t xml:space="preserve"> </w:t>
      </w:r>
      <w:r>
        <w:rPr>
          <w:sz w:val="22"/>
          <w:szCs w:val="22"/>
        </w:rPr>
        <w:t>оркестарско</w:t>
      </w:r>
      <w:r>
        <w:rPr>
          <w:spacing w:val="-8"/>
          <w:sz w:val="22"/>
          <w:szCs w:val="22"/>
        </w:rPr>
        <w:t xml:space="preserve"> </w:t>
      </w:r>
      <w:r>
        <w:rPr>
          <w:sz w:val="22"/>
          <w:szCs w:val="22"/>
        </w:rPr>
        <w:t xml:space="preserve">музицирање. </w:t>
      </w:r>
      <w:r>
        <w:rPr>
          <w:spacing w:val="-4"/>
          <w:sz w:val="22"/>
          <w:szCs w:val="22"/>
        </w:rPr>
        <w:t xml:space="preserve">Свако </w:t>
      </w:r>
      <w:r>
        <w:rPr>
          <w:sz w:val="22"/>
          <w:szCs w:val="22"/>
        </w:rPr>
        <w:t xml:space="preserve">следеће слушање (три до четири пута) је фрагментарно у оквиру </w:t>
      </w:r>
      <w:r>
        <w:rPr>
          <w:spacing w:val="-4"/>
          <w:sz w:val="22"/>
          <w:szCs w:val="22"/>
        </w:rPr>
        <w:t xml:space="preserve">кога </w:t>
      </w:r>
      <w:r>
        <w:rPr>
          <w:sz w:val="22"/>
          <w:szCs w:val="22"/>
        </w:rPr>
        <w:t xml:space="preserve">се издвајају упечатљиве целине и анализирају носећи елементи </w:t>
      </w:r>
      <w:r>
        <w:rPr>
          <w:spacing w:val="-3"/>
          <w:sz w:val="22"/>
          <w:szCs w:val="22"/>
        </w:rPr>
        <w:t xml:space="preserve">музичког </w:t>
      </w:r>
      <w:r>
        <w:rPr>
          <w:sz w:val="22"/>
          <w:szCs w:val="22"/>
        </w:rPr>
        <w:t>дела ‒ у случају литерарног садржаја (текстуална анализа), понављања, мелодија, темпо, ритам (анали</w:t>
      </w:r>
      <w:r>
        <w:rPr>
          <w:spacing w:val="-3"/>
          <w:sz w:val="22"/>
          <w:szCs w:val="22"/>
        </w:rPr>
        <w:t xml:space="preserve">тичко </w:t>
      </w:r>
      <w:r>
        <w:rPr>
          <w:sz w:val="22"/>
          <w:szCs w:val="22"/>
        </w:rPr>
        <w:t xml:space="preserve">слушање). Повезујући постепено елементе </w:t>
      </w:r>
      <w:r>
        <w:rPr>
          <w:spacing w:val="-3"/>
          <w:sz w:val="22"/>
          <w:szCs w:val="22"/>
        </w:rPr>
        <w:t xml:space="preserve">музичког </w:t>
      </w:r>
      <w:r>
        <w:rPr>
          <w:sz w:val="22"/>
          <w:szCs w:val="22"/>
        </w:rPr>
        <w:t>дела са карактером самог дела, ученик се развија у смеру активног слушања</w:t>
      </w:r>
      <w:r>
        <w:rPr>
          <w:spacing w:val="-8"/>
          <w:sz w:val="22"/>
          <w:szCs w:val="22"/>
        </w:rPr>
        <w:t xml:space="preserve"> </w:t>
      </w:r>
      <w:r>
        <w:rPr>
          <w:sz w:val="22"/>
          <w:szCs w:val="22"/>
        </w:rPr>
        <w:t>музике,</w:t>
      </w:r>
      <w:r>
        <w:rPr>
          <w:spacing w:val="-8"/>
          <w:sz w:val="22"/>
          <w:szCs w:val="22"/>
        </w:rPr>
        <w:t xml:space="preserve"> </w:t>
      </w:r>
      <w:r>
        <w:rPr>
          <w:sz w:val="22"/>
          <w:szCs w:val="22"/>
        </w:rPr>
        <w:t>а</w:t>
      </w:r>
      <w:r>
        <w:rPr>
          <w:spacing w:val="-8"/>
          <w:sz w:val="22"/>
          <w:szCs w:val="22"/>
        </w:rPr>
        <w:t xml:space="preserve"> </w:t>
      </w:r>
      <w:r>
        <w:rPr>
          <w:sz w:val="22"/>
          <w:szCs w:val="22"/>
        </w:rPr>
        <w:t>квалитетном</w:t>
      </w:r>
      <w:r>
        <w:rPr>
          <w:spacing w:val="-8"/>
          <w:sz w:val="22"/>
          <w:szCs w:val="22"/>
        </w:rPr>
        <w:t xml:space="preserve"> </w:t>
      </w:r>
      <w:r>
        <w:rPr>
          <w:spacing w:val="-3"/>
          <w:sz w:val="22"/>
          <w:szCs w:val="22"/>
        </w:rPr>
        <w:t>комуникацијом</w:t>
      </w:r>
      <w:r>
        <w:rPr>
          <w:spacing w:val="-8"/>
          <w:sz w:val="22"/>
          <w:szCs w:val="22"/>
        </w:rPr>
        <w:t xml:space="preserve"> </w:t>
      </w:r>
      <w:r>
        <w:rPr>
          <w:sz w:val="22"/>
          <w:szCs w:val="22"/>
        </w:rPr>
        <w:t>између</w:t>
      </w:r>
      <w:r>
        <w:rPr>
          <w:spacing w:val="-8"/>
          <w:sz w:val="22"/>
          <w:szCs w:val="22"/>
        </w:rPr>
        <w:t xml:space="preserve"> </w:t>
      </w:r>
      <w:r>
        <w:rPr>
          <w:sz w:val="22"/>
          <w:szCs w:val="22"/>
        </w:rPr>
        <w:t>наставника</w:t>
      </w:r>
      <w:r>
        <w:rPr>
          <w:spacing w:val="-8"/>
          <w:sz w:val="22"/>
          <w:szCs w:val="22"/>
        </w:rPr>
        <w:t xml:space="preserve"> </w:t>
      </w:r>
      <w:r>
        <w:rPr>
          <w:sz w:val="22"/>
          <w:szCs w:val="22"/>
        </w:rPr>
        <w:t>и</w:t>
      </w:r>
      <w:r>
        <w:rPr>
          <w:spacing w:val="-8"/>
          <w:sz w:val="22"/>
          <w:szCs w:val="22"/>
        </w:rPr>
        <w:t xml:space="preserve"> </w:t>
      </w:r>
      <w:r>
        <w:rPr>
          <w:sz w:val="22"/>
          <w:szCs w:val="22"/>
        </w:rPr>
        <w:t>ученика</w:t>
      </w:r>
      <w:r>
        <w:rPr>
          <w:spacing w:val="-7"/>
          <w:sz w:val="22"/>
          <w:szCs w:val="22"/>
        </w:rPr>
        <w:t xml:space="preserve"> </w:t>
      </w:r>
      <w:r>
        <w:rPr>
          <w:sz w:val="22"/>
          <w:szCs w:val="22"/>
        </w:rPr>
        <w:t>долази</w:t>
      </w:r>
      <w:r>
        <w:rPr>
          <w:spacing w:val="-7"/>
          <w:sz w:val="22"/>
          <w:szCs w:val="22"/>
        </w:rPr>
        <w:t xml:space="preserve"> </w:t>
      </w:r>
      <w:r>
        <w:rPr>
          <w:sz w:val="22"/>
          <w:szCs w:val="22"/>
        </w:rPr>
        <w:t>до</w:t>
      </w:r>
      <w:r>
        <w:rPr>
          <w:spacing w:val="-7"/>
          <w:sz w:val="22"/>
          <w:szCs w:val="22"/>
        </w:rPr>
        <w:t xml:space="preserve"> </w:t>
      </w:r>
      <w:r>
        <w:rPr>
          <w:sz w:val="22"/>
          <w:szCs w:val="22"/>
        </w:rPr>
        <w:t>постепеног</w:t>
      </w:r>
      <w:r>
        <w:rPr>
          <w:spacing w:val="-7"/>
          <w:sz w:val="22"/>
          <w:szCs w:val="22"/>
        </w:rPr>
        <w:t xml:space="preserve"> </w:t>
      </w:r>
      <w:r>
        <w:rPr>
          <w:sz w:val="22"/>
          <w:szCs w:val="22"/>
        </w:rPr>
        <w:t>утицаја</w:t>
      </w:r>
      <w:r>
        <w:rPr>
          <w:spacing w:val="-7"/>
          <w:sz w:val="22"/>
          <w:szCs w:val="22"/>
        </w:rPr>
        <w:t xml:space="preserve"> </w:t>
      </w:r>
      <w:r>
        <w:rPr>
          <w:sz w:val="22"/>
          <w:szCs w:val="22"/>
        </w:rPr>
        <w:t>на</w:t>
      </w:r>
      <w:r>
        <w:rPr>
          <w:spacing w:val="-7"/>
          <w:sz w:val="22"/>
          <w:szCs w:val="22"/>
        </w:rPr>
        <w:t xml:space="preserve"> </w:t>
      </w:r>
      <w:r>
        <w:rPr>
          <w:sz w:val="22"/>
          <w:szCs w:val="22"/>
        </w:rPr>
        <w:t>развој</w:t>
      </w:r>
      <w:r>
        <w:rPr>
          <w:spacing w:val="-7"/>
          <w:sz w:val="22"/>
          <w:szCs w:val="22"/>
        </w:rPr>
        <w:t xml:space="preserve"> </w:t>
      </w:r>
      <w:r>
        <w:rPr>
          <w:sz w:val="22"/>
          <w:szCs w:val="22"/>
        </w:rPr>
        <w:t>естетске</w:t>
      </w:r>
      <w:r>
        <w:rPr>
          <w:spacing w:val="-7"/>
          <w:sz w:val="22"/>
          <w:szCs w:val="22"/>
        </w:rPr>
        <w:t xml:space="preserve"> </w:t>
      </w:r>
      <w:r>
        <w:rPr>
          <w:sz w:val="22"/>
          <w:szCs w:val="22"/>
        </w:rPr>
        <w:t xml:space="preserve">осетљивости, </w:t>
      </w:r>
      <w:r>
        <w:rPr>
          <w:spacing w:val="-3"/>
          <w:sz w:val="22"/>
          <w:szCs w:val="22"/>
        </w:rPr>
        <w:t xml:space="preserve">музичког </w:t>
      </w:r>
      <w:r>
        <w:rPr>
          <w:sz w:val="22"/>
          <w:szCs w:val="22"/>
        </w:rPr>
        <w:t>укуса и интересовања и припремају се услови за развијање</w:t>
      </w:r>
      <w:r>
        <w:rPr>
          <w:spacing w:val="-13"/>
          <w:sz w:val="22"/>
          <w:szCs w:val="22"/>
        </w:rPr>
        <w:t xml:space="preserve"> </w:t>
      </w:r>
      <w:r>
        <w:rPr>
          <w:sz w:val="22"/>
          <w:szCs w:val="22"/>
        </w:rPr>
        <w:t>естетског</w:t>
      </w:r>
      <w:r>
        <w:rPr>
          <w:spacing w:val="-13"/>
          <w:sz w:val="22"/>
          <w:szCs w:val="22"/>
        </w:rPr>
        <w:t xml:space="preserve"> </w:t>
      </w:r>
      <w:r>
        <w:rPr>
          <w:sz w:val="22"/>
          <w:szCs w:val="22"/>
        </w:rPr>
        <w:t>процењивања.</w:t>
      </w:r>
      <w:r>
        <w:rPr>
          <w:spacing w:val="-13"/>
          <w:sz w:val="22"/>
          <w:szCs w:val="22"/>
        </w:rPr>
        <w:t xml:space="preserve"> </w:t>
      </w:r>
      <w:r>
        <w:rPr>
          <w:sz w:val="22"/>
          <w:szCs w:val="22"/>
        </w:rPr>
        <w:t>Ученичка</w:t>
      </w:r>
      <w:r>
        <w:rPr>
          <w:spacing w:val="-13"/>
          <w:sz w:val="22"/>
          <w:szCs w:val="22"/>
        </w:rPr>
        <w:t xml:space="preserve"> </w:t>
      </w:r>
      <w:r>
        <w:rPr>
          <w:sz w:val="22"/>
          <w:szCs w:val="22"/>
        </w:rPr>
        <w:t>знања</w:t>
      </w:r>
      <w:r>
        <w:rPr>
          <w:spacing w:val="-13"/>
          <w:sz w:val="22"/>
          <w:szCs w:val="22"/>
        </w:rPr>
        <w:t xml:space="preserve"> </w:t>
      </w:r>
      <w:r>
        <w:rPr>
          <w:sz w:val="22"/>
          <w:szCs w:val="22"/>
        </w:rPr>
        <w:t>из</w:t>
      </w:r>
      <w:r>
        <w:rPr>
          <w:spacing w:val="-13"/>
          <w:sz w:val="22"/>
          <w:szCs w:val="22"/>
        </w:rPr>
        <w:t xml:space="preserve"> </w:t>
      </w:r>
      <w:r>
        <w:rPr>
          <w:sz w:val="22"/>
          <w:szCs w:val="22"/>
        </w:rPr>
        <w:t>различитих</w:t>
      </w:r>
      <w:r>
        <w:rPr>
          <w:spacing w:val="-13"/>
          <w:sz w:val="22"/>
          <w:szCs w:val="22"/>
        </w:rPr>
        <w:t xml:space="preserve"> </w:t>
      </w:r>
      <w:r>
        <w:rPr>
          <w:sz w:val="22"/>
          <w:szCs w:val="22"/>
        </w:rPr>
        <w:t>области треба</w:t>
      </w:r>
      <w:r>
        <w:rPr>
          <w:spacing w:val="-10"/>
          <w:sz w:val="22"/>
          <w:szCs w:val="22"/>
        </w:rPr>
        <w:t xml:space="preserve"> </w:t>
      </w:r>
      <w:r>
        <w:rPr>
          <w:sz w:val="22"/>
          <w:szCs w:val="22"/>
        </w:rPr>
        <w:t>повезати</w:t>
      </w:r>
      <w:r>
        <w:rPr>
          <w:spacing w:val="-10"/>
          <w:sz w:val="22"/>
          <w:szCs w:val="22"/>
        </w:rPr>
        <w:t xml:space="preserve"> </w:t>
      </w:r>
      <w:r>
        <w:rPr>
          <w:sz w:val="22"/>
          <w:szCs w:val="22"/>
        </w:rPr>
        <w:t>и</w:t>
      </w:r>
      <w:r>
        <w:rPr>
          <w:spacing w:val="-10"/>
          <w:sz w:val="22"/>
          <w:szCs w:val="22"/>
        </w:rPr>
        <w:t xml:space="preserve"> </w:t>
      </w:r>
      <w:r>
        <w:rPr>
          <w:sz w:val="22"/>
          <w:szCs w:val="22"/>
        </w:rPr>
        <w:t>ставити</w:t>
      </w:r>
      <w:r>
        <w:rPr>
          <w:spacing w:val="-10"/>
          <w:sz w:val="22"/>
          <w:szCs w:val="22"/>
        </w:rPr>
        <w:t xml:space="preserve"> </w:t>
      </w:r>
      <w:r>
        <w:rPr>
          <w:sz w:val="22"/>
          <w:szCs w:val="22"/>
        </w:rPr>
        <w:t>у</w:t>
      </w:r>
      <w:r>
        <w:rPr>
          <w:spacing w:val="-10"/>
          <w:sz w:val="22"/>
          <w:szCs w:val="22"/>
        </w:rPr>
        <w:t xml:space="preserve"> </w:t>
      </w:r>
      <w:r>
        <w:rPr>
          <w:sz w:val="22"/>
          <w:szCs w:val="22"/>
        </w:rPr>
        <w:t>функцију</w:t>
      </w:r>
      <w:r>
        <w:rPr>
          <w:spacing w:val="-10"/>
          <w:sz w:val="22"/>
          <w:szCs w:val="22"/>
        </w:rPr>
        <w:t xml:space="preserve"> </w:t>
      </w:r>
      <w:r>
        <w:rPr>
          <w:sz w:val="22"/>
          <w:szCs w:val="22"/>
        </w:rPr>
        <w:t>разумевања</w:t>
      </w:r>
      <w:r>
        <w:rPr>
          <w:spacing w:val="-10"/>
          <w:sz w:val="22"/>
          <w:szCs w:val="22"/>
        </w:rPr>
        <w:t xml:space="preserve"> </w:t>
      </w:r>
      <w:r>
        <w:rPr>
          <w:sz w:val="22"/>
          <w:szCs w:val="22"/>
        </w:rPr>
        <w:t>слушаног</w:t>
      </w:r>
      <w:r>
        <w:rPr>
          <w:spacing w:val="-10"/>
          <w:sz w:val="22"/>
          <w:szCs w:val="22"/>
        </w:rPr>
        <w:t xml:space="preserve"> </w:t>
      </w:r>
      <w:r>
        <w:rPr>
          <w:sz w:val="22"/>
          <w:szCs w:val="22"/>
        </w:rPr>
        <w:t>дела.</w:t>
      </w:r>
    </w:p>
    <w:p w:rsidR="00CD30A4" w:rsidRDefault="00CD30A4" w:rsidP="00CD30A4">
      <w:pPr>
        <w:pStyle w:val="BodyText"/>
        <w:spacing w:before="1" w:line="202" w:lineRule="exact"/>
        <w:rPr>
          <w:sz w:val="22"/>
          <w:szCs w:val="22"/>
        </w:rPr>
      </w:pPr>
    </w:p>
    <w:p w:rsidR="00CD30A4" w:rsidRDefault="00CD30A4" w:rsidP="00CD30A4">
      <w:pPr>
        <w:autoSpaceDE/>
        <w:autoSpaceDN/>
        <w:spacing w:line="202" w:lineRule="exact"/>
        <w:ind w:left="100" w:right="98" w:firstLine="396"/>
        <w:jc w:val="both"/>
      </w:pPr>
    </w:p>
    <w:p w:rsidR="00CD30A4" w:rsidRDefault="00CD30A4" w:rsidP="00CD30A4">
      <w:pPr>
        <w:autoSpaceDE/>
        <w:autoSpaceDN/>
        <w:ind w:left="100"/>
        <w:jc w:val="both"/>
      </w:pPr>
      <w:r>
        <w:t>ИЗБОР КОМПОЗИЦИЈА ЗА СЛУШАЊЕ</w:t>
      </w:r>
    </w:p>
    <w:p w:rsidR="00CD30A4" w:rsidRDefault="00CD30A4" w:rsidP="00CD30A4">
      <w:pPr>
        <w:autoSpaceDE/>
        <w:autoSpaceDN/>
        <w:spacing w:before="1"/>
      </w:pPr>
    </w:p>
    <w:p w:rsidR="00CD30A4" w:rsidRDefault="00CD30A4" w:rsidP="00CD30A4">
      <w:pPr>
        <w:autoSpaceDE/>
        <w:autoSpaceDN/>
        <w:ind w:left="100"/>
        <w:jc w:val="both"/>
        <w:outlineLvl w:val="0"/>
        <w:rPr>
          <w:b/>
          <w:bCs/>
        </w:rPr>
      </w:pPr>
      <w:r>
        <w:rPr>
          <w:b/>
          <w:bCs/>
        </w:rPr>
        <w:t>Химне</w:t>
      </w:r>
    </w:p>
    <w:p w:rsidR="00CD30A4" w:rsidRDefault="00CD30A4" w:rsidP="005A7CE2">
      <w:pPr>
        <w:numPr>
          <w:ilvl w:val="1"/>
          <w:numId w:val="35"/>
        </w:numPr>
        <w:tabs>
          <w:tab w:val="left" w:pos="678"/>
        </w:tabs>
        <w:autoSpaceDE/>
        <w:autoSpaceDN/>
        <w:spacing w:before="107" w:line="204" w:lineRule="exact"/>
      </w:pPr>
      <w:r>
        <w:t>Државна химна</w:t>
      </w:r>
    </w:p>
    <w:p w:rsidR="00CD30A4" w:rsidRDefault="00CD30A4" w:rsidP="005A7CE2">
      <w:pPr>
        <w:numPr>
          <w:ilvl w:val="1"/>
          <w:numId w:val="35"/>
        </w:numPr>
        <w:tabs>
          <w:tab w:val="left" w:pos="678"/>
        </w:tabs>
        <w:autoSpaceDE/>
        <w:autoSpaceDN/>
        <w:spacing w:line="201" w:lineRule="exact"/>
      </w:pPr>
      <w:r>
        <w:t>Светосавска</w:t>
      </w:r>
      <w:r>
        <w:rPr>
          <w:spacing w:val="-4"/>
        </w:rPr>
        <w:t xml:space="preserve"> </w:t>
      </w:r>
      <w:r>
        <w:t>химна</w:t>
      </w:r>
    </w:p>
    <w:p w:rsidR="00CD30A4" w:rsidRDefault="00CD30A4" w:rsidP="005A7CE2">
      <w:pPr>
        <w:numPr>
          <w:ilvl w:val="1"/>
          <w:numId w:val="35"/>
        </w:numPr>
        <w:tabs>
          <w:tab w:val="left" w:pos="678"/>
        </w:tabs>
        <w:autoSpaceDE/>
        <w:autoSpaceDN/>
        <w:spacing w:line="204" w:lineRule="exact"/>
      </w:pPr>
      <w:r>
        <w:rPr>
          <w:spacing w:val="-3"/>
        </w:rPr>
        <w:t>Школска</w:t>
      </w:r>
      <w:r>
        <w:rPr>
          <w:spacing w:val="5"/>
        </w:rPr>
        <w:t xml:space="preserve"> </w:t>
      </w:r>
      <w:r>
        <w:t>химна</w:t>
      </w:r>
    </w:p>
    <w:p w:rsidR="00CD30A4" w:rsidRDefault="00CD30A4" w:rsidP="00CD30A4">
      <w:pPr>
        <w:autoSpaceDE/>
        <w:autoSpaceDN/>
        <w:spacing w:before="3"/>
      </w:pPr>
    </w:p>
    <w:p w:rsidR="00CD30A4" w:rsidRDefault="00CD30A4" w:rsidP="00CD30A4">
      <w:pPr>
        <w:autoSpaceDE/>
        <w:autoSpaceDN/>
        <w:ind w:left="100"/>
        <w:jc w:val="both"/>
        <w:outlineLvl w:val="0"/>
        <w:rPr>
          <w:b/>
          <w:bCs/>
        </w:rPr>
      </w:pPr>
      <w:r>
        <w:rPr>
          <w:b/>
          <w:bCs/>
        </w:rPr>
        <w:t>Народне песме и традиционалне дечје игре</w:t>
      </w:r>
    </w:p>
    <w:p w:rsidR="00CD30A4" w:rsidRDefault="00CD30A4" w:rsidP="00CD30A4">
      <w:pPr>
        <w:autoSpaceDE/>
        <w:autoSpaceDN/>
        <w:spacing w:before="114" w:line="202" w:lineRule="exact"/>
        <w:ind w:left="497" w:right="2315"/>
        <w:rPr>
          <w:i/>
        </w:rPr>
      </w:pPr>
      <w:r>
        <w:t xml:space="preserve">Народно коло, </w:t>
      </w:r>
      <w:r>
        <w:rPr>
          <w:i/>
        </w:rPr>
        <w:t>Нишки вез Зелени се, јагодо</w:t>
      </w:r>
    </w:p>
    <w:p w:rsidR="00CD30A4" w:rsidRDefault="00CD30A4" w:rsidP="00CD30A4">
      <w:pPr>
        <w:autoSpaceDE/>
        <w:autoSpaceDN/>
        <w:spacing w:line="197" w:lineRule="exact"/>
        <w:ind w:left="497" w:right="-12"/>
      </w:pPr>
      <w:r>
        <w:rPr>
          <w:i/>
        </w:rPr>
        <w:t xml:space="preserve">Девојчица платно бели </w:t>
      </w:r>
      <w:r>
        <w:t>(игра)</w:t>
      </w:r>
    </w:p>
    <w:p w:rsidR="00CD30A4" w:rsidRDefault="00CD30A4" w:rsidP="00CD30A4">
      <w:pPr>
        <w:autoSpaceDE/>
        <w:autoSpaceDN/>
        <w:spacing w:line="201" w:lineRule="exact"/>
        <w:ind w:left="497" w:right="-12"/>
        <w:rPr>
          <w:i/>
        </w:rPr>
      </w:pPr>
      <w:r>
        <w:rPr>
          <w:i/>
        </w:rPr>
        <w:t>Еј, дуку, дуку</w:t>
      </w:r>
    </w:p>
    <w:p w:rsidR="00CD30A4" w:rsidRDefault="00CD30A4" w:rsidP="00CD30A4">
      <w:pPr>
        <w:autoSpaceDE/>
        <w:autoSpaceDN/>
        <w:spacing w:before="3" w:line="202" w:lineRule="exact"/>
        <w:ind w:left="497" w:right="3014"/>
        <w:rPr>
          <w:i/>
        </w:rPr>
      </w:pPr>
      <w:r>
        <w:rPr>
          <w:i/>
        </w:rPr>
        <w:t>Ми смо браћа терзије Поскакуша</w:t>
      </w:r>
    </w:p>
    <w:p w:rsidR="00CD30A4" w:rsidRDefault="00CD30A4" w:rsidP="00CD30A4">
      <w:pPr>
        <w:autoSpaceDE/>
        <w:autoSpaceDN/>
        <w:spacing w:line="197" w:lineRule="exact"/>
        <w:ind w:left="497" w:right="-12"/>
        <w:rPr>
          <w:i/>
        </w:rPr>
      </w:pPr>
      <w:r>
        <w:t xml:space="preserve">Немања Радуловић, </w:t>
      </w:r>
      <w:r>
        <w:rPr>
          <w:i/>
        </w:rPr>
        <w:t>Нишка бања</w:t>
      </w:r>
    </w:p>
    <w:p w:rsidR="00CD30A4" w:rsidRDefault="00CD30A4" w:rsidP="00CD30A4">
      <w:pPr>
        <w:autoSpaceDE/>
        <w:autoSpaceDN/>
        <w:spacing w:line="204" w:lineRule="exact"/>
        <w:ind w:left="497" w:right="-12"/>
      </w:pPr>
      <w:r>
        <w:t xml:space="preserve">Бора Дугић, </w:t>
      </w:r>
      <w:r>
        <w:rPr>
          <w:i/>
        </w:rPr>
        <w:t xml:space="preserve">Чаробна фрула </w:t>
      </w:r>
      <w:r>
        <w:t>(избор)</w:t>
      </w:r>
    </w:p>
    <w:p w:rsidR="00CD30A4" w:rsidRDefault="00CD30A4" w:rsidP="00CD30A4">
      <w:pPr>
        <w:autoSpaceDE/>
        <w:autoSpaceDN/>
        <w:spacing w:before="3"/>
      </w:pPr>
    </w:p>
    <w:p w:rsidR="00CD30A4" w:rsidRDefault="00CD30A4" w:rsidP="00CD30A4">
      <w:pPr>
        <w:autoSpaceDE/>
        <w:autoSpaceDN/>
        <w:ind w:left="100"/>
        <w:jc w:val="both"/>
        <w:outlineLvl w:val="0"/>
        <w:rPr>
          <w:b/>
          <w:bCs/>
        </w:rPr>
      </w:pPr>
      <w:r>
        <w:rPr>
          <w:b/>
          <w:bCs/>
        </w:rPr>
        <w:t>Песме за децу</w:t>
      </w:r>
    </w:p>
    <w:p w:rsidR="00CD30A4" w:rsidRDefault="00CD30A4" w:rsidP="00CD30A4">
      <w:pPr>
        <w:autoSpaceDE/>
        <w:autoSpaceDN/>
        <w:spacing w:before="107" w:line="204" w:lineRule="exact"/>
        <w:ind w:left="497" w:right="-12"/>
        <w:rPr>
          <w:i/>
        </w:rPr>
      </w:pPr>
      <w:r>
        <w:t xml:space="preserve">Станојло Рајичић, </w:t>
      </w:r>
      <w:r>
        <w:rPr>
          <w:i/>
        </w:rPr>
        <w:t>Бумбари и пчеле</w:t>
      </w:r>
    </w:p>
    <w:p w:rsidR="00CD30A4" w:rsidRDefault="00CD30A4" w:rsidP="00CD30A4">
      <w:pPr>
        <w:autoSpaceDE/>
        <w:autoSpaceDN/>
        <w:spacing w:before="3" w:line="202" w:lineRule="exact"/>
        <w:ind w:left="497" w:right="843"/>
        <w:rPr>
          <w:i/>
        </w:rPr>
      </w:pPr>
      <w:r>
        <w:t xml:space="preserve">Немачка дечја песма, </w:t>
      </w:r>
      <w:r>
        <w:rPr>
          <w:i/>
        </w:rPr>
        <w:t xml:space="preserve">Клепеће млин </w:t>
      </w:r>
      <w:r>
        <w:t xml:space="preserve">Традиционална песма из Финске, </w:t>
      </w:r>
      <w:r>
        <w:rPr>
          <w:i/>
        </w:rPr>
        <w:t xml:space="preserve">Пролећна песма </w:t>
      </w:r>
      <w:r>
        <w:t xml:space="preserve">Зоран Христић, </w:t>
      </w:r>
      <w:r>
        <w:rPr>
          <w:i/>
        </w:rPr>
        <w:t>Бус</w:t>
      </w:r>
    </w:p>
    <w:p w:rsidR="00CD30A4" w:rsidRDefault="00CD30A4" w:rsidP="00CD30A4">
      <w:pPr>
        <w:autoSpaceDE/>
        <w:autoSpaceDN/>
        <w:spacing w:line="197" w:lineRule="exact"/>
        <w:ind w:left="497" w:right="-12"/>
        <w:rPr>
          <w:i/>
        </w:rPr>
      </w:pPr>
      <w:r>
        <w:t xml:space="preserve">Драгана Михајловић Бокан, </w:t>
      </w:r>
      <w:r>
        <w:rPr>
          <w:i/>
        </w:rPr>
        <w:t>Гурманска песма</w:t>
      </w:r>
    </w:p>
    <w:p w:rsidR="00CD30A4" w:rsidRDefault="00CD30A4" w:rsidP="00CD30A4">
      <w:pPr>
        <w:autoSpaceDE/>
        <w:autoSpaceDN/>
        <w:spacing w:line="201" w:lineRule="exact"/>
        <w:ind w:left="497" w:right="-12"/>
        <w:rPr>
          <w:i/>
        </w:rPr>
      </w:pPr>
      <w:r>
        <w:t xml:space="preserve">Сунцокрети, </w:t>
      </w:r>
      <w:r>
        <w:rPr>
          <w:i/>
        </w:rPr>
        <w:t>Текла вода</w:t>
      </w:r>
    </w:p>
    <w:p w:rsidR="00CD30A4" w:rsidRDefault="00CD30A4" w:rsidP="00CD30A4">
      <w:pPr>
        <w:autoSpaceDE/>
        <w:autoSpaceDN/>
        <w:spacing w:line="201" w:lineRule="exact"/>
        <w:ind w:left="497" w:right="-12"/>
        <w:rPr>
          <w:i/>
        </w:rPr>
      </w:pPr>
      <w:r>
        <w:t xml:space="preserve">Хор Колибри, </w:t>
      </w:r>
      <w:r>
        <w:rPr>
          <w:i/>
        </w:rPr>
        <w:t>Писмо Деда Мразу</w:t>
      </w:r>
    </w:p>
    <w:p w:rsidR="00CD30A4" w:rsidRDefault="00CD30A4" w:rsidP="00CD30A4">
      <w:pPr>
        <w:autoSpaceDE/>
        <w:autoSpaceDN/>
        <w:spacing w:line="201" w:lineRule="exact"/>
        <w:ind w:left="497" w:right="-12"/>
        <w:rPr>
          <w:i/>
        </w:rPr>
      </w:pPr>
      <w:r>
        <w:t xml:space="preserve">Леонтина Вукомановић, </w:t>
      </w:r>
      <w:r>
        <w:rPr>
          <w:i/>
        </w:rPr>
        <w:t>Све што деца расту више</w:t>
      </w:r>
    </w:p>
    <w:p w:rsidR="00CD30A4" w:rsidRDefault="00CD30A4" w:rsidP="00CD30A4">
      <w:pPr>
        <w:autoSpaceDE/>
        <w:autoSpaceDN/>
        <w:spacing w:before="3" w:line="202" w:lineRule="exact"/>
        <w:ind w:left="497" w:right="1680"/>
        <w:jc w:val="both"/>
        <w:rPr>
          <w:i/>
        </w:rPr>
      </w:pPr>
      <w:r>
        <w:t xml:space="preserve">Драган Лаковић, </w:t>
      </w:r>
      <w:r>
        <w:rPr>
          <w:i/>
        </w:rPr>
        <w:t>Нема земље</w:t>
      </w:r>
      <w:r>
        <w:rPr>
          <w:i/>
          <w:spacing w:val="-30"/>
        </w:rPr>
        <w:t xml:space="preserve"> </w:t>
      </w:r>
      <w:r>
        <w:rPr>
          <w:i/>
        </w:rPr>
        <w:t xml:space="preserve">Дембелије </w:t>
      </w:r>
      <w:r>
        <w:rPr>
          <w:spacing w:val="-4"/>
        </w:rPr>
        <w:t xml:space="preserve">Хор </w:t>
      </w:r>
      <w:r>
        <w:t xml:space="preserve">Колибри, </w:t>
      </w:r>
      <w:r>
        <w:rPr>
          <w:i/>
        </w:rPr>
        <w:t xml:space="preserve">Најлепша мама на свету </w:t>
      </w:r>
      <w:r>
        <w:t xml:space="preserve">Влада и Гиле, </w:t>
      </w:r>
      <w:r>
        <w:rPr>
          <w:i/>
        </w:rPr>
        <w:t>Јуца и</w:t>
      </w:r>
      <w:r>
        <w:rPr>
          <w:i/>
          <w:spacing w:val="-3"/>
        </w:rPr>
        <w:t xml:space="preserve"> </w:t>
      </w:r>
      <w:r>
        <w:rPr>
          <w:i/>
        </w:rPr>
        <w:t>куца</w:t>
      </w:r>
    </w:p>
    <w:p w:rsidR="00CD30A4" w:rsidRDefault="00CD30A4" w:rsidP="00CD30A4">
      <w:pPr>
        <w:autoSpaceDE/>
        <w:autoSpaceDN/>
        <w:spacing w:line="202" w:lineRule="exact"/>
        <w:ind w:left="497" w:right="2315"/>
        <w:rPr>
          <w:i/>
        </w:rPr>
      </w:pPr>
      <w:r>
        <w:t xml:space="preserve">Бранко Милићевић, </w:t>
      </w:r>
      <w:r>
        <w:rPr>
          <w:i/>
        </w:rPr>
        <w:t xml:space="preserve">Јеж </w:t>
      </w:r>
      <w:r>
        <w:t xml:space="preserve">Бранко Милићевић, </w:t>
      </w:r>
      <w:r>
        <w:rPr>
          <w:i/>
        </w:rPr>
        <w:t xml:space="preserve">Успаванка </w:t>
      </w:r>
      <w:r>
        <w:t xml:space="preserve">Драган Лаковић, </w:t>
      </w:r>
      <w:r>
        <w:rPr>
          <w:i/>
        </w:rPr>
        <w:t>Бака</w:t>
      </w:r>
    </w:p>
    <w:p w:rsidR="00CD30A4" w:rsidRDefault="00CD30A4" w:rsidP="00CD30A4">
      <w:pPr>
        <w:autoSpaceDE/>
        <w:autoSpaceDN/>
        <w:spacing w:line="197" w:lineRule="exact"/>
        <w:ind w:left="497" w:right="-12"/>
        <w:rPr>
          <w:i/>
        </w:rPr>
      </w:pPr>
      <w:r>
        <w:t xml:space="preserve">Хор Колибри, </w:t>
      </w:r>
      <w:r>
        <w:rPr>
          <w:i/>
        </w:rPr>
        <w:t>Репа</w:t>
      </w:r>
    </w:p>
    <w:p w:rsidR="00CD30A4" w:rsidRDefault="00CD30A4" w:rsidP="00CD30A4">
      <w:pPr>
        <w:autoSpaceDE/>
        <w:autoSpaceDN/>
        <w:spacing w:before="3" w:line="202" w:lineRule="exact"/>
        <w:ind w:left="497" w:right="1905"/>
        <w:rPr>
          <w:i/>
        </w:rPr>
      </w:pPr>
      <w:r>
        <w:t xml:space="preserve">Миро Унгар, </w:t>
      </w:r>
      <w:r>
        <w:rPr>
          <w:i/>
        </w:rPr>
        <w:t xml:space="preserve">Тата ти ме волиш </w:t>
      </w:r>
      <w:r>
        <w:t xml:space="preserve">Мића и Аћим, </w:t>
      </w:r>
      <w:r>
        <w:rPr>
          <w:i/>
        </w:rPr>
        <w:t xml:space="preserve">Песма о одјеку </w:t>
      </w:r>
      <w:r>
        <w:t xml:space="preserve">Бранко Милићевић, </w:t>
      </w:r>
      <w:r>
        <w:rPr>
          <w:i/>
        </w:rPr>
        <w:t xml:space="preserve">Слатки геније </w:t>
      </w:r>
      <w:r>
        <w:t xml:space="preserve">Бранко Милићевић, </w:t>
      </w:r>
      <w:r>
        <w:rPr>
          <w:i/>
        </w:rPr>
        <w:t>Бранкови гусари</w:t>
      </w:r>
    </w:p>
    <w:p w:rsidR="00CD30A4" w:rsidRDefault="00CD30A4" w:rsidP="00CD30A4">
      <w:pPr>
        <w:autoSpaceDE/>
        <w:autoSpaceDN/>
        <w:spacing w:before="1"/>
        <w:rPr>
          <w:i/>
        </w:rPr>
      </w:pPr>
    </w:p>
    <w:p w:rsidR="00CD30A4" w:rsidRDefault="00CD30A4" w:rsidP="00CD30A4">
      <w:pPr>
        <w:autoSpaceDE/>
        <w:autoSpaceDN/>
        <w:ind w:left="100"/>
        <w:jc w:val="both"/>
        <w:outlineLvl w:val="0"/>
        <w:rPr>
          <w:b/>
          <w:bCs/>
        </w:rPr>
      </w:pPr>
      <w:r>
        <w:rPr>
          <w:b/>
          <w:bCs/>
        </w:rPr>
        <w:t>Домаћи композитори</w:t>
      </w:r>
    </w:p>
    <w:p w:rsidR="00CD30A4" w:rsidRDefault="00CD30A4" w:rsidP="00CD30A4">
      <w:pPr>
        <w:autoSpaceDE/>
        <w:autoSpaceDN/>
        <w:spacing w:before="107" w:line="204" w:lineRule="exact"/>
        <w:ind w:left="497" w:right="-12"/>
        <w:rPr>
          <w:i/>
        </w:rPr>
      </w:pPr>
      <w:r>
        <w:lastRenderedPageBreak/>
        <w:t xml:space="preserve">Александар Обрадовић, </w:t>
      </w:r>
      <w:r>
        <w:rPr>
          <w:i/>
        </w:rPr>
        <w:t>Свита кроз свемир</w:t>
      </w:r>
    </w:p>
    <w:p w:rsidR="00CD30A4" w:rsidRDefault="00CD30A4" w:rsidP="00CD30A4">
      <w:pPr>
        <w:autoSpaceDE/>
        <w:autoSpaceDN/>
        <w:spacing w:line="201" w:lineRule="exact"/>
        <w:ind w:left="497" w:right="-12"/>
        <w:rPr>
          <w:i/>
        </w:rPr>
      </w:pPr>
      <w:r>
        <w:t xml:space="preserve">Стеван Ст. Мокрањац, </w:t>
      </w:r>
      <w:r>
        <w:rPr>
          <w:i/>
        </w:rPr>
        <w:t>II руковет</w:t>
      </w:r>
    </w:p>
    <w:p w:rsidR="00CD30A4" w:rsidRDefault="00CD30A4" w:rsidP="00CD30A4">
      <w:pPr>
        <w:autoSpaceDE/>
        <w:autoSpaceDN/>
        <w:spacing w:line="204" w:lineRule="exact"/>
        <w:ind w:left="497" w:right="-12"/>
      </w:pPr>
      <w:r>
        <w:t xml:space="preserve">Златан Вауда, </w:t>
      </w:r>
      <w:r>
        <w:rPr>
          <w:i/>
        </w:rPr>
        <w:t xml:space="preserve">Јежева кућа </w:t>
      </w:r>
      <w:r>
        <w:t>(дечја опера)</w:t>
      </w:r>
    </w:p>
    <w:p w:rsidR="00CD30A4" w:rsidRDefault="00CD30A4" w:rsidP="00CD30A4">
      <w:pPr>
        <w:autoSpaceDE/>
        <w:autoSpaceDN/>
        <w:spacing w:before="3"/>
      </w:pPr>
    </w:p>
    <w:p w:rsidR="00CD30A4" w:rsidRDefault="00CD30A4" w:rsidP="00CD30A4">
      <w:pPr>
        <w:autoSpaceDE/>
        <w:autoSpaceDN/>
        <w:ind w:left="100"/>
        <w:jc w:val="both"/>
        <w:outlineLvl w:val="0"/>
        <w:rPr>
          <w:b/>
          <w:bCs/>
        </w:rPr>
      </w:pPr>
      <w:r>
        <w:rPr>
          <w:b/>
          <w:bCs/>
        </w:rPr>
        <w:t>Страни композитори</w:t>
      </w:r>
    </w:p>
    <w:p w:rsidR="00CD30A4" w:rsidRDefault="00CD30A4" w:rsidP="00CD30A4">
      <w:pPr>
        <w:autoSpaceDE/>
        <w:autoSpaceDN/>
        <w:spacing w:before="107" w:line="204" w:lineRule="exact"/>
        <w:ind w:left="497" w:right="-12"/>
        <w:rPr>
          <w:i/>
        </w:rPr>
      </w:pPr>
      <w:r>
        <w:t xml:space="preserve">Николај Римски Корсаков, </w:t>
      </w:r>
      <w:r>
        <w:rPr>
          <w:i/>
        </w:rPr>
        <w:t>Бумбаров лет</w:t>
      </w:r>
    </w:p>
    <w:p w:rsidR="00CD30A4" w:rsidRDefault="00CD30A4" w:rsidP="00CD30A4">
      <w:pPr>
        <w:autoSpaceDE/>
        <w:autoSpaceDN/>
        <w:spacing w:line="201" w:lineRule="exact"/>
        <w:ind w:left="497" w:right="-12"/>
        <w:rPr>
          <w:i/>
        </w:rPr>
      </w:pPr>
      <w:r>
        <w:t xml:space="preserve">Габријел Форе, </w:t>
      </w:r>
      <w:r>
        <w:rPr>
          <w:i/>
        </w:rPr>
        <w:t>Лептир</w:t>
      </w:r>
    </w:p>
    <w:p w:rsidR="00CD30A4" w:rsidRDefault="00CD30A4" w:rsidP="00CD30A4">
      <w:pPr>
        <w:autoSpaceDE/>
        <w:autoSpaceDN/>
        <w:spacing w:line="201" w:lineRule="exact"/>
        <w:ind w:left="497" w:right="-12"/>
        <w:rPr>
          <w:i/>
        </w:rPr>
      </w:pPr>
      <w:r>
        <w:t xml:space="preserve">Петар Илич Чајковски, </w:t>
      </w:r>
      <w:r>
        <w:rPr>
          <w:i/>
        </w:rPr>
        <w:t>Игра малих лабудова</w:t>
      </w:r>
    </w:p>
    <w:p w:rsidR="00CD30A4" w:rsidRDefault="00CD30A4" w:rsidP="00CD30A4">
      <w:pPr>
        <w:autoSpaceDE/>
        <w:autoSpaceDN/>
        <w:spacing w:line="201" w:lineRule="exact"/>
        <w:ind w:left="497" w:right="-12"/>
        <w:rPr>
          <w:i/>
        </w:rPr>
      </w:pPr>
      <w:r>
        <w:t xml:space="preserve">Роберт Шуман, </w:t>
      </w:r>
      <w:r>
        <w:rPr>
          <w:i/>
        </w:rPr>
        <w:t>На дрвеном коњу,</w:t>
      </w:r>
    </w:p>
    <w:p w:rsidR="00CD30A4" w:rsidRDefault="00CD30A4" w:rsidP="00CD30A4">
      <w:pPr>
        <w:autoSpaceDE/>
        <w:autoSpaceDN/>
        <w:spacing w:line="201" w:lineRule="exact"/>
        <w:ind w:left="497" w:right="-12"/>
        <w:rPr>
          <w:i/>
        </w:rPr>
      </w:pPr>
      <w:r>
        <w:t xml:space="preserve">Роберт Шуман, </w:t>
      </w:r>
      <w:r>
        <w:rPr>
          <w:i/>
        </w:rPr>
        <w:t>Дивљи јахач</w:t>
      </w:r>
    </w:p>
    <w:p w:rsidR="00CD30A4" w:rsidRDefault="00CD30A4" w:rsidP="00CD30A4">
      <w:pPr>
        <w:autoSpaceDE/>
        <w:autoSpaceDN/>
        <w:spacing w:line="201" w:lineRule="exact"/>
        <w:ind w:left="497" w:right="-12"/>
        <w:rPr>
          <w:i/>
        </w:rPr>
      </w:pPr>
      <w:r>
        <w:t xml:space="preserve">Петар Илич Чајковски, </w:t>
      </w:r>
      <w:r>
        <w:rPr>
          <w:i/>
        </w:rPr>
        <w:t>Валцер цвећа</w:t>
      </w:r>
    </w:p>
    <w:p w:rsidR="00CD30A4" w:rsidRDefault="00CD30A4" w:rsidP="00CD30A4">
      <w:pPr>
        <w:autoSpaceDE/>
        <w:autoSpaceDN/>
        <w:spacing w:before="3" w:line="202" w:lineRule="exact"/>
        <w:ind w:left="100" w:right="-12" w:firstLine="396"/>
        <w:rPr>
          <w:i/>
        </w:rPr>
      </w:pPr>
      <w:r>
        <w:t xml:space="preserve">Камиј Сен-Санс, </w:t>
      </w:r>
      <w:r>
        <w:rPr>
          <w:i/>
        </w:rPr>
        <w:t>Карневал животиња (Лабуд, Антилопе, Фосили, Корњаче)</w:t>
      </w:r>
    </w:p>
    <w:p w:rsidR="00CD30A4" w:rsidRDefault="00CD30A4" w:rsidP="00CD30A4">
      <w:pPr>
        <w:autoSpaceDE/>
        <w:autoSpaceDN/>
        <w:spacing w:line="202" w:lineRule="exact"/>
        <w:ind w:left="497" w:right="1779"/>
      </w:pPr>
      <w:r>
        <w:t xml:space="preserve">Лудвиг ван Бетовен, </w:t>
      </w:r>
      <w:r>
        <w:rPr>
          <w:i/>
        </w:rPr>
        <w:t>За Елизу</w:t>
      </w:r>
      <w:r>
        <w:t xml:space="preserve">, Антонио Вивалди, </w:t>
      </w:r>
      <w:r>
        <w:rPr>
          <w:i/>
        </w:rPr>
        <w:t>Пролеће</w:t>
      </w:r>
      <w:r>
        <w:t xml:space="preserve">, први став Антонио Вивалди, </w:t>
      </w:r>
      <w:r>
        <w:rPr>
          <w:i/>
        </w:rPr>
        <w:t>Зима</w:t>
      </w:r>
      <w:r>
        <w:t>, трећи став</w:t>
      </w:r>
    </w:p>
    <w:p w:rsidR="00CD30A4" w:rsidRDefault="00CD30A4" w:rsidP="00CD30A4">
      <w:pPr>
        <w:autoSpaceDE/>
        <w:autoSpaceDN/>
        <w:spacing w:line="202" w:lineRule="exact"/>
        <w:ind w:left="497" w:right="1779"/>
      </w:pPr>
    </w:p>
    <w:p w:rsidR="00CD30A4" w:rsidRDefault="00CD30A4" w:rsidP="00CD30A4">
      <w:pPr>
        <w:autoSpaceDE/>
        <w:autoSpaceDN/>
        <w:spacing w:before="114" w:line="202" w:lineRule="exact"/>
        <w:ind w:left="100" w:firstLine="396"/>
        <w:jc w:val="both"/>
      </w:pPr>
    </w:p>
    <w:p w:rsidR="00CD30A4" w:rsidRDefault="00CD30A4" w:rsidP="00CD30A4">
      <w:pPr>
        <w:autoSpaceDE/>
        <w:autoSpaceDN/>
        <w:spacing w:before="153"/>
        <w:ind w:left="100"/>
        <w:outlineLvl w:val="0"/>
        <w:rPr>
          <w:b/>
          <w:bCs/>
        </w:rPr>
      </w:pPr>
      <w:r>
        <w:rPr>
          <w:b/>
          <w:bCs/>
        </w:rPr>
        <w:t>Филмска музика</w:t>
      </w:r>
    </w:p>
    <w:p w:rsidR="00CD30A4" w:rsidRDefault="00CD30A4" w:rsidP="00CD30A4">
      <w:pPr>
        <w:autoSpaceDE/>
        <w:autoSpaceDN/>
        <w:spacing w:before="114" w:line="200" w:lineRule="exact"/>
        <w:ind w:left="100" w:right="117" w:firstLine="396"/>
        <w:jc w:val="both"/>
      </w:pPr>
      <w:r>
        <w:t xml:space="preserve">Disney medley by Voca people </w:t>
      </w:r>
      <w:hyperlink r:id="rId12">
        <w:r>
          <w:t>https://www.youtube.com/</w:t>
        </w:r>
      </w:hyperlink>
      <w:r>
        <w:t xml:space="preserve"> watch?v=VwnMFgy3oz0</w:t>
      </w:r>
    </w:p>
    <w:p w:rsidR="00CD30A4" w:rsidRDefault="00CD30A4" w:rsidP="00CD30A4">
      <w:pPr>
        <w:autoSpaceDE/>
        <w:autoSpaceDN/>
        <w:spacing w:line="200" w:lineRule="exact"/>
        <w:ind w:left="100" w:right="118" w:firstLine="396"/>
        <w:jc w:val="both"/>
      </w:pPr>
      <w:r>
        <w:t xml:space="preserve">Мапет </w:t>
      </w:r>
      <w:r>
        <w:rPr>
          <w:spacing w:val="-4"/>
        </w:rPr>
        <w:t xml:space="preserve">шоу: </w:t>
      </w:r>
      <w:r>
        <w:rPr>
          <w:i/>
        </w:rPr>
        <w:t>Манамана</w:t>
      </w:r>
      <w:r>
        <w:t>,</w:t>
      </w:r>
      <w:r>
        <w:rPr>
          <w:spacing w:val="-28"/>
        </w:rPr>
        <w:t xml:space="preserve"> </w:t>
      </w:r>
      <w:hyperlink r:id="rId13">
        <w:r>
          <w:t>https://www.youtube.com/watch?v=8N_</w:t>
        </w:r>
      </w:hyperlink>
      <w:r>
        <w:t xml:space="preserve"> tupPBtWQ</w:t>
      </w:r>
    </w:p>
    <w:p w:rsidR="00CD30A4" w:rsidRDefault="00CD30A4" w:rsidP="00CD30A4">
      <w:pPr>
        <w:autoSpaceDE/>
        <w:autoSpaceDN/>
        <w:spacing w:line="200" w:lineRule="exact"/>
        <w:ind w:left="100" w:right="117" w:firstLine="396"/>
        <w:jc w:val="both"/>
      </w:pPr>
      <w:r>
        <w:t xml:space="preserve">Cinderella, </w:t>
      </w:r>
      <w:r>
        <w:rPr>
          <w:i/>
        </w:rPr>
        <w:t>Sing sweet nightingale</w:t>
      </w:r>
      <w:hyperlink r:id="rId14">
        <w:r>
          <w:t>https://www.youtube.com/</w:t>
        </w:r>
      </w:hyperlink>
      <w:r>
        <w:t xml:space="preserve"> watch?v=XgHYCuTPl_o</w:t>
      </w:r>
    </w:p>
    <w:p w:rsidR="00CD30A4" w:rsidRDefault="00CD30A4" w:rsidP="00CD30A4">
      <w:pPr>
        <w:autoSpaceDE/>
        <w:autoSpaceDN/>
        <w:spacing w:line="195" w:lineRule="exact"/>
        <w:ind w:left="497"/>
      </w:pPr>
      <w:r>
        <w:t>Disney’s Sleeping Beauty,</w:t>
      </w:r>
      <w:r>
        <w:rPr>
          <w:i/>
        </w:rPr>
        <w:t>Once Upon A Dream</w:t>
      </w:r>
      <w:r>
        <w:t>https://www.you-</w:t>
      </w:r>
    </w:p>
    <w:p w:rsidR="00CD30A4" w:rsidRDefault="00CD30A4" w:rsidP="00CD30A4">
      <w:pPr>
        <w:autoSpaceDE/>
        <w:autoSpaceDN/>
        <w:spacing w:line="200" w:lineRule="exact"/>
        <w:ind w:left="100"/>
      </w:pPr>
      <w:r>
        <w:t>tube.com/watch?v=15Z21XqNdpY</w:t>
      </w:r>
    </w:p>
    <w:p w:rsidR="00CD30A4" w:rsidRDefault="00CD30A4" w:rsidP="00CD30A4">
      <w:pPr>
        <w:autoSpaceDE/>
        <w:autoSpaceDN/>
        <w:spacing w:before="4" w:line="200" w:lineRule="exact"/>
        <w:ind w:left="100" w:right="117" w:firstLine="396"/>
        <w:jc w:val="both"/>
      </w:pPr>
      <w:r>
        <w:t xml:space="preserve">Minions, </w:t>
      </w:r>
      <w:r>
        <w:rPr>
          <w:i/>
        </w:rPr>
        <w:t>Banana song</w:t>
      </w:r>
      <w:r>
        <w:t xml:space="preserve">, </w:t>
      </w:r>
      <w:hyperlink r:id="rId15">
        <w:r>
          <w:t>https://www.youtube.com/watch?</w:t>
        </w:r>
      </w:hyperlink>
      <w:r>
        <w:t>v=s- FukyIIM1XI</w:t>
      </w:r>
    </w:p>
    <w:p w:rsidR="00CD30A4" w:rsidRDefault="00CD30A4" w:rsidP="00CD30A4">
      <w:pPr>
        <w:autoSpaceDE/>
        <w:autoSpaceDN/>
        <w:spacing w:line="200" w:lineRule="exact"/>
        <w:ind w:left="100" w:right="117" w:firstLine="396"/>
        <w:jc w:val="both"/>
      </w:pPr>
      <w:r>
        <w:rPr>
          <w:spacing w:val="-5"/>
        </w:rPr>
        <w:t xml:space="preserve">Madagascar, </w:t>
      </w:r>
      <w:r>
        <w:rPr>
          <w:i/>
        </w:rPr>
        <w:t xml:space="preserve">I </w:t>
      </w:r>
      <w:r>
        <w:rPr>
          <w:i/>
          <w:spacing w:val="-3"/>
        </w:rPr>
        <w:t xml:space="preserve">like </w:t>
      </w:r>
      <w:r>
        <w:rPr>
          <w:i/>
          <w:spacing w:val="-11"/>
        </w:rPr>
        <w:t xml:space="preserve">To </w:t>
      </w:r>
      <w:r>
        <w:rPr>
          <w:i/>
          <w:spacing w:val="-3"/>
        </w:rPr>
        <w:t>Move It</w:t>
      </w:r>
      <w:r>
        <w:rPr>
          <w:spacing w:val="-3"/>
        </w:rPr>
        <w:t xml:space="preserve">, </w:t>
      </w:r>
      <w:hyperlink r:id="rId16">
        <w:r>
          <w:rPr>
            <w:spacing w:val="-5"/>
          </w:rPr>
          <w:t>https://www.youtube.com/watch?v=h</w:t>
        </w:r>
      </w:hyperlink>
      <w:r>
        <w:rPr>
          <w:spacing w:val="-5"/>
        </w:rPr>
        <w:t xml:space="preserve">- </w:t>
      </w:r>
      <w:r>
        <w:rPr>
          <w:spacing w:val="-4"/>
        </w:rPr>
        <w:t>dcTmpvDO0I</w:t>
      </w:r>
    </w:p>
    <w:p w:rsidR="00CD30A4" w:rsidRDefault="00CD30A4" w:rsidP="00CD30A4">
      <w:pPr>
        <w:autoSpaceDE/>
        <w:autoSpaceDN/>
        <w:spacing w:line="200" w:lineRule="exact"/>
        <w:ind w:left="101" w:right="117" w:firstLine="396"/>
        <w:jc w:val="both"/>
      </w:pPr>
      <w:r>
        <w:t xml:space="preserve">Камиј Сен-Санс, </w:t>
      </w:r>
      <w:r>
        <w:rPr>
          <w:i/>
        </w:rPr>
        <w:t xml:space="preserve">Карневал животиња </w:t>
      </w:r>
      <w:r>
        <w:t xml:space="preserve">– </w:t>
      </w:r>
      <w:r>
        <w:rPr>
          <w:i/>
        </w:rPr>
        <w:t xml:space="preserve">Фосили, </w:t>
      </w:r>
      <w:hyperlink r:id="rId17">
        <w:r>
          <w:t>https://www</w:t>
        </w:r>
      </w:hyperlink>
      <w:r>
        <w:t>. youtube.com/watch?v=Hlec1tmddHI</w:t>
      </w:r>
    </w:p>
    <w:p w:rsidR="00CD30A4" w:rsidRDefault="00CD30A4" w:rsidP="00CD30A4">
      <w:pPr>
        <w:autoSpaceDE/>
        <w:autoSpaceDN/>
        <w:spacing w:line="200" w:lineRule="exact"/>
        <w:ind w:left="101" w:right="117" w:firstLine="396"/>
        <w:jc w:val="both"/>
      </w:pPr>
      <w:r>
        <w:t xml:space="preserve">Вивалди, </w:t>
      </w:r>
      <w:r>
        <w:rPr>
          <w:i/>
        </w:rPr>
        <w:t>Пролеће</w:t>
      </w:r>
      <w:r>
        <w:t xml:space="preserve">, </w:t>
      </w:r>
      <w:hyperlink r:id="rId18">
        <w:r>
          <w:t>https://www.youtube.com/watch?v=N</w:t>
        </w:r>
      </w:hyperlink>
      <w:r>
        <w:t>- nURkV1Ou_w</w:t>
      </w:r>
    </w:p>
    <w:p w:rsidR="00CD30A4" w:rsidRDefault="00CD30A4" w:rsidP="00CD30A4">
      <w:pPr>
        <w:autoSpaceDE/>
        <w:autoSpaceDN/>
        <w:spacing w:line="200" w:lineRule="exact"/>
        <w:ind w:left="101" w:right="117" w:firstLine="396"/>
        <w:jc w:val="both"/>
      </w:pPr>
      <w:r>
        <w:t xml:space="preserve">Wolfgang Amadeus Mozart, </w:t>
      </w:r>
      <w:r>
        <w:rPr>
          <w:i/>
        </w:rPr>
        <w:t xml:space="preserve">Wiegenlied (Lullaby), </w:t>
      </w:r>
      <w:r>
        <w:t xml:space="preserve">K.350 https:// </w:t>
      </w:r>
      <w:hyperlink r:id="rId19">
        <w:r>
          <w:t>www.youtube.com/watch?v=vXRzq_8bJ3c</w:t>
        </w:r>
      </w:hyperlink>
    </w:p>
    <w:p w:rsidR="00CD30A4" w:rsidRDefault="00CD30A4" w:rsidP="00CD30A4">
      <w:pPr>
        <w:autoSpaceDE/>
        <w:autoSpaceDN/>
        <w:spacing w:line="200" w:lineRule="exact"/>
        <w:ind w:left="101" w:right="117" w:firstLine="396"/>
        <w:jc w:val="both"/>
      </w:pPr>
      <w:r>
        <w:t xml:space="preserve">Моцарт група, </w:t>
      </w:r>
      <w:r>
        <w:rPr>
          <w:i/>
        </w:rPr>
        <w:t>Турски марш</w:t>
      </w:r>
      <w:hyperlink r:id="rId20">
        <w:r>
          <w:t>https://www.youtube.com/</w:t>
        </w:r>
      </w:hyperlink>
      <w:r>
        <w:t xml:space="preserve"> watch?v=UzYGyCWeEGo</w:t>
      </w:r>
    </w:p>
    <w:p w:rsidR="00CD30A4" w:rsidRDefault="00CD30A4" w:rsidP="00CD30A4">
      <w:pPr>
        <w:autoSpaceDE/>
        <w:autoSpaceDN/>
        <w:spacing w:line="200" w:lineRule="exact"/>
        <w:ind w:left="101" w:right="117" w:firstLine="396"/>
        <w:jc w:val="both"/>
      </w:pPr>
      <w:r>
        <w:t xml:space="preserve">Едвард Григ, </w:t>
      </w:r>
      <w:r>
        <w:rPr>
          <w:i/>
        </w:rPr>
        <w:t xml:space="preserve">In the hall of the mountain king </w:t>
      </w:r>
      <w:r>
        <w:t>(пример за нотна трајањаитакт)</w:t>
      </w:r>
    </w:p>
    <w:p w:rsidR="00CD30A4" w:rsidRDefault="00890CF8" w:rsidP="00CD30A4">
      <w:pPr>
        <w:autoSpaceDE/>
        <w:autoSpaceDN/>
        <w:spacing w:line="195" w:lineRule="exact"/>
        <w:ind w:left="498"/>
      </w:pPr>
      <w:hyperlink r:id="rId21">
        <w:r w:rsidR="00CD30A4">
          <w:t>https://www.youtube.com/watch?v=Wk43IDUQmTk</w:t>
        </w:r>
      </w:hyperlink>
    </w:p>
    <w:p w:rsidR="00CD30A4" w:rsidRDefault="00CD30A4" w:rsidP="00CD30A4">
      <w:pPr>
        <w:autoSpaceDE/>
        <w:autoSpaceDN/>
        <w:spacing w:before="4" w:line="200" w:lineRule="exact"/>
        <w:ind w:left="101" w:right="117" w:firstLine="396"/>
        <w:jc w:val="both"/>
      </w:pPr>
      <w:r>
        <w:t xml:space="preserve">Мапет шоу, </w:t>
      </w:r>
      <w:r>
        <w:rPr>
          <w:i/>
        </w:rPr>
        <w:t>Ода радости</w:t>
      </w:r>
      <w:r>
        <w:t xml:space="preserve">, </w:t>
      </w:r>
      <w:hyperlink r:id="rId22">
        <w:r>
          <w:t>https://www.youtube.com/</w:t>
        </w:r>
      </w:hyperlink>
      <w:r>
        <w:t xml:space="preserve"> watch?v=VnT7pT6zCcA</w:t>
      </w:r>
    </w:p>
    <w:p w:rsidR="00CD30A4" w:rsidRDefault="00CD30A4" w:rsidP="00CD30A4">
      <w:pPr>
        <w:autoSpaceDE/>
        <w:autoSpaceDN/>
        <w:spacing w:line="200" w:lineRule="exact"/>
        <w:ind w:left="101" w:right="117" w:firstLine="396"/>
        <w:jc w:val="both"/>
      </w:pPr>
      <w:r>
        <w:t xml:space="preserve">Мапет шоу, </w:t>
      </w:r>
      <w:r>
        <w:rPr>
          <w:i/>
        </w:rPr>
        <w:t>На лепом плавом Дунаву</w:t>
      </w:r>
      <w:r>
        <w:t>, https://www.youtube. com/watch?v=jd8nfEdo59I</w:t>
      </w:r>
    </w:p>
    <w:p w:rsidR="00CD30A4" w:rsidRDefault="00CD30A4" w:rsidP="00CD30A4">
      <w:pPr>
        <w:autoSpaceDE/>
        <w:autoSpaceDN/>
        <w:spacing w:before="1"/>
        <w:rPr>
          <w:sz w:val="14"/>
          <w:szCs w:val="18"/>
        </w:rPr>
      </w:pPr>
    </w:p>
    <w:p w:rsidR="00CD30A4" w:rsidRDefault="00CD30A4" w:rsidP="00CD30A4">
      <w:pPr>
        <w:autoSpaceDE/>
        <w:autoSpaceDN/>
        <w:ind w:left="101"/>
      </w:pPr>
      <w:r>
        <w:t>ИЗВОЂЕЊЕ</w:t>
      </w:r>
    </w:p>
    <w:p w:rsidR="00CD30A4" w:rsidRDefault="00CD30A4" w:rsidP="00CD30A4">
      <w:pPr>
        <w:autoSpaceDE/>
        <w:autoSpaceDN/>
        <w:spacing w:before="114" w:line="200" w:lineRule="exact"/>
        <w:ind w:left="101" w:right="117" w:firstLine="396"/>
        <w:jc w:val="both"/>
      </w:pPr>
      <w: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и фине</w:t>
      </w:r>
      <w:r>
        <w:rPr>
          <w:spacing w:val="-18"/>
        </w:rPr>
        <w:t xml:space="preserve"> </w:t>
      </w:r>
      <w:r>
        <w:t>моторичке радње. Посебну пажњу треба усмерити на спонтане покрете као одговор на музички</w:t>
      </w:r>
      <w:r>
        <w:rPr>
          <w:spacing w:val="-21"/>
        </w:rPr>
        <w:t xml:space="preserve"> </w:t>
      </w:r>
      <w:r>
        <w:t>доживљај.</w:t>
      </w:r>
    </w:p>
    <w:p w:rsidR="00CD30A4" w:rsidRDefault="00CD30A4" w:rsidP="00CD30A4">
      <w:pPr>
        <w:autoSpaceDE/>
        <w:autoSpaceDN/>
        <w:spacing w:line="200" w:lineRule="exact"/>
        <w:ind w:left="101" w:right="117" w:firstLine="396"/>
        <w:jc w:val="both"/>
      </w:pPr>
      <w:r>
        <w:t xml:space="preserve">Бројалице </w:t>
      </w:r>
      <w:r>
        <w:rPr>
          <w:spacing w:val="-3"/>
        </w:rPr>
        <w:t xml:space="preserve">су драгоцен </w:t>
      </w:r>
      <w:r>
        <w:t xml:space="preserve">музички садржај у настави </w:t>
      </w:r>
      <w:r>
        <w:rPr>
          <w:spacing w:val="-3"/>
        </w:rPr>
        <w:t xml:space="preserve">музичке </w:t>
      </w:r>
      <w:r>
        <w:rPr>
          <w:spacing w:val="-4"/>
        </w:rPr>
        <w:t xml:space="preserve">културе </w:t>
      </w:r>
      <w:r>
        <w:t xml:space="preserve">за развијање ритмичких способности </w:t>
      </w:r>
      <w:r>
        <w:rPr>
          <w:spacing w:val="-3"/>
        </w:rPr>
        <w:t xml:space="preserve">ученика. Слогови </w:t>
      </w:r>
      <w:r>
        <w:t>бројалице</w:t>
      </w:r>
      <w:r>
        <w:rPr>
          <w:spacing w:val="-6"/>
        </w:rPr>
        <w:t xml:space="preserve"> </w:t>
      </w:r>
      <w:r>
        <w:rPr>
          <w:spacing w:val="-3"/>
        </w:rPr>
        <w:t>изговарају</w:t>
      </w:r>
      <w:r>
        <w:rPr>
          <w:spacing w:val="-6"/>
        </w:rPr>
        <w:t xml:space="preserve"> </w:t>
      </w:r>
      <w:r>
        <w:t>се</w:t>
      </w:r>
      <w:r>
        <w:rPr>
          <w:spacing w:val="-6"/>
        </w:rPr>
        <w:t xml:space="preserve"> </w:t>
      </w:r>
      <w:r>
        <w:t>у</w:t>
      </w:r>
      <w:r>
        <w:rPr>
          <w:spacing w:val="-6"/>
        </w:rPr>
        <w:t xml:space="preserve"> </w:t>
      </w:r>
      <w:r>
        <w:rPr>
          <w:spacing w:val="-5"/>
        </w:rPr>
        <w:t>ритму,</w:t>
      </w:r>
      <w:r>
        <w:rPr>
          <w:spacing w:val="-6"/>
        </w:rPr>
        <w:t xml:space="preserve"> </w:t>
      </w:r>
      <w:r>
        <w:t>прецизно</w:t>
      </w:r>
      <w:r>
        <w:rPr>
          <w:spacing w:val="-6"/>
        </w:rPr>
        <w:t xml:space="preserve"> </w:t>
      </w:r>
      <w:r>
        <w:t>и</w:t>
      </w:r>
      <w:r>
        <w:rPr>
          <w:spacing w:val="-6"/>
        </w:rPr>
        <w:t xml:space="preserve"> </w:t>
      </w:r>
      <w:r>
        <w:t>увек</w:t>
      </w:r>
      <w:r>
        <w:rPr>
          <w:spacing w:val="-6"/>
        </w:rPr>
        <w:t xml:space="preserve"> </w:t>
      </w:r>
      <w:r>
        <w:t>праћени</w:t>
      </w:r>
      <w:r>
        <w:rPr>
          <w:spacing w:val="-6"/>
        </w:rPr>
        <w:t xml:space="preserve"> </w:t>
      </w:r>
      <w:r>
        <w:rPr>
          <w:spacing w:val="-4"/>
        </w:rPr>
        <w:t>одговара</w:t>
      </w:r>
      <w:r>
        <w:t xml:space="preserve">јућим </w:t>
      </w:r>
      <w:r>
        <w:rPr>
          <w:spacing w:val="-3"/>
        </w:rPr>
        <w:t xml:space="preserve">покретом. </w:t>
      </w:r>
      <w:r>
        <w:t xml:space="preserve">Покрет </w:t>
      </w:r>
      <w:r>
        <w:rPr>
          <w:spacing w:val="-4"/>
        </w:rPr>
        <w:t xml:space="preserve">који </w:t>
      </w:r>
      <w:r>
        <w:rPr>
          <w:spacing w:val="-3"/>
        </w:rPr>
        <w:t xml:space="preserve">прати </w:t>
      </w:r>
      <w:r>
        <w:t>бројалицу представља</w:t>
      </w:r>
      <w:r>
        <w:rPr>
          <w:spacing w:val="-25"/>
        </w:rPr>
        <w:t xml:space="preserve"> </w:t>
      </w:r>
      <w:r>
        <w:rPr>
          <w:spacing w:val="-3"/>
        </w:rPr>
        <w:t xml:space="preserve">извођење пулса, </w:t>
      </w:r>
      <w:r>
        <w:t xml:space="preserve">ритма или груписање </w:t>
      </w:r>
      <w:r>
        <w:rPr>
          <w:spacing w:val="-4"/>
        </w:rPr>
        <w:t xml:space="preserve">удара. </w:t>
      </w:r>
      <w:r>
        <w:t>Учењем и извођењем</w:t>
      </w:r>
      <w:r>
        <w:rPr>
          <w:spacing w:val="-27"/>
        </w:rPr>
        <w:t xml:space="preserve"> </w:t>
      </w:r>
      <w:r>
        <w:t xml:space="preserve">бројалица развијају се </w:t>
      </w:r>
      <w:r>
        <w:rPr>
          <w:spacing w:val="-3"/>
        </w:rPr>
        <w:t xml:space="preserve">ритмичке </w:t>
      </w:r>
      <w:r>
        <w:t xml:space="preserve">способности и припрема свирање на </w:t>
      </w:r>
      <w:r>
        <w:rPr>
          <w:spacing w:val="-3"/>
        </w:rPr>
        <w:t xml:space="preserve">дечјим инструментима, </w:t>
      </w:r>
      <w:r>
        <w:t xml:space="preserve">због чега је извођење бројалице добра </w:t>
      </w:r>
      <w:r>
        <w:rPr>
          <w:spacing w:val="-3"/>
        </w:rPr>
        <w:t xml:space="preserve">уводна </w:t>
      </w:r>
      <w:r>
        <w:t xml:space="preserve">ак- тивност пре учења песме или свирања на </w:t>
      </w:r>
      <w:r>
        <w:rPr>
          <w:spacing w:val="-3"/>
        </w:rPr>
        <w:t xml:space="preserve">дечјим инструментима. Певане </w:t>
      </w:r>
      <w:r>
        <w:t xml:space="preserve">бројалице </w:t>
      </w:r>
      <w:r>
        <w:rPr>
          <w:spacing w:val="-3"/>
        </w:rPr>
        <w:t xml:space="preserve">подразумевају мелодију </w:t>
      </w:r>
      <w:r>
        <w:t xml:space="preserve">малог обима </w:t>
      </w:r>
      <w:r>
        <w:rPr>
          <w:spacing w:val="-4"/>
        </w:rPr>
        <w:t xml:space="preserve">од </w:t>
      </w:r>
      <w:r>
        <w:rPr>
          <w:spacing w:val="-5"/>
        </w:rPr>
        <w:t xml:space="preserve">неколико </w:t>
      </w:r>
      <w:r>
        <w:rPr>
          <w:spacing w:val="-3"/>
        </w:rPr>
        <w:t>тонова,</w:t>
      </w:r>
      <w:r>
        <w:rPr>
          <w:spacing w:val="-6"/>
        </w:rPr>
        <w:t xml:space="preserve"> </w:t>
      </w:r>
      <w:r>
        <w:t>па</w:t>
      </w:r>
      <w:r>
        <w:rPr>
          <w:spacing w:val="-6"/>
        </w:rPr>
        <w:t xml:space="preserve"> </w:t>
      </w:r>
      <w:r>
        <w:rPr>
          <w:spacing w:val="-3"/>
        </w:rPr>
        <w:t>су</w:t>
      </w:r>
      <w:r>
        <w:rPr>
          <w:spacing w:val="-6"/>
        </w:rPr>
        <w:t xml:space="preserve"> </w:t>
      </w:r>
      <w:r>
        <w:rPr>
          <w:spacing w:val="-4"/>
        </w:rPr>
        <w:t>погодне</w:t>
      </w:r>
      <w:r>
        <w:rPr>
          <w:spacing w:val="-6"/>
        </w:rPr>
        <w:t xml:space="preserve"> </w:t>
      </w:r>
      <w:r>
        <w:t>за</w:t>
      </w:r>
      <w:r>
        <w:rPr>
          <w:spacing w:val="-6"/>
        </w:rPr>
        <w:t xml:space="preserve"> </w:t>
      </w:r>
      <w:r>
        <w:rPr>
          <w:spacing w:val="-3"/>
        </w:rPr>
        <w:t>почетак</w:t>
      </w:r>
      <w:r>
        <w:rPr>
          <w:spacing w:val="-6"/>
        </w:rPr>
        <w:t xml:space="preserve"> </w:t>
      </w:r>
      <w:r>
        <w:t>наставе</w:t>
      </w:r>
      <w:r>
        <w:rPr>
          <w:spacing w:val="-6"/>
        </w:rPr>
        <w:t xml:space="preserve"> </w:t>
      </w:r>
      <w:r>
        <w:t>и</w:t>
      </w:r>
      <w:r>
        <w:rPr>
          <w:spacing w:val="-6"/>
        </w:rPr>
        <w:t xml:space="preserve"> </w:t>
      </w:r>
      <w:r>
        <w:rPr>
          <w:spacing w:val="-3"/>
        </w:rPr>
        <w:t>као</w:t>
      </w:r>
      <w:r>
        <w:rPr>
          <w:spacing w:val="-6"/>
        </w:rPr>
        <w:t xml:space="preserve"> </w:t>
      </w:r>
      <w:r>
        <w:rPr>
          <w:spacing w:val="-3"/>
        </w:rPr>
        <w:t>уводна</w:t>
      </w:r>
      <w:r>
        <w:rPr>
          <w:spacing w:val="-6"/>
        </w:rPr>
        <w:t xml:space="preserve"> </w:t>
      </w:r>
      <w:r>
        <w:t>активност</w:t>
      </w:r>
      <w:r>
        <w:rPr>
          <w:spacing w:val="-6"/>
        </w:rPr>
        <w:t xml:space="preserve"> </w:t>
      </w:r>
      <w:r>
        <w:rPr>
          <w:spacing w:val="-2"/>
        </w:rPr>
        <w:t xml:space="preserve">пре </w:t>
      </w:r>
      <w:r>
        <w:rPr>
          <w:spacing w:val="-3"/>
        </w:rPr>
        <w:t xml:space="preserve">певања </w:t>
      </w:r>
      <w:r>
        <w:t xml:space="preserve">песама, </w:t>
      </w:r>
      <w:r>
        <w:rPr>
          <w:spacing w:val="-5"/>
        </w:rPr>
        <w:t xml:space="preserve">уколико </w:t>
      </w:r>
      <w:r>
        <w:t xml:space="preserve">је садржај бројалице повезан са садржајем </w:t>
      </w:r>
      <w:r>
        <w:rPr>
          <w:spacing w:val="-3"/>
        </w:rPr>
        <w:t xml:space="preserve">текста </w:t>
      </w:r>
      <w:r>
        <w:t xml:space="preserve">нове песме. Правилан </w:t>
      </w:r>
      <w:r>
        <w:rPr>
          <w:spacing w:val="-5"/>
        </w:rPr>
        <w:t xml:space="preserve">исход </w:t>
      </w:r>
      <w:r>
        <w:t>учења бројалице видљив је добијањем</w:t>
      </w:r>
      <w:r>
        <w:rPr>
          <w:spacing w:val="-12"/>
        </w:rPr>
        <w:t xml:space="preserve"> </w:t>
      </w:r>
      <w:r>
        <w:t>ритмички</w:t>
      </w:r>
      <w:r>
        <w:rPr>
          <w:spacing w:val="-12"/>
        </w:rPr>
        <w:t xml:space="preserve"> </w:t>
      </w:r>
      <w:r>
        <w:rPr>
          <w:spacing w:val="-3"/>
        </w:rPr>
        <w:t>уједначеног</w:t>
      </w:r>
      <w:r>
        <w:rPr>
          <w:spacing w:val="-12"/>
        </w:rPr>
        <w:t xml:space="preserve"> </w:t>
      </w:r>
      <w:r>
        <w:t>покрета</w:t>
      </w:r>
      <w:r>
        <w:rPr>
          <w:spacing w:val="-12"/>
        </w:rPr>
        <w:t xml:space="preserve"> </w:t>
      </w:r>
      <w:r>
        <w:t>целе</w:t>
      </w:r>
      <w:r>
        <w:rPr>
          <w:spacing w:val="-12"/>
        </w:rPr>
        <w:t xml:space="preserve"> </w:t>
      </w:r>
      <w:r>
        <w:rPr>
          <w:spacing w:val="-3"/>
        </w:rPr>
        <w:t>групе.</w:t>
      </w:r>
    </w:p>
    <w:p w:rsidR="00CD30A4" w:rsidRDefault="00CD30A4" w:rsidP="00CD30A4">
      <w:pPr>
        <w:autoSpaceDE/>
        <w:autoSpaceDN/>
        <w:spacing w:before="1"/>
      </w:pPr>
    </w:p>
    <w:p w:rsidR="00CD30A4" w:rsidRDefault="00CD30A4" w:rsidP="00CD30A4">
      <w:pPr>
        <w:autoSpaceDE/>
        <w:autoSpaceDN/>
        <w:ind w:left="101"/>
        <w:outlineLvl w:val="0"/>
        <w:rPr>
          <w:b/>
          <w:bCs/>
        </w:rPr>
      </w:pPr>
      <w:r>
        <w:rPr>
          <w:b/>
          <w:bCs/>
        </w:rPr>
        <w:t>Певање</w:t>
      </w:r>
    </w:p>
    <w:p w:rsidR="00CD30A4" w:rsidRDefault="00CD30A4" w:rsidP="00CD30A4">
      <w:pPr>
        <w:autoSpaceDE/>
        <w:autoSpaceDN/>
        <w:spacing w:before="114" w:line="200" w:lineRule="exact"/>
        <w:ind w:left="101" w:right="117" w:firstLine="396"/>
        <w:jc w:val="both"/>
      </w:pPr>
      <w:r>
        <w:t>Избор песме треба да буде примерен узрасту ученика и њи- ховим интересовањима (тематика, ритмичка конструкција, форма, артикулација мелодијских скокова, садржај, мелодија и ритам). Вежбе правилног држања тела, дисања и говорне артикулације треба да претходе обнављању познатих песама, које су опет садржајно и/или музички сличне оној коју ће учити.</w:t>
      </w:r>
    </w:p>
    <w:p w:rsidR="00CD30A4" w:rsidRDefault="00CD30A4" w:rsidP="00CD30A4">
      <w:pPr>
        <w:autoSpaceDE/>
        <w:autoSpaceDN/>
        <w:spacing w:line="232" w:lineRule="auto"/>
        <w:ind w:left="100" w:right="117" w:firstLine="397"/>
        <w:jc w:val="both"/>
      </w:pPr>
      <w:r>
        <w:t xml:space="preserve">Певање модела и наменских песама и повезивање њихових почетних тонова у </w:t>
      </w:r>
      <w:r>
        <w:rPr>
          <w:spacing w:val="-3"/>
        </w:rPr>
        <w:t xml:space="preserve">тонском </w:t>
      </w:r>
      <w:r>
        <w:t xml:space="preserve">опсегу </w:t>
      </w:r>
      <w:r>
        <w:rPr>
          <w:spacing w:val="-3"/>
        </w:rPr>
        <w:t xml:space="preserve">од </w:t>
      </w:r>
      <w:r>
        <w:rPr>
          <w:i/>
        </w:rPr>
        <w:t>ха</w:t>
      </w:r>
      <w:r>
        <w:t xml:space="preserve">до </w:t>
      </w:r>
      <w:r>
        <w:rPr>
          <w:i/>
        </w:rPr>
        <w:t>це</w:t>
      </w:r>
      <w:r>
        <w:rPr>
          <w:position w:val="6"/>
        </w:rPr>
        <w:t>2</w:t>
      </w:r>
      <w:r>
        <w:t xml:space="preserve">). Песме модели уче се и певају по </w:t>
      </w:r>
      <w:r>
        <w:rPr>
          <w:spacing w:val="-5"/>
        </w:rPr>
        <w:t xml:space="preserve">слуху. </w:t>
      </w:r>
      <w:r>
        <w:t xml:space="preserve">Следећи задатак је слушно идентификовање почетног слога/тона. </w:t>
      </w:r>
      <w:r>
        <w:rPr>
          <w:spacing w:val="-3"/>
        </w:rPr>
        <w:t xml:space="preserve">Тонска </w:t>
      </w:r>
      <w:r>
        <w:t>висина се пева, записује и свира. Пожељно</w:t>
      </w:r>
      <w:r>
        <w:rPr>
          <w:spacing w:val="-4"/>
        </w:rPr>
        <w:t xml:space="preserve"> </w:t>
      </w:r>
      <w:r>
        <w:t>је</w:t>
      </w:r>
      <w:r>
        <w:rPr>
          <w:spacing w:val="-4"/>
        </w:rPr>
        <w:t xml:space="preserve"> </w:t>
      </w:r>
      <w:r>
        <w:t>свирање</w:t>
      </w:r>
      <w:r>
        <w:rPr>
          <w:spacing w:val="-4"/>
        </w:rPr>
        <w:t xml:space="preserve"> </w:t>
      </w:r>
      <w:r>
        <w:t>песама</w:t>
      </w:r>
      <w:r>
        <w:rPr>
          <w:spacing w:val="-4"/>
        </w:rPr>
        <w:t xml:space="preserve"> </w:t>
      </w:r>
      <w:r>
        <w:t>модела.</w:t>
      </w:r>
      <w:r>
        <w:rPr>
          <w:spacing w:val="-4"/>
        </w:rPr>
        <w:t xml:space="preserve"> </w:t>
      </w:r>
      <w:r>
        <w:t>Учитељ</w:t>
      </w:r>
      <w:r>
        <w:rPr>
          <w:spacing w:val="-4"/>
        </w:rPr>
        <w:t xml:space="preserve"> </w:t>
      </w:r>
      <w:r>
        <w:t>обрађује</w:t>
      </w:r>
      <w:r>
        <w:rPr>
          <w:spacing w:val="-4"/>
        </w:rPr>
        <w:t xml:space="preserve"> </w:t>
      </w:r>
      <w:r>
        <w:t>песме</w:t>
      </w:r>
      <w:r>
        <w:rPr>
          <w:spacing w:val="-4"/>
        </w:rPr>
        <w:t xml:space="preserve"> </w:t>
      </w:r>
      <w:r>
        <w:t>по</w:t>
      </w:r>
      <w:r>
        <w:rPr>
          <w:spacing w:val="-4"/>
        </w:rPr>
        <w:t xml:space="preserve"> </w:t>
      </w:r>
      <w:r>
        <w:t xml:space="preserve">слуху у </w:t>
      </w:r>
      <w:r>
        <w:rPr>
          <w:spacing w:val="-3"/>
        </w:rPr>
        <w:t xml:space="preserve">тонском </w:t>
      </w:r>
      <w:r>
        <w:t xml:space="preserve">опсегу </w:t>
      </w:r>
      <w:r>
        <w:rPr>
          <w:spacing w:val="-3"/>
        </w:rPr>
        <w:t xml:space="preserve">од </w:t>
      </w:r>
      <w:r>
        <w:rPr>
          <w:i/>
        </w:rPr>
        <w:t xml:space="preserve">ха </w:t>
      </w:r>
      <w:r>
        <w:t xml:space="preserve">до </w:t>
      </w:r>
      <w:r>
        <w:rPr>
          <w:i/>
        </w:rPr>
        <w:t>це</w:t>
      </w:r>
      <w:r>
        <w:rPr>
          <w:position w:val="6"/>
        </w:rPr>
        <w:t>2</w:t>
      </w:r>
      <w:r>
        <w:t xml:space="preserve">. Приликом обраде песме из нотног текста обрађују се песме у </w:t>
      </w:r>
      <w:r>
        <w:rPr>
          <w:spacing w:val="-3"/>
        </w:rPr>
        <w:t xml:space="preserve">тонском </w:t>
      </w:r>
      <w:r>
        <w:t xml:space="preserve">опсегу </w:t>
      </w:r>
      <w:r>
        <w:rPr>
          <w:spacing w:val="-3"/>
        </w:rPr>
        <w:t xml:space="preserve">од </w:t>
      </w:r>
      <w:r>
        <w:rPr>
          <w:i/>
        </w:rPr>
        <w:t>це</w:t>
      </w:r>
      <w:r>
        <w:rPr>
          <w:position w:val="6"/>
        </w:rPr>
        <w:t xml:space="preserve">1  </w:t>
      </w:r>
      <w:r>
        <w:t>до</w:t>
      </w:r>
      <w:r>
        <w:rPr>
          <w:spacing w:val="17"/>
        </w:rPr>
        <w:t xml:space="preserve"> </w:t>
      </w:r>
      <w:r>
        <w:rPr>
          <w:i/>
        </w:rPr>
        <w:t>ге</w:t>
      </w:r>
      <w:r>
        <w:rPr>
          <w:position w:val="6"/>
        </w:rPr>
        <w:t>1</w:t>
      </w:r>
      <w:r>
        <w:t>.</w:t>
      </w:r>
    </w:p>
    <w:p w:rsidR="00CD30A4" w:rsidRDefault="00CD30A4" w:rsidP="00CD30A4"/>
    <w:p w:rsidR="00CD30A4" w:rsidRDefault="00CD30A4" w:rsidP="00CD30A4">
      <w:pPr>
        <w:autoSpaceDE/>
        <w:autoSpaceDN/>
        <w:ind w:left="100"/>
        <w:outlineLvl w:val="0"/>
        <w:rPr>
          <w:b/>
          <w:bCs/>
        </w:rPr>
      </w:pPr>
      <w:r>
        <w:rPr>
          <w:b/>
          <w:bCs/>
        </w:rPr>
        <w:t>Обрада песме из нотног текста – методски кораци</w:t>
      </w:r>
    </w:p>
    <w:p w:rsidR="00CD30A4" w:rsidRDefault="00CD30A4" w:rsidP="00CD30A4">
      <w:pPr>
        <w:autoSpaceDE/>
        <w:autoSpaceDN/>
        <w:spacing w:before="114" w:line="200" w:lineRule="exact"/>
        <w:ind w:left="100" w:right="118" w:firstLine="396"/>
        <w:jc w:val="both"/>
      </w:pPr>
      <w:r>
        <w:t xml:space="preserve">Рад на песми увек </w:t>
      </w:r>
      <w:r>
        <w:rPr>
          <w:spacing w:val="-3"/>
        </w:rPr>
        <w:t xml:space="preserve">почиње обрадом </w:t>
      </w:r>
      <w:r>
        <w:t xml:space="preserve">литерарног </w:t>
      </w:r>
      <w:r>
        <w:rPr>
          <w:spacing w:val="-3"/>
        </w:rPr>
        <w:t xml:space="preserve">текста (моти- вациони разговор) </w:t>
      </w:r>
      <w:r>
        <w:t xml:space="preserve">у </w:t>
      </w:r>
      <w:r>
        <w:rPr>
          <w:spacing w:val="-3"/>
        </w:rPr>
        <w:t xml:space="preserve">оквиру </w:t>
      </w:r>
      <w:r>
        <w:t xml:space="preserve">чега ученици анализирају </w:t>
      </w:r>
      <w:r>
        <w:rPr>
          <w:spacing w:val="-3"/>
        </w:rPr>
        <w:t>нотни текст</w:t>
      </w:r>
      <w:r>
        <w:rPr>
          <w:spacing w:val="-29"/>
        </w:rPr>
        <w:t xml:space="preserve"> </w:t>
      </w:r>
      <w:r>
        <w:t xml:space="preserve">и </w:t>
      </w:r>
      <w:r>
        <w:rPr>
          <w:spacing w:val="-4"/>
        </w:rPr>
        <w:t xml:space="preserve">уочавају </w:t>
      </w:r>
      <w:r>
        <w:rPr>
          <w:spacing w:val="-3"/>
        </w:rPr>
        <w:t xml:space="preserve">ознаке </w:t>
      </w:r>
      <w:r>
        <w:t xml:space="preserve">за </w:t>
      </w:r>
      <w:r>
        <w:rPr>
          <w:spacing w:val="-5"/>
        </w:rPr>
        <w:t xml:space="preserve">такт, </w:t>
      </w:r>
      <w:r>
        <w:t xml:space="preserve">темпо, </w:t>
      </w:r>
      <w:r>
        <w:rPr>
          <w:spacing w:val="-3"/>
        </w:rPr>
        <w:t xml:space="preserve">нотне </w:t>
      </w:r>
      <w:r>
        <w:t xml:space="preserve">вредности, </w:t>
      </w:r>
      <w:r>
        <w:rPr>
          <w:spacing w:val="-3"/>
        </w:rPr>
        <w:t xml:space="preserve">динамику </w:t>
      </w:r>
      <w:r>
        <w:t>и</w:t>
      </w:r>
      <w:r>
        <w:rPr>
          <w:spacing w:val="-22"/>
        </w:rPr>
        <w:t xml:space="preserve"> </w:t>
      </w:r>
      <w:r>
        <w:rPr>
          <w:spacing w:val="-4"/>
        </w:rPr>
        <w:t>друго.</w:t>
      </w:r>
    </w:p>
    <w:p w:rsidR="00CD30A4" w:rsidRDefault="00CD30A4" w:rsidP="00CD30A4">
      <w:pPr>
        <w:autoSpaceDE/>
        <w:autoSpaceDN/>
        <w:spacing w:line="202" w:lineRule="exact"/>
        <w:ind w:left="100" w:firstLine="396"/>
        <w:jc w:val="both"/>
      </w:pPr>
      <w:r>
        <w:t xml:space="preserve">Обрада ритма: ритам се најпре изводи на неутрални слог </w:t>
      </w:r>
      <w:r>
        <w:rPr>
          <w:i/>
        </w:rPr>
        <w:t>та</w:t>
      </w:r>
      <w:r>
        <w:t>, уз обавезно тактирање (по деловима), након чега следи обрада ритма парлато (ритмичко читање). Након ритмичког читања</w:t>
      </w:r>
      <w:r>
        <w:rPr>
          <w:spacing w:val="-13"/>
        </w:rPr>
        <w:t xml:space="preserve"> </w:t>
      </w:r>
      <w:r>
        <w:t xml:space="preserve">следи обрада тонских висина (солмизацијом). Последњи корак чини певање песме са текстом </w:t>
      </w:r>
      <w:r>
        <w:rPr>
          <w:spacing w:val="-3"/>
        </w:rPr>
        <w:t xml:space="preserve">где </w:t>
      </w:r>
      <w:r>
        <w:t>посебну пажњу треба обратити на пра- вилну дикцију и инсистирати на изражајном</w:t>
      </w:r>
      <w:r>
        <w:rPr>
          <w:spacing w:val="-10"/>
        </w:rPr>
        <w:t xml:space="preserve"> </w:t>
      </w:r>
      <w:r>
        <w:rPr>
          <w:spacing w:val="-3"/>
        </w:rPr>
        <w:t>певању.</w:t>
      </w:r>
    </w:p>
    <w:p w:rsidR="00CD30A4" w:rsidRDefault="00CD30A4" w:rsidP="00CD30A4">
      <w:pPr>
        <w:autoSpaceDE/>
        <w:autoSpaceDN/>
        <w:spacing w:line="202" w:lineRule="exact"/>
        <w:ind w:left="100" w:firstLine="396"/>
        <w:jc w:val="both"/>
      </w:pPr>
      <w:r>
        <w:t>Сви наведени елементи савладавају се по деловима (двотакт, фраза), а затим спајају у логичну целину.</w:t>
      </w:r>
    </w:p>
    <w:p w:rsidR="00CD30A4" w:rsidRDefault="00CD30A4" w:rsidP="00CD30A4">
      <w:pPr>
        <w:autoSpaceDE/>
        <w:autoSpaceDN/>
        <w:spacing w:line="202" w:lineRule="exact"/>
        <w:ind w:left="100" w:firstLine="396"/>
        <w:jc w:val="both"/>
      </w:pPr>
      <w:r>
        <w:t xml:space="preserve">Традиционалне и песме других народа и жанр овапевају се  по слуху или нотном тексту у опсегу предвиђеном у делу Певање. Извођење ових песама упознаје нас са </w:t>
      </w:r>
      <w:r>
        <w:rPr>
          <w:spacing w:val="-3"/>
        </w:rPr>
        <w:t xml:space="preserve">културом </w:t>
      </w:r>
      <w:r>
        <w:t>других народа и народности.</w:t>
      </w:r>
    </w:p>
    <w:p w:rsidR="00CD30A4" w:rsidRDefault="00CD30A4" w:rsidP="00CD30A4">
      <w:pPr>
        <w:autoSpaceDE/>
        <w:autoSpaceDN/>
        <w:spacing w:before="3"/>
      </w:pPr>
    </w:p>
    <w:p w:rsidR="00CD30A4" w:rsidRDefault="00CD30A4" w:rsidP="00CD30A4">
      <w:pPr>
        <w:autoSpaceDE/>
        <w:autoSpaceDN/>
        <w:ind w:left="100" w:right="-12"/>
        <w:outlineLvl w:val="0"/>
        <w:rPr>
          <w:b/>
          <w:bCs/>
        </w:rPr>
      </w:pPr>
      <w:r>
        <w:rPr>
          <w:b/>
          <w:bCs/>
        </w:rPr>
        <w:t>Музичке игре</w:t>
      </w:r>
    </w:p>
    <w:p w:rsidR="00CD30A4" w:rsidRDefault="00CD30A4" w:rsidP="00CD30A4">
      <w:pPr>
        <w:autoSpaceDE/>
        <w:autoSpaceDN/>
        <w:spacing w:before="115" w:line="202" w:lineRule="exact"/>
        <w:ind w:left="100" w:firstLine="396"/>
        <w:jc w:val="both"/>
      </w:pPr>
      <w:r>
        <w:lastRenderedPageBreak/>
        <w:t xml:space="preserve">У настави музичке </w:t>
      </w:r>
      <w:r>
        <w:rPr>
          <w:spacing w:val="-3"/>
        </w:rPr>
        <w:t xml:space="preserve">културе </w:t>
      </w:r>
      <w:r>
        <w:t xml:space="preserve">пожељно је што чешће повезивати покрет и певање извођењем различитих врста музичких игара. Поред музичких игара са певањем, музичких игара са певањем уз инструменталну </w:t>
      </w:r>
      <w:r>
        <w:rPr>
          <w:spacing w:val="-5"/>
        </w:rPr>
        <w:t xml:space="preserve">пратњу, </w:t>
      </w:r>
      <w:r>
        <w:t xml:space="preserve">инструменталних музичких игара, традиционалних музичких игара са певањем и без певања (само уз инструменталну пратњу), дидактичких музичких игара, музичку игру </w:t>
      </w:r>
      <w:r>
        <w:rPr>
          <w:spacing w:val="-3"/>
        </w:rPr>
        <w:t xml:space="preserve">може </w:t>
      </w:r>
      <w:r>
        <w:t xml:space="preserve">да представља и било </w:t>
      </w:r>
      <w:r>
        <w:rPr>
          <w:spacing w:val="-4"/>
        </w:rPr>
        <w:t xml:space="preserve">која </w:t>
      </w:r>
      <w:r>
        <w:t xml:space="preserve">песма чији литерарни садржај </w:t>
      </w:r>
      <w:r>
        <w:rPr>
          <w:spacing w:val="-3"/>
        </w:rPr>
        <w:t xml:space="preserve">може </w:t>
      </w:r>
      <w:r>
        <w:t xml:space="preserve">да </w:t>
      </w:r>
      <w:r>
        <w:rPr>
          <w:spacing w:val="-6"/>
        </w:rPr>
        <w:t xml:space="preserve">буде </w:t>
      </w:r>
      <w:r>
        <w:t xml:space="preserve">исказан покретом. Музичка игра се обрађује </w:t>
      </w:r>
      <w:r>
        <w:rPr>
          <w:spacing w:val="-2"/>
        </w:rPr>
        <w:t xml:space="preserve">као </w:t>
      </w:r>
      <w:r>
        <w:t xml:space="preserve">песма по </w:t>
      </w:r>
      <w:r>
        <w:rPr>
          <w:spacing w:val="-5"/>
        </w:rPr>
        <w:t xml:space="preserve">слуху, </w:t>
      </w:r>
      <w:r>
        <w:rPr>
          <w:spacing w:val="-3"/>
        </w:rPr>
        <w:t xml:space="preserve">након </w:t>
      </w:r>
      <w:r>
        <w:t xml:space="preserve">чега следи усвајање покрета. Циљ извођења </w:t>
      </w:r>
      <w:r>
        <w:rPr>
          <w:spacing w:val="-3"/>
        </w:rPr>
        <w:t xml:space="preserve">сваке </w:t>
      </w:r>
      <w:r>
        <w:t xml:space="preserve">игре је постизање уједначеног покрета целе групе. </w:t>
      </w:r>
      <w:r>
        <w:rPr>
          <w:spacing w:val="-4"/>
        </w:rPr>
        <w:t xml:space="preserve">Група </w:t>
      </w:r>
      <w:r>
        <w:t xml:space="preserve">се формира слободним избором, </w:t>
      </w:r>
      <w:r>
        <w:rPr>
          <w:spacing w:val="-3"/>
        </w:rPr>
        <w:t xml:space="preserve">водећи рачуна </w:t>
      </w:r>
      <w:r>
        <w:t xml:space="preserve">о броју ученика </w:t>
      </w:r>
      <w:r>
        <w:rPr>
          <w:spacing w:val="-4"/>
        </w:rPr>
        <w:t xml:space="preserve">који </w:t>
      </w:r>
      <w:r>
        <w:t>чине</w:t>
      </w:r>
      <w:r>
        <w:rPr>
          <w:spacing w:val="-5"/>
        </w:rPr>
        <w:t xml:space="preserve"> групу. </w:t>
      </w:r>
      <w:r>
        <w:t>Сви</w:t>
      </w:r>
      <w:r>
        <w:rPr>
          <w:spacing w:val="-5"/>
        </w:rPr>
        <w:t xml:space="preserve"> </w:t>
      </w:r>
      <w:r>
        <w:t>ученици</w:t>
      </w:r>
      <w:r>
        <w:rPr>
          <w:spacing w:val="-5"/>
        </w:rPr>
        <w:t xml:space="preserve"> </w:t>
      </w:r>
      <w:r>
        <w:t>учествују</w:t>
      </w:r>
      <w:r>
        <w:rPr>
          <w:spacing w:val="-5"/>
        </w:rPr>
        <w:t xml:space="preserve"> </w:t>
      </w:r>
      <w:r>
        <w:t>у</w:t>
      </w:r>
      <w:r>
        <w:rPr>
          <w:spacing w:val="-5"/>
        </w:rPr>
        <w:t xml:space="preserve"> </w:t>
      </w:r>
      <w:r>
        <w:t>извођењу</w:t>
      </w:r>
      <w:r>
        <w:rPr>
          <w:spacing w:val="-5"/>
        </w:rPr>
        <w:t xml:space="preserve"> </w:t>
      </w:r>
      <w:r>
        <w:t>музичке</w:t>
      </w:r>
      <w:r>
        <w:rPr>
          <w:spacing w:val="-5"/>
        </w:rPr>
        <w:t xml:space="preserve"> </w:t>
      </w:r>
      <w:r>
        <w:t>игре,</w:t>
      </w:r>
      <w:r>
        <w:rPr>
          <w:spacing w:val="-5"/>
        </w:rPr>
        <w:t xml:space="preserve"> </w:t>
      </w:r>
      <w:r>
        <w:t>међусобним</w:t>
      </w:r>
      <w:r>
        <w:rPr>
          <w:spacing w:val="-9"/>
        </w:rPr>
        <w:t xml:space="preserve"> </w:t>
      </w:r>
      <w:r>
        <w:t>смењивањем</w:t>
      </w:r>
      <w:r>
        <w:rPr>
          <w:spacing w:val="-9"/>
        </w:rPr>
        <w:t xml:space="preserve"> </w:t>
      </w:r>
      <w:r>
        <w:t>група,</w:t>
      </w:r>
      <w:r>
        <w:rPr>
          <w:spacing w:val="-9"/>
        </w:rPr>
        <w:t xml:space="preserve"> </w:t>
      </w:r>
      <w:r>
        <w:t>све</w:t>
      </w:r>
      <w:r>
        <w:rPr>
          <w:spacing w:val="-9"/>
        </w:rPr>
        <w:t xml:space="preserve"> </w:t>
      </w:r>
      <w:r>
        <w:t>док</w:t>
      </w:r>
      <w:r>
        <w:rPr>
          <w:spacing w:val="-9"/>
        </w:rPr>
        <w:t xml:space="preserve"> </w:t>
      </w:r>
      <w:r>
        <w:t>игру</w:t>
      </w:r>
      <w:r>
        <w:rPr>
          <w:spacing w:val="-9"/>
        </w:rPr>
        <w:t xml:space="preserve"> </w:t>
      </w:r>
      <w:r>
        <w:t>не</w:t>
      </w:r>
      <w:r>
        <w:rPr>
          <w:spacing w:val="-9"/>
        </w:rPr>
        <w:t xml:space="preserve"> </w:t>
      </w:r>
      <w:r>
        <w:t>изведе</w:t>
      </w:r>
      <w:r>
        <w:rPr>
          <w:spacing w:val="-9"/>
        </w:rPr>
        <w:t xml:space="preserve"> </w:t>
      </w:r>
      <w:r>
        <w:t>цело</w:t>
      </w:r>
      <w:r>
        <w:rPr>
          <w:spacing w:val="-9"/>
        </w:rPr>
        <w:t xml:space="preserve"> </w:t>
      </w:r>
      <w:r>
        <w:t>одељење.</w:t>
      </w:r>
    </w:p>
    <w:p w:rsidR="00CD30A4" w:rsidRDefault="00CD30A4" w:rsidP="00CD30A4">
      <w:pPr>
        <w:autoSpaceDE/>
        <w:autoSpaceDN/>
        <w:spacing w:before="3"/>
      </w:pPr>
    </w:p>
    <w:p w:rsidR="00CD30A4" w:rsidRDefault="00CD30A4" w:rsidP="00CD30A4">
      <w:pPr>
        <w:autoSpaceDE/>
        <w:autoSpaceDN/>
        <w:ind w:left="100" w:right="-12"/>
        <w:outlineLvl w:val="0"/>
        <w:rPr>
          <w:b/>
          <w:bCs/>
        </w:rPr>
      </w:pPr>
      <w:r>
        <w:rPr>
          <w:b/>
          <w:bCs/>
        </w:rPr>
        <w:t>Свирање</w:t>
      </w:r>
    </w:p>
    <w:p w:rsidR="00CD30A4" w:rsidRDefault="00CD30A4" w:rsidP="00CD30A4">
      <w:pPr>
        <w:autoSpaceDE/>
        <w:autoSpaceDN/>
        <w:spacing w:before="115" w:line="202" w:lineRule="exact"/>
        <w:ind w:left="100" w:firstLine="396"/>
        <w:jc w:val="both"/>
      </w:pPr>
      <w:r>
        <w:t>Ова активност се реализује на дечјим и алтернативним инструментима (тело, предмети из окружења, ручни звончићи, бум- векери).</w:t>
      </w:r>
    </w:p>
    <w:p w:rsidR="00CD30A4" w:rsidRDefault="00CD30A4" w:rsidP="00CD30A4">
      <w:pPr>
        <w:autoSpaceDE/>
        <w:autoSpaceDN/>
        <w:spacing w:line="202" w:lineRule="exact"/>
        <w:ind w:left="100" w:firstLine="396"/>
        <w:jc w:val="both"/>
      </w:pPr>
      <w:r>
        <w:t>Тонску боју инструмената треба повезивати са музичким садржајем.</w:t>
      </w:r>
    </w:p>
    <w:p w:rsidR="00CD30A4" w:rsidRDefault="00CD30A4" w:rsidP="00CD30A4">
      <w:pPr>
        <w:autoSpaceDE/>
        <w:autoSpaceDN/>
        <w:spacing w:line="199" w:lineRule="exact"/>
        <w:ind w:left="497" w:right="-12"/>
      </w:pPr>
      <w:r>
        <w:t>Примери ритмичке и мелодијске пратње могу бити:</w:t>
      </w:r>
    </w:p>
    <w:p w:rsidR="00CD30A4" w:rsidRDefault="00CD30A4" w:rsidP="005A7CE2">
      <w:pPr>
        <w:numPr>
          <w:ilvl w:val="0"/>
          <w:numId w:val="36"/>
        </w:numPr>
        <w:tabs>
          <w:tab w:val="left" w:pos="633"/>
        </w:tabs>
        <w:autoSpaceDE/>
        <w:autoSpaceDN/>
        <w:spacing w:line="203" w:lineRule="exact"/>
        <w:ind w:firstLine="397"/>
      </w:pPr>
      <w:r>
        <w:t>извођење пулса (основне ритмичке</w:t>
      </w:r>
      <w:r>
        <w:rPr>
          <w:spacing w:val="-12"/>
        </w:rPr>
        <w:t xml:space="preserve"> </w:t>
      </w:r>
      <w:r>
        <w:t>јединице),</w:t>
      </w:r>
    </w:p>
    <w:p w:rsidR="00CD30A4" w:rsidRDefault="00CD30A4" w:rsidP="005A7CE2">
      <w:pPr>
        <w:numPr>
          <w:ilvl w:val="0"/>
          <w:numId w:val="36"/>
        </w:numPr>
        <w:tabs>
          <w:tab w:val="left" w:pos="645"/>
        </w:tabs>
        <w:autoSpaceDE/>
        <w:autoSpaceDN/>
        <w:spacing w:before="4" w:line="202" w:lineRule="exact"/>
        <w:ind w:firstLine="397"/>
        <w:jc w:val="both"/>
      </w:pPr>
      <w:r>
        <w:t>извођење ритма (који се поклапа са говорним ритмом бројалица и песама па се као такав једноставно учи по</w:t>
      </w:r>
      <w:r>
        <w:rPr>
          <w:spacing w:val="-1"/>
        </w:rPr>
        <w:t xml:space="preserve"> </w:t>
      </w:r>
      <w:r>
        <w:t>слуху),</w:t>
      </w:r>
    </w:p>
    <w:p w:rsidR="00CD30A4" w:rsidRDefault="00CD30A4" w:rsidP="005A7CE2">
      <w:pPr>
        <w:numPr>
          <w:ilvl w:val="0"/>
          <w:numId w:val="36"/>
        </w:numPr>
        <w:tabs>
          <w:tab w:val="left" w:pos="674"/>
        </w:tabs>
        <w:autoSpaceDE/>
        <w:autoSpaceDN/>
        <w:spacing w:line="202" w:lineRule="exact"/>
        <w:ind w:firstLine="397"/>
        <w:jc w:val="both"/>
      </w:pPr>
      <w:r>
        <w:t xml:space="preserve">груписање </w:t>
      </w:r>
      <w:r>
        <w:rPr>
          <w:spacing w:val="-3"/>
        </w:rPr>
        <w:t xml:space="preserve">удара </w:t>
      </w:r>
      <w:r>
        <w:t xml:space="preserve">– различитим покретима и различитим изворима звука се на један начин изводи наглашена прва у </w:t>
      </w:r>
      <w:r>
        <w:rPr>
          <w:spacing w:val="-4"/>
        </w:rPr>
        <w:t xml:space="preserve">такту, </w:t>
      </w:r>
      <w:r>
        <w:t>а лакшим покретом и слабијим извором звука друга, односно</w:t>
      </w:r>
      <w:r>
        <w:rPr>
          <w:spacing w:val="-20"/>
        </w:rPr>
        <w:t xml:space="preserve"> </w:t>
      </w:r>
      <w:r>
        <w:t>остале слабије наглашене у</w:t>
      </w:r>
      <w:r>
        <w:rPr>
          <w:spacing w:val="-8"/>
        </w:rPr>
        <w:t xml:space="preserve"> </w:t>
      </w:r>
      <w:r>
        <w:rPr>
          <w:spacing w:val="-4"/>
        </w:rPr>
        <w:t>такту,</w:t>
      </w:r>
    </w:p>
    <w:p w:rsidR="00CD30A4" w:rsidRDefault="00CD30A4" w:rsidP="005A7CE2">
      <w:pPr>
        <w:numPr>
          <w:ilvl w:val="0"/>
          <w:numId w:val="36"/>
        </w:numPr>
        <w:tabs>
          <w:tab w:val="left" w:pos="633"/>
        </w:tabs>
        <w:autoSpaceDE/>
        <w:autoSpaceDN/>
        <w:spacing w:line="199" w:lineRule="exact"/>
        <w:ind w:left="632"/>
      </w:pPr>
      <w:r>
        <w:t>свирање једноставне мелодијске</w:t>
      </w:r>
      <w:r>
        <w:rPr>
          <w:spacing w:val="-13"/>
        </w:rPr>
        <w:t xml:space="preserve"> </w:t>
      </w:r>
      <w:r>
        <w:t>пратње,</w:t>
      </w:r>
    </w:p>
    <w:p w:rsidR="00CD30A4" w:rsidRDefault="00CD30A4" w:rsidP="005A7CE2">
      <w:pPr>
        <w:numPr>
          <w:ilvl w:val="0"/>
          <w:numId w:val="36"/>
        </w:numPr>
        <w:tabs>
          <w:tab w:val="left" w:pos="676"/>
        </w:tabs>
        <w:autoSpaceDE/>
        <w:autoSpaceDN/>
        <w:spacing w:before="4" w:line="202" w:lineRule="exact"/>
        <w:ind w:firstLine="397"/>
        <w:jc w:val="both"/>
      </w:pPr>
      <w:r>
        <w:t xml:space="preserve">ономатопеја звучних илустрација – специфична места у тексту песама могу се звучно илустровати адекватним инструмен- </w:t>
      </w:r>
      <w:r>
        <w:rPr>
          <w:spacing w:val="-3"/>
        </w:rPr>
        <w:t xml:space="preserve">том </w:t>
      </w:r>
      <w:r>
        <w:t>или неким другим</w:t>
      </w:r>
      <w:r>
        <w:rPr>
          <w:spacing w:val="-8"/>
        </w:rPr>
        <w:t xml:space="preserve"> </w:t>
      </w:r>
      <w:r>
        <w:t>предметом.</w:t>
      </w:r>
    </w:p>
    <w:p w:rsidR="00CD30A4" w:rsidRDefault="00CD30A4" w:rsidP="00CD30A4">
      <w:pPr>
        <w:autoSpaceDE/>
        <w:autoSpaceDN/>
        <w:spacing w:line="202" w:lineRule="exact"/>
        <w:ind w:left="100" w:firstLine="396"/>
        <w:jc w:val="both"/>
      </w:pPr>
      <w:r>
        <w:t>Једноставне композиције и модели за певање могу се и свирати. У извођењу инструменталних аранжмана ученике делити у две или више група.</w:t>
      </w:r>
    </w:p>
    <w:p w:rsidR="00CD30A4" w:rsidRDefault="00CD30A4" w:rsidP="00CD30A4">
      <w:pPr>
        <w:autoSpaceDE/>
        <w:autoSpaceDN/>
        <w:spacing w:before="3"/>
      </w:pPr>
    </w:p>
    <w:p w:rsidR="00CD30A4" w:rsidRDefault="00CD30A4" w:rsidP="00CD30A4">
      <w:pPr>
        <w:autoSpaceDE/>
        <w:autoSpaceDN/>
        <w:ind w:left="100" w:right="-12"/>
      </w:pPr>
      <w:r>
        <w:t>ИЗБОР КОМПОЗИЦИЈА ЗА ПЕВАЊЕ И СВИРАЊЕ</w:t>
      </w:r>
    </w:p>
    <w:p w:rsidR="00CD30A4" w:rsidRDefault="00CD30A4" w:rsidP="00CD30A4">
      <w:pPr>
        <w:autoSpaceDE/>
        <w:autoSpaceDN/>
        <w:spacing w:before="2"/>
      </w:pPr>
    </w:p>
    <w:p w:rsidR="00CD30A4" w:rsidRDefault="00CD30A4" w:rsidP="00CD30A4">
      <w:pPr>
        <w:autoSpaceDE/>
        <w:autoSpaceDN/>
        <w:spacing w:before="1"/>
        <w:ind w:left="100" w:right="-12"/>
        <w:outlineLvl w:val="0"/>
        <w:rPr>
          <w:b/>
          <w:bCs/>
        </w:rPr>
      </w:pPr>
      <w:r>
        <w:rPr>
          <w:b/>
          <w:bCs/>
        </w:rPr>
        <w:t>Химне</w:t>
      </w:r>
    </w:p>
    <w:p w:rsidR="00CD30A4" w:rsidRDefault="00CD30A4" w:rsidP="00CD30A4">
      <w:pPr>
        <w:autoSpaceDE/>
        <w:autoSpaceDN/>
        <w:spacing w:before="115" w:line="202" w:lineRule="exact"/>
        <w:ind w:left="497" w:right="3247"/>
      </w:pPr>
      <w:r>
        <w:t>Државна химна Светосавска химна Школска химна</w:t>
      </w:r>
    </w:p>
    <w:p w:rsidR="00CD30A4" w:rsidRDefault="00CD30A4" w:rsidP="00CD30A4">
      <w:pPr>
        <w:autoSpaceDE/>
        <w:autoSpaceDN/>
        <w:spacing w:before="3"/>
      </w:pPr>
    </w:p>
    <w:p w:rsidR="00CD30A4" w:rsidRDefault="00CD30A4" w:rsidP="00CD30A4">
      <w:pPr>
        <w:autoSpaceDE/>
        <w:autoSpaceDN/>
        <w:ind w:left="100" w:right="-12"/>
        <w:outlineLvl w:val="0"/>
        <w:rPr>
          <w:b/>
          <w:bCs/>
        </w:rPr>
      </w:pPr>
      <w:r>
        <w:rPr>
          <w:b/>
          <w:bCs/>
        </w:rPr>
        <w:t>Народне песме и традиционалне дечје игре (уз певање)</w:t>
      </w:r>
    </w:p>
    <w:p w:rsidR="00CD30A4" w:rsidRDefault="00CD30A4" w:rsidP="00CD30A4">
      <w:pPr>
        <w:autoSpaceDE/>
        <w:autoSpaceDN/>
        <w:spacing w:before="115" w:line="202" w:lineRule="exact"/>
        <w:ind w:left="497" w:right="2515"/>
        <w:rPr>
          <w:i/>
        </w:rPr>
      </w:pPr>
      <w:r>
        <w:rPr>
          <w:i/>
        </w:rPr>
        <w:t>Разгранала грана јоргована Савила се бела лоза винова Ја посејах лубенице</w:t>
      </w:r>
    </w:p>
    <w:p w:rsidR="00CD30A4" w:rsidRDefault="00CD30A4" w:rsidP="00CD30A4">
      <w:pPr>
        <w:autoSpaceDE/>
        <w:autoSpaceDN/>
        <w:spacing w:line="199" w:lineRule="exact"/>
        <w:ind w:left="497" w:right="-12"/>
        <w:rPr>
          <w:i/>
        </w:rPr>
      </w:pPr>
      <w:r>
        <w:rPr>
          <w:i/>
        </w:rPr>
        <w:t>Дивна, Дивна</w:t>
      </w:r>
    </w:p>
    <w:p w:rsidR="00CD30A4" w:rsidRDefault="00CD30A4" w:rsidP="00CD30A4">
      <w:pPr>
        <w:autoSpaceDE/>
        <w:autoSpaceDN/>
        <w:spacing w:before="4" w:line="202" w:lineRule="exact"/>
        <w:ind w:left="497" w:right="2006"/>
        <w:rPr>
          <w:i/>
        </w:rPr>
      </w:pPr>
      <w:r>
        <w:rPr>
          <w:i/>
        </w:rPr>
        <w:t>Девојчица платно бели</w:t>
      </w:r>
      <w:r>
        <w:t>/</w:t>
      </w:r>
      <w:r>
        <w:rPr>
          <w:i/>
        </w:rPr>
        <w:t>Овако се</w:t>
      </w:r>
      <w:r>
        <w:t xml:space="preserve">... </w:t>
      </w:r>
      <w:r>
        <w:rPr>
          <w:i/>
        </w:rPr>
        <w:t>У ливади под јасеном</w:t>
      </w:r>
    </w:p>
    <w:p w:rsidR="00CD30A4" w:rsidRDefault="00CD30A4" w:rsidP="00CD30A4">
      <w:pPr>
        <w:autoSpaceDE/>
        <w:autoSpaceDN/>
        <w:spacing w:line="199" w:lineRule="exact"/>
        <w:ind w:left="497" w:right="-12"/>
        <w:rPr>
          <w:i/>
        </w:rPr>
      </w:pPr>
      <w:r>
        <w:rPr>
          <w:i/>
        </w:rPr>
        <w:t>Лепе ли су, нано</w:t>
      </w:r>
    </w:p>
    <w:p w:rsidR="00CD30A4" w:rsidRDefault="00CD30A4" w:rsidP="00CD30A4">
      <w:pPr>
        <w:autoSpaceDE/>
        <w:autoSpaceDN/>
        <w:spacing w:before="4" w:line="202" w:lineRule="exact"/>
        <w:ind w:left="497" w:right="2861"/>
        <w:rPr>
          <w:i/>
        </w:rPr>
      </w:pPr>
      <w:r>
        <w:rPr>
          <w:i/>
        </w:rPr>
        <w:t>На крај села жута кућа Људи ликујте</w:t>
      </w:r>
    </w:p>
    <w:p w:rsidR="00CD30A4" w:rsidRDefault="00CD30A4" w:rsidP="00CD30A4">
      <w:pPr>
        <w:autoSpaceDE/>
        <w:autoSpaceDN/>
        <w:spacing w:before="4" w:line="202" w:lineRule="exact"/>
        <w:ind w:left="497" w:right="2861"/>
        <w:rPr>
          <w:i/>
        </w:rPr>
      </w:pPr>
    </w:p>
    <w:p w:rsidR="00CD30A4" w:rsidRDefault="00CD30A4" w:rsidP="00CD30A4">
      <w:pPr>
        <w:autoSpaceDE/>
        <w:autoSpaceDN/>
        <w:spacing w:before="4" w:line="202" w:lineRule="exact"/>
        <w:ind w:left="497" w:right="2861"/>
        <w:rPr>
          <w:i/>
        </w:rPr>
      </w:pPr>
    </w:p>
    <w:p w:rsidR="00CD30A4" w:rsidRDefault="00CD30A4" w:rsidP="00CD30A4">
      <w:pPr>
        <w:autoSpaceDE/>
        <w:autoSpaceDN/>
        <w:spacing w:before="157"/>
        <w:ind w:left="100" w:right="3"/>
        <w:outlineLvl w:val="0"/>
        <w:rPr>
          <w:b/>
          <w:bCs/>
        </w:rPr>
      </w:pPr>
      <w:r>
        <w:rPr>
          <w:b/>
          <w:bCs/>
        </w:rPr>
        <w:t>Дечје песме</w:t>
      </w:r>
    </w:p>
    <w:p w:rsidR="00CD30A4" w:rsidRDefault="00CD30A4" w:rsidP="00CD30A4">
      <w:pPr>
        <w:autoSpaceDE/>
        <w:autoSpaceDN/>
        <w:spacing w:before="108" w:line="204" w:lineRule="exact"/>
        <w:ind w:left="497" w:right="3"/>
        <w:rPr>
          <w:i/>
        </w:rPr>
      </w:pPr>
      <w:r>
        <w:t xml:space="preserve">Никола Херцигоња, </w:t>
      </w:r>
      <w:r>
        <w:rPr>
          <w:i/>
        </w:rPr>
        <w:t>Шапутање</w:t>
      </w:r>
    </w:p>
    <w:p w:rsidR="00CD30A4" w:rsidRDefault="00CD30A4" w:rsidP="00CD30A4">
      <w:pPr>
        <w:autoSpaceDE/>
        <w:autoSpaceDN/>
        <w:spacing w:line="202" w:lineRule="exact"/>
        <w:ind w:left="497" w:right="3"/>
        <w:rPr>
          <w:i/>
        </w:rPr>
      </w:pPr>
      <w:r>
        <w:t xml:space="preserve">Бора Мајданац, </w:t>
      </w:r>
      <w:r>
        <w:rPr>
          <w:i/>
        </w:rPr>
        <w:t>Имитатори</w:t>
      </w:r>
    </w:p>
    <w:p w:rsidR="00CD30A4" w:rsidRDefault="00CD30A4" w:rsidP="00CD30A4">
      <w:pPr>
        <w:autoSpaceDE/>
        <w:autoSpaceDN/>
        <w:spacing w:line="202" w:lineRule="exact"/>
        <w:ind w:left="497" w:right="3"/>
        <w:rPr>
          <w:i/>
        </w:rPr>
      </w:pPr>
      <w:r>
        <w:t xml:space="preserve">Хор Колибри, </w:t>
      </w:r>
      <w:r>
        <w:rPr>
          <w:i/>
        </w:rPr>
        <w:t>Лептирићу, шаренићу</w:t>
      </w:r>
    </w:p>
    <w:p w:rsidR="00CD30A4" w:rsidRDefault="00CD30A4" w:rsidP="00CD30A4">
      <w:pPr>
        <w:autoSpaceDE/>
        <w:autoSpaceDN/>
        <w:spacing w:line="202" w:lineRule="exact"/>
        <w:ind w:left="497" w:right="3"/>
        <w:rPr>
          <w:i/>
        </w:rPr>
      </w:pPr>
      <w:r>
        <w:t xml:space="preserve">Божидар Станчић, </w:t>
      </w:r>
      <w:r>
        <w:rPr>
          <w:i/>
        </w:rPr>
        <w:t>Вејавица</w:t>
      </w:r>
    </w:p>
    <w:p w:rsidR="00CD30A4" w:rsidRDefault="00CD30A4" w:rsidP="00CD30A4">
      <w:pPr>
        <w:autoSpaceDE/>
        <w:autoSpaceDN/>
        <w:spacing w:line="202" w:lineRule="exact"/>
        <w:ind w:left="497" w:right="3"/>
        <w:rPr>
          <w:i/>
        </w:rPr>
      </w:pPr>
      <w:r>
        <w:t xml:space="preserve">Александар Кораћ, </w:t>
      </w:r>
      <w:r>
        <w:rPr>
          <w:i/>
        </w:rPr>
        <w:t>Питала деца медведа Брунда</w:t>
      </w:r>
    </w:p>
    <w:p w:rsidR="00CD30A4" w:rsidRDefault="00CD30A4" w:rsidP="00CD30A4">
      <w:pPr>
        <w:autoSpaceDE/>
        <w:autoSpaceDN/>
        <w:spacing w:line="202" w:lineRule="exact"/>
        <w:ind w:left="497" w:right="3"/>
        <w:rPr>
          <w:i/>
        </w:rPr>
      </w:pPr>
      <w:r>
        <w:t xml:space="preserve">Константин Бабић, </w:t>
      </w:r>
      <w:r>
        <w:rPr>
          <w:i/>
        </w:rPr>
        <w:t>Гаџа</w:t>
      </w:r>
    </w:p>
    <w:p w:rsidR="00CD30A4" w:rsidRDefault="00CD30A4" w:rsidP="00CD30A4">
      <w:pPr>
        <w:autoSpaceDE/>
        <w:autoSpaceDN/>
        <w:spacing w:line="202" w:lineRule="exact"/>
        <w:ind w:left="497" w:right="3"/>
        <w:rPr>
          <w:i/>
        </w:rPr>
      </w:pPr>
      <w:r>
        <w:t xml:space="preserve">Александар Обрадовић, </w:t>
      </w:r>
      <w:r>
        <w:rPr>
          <w:i/>
        </w:rPr>
        <w:t>Хвалисави зечићи</w:t>
      </w:r>
    </w:p>
    <w:p w:rsidR="00CD30A4" w:rsidRDefault="00CD30A4" w:rsidP="00CD30A4">
      <w:pPr>
        <w:autoSpaceDE/>
        <w:autoSpaceDN/>
        <w:spacing w:before="4" w:line="202" w:lineRule="exact"/>
        <w:ind w:left="497" w:right="2024"/>
        <w:rPr>
          <w:i/>
        </w:rPr>
      </w:pPr>
      <w:r>
        <w:t xml:space="preserve">Симеон Мишев, </w:t>
      </w:r>
      <w:r>
        <w:rPr>
          <w:i/>
        </w:rPr>
        <w:t xml:space="preserve">Дино Саурус </w:t>
      </w:r>
      <w:r>
        <w:t xml:space="preserve">Никола Петин, </w:t>
      </w:r>
      <w:r>
        <w:rPr>
          <w:i/>
        </w:rPr>
        <w:t xml:space="preserve">Бере медвед јагоде </w:t>
      </w:r>
      <w:r>
        <w:t xml:space="preserve">Мирко Шоуц, </w:t>
      </w:r>
      <w:r>
        <w:rPr>
          <w:i/>
        </w:rPr>
        <w:t>Деда Мраз</w:t>
      </w:r>
    </w:p>
    <w:p w:rsidR="00CD30A4" w:rsidRDefault="00CD30A4" w:rsidP="00CD30A4">
      <w:pPr>
        <w:autoSpaceDE/>
        <w:autoSpaceDN/>
        <w:spacing w:line="198" w:lineRule="exact"/>
        <w:ind w:left="497" w:right="3"/>
        <w:rPr>
          <w:i/>
        </w:rPr>
      </w:pPr>
      <w:r>
        <w:t xml:space="preserve">Мирко Шоуц, </w:t>
      </w:r>
      <w:r>
        <w:rPr>
          <w:i/>
        </w:rPr>
        <w:t>Сањалица маца</w:t>
      </w:r>
    </w:p>
    <w:p w:rsidR="00CD30A4" w:rsidRDefault="00CD30A4" w:rsidP="00CD30A4">
      <w:pPr>
        <w:autoSpaceDE/>
        <w:autoSpaceDN/>
        <w:spacing w:before="4" w:line="202" w:lineRule="exact"/>
        <w:ind w:left="497" w:right="2024"/>
        <w:rPr>
          <w:i/>
        </w:rPr>
      </w:pPr>
      <w:r>
        <w:t xml:space="preserve">Хор Колибри, </w:t>
      </w:r>
      <w:r>
        <w:rPr>
          <w:i/>
        </w:rPr>
        <w:t xml:space="preserve">Сервис за прање зуба </w:t>
      </w:r>
      <w:r>
        <w:t xml:space="preserve">Миња Субота, </w:t>
      </w:r>
      <w:r>
        <w:rPr>
          <w:i/>
        </w:rPr>
        <w:t xml:space="preserve">Ишли смо у Африку </w:t>
      </w:r>
      <w:r>
        <w:t xml:space="preserve">Миодраг Илић Бели, </w:t>
      </w:r>
      <w:r>
        <w:rPr>
          <w:i/>
        </w:rPr>
        <w:t xml:space="preserve">Здраво војско </w:t>
      </w:r>
      <w:r>
        <w:t xml:space="preserve">Вера Миланковић, </w:t>
      </w:r>
      <w:r>
        <w:rPr>
          <w:i/>
        </w:rPr>
        <w:t xml:space="preserve">Ми, до и река </w:t>
      </w:r>
      <w:r>
        <w:t xml:space="preserve">Вера Миланковић, </w:t>
      </w:r>
      <w:r>
        <w:rPr>
          <w:i/>
        </w:rPr>
        <w:t>Сирене</w:t>
      </w:r>
    </w:p>
    <w:p w:rsidR="00CD30A4" w:rsidRDefault="00CD30A4" w:rsidP="00CD30A4">
      <w:pPr>
        <w:autoSpaceDE/>
        <w:autoSpaceDN/>
        <w:spacing w:line="198" w:lineRule="exact"/>
        <w:ind w:left="497" w:right="3"/>
        <w:rPr>
          <w:i/>
        </w:rPr>
      </w:pPr>
      <w:r>
        <w:t xml:space="preserve">Миња Субота, </w:t>
      </w:r>
      <w:r>
        <w:rPr>
          <w:i/>
        </w:rPr>
        <w:t>Поврћијада, Поздрав из Србије</w:t>
      </w:r>
    </w:p>
    <w:p w:rsidR="00CD30A4" w:rsidRDefault="00CD30A4" w:rsidP="00CD30A4">
      <w:pPr>
        <w:autoSpaceDE/>
        <w:autoSpaceDN/>
        <w:spacing w:line="202" w:lineRule="exact"/>
        <w:ind w:left="497" w:right="3"/>
        <w:rPr>
          <w:i/>
        </w:rPr>
      </w:pPr>
      <w:r>
        <w:t xml:space="preserve">Јован Адамов, </w:t>
      </w:r>
      <w:r>
        <w:rPr>
          <w:i/>
        </w:rPr>
        <w:t>Сила ником није мила</w:t>
      </w:r>
    </w:p>
    <w:p w:rsidR="00CD30A4" w:rsidRDefault="00CD30A4" w:rsidP="00CD30A4">
      <w:pPr>
        <w:autoSpaceDE/>
        <w:autoSpaceDN/>
        <w:spacing w:line="202" w:lineRule="exact"/>
        <w:ind w:left="497" w:right="3"/>
        <w:rPr>
          <w:i/>
        </w:rPr>
      </w:pPr>
      <w:r>
        <w:t xml:space="preserve">Бранко Милићевић, </w:t>
      </w:r>
      <w:r>
        <w:rPr>
          <w:i/>
        </w:rPr>
        <w:t>Чисте руке</w:t>
      </w:r>
    </w:p>
    <w:p w:rsidR="00CD30A4" w:rsidRDefault="00CD30A4" w:rsidP="00CD30A4">
      <w:pPr>
        <w:autoSpaceDE/>
        <w:autoSpaceDN/>
        <w:spacing w:line="204" w:lineRule="exact"/>
        <w:ind w:left="497" w:right="3"/>
        <w:rPr>
          <w:i/>
        </w:rPr>
      </w:pPr>
      <w:r>
        <w:t xml:space="preserve">Бранко Милићевић, </w:t>
      </w:r>
      <w:r>
        <w:rPr>
          <w:i/>
        </w:rPr>
        <w:t>Лет, лет бубамаро</w:t>
      </w:r>
    </w:p>
    <w:p w:rsidR="00CD30A4" w:rsidRDefault="00CD30A4" w:rsidP="00CD30A4">
      <w:pPr>
        <w:autoSpaceDE/>
        <w:autoSpaceDN/>
        <w:spacing w:before="4"/>
        <w:rPr>
          <w:i/>
        </w:rPr>
      </w:pPr>
    </w:p>
    <w:p w:rsidR="00CD30A4" w:rsidRDefault="00CD30A4" w:rsidP="00CD30A4">
      <w:pPr>
        <w:autoSpaceDE/>
        <w:autoSpaceDN/>
        <w:ind w:left="100" w:right="3"/>
        <w:outlineLvl w:val="0"/>
        <w:rPr>
          <w:b/>
          <w:bCs/>
        </w:rPr>
      </w:pPr>
      <w:r>
        <w:rPr>
          <w:b/>
          <w:bCs/>
        </w:rPr>
        <w:t>Музичке игре</w:t>
      </w:r>
    </w:p>
    <w:p w:rsidR="00CD30A4" w:rsidRDefault="00CD30A4" w:rsidP="00CD30A4">
      <w:pPr>
        <w:autoSpaceDE/>
        <w:autoSpaceDN/>
        <w:spacing w:before="108" w:line="204" w:lineRule="exact"/>
        <w:ind w:left="497" w:right="3"/>
        <w:rPr>
          <w:i/>
        </w:rPr>
      </w:pPr>
      <w:r>
        <w:rPr>
          <w:i/>
        </w:rPr>
        <w:t>Девојчица платно бели/Овако се коло игра</w:t>
      </w:r>
    </w:p>
    <w:p w:rsidR="00CD30A4" w:rsidRDefault="00CD30A4" w:rsidP="00CD30A4">
      <w:pPr>
        <w:autoSpaceDE/>
        <w:autoSpaceDN/>
        <w:spacing w:line="202" w:lineRule="exact"/>
        <w:ind w:left="497" w:right="3"/>
        <w:rPr>
          <w:i/>
        </w:rPr>
      </w:pPr>
      <w:r>
        <w:t xml:space="preserve">Владимир Томерлин, </w:t>
      </w:r>
      <w:r>
        <w:rPr>
          <w:i/>
        </w:rPr>
        <w:t>Кукавица</w:t>
      </w:r>
    </w:p>
    <w:p w:rsidR="00CD30A4" w:rsidRDefault="00CD30A4" w:rsidP="00CD30A4">
      <w:pPr>
        <w:autoSpaceDE/>
        <w:autoSpaceDN/>
        <w:spacing w:line="202" w:lineRule="exact"/>
        <w:ind w:left="497" w:right="3"/>
        <w:rPr>
          <w:i/>
        </w:rPr>
      </w:pPr>
      <w:r>
        <w:t xml:space="preserve">Станко Коруновић, </w:t>
      </w:r>
      <w:r>
        <w:rPr>
          <w:i/>
        </w:rPr>
        <w:t>Бака Мара</w:t>
      </w:r>
    </w:p>
    <w:p w:rsidR="00CD30A4" w:rsidRDefault="00CD30A4" w:rsidP="00CD30A4">
      <w:pPr>
        <w:autoSpaceDE/>
        <w:autoSpaceDN/>
        <w:spacing w:line="202" w:lineRule="exact"/>
        <w:ind w:left="497" w:right="3"/>
        <w:rPr>
          <w:i/>
        </w:rPr>
      </w:pPr>
      <w:r>
        <w:t xml:space="preserve">Дечја песма из Енглеске, </w:t>
      </w:r>
      <w:r>
        <w:rPr>
          <w:i/>
        </w:rPr>
        <w:t>Шта радимо ујутру</w:t>
      </w:r>
    </w:p>
    <w:p w:rsidR="00CD30A4" w:rsidRDefault="00CD30A4" w:rsidP="00CD30A4">
      <w:pPr>
        <w:autoSpaceDE/>
        <w:autoSpaceDN/>
        <w:spacing w:before="4" w:line="202" w:lineRule="exact"/>
        <w:ind w:left="497" w:right="1961"/>
        <w:rPr>
          <w:i/>
        </w:rPr>
      </w:pPr>
      <w:r>
        <w:t xml:space="preserve">Габријела Грујић </w:t>
      </w:r>
      <w:r>
        <w:rPr>
          <w:i/>
        </w:rPr>
        <w:t xml:space="preserve">Жаба и жир </w:t>
      </w:r>
      <w:r>
        <w:t xml:space="preserve">Надежда Вукомановић, </w:t>
      </w:r>
      <w:r>
        <w:rPr>
          <w:i/>
        </w:rPr>
        <w:t xml:space="preserve">Буји паји </w:t>
      </w:r>
      <w:r>
        <w:t xml:space="preserve">Народна игра, </w:t>
      </w:r>
      <w:r>
        <w:rPr>
          <w:i/>
        </w:rPr>
        <w:t xml:space="preserve">Ми смо браћа терзије </w:t>
      </w:r>
      <w:r>
        <w:t xml:space="preserve">Владимир Томерлин, </w:t>
      </w:r>
      <w:r>
        <w:rPr>
          <w:i/>
        </w:rPr>
        <w:t>Брзојав</w:t>
      </w:r>
    </w:p>
    <w:p w:rsidR="00CD30A4" w:rsidRDefault="00CD30A4" w:rsidP="00CD30A4">
      <w:pPr>
        <w:autoSpaceDE/>
        <w:autoSpaceDN/>
        <w:spacing w:line="198" w:lineRule="exact"/>
        <w:ind w:left="497" w:right="3"/>
        <w:rPr>
          <w:i/>
        </w:rPr>
      </w:pPr>
      <w:r>
        <w:t xml:space="preserve">Драган Лаковић, </w:t>
      </w:r>
      <w:r>
        <w:rPr>
          <w:i/>
        </w:rPr>
        <w:t>Песма о млеку</w:t>
      </w:r>
    </w:p>
    <w:p w:rsidR="00CD30A4" w:rsidRDefault="00CD30A4" w:rsidP="00CD30A4">
      <w:pPr>
        <w:autoSpaceDE/>
        <w:autoSpaceDN/>
        <w:spacing w:line="204" w:lineRule="exact"/>
        <w:ind w:left="497" w:right="3"/>
        <w:rPr>
          <w:i/>
        </w:rPr>
      </w:pPr>
      <w:r>
        <w:t xml:space="preserve">Седморица младих, </w:t>
      </w:r>
      <w:r>
        <w:rPr>
          <w:i/>
        </w:rPr>
        <w:t>Јуца и куца</w:t>
      </w:r>
    </w:p>
    <w:p w:rsidR="00CD30A4" w:rsidRDefault="00CD30A4" w:rsidP="00CD30A4">
      <w:pPr>
        <w:autoSpaceDE/>
        <w:autoSpaceDN/>
        <w:spacing w:before="4"/>
        <w:rPr>
          <w:i/>
        </w:rPr>
      </w:pPr>
    </w:p>
    <w:p w:rsidR="00CD30A4" w:rsidRDefault="00CD30A4" w:rsidP="00CD30A4">
      <w:pPr>
        <w:autoSpaceDE/>
        <w:autoSpaceDN/>
        <w:ind w:left="100" w:right="3"/>
        <w:outlineLvl w:val="0"/>
        <w:rPr>
          <w:b/>
          <w:bCs/>
        </w:rPr>
      </w:pPr>
      <w:r>
        <w:rPr>
          <w:b/>
          <w:bCs/>
        </w:rPr>
        <w:t>Свирање на дечјим инструментима</w:t>
      </w:r>
    </w:p>
    <w:p w:rsidR="00CD30A4" w:rsidRDefault="00CD30A4" w:rsidP="00CD30A4">
      <w:pPr>
        <w:autoSpaceDE/>
        <w:autoSpaceDN/>
        <w:spacing w:before="115" w:line="202" w:lineRule="exact"/>
        <w:ind w:left="497" w:right="1961"/>
        <w:rPr>
          <w:i/>
        </w:rPr>
      </w:pPr>
      <w:r>
        <w:t xml:space="preserve">Народно коло, </w:t>
      </w:r>
      <w:r>
        <w:rPr>
          <w:i/>
        </w:rPr>
        <w:t xml:space="preserve">Ерско коло </w:t>
      </w:r>
      <w:r>
        <w:t xml:space="preserve">Црногорска народна песма </w:t>
      </w:r>
      <w:r>
        <w:rPr>
          <w:i/>
        </w:rPr>
        <w:t xml:space="preserve">Под оном </w:t>
      </w:r>
      <w:r>
        <w:t xml:space="preserve">Џејмс Пјерпонт, </w:t>
      </w:r>
      <w:r>
        <w:rPr>
          <w:i/>
        </w:rPr>
        <w:t>Звончићи</w:t>
      </w:r>
    </w:p>
    <w:p w:rsidR="00CD30A4" w:rsidRDefault="00CD30A4" w:rsidP="00CD30A4">
      <w:pPr>
        <w:autoSpaceDE/>
        <w:autoSpaceDN/>
        <w:spacing w:line="202" w:lineRule="exact"/>
        <w:ind w:left="497" w:right="2171"/>
        <w:rPr>
          <w:i/>
        </w:rPr>
      </w:pPr>
      <w:r>
        <w:t xml:space="preserve">Народна песма, </w:t>
      </w:r>
      <w:r>
        <w:rPr>
          <w:i/>
        </w:rPr>
        <w:t xml:space="preserve">Жута кућа </w:t>
      </w:r>
      <w:r>
        <w:t xml:space="preserve">Станко Коруновић, </w:t>
      </w:r>
      <w:r>
        <w:rPr>
          <w:i/>
          <w:spacing w:val="-3"/>
        </w:rPr>
        <w:t xml:space="preserve">Иду, </w:t>
      </w:r>
      <w:r>
        <w:rPr>
          <w:i/>
        </w:rPr>
        <w:t>иду</w:t>
      </w:r>
      <w:r>
        <w:rPr>
          <w:i/>
          <w:spacing w:val="-22"/>
        </w:rPr>
        <w:t xml:space="preserve"> </w:t>
      </w:r>
      <w:r>
        <w:rPr>
          <w:i/>
        </w:rPr>
        <w:t xml:space="preserve">мрави </w:t>
      </w:r>
      <w:r>
        <w:t xml:space="preserve">Божидар Станчић, </w:t>
      </w:r>
      <w:r>
        <w:rPr>
          <w:i/>
          <w:spacing w:val="-3"/>
        </w:rPr>
        <w:t>Школско</w:t>
      </w:r>
      <w:r>
        <w:rPr>
          <w:i/>
          <w:spacing w:val="-5"/>
        </w:rPr>
        <w:t xml:space="preserve"> </w:t>
      </w:r>
      <w:r>
        <w:rPr>
          <w:i/>
        </w:rPr>
        <w:lastRenderedPageBreak/>
        <w:t>звоно</w:t>
      </w:r>
    </w:p>
    <w:p w:rsidR="00CD30A4" w:rsidRDefault="00CD30A4" w:rsidP="00CD30A4">
      <w:pPr>
        <w:autoSpaceDE/>
        <w:autoSpaceDN/>
        <w:spacing w:before="2"/>
        <w:rPr>
          <w:i/>
        </w:rPr>
      </w:pPr>
    </w:p>
    <w:p w:rsidR="00CD30A4" w:rsidRDefault="00CD30A4" w:rsidP="00CD30A4">
      <w:pPr>
        <w:autoSpaceDE/>
        <w:autoSpaceDN/>
        <w:ind w:left="100" w:right="3"/>
        <w:outlineLvl w:val="0"/>
        <w:rPr>
          <w:b/>
          <w:bCs/>
        </w:rPr>
      </w:pPr>
      <w:r>
        <w:rPr>
          <w:b/>
          <w:bCs/>
        </w:rPr>
        <w:t>Модели</w:t>
      </w:r>
    </w:p>
    <w:p w:rsidR="00CD30A4" w:rsidRDefault="00CD30A4" w:rsidP="00CD30A4">
      <w:pPr>
        <w:autoSpaceDE/>
        <w:autoSpaceDN/>
        <w:spacing w:before="115" w:line="202" w:lineRule="exact"/>
        <w:ind w:left="497" w:right="3150"/>
        <w:rPr>
          <w:i/>
        </w:rPr>
      </w:pPr>
      <w:r>
        <w:rPr>
          <w:i/>
        </w:rPr>
        <w:t>Синоћ је куца лајала До, до, шта је то Ресаво, водо 'ладна Ми идемо преко поља</w:t>
      </w:r>
    </w:p>
    <w:p w:rsidR="00CD30A4" w:rsidRDefault="00CD30A4" w:rsidP="00CD30A4">
      <w:pPr>
        <w:autoSpaceDE/>
        <w:autoSpaceDN/>
        <w:spacing w:line="202" w:lineRule="exact"/>
        <w:ind w:left="497" w:right="2171"/>
        <w:rPr>
          <w:i/>
        </w:rPr>
      </w:pPr>
      <w:r>
        <w:rPr>
          <w:i/>
        </w:rPr>
        <w:t>Фабрика бомбона/Фалила ми се Сол ми дај</w:t>
      </w:r>
    </w:p>
    <w:p w:rsidR="00CD30A4" w:rsidRDefault="00CD30A4" w:rsidP="00CD30A4">
      <w:pPr>
        <w:autoSpaceDE/>
        <w:autoSpaceDN/>
        <w:spacing w:line="202" w:lineRule="exact"/>
        <w:ind w:left="497" w:right="2323"/>
        <w:rPr>
          <w:i/>
        </w:rPr>
      </w:pPr>
      <w:r>
        <w:rPr>
          <w:i/>
        </w:rPr>
        <w:t xml:space="preserve">Лазара мајка учила/грдила Синоћ мајка оженила Марка </w:t>
      </w:r>
      <w:r>
        <w:t xml:space="preserve">Мирјана Живковић: </w:t>
      </w:r>
      <w:r>
        <w:rPr>
          <w:i/>
        </w:rPr>
        <w:t xml:space="preserve">Сиђимацо </w:t>
      </w:r>
      <w:r>
        <w:t xml:space="preserve">Ричард Роџерс, </w:t>
      </w:r>
      <w:r>
        <w:rPr>
          <w:i/>
        </w:rPr>
        <w:t>Солмизација</w:t>
      </w:r>
    </w:p>
    <w:p w:rsidR="00CD30A4" w:rsidRDefault="00CD30A4" w:rsidP="00CD30A4">
      <w:pPr>
        <w:autoSpaceDE/>
        <w:autoSpaceDN/>
        <w:spacing w:line="200" w:lineRule="exact"/>
        <w:ind w:left="497" w:right="3"/>
        <w:rPr>
          <w:i/>
        </w:rPr>
      </w:pPr>
      <w:r>
        <w:t xml:space="preserve">Дорина Радичева, </w:t>
      </w:r>
      <w:r>
        <w:rPr>
          <w:i/>
        </w:rPr>
        <w:t>Дорица, Рената, Милица</w:t>
      </w:r>
    </w:p>
    <w:p w:rsidR="00CD30A4" w:rsidRDefault="00CD30A4" w:rsidP="00CD30A4">
      <w:pPr>
        <w:autoSpaceDE/>
        <w:autoSpaceDN/>
        <w:spacing w:before="4"/>
        <w:rPr>
          <w:i/>
        </w:rPr>
      </w:pPr>
    </w:p>
    <w:p w:rsidR="00CD30A4" w:rsidRDefault="00CD30A4" w:rsidP="00CD30A4">
      <w:pPr>
        <w:autoSpaceDE/>
        <w:autoSpaceDN/>
        <w:ind w:left="100" w:right="3"/>
      </w:pPr>
      <w:r>
        <w:t>СТВАРАЛАШТВО</w:t>
      </w:r>
    </w:p>
    <w:p w:rsidR="00CD30A4" w:rsidRDefault="00CD30A4" w:rsidP="00CD30A4">
      <w:pPr>
        <w:autoSpaceDE/>
        <w:autoSpaceDN/>
        <w:spacing w:before="115" w:line="202" w:lineRule="exact"/>
        <w:ind w:left="100" w:right="98" w:firstLine="396"/>
        <w:jc w:val="both"/>
      </w:pPr>
      <w:r>
        <w:t>Дечје музичко стваралаштво пoдстичe музичку машту, ути- че на развој ствaрaлaчкoг мишљeња, прoдубљуje интeрeсoвaњa и тако дoпринoси квалитетнијем остваривању позитивних исхода наставе.</w:t>
      </w:r>
    </w:p>
    <w:p w:rsidR="00CD30A4" w:rsidRDefault="00CD30A4" w:rsidP="00CD30A4">
      <w:pPr>
        <w:autoSpaceDE/>
        <w:autoSpaceDN/>
        <w:spacing w:line="198" w:lineRule="exact"/>
        <w:ind w:left="497" w:right="3"/>
      </w:pPr>
      <w:r>
        <w:t>Ствaрaлaштвo мoжe бити зaступљeнo крoз:</w:t>
      </w:r>
    </w:p>
    <w:p w:rsidR="00CD30A4" w:rsidRDefault="00CD30A4" w:rsidP="005A7CE2">
      <w:pPr>
        <w:numPr>
          <w:ilvl w:val="0"/>
          <w:numId w:val="37"/>
        </w:numPr>
        <w:tabs>
          <w:tab w:val="left" w:pos="633"/>
        </w:tabs>
        <w:autoSpaceDE/>
        <w:autoSpaceDN/>
        <w:spacing w:line="202" w:lineRule="exact"/>
        <w:ind w:firstLine="397"/>
      </w:pPr>
      <w:r>
        <w:t>импрoвизaциjу игрe/покрета нa oдрeђeну</w:t>
      </w:r>
      <w:r>
        <w:rPr>
          <w:spacing w:val="-4"/>
        </w:rPr>
        <w:t xml:space="preserve"> </w:t>
      </w:r>
      <w:r>
        <w:t>музику;</w:t>
      </w:r>
    </w:p>
    <w:p w:rsidR="00CD30A4" w:rsidRDefault="00CD30A4" w:rsidP="005A7CE2">
      <w:pPr>
        <w:numPr>
          <w:ilvl w:val="0"/>
          <w:numId w:val="37"/>
        </w:numPr>
        <w:tabs>
          <w:tab w:val="left" w:pos="649"/>
        </w:tabs>
        <w:autoSpaceDE/>
        <w:autoSpaceDN/>
        <w:spacing w:before="4" w:line="202" w:lineRule="exact"/>
        <w:ind w:right="98" w:firstLine="397"/>
      </w:pPr>
      <w:r>
        <w:t xml:space="preserve">израду дечјих ритмичких инструмената </w:t>
      </w:r>
      <w:r>
        <w:rPr>
          <w:spacing w:val="-3"/>
        </w:rPr>
        <w:t xml:space="preserve">од </w:t>
      </w:r>
      <w:r>
        <w:t>различитих материјала;</w:t>
      </w:r>
    </w:p>
    <w:p w:rsidR="00CD30A4" w:rsidRDefault="00CD30A4" w:rsidP="005A7CE2">
      <w:pPr>
        <w:numPr>
          <w:ilvl w:val="0"/>
          <w:numId w:val="37"/>
        </w:numPr>
        <w:tabs>
          <w:tab w:val="left" w:pos="633"/>
        </w:tabs>
        <w:autoSpaceDE/>
        <w:autoSpaceDN/>
        <w:spacing w:line="198" w:lineRule="exact"/>
        <w:ind w:left="632"/>
      </w:pPr>
      <w:r>
        <w:t>стварање једноставне ритмичке и мелодијске</w:t>
      </w:r>
      <w:r>
        <w:rPr>
          <w:spacing w:val="-21"/>
        </w:rPr>
        <w:t xml:space="preserve"> </w:t>
      </w:r>
      <w:r>
        <w:t>пратње;</w:t>
      </w:r>
    </w:p>
    <w:p w:rsidR="00CD30A4" w:rsidRDefault="00CD30A4" w:rsidP="005A7CE2">
      <w:pPr>
        <w:numPr>
          <w:ilvl w:val="0"/>
          <w:numId w:val="37"/>
        </w:numPr>
        <w:tabs>
          <w:tab w:val="left" w:pos="633"/>
        </w:tabs>
        <w:autoSpaceDE/>
        <w:autoSpaceDN/>
        <w:spacing w:line="202" w:lineRule="exact"/>
        <w:ind w:left="632"/>
      </w:pPr>
      <w:r>
        <w:t>музичке</w:t>
      </w:r>
      <w:r>
        <w:rPr>
          <w:spacing w:val="-5"/>
        </w:rPr>
        <w:t xml:space="preserve"> </w:t>
      </w:r>
      <w:r>
        <w:t>импровизације;</w:t>
      </w:r>
    </w:p>
    <w:p w:rsidR="00CD30A4" w:rsidRDefault="00CD30A4" w:rsidP="005A7CE2">
      <w:pPr>
        <w:numPr>
          <w:ilvl w:val="0"/>
          <w:numId w:val="37"/>
        </w:numPr>
        <w:tabs>
          <w:tab w:val="left" w:pos="633"/>
        </w:tabs>
        <w:autoSpaceDE/>
        <w:autoSpaceDN/>
        <w:spacing w:before="156" w:line="202" w:lineRule="exact"/>
        <w:ind w:left="632"/>
        <w:rPr>
          <w:sz w:val="18"/>
        </w:rPr>
      </w:pPr>
      <w:r>
        <w:t>музичкa питaњa и oдгoвoрe;</w:t>
      </w:r>
    </w:p>
    <w:p w:rsidR="00CD30A4" w:rsidRDefault="00CD30A4" w:rsidP="005A7CE2">
      <w:pPr>
        <w:numPr>
          <w:ilvl w:val="0"/>
          <w:numId w:val="37"/>
        </w:numPr>
        <w:tabs>
          <w:tab w:val="left" w:pos="633"/>
        </w:tabs>
        <w:autoSpaceDE/>
        <w:autoSpaceDN/>
        <w:spacing w:before="156" w:line="202" w:lineRule="exact"/>
        <w:ind w:left="632"/>
      </w:pPr>
      <w:r>
        <w:t>музичка</w:t>
      </w:r>
      <w:r>
        <w:rPr>
          <w:spacing w:val="-5"/>
        </w:rPr>
        <w:t xml:space="preserve"> </w:t>
      </w:r>
      <w:r>
        <w:t>допуњалка;</w:t>
      </w:r>
    </w:p>
    <w:p w:rsidR="00CD30A4" w:rsidRDefault="00CD30A4" w:rsidP="005A7CE2">
      <w:pPr>
        <w:numPr>
          <w:ilvl w:val="0"/>
          <w:numId w:val="37"/>
        </w:numPr>
        <w:tabs>
          <w:tab w:val="left" w:pos="633"/>
        </w:tabs>
        <w:autoSpaceDE/>
        <w:autoSpaceDN/>
        <w:spacing w:line="196" w:lineRule="exact"/>
        <w:ind w:left="632"/>
      </w:pPr>
      <w:r>
        <w:t>кoмпoнoвaњe мeлoдиje нa зaдaти</w:t>
      </w:r>
      <w:r>
        <w:rPr>
          <w:spacing w:val="-5"/>
        </w:rPr>
        <w:t xml:space="preserve"> </w:t>
      </w:r>
      <w:r>
        <w:t>тeкст;</w:t>
      </w:r>
    </w:p>
    <w:p w:rsidR="00CD30A4" w:rsidRDefault="00CD30A4" w:rsidP="005A7CE2">
      <w:pPr>
        <w:numPr>
          <w:ilvl w:val="0"/>
          <w:numId w:val="37"/>
        </w:numPr>
        <w:tabs>
          <w:tab w:val="left" w:pos="633"/>
        </w:tabs>
        <w:autoSpaceDE/>
        <w:autoSpaceDN/>
        <w:spacing w:line="196" w:lineRule="exact"/>
        <w:ind w:left="632"/>
      </w:pPr>
      <w:r>
        <w:t>илустрацију доживљаја</w:t>
      </w:r>
      <w:r>
        <w:rPr>
          <w:spacing w:val="-8"/>
        </w:rPr>
        <w:t xml:space="preserve"> </w:t>
      </w:r>
      <w:r>
        <w:t>музике;</w:t>
      </w:r>
    </w:p>
    <w:p w:rsidR="00CD30A4" w:rsidRDefault="00CD30A4" w:rsidP="005A7CE2">
      <w:pPr>
        <w:numPr>
          <w:ilvl w:val="0"/>
          <w:numId w:val="37"/>
        </w:numPr>
        <w:tabs>
          <w:tab w:val="left" w:pos="633"/>
        </w:tabs>
        <w:autoSpaceDE/>
        <w:autoSpaceDN/>
        <w:spacing w:line="196" w:lineRule="exact"/>
        <w:ind w:left="632"/>
      </w:pPr>
      <w:r>
        <w:t>одабир познатог музичког садржаја у односу на</w:t>
      </w:r>
      <w:r>
        <w:rPr>
          <w:spacing w:val="-27"/>
        </w:rPr>
        <w:t xml:space="preserve"> </w:t>
      </w:r>
      <w:r>
        <w:t>литерарни.</w:t>
      </w:r>
    </w:p>
    <w:p w:rsidR="00CD30A4" w:rsidRDefault="00CD30A4" w:rsidP="00CD30A4">
      <w:pPr>
        <w:autoSpaceDE/>
        <w:autoSpaceDN/>
        <w:spacing w:line="202" w:lineRule="exact"/>
        <w:ind w:left="497" w:right="358"/>
      </w:pPr>
      <w:r>
        <w:t>Сви видови музичког стваралаштва реализују се искључиво по слуху, без записивања.</w:t>
      </w:r>
    </w:p>
    <w:p w:rsidR="00CD30A4" w:rsidRDefault="00CD30A4" w:rsidP="00CD30A4">
      <w:pPr>
        <w:autoSpaceDE/>
        <w:autoSpaceDN/>
        <w:spacing w:before="159"/>
        <w:ind w:left="100" w:right="358"/>
        <w:outlineLvl w:val="0"/>
        <w:rPr>
          <w:b/>
          <w:bCs/>
        </w:rPr>
      </w:pPr>
      <w:r>
        <w:rPr>
          <w:b/>
          <w:bCs/>
        </w:rPr>
        <w:t>III. ПРАЋЕЊЕ И ВРЕДНОВАЊЕ НАСТАВЕ И УЧЕЊА</w:t>
      </w:r>
    </w:p>
    <w:p w:rsidR="00CD30A4" w:rsidRDefault="00CD30A4" w:rsidP="00CD30A4">
      <w:pPr>
        <w:autoSpaceDE/>
        <w:autoSpaceDN/>
        <w:spacing w:before="113" w:line="196" w:lineRule="exact"/>
        <w:ind w:left="100" w:right="118" w:firstLine="396"/>
        <w:jc w:val="both"/>
      </w:pPr>
      <w:r>
        <w:t>На часовима музичке културе најбитније је развијање музичких способности и вештина.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CD30A4" w:rsidRDefault="00CD30A4" w:rsidP="00CD30A4"/>
    <w:p w:rsidR="00CD30A4" w:rsidRDefault="00CD30A4" w:rsidP="00CD30A4">
      <w:pPr>
        <w:tabs>
          <w:tab w:val="left" w:pos="1659"/>
        </w:tabs>
        <w:autoSpaceDE/>
        <w:autoSpaceDN/>
        <w:ind w:left="157" w:right="358"/>
        <w:rPr>
          <w:b/>
          <w:sz w:val="24"/>
          <w:szCs w:val="24"/>
        </w:rPr>
      </w:pPr>
      <w:r>
        <w:rPr>
          <w:sz w:val="24"/>
          <w:szCs w:val="24"/>
        </w:rPr>
        <w:t>Назив</w:t>
      </w:r>
      <w:r>
        <w:rPr>
          <w:spacing w:val="-1"/>
          <w:sz w:val="24"/>
          <w:szCs w:val="24"/>
        </w:rPr>
        <w:t xml:space="preserve"> </w:t>
      </w:r>
      <w:r>
        <w:rPr>
          <w:sz w:val="24"/>
          <w:szCs w:val="24"/>
        </w:rPr>
        <w:t>предмета</w:t>
      </w:r>
      <w:r>
        <w:rPr>
          <w:sz w:val="24"/>
          <w:szCs w:val="24"/>
        </w:rPr>
        <w:tab/>
      </w:r>
      <w:r>
        <w:rPr>
          <w:b/>
          <w:sz w:val="24"/>
          <w:szCs w:val="24"/>
        </w:rPr>
        <w:t xml:space="preserve">ФИЗИЧКО И </w:t>
      </w:r>
      <w:r>
        <w:rPr>
          <w:b/>
          <w:spacing w:val="-3"/>
          <w:sz w:val="24"/>
          <w:szCs w:val="24"/>
        </w:rPr>
        <w:t>ЗДРАВСТВЕНО</w:t>
      </w:r>
      <w:r>
        <w:rPr>
          <w:b/>
          <w:spacing w:val="6"/>
          <w:sz w:val="24"/>
          <w:szCs w:val="24"/>
        </w:rPr>
        <w:t xml:space="preserve"> </w:t>
      </w:r>
      <w:r>
        <w:rPr>
          <w:b/>
          <w:spacing w:val="-3"/>
          <w:sz w:val="24"/>
          <w:szCs w:val="24"/>
        </w:rPr>
        <w:t>ВАСПИТАЊЕ</w:t>
      </w:r>
    </w:p>
    <w:p w:rsidR="00CD30A4" w:rsidRDefault="00CD30A4" w:rsidP="00CD30A4">
      <w:pPr>
        <w:tabs>
          <w:tab w:val="left" w:pos="1659"/>
        </w:tabs>
        <w:autoSpaceDE/>
        <w:autoSpaceDN/>
        <w:spacing w:before="49"/>
        <w:ind w:left="1659" w:right="396" w:hanging="1503"/>
        <w:rPr>
          <w:sz w:val="24"/>
          <w:szCs w:val="24"/>
        </w:rPr>
      </w:pPr>
      <w:r>
        <w:rPr>
          <w:sz w:val="24"/>
          <w:szCs w:val="24"/>
        </w:rPr>
        <w:t>Циљ</w:t>
      </w:r>
      <w:r>
        <w:rPr>
          <w:sz w:val="24"/>
          <w:szCs w:val="24"/>
        </w:rPr>
        <w:tab/>
      </w:r>
      <w:r>
        <w:rPr>
          <w:b/>
          <w:sz w:val="24"/>
          <w:szCs w:val="24"/>
        </w:rPr>
        <w:t>Циљ</w:t>
      </w:r>
      <w:r>
        <w:rPr>
          <w:b/>
          <w:spacing w:val="-2"/>
          <w:sz w:val="24"/>
          <w:szCs w:val="24"/>
        </w:rPr>
        <w:t xml:space="preserve"> </w:t>
      </w:r>
      <w:r>
        <w:rPr>
          <w:sz w:val="24"/>
          <w:szCs w:val="24"/>
        </w:rPr>
        <w:t>учења</w:t>
      </w:r>
      <w:r>
        <w:rPr>
          <w:spacing w:val="-2"/>
          <w:sz w:val="24"/>
          <w:szCs w:val="24"/>
        </w:rPr>
        <w:t xml:space="preserve"> </w:t>
      </w:r>
      <w:r>
        <w:rPr>
          <w:sz w:val="24"/>
          <w:szCs w:val="24"/>
        </w:rPr>
        <w:t>Физичког</w:t>
      </w:r>
      <w:r>
        <w:rPr>
          <w:spacing w:val="-2"/>
          <w:sz w:val="24"/>
          <w:szCs w:val="24"/>
        </w:rPr>
        <w:t xml:space="preserve"> </w:t>
      </w:r>
      <w:r>
        <w:rPr>
          <w:sz w:val="24"/>
          <w:szCs w:val="24"/>
        </w:rPr>
        <w:t>и</w:t>
      </w:r>
      <w:r>
        <w:rPr>
          <w:spacing w:val="-2"/>
          <w:sz w:val="24"/>
          <w:szCs w:val="24"/>
        </w:rPr>
        <w:t xml:space="preserve"> </w:t>
      </w:r>
      <w:r>
        <w:rPr>
          <w:sz w:val="24"/>
          <w:szCs w:val="24"/>
        </w:rPr>
        <w:t>здравственог</w:t>
      </w:r>
      <w:r>
        <w:rPr>
          <w:spacing w:val="-2"/>
          <w:sz w:val="24"/>
          <w:szCs w:val="24"/>
        </w:rPr>
        <w:t xml:space="preserve"> </w:t>
      </w:r>
      <w:r>
        <w:rPr>
          <w:sz w:val="24"/>
          <w:szCs w:val="24"/>
        </w:rPr>
        <w:t>васпитања</w:t>
      </w:r>
      <w:r>
        <w:rPr>
          <w:spacing w:val="-2"/>
          <w:sz w:val="24"/>
          <w:szCs w:val="24"/>
        </w:rPr>
        <w:t xml:space="preserve"> </w:t>
      </w:r>
      <w:r>
        <w:rPr>
          <w:sz w:val="24"/>
          <w:szCs w:val="24"/>
        </w:rPr>
        <w:t>је</w:t>
      </w:r>
      <w:r>
        <w:rPr>
          <w:spacing w:val="-2"/>
          <w:sz w:val="24"/>
          <w:szCs w:val="24"/>
        </w:rPr>
        <w:t xml:space="preserve"> </w:t>
      </w:r>
      <w:r>
        <w:rPr>
          <w:sz w:val="24"/>
          <w:szCs w:val="24"/>
        </w:rPr>
        <w:t>да</w:t>
      </w:r>
      <w:r>
        <w:rPr>
          <w:spacing w:val="-2"/>
          <w:sz w:val="24"/>
          <w:szCs w:val="24"/>
        </w:rPr>
        <w:t xml:space="preserve"> </w:t>
      </w:r>
      <w:r>
        <w:rPr>
          <w:sz w:val="24"/>
          <w:szCs w:val="24"/>
        </w:rPr>
        <w:t>ученик</w:t>
      </w:r>
      <w:r>
        <w:rPr>
          <w:spacing w:val="-2"/>
          <w:sz w:val="24"/>
          <w:szCs w:val="24"/>
        </w:rPr>
        <w:t xml:space="preserve"> </w:t>
      </w:r>
      <w:r>
        <w:rPr>
          <w:sz w:val="24"/>
          <w:szCs w:val="24"/>
        </w:rPr>
        <w:t>унапређује</w:t>
      </w:r>
      <w:r>
        <w:rPr>
          <w:spacing w:val="-2"/>
          <w:sz w:val="24"/>
          <w:szCs w:val="24"/>
        </w:rPr>
        <w:t xml:space="preserve"> </w:t>
      </w:r>
      <w:r>
        <w:rPr>
          <w:sz w:val="24"/>
          <w:szCs w:val="24"/>
        </w:rPr>
        <w:t>физичке</w:t>
      </w:r>
      <w:r>
        <w:rPr>
          <w:spacing w:val="-2"/>
          <w:sz w:val="24"/>
          <w:szCs w:val="24"/>
        </w:rPr>
        <w:t xml:space="preserve"> </w:t>
      </w:r>
      <w:r>
        <w:rPr>
          <w:sz w:val="24"/>
          <w:szCs w:val="24"/>
        </w:rPr>
        <w:t>способности,</w:t>
      </w:r>
      <w:r>
        <w:rPr>
          <w:spacing w:val="-2"/>
          <w:sz w:val="24"/>
          <w:szCs w:val="24"/>
        </w:rPr>
        <w:t xml:space="preserve"> </w:t>
      </w:r>
      <w:r>
        <w:rPr>
          <w:sz w:val="24"/>
          <w:szCs w:val="24"/>
        </w:rPr>
        <w:t>моторичке</w:t>
      </w:r>
      <w:r>
        <w:rPr>
          <w:spacing w:val="-2"/>
          <w:sz w:val="24"/>
          <w:szCs w:val="24"/>
        </w:rPr>
        <w:t xml:space="preserve"> </w:t>
      </w:r>
      <w:r>
        <w:rPr>
          <w:sz w:val="24"/>
          <w:szCs w:val="24"/>
        </w:rPr>
        <w:t>вештине</w:t>
      </w:r>
      <w:r>
        <w:rPr>
          <w:spacing w:val="-2"/>
          <w:sz w:val="24"/>
          <w:szCs w:val="24"/>
        </w:rPr>
        <w:t xml:space="preserve"> </w:t>
      </w:r>
      <w:r>
        <w:rPr>
          <w:sz w:val="24"/>
          <w:szCs w:val="24"/>
        </w:rPr>
        <w:t>и</w:t>
      </w:r>
      <w:r>
        <w:rPr>
          <w:spacing w:val="-2"/>
          <w:sz w:val="24"/>
          <w:szCs w:val="24"/>
        </w:rPr>
        <w:t xml:space="preserve"> </w:t>
      </w:r>
      <w:r>
        <w:rPr>
          <w:sz w:val="24"/>
          <w:szCs w:val="24"/>
        </w:rPr>
        <w:t>знања</w:t>
      </w:r>
      <w:r>
        <w:rPr>
          <w:spacing w:val="-2"/>
          <w:sz w:val="24"/>
          <w:szCs w:val="24"/>
        </w:rPr>
        <w:t xml:space="preserve"> </w:t>
      </w:r>
      <w:r>
        <w:rPr>
          <w:sz w:val="24"/>
          <w:szCs w:val="24"/>
        </w:rPr>
        <w:t>из</w:t>
      </w:r>
      <w:r>
        <w:rPr>
          <w:spacing w:val="-2"/>
          <w:sz w:val="24"/>
          <w:szCs w:val="24"/>
        </w:rPr>
        <w:t xml:space="preserve"> </w:t>
      </w:r>
      <w:r>
        <w:rPr>
          <w:sz w:val="24"/>
          <w:szCs w:val="24"/>
        </w:rPr>
        <w:t>области</w:t>
      </w:r>
      <w:r>
        <w:rPr>
          <w:spacing w:val="-2"/>
          <w:sz w:val="24"/>
          <w:szCs w:val="24"/>
        </w:rPr>
        <w:t xml:space="preserve"> </w:t>
      </w:r>
      <w:r>
        <w:rPr>
          <w:sz w:val="24"/>
          <w:szCs w:val="24"/>
        </w:rPr>
        <w:t>физичке</w:t>
      </w:r>
      <w:r>
        <w:rPr>
          <w:spacing w:val="-2"/>
          <w:sz w:val="24"/>
          <w:szCs w:val="24"/>
        </w:rPr>
        <w:t xml:space="preserve"> </w:t>
      </w:r>
      <w:r>
        <w:rPr>
          <w:sz w:val="24"/>
          <w:szCs w:val="24"/>
        </w:rPr>
        <w:t>и</w:t>
      </w:r>
      <w:r>
        <w:rPr>
          <w:w w:val="99"/>
          <w:sz w:val="24"/>
          <w:szCs w:val="24"/>
        </w:rPr>
        <w:t xml:space="preserve"> </w:t>
      </w:r>
      <w:r>
        <w:rPr>
          <w:sz w:val="24"/>
          <w:szCs w:val="24"/>
        </w:rPr>
        <w:t>здравствене</w:t>
      </w:r>
      <w:r>
        <w:rPr>
          <w:spacing w:val="-3"/>
          <w:sz w:val="24"/>
          <w:szCs w:val="24"/>
        </w:rPr>
        <w:t xml:space="preserve"> </w:t>
      </w:r>
      <w:r>
        <w:rPr>
          <w:sz w:val="24"/>
          <w:szCs w:val="24"/>
        </w:rPr>
        <w:t>културе,</w:t>
      </w:r>
      <w:r>
        <w:rPr>
          <w:spacing w:val="-3"/>
          <w:sz w:val="24"/>
          <w:szCs w:val="24"/>
        </w:rPr>
        <w:t xml:space="preserve"> </w:t>
      </w:r>
      <w:r>
        <w:rPr>
          <w:sz w:val="24"/>
          <w:szCs w:val="24"/>
        </w:rPr>
        <w:t>ради</w:t>
      </w:r>
      <w:r>
        <w:rPr>
          <w:spacing w:val="-3"/>
          <w:sz w:val="24"/>
          <w:szCs w:val="24"/>
        </w:rPr>
        <w:t xml:space="preserve"> </w:t>
      </w:r>
      <w:r>
        <w:rPr>
          <w:sz w:val="24"/>
          <w:szCs w:val="24"/>
        </w:rPr>
        <w:t>очувања</w:t>
      </w:r>
      <w:r>
        <w:rPr>
          <w:spacing w:val="-3"/>
          <w:sz w:val="24"/>
          <w:szCs w:val="24"/>
        </w:rPr>
        <w:t xml:space="preserve"> </w:t>
      </w:r>
      <w:r>
        <w:rPr>
          <w:sz w:val="24"/>
          <w:szCs w:val="24"/>
        </w:rPr>
        <w:t>здравља</w:t>
      </w:r>
      <w:r>
        <w:rPr>
          <w:spacing w:val="-3"/>
          <w:sz w:val="24"/>
          <w:szCs w:val="24"/>
        </w:rPr>
        <w:t xml:space="preserve"> </w:t>
      </w:r>
      <w:r>
        <w:rPr>
          <w:sz w:val="24"/>
          <w:szCs w:val="24"/>
        </w:rPr>
        <w:t>и</w:t>
      </w:r>
      <w:r>
        <w:rPr>
          <w:spacing w:val="-3"/>
          <w:sz w:val="24"/>
          <w:szCs w:val="24"/>
        </w:rPr>
        <w:t xml:space="preserve"> </w:t>
      </w:r>
      <w:r>
        <w:rPr>
          <w:sz w:val="24"/>
          <w:szCs w:val="24"/>
        </w:rPr>
        <w:t>примене</w:t>
      </w:r>
      <w:r>
        <w:rPr>
          <w:spacing w:val="-3"/>
          <w:sz w:val="24"/>
          <w:szCs w:val="24"/>
        </w:rPr>
        <w:t xml:space="preserve"> </w:t>
      </w:r>
      <w:r>
        <w:rPr>
          <w:sz w:val="24"/>
          <w:szCs w:val="24"/>
        </w:rPr>
        <w:t>правилног</w:t>
      </w:r>
      <w:r>
        <w:rPr>
          <w:spacing w:val="-3"/>
          <w:sz w:val="24"/>
          <w:szCs w:val="24"/>
        </w:rPr>
        <w:t xml:space="preserve"> </w:t>
      </w:r>
      <w:r>
        <w:rPr>
          <w:sz w:val="24"/>
          <w:szCs w:val="24"/>
        </w:rPr>
        <w:t>и</w:t>
      </w:r>
      <w:r>
        <w:rPr>
          <w:spacing w:val="-3"/>
          <w:sz w:val="24"/>
          <w:szCs w:val="24"/>
        </w:rPr>
        <w:t xml:space="preserve"> </w:t>
      </w:r>
      <w:r>
        <w:rPr>
          <w:sz w:val="24"/>
          <w:szCs w:val="24"/>
        </w:rPr>
        <w:t>редовног</w:t>
      </w:r>
      <w:r>
        <w:rPr>
          <w:spacing w:val="-3"/>
          <w:sz w:val="24"/>
          <w:szCs w:val="24"/>
        </w:rPr>
        <w:t xml:space="preserve"> </w:t>
      </w:r>
      <w:r>
        <w:rPr>
          <w:sz w:val="24"/>
          <w:szCs w:val="24"/>
        </w:rPr>
        <w:t>физичког</w:t>
      </w:r>
      <w:r>
        <w:rPr>
          <w:spacing w:val="-3"/>
          <w:sz w:val="24"/>
          <w:szCs w:val="24"/>
        </w:rPr>
        <w:t xml:space="preserve"> </w:t>
      </w:r>
      <w:r>
        <w:rPr>
          <w:sz w:val="24"/>
          <w:szCs w:val="24"/>
        </w:rPr>
        <w:t>вежбања</w:t>
      </w:r>
      <w:r>
        <w:rPr>
          <w:spacing w:val="-3"/>
          <w:sz w:val="24"/>
          <w:szCs w:val="24"/>
        </w:rPr>
        <w:t xml:space="preserve"> </w:t>
      </w:r>
      <w:r>
        <w:rPr>
          <w:sz w:val="24"/>
          <w:szCs w:val="24"/>
        </w:rPr>
        <w:t>у</w:t>
      </w:r>
      <w:r>
        <w:rPr>
          <w:spacing w:val="-3"/>
          <w:sz w:val="24"/>
          <w:szCs w:val="24"/>
        </w:rPr>
        <w:t xml:space="preserve"> </w:t>
      </w:r>
      <w:r>
        <w:rPr>
          <w:sz w:val="24"/>
          <w:szCs w:val="24"/>
        </w:rPr>
        <w:t>савременим</w:t>
      </w:r>
      <w:r>
        <w:rPr>
          <w:spacing w:val="-3"/>
          <w:sz w:val="24"/>
          <w:szCs w:val="24"/>
        </w:rPr>
        <w:t xml:space="preserve"> </w:t>
      </w:r>
      <w:r>
        <w:rPr>
          <w:sz w:val="24"/>
          <w:szCs w:val="24"/>
        </w:rPr>
        <w:t>условима</w:t>
      </w:r>
      <w:r>
        <w:rPr>
          <w:spacing w:val="-3"/>
          <w:sz w:val="24"/>
          <w:szCs w:val="24"/>
        </w:rPr>
        <w:t xml:space="preserve"> </w:t>
      </w:r>
      <w:r>
        <w:rPr>
          <w:sz w:val="24"/>
          <w:szCs w:val="24"/>
        </w:rPr>
        <w:t>живота</w:t>
      </w:r>
      <w:r>
        <w:rPr>
          <w:spacing w:val="-3"/>
          <w:sz w:val="24"/>
          <w:szCs w:val="24"/>
        </w:rPr>
        <w:t xml:space="preserve"> </w:t>
      </w:r>
      <w:r>
        <w:rPr>
          <w:sz w:val="24"/>
          <w:szCs w:val="24"/>
        </w:rPr>
        <w:t>и</w:t>
      </w:r>
      <w:r>
        <w:rPr>
          <w:spacing w:val="-3"/>
          <w:sz w:val="24"/>
          <w:szCs w:val="24"/>
        </w:rPr>
        <w:t xml:space="preserve"> </w:t>
      </w:r>
      <w:r>
        <w:rPr>
          <w:sz w:val="24"/>
          <w:szCs w:val="24"/>
        </w:rPr>
        <w:t>рада.</w:t>
      </w:r>
    </w:p>
    <w:p w:rsidR="00CD30A4" w:rsidRDefault="00CD30A4" w:rsidP="00CD30A4">
      <w:pPr>
        <w:tabs>
          <w:tab w:val="left" w:pos="1659"/>
        </w:tabs>
        <w:autoSpaceDE/>
        <w:autoSpaceDN/>
        <w:spacing w:before="49"/>
        <w:ind w:left="157" w:right="358"/>
        <w:rPr>
          <w:b/>
          <w:sz w:val="24"/>
          <w:szCs w:val="24"/>
        </w:rPr>
      </w:pPr>
      <w:r>
        <w:rPr>
          <w:sz w:val="24"/>
          <w:szCs w:val="24"/>
        </w:rPr>
        <w:t>Разред</w:t>
      </w:r>
      <w:r>
        <w:rPr>
          <w:sz w:val="24"/>
          <w:szCs w:val="24"/>
        </w:rPr>
        <w:tab/>
      </w:r>
      <w:r>
        <w:rPr>
          <w:b/>
          <w:sz w:val="24"/>
          <w:szCs w:val="24"/>
        </w:rPr>
        <w:t>Трећи</w:t>
      </w:r>
    </w:p>
    <w:p w:rsidR="00CD30A4" w:rsidRDefault="00CD30A4" w:rsidP="00CD30A4">
      <w:pPr>
        <w:autoSpaceDE/>
        <w:autoSpaceDN/>
        <w:spacing w:before="49"/>
        <w:ind w:left="157" w:right="358"/>
        <w:rPr>
          <w:b/>
          <w:sz w:val="24"/>
          <w:szCs w:val="24"/>
        </w:rPr>
      </w:pPr>
      <w:r>
        <w:rPr>
          <w:sz w:val="24"/>
          <w:szCs w:val="24"/>
        </w:rPr>
        <w:t xml:space="preserve">Годишњи фонд часова    </w:t>
      </w:r>
      <w:r>
        <w:rPr>
          <w:b/>
          <w:sz w:val="24"/>
          <w:szCs w:val="24"/>
        </w:rPr>
        <w:t>108</w:t>
      </w:r>
    </w:p>
    <w:p w:rsidR="00CD30A4" w:rsidRDefault="00CD30A4" w:rsidP="00CD30A4"/>
    <w:tbl>
      <w:tblPr>
        <w:tblW w:w="1050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1714"/>
        <w:gridCol w:w="1406"/>
        <w:gridCol w:w="4546"/>
      </w:tblGrid>
      <w:tr w:rsidR="00CD30A4" w:rsidTr="0019454D">
        <w:trPr>
          <w:jc w:val="center"/>
        </w:trPr>
        <w:tc>
          <w:tcPr>
            <w:tcW w:w="2836" w:type="dxa"/>
          </w:tcPr>
          <w:p w:rsidR="00CD30A4" w:rsidRDefault="00CD30A4" w:rsidP="009910FB">
            <w:pPr>
              <w:autoSpaceDE/>
              <w:autoSpaceDN/>
              <w:spacing w:before="16" w:line="161" w:lineRule="exact"/>
              <w:ind w:left="314" w:right="314"/>
              <w:jc w:val="center"/>
              <w:rPr>
                <w:b/>
                <w:sz w:val="20"/>
                <w:szCs w:val="20"/>
              </w:rPr>
            </w:pPr>
            <w:r>
              <w:rPr>
                <w:b/>
                <w:sz w:val="20"/>
                <w:szCs w:val="20"/>
              </w:rPr>
              <w:t>ИСХОДИ</w:t>
            </w:r>
          </w:p>
          <w:p w:rsidR="00CD30A4" w:rsidRDefault="00CD30A4" w:rsidP="009910FB">
            <w:pPr>
              <w:jc w:val="center"/>
              <w:rPr>
                <w:sz w:val="20"/>
                <w:szCs w:val="20"/>
              </w:rPr>
            </w:pPr>
            <w:r>
              <w:rPr>
                <w:sz w:val="20"/>
                <w:szCs w:val="20"/>
              </w:rPr>
              <w:t>По завршетку разреда ученик ће бити у стању да:</w:t>
            </w:r>
          </w:p>
        </w:tc>
        <w:tc>
          <w:tcPr>
            <w:tcW w:w="3120" w:type="dxa"/>
            <w:gridSpan w:val="2"/>
          </w:tcPr>
          <w:p w:rsidR="00CD30A4" w:rsidRDefault="00CD30A4" w:rsidP="009910FB">
            <w:pPr>
              <w:jc w:val="center"/>
              <w:rPr>
                <w:sz w:val="20"/>
                <w:szCs w:val="20"/>
              </w:rPr>
            </w:pPr>
            <w:r>
              <w:rPr>
                <w:b/>
                <w:sz w:val="20"/>
                <w:szCs w:val="20"/>
              </w:rPr>
              <w:t>ОБЛАСТ/ТЕМА</w:t>
            </w:r>
          </w:p>
        </w:tc>
        <w:tc>
          <w:tcPr>
            <w:tcW w:w="4546" w:type="dxa"/>
          </w:tcPr>
          <w:p w:rsidR="00CD30A4" w:rsidRDefault="00CD30A4" w:rsidP="009910FB">
            <w:pPr>
              <w:jc w:val="center"/>
              <w:rPr>
                <w:sz w:val="20"/>
                <w:szCs w:val="20"/>
              </w:rPr>
            </w:pPr>
            <w:r>
              <w:rPr>
                <w:b/>
                <w:sz w:val="20"/>
                <w:szCs w:val="20"/>
              </w:rPr>
              <w:t>САДРЖАЈИ</w:t>
            </w:r>
          </w:p>
        </w:tc>
      </w:tr>
      <w:tr w:rsidR="00CD30A4" w:rsidTr="0019454D">
        <w:trPr>
          <w:jc w:val="center"/>
        </w:trPr>
        <w:tc>
          <w:tcPr>
            <w:tcW w:w="2836" w:type="dxa"/>
            <w:vMerge w:val="restart"/>
          </w:tcPr>
          <w:p w:rsidR="00CD30A4" w:rsidRDefault="00CD30A4" w:rsidP="005A7CE2">
            <w:pPr>
              <w:numPr>
                <w:ilvl w:val="0"/>
                <w:numId w:val="38"/>
              </w:numPr>
              <w:tabs>
                <w:tab w:val="left" w:pos="157"/>
              </w:tabs>
              <w:autoSpaceDE/>
              <w:autoSpaceDN/>
              <w:spacing w:before="18"/>
              <w:ind w:right="412" w:firstLine="0"/>
              <w:rPr>
                <w:sz w:val="20"/>
                <w:szCs w:val="20"/>
              </w:rPr>
            </w:pPr>
            <w:r>
              <w:rPr>
                <w:sz w:val="20"/>
                <w:szCs w:val="20"/>
              </w:rPr>
              <w:t>примени једноставнe, двоставне општеприпремне вежбе (вежбе</w:t>
            </w:r>
            <w:r>
              <w:rPr>
                <w:spacing w:val="-19"/>
                <w:sz w:val="20"/>
                <w:szCs w:val="20"/>
              </w:rPr>
              <w:t xml:space="preserve"> </w:t>
            </w:r>
            <w:r>
              <w:rPr>
                <w:sz w:val="20"/>
                <w:szCs w:val="20"/>
              </w:rPr>
              <w:t>обликовања);</w:t>
            </w:r>
          </w:p>
          <w:p w:rsidR="00CD30A4" w:rsidRDefault="00CD30A4" w:rsidP="005A7CE2">
            <w:pPr>
              <w:numPr>
                <w:ilvl w:val="0"/>
                <w:numId w:val="38"/>
              </w:numPr>
              <w:tabs>
                <w:tab w:val="left" w:pos="157"/>
              </w:tabs>
              <w:autoSpaceDE/>
              <w:autoSpaceDN/>
              <w:ind w:right="397" w:firstLine="0"/>
              <w:rPr>
                <w:sz w:val="20"/>
                <w:szCs w:val="20"/>
              </w:rPr>
            </w:pPr>
            <w:r>
              <w:rPr>
                <w:sz w:val="20"/>
                <w:szCs w:val="20"/>
              </w:rPr>
              <w:t>правилно изводи вежбе, разноврсна природна и</w:t>
            </w:r>
            <w:r>
              <w:rPr>
                <w:spacing w:val="-18"/>
                <w:sz w:val="20"/>
                <w:szCs w:val="20"/>
              </w:rPr>
              <w:t xml:space="preserve"> </w:t>
            </w:r>
            <w:r>
              <w:rPr>
                <w:sz w:val="20"/>
                <w:szCs w:val="20"/>
              </w:rPr>
              <w:t>изведена кретања;</w:t>
            </w:r>
          </w:p>
          <w:p w:rsidR="00CD30A4" w:rsidRDefault="00CD30A4" w:rsidP="005A7CE2">
            <w:pPr>
              <w:numPr>
                <w:ilvl w:val="0"/>
                <w:numId w:val="38"/>
              </w:numPr>
              <w:tabs>
                <w:tab w:val="left" w:pos="157"/>
              </w:tabs>
              <w:autoSpaceDE/>
              <w:autoSpaceDN/>
              <w:ind w:right="61" w:firstLine="0"/>
              <w:rPr>
                <w:sz w:val="20"/>
                <w:szCs w:val="20"/>
              </w:rPr>
            </w:pPr>
            <w:r>
              <w:rPr>
                <w:sz w:val="20"/>
                <w:szCs w:val="20"/>
              </w:rPr>
              <w:t>комбинује</w:t>
            </w:r>
            <w:r>
              <w:rPr>
                <w:spacing w:val="-6"/>
                <w:sz w:val="20"/>
                <w:szCs w:val="20"/>
              </w:rPr>
              <w:t xml:space="preserve"> </w:t>
            </w:r>
            <w:r>
              <w:rPr>
                <w:sz w:val="20"/>
                <w:szCs w:val="20"/>
              </w:rPr>
              <w:t>усвојене</w:t>
            </w:r>
            <w:r>
              <w:rPr>
                <w:spacing w:val="-6"/>
                <w:sz w:val="20"/>
                <w:szCs w:val="20"/>
              </w:rPr>
              <w:t xml:space="preserve"> </w:t>
            </w:r>
            <w:r>
              <w:rPr>
                <w:sz w:val="20"/>
                <w:szCs w:val="20"/>
              </w:rPr>
              <w:t>моторичке</w:t>
            </w:r>
            <w:r>
              <w:rPr>
                <w:spacing w:val="-6"/>
                <w:sz w:val="20"/>
                <w:szCs w:val="20"/>
              </w:rPr>
              <w:t xml:space="preserve"> </w:t>
            </w:r>
            <w:r>
              <w:rPr>
                <w:sz w:val="20"/>
                <w:szCs w:val="20"/>
              </w:rPr>
              <w:t>вештине</w:t>
            </w:r>
            <w:r>
              <w:rPr>
                <w:spacing w:val="-6"/>
                <w:sz w:val="20"/>
                <w:szCs w:val="20"/>
              </w:rPr>
              <w:t xml:space="preserve"> </w:t>
            </w:r>
            <w:r>
              <w:rPr>
                <w:sz w:val="20"/>
                <w:szCs w:val="20"/>
              </w:rPr>
              <w:t>у</w:t>
            </w:r>
            <w:r>
              <w:rPr>
                <w:spacing w:val="-6"/>
                <w:sz w:val="20"/>
                <w:szCs w:val="20"/>
              </w:rPr>
              <w:t xml:space="preserve"> </w:t>
            </w:r>
            <w:r>
              <w:rPr>
                <w:sz w:val="20"/>
                <w:szCs w:val="20"/>
              </w:rPr>
              <w:t>игри</w:t>
            </w:r>
            <w:r>
              <w:rPr>
                <w:spacing w:val="-6"/>
                <w:sz w:val="20"/>
                <w:szCs w:val="20"/>
              </w:rPr>
              <w:t xml:space="preserve"> </w:t>
            </w:r>
            <w:r>
              <w:rPr>
                <w:sz w:val="20"/>
                <w:szCs w:val="20"/>
              </w:rPr>
              <w:t>и</w:t>
            </w:r>
            <w:r>
              <w:rPr>
                <w:spacing w:val="-6"/>
                <w:sz w:val="20"/>
                <w:szCs w:val="20"/>
              </w:rPr>
              <w:t xml:space="preserve"> </w:t>
            </w:r>
            <w:r>
              <w:rPr>
                <w:sz w:val="20"/>
                <w:szCs w:val="20"/>
              </w:rPr>
              <w:t>свакодневном животу;</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одржава равнотежу у различитим</w:t>
            </w:r>
            <w:r>
              <w:rPr>
                <w:spacing w:val="-9"/>
                <w:sz w:val="20"/>
                <w:szCs w:val="20"/>
              </w:rPr>
              <w:t xml:space="preserve"> </w:t>
            </w:r>
            <w:r>
              <w:rPr>
                <w:sz w:val="20"/>
                <w:szCs w:val="20"/>
              </w:rPr>
              <w:t>кретањима;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коригује сопствено држања тела на основу савета</w:t>
            </w:r>
            <w:r>
              <w:rPr>
                <w:spacing w:val="-12"/>
                <w:sz w:val="20"/>
                <w:szCs w:val="20"/>
              </w:rPr>
              <w:t xml:space="preserve"> </w:t>
            </w:r>
            <w:r>
              <w:rPr>
                <w:sz w:val="20"/>
                <w:szCs w:val="20"/>
              </w:rPr>
              <w:t>наставника;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правилно држи</w:t>
            </w:r>
            <w:r>
              <w:rPr>
                <w:spacing w:val="-1"/>
                <w:sz w:val="20"/>
                <w:szCs w:val="20"/>
              </w:rPr>
              <w:t xml:space="preserve"> </w:t>
            </w:r>
            <w:r>
              <w:rPr>
                <w:sz w:val="20"/>
                <w:szCs w:val="20"/>
              </w:rPr>
              <w:t>тело;</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правилно подиже, носи и спушта</w:t>
            </w:r>
            <w:r>
              <w:rPr>
                <w:spacing w:val="-2"/>
                <w:sz w:val="20"/>
                <w:szCs w:val="20"/>
              </w:rPr>
              <w:t xml:space="preserve"> </w:t>
            </w:r>
            <w:r>
              <w:rPr>
                <w:sz w:val="20"/>
                <w:szCs w:val="20"/>
              </w:rPr>
              <w:t>терет;</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изведе кретања, вежбе</w:t>
            </w:r>
            <w:r>
              <w:rPr>
                <w:spacing w:val="-7"/>
                <w:sz w:val="20"/>
                <w:szCs w:val="20"/>
              </w:rPr>
              <w:t xml:space="preserve"> </w:t>
            </w:r>
            <w:r>
              <w:rPr>
                <w:sz w:val="20"/>
                <w:szCs w:val="20"/>
              </w:rPr>
              <w:t>и</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саставе уз музичку</w:t>
            </w:r>
            <w:r>
              <w:rPr>
                <w:spacing w:val="-8"/>
                <w:sz w:val="20"/>
                <w:szCs w:val="20"/>
              </w:rPr>
              <w:t xml:space="preserve"> </w:t>
            </w:r>
            <w:r>
              <w:rPr>
                <w:sz w:val="20"/>
                <w:szCs w:val="20"/>
              </w:rPr>
              <w:t>пратњу;</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изведе дечји и народни</w:t>
            </w:r>
            <w:r>
              <w:rPr>
                <w:spacing w:val="-8"/>
                <w:sz w:val="20"/>
                <w:szCs w:val="20"/>
              </w:rPr>
              <w:t xml:space="preserve"> </w:t>
            </w:r>
            <w:r>
              <w:rPr>
                <w:sz w:val="20"/>
                <w:szCs w:val="20"/>
              </w:rPr>
              <w:t>плес;</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користи терминологију</w:t>
            </w:r>
            <w:r>
              <w:rPr>
                <w:spacing w:val="-16"/>
                <w:sz w:val="20"/>
                <w:szCs w:val="20"/>
              </w:rPr>
              <w:t xml:space="preserve"> </w:t>
            </w:r>
            <w:r>
              <w:rPr>
                <w:sz w:val="20"/>
                <w:szCs w:val="20"/>
              </w:rPr>
              <w:t>вежбања;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поштује правила понашања на</w:t>
            </w:r>
            <w:r>
              <w:rPr>
                <w:spacing w:val="-5"/>
                <w:sz w:val="20"/>
                <w:szCs w:val="20"/>
              </w:rPr>
              <w:t xml:space="preserve"> </w:t>
            </w:r>
            <w:r>
              <w:rPr>
                <w:sz w:val="20"/>
                <w:szCs w:val="20"/>
              </w:rPr>
              <w:t>вежбалиштима;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 xml:space="preserve">поштује мере безбедности </w:t>
            </w:r>
            <w:r>
              <w:rPr>
                <w:spacing w:val="-3"/>
                <w:sz w:val="20"/>
                <w:szCs w:val="20"/>
              </w:rPr>
              <w:t>током</w:t>
            </w:r>
            <w:r>
              <w:rPr>
                <w:spacing w:val="-5"/>
                <w:sz w:val="20"/>
                <w:szCs w:val="20"/>
              </w:rPr>
              <w:t xml:space="preserve"> </w:t>
            </w:r>
            <w:r>
              <w:rPr>
                <w:sz w:val="20"/>
                <w:szCs w:val="20"/>
              </w:rPr>
              <w:t>вежбања;</w:t>
            </w:r>
          </w:p>
          <w:p w:rsidR="00CD30A4" w:rsidRDefault="00CD30A4" w:rsidP="005A7CE2">
            <w:pPr>
              <w:numPr>
                <w:ilvl w:val="0"/>
                <w:numId w:val="38"/>
              </w:numPr>
              <w:tabs>
                <w:tab w:val="left" w:pos="157"/>
              </w:tabs>
              <w:autoSpaceDE/>
              <w:autoSpaceDN/>
              <w:ind w:right="270" w:firstLine="0"/>
              <w:rPr>
                <w:sz w:val="20"/>
                <w:szCs w:val="20"/>
              </w:rPr>
            </w:pPr>
            <w:r>
              <w:rPr>
                <w:sz w:val="20"/>
                <w:szCs w:val="20"/>
              </w:rPr>
              <w:lastRenderedPageBreak/>
              <w:t>одговорно се односи према објектима, справама и</w:t>
            </w:r>
            <w:r>
              <w:rPr>
                <w:spacing w:val="-18"/>
                <w:sz w:val="20"/>
                <w:szCs w:val="20"/>
              </w:rPr>
              <w:t xml:space="preserve"> </w:t>
            </w:r>
            <w:r>
              <w:rPr>
                <w:sz w:val="20"/>
                <w:szCs w:val="20"/>
              </w:rPr>
              <w:t>реквизи- тима;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примени правила игре;</w:t>
            </w:r>
          </w:p>
          <w:p w:rsidR="00CD30A4" w:rsidRDefault="00CD30A4" w:rsidP="005A7CE2">
            <w:pPr>
              <w:numPr>
                <w:ilvl w:val="0"/>
                <w:numId w:val="38"/>
              </w:numPr>
              <w:tabs>
                <w:tab w:val="left" w:pos="157"/>
              </w:tabs>
              <w:autoSpaceDE/>
              <w:autoSpaceDN/>
              <w:ind w:right="391" w:firstLine="0"/>
              <w:rPr>
                <w:sz w:val="20"/>
                <w:szCs w:val="20"/>
              </w:rPr>
            </w:pPr>
            <w:r>
              <w:rPr>
                <w:sz w:val="20"/>
                <w:szCs w:val="20"/>
              </w:rPr>
              <w:t>навија</w:t>
            </w:r>
            <w:r>
              <w:rPr>
                <w:spacing w:val="-3"/>
                <w:sz w:val="20"/>
                <w:szCs w:val="20"/>
              </w:rPr>
              <w:t xml:space="preserve"> </w:t>
            </w:r>
            <w:r>
              <w:rPr>
                <w:sz w:val="20"/>
                <w:szCs w:val="20"/>
              </w:rPr>
              <w:t>и</w:t>
            </w:r>
            <w:r>
              <w:rPr>
                <w:spacing w:val="-3"/>
                <w:sz w:val="20"/>
                <w:szCs w:val="20"/>
              </w:rPr>
              <w:t xml:space="preserve"> </w:t>
            </w:r>
            <w:r>
              <w:rPr>
                <w:sz w:val="20"/>
                <w:szCs w:val="20"/>
              </w:rPr>
              <w:t>бодри</w:t>
            </w:r>
            <w:r>
              <w:rPr>
                <w:spacing w:val="-3"/>
                <w:sz w:val="20"/>
                <w:szCs w:val="20"/>
              </w:rPr>
              <w:t xml:space="preserve"> </w:t>
            </w:r>
            <w:r>
              <w:rPr>
                <w:sz w:val="20"/>
                <w:szCs w:val="20"/>
              </w:rPr>
              <w:t>учеснике</w:t>
            </w:r>
            <w:r>
              <w:rPr>
                <w:spacing w:val="-3"/>
                <w:sz w:val="20"/>
                <w:szCs w:val="20"/>
              </w:rPr>
              <w:t xml:space="preserve"> </w:t>
            </w:r>
            <w:r>
              <w:rPr>
                <w:sz w:val="20"/>
                <w:szCs w:val="20"/>
              </w:rPr>
              <w:t>у</w:t>
            </w:r>
            <w:r>
              <w:rPr>
                <w:spacing w:val="-3"/>
                <w:sz w:val="20"/>
                <w:szCs w:val="20"/>
              </w:rPr>
              <w:t xml:space="preserve"> </w:t>
            </w:r>
            <w:r>
              <w:rPr>
                <w:sz w:val="20"/>
                <w:szCs w:val="20"/>
              </w:rPr>
              <w:t>игри</w:t>
            </w:r>
            <w:r>
              <w:rPr>
                <w:spacing w:val="-3"/>
                <w:sz w:val="20"/>
                <w:szCs w:val="20"/>
              </w:rPr>
              <w:t xml:space="preserve"> </w:t>
            </w:r>
            <w:r>
              <w:rPr>
                <w:sz w:val="20"/>
                <w:szCs w:val="20"/>
              </w:rPr>
              <w:t>на</w:t>
            </w:r>
            <w:r>
              <w:rPr>
                <w:spacing w:val="-3"/>
                <w:sz w:val="20"/>
                <w:szCs w:val="20"/>
              </w:rPr>
              <w:t xml:space="preserve"> </w:t>
            </w:r>
            <w:r>
              <w:rPr>
                <w:sz w:val="20"/>
                <w:szCs w:val="20"/>
              </w:rPr>
              <w:t>начин</w:t>
            </w:r>
            <w:r>
              <w:rPr>
                <w:spacing w:val="-3"/>
                <w:sz w:val="20"/>
                <w:szCs w:val="20"/>
              </w:rPr>
              <w:t xml:space="preserve"> </w:t>
            </w:r>
            <w:r>
              <w:rPr>
                <w:sz w:val="20"/>
                <w:szCs w:val="20"/>
              </w:rPr>
              <w:t>којим</w:t>
            </w:r>
            <w:r>
              <w:rPr>
                <w:spacing w:val="-3"/>
                <w:sz w:val="20"/>
                <w:szCs w:val="20"/>
              </w:rPr>
              <w:t xml:space="preserve"> </w:t>
            </w:r>
            <w:r>
              <w:rPr>
                <w:sz w:val="20"/>
                <w:szCs w:val="20"/>
              </w:rPr>
              <w:t>никога</w:t>
            </w:r>
            <w:r>
              <w:rPr>
                <w:spacing w:val="-3"/>
                <w:sz w:val="20"/>
                <w:szCs w:val="20"/>
              </w:rPr>
              <w:t xml:space="preserve"> </w:t>
            </w:r>
            <w:r>
              <w:rPr>
                <w:sz w:val="20"/>
                <w:szCs w:val="20"/>
              </w:rPr>
              <w:t>не вређа;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прихвати победу и пораз као саставни део игре и</w:t>
            </w:r>
            <w:r>
              <w:rPr>
                <w:spacing w:val="-10"/>
                <w:sz w:val="20"/>
                <w:szCs w:val="20"/>
              </w:rPr>
              <w:t xml:space="preserve"> </w:t>
            </w:r>
            <w:r>
              <w:rPr>
                <w:sz w:val="20"/>
                <w:szCs w:val="20"/>
              </w:rPr>
              <w:t>такмичења;</w:t>
            </w:r>
          </w:p>
          <w:p w:rsidR="00CD30A4" w:rsidRDefault="00CD30A4" w:rsidP="005A7CE2">
            <w:pPr>
              <w:numPr>
                <w:ilvl w:val="0"/>
                <w:numId w:val="38"/>
              </w:numPr>
              <w:tabs>
                <w:tab w:val="left" w:pos="157"/>
              </w:tabs>
              <w:autoSpaceDE/>
              <w:autoSpaceDN/>
              <w:ind w:right="195" w:firstLine="0"/>
              <w:rPr>
                <w:sz w:val="20"/>
                <w:szCs w:val="20"/>
              </w:rPr>
            </w:pPr>
            <w:r>
              <w:rPr>
                <w:sz w:val="20"/>
                <w:szCs w:val="20"/>
              </w:rPr>
              <w:t>уредно</w:t>
            </w:r>
            <w:r>
              <w:rPr>
                <w:spacing w:val="-3"/>
                <w:sz w:val="20"/>
                <w:szCs w:val="20"/>
              </w:rPr>
              <w:t xml:space="preserve"> </w:t>
            </w:r>
            <w:r>
              <w:rPr>
                <w:sz w:val="20"/>
                <w:szCs w:val="20"/>
              </w:rPr>
              <w:t>одлаже</w:t>
            </w:r>
            <w:r>
              <w:rPr>
                <w:spacing w:val="-3"/>
                <w:sz w:val="20"/>
                <w:szCs w:val="20"/>
              </w:rPr>
              <w:t xml:space="preserve"> </w:t>
            </w:r>
            <w:r>
              <w:rPr>
                <w:sz w:val="20"/>
                <w:szCs w:val="20"/>
              </w:rPr>
              <w:t>своје</w:t>
            </w:r>
            <w:r>
              <w:rPr>
                <w:spacing w:val="-3"/>
                <w:sz w:val="20"/>
                <w:szCs w:val="20"/>
              </w:rPr>
              <w:t xml:space="preserve"> </w:t>
            </w:r>
            <w:r>
              <w:rPr>
                <w:sz w:val="20"/>
                <w:szCs w:val="20"/>
              </w:rPr>
              <w:t>ствари</w:t>
            </w:r>
            <w:r>
              <w:rPr>
                <w:spacing w:val="-3"/>
                <w:sz w:val="20"/>
                <w:szCs w:val="20"/>
              </w:rPr>
              <w:t xml:space="preserve"> </w:t>
            </w:r>
            <w:r>
              <w:rPr>
                <w:sz w:val="20"/>
                <w:szCs w:val="20"/>
              </w:rPr>
              <w:t>пре</w:t>
            </w:r>
            <w:r>
              <w:rPr>
                <w:spacing w:val="-3"/>
                <w:sz w:val="20"/>
                <w:szCs w:val="20"/>
              </w:rPr>
              <w:t xml:space="preserve"> </w:t>
            </w:r>
            <w:r>
              <w:rPr>
                <w:sz w:val="20"/>
                <w:szCs w:val="20"/>
              </w:rPr>
              <w:t>и</w:t>
            </w:r>
            <w:r>
              <w:rPr>
                <w:spacing w:val="-3"/>
                <w:sz w:val="20"/>
                <w:szCs w:val="20"/>
              </w:rPr>
              <w:t xml:space="preserve"> </w:t>
            </w:r>
            <w:r>
              <w:rPr>
                <w:sz w:val="20"/>
                <w:szCs w:val="20"/>
              </w:rPr>
              <w:t>након</w:t>
            </w:r>
            <w:r>
              <w:rPr>
                <w:spacing w:val="-3"/>
                <w:sz w:val="20"/>
                <w:szCs w:val="20"/>
              </w:rPr>
              <w:t xml:space="preserve"> </w:t>
            </w:r>
            <w:r>
              <w:rPr>
                <w:sz w:val="20"/>
                <w:szCs w:val="20"/>
              </w:rPr>
              <w:t>вежбања</w:t>
            </w:r>
            <w:r>
              <w:rPr>
                <w:spacing w:val="-3"/>
                <w:sz w:val="20"/>
                <w:szCs w:val="20"/>
              </w:rPr>
              <w:t xml:space="preserve"> </w:t>
            </w:r>
            <w:r>
              <w:rPr>
                <w:sz w:val="20"/>
                <w:szCs w:val="20"/>
              </w:rPr>
              <w:t>и</w:t>
            </w:r>
            <w:r>
              <w:rPr>
                <w:spacing w:val="-3"/>
                <w:sz w:val="20"/>
                <w:szCs w:val="20"/>
              </w:rPr>
              <w:t xml:space="preserve"> </w:t>
            </w:r>
            <w:r>
              <w:rPr>
                <w:sz w:val="20"/>
                <w:szCs w:val="20"/>
              </w:rPr>
              <w:t>у</w:t>
            </w:r>
            <w:r>
              <w:rPr>
                <w:spacing w:val="-3"/>
                <w:sz w:val="20"/>
                <w:szCs w:val="20"/>
              </w:rPr>
              <w:t xml:space="preserve"> </w:t>
            </w:r>
            <w:r>
              <w:rPr>
                <w:sz w:val="20"/>
                <w:szCs w:val="20"/>
              </w:rPr>
              <w:t>другим ситуацијама;</w:t>
            </w:r>
          </w:p>
          <w:p w:rsidR="00CD30A4" w:rsidRDefault="00CD30A4" w:rsidP="005A7CE2">
            <w:pPr>
              <w:numPr>
                <w:ilvl w:val="0"/>
                <w:numId w:val="38"/>
              </w:numPr>
              <w:tabs>
                <w:tab w:val="left" w:pos="157"/>
              </w:tabs>
              <w:autoSpaceDE/>
              <w:autoSpaceDN/>
              <w:ind w:right="175" w:firstLine="0"/>
              <w:rPr>
                <w:sz w:val="20"/>
                <w:szCs w:val="20"/>
              </w:rPr>
            </w:pPr>
            <w:r>
              <w:rPr>
                <w:sz w:val="20"/>
                <w:szCs w:val="20"/>
              </w:rPr>
              <w:t>правилно изводи и контролише покрете у различитим</w:t>
            </w:r>
            <w:r>
              <w:rPr>
                <w:spacing w:val="-14"/>
                <w:sz w:val="20"/>
                <w:szCs w:val="20"/>
              </w:rPr>
              <w:t xml:space="preserve"> </w:t>
            </w:r>
            <w:r>
              <w:rPr>
                <w:sz w:val="20"/>
                <w:szCs w:val="20"/>
              </w:rPr>
              <w:t>крета- њима;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 xml:space="preserve">прати промене у тежини и висини </w:t>
            </w:r>
            <w:r>
              <w:rPr>
                <w:spacing w:val="-5"/>
                <w:sz w:val="20"/>
                <w:szCs w:val="20"/>
              </w:rPr>
              <w:t xml:space="preserve">код </w:t>
            </w:r>
            <w:r>
              <w:rPr>
                <w:sz w:val="20"/>
                <w:szCs w:val="20"/>
              </w:rPr>
              <w:t>себе и</w:t>
            </w:r>
            <w:r>
              <w:rPr>
                <w:spacing w:val="-3"/>
                <w:sz w:val="20"/>
                <w:szCs w:val="20"/>
              </w:rPr>
              <w:t xml:space="preserve"> </w:t>
            </w:r>
            <w:r>
              <w:rPr>
                <w:sz w:val="20"/>
                <w:szCs w:val="20"/>
              </w:rPr>
              <w:t>других;</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препозна здравствено стање када не треба да</w:t>
            </w:r>
            <w:r>
              <w:rPr>
                <w:spacing w:val="-9"/>
                <w:sz w:val="20"/>
                <w:szCs w:val="20"/>
              </w:rPr>
              <w:t xml:space="preserve"> </w:t>
            </w:r>
            <w:r>
              <w:rPr>
                <w:sz w:val="20"/>
                <w:szCs w:val="20"/>
              </w:rPr>
              <w:t>вежба;</w:t>
            </w:r>
          </w:p>
          <w:p w:rsidR="00CD30A4" w:rsidRDefault="00CD30A4" w:rsidP="005A7CE2">
            <w:pPr>
              <w:numPr>
                <w:ilvl w:val="0"/>
                <w:numId w:val="38"/>
              </w:numPr>
              <w:tabs>
                <w:tab w:val="left" w:pos="157"/>
              </w:tabs>
              <w:autoSpaceDE/>
              <w:autoSpaceDN/>
              <w:ind w:right="327" w:firstLine="0"/>
              <w:rPr>
                <w:sz w:val="20"/>
                <w:szCs w:val="20"/>
              </w:rPr>
            </w:pPr>
            <w:r>
              <w:rPr>
                <w:sz w:val="20"/>
                <w:szCs w:val="20"/>
              </w:rPr>
              <w:t>примењује хигијенске мере пре, у току и након вежбања</w:t>
            </w:r>
            <w:r>
              <w:rPr>
                <w:spacing w:val="-19"/>
                <w:sz w:val="20"/>
                <w:szCs w:val="20"/>
              </w:rPr>
              <w:t xml:space="preserve"> </w:t>
            </w:r>
            <w:r>
              <w:rPr>
                <w:sz w:val="20"/>
                <w:szCs w:val="20"/>
              </w:rPr>
              <w:t>и другим животним</w:t>
            </w:r>
            <w:r>
              <w:rPr>
                <w:spacing w:val="-10"/>
                <w:sz w:val="20"/>
                <w:szCs w:val="20"/>
              </w:rPr>
              <w:t xml:space="preserve"> </w:t>
            </w:r>
            <w:r>
              <w:rPr>
                <w:sz w:val="20"/>
                <w:szCs w:val="20"/>
              </w:rPr>
              <w:t>ситуацијама;</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 xml:space="preserve">уредно одржава простор у </w:t>
            </w:r>
            <w:r>
              <w:rPr>
                <w:spacing w:val="-3"/>
                <w:sz w:val="20"/>
                <w:szCs w:val="20"/>
              </w:rPr>
              <w:t xml:space="preserve">коме </w:t>
            </w:r>
            <w:r>
              <w:rPr>
                <w:sz w:val="20"/>
                <w:szCs w:val="20"/>
              </w:rPr>
              <w:t>живи и</w:t>
            </w:r>
            <w:r>
              <w:rPr>
                <w:spacing w:val="-4"/>
                <w:sz w:val="20"/>
                <w:szCs w:val="20"/>
              </w:rPr>
              <w:t xml:space="preserve"> </w:t>
            </w:r>
            <w:r>
              <w:rPr>
                <w:sz w:val="20"/>
                <w:szCs w:val="20"/>
              </w:rPr>
              <w:t>борави;</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користи здраве намирнице у</w:t>
            </w:r>
            <w:r>
              <w:rPr>
                <w:spacing w:val="-14"/>
                <w:sz w:val="20"/>
                <w:szCs w:val="20"/>
              </w:rPr>
              <w:t xml:space="preserve"> </w:t>
            </w:r>
            <w:r>
              <w:rPr>
                <w:sz w:val="20"/>
                <w:szCs w:val="20"/>
              </w:rPr>
              <w:t>исхрани;</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повезује различита вежбања са њиховим утицајем на</w:t>
            </w:r>
            <w:r>
              <w:rPr>
                <w:spacing w:val="-13"/>
                <w:sz w:val="20"/>
                <w:szCs w:val="20"/>
              </w:rPr>
              <w:t xml:space="preserve"> </w:t>
            </w:r>
            <w:r>
              <w:rPr>
                <w:sz w:val="20"/>
                <w:szCs w:val="20"/>
              </w:rPr>
              <w:t>здравље;</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препозна лепоту покрета у</w:t>
            </w:r>
            <w:r>
              <w:rPr>
                <w:spacing w:val="-8"/>
                <w:sz w:val="20"/>
                <w:szCs w:val="20"/>
              </w:rPr>
              <w:t xml:space="preserve"> </w:t>
            </w:r>
            <w:r>
              <w:rPr>
                <w:sz w:val="20"/>
                <w:szCs w:val="20"/>
              </w:rPr>
              <w:t>вежбању;</w:t>
            </w:r>
          </w:p>
          <w:p w:rsidR="00CD30A4" w:rsidRDefault="00CD30A4" w:rsidP="005A7CE2">
            <w:pPr>
              <w:numPr>
                <w:ilvl w:val="0"/>
                <w:numId w:val="38"/>
              </w:numPr>
              <w:tabs>
                <w:tab w:val="left" w:pos="157"/>
              </w:tabs>
              <w:autoSpaceDE/>
              <w:autoSpaceDN/>
              <w:spacing w:line="160" w:lineRule="exact"/>
              <w:ind w:left="156"/>
              <w:rPr>
                <w:sz w:val="20"/>
                <w:szCs w:val="20"/>
              </w:rPr>
            </w:pPr>
            <w:r>
              <w:rPr>
                <w:sz w:val="20"/>
                <w:szCs w:val="20"/>
              </w:rPr>
              <w:t>се придржава правила</w:t>
            </w:r>
            <w:r>
              <w:rPr>
                <w:spacing w:val="-4"/>
                <w:sz w:val="20"/>
                <w:szCs w:val="20"/>
              </w:rPr>
              <w:t xml:space="preserve"> </w:t>
            </w:r>
            <w:r>
              <w:rPr>
                <w:sz w:val="20"/>
                <w:szCs w:val="20"/>
              </w:rPr>
              <w:t>вежбања;</w:t>
            </w:r>
          </w:p>
          <w:p w:rsidR="00CD30A4" w:rsidRDefault="00CD30A4" w:rsidP="009910FB">
            <w:pPr>
              <w:rPr>
                <w:sz w:val="20"/>
                <w:szCs w:val="20"/>
              </w:rPr>
            </w:pPr>
            <w:r>
              <w:rPr>
                <w:sz w:val="20"/>
                <w:szCs w:val="20"/>
              </w:rPr>
              <w:t>вреднује сопствена и туђа постигнућа у</w:t>
            </w:r>
            <w:r>
              <w:rPr>
                <w:spacing w:val="4"/>
                <w:sz w:val="20"/>
                <w:szCs w:val="20"/>
              </w:rPr>
              <w:t xml:space="preserve"> </w:t>
            </w:r>
            <w:r>
              <w:rPr>
                <w:spacing w:val="-3"/>
                <w:sz w:val="20"/>
                <w:szCs w:val="20"/>
              </w:rPr>
              <w:t>вежбању.</w:t>
            </w:r>
          </w:p>
        </w:tc>
        <w:tc>
          <w:tcPr>
            <w:tcW w:w="3120" w:type="dxa"/>
            <w:gridSpan w:val="2"/>
          </w:tcPr>
          <w:p w:rsidR="00CD30A4" w:rsidRDefault="00CD30A4" w:rsidP="009910FB">
            <w:pPr>
              <w:rPr>
                <w:sz w:val="20"/>
                <w:szCs w:val="20"/>
              </w:rPr>
            </w:pPr>
            <w:r>
              <w:rPr>
                <w:b/>
                <w:sz w:val="20"/>
                <w:szCs w:val="20"/>
              </w:rPr>
              <w:lastRenderedPageBreak/>
              <w:t>ФИЗИЧКE СПОСОБНОСТИ</w:t>
            </w:r>
          </w:p>
        </w:tc>
        <w:tc>
          <w:tcPr>
            <w:tcW w:w="4546" w:type="dxa"/>
          </w:tcPr>
          <w:p w:rsidR="00CD30A4" w:rsidRDefault="00CD30A4" w:rsidP="009910FB">
            <w:pPr>
              <w:autoSpaceDE/>
              <w:autoSpaceDN/>
              <w:spacing w:before="16" w:line="161" w:lineRule="exact"/>
              <w:ind w:left="51" w:right="33"/>
              <w:rPr>
                <w:b/>
                <w:sz w:val="20"/>
                <w:szCs w:val="20"/>
              </w:rPr>
            </w:pPr>
            <w:r>
              <w:rPr>
                <w:b/>
                <w:sz w:val="20"/>
                <w:szCs w:val="20"/>
              </w:rPr>
              <w:t>Основни садржаји</w:t>
            </w:r>
          </w:p>
          <w:p w:rsidR="00CD30A4" w:rsidRDefault="00CD30A4" w:rsidP="009910FB">
            <w:pPr>
              <w:autoSpaceDE/>
              <w:autoSpaceDN/>
              <w:spacing w:line="160" w:lineRule="exact"/>
              <w:ind w:left="51" w:right="33"/>
              <w:rPr>
                <w:sz w:val="20"/>
                <w:szCs w:val="20"/>
              </w:rPr>
            </w:pPr>
            <w:r>
              <w:rPr>
                <w:sz w:val="20"/>
                <w:szCs w:val="20"/>
              </w:rPr>
              <w:t>Вежбе за развој снаге са и без реквизита.</w:t>
            </w:r>
          </w:p>
          <w:p w:rsidR="00CD30A4" w:rsidRDefault="00CD30A4" w:rsidP="009910FB">
            <w:pPr>
              <w:autoSpaceDE/>
              <w:autoSpaceDN/>
              <w:ind w:left="51" w:right="898"/>
              <w:rPr>
                <w:sz w:val="20"/>
                <w:szCs w:val="20"/>
              </w:rPr>
            </w:pPr>
            <w:r>
              <w:rPr>
                <w:sz w:val="20"/>
                <w:szCs w:val="20"/>
              </w:rPr>
              <w:t>Вежбе за развој покретљивости са и без реквизита. Вежбе за развој аеробне издржљивости.</w:t>
            </w:r>
          </w:p>
          <w:p w:rsidR="00CD30A4" w:rsidRDefault="00CD30A4" w:rsidP="009910FB">
            <w:pPr>
              <w:autoSpaceDE/>
              <w:autoSpaceDN/>
              <w:ind w:left="51" w:right="1069"/>
              <w:rPr>
                <w:sz w:val="20"/>
                <w:szCs w:val="20"/>
              </w:rPr>
            </w:pPr>
            <w:r>
              <w:rPr>
                <w:sz w:val="20"/>
                <w:szCs w:val="20"/>
              </w:rPr>
              <w:t>Вежбе за развој брзине и експлозивне снаге. Вежбе за развој координације.</w:t>
            </w:r>
          </w:p>
          <w:p w:rsidR="00CD30A4" w:rsidRDefault="00CD30A4" w:rsidP="009910FB">
            <w:pPr>
              <w:rPr>
                <w:sz w:val="20"/>
                <w:szCs w:val="20"/>
              </w:rPr>
            </w:pPr>
            <w:r>
              <w:rPr>
                <w:sz w:val="20"/>
                <w:szCs w:val="20"/>
              </w:rPr>
              <w:t>Примена националне батерије тестова за праћење физичког развоја и моторичких способности.</w:t>
            </w:r>
          </w:p>
        </w:tc>
      </w:tr>
      <w:tr w:rsidR="00CD30A4" w:rsidTr="0019454D">
        <w:trPr>
          <w:jc w:val="center"/>
        </w:trPr>
        <w:tc>
          <w:tcPr>
            <w:tcW w:w="2836" w:type="dxa"/>
            <w:vMerge/>
          </w:tcPr>
          <w:p w:rsidR="00CD30A4" w:rsidRDefault="00CD30A4" w:rsidP="009910FB"/>
        </w:tc>
        <w:tc>
          <w:tcPr>
            <w:tcW w:w="1714" w:type="dxa"/>
            <w:vMerge w:val="restart"/>
          </w:tcPr>
          <w:p w:rsidR="00CD30A4" w:rsidRDefault="00CD30A4" w:rsidP="009910FB">
            <w:pPr>
              <w:rPr>
                <w:sz w:val="20"/>
                <w:szCs w:val="20"/>
              </w:rPr>
            </w:pPr>
            <w:r>
              <w:rPr>
                <w:b/>
                <w:sz w:val="20"/>
                <w:szCs w:val="20"/>
              </w:rPr>
              <w:t>МОТОРИЧКЕ ВЕШТИНЕ СПОРТ И СПОРТСКЕ ДИСЦИПЛИНЕ</w:t>
            </w:r>
          </w:p>
        </w:tc>
        <w:tc>
          <w:tcPr>
            <w:tcW w:w="1406" w:type="dxa"/>
          </w:tcPr>
          <w:p w:rsidR="00CD30A4" w:rsidRDefault="00CD30A4" w:rsidP="009910FB">
            <w:pPr>
              <w:rPr>
                <w:sz w:val="20"/>
                <w:szCs w:val="20"/>
              </w:rPr>
            </w:pPr>
            <w:r>
              <w:rPr>
                <w:sz w:val="20"/>
                <w:szCs w:val="20"/>
              </w:rPr>
              <w:t>Атлетика</w:t>
            </w:r>
          </w:p>
        </w:tc>
        <w:tc>
          <w:tcPr>
            <w:tcW w:w="4546" w:type="dxa"/>
          </w:tcPr>
          <w:p w:rsidR="00CD30A4" w:rsidRDefault="00CD30A4" w:rsidP="009910FB">
            <w:pPr>
              <w:autoSpaceDE/>
              <w:autoSpaceDN/>
              <w:spacing w:before="19"/>
              <w:ind w:left="51" w:right="2906"/>
              <w:rPr>
                <w:sz w:val="20"/>
                <w:szCs w:val="20"/>
              </w:rPr>
            </w:pPr>
            <w:r>
              <w:rPr>
                <w:sz w:val="20"/>
                <w:szCs w:val="20"/>
              </w:rPr>
              <w:t>Техника трчања. Истрајно трчање.</w:t>
            </w:r>
          </w:p>
          <w:p w:rsidR="00CD30A4" w:rsidRDefault="00CD30A4" w:rsidP="009910FB">
            <w:pPr>
              <w:autoSpaceDE/>
              <w:autoSpaceDN/>
              <w:ind w:left="51" w:right="2127"/>
              <w:rPr>
                <w:sz w:val="20"/>
                <w:szCs w:val="20"/>
              </w:rPr>
            </w:pPr>
            <w:r>
              <w:rPr>
                <w:sz w:val="20"/>
                <w:szCs w:val="20"/>
              </w:rPr>
              <w:t>Скок удаљ згрчном техником. Бацање лоптице из залета.</w:t>
            </w:r>
          </w:p>
          <w:p w:rsidR="00CD30A4" w:rsidRDefault="00CD30A4" w:rsidP="009910FB">
            <w:pPr>
              <w:rPr>
                <w:sz w:val="20"/>
                <w:szCs w:val="20"/>
              </w:rPr>
            </w:pPr>
            <w:r>
              <w:rPr>
                <w:sz w:val="20"/>
                <w:szCs w:val="20"/>
              </w:rPr>
              <w:t>Скок увис прекорачном техником.</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Спортска гимнастика</w:t>
            </w:r>
          </w:p>
        </w:tc>
        <w:tc>
          <w:tcPr>
            <w:tcW w:w="4546" w:type="dxa"/>
          </w:tcPr>
          <w:p w:rsidR="00CD30A4" w:rsidRDefault="00CD30A4" w:rsidP="009910FB">
            <w:pPr>
              <w:autoSpaceDE/>
              <w:autoSpaceDN/>
              <w:spacing w:before="19"/>
              <w:ind w:left="51" w:right="1355"/>
              <w:rPr>
                <w:sz w:val="20"/>
                <w:szCs w:val="20"/>
              </w:rPr>
            </w:pPr>
            <w:r>
              <w:rPr>
                <w:sz w:val="20"/>
                <w:szCs w:val="20"/>
              </w:rPr>
              <w:t>Вежбе на тлу: вежбе и комбинације. Прескоци и скокови.</w:t>
            </w:r>
          </w:p>
          <w:p w:rsidR="00CD30A4" w:rsidRDefault="00CD30A4" w:rsidP="009910FB">
            <w:pPr>
              <w:autoSpaceDE/>
              <w:autoSpaceDN/>
              <w:ind w:left="51" w:right="90"/>
              <w:rPr>
                <w:sz w:val="20"/>
                <w:szCs w:val="20"/>
              </w:rPr>
            </w:pPr>
            <w:r>
              <w:rPr>
                <w:sz w:val="20"/>
                <w:szCs w:val="20"/>
              </w:rPr>
              <w:t>Вежбе у вису, вежбе у упору и вежбе и вежбе променама висова и упора.</w:t>
            </w:r>
          </w:p>
          <w:p w:rsidR="00CD30A4" w:rsidRDefault="00CD30A4" w:rsidP="009910FB">
            <w:pPr>
              <w:rPr>
                <w:sz w:val="20"/>
                <w:szCs w:val="20"/>
              </w:rPr>
            </w:pPr>
            <w:r>
              <w:rPr>
                <w:sz w:val="20"/>
                <w:szCs w:val="20"/>
              </w:rPr>
              <w:lastRenderedPageBreak/>
              <w:t>Вежбе равнотеже на шведској клупи и ниској греди.</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Основе тимских, спортских и елементарних игара</w:t>
            </w:r>
          </w:p>
        </w:tc>
        <w:tc>
          <w:tcPr>
            <w:tcW w:w="4546" w:type="dxa"/>
          </w:tcPr>
          <w:p w:rsidR="00CD30A4" w:rsidRDefault="00CD30A4" w:rsidP="009910FB">
            <w:pPr>
              <w:autoSpaceDE/>
              <w:autoSpaceDN/>
              <w:spacing w:before="19"/>
              <w:ind w:left="51" w:right="2675"/>
              <w:rPr>
                <w:sz w:val="20"/>
                <w:szCs w:val="20"/>
              </w:rPr>
            </w:pPr>
            <w:r>
              <w:rPr>
                <w:sz w:val="20"/>
                <w:szCs w:val="20"/>
              </w:rPr>
              <w:t>Између четири ватре Мини-рукомет.</w:t>
            </w:r>
          </w:p>
          <w:p w:rsidR="00CD30A4" w:rsidRDefault="00CD30A4" w:rsidP="009910FB">
            <w:pPr>
              <w:rPr>
                <w:sz w:val="20"/>
                <w:szCs w:val="20"/>
              </w:rPr>
            </w:pPr>
            <w:r>
              <w:rPr>
                <w:sz w:val="20"/>
                <w:szCs w:val="20"/>
              </w:rPr>
              <w:t>Футсал – „мали фудбал”.</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Плес и ритимика</w:t>
            </w:r>
          </w:p>
        </w:tc>
        <w:tc>
          <w:tcPr>
            <w:tcW w:w="4546" w:type="dxa"/>
          </w:tcPr>
          <w:p w:rsidR="00CD30A4" w:rsidRDefault="00CD30A4" w:rsidP="009910FB">
            <w:pPr>
              <w:autoSpaceDE/>
              <w:autoSpaceDN/>
              <w:spacing w:before="19"/>
              <w:ind w:left="51" w:right="2675"/>
              <w:rPr>
                <w:sz w:val="20"/>
                <w:szCs w:val="20"/>
              </w:rPr>
            </w:pPr>
            <w:r>
              <w:rPr>
                <w:sz w:val="20"/>
                <w:szCs w:val="20"/>
              </w:rPr>
              <w:t>Вежбе са вијачом. Вежбе са лоптом.</w:t>
            </w:r>
          </w:p>
          <w:p w:rsidR="00CD30A4" w:rsidRDefault="00CD30A4" w:rsidP="009910FB">
            <w:pPr>
              <w:rPr>
                <w:sz w:val="20"/>
                <w:szCs w:val="20"/>
              </w:rPr>
            </w:pPr>
            <w:r>
              <w:rPr>
                <w:sz w:val="20"/>
                <w:szCs w:val="20"/>
              </w:rPr>
              <w:t>Народно коло „Савила се бела лоза винова”. Народно коло из краја у којем се школа налази.</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Пливање</w:t>
            </w:r>
          </w:p>
        </w:tc>
        <w:tc>
          <w:tcPr>
            <w:tcW w:w="4546" w:type="dxa"/>
          </w:tcPr>
          <w:p w:rsidR="00CD30A4" w:rsidRDefault="00CD30A4" w:rsidP="009910FB">
            <w:pPr>
              <w:rPr>
                <w:sz w:val="20"/>
                <w:szCs w:val="20"/>
              </w:rPr>
            </w:pPr>
            <w:r>
              <w:rPr>
                <w:sz w:val="20"/>
                <w:szCs w:val="20"/>
              </w:rPr>
              <w:t>Прилагођавање на водену средину и основна обука пливања.</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Полигони</w:t>
            </w:r>
          </w:p>
        </w:tc>
        <w:tc>
          <w:tcPr>
            <w:tcW w:w="4546" w:type="dxa"/>
          </w:tcPr>
          <w:p w:rsidR="00CD30A4" w:rsidRDefault="00CD30A4" w:rsidP="009910FB">
            <w:pPr>
              <w:rPr>
                <w:sz w:val="20"/>
                <w:szCs w:val="20"/>
              </w:rPr>
            </w:pPr>
            <w:r>
              <w:rPr>
                <w:sz w:val="20"/>
                <w:szCs w:val="20"/>
              </w:rPr>
              <w:t>Полигон у складу са реализованим моторичким садржајима.</w:t>
            </w:r>
          </w:p>
        </w:tc>
      </w:tr>
      <w:tr w:rsidR="00CD30A4" w:rsidTr="0019454D">
        <w:trPr>
          <w:jc w:val="center"/>
        </w:trPr>
        <w:tc>
          <w:tcPr>
            <w:tcW w:w="2836" w:type="dxa"/>
            <w:vMerge/>
          </w:tcPr>
          <w:p w:rsidR="00CD30A4" w:rsidRDefault="00CD30A4" w:rsidP="009910FB"/>
        </w:tc>
        <w:tc>
          <w:tcPr>
            <w:tcW w:w="1714" w:type="dxa"/>
            <w:vMerge w:val="restart"/>
          </w:tcPr>
          <w:p w:rsidR="00CD30A4" w:rsidRDefault="00CD30A4" w:rsidP="009910FB">
            <w:pPr>
              <w:rPr>
                <w:sz w:val="20"/>
                <w:szCs w:val="20"/>
              </w:rPr>
            </w:pPr>
            <w:r>
              <w:rPr>
                <w:b/>
                <w:sz w:val="20"/>
                <w:szCs w:val="20"/>
              </w:rPr>
              <w:t>ФИЗИЧКА И ЗДРАВСТВЕНА КУЛТУРА</w:t>
            </w:r>
          </w:p>
        </w:tc>
        <w:tc>
          <w:tcPr>
            <w:tcW w:w="1406" w:type="dxa"/>
          </w:tcPr>
          <w:p w:rsidR="00CD30A4" w:rsidRDefault="00CD30A4" w:rsidP="009910FB">
            <w:pPr>
              <w:autoSpaceDE/>
              <w:autoSpaceDN/>
              <w:spacing w:before="3"/>
              <w:rPr>
                <w:b/>
                <w:sz w:val="20"/>
                <w:szCs w:val="20"/>
              </w:rPr>
            </w:pPr>
          </w:p>
          <w:p w:rsidR="00CD30A4" w:rsidRDefault="00CD30A4" w:rsidP="009910FB">
            <w:pPr>
              <w:rPr>
                <w:sz w:val="20"/>
                <w:szCs w:val="20"/>
              </w:rPr>
            </w:pPr>
            <w:r>
              <w:rPr>
                <w:sz w:val="20"/>
                <w:szCs w:val="20"/>
              </w:rPr>
              <w:t>Култура вежбања и играња</w:t>
            </w:r>
          </w:p>
        </w:tc>
        <w:tc>
          <w:tcPr>
            <w:tcW w:w="4546" w:type="dxa"/>
          </w:tcPr>
          <w:p w:rsidR="00CD30A4" w:rsidRDefault="00CD30A4" w:rsidP="009910FB">
            <w:pPr>
              <w:autoSpaceDE/>
              <w:autoSpaceDN/>
              <w:spacing w:before="19"/>
              <w:ind w:left="51" w:right="33"/>
              <w:rPr>
                <w:sz w:val="20"/>
                <w:szCs w:val="20"/>
              </w:rPr>
            </w:pPr>
            <w:r>
              <w:rPr>
                <w:sz w:val="20"/>
                <w:szCs w:val="20"/>
              </w:rPr>
              <w:t>Основна правила: Између четири ватре, Мини-рукомета и Футсала.</w:t>
            </w:r>
          </w:p>
          <w:p w:rsidR="00CD30A4" w:rsidRDefault="00CD30A4" w:rsidP="009910FB">
            <w:pPr>
              <w:autoSpaceDE/>
              <w:autoSpaceDN/>
              <w:ind w:left="51" w:right="33"/>
              <w:rPr>
                <w:sz w:val="20"/>
                <w:szCs w:val="20"/>
              </w:rPr>
            </w:pPr>
            <w:r>
              <w:rPr>
                <w:sz w:val="20"/>
                <w:szCs w:val="20"/>
              </w:rPr>
              <w:t>Понашање према осталим учесницима у игри (према судији, играчима супротне и сопствене екипе).</w:t>
            </w:r>
          </w:p>
          <w:p w:rsidR="00CD30A4" w:rsidRDefault="00CD30A4" w:rsidP="009910FB">
            <w:pPr>
              <w:autoSpaceDE/>
              <w:autoSpaceDN/>
              <w:spacing w:line="160" w:lineRule="exact"/>
              <w:ind w:left="51" w:right="33"/>
              <w:rPr>
                <w:sz w:val="20"/>
                <w:szCs w:val="20"/>
              </w:rPr>
            </w:pPr>
            <w:r>
              <w:rPr>
                <w:sz w:val="20"/>
                <w:szCs w:val="20"/>
              </w:rPr>
              <w:t>Чување и одржавање материјалних добара.</w:t>
            </w:r>
          </w:p>
          <w:p w:rsidR="00CD30A4" w:rsidRDefault="00CD30A4" w:rsidP="009910FB">
            <w:pPr>
              <w:autoSpaceDE/>
              <w:autoSpaceDN/>
              <w:ind w:left="51" w:right="7"/>
              <w:rPr>
                <w:sz w:val="20"/>
                <w:szCs w:val="20"/>
              </w:rPr>
            </w:pPr>
            <w:r>
              <w:rPr>
                <w:sz w:val="20"/>
                <w:szCs w:val="20"/>
              </w:rPr>
              <w:t>Постављање, склањање и чување справа и реквизита неопходних за вежбање.</w:t>
            </w:r>
          </w:p>
          <w:p w:rsidR="00CD30A4" w:rsidRDefault="00CD30A4" w:rsidP="009910FB">
            <w:pPr>
              <w:autoSpaceDE/>
              <w:autoSpaceDN/>
              <w:ind w:left="51" w:right="1355"/>
              <w:rPr>
                <w:sz w:val="20"/>
                <w:szCs w:val="20"/>
              </w:rPr>
            </w:pPr>
            <w:r>
              <w:rPr>
                <w:sz w:val="20"/>
                <w:szCs w:val="20"/>
              </w:rPr>
              <w:t>„Ферплеј” (навијање, победа, пораз). Породица и вежбање.</w:t>
            </w:r>
          </w:p>
          <w:p w:rsidR="00CD30A4" w:rsidRDefault="00CD30A4" w:rsidP="009910FB">
            <w:pPr>
              <w:rPr>
                <w:sz w:val="20"/>
                <w:szCs w:val="20"/>
              </w:rPr>
            </w:pPr>
            <w:r>
              <w:rPr>
                <w:sz w:val="20"/>
                <w:szCs w:val="20"/>
              </w:rPr>
              <w:t>Вежбање као део дневних активности.</w:t>
            </w:r>
          </w:p>
        </w:tc>
      </w:tr>
      <w:tr w:rsidR="00CD30A4" w:rsidTr="0019454D">
        <w:trPr>
          <w:jc w:val="center"/>
        </w:trPr>
        <w:tc>
          <w:tcPr>
            <w:tcW w:w="2836" w:type="dxa"/>
            <w:vMerge/>
          </w:tcPr>
          <w:p w:rsidR="00CD30A4" w:rsidRDefault="00CD30A4" w:rsidP="009910FB"/>
        </w:tc>
        <w:tc>
          <w:tcPr>
            <w:tcW w:w="1714" w:type="dxa"/>
            <w:vMerge/>
          </w:tcPr>
          <w:p w:rsidR="00CD30A4" w:rsidRDefault="00CD30A4" w:rsidP="009910FB">
            <w:pPr>
              <w:rPr>
                <w:sz w:val="20"/>
                <w:szCs w:val="20"/>
              </w:rPr>
            </w:pPr>
          </w:p>
        </w:tc>
        <w:tc>
          <w:tcPr>
            <w:tcW w:w="1406" w:type="dxa"/>
          </w:tcPr>
          <w:p w:rsidR="00CD30A4" w:rsidRDefault="00CD30A4" w:rsidP="009910FB">
            <w:pPr>
              <w:rPr>
                <w:sz w:val="20"/>
                <w:szCs w:val="20"/>
              </w:rPr>
            </w:pPr>
            <w:r>
              <w:rPr>
                <w:sz w:val="20"/>
                <w:szCs w:val="20"/>
              </w:rPr>
              <w:t>Здравствено васпитање</w:t>
            </w:r>
          </w:p>
        </w:tc>
        <w:tc>
          <w:tcPr>
            <w:tcW w:w="4546" w:type="dxa"/>
          </w:tcPr>
          <w:p w:rsidR="00CD30A4" w:rsidRDefault="00CD30A4" w:rsidP="009910FB">
            <w:pPr>
              <w:autoSpaceDE/>
              <w:autoSpaceDN/>
              <w:spacing w:before="19"/>
              <w:ind w:left="51" w:right="2784"/>
              <w:rPr>
                <w:sz w:val="20"/>
                <w:szCs w:val="20"/>
              </w:rPr>
            </w:pPr>
            <w:r>
              <w:rPr>
                <w:sz w:val="20"/>
                <w:szCs w:val="20"/>
              </w:rPr>
              <w:t>Моје срце – пулс. Дисање и вежбање.</w:t>
            </w:r>
          </w:p>
          <w:p w:rsidR="00CD30A4" w:rsidRDefault="00CD30A4" w:rsidP="009910FB">
            <w:pPr>
              <w:rPr>
                <w:sz w:val="20"/>
                <w:szCs w:val="20"/>
              </w:rPr>
            </w:pPr>
            <w:r>
              <w:rPr>
                <w:sz w:val="20"/>
                <w:szCs w:val="20"/>
              </w:rPr>
              <w:t>Хигијена простора за вежбање. Значај воћа и поврћа у исхрани. Значај воде за организам и вежбање. Поступање у случају повреде.</w:t>
            </w:r>
          </w:p>
        </w:tc>
      </w:tr>
    </w:tbl>
    <w:p w:rsidR="00CD30A4" w:rsidRDefault="00CD30A4" w:rsidP="00CD30A4">
      <w:pPr>
        <w:autoSpaceDE/>
        <w:autoSpaceDN/>
        <w:spacing w:before="77"/>
        <w:ind w:left="497" w:right="358"/>
      </w:pPr>
      <w:r>
        <w:rPr>
          <w:b/>
        </w:rPr>
        <w:t xml:space="preserve">Кључни појмови садржаја: </w:t>
      </w:r>
      <w:r>
        <w:t>физичке способности, моторичке вештине, здравље, плес и игра.</w:t>
      </w:r>
    </w:p>
    <w:p w:rsidR="00CD30A4" w:rsidRDefault="00CD30A4" w:rsidP="00CD30A4">
      <w:pPr>
        <w:autoSpaceDE/>
        <w:autoSpaceDN/>
        <w:spacing w:before="159"/>
        <w:ind w:left="2149" w:right="358"/>
        <w:outlineLvl w:val="0"/>
        <w:rPr>
          <w:b/>
          <w:bCs/>
        </w:rPr>
      </w:pPr>
      <w:r>
        <w:rPr>
          <w:b/>
          <w:bCs/>
        </w:rPr>
        <w:t>УПУТСТВО ЗА ДИДАКТИЧКО-МЕТОДИЧКО ОСТВАРИВАЊЕ ПРОГРАМА</w:t>
      </w:r>
    </w:p>
    <w:p w:rsidR="00CD30A4" w:rsidRDefault="00CD30A4" w:rsidP="00CD30A4">
      <w:pPr>
        <w:autoSpaceDE/>
        <w:autoSpaceDN/>
        <w:rPr>
          <w:b/>
        </w:rPr>
      </w:pPr>
    </w:p>
    <w:p w:rsidR="00CD30A4" w:rsidRDefault="00CD30A4" w:rsidP="00CD30A4">
      <w:pPr>
        <w:autoSpaceDE/>
        <w:autoSpaceDN/>
        <w:spacing w:before="1" w:line="196" w:lineRule="exact"/>
        <w:ind w:left="100" w:right="118" w:firstLine="396"/>
        <w:jc w:val="both"/>
      </w:pPr>
      <w:r>
        <w:t>Концепција Физичког и здравственог васпитања заснива се на јединству наставних, ваннаставних и ваншколских организационих облика</w:t>
      </w:r>
      <w:r>
        <w:rPr>
          <w:spacing w:val="-3"/>
        </w:rPr>
        <w:t xml:space="preserve"> </w:t>
      </w:r>
      <w:r>
        <w:t>рада,</w:t>
      </w:r>
      <w:r>
        <w:rPr>
          <w:spacing w:val="-3"/>
        </w:rPr>
        <w:t xml:space="preserve"> </w:t>
      </w:r>
      <w:r>
        <w:t>као</w:t>
      </w:r>
      <w:r>
        <w:rPr>
          <w:spacing w:val="-3"/>
        </w:rPr>
        <w:t xml:space="preserve"> </w:t>
      </w:r>
      <w:r>
        <w:t>основне</w:t>
      </w:r>
      <w:r>
        <w:rPr>
          <w:spacing w:val="-3"/>
        </w:rPr>
        <w:t xml:space="preserve"> </w:t>
      </w:r>
      <w:r>
        <w:t>претпоставке</w:t>
      </w:r>
      <w:r>
        <w:rPr>
          <w:spacing w:val="-3"/>
        </w:rPr>
        <w:t xml:space="preserve"> </w:t>
      </w:r>
      <w:r>
        <w:t>за</w:t>
      </w:r>
      <w:r>
        <w:rPr>
          <w:spacing w:val="-3"/>
        </w:rPr>
        <w:t xml:space="preserve"> </w:t>
      </w:r>
      <w:r>
        <w:t>остваривање</w:t>
      </w:r>
      <w:r>
        <w:rPr>
          <w:spacing w:val="-3"/>
        </w:rPr>
        <w:t xml:space="preserve"> </w:t>
      </w:r>
      <w:r>
        <w:t>циља</w:t>
      </w:r>
      <w:r>
        <w:rPr>
          <w:spacing w:val="-3"/>
        </w:rPr>
        <w:t xml:space="preserve"> </w:t>
      </w:r>
      <w:r>
        <w:t>кроз</w:t>
      </w:r>
      <w:r>
        <w:rPr>
          <w:spacing w:val="-3"/>
        </w:rPr>
        <w:t xml:space="preserve"> </w:t>
      </w:r>
      <w:r>
        <w:t>достизање</w:t>
      </w:r>
      <w:r>
        <w:rPr>
          <w:spacing w:val="-3"/>
        </w:rPr>
        <w:t xml:space="preserve"> исхода </w:t>
      </w:r>
      <w:r>
        <w:t>овог</w:t>
      </w:r>
      <w:r>
        <w:rPr>
          <w:spacing w:val="-3"/>
        </w:rPr>
        <w:t xml:space="preserve"> </w:t>
      </w:r>
      <w:r>
        <w:t>васпитно-образовног</w:t>
      </w:r>
      <w:r>
        <w:rPr>
          <w:spacing w:val="-3"/>
        </w:rPr>
        <w:t xml:space="preserve"> </w:t>
      </w:r>
      <w:r>
        <w:t>подручја</w:t>
      </w:r>
      <w:r>
        <w:rPr>
          <w:spacing w:val="-3"/>
        </w:rPr>
        <w:t xml:space="preserve"> које </w:t>
      </w:r>
      <w:r>
        <w:t>се</w:t>
      </w:r>
      <w:r>
        <w:rPr>
          <w:spacing w:val="-3"/>
        </w:rPr>
        <w:t xml:space="preserve"> </w:t>
      </w:r>
      <w:r>
        <w:t>састоји</w:t>
      </w:r>
      <w:r>
        <w:rPr>
          <w:spacing w:val="-3"/>
        </w:rPr>
        <w:t xml:space="preserve"> </w:t>
      </w:r>
      <w:r>
        <w:t>из три предметне</w:t>
      </w:r>
      <w:r>
        <w:rPr>
          <w:spacing w:val="-6"/>
        </w:rPr>
        <w:t xml:space="preserve"> </w:t>
      </w:r>
      <w:r>
        <w:t>области:</w:t>
      </w:r>
    </w:p>
    <w:p w:rsidR="00CD30A4" w:rsidRDefault="00CD30A4" w:rsidP="005A7CE2">
      <w:pPr>
        <w:numPr>
          <w:ilvl w:val="0"/>
          <w:numId w:val="39"/>
        </w:numPr>
        <w:tabs>
          <w:tab w:val="left" w:pos="633"/>
        </w:tabs>
        <w:autoSpaceDE/>
        <w:autoSpaceDN/>
        <w:spacing w:line="190" w:lineRule="exact"/>
      </w:pPr>
      <w:r>
        <w:t>физичке</w:t>
      </w:r>
      <w:r>
        <w:rPr>
          <w:spacing w:val="3"/>
        </w:rPr>
        <w:t xml:space="preserve"> </w:t>
      </w:r>
      <w:r>
        <w:t>способности,</w:t>
      </w:r>
    </w:p>
    <w:p w:rsidR="00CD30A4" w:rsidRDefault="00CD30A4" w:rsidP="005A7CE2">
      <w:pPr>
        <w:numPr>
          <w:ilvl w:val="0"/>
          <w:numId w:val="39"/>
        </w:numPr>
        <w:tabs>
          <w:tab w:val="left" w:pos="633"/>
        </w:tabs>
        <w:autoSpaceDE/>
        <w:autoSpaceDN/>
        <w:spacing w:line="196" w:lineRule="exact"/>
      </w:pPr>
      <w:r>
        <w:t>моторичке вештине,</w:t>
      </w:r>
      <w:r>
        <w:rPr>
          <w:spacing w:val="-13"/>
        </w:rPr>
        <w:t xml:space="preserve"> </w:t>
      </w:r>
      <w:r>
        <w:t>и</w:t>
      </w:r>
    </w:p>
    <w:p w:rsidR="00CD30A4" w:rsidRDefault="00CD30A4" w:rsidP="005A7CE2">
      <w:pPr>
        <w:numPr>
          <w:ilvl w:val="0"/>
          <w:numId w:val="39"/>
        </w:numPr>
        <w:tabs>
          <w:tab w:val="left" w:pos="633"/>
        </w:tabs>
        <w:autoSpaceDE/>
        <w:autoSpaceDN/>
        <w:spacing w:line="202" w:lineRule="exact"/>
      </w:pPr>
      <w:r>
        <w:t>физичке и здравствене</w:t>
      </w:r>
      <w:r>
        <w:rPr>
          <w:spacing w:val="-27"/>
        </w:rPr>
        <w:t xml:space="preserve"> </w:t>
      </w:r>
      <w:r>
        <w:t>културе.</w:t>
      </w:r>
    </w:p>
    <w:p w:rsidR="00CD30A4" w:rsidRDefault="00CD30A4" w:rsidP="00CD30A4">
      <w:r>
        <w:t>Већина исхода у програму је развојног карактера и протежу се кроз цео први циклус основног образовања и васпитања, узимајући у обзир узраст ученика и сензитивне периоде развоја физичких способности.</w:t>
      </w:r>
    </w:p>
    <w:p w:rsidR="00CD30A4" w:rsidRDefault="00CD30A4" w:rsidP="00CD30A4">
      <w:r>
        <w:t>Програм трећег разреда базиран је на континуираном развијању знања, вештина, ставова и вредности.</w:t>
      </w:r>
    </w:p>
    <w:p w:rsidR="00CD30A4" w:rsidRDefault="00CD30A4" w:rsidP="00CD30A4"/>
    <w:p w:rsidR="00CD30A4" w:rsidRDefault="00CD30A4" w:rsidP="00CD30A4">
      <w:r>
        <w:t>ОРГАНИЗАЦИОНИ ОБЛИЦИ РАДА</w:t>
      </w:r>
    </w:p>
    <w:p w:rsidR="00CD30A4" w:rsidRDefault="00CD30A4" w:rsidP="00CD30A4"/>
    <w:p w:rsidR="00CD30A4" w:rsidRDefault="00CD30A4" w:rsidP="00CD30A4">
      <w:r>
        <w:t xml:space="preserve">А. Часови Физичког и здравственог васпитања. </w:t>
      </w:r>
    </w:p>
    <w:p w:rsidR="00CD30A4" w:rsidRDefault="00CD30A4" w:rsidP="00CD30A4">
      <w:r>
        <w:t>Б. Слободне активности.</w:t>
      </w:r>
    </w:p>
    <w:p w:rsidR="00CD30A4" w:rsidRDefault="00CD30A4" w:rsidP="00CD30A4">
      <w:r>
        <w:t>В. Недеља школског спорта.</w:t>
      </w:r>
    </w:p>
    <w:p w:rsidR="00CD30A4" w:rsidRDefault="00CD30A4" w:rsidP="00CD30A4">
      <w:r>
        <w:t>Г. Активности у природи (крос, спортски дан, излети, зимо- вање, летовање ...).</w:t>
      </w:r>
    </w:p>
    <w:p w:rsidR="00CD30A4" w:rsidRDefault="00CD30A4" w:rsidP="00CD30A4">
      <w:r>
        <w:t>Д. Школска такмичења.</w:t>
      </w:r>
    </w:p>
    <w:p w:rsidR="00CD30A4" w:rsidRDefault="00CD30A4" w:rsidP="00CD30A4">
      <w:r>
        <w:t>Ђ. Корективно-педагошки рад и допунска настава.</w:t>
      </w:r>
    </w:p>
    <w:p w:rsidR="00CD30A4" w:rsidRDefault="00CD30A4" w:rsidP="00CD30A4"/>
    <w:p w:rsidR="00CD30A4" w:rsidRDefault="00CD30A4" w:rsidP="00CD30A4">
      <w:r>
        <w:t>А. Часови физичког и здравственог васпитања</w:t>
      </w:r>
    </w:p>
    <w:p w:rsidR="00CD30A4" w:rsidRDefault="00CD30A4" w:rsidP="00CD30A4"/>
    <w:p w:rsidR="00CD30A4" w:rsidRDefault="00CD30A4" w:rsidP="00CD30A4">
      <w:r>
        <w:t>Наставне области:</w:t>
      </w:r>
    </w:p>
    <w:p w:rsidR="00CD30A4" w:rsidRDefault="00CD30A4" w:rsidP="00CD30A4"/>
    <w:p w:rsidR="00CD30A4" w:rsidRDefault="00CD30A4" w:rsidP="00CD30A4">
      <w:r>
        <w:t>1.</w:t>
      </w:r>
      <w:r>
        <w:tab/>
        <w:t>ФИЗИЧКЕ СПОСОБНОСТИ</w:t>
      </w:r>
    </w:p>
    <w:p w:rsidR="00CD30A4" w:rsidRDefault="00CD30A4" w:rsidP="00CD30A4">
      <w:r>
        <w:t>На свим часовима као и у другим организационим облицима рада, посебан акценат се ставља на:</w:t>
      </w:r>
    </w:p>
    <w:p w:rsidR="00CD30A4" w:rsidRDefault="00CD30A4" w:rsidP="00CD30A4">
      <w:r>
        <w:t>–</w:t>
      </w:r>
      <w:r>
        <w:tab/>
        <w:t xml:space="preserve">развијање физичких способности које се континуирано реализује у припремном делу часа. Део главне фазе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w:t>
      </w:r>
      <w:r>
        <w:lastRenderedPageBreak/>
        <w:t>рад;</w:t>
      </w:r>
    </w:p>
    <w:p w:rsidR="00CD30A4" w:rsidRDefault="00CD30A4" w:rsidP="00CD30A4">
      <w:r>
        <w:t>–</w:t>
      </w:r>
      <w:r>
        <w:tab/>
        <w:t>подстицање ученика на самостално вежбање;</w:t>
      </w:r>
    </w:p>
    <w:p w:rsidR="00CD30A4" w:rsidRDefault="00CD30A4" w:rsidP="00CD30A4">
      <w:r>
        <w:t>–</w:t>
      </w:r>
      <w:r>
        <w:tab/>
        <w:t>правилно држања тела.</w:t>
      </w:r>
    </w:p>
    <w:p w:rsidR="00CD30A4" w:rsidRDefault="00CD30A4" w:rsidP="00CD30A4">
      <w:r>
        <w:t>Програм развоја физичких способности је саставни део годишњег плана рада наставника.</w:t>
      </w:r>
    </w:p>
    <w:p w:rsidR="00CD30A4" w:rsidRDefault="00CD30A4" w:rsidP="00CD30A4">
      <w:r>
        <w:t>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CD30A4" w:rsidRDefault="00CD30A4" w:rsidP="00CD30A4"/>
    <w:p w:rsidR="00CD30A4" w:rsidRDefault="00CD30A4" w:rsidP="00CD30A4">
      <w:r>
        <w:t>2.</w:t>
      </w:r>
      <w:r>
        <w:tab/>
        <w:t>МОТОРИЧКЕ ВЕШТИНЕ, СПОРТ И СПОРТСКЕ ДИСЦИПЛИНЕ</w:t>
      </w:r>
    </w:p>
    <w:p w:rsidR="00CD30A4" w:rsidRDefault="00CD30A4" w:rsidP="00CD30A4">
      <w:r>
        <w:t>Учење моторичких вештина остварује се кроз различите активности применом основних дидактичко-методичких принципа и метода рада неопходних за достизање постављених исхода. Мото ричке вештине треба да омогуће ученицима сналажење у свакодневним и специфичним животним ситуацијама у којима се очекује њихова примена. Ученицима који имају потешкоће са одређеним мотoричким вештинама задају се вежбања слична али лакша од предвиђених или предвежбе. Ученицима који имају потешкоће да достигну предвиђени исход, оставља се могућност да исти достигне у наредном периоду. У раду са напреднијим ученицима могу се користити додатни садржаји у складу са његовим способностима. Кроз процес остваривања програма неопходно је пратити способности ученика за различите физичке активности.</w:t>
      </w:r>
    </w:p>
    <w:p w:rsidR="00CD30A4" w:rsidRDefault="00CD30A4" w:rsidP="00CD30A4">
      <w:r>
        <w:t>Усавршавање моторичких вештина је континуирани процес без обзира на садржаје програма (техника ходања, трчања, при- мена научене игре итд.). Пре учења нових моторичких вештина у трећем, неопходно је поновити развијене моторичке вештине из првог и другог разреда.</w:t>
      </w:r>
    </w:p>
    <w:p w:rsidR="00CD30A4" w:rsidRDefault="00CD30A4" w:rsidP="00CD30A4"/>
    <w:p w:rsidR="00CD30A4" w:rsidRDefault="00CD30A4" w:rsidP="00CD30A4">
      <w:r>
        <w:t>3.</w:t>
      </w:r>
      <w:r>
        <w:tab/>
        <w:t>ФИЗИЧКА И ЗДРАВСТВЕНА КУЛТУРА</w:t>
      </w:r>
    </w:p>
    <w:p w:rsidR="00CD30A4" w:rsidRDefault="00CD30A4" w:rsidP="00CD30A4">
      <w:r>
        <w:t>Ова наставна област реализујe се кроз све организационе облике рада, наставне области и теме уз практичан рад.</w:t>
      </w:r>
    </w:p>
    <w:p w:rsidR="00CD30A4" w:rsidRDefault="00CD30A4" w:rsidP="00CD30A4">
      <w:r>
        <w:t>Достизањем исхода ове наставне области, ученици развијају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w:t>
      </w:r>
    </w:p>
    <w:p w:rsidR="00CD30A4" w:rsidRDefault="00CD30A4" w:rsidP="00CD30A4">
      <w:pPr>
        <w:autoSpaceDE/>
        <w:autoSpaceDN/>
        <w:spacing w:before="159" w:line="202" w:lineRule="exact"/>
        <w:ind w:left="100" w:right="3"/>
      </w:pPr>
      <w:r>
        <w:t>Основне информације о вежбању и здрављу преносе се непосредно пре, током и након вежбања на часу.</w:t>
      </w:r>
    </w:p>
    <w:p w:rsidR="00CD30A4" w:rsidRDefault="00CD30A4" w:rsidP="00CD30A4">
      <w:pPr>
        <w:autoSpaceDE/>
        <w:autoSpaceDN/>
        <w:spacing w:line="202" w:lineRule="exact"/>
        <w:ind w:left="100" w:right="98" w:firstLine="396"/>
        <w:jc w:val="both"/>
      </w:pPr>
      <w: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CD30A4" w:rsidRDefault="00CD30A4" w:rsidP="00CD30A4">
      <w:pPr>
        <w:autoSpaceDE/>
        <w:autoSpaceDN/>
        <w:spacing w:line="202" w:lineRule="exact"/>
        <w:ind w:left="100" w:right="98" w:firstLine="396"/>
        <w:jc w:val="both"/>
      </w:pPr>
      <w:r>
        <w:t>Поред наведеног у овој области потребно је радити и на: неговању патриотских вредности (народне традиције и интеркулту- ралности); формирању правилног односа према различитостима, чувању личне и школске имовине, неговању друштвених вредности итд.</w:t>
      </w:r>
    </w:p>
    <w:p w:rsidR="00CD30A4" w:rsidRDefault="00CD30A4" w:rsidP="00CD30A4">
      <w:pPr>
        <w:autoSpaceDE/>
        <w:autoSpaceDN/>
        <w:spacing w:before="2"/>
      </w:pPr>
    </w:p>
    <w:p w:rsidR="00CD30A4" w:rsidRDefault="00CD30A4" w:rsidP="00CD30A4">
      <w:pPr>
        <w:autoSpaceDE/>
        <w:autoSpaceDN/>
        <w:ind w:left="100" w:right="3"/>
        <w:outlineLvl w:val="0"/>
        <w:rPr>
          <w:b/>
          <w:bCs/>
        </w:rPr>
      </w:pPr>
      <w:r>
        <w:rPr>
          <w:b/>
          <w:bCs/>
        </w:rPr>
        <w:t>I. ПЛАНИРАЊЕ НАСТАВЕ И УЧЕЊА</w:t>
      </w:r>
    </w:p>
    <w:p w:rsidR="00CD30A4" w:rsidRDefault="00CD30A4" w:rsidP="00CD30A4">
      <w:pPr>
        <w:autoSpaceDE/>
        <w:autoSpaceDN/>
        <w:spacing w:before="114" w:line="202" w:lineRule="exact"/>
        <w:ind w:left="100" w:right="98" w:firstLine="396"/>
        <w:jc w:val="both"/>
      </w:pPr>
      <w:r>
        <w:t xml:space="preserve">Дефинисани </w:t>
      </w:r>
      <w:r>
        <w:rPr>
          <w:spacing w:val="-3"/>
        </w:rPr>
        <w:t xml:space="preserve">исходи </w:t>
      </w:r>
      <w:r>
        <w:t xml:space="preserve">су важан део и незаобилазан елемент процеса планирања наставе и учења. Дефинисани </w:t>
      </w:r>
      <w:r>
        <w:rPr>
          <w:spacing w:val="-3"/>
        </w:rPr>
        <w:t xml:space="preserve">исходи </w:t>
      </w:r>
      <w:r>
        <w:t xml:space="preserve">представљају резултат учења на крају </w:t>
      </w:r>
      <w:r>
        <w:rPr>
          <w:spacing w:val="-3"/>
        </w:rPr>
        <w:t xml:space="preserve">сваког </w:t>
      </w:r>
      <w:r>
        <w:t>разреда, па је при планирању рада потребно одредити временску динамику у односу на</w:t>
      </w:r>
      <w:r>
        <w:rPr>
          <w:spacing w:val="-27"/>
        </w:rPr>
        <w:t xml:space="preserve"> </w:t>
      </w:r>
      <w:r>
        <w:t xml:space="preserve">остваривање одређених </w:t>
      </w:r>
      <w:r>
        <w:rPr>
          <w:spacing w:val="-3"/>
        </w:rPr>
        <w:t xml:space="preserve">исхода </w:t>
      </w:r>
      <w:r>
        <w:rPr>
          <w:spacing w:val="-4"/>
        </w:rPr>
        <w:t xml:space="preserve">током </w:t>
      </w:r>
      <w:r>
        <w:rPr>
          <w:spacing w:val="-3"/>
        </w:rPr>
        <w:t>школске</w:t>
      </w:r>
      <w:r>
        <w:rPr>
          <w:spacing w:val="-5"/>
        </w:rPr>
        <w:t xml:space="preserve"> </w:t>
      </w:r>
      <w:r>
        <w:t>године.</w:t>
      </w:r>
    </w:p>
    <w:p w:rsidR="00CD30A4" w:rsidRDefault="00CD30A4" w:rsidP="00CD30A4">
      <w:pPr>
        <w:autoSpaceDE/>
        <w:autoSpaceDN/>
        <w:spacing w:line="202" w:lineRule="exact"/>
        <w:ind w:left="100" w:right="98" w:firstLine="396"/>
        <w:jc w:val="both"/>
      </w:pPr>
      <w:r>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CD30A4" w:rsidRDefault="00CD30A4" w:rsidP="00CD30A4">
      <w:pPr>
        <w:autoSpaceDE/>
        <w:autoSpaceDN/>
        <w:spacing w:line="202" w:lineRule="exact"/>
        <w:ind w:left="100" w:right="98" w:firstLine="396"/>
        <w:jc w:val="both"/>
      </w:pPr>
      <w:r>
        <w:t xml:space="preserve">Предмет се реализује кроз 108 часова практичнe наставe. Број часова датих наставних тема планира се на основу процене наставника, материјално-техничких и просторних услова. Наставне теме или поједини садржаји за </w:t>
      </w:r>
      <w:r>
        <w:rPr>
          <w:spacing w:val="-3"/>
        </w:rPr>
        <w:t xml:space="preserve">које </w:t>
      </w:r>
      <w:r>
        <w:t xml:space="preserve">не постоје услови за реализацију могу бити замењени одговарајућим темама или садржајима програма за </w:t>
      </w:r>
      <w:r>
        <w:rPr>
          <w:spacing w:val="-3"/>
        </w:rPr>
        <w:t xml:space="preserve">које </w:t>
      </w:r>
      <w:r>
        <w:t>постоје одговарајући</w:t>
      </w:r>
      <w:r>
        <w:rPr>
          <w:spacing w:val="-10"/>
        </w:rPr>
        <w:t xml:space="preserve"> </w:t>
      </w:r>
      <w:r>
        <w:t>услови.</w:t>
      </w:r>
    </w:p>
    <w:p w:rsidR="00CD30A4" w:rsidRDefault="00CD30A4" w:rsidP="00CD30A4">
      <w:pPr>
        <w:autoSpaceDE/>
        <w:autoSpaceDN/>
      </w:pPr>
    </w:p>
    <w:p w:rsidR="00CD30A4" w:rsidRDefault="00CD30A4" w:rsidP="005A7CE2">
      <w:pPr>
        <w:numPr>
          <w:ilvl w:val="0"/>
          <w:numId w:val="40"/>
        </w:numPr>
        <w:tabs>
          <w:tab w:val="left" w:pos="331"/>
        </w:tabs>
        <w:autoSpaceDE/>
        <w:autoSpaceDN/>
        <w:spacing w:before="1"/>
        <w:ind w:hanging="230"/>
        <w:outlineLvl w:val="0"/>
        <w:rPr>
          <w:b/>
          <w:bCs/>
        </w:rPr>
      </w:pPr>
      <w:r>
        <w:rPr>
          <w:b/>
          <w:bCs/>
        </w:rPr>
        <w:t xml:space="preserve">ОСТВАРИВАЊЕ </w:t>
      </w:r>
      <w:r>
        <w:rPr>
          <w:b/>
          <w:bCs/>
          <w:spacing w:val="-3"/>
        </w:rPr>
        <w:t xml:space="preserve">НАСТАВЕ </w:t>
      </w:r>
      <w:r>
        <w:rPr>
          <w:b/>
          <w:bCs/>
        </w:rPr>
        <w:t>И</w:t>
      </w:r>
      <w:r>
        <w:rPr>
          <w:b/>
          <w:bCs/>
          <w:spacing w:val="-16"/>
        </w:rPr>
        <w:t xml:space="preserve"> </w:t>
      </w:r>
      <w:r>
        <w:rPr>
          <w:b/>
          <w:bCs/>
        </w:rPr>
        <w:t>УЧЕЊА</w:t>
      </w:r>
    </w:p>
    <w:p w:rsidR="00CD30A4" w:rsidRDefault="00CD30A4" w:rsidP="00CD30A4">
      <w:pPr>
        <w:autoSpaceDE/>
        <w:autoSpaceDN/>
        <w:spacing w:before="2"/>
        <w:rPr>
          <w:b/>
        </w:rPr>
      </w:pPr>
    </w:p>
    <w:p w:rsidR="00CD30A4" w:rsidRDefault="00CD30A4" w:rsidP="00CD30A4">
      <w:pPr>
        <w:autoSpaceDE/>
        <w:autoSpaceDN/>
        <w:ind w:left="1544" w:right="3"/>
      </w:pPr>
      <w:r>
        <w:t>ФИЗИЧКЕ СПОСОБНОСТИ</w:t>
      </w:r>
    </w:p>
    <w:p w:rsidR="00CD30A4" w:rsidRDefault="00CD30A4" w:rsidP="00CD30A4">
      <w:pPr>
        <w:autoSpaceDE/>
        <w:autoSpaceDN/>
        <w:spacing w:before="7"/>
      </w:pPr>
    </w:p>
    <w:p w:rsidR="00CD30A4" w:rsidRDefault="00CD30A4" w:rsidP="00CD30A4">
      <w:pPr>
        <w:autoSpaceDE/>
        <w:autoSpaceDN/>
        <w:spacing w:line="202" w:lineRule="exact"/>
        <w:ind w:left="100" w:right="98" w:firstLine="396"/>
        <w:jc w:val="both"/>
      </w:pPr>
      <w:r>
        <w:t>При планирању вежбања у припремној фази часа, треба узети у обзир утицај наставне теме на физичке способности ученика  и</w:t>
      </w:r>
      <w:r>
        <w:rPr>
          <w:spacing w:val="-8"/>
        </w:rPr>
        <w:t xml:space="preserve"> </w:t>
      </w:r>
      <w:r>
        <w:t>применити</w:t>
      </w:r>
      <w:r>
        <w:rPr>
          <w:spacing w:val="-8"/>
        </w:rPr>
        <w:t xml:space="preserve"> </w:t>
      </w:r>
      <w:r>
        <w:t>вежбе</w:t>
      </w:r>
      <w:r>
        <w:rPr>
          <w:spacing w:val="-8"/>
        </w:rPr>
        <w:t xml:space="preserve"> </w:t>
      </w:r>
      <w:r>
        <w:t>чији</w:t>
      </w:r>
      <w:r>
        <w:rPr>
          <w:spacing w:val="-8"/>
        </w:rPr>
        <w:t xml:space="preserve"> </w:t>
      </w:r>
      <w:r>
        <w:t>делови</w:t>
      </w:r>
      <w:r>
        <w:rPr>
          <w:spacing w:val="-8"/>
        </w:rPr>
        <w:t xml:space="preserve"> </w:t>
      </w:r>
      <w:r>
        <w:t>биомеханичке</w:t>
      </w:r>
      <w:r>
        <w:rPr>
          <w:spacing w:val="-8"/>
        </w:rPr>
        <w:t xml:space="preserve"> </w:t>
      </w:r>
      <w:r>
        <w:t>структуре</w:t>
      </w:r>
      <w:r>
        <w:rPr>
          <w:spacing w:val="-8"/>
        </w:rPr>
        <w:t xml:space="preserve"> </w:t>
      </w:r>
      <w:r>
        <w:t xml:space="preserve">одговарају основном задатку главне фазе часа и служе за обучавање и уве- жбавање конкретног задатка. Методе вежбања </w:t>
      </w:r>
      <w:r>
        <w:rPr>
          <w:spacing w:val="-3"/>
        </w:rPr>
        <w:t xml:space="preserve">које </w:t>
      </w:r>
      <w:r>
        <w:t>се примењују</w:t>
      </w:r>
      <w:r>
        <w:rPr>
          <w:spacing w:val="-24"/>
        </w:rPr>
        <w:t xml:space="preserve"> </w:t>
      </w:r>
      <w:r>
        <w:t>у настави су тренажне методе (континуирани, понављајући метод), прилагођене узрасним карактеристикама ученика. У раду са уче- ницима треба примењивати диференциране облике рада, дозира- 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w:t>
      </w:r>
      <w:r>
        <w:rPr>
          <w:spacing w:val="4"/>
        </w:rPr>
        <w:t xml:space="preserve"> </w:t>
      </w:r>
      <w:r>
        <w:t>рада.</w:t>
      </w:r>
    </w:p>
    <w:p w:rsidR="00CD30A4" w:rsidRDefault="00CD30A4" w:rsidP="00CD30A4">
      <w:pPr>
        <w:autoSpaceDE/>
        <w:autoSpaceDN/>
        <w:spacing w:line="202" w:lineRule="exact"/>
        <w:ind w:left="100" w:right="98" w:firstLine="396"/>
        <w:jc w:val="both"/>
      </w:pPr>
      <w:r>
        <w:t>Препоручени начини рада за развој физичких способности ученика.</w:t>
      </w:r>
    </w:p>
    <w:p w:rsidR="00CD30A4" w:rsidRDefault="00CD30A4" w:rsidP="005A7CE2">
      <w:pPr>
        <w:numPr>
          <w:ilvl w:val="1"/>
          <w:numId w:val="40"/>
        </w:numPr>
        <w:tabs>
          <w:tab w:val="left" w:pos="678"/>
        </w:tabs>
        <w:autoSpaceDE/>
        <w:autoSpaceDN/>
        <w:spacing w:line="198" w:lineRule="exact"/>
      </w:pPr>
      <w:r>
        <w:t>Развој</w:t>
      </w:r>
      <w:r>
        <w:rPr>
          <w:spacing w:val="-5"/>
        </w:rPr>
        <w:t xml:space="preserve"> </w:t>
      </w:r>
      <w:r>
        <w:t>снаге:</w:t>
      </w:r>
    </w:p>
    <w:p w:rsidR="00CD30A4" w:rsidRDefault="00CD30A4" w:rsidP="005A7CE2">
      <w:pPr>
        <w:numPr>
          <w:ilvl w:val="0"/>
          <w:numId w:val="41"/>
        </w:numPr>
        <w:tabs>
          <w:tab w:val="left" w:pos="633"/>
        </w:tabs>
        <w:autoSpaceDE/>
        <w:autoSpaceDN/>
        <w:spacing w:line="202" w:lineRule="exact"/>
        <w:ind w:firstLine="397"/>
      </w:pPr>
      <w:r>
        <w:t>без и са</w:t>
      </w:r>
      <w:r>
        <w:rPr>
          <w:spacing w:val="-1"/>
        </w:rPr>
        <w:t xml:space="preserve"> </w:t>
      </w:r>
      <w:r>
        <w:t>реквизитима,</w:t>
      </w:r>
    </w:p>
    <w:p w:rsidR="00CD30A4" w:rsidRDefault="00CD30A4" w:rsidP="005A7CE2">
      <w:pPr>
        <w:numPr>
          <w:ilvl w:val="0"/>
          <w:numId w:val="41"/>
        </w:numPr>
        <w:tabs>
          <w:tab w:val="left" w:pos="633"/>
        </w:tabs>
        <w:autoSpaceDE/>
        <w:autoSpaceDN/>
        <w:spacing w:line="202" w:lineRule="exact"/>
        <w:ind w:left="632"/>
      </w:pPr>
      <w:r>
        <w:t>на справама и уз помоћ</w:t>
      </w:r>
      <w:r>
        <w:rPr>
          <w:spacing w:val="-12"/>
        </w:rPr>
        <w:t xml:space="preserve"> </w:t>
      </w:r>
      <w:r>
        <w:t>справа.</w:t>
      </w:r>
    </w:p>
    <w:p w:rsidR="00CD30A4" w:rsidRDefault="00CD30A4" w:rsidP="005A7CE2">
      <w:pPr>
        <w:numPr>
          <w:ilvl w:val="1"/>
          <w:numId w:val="40"/>
        </w:numPr>
        <w:tabs>
          <w:tab w:val="left" w:pos="678"/>
        </w:tabs>
        <w:autoSpaceDE/>
        <w:autoSpaceDN/>
        <w:spacing w:line="202" w:lineRule="exact"/>
      </w:pPr>
      <w:r>
        <w:t>Развој покретљивости:</w:t>
      </w:r>
    </w:p>
    <w:p w:rsidR="00CD30A4" w:rsidRDefault="00CD30A4" w:rsidP="005A7CE2">
      <w:pPr>
        <w:numPr>
          <w:ilvl w:val="0"/>
          <w:numId w:val="41"/>
        </w:numPr>
        <w:tabs>
          <w:tab w:val="left" w:pos="633"/>
        </w:tabs>
        <w:autoSpaceDE/>
        <w:autoSpaceDN/>
        <w:spacing w:line="202" w:lineRule="exact"/>
        <w:ind w:left="632"/>
      </w:pPr>
      <w:r>
        <w:t>без и са</w:t>
      </w:r>
      <w:r>
        <w:rPr>
          <w:spacing w:val="-1"/>
        </w:rPr>
        <w:t xml:space="preserve"> </w:t>
      </w:r>
      <w:r>
        <w:t>реквизитима,</w:t>
      </w:r>
    </w:p>
    <w:p w:rsidR="00CD30A4" w:rsidRDefault="00CD30A4" w:rsidP="005A7CE2">
      <w:pPr>
        <w:numPr>
          <w:ilvl w:val="0"/>
          <w:numId w:val="41"/>
        </w:numPr>
        <w:tabs>
          <w:tab w:val="left" w:pos="633"/>
        </w:tabs>
        <w:autoSpaceDE/>
        <w:autoSpaceDN/>
        <w:spacing w:line="202" w:lineRule="exact"/>
        <w:ind w:left="632"/>
      </w:pPr>
      <w:r>
        <w:t>уз коришћење</w:t>
      </w:r>
      <w:r>
        <w:rPr>
          <w:spacing w:val="-13"/>
        </w:rPr>
        <w:t xml:space="preserve"> </w:t>
      </w:r>
      <w:r>
        <w:t>справа.</w:t>
      </w:r>
    </w:p>
    <w:p w:rsidR="00CD30A4" w:rsidRDefault="00CD30A4" w:rsidP="005A7CE2">
      <w:pPr>
        <w:numPr>
          <w:ilvl w:val="1"/>
          <w:numId w:val="40"/>
        </w:numPr>
        <w:tabs>
          <w:tab w:val="left" w:pos="678"/>
        </w:tabs>
        <w:autoSpaceDE/>
        <w:autoSpaceDN/>
        <w:spacing w:line="202" w:lineRule="exact"/>
      </w:pPr>
      <w:r>
        <w:t>Развој</w:t>
      </w:r>
      <w:r>
        <w:rPr>
          <w:spacing w:val="-4"/>
        </w:rPr>
        <w:t xml:space="preserve"> </w:t>
      </w:r>
      <w:r>
        <w:t>издржљивости:</w:t>
      </w:r>
    </w:p>
    <w:p w:rsidR="00CD30A4" w:rsidRDefault="00CD30A4" w:rsidP="005A7CE2">
      <w:pPr>
        <w:numPr>
          <w:ilvl w:val="0"/>
          <w:numId w:val="41"/>
        </w:numPr>
        <w:tabs>
          <w:tab w:val="left" w:pos="633"/>
        </w:tabs>
        <w:autoSpaceDE/>
        <w:autoSpaceDN/>
        <w:spacing w:line="202" w:lineRule="exact"/>
        <w:ind w:left="632"/>
      </w:pPr>
      <w:r>
        <w:t>трчање,</w:t>
      </w:r>
    </w:p>
    <w:p w:rsidR="00CD30A4" w:rsidRDefault="00CD30A4" w:rsidP="005A7CE2">
      <w:pPr>
        <w:numPr>
          <w:ilvl w:val="0"/>
          <w:numId w:val="41"/>
        </w:numPr>
        <w:tabs>
          <w:tab w:val="left" w:pos="633"/>
        </w:tabs>
        <w:autoSpaceDE/>
        <w:autoSpaceDN/>
        <w:spacing w:line="202" w:lineRule="exact"/>
        <w:ind w:left="632"/>
      </w:pPr>
      <w:r>
        <w:t>елементарне</w:t>
      </w:r>
      <w:r>
        <w:rPr>
          <w:spacing w:val="2"/>
        </w:rPr>
        <w:t xml:space="preserve"> </w:t>
      </w:r>
      <w:r>
        <w:t>игре,</w:t>
      </w:r>
    </w:p>
    <w:p w:rsidR="00CD30A4" w:rsidRDefault="00CD30A4" w:rsidP="005A7CE2">
      <w:pPr>
        <w:numPr>
          <w:ilvl w:val="0"/>
          <w:numId w:val="41"/>
        </w:numPr>
        <w:tabs>
          <w:tab w:val="left" w:pos="633"/>
        </w:tabs>
        <w:autoSpaceDE/>
        <w:autoSpaceDN/>
        <w:spacing w:line="202" w:lineRule="exact"/>
        <w:ind w:left="632"/>
      </w:pPr>
      <w:r>
        <w:lastRenderedPageBreak/>
        <w:t>вежбање уз</w:t>
      </w:r>
      <w:r>
        <w:rPr>
          <w:spacing w:val="-5"/>
        </w:rPr>
        <w:t xml:space="preserve"> </w:t>
      </w:r>
      <w:r>
        <w:rPr>
          <w:spacing w:val="-3"/>
        </w:rPr>
        <w:t>музику,</w:t>
      </w:r>
    </w:p>
    <w:p w:rsidR="00CD30A4" w:rsidRDefault="00CD30A4" w:rsidP="005A7CE2">
      <w:pPr>
        <w:numPr>
          <w:ilvl w:val="0"/>
          <w:numId w:val="41"/>
        </w:numPr>
        <w:tabs>
          <w:tab w:val="left" w:pos="633"/>
        </w:tabs>
        <w:autoSpaceDE/>
        <w:autoSpaceDN/>
        <w:spacing w:line="202" w:lineRule="exact"/>
        <w:ind w:left="632"/>
      </w:pPr>
      <w:r>
        <w:t>плес.</w:t>
      </w:r>
    </w:p>
    <w:p w:rsidR="00CD30A4" w:rsidRDefault="00CD30A4" w:rsidP="005A7CE2">
      <w:pPr>
        <w:numPr>
          <w:ilvl w:val="1"/>
          <w:numId w:val="40"/>
        </w:numPr>
        <w:tabs>
          <w:tab w:val="left" w:pos="678"/>
        </w:tabs>
        <w:autoSpaceDE/>
        <w:autoSpaceDN/>
        <w:spacing w:line="202" w:lineRule="exact"/>
      </w:pPr>
      <w:r>
        <w:t>Развој</w:t>
      </w:r>
      <w:r>
        <w:rPr>
          <w:spacing w:val="-15"/>
        </w:rPr>
        <w:t xml:space="preserve"> </w:t>
      </w:r>
      <w:r>
        <w:t>координације:</w:t>
      </w:r>
    </w:p>
    <w:p w:rsidR="00CD30A4" w:rsidRDefault="00CD30A4" w:rsidP="005A7CE2">
      <w:pPr>
        <w:numPr>
          <w:ilvl w:val="0"/>
          <w:numId w:val="41"/>
        </w:numPr>
        <w:tabs>
          <w:tab w:val="left" w:pos="678"/>
        </w:tabs>
        <w:autoSpaceDE/>
        <w:autoSpaceDN/>
        <w:spacing w:before="4" w:line="202" w:lineRule="exact"/>
        <w:ind w:right="98" w:firstLine="397"/>
        <w:jc w:val="both"/>
      </w:pPr>
      <w:r>
        <w:t>извођење координационих вежби у различитом ритму и променљивим</w:t>
      </w:r>
      <w:r>
        <w:rPr>
          <w:spacing w:val="-7"/>
        </w:rPr>
        <w:t xml:space="preserve"> </w:t>
      </w:r>
      <w:r>
        <w:t>условима.</w:t>
      </w:r>
    </w:p>
    <w:p w:rsidR="00CD30A4" w:rsidRDefault="00CD30A4" w:rsidP="005A7CE2">
      <w:pPr>
        <w:numPr>
          <w:ilvl w:val="1"/>
          <w:numId w:val="40"/>
        </w:numPr>
        <w:tabs>
          <w:tab w:val="left" w:pos="678"/>
        </w:tabs>
        <w:autoSpaceDE/>
        <w:autoSpaceDN/>
        <w:spacing w:line="198" w:lineRule="exact"/>
      </w:pPr>
      <w:r>
        <w:t>Развој брзине:</w:t>
      </w:r>
    </w:p>
    <w:p w:rsidR="00CD30A4" w:rsidRDefault="00CD30A4" w:rsidP="005A7CE2">
      <w:pPr>
        <w:numPr>
          <w:ilvl w:val="0"/>
          <w:numId w:val="41"/>
        </w:numPr>
        <w:tabs>
          <w:tab w:val="left" w:pos="661"/>
        </w:tabs>
        <w:autoSpaceDE/>
        <w:autoSpaceDN/>
        <w:spacing w:before="4" w:line="202" w:lineRule="exact"/>
        <w:ind w:right="98" w:firstLine="397"/>
        <w:jc w:val="both"/>
      </w:pPr>
      <w:r>
        <w:t>вежбе изводити максималном брзином из различитих по- четних</w:t>
      </w:r>
      <w:r>
        <w:rPr>
          <w:spacing w:val="-4"/>
        </w:rPr>
        <w:t xml:space="preserve"> </w:t>
      </w:r>
      <w:r>
        <w:t>положаја</w:t>
      </w:r>
      <w:r>
        <w:rPr>
          <w:spacing w:val="-4"/>
        </w:rPr>
        <w:t xml:space="preserve"> </w:t>
      </w:r>
      <w:r>
        <w:t>на</w:t>
      </w:r>
      <w:r>
        <w:rPr>
          <w:spacing w:val="-4"/>
        </w:rPr>
        <w:t xml:space="preserve"> </w:t>
      </w:r>
      <w:r>
        <w:t>одређени</w:t>
      </w:r>
      <w:r>
        <w:rPr>
          <w:spacing w:val="-4"/>
        </w:rPr>
        <w:t xml:space="preserve"> </w:t>
      </w:r>
      <w:r>
        <w:t>знак</w:t>
      </w:r>
      <w:r>
        <w:rPr>
          <w:spacing w:val="-4"/>
        </w:rPr>
        <w:t xml:space="preserve"> </w:t>
      </w:r>
      <w:r>
        <w:t>–</w:t>
      </w:r>
      <w:r>
        <w:rPr>
          <w:spacing w:val="-4"/>
        </w:rPr>
        <w:t xml:space="preserve"> </w:t>
      </w:r>
      <w:r>
        <w:t>старт</w:t>
      </w:r>
      <w:r>
        <w:rPr>
          <w:spacing w:val="-4"/>
        </w:rPr>
        <w:t xml:space="preserve"> </w:t>
      </w:r>
      <w:r>
        <w:t>из</w:t>
      </w:r>
      <w:r>
        <w:rPr>
          <w:spacing w:val="-4"/>
        </w:rPr>
        <w:t xml:space="preserve"> </w:t>
      </w:r>
      <w:r>
        <w:t>различитих</w:t>
      </w:r>
      <w:r>
        <w:rPr>
          <w:spacing w:val="-4"/>
        </w:rPr>
        <w:t xml:space="preserve"> </w:t>
      </w:r>
      <w:r>
        <w:t>положаја;</w:t>
      </w:r>
    </w:p>
    <w:p w:rsidR="00CD30A4" w:rsidRDefault="00CD30A4" w:rsidP="005A7CE2">
      <w:pPr>
        <w:numPr>
          <w:ilvl w:val="0"/>
          <w:numId w:val="41"/>
        </w:numPr>
        <w:tabs>
          <w:tab w:val="left" w:pos="633"/>
        </w:tabs>
        <w:autoSpaceDE/>
        <w:autoSpaceDN/>
        <w:spacing w:line="198" w:lineRule="exact"/>
        <w:ind w:left="632"/>
      </w:pPr>
      <w:r>
        <w:t>трчање са</w:t>
      </w:r>
      <w:r>
        <w:rPr>
          <w:spacing w:val="-2"/>
        </w:rPr>
        <w:t xml:space="preserve"> </w:t>
      </w:r>
      <w:r>
        <w:t>убрзањем;</w:t>
      </w:r>
    </w:p>
    <w:p w:rsidR="00CD30A4" w:rsidRDefault="00CD30A4" w:rsidP="005A7CE2">
      <w:pPr>
        <w:numPr>
          <w:ilvl w:val="0"/>
          <w:numId w:val="41"/>
        </w:numPr>
        <w:tabs>
          <w:tab w:val="left" w:pos="633"/>
        </w:tabs>
        <w:autoSpaceDE/>
        <w:autoSpaceDN/>
        <w:spacing w:line="202" w:lineRule="exact"/>
        <w:ind w:left="632"/>
      </w:pPr>
      <w:r>
        <w:t>штафетне</w:t>
      </w:r>
      <w:r>
        <w:rPr>
          <w:spacing w:val="2"/>
        </w:rPr>
        <w:t xml:space="preserve"> </w:t>
      </w:r>
      <w:r>
        <w:t>игре.</w:t>
      </w:r>
    </w:p>
    <w:p w:rsidR="00CD30A4" w:rsidRDefault="00CD30A4" w:rsidP="00CD30A4">
      <w:pPr>
        <w:autoSpaceDE/>
        <w:autoSpaceDN/>
        <w:spacing w:before="4" w:line="202" w:lineRule="exact"/>
        <w:ind w:left="100" w:right="98" w:firstLine="396"/>
        <w:jc w:val="both"/>
      </w:pPr>
      <w:r>
        <w:t>За ученике који из здравствених разлога изводе посебно одабране вежбе, потребно је обезбедити посебно место за вежбање.</w:t>
      </w:r>
    </w:p>
    <w:p w:rsidR="00CD30A4" w:rsidRDefault="00CD30A4" w:rsidP="00CD30A4">
      <w:pPr>
        <w:autoSpaceDE/>
        <w:autoSpaceDN/>
        <w:spacing w:before="4" w:line="202" w:lineRule="exact"/>
        <w:ind w:left="100" w:right="98" w:firstLine="396"/>
        <w:jc w:val="both"/>
      </w:pPr>
    </w:p>
    <w:p w:rsidR="00CD30A4" w:rsidRDefault="00CD30A4" w:rsidP="00CD30A4">
      <w:pPr>
        <w:autoSpaceDE/>
        <w:autoSpaceDN/>
        <w:spacing w:before="4" w:line="202" w:lineRule="exact"/>
        <w:ind w:left="100" w:right="98" w:firstLine="396"/>
        <w:jc w:val="both"/>
        <w:rPr>
          <w:lang w:val="sr-Cyrl-RS"/>
        </w:rPr>
      </w:pPr>
      <w:r>
        <w:rPr>
          <w:lang w:val="sr-Cyrl-RS"/>
        </w:rPr>
        <w:t>МОТОРИЧКЕ ВЕШТИНЕ</w:t>
      </w:r>
    </w:p>
    <w:p w:rsidR="00CD30A4" w:rsidRDefault="00CD30A4" w:rsidP="00CD30A4">
      <w:pPr>
        <w:autoSpaceDE/>
        <w:autoSpaceDN/>
        <w:spacing w:before="4" w:line="202" w:lineRule="exact"/>
        <w:ind w:left="100" w:right="98" w:firstLine="396"/>
        <w:jc w:val="both"/>
        <w:rPr>
          <w:lang w:val="sr-Cyrl-RS"/>
        </w:rPr>
      </w:pPr>
    </w:p>
    <w:p w:rsidR="00CD30A4" w:rsidRDefault="00CD30A4" w:rsidP="00CD30A4">
      <w:pPr>
        <w:autoSpaceDE/>
        <w:autoSpaceDN/>
        <w:spacing w:before="4" w:line="202" w:lineRule="exact"/>
        <w:ind w:left="100" w:right="98" w:firstLine="396"/>
        <w:jc w:val="both"/>
        <w:rPr>
          <w:lang w:val="sr-Cyrl-RS"/>
        </w:rPr>
      </w:pPr>
      <w:r>
        <w:rPr>
          <w:lang w:val="sr-Cyrl-RS"/>
        </w:rPr>
        <w:t>Атлетика</w:t>
      </w:r>
    </w:p>
    <w:p w:rsidR="00CD30A4" w:rsidRDefault="00CD30A4" w:rsidP="00CD30A4">
      <w:pPr>
        <w:autoSpaceDE/>
        <w:autoSpaceDN/>
        <w:spacing w:before="77" w:line="200" w:lineRule="exact"/>
        <w:ind w:left="100" w:right="-12" w:firstLine="396"/>
      </w:pPr>
      <w:r>
        <w:t>Поновити различите варијанте ходања и трчања из претходних разреда.</w:t>
      </w:r>
    </w:p>
    <w:p w:rsidR="00CD30A4" w:rsidRDefault="00CD30A4" w:rsidP="00CD30A4">
      <w:pPr>
        <w:autoSpaceDE/>
        <w:autoSpaceDN/>
        <w:spacing w:line="200" w:lineRule="exact"/>
        <w:ind w:left="100" w:firstLine="396"/>
        <w:jc w:val="both"/>
      </w:pPr>
      <w:r>
        <w:rPr>
          <w:spacing w:val="-6"/>
        </w:rPr>
        <w:t xml:space="preserve">Трчање </w:t>
      </w:r>
      <w:r>
        <w:t xml:space="preserve">уз </w:t>
      </w:r>
      <w:r>
        <w:rPr>
          <w:spacing w:val="-4"/>
        </w:rPr>
        <w:t xml:space="preserve">правилно </w:t>
      </w:r>
      <w:r>
        <w:rPr>
          <w:spacing w:val="-3"/>
        </w:rPr>
        <w:t xml:space="preserve">постављање </w:t>
      </w:r>
      <w:r>
        <w:rPr>
          <w:spacing w:val="-4"/>
        </w:rPr>
        <w:t xml:space="preserve">стопала </w:t>
      </w:r>
      <w:r>
        <w:t xml:space="preserve">и </w:t>
      </w:r>
      <w:r>
        <w:rPr>
          <w:spacing w:val="-4"/>
        </w:rPr>
        <w:t xml:space="preserve">правилан </w:t>
      </w:r>
      <w:r>
        <w:rPr>
          <w:spacing w:val="-3"/>
        </w:rPr>
        <w:t xml:space="preserve">рад </w:t>
      </w:r>
      <w:r>
        <w:rPr>
          <w:spacing w:val="-8"/>
        </w:rPr>
        <w:t xml:space="preserve">руку, </w:t>
      </w:r>
      <w:r>
        <w:t xml:space="preserve">са </w:t>
      </w:r>
      <w:r>
        <w:rPr>
          <w:spacing w:val="-5"/>
        </w:rPr>
        <w:t xml:space="preserve">подизањем колена, </w:t>
      </w:r>
      <w:r>
        <w:rPr>
          <w:spacing w:val="-4"/>
        </w:rPr>
        <w:t xml:space="preserve">трчање </w:t>
      </w:r>
      <w:r>
        <w:rPr>
          <w:spacing w:val="-5"/>
        </w:rPr>
        <w:t xml:space="preserve">преко </w:t>
      </w:r>
      <w:r>
        <w:rPr>
          <w:spacing w:val="-4"/>
        </w:rPr>
        <w:t xml:space="preserve">препрека, трчање </w:t>
      </w:r>
      <w:r>
        <w:t xml:space="preserve">са </w:t>
      </w:r>
      <w:r>
        <w:rPr>
          <w:spacing w:val="-5"/>
        </w:rPr>
        <w:t xml:space="preserve">променом </w:t>
      </w:r>
      <w:r>
        <w:rPr>
          <w:spacing w:val="-4"/>
        </w:rPr>
        <w:t>ритма,</w:t>
      </w:r>
      <w:r>
        <w:rPr>
          <w:spacing w:val="-10"/>
        </w:rPr>
        <w:t xml:space="preserve"> </w:t>
      </w:r>
      <w:r>
        <w:rPr>
          <w:spacing w:val="-4"/>
        </w:rPr>
        <w:t>трчање</w:t>
      </w:r>
      <w:r>
        <w:rPr>
          <w:spacing w:val="-10"/>
        </w:rPr>
        <w:t xml:space="preserve"> </w:t>
      </w:r>
      <w:r>
        <w:t>са</w:t>
      </w:r>
      <w:r>
        <w:rPr>
          <w:spacing w:val="-10"/>
        </w:rPr>
        <w:t xml:space="preserve"> </w:t>
      </w:r>
      <w:r>
        <w:rPr>
          <w:spacing w:val="-5"/>
        </w:rPr>
        <w:t>променом</w:t>
      </w:r>
      <w:r>
        <w:rPr>
          <w:spacing w:val="-10"/>
        </w:rPr>
        <w:t xml:space="preserve"> </w:t>
      </w:r>
      <w:r>
        <w:rPr>
          <w:spacing w:val="-4"/>
        </w:rPr>
        <w:t>правца</w:t>
      </w:r>
      <w:r>
        <w:rPr>
          <w:spacing w:val="-10"/>
        </w:rPr>
        <w:t xml:space="preserve"> </w:t>
      </w:r>
      <w:r>
        <w:t>и</w:t>
      </w:r>
      <w:r>
        <w:rPr>
          <w:spacing w:val="-10"/>
        </w:rPr>
        <w:t xml:space="preserve"> </w:t>
      </w:r>
      <w:r>
        <w:rPr>
          <w:spacing w:val="-4"/>
        </w:rPr>
        <w:t>смера,</w:t>
      </w:r>
      <w:r>
        <w:rPr>
          <w:spacing w:val="-10"/>
        </w:rPr>
        <w:t xml:space="preserve"> </w:t>
      </w:r>
      <w:r>
        <w:rPr>
          <w:spacing w:val="-3"/>
        </w:rPr>
        <w:t>брзо</w:t>
      </w:r>
      <w:r>
        <w:rPr>
          <w:spacing w:val="-10"/>
        </w:rPr>
        <w:t xml:space="preserve"> </w:t>
      </w:r>
      <w:r>
        <w:rPr>
          <w:spacing w:val="-4"/>
        </w:rPr>
        <w:t>трчање</w:t>
      </w:r>
      <w:r>
        <w:rPr>
          <w:spacing w:val="-10"/>
        </w:rPr>
        <w:t xml:space="preserve"> </w:t>
      </w:r>
      <w:r>
        <w:t>40</w:t>
      </w:r>
      <w:r>
        <w:rPr>
          <w:spacing w:val="-10"/>
        </w:rPr>
        <w:t xml:space="preserve"> </w:t>
      </w:r>
      <w:r>
        <w:t>m</w:t>
      </w:r>
      <w:r>
        <w:rPr>
          <w:spacing w:val="-10"/>
        </w:rPr>
        <w:t xml:space="preserve"> </w:t>
      </w:r>
      <w:r>
        <w:t>са</w:t>
      </w:r>
      <w:r>
        <w:rPr>
          <w:spacing w:val="-10"/>
        </w:rPr>
        <w:t xml:space="preserve"> </w:t>
      </w:r>
      <w:r>
        <w:rPr>
          <w:spacing w:val="-3"/>
        </w:rPr>
        <w:t>стар</w:t>
      </w:r>
      <w:r>
        <w:rPr>
          <w:spacing w:val="-5"/>
        </w:rPr>
        <w:t xml:space="preserve">том </w:t>
      </w:r>
      <w:r>
        <w:t xml:space="preserve">из </w:t>
      </w:r>
      <w:r>
        <w:rPr>
          <w:spacing w:val="-4"/>
        </w:rPr>
        <w:t xml:space="preserve">различитих </w:t>
      </w:r>
      <w:r>
        <w:rPr>
          <w:spacing w:val="-5"/>
        </w:rPr>
        <w:t xml:space="preserve">почетних положаја, </w:t>
      </w:r>
      <w:r>
        <w:rPr>
          <w:spacing w:val="-4"/>
        </w:rPr>
        <w:t xml:space="preserve">елементарне </w:t>
      </w:r>
      <w:r>
        <w:rPr>
          <w:spacing w:val="-3"/>
        </w:rPr>
        <w:t xml:space="preserve">игре </w:t>
      </w:r>
      <w:r>
        <w:t>са</w:t>
      </w:r>
      <w:r>
        <w:rPr>
          <w:spacing w:val="-13"/>
        </w:rPr>
        <w:t xml:space="preserve"> </w:t>
      </w:r>
      <w:r>
        <w:rPr>
          <w:spacing w:val="-5"/>
        </w:rPr>
        <w:t>трчањем.</w:t>
      </w:r>
    </w:p>
    <w:p w:rsidR="00CD30A4" w:rsidRDefault="00CD30A4" w:rsidP="00CD30A4">
      <w:pPr>
        <w:autoSpaceDE/>
        <w:autoSpaceDN/>
        <w:spacing w:line="200" w:lineRule="exact"/>
        <w:ind w:left="100" w:firstLine="396"/>
        <w:jc w:val="both"/>
      </w:pPr>
      <w:r>
        <w:t>Спринтерско трчање: вежбе технике трчања, (ниски скип, високи скип, забацивање потколенице, итд.), ниски старт и фазе трчања.</w:t>
      </w:r>
    </w:p>
    <w:p w:rsidR="00CD30A4" w:rsidRDefault="00CD30A4" w:rsidP="00CD30A4">
      <w:pPr>
        <w:autoSpaceDE/>
        <w:autoSpaceDN/>
        <w:spacing w:line="200" w:lineRule="exact"/>
        <w:ind w:left="497" w:right="-12"/>
      </w:pPr>
      <w:r>
        <w:t>Истрајно трчање: вежбе технике кроз континуирано трчање. Скок удаљ основни елементи згрчне технике.</w:t>
      </w:r>
    </w:p>
    <w:p w:rsidR="00CD30A4" w:rsidRDefault="00CD30A4" w:rsidP="00CD30A4">
      <w:pPr>
        <w:autoSpaceDE/>
        <w:autoSpaceDN/>
        <w:spacing w:line="195" w:lineRule="exact"/>
        <w:ind w:left="497" w:right="-12"/>
      </w:pPr>
      <w:r>
        <w:t>Бацање лоптице у даљ: усвајање вежбе у целини.</w:t>
      </w:r>
    </w:p>
    <w:p w:rsidR="00CD30A4" w:rsidRDefault="00CD30A4" w:rsidP="00CD30A4">
      <w:pPr>
        <w:autoSpaceDE/>
        <w:autoSpaceDN/>
        <w:spacing w:before="4" w:line="200" w:lineRule="exact"/>
        <w:ind w:left="100" w:right="-12" w:firstLine="396"/>
      </w:pPr>
      <w:r>
        <w:t>Скок увис прекорачном техником; Обучавање технике врши се у целини а по потреби рашчлањивањем на фазе.</w:t>
      </w:r>
    </w:p>
    <w:p w:rsidR="00CD30A4" w:rsidRDefault="00CD30A4" w:rsidP="00CD30A4">
      <w:pPr>
        <w:autoSpaceDE/>
        <w:autoSpaceDN/>
        <w:spacing w:before="1"/>
      </w:pPr>
    </w:p>
    <w:p w:rsidR="00CD30A4" w:rsidRDefault="00CD30A4" w:rsidP="005A7CE2">
      <w:pPr>
        <w:numPr>
          <w:ilvl w:val="0"/>
          <w:numId w:val="42"/>
        </w:numPr>
        <w:tabs>
          <w:tab w:val="left" w:pos="281"/>
        </w:tabs>
        <w:autoSpaceDE/>
        <w:autoSpaceDN/>
      </w:pPr>
      <w:r>
        <w:t>Спортска</w:t>
      </w:r>
      <w:r>
        <w:rPr>
          <w:spacing w:val="-7"/>
        </w:rPr>
        <w:t xml:space="preserve"> </w:t>
      </w:r>
      <w:r>
        <w:t>гимнастика</w:t>
      </w:r>
    </w:p>
    <w:p w:rsidR="00CD30A4" w:rsidRDefault="00CD30A4" w:rsidP="005A7CE2">
      <w:pPr>
        <w:numPr>
          <w:ilvl w:val="0"/>
          <w:numId w:val="43"/>
        </w:numPr>
        <w:tabs>
          <w:tab w:val="left" w:pos="678"/>
        </w:tabs>
        <w:autoSpaceDE/>
        <w:autoSpaceDN/>
        <w:spacing w:before="106" w:line="203" w:lineRule="exact"/>
        <w:ind w:firstLine="397"/>
      </w:pPr>
      <w:r>
        <w:t>Вежбе на</w:t>
      </w:r>
      <w:r>
        <w:rPr>
          <w:spacing w:val="-14"/>
        </w:rPr>
        <w:t xml:space="preserve"> </w:t>
      </w:r>
      <w:r>
        <w:t>тлу:</w:t>
      </w:r>
    </w:p>
    <w:p w:rsidR="00CD30A4" w:rsidRDefault="00CD30A4" w:rsidP="00CD30A4">
      <w:pPr>
        <w:autoSpaceDE/>
        <w:autoSpaceDN/>
        <w:spacing w:line="200" w:lineRule="exact"/>
        <w:ind w:left="497" w:right="-12"/>
        <w:rPr>
          <w:i/>
        </w:rPr>
      </w:pPr>
      <w:r>
        <w:rPr>
          <w:i/>
        </w:rPr>
        <w:t>Основни садржаји</w:t>
      </w:r>
    </w:p>
    <w:p w:rsidR="00CD30A4" w:rsidRDefault="00CD30A4" w:rsidP="005A7CE2">
      <w:pPr>
        <w:numPr>
          <w:ilvl w:val="1"/>
          <w:numId w:val="42"/>
        </w:numPr>
        <w:tabs>
          <w:tab w:val="left" w:pos="633"/>
        </w:tabs>
        <w:autoSpaceDE/>
        <w:autoSpaceDN/>
        <w:spacing w:line="200" w:lineRule="exact"/>
        <w:ind w:left="497" w:firstLine="0"/>
      </w:pPr>
      <w:r>
        <w:rPr>
          <w:spacing w:val="-3"/>
        </w:rPr>
        <w:t xml:space="preserve">колут </w:t>
      </w:r>
      <w:r>
        <w:t>напред из упора стојећег опружених</w:t>
      </w:r>
      <w:r>
        <w:rPr>
          <w:spacing w:val="-11"/>
        </w:rPr>
        <w:t xml:space="preserve"> </w:t>
      </w:r>
      <w:r>
        <w:rPr>
          <w:spacing w:val="-4"/>
        </w:rPr>
        <w:t>ногу,</w:t>
      </w:r>
    </w:p>
    <w:p w:rsidR="00CD30A4" w:rsidRDefault="00CD30A4" w:rsidP="005A7CE2">
      <w:pPr>
        <w:numPr>
          <w:ilvl w:val="1"/>
          <w:numId w:val="42"/>
        </w:numPr>
        <w:tabs>
          <w:tab w:val="left" w:pos="633"/>
        </w:tabs>
        <w:autoSpaceDE/>
        <w:autoSpaceDN/>
        <w:spacing w:line="200" w:lineRule="exact"/>
        <w:ind w:left="632" w:hanging="135"/>
      </w:pPr>
      <w:r>
        <w:rPr>
          <w:spacing w:val="-3"/>
        </w:rPr>
        <w:t xml:space="preserve">колут </w:t>
      </w:r>
      <w:r>
        <w:t>напред преко</w:t>
      </w:r>
      <w:r>
        <w:rPr>
          <w:spacing w:val="-16"/>
        </w:rPr>
        <w:t xml:space="preserve"> </w:t>
      </w:r>
      <w:r>
        <w:t>препреке,</w:t>
      </w:r>
    </w:p>
    <w:p w:rsidR="00CD30A4" w:rsidRDefault="00CD30A4" w:rsidP="005A7CE2">
      <w:pPr>
        <w:numPr>
          <w:ilvl w:val="1"/>
          <w:numId w:val="42"/>
        </w:numPr>
        <w:tabs>
          <w:tab w:val="left" w:pos="633"/>
        </w:tabs>
        <w:autoSpaceDE/>
        <w:autoSpaceDN/>
        <w:spacing w:line="200" w:lineRule="exact"/>
        <w:ind w:left="632" w:hanging="135"/>
      </w:pPr>
      <w:r>
        <w:t>два повезана колута</w:t>
      </w:r>
      <w:r>
        <w:rPr>
          <w:spacing w:val="-14"/>
        </w:rPr>
        <w:t xml:space="preserve"> </w:t>
      </w:r>
      <w:r>
        <w:t>назад,</w:t>
      </w:r>
    </w:p>
    <w:p w:rsidR="00CD30A4" w:rsidRDefault="00CD30A4" w:rsidP="005A7CE2">
      <w:pPr>
        <w:numPr>
          <w:ilvl w:val="1"/>
          <w:numId w:val="42"/>
        </w:numPr>
        <w:tabs>
          <w:tab w:val="left" w:pos="633"/>
        </w:tabs>
        <w:autoSpaceDE/>
        <w:autoSpaceDN/>
        <w:spacing w:line="200" w:lineRule="exact"/>
        <w:ind w:left="632" w:hanging="135"/>
      </w:pPr>
      <w:r>
        <w:t>став на лопатицама „свећа” – опружање и</w:t>
      </w:r>
      <w:r>
        <w:rPr>
          <w:spacing w:val="-17"/>
        </w:rPr>
        <w:t xml:space="preserve"> </w:t>
      </w:r>
      <w:r>
        <w:t>издржај,</w:t>
      </w:r>
    </w:p>
    <w:p w:rsidR="00CD30A4" w:rsidRDefault="00CD30A4" w:rsidP="005A7CE2">
      <w:pPr>
        <w:numPr>
          <w:ilvl w:val="1"/>
          <w:numId w:val="42"/>
        </w:numPr>
        <w:tabs>
          <w:tab w:val="left" w:pos="633"/>
        </w:tabs>
        <w:autoSpaceDE/>
        <w:autoSpaceDN/>
        <w:spacing w:line="200" w:lineRule="exact"/>
        <w:ind w:left="632" w:hanging="135"/>
      </w:pPr>
      <w:r>
        <w:t>мост из лежања на леђима уз</w:t>
      </w:r>
      <w:r>
        <w:rPr>
          <w:spacing w:val="-2"/>
        </w:rPr>
        <w:t xml:space="preserve"> </w:t>
      </w:r>
      <w:r>
        <w:t>помоћ,</w:t>
      </w:r>
    </w:p>
    <w:p w:rsidR="00CD30A4" w:rsidRDefault="00CD30A4" w:rsidP="005A7CE2">
      <w:pPr>
        <w:numPr>
          <w:ilvl w:val="1"/>
          <w:numId w:val="42"/>
        </w:numPr>
        <w:tabs>
          <w:tab w:val="left" w:pos="633"/>
        </w:tabs>
        <w:autoSpaceDE/>
        <w:autoSpaceDN/>
        <w:spacing w:line="200" w:lineRule="exact"/>
        <w:ind w:left="632" w:hanging="135"/>
      </w:pPr>
      <w:r>
        <w:t>припремне вежбе за вагу претклоном и</w:t>
      </w:r>
      <w:r>
        <w:rPr>
          <w:spacing w:val="-22"/>
        </w:rPr>
        <w:t xml:space="preserve"> </w:t>
      </w:r>
      <w:r>
        <w:t>заножењем,</w:t>
      </w:r>
    </w:p>
    <w:p w:rsidR="00CD30A4" w:rsidRDefault="00CD30A4" w:rsidP="005A7CE2">
      <w:pPr>
        <w:numPr>
          <w:ilvl w:val="1"/>
          <w:numId w:val="42"/>
        </w:numPr>
        <w:tabs>
          <w:tab w:val="left" w:pos="633"/>
        </w:tabs>
        <w:autoSpaceDE/>
        <w:autoSpaceDN/>
        <w:spacing w:line="200" w:lineRule="exact"/>
        <w:ind w:left="632" w:hanging="135"/>
      </w:pPr>
      <w:r>
        <w:t>припремне вежбе за став на</w:t>
      </w:r>
      <w:r>
        <w:rPr>
          <w:spacing w:val="-10"/>
        </w:rPr>
        <w:t xml:space="preserve"> </w:t>
      </w:r>
      <w:r>
        <w:t>шакама.</w:t>
      </w:r>
    </w:p>
    <w:p w:rsidR="00CD30A4" w:rsidRDefault="00CD30A4" w:rsidP="00CD30A4">
      <w:pPr>
        <w:autoSpaceDE/>
        <w:autoSpaceDN/>
        <w:spacing w:line="200" w:lineRule="exact"/>
        <w:ind w:left="497" w:right="-12"/>
        <w:rPr>
          <w:i/>
        </w:rPr>
      </w:pPr>
      <w:r>
        <w:rPr>
          <w:i/>
        </w:rPr>
        <w:t>Проширени садржаји:</w:t>
      </w:r>
    </w:p>
    <w:p w:rsidR="00CD30A4" w:rsidRDefault="00CD30A4" w:rsidP="005A7CE2">
      <w:pPr>
        <w:numPr>
          <w:ilvl w:val="1"/>
          <w:numId w:val="42"/>
        </w:numPr>
        <w:tabs>
          <w:tab w:val="left" w:pos="633"/>
        </w:tabs>
        <w:autoSpaceDE/>
        <w:autoSpaceDN/>
        <w:spacing w:before="4" w:line="200" w:lineRule="exact"/>
        <w:ind w:left="497" w:right="418" w:firstLine="0"/>
      </w:pPr>
      <w:r>
        <w:t>комбинације две и више савладаних вежби. Одељењско</w:t>
      </w:r>
      <w:r>
        <w:rPr>
          <w:spacing w:val="-9"/>
        </w:rPr>
        <w:t xml:space="preserve"> </w:t>
      </w:r>
      <w:r>
        <w:t>такмичење</w:t>
      </w:r>
      <w:r>
        <w:rPr>
          <w:spacing w:val="-9"/>
        </w:rPr>
        <w:t xml:space="preserve"> </w:t>
      </w:r>
      <w:r>
        <w:t>са</w:t>
      </w:r>
      <w:r>
        <w:rPr>
          <w:spacing w:val="-9"/>
        </w:rPr>
        <w:t xml:space="preserve"> </w:t>
      </w:r>
      <w:r>
        <w:t>задатом</w:t>
      </w:r>
      <w:r>
        <w:rPr>
          <w:spacing w:val="-9"/>
        </w:rPr>
        <w:t xml:space="preserve"> </w:t>
      </w:r>
      <w:r>
        <w:t>комбинацијом</w:t>
      </w:r>
      <w:r>
        <w:rPr>
          <w:spacing w:val="-9"/>
        </w:rPr>
        <w:t xml:space="preserve"> </w:t>
      </w:r>
      <w:r>
        <w:t>вежби.</w:t>
      </w:r>
    </w:p>
    <w:p w:rsidR="00CD30A4" w:rsidRDefault="00CD30A4" w:rsidP="005A7CE2">
      <w:pPr>
        <w:numPr>
          <w:ilvl w:val="0"/>
          <w:numId w:val="43"/>
        </w:numPr>
        <w:tabs>
          <w:tab w:val="left" w:pos="678"/>
        </w:tabs>
        <w:autoSpaceDE/>
        <w:autoSpaceDN/>
        <w:spacing w:line="195" w:lineRule="exact"/>
        <w:ind w:left="677"/>
      </w:pPr>
      <w:r>
        <w:t>Прескок –- специфичне припремне</w:t>
      </w:r>
      <w:r>
        <w:rPr>
          <w:spacing w:val="-13"/>
        </w:rPr>
        <w:t xml:space="preserve"> </w:t>
      </w:r>
      <w:r>
        <w:t>вежбе:</w:t>
      </w:r>
    </w:p>
    <w:p w:rsidR="00CD30A4" w:rsidRDefault="00CD30A4" w:rsidP="00CD30A4">
      <w:pPr>
        <w:autoSpaceDE/>
        <w:autoSpaceDN/>
        <w:spacing w:line="200" w:lineRule="exact"/>
        <w:ind w:left="497" w:right="-12"/>
        <w:rPr>
          <w:i/>
        </w:rPr>
      </w:pPr>
      <w:r>
        <w:rPr>
          <w:i/>
        </w:rPr>
        <w:t>Основни садржаји</w:t>
      </w:r>
    </w:p>
    <w:p w:rsidR="00CD30A4" w:rsidRDefault="00CD30A4" w:rsidP="005A7CE2">
      <w:pPr>
        <w:numPr>
          <w:ilvl w:val="1"/>
          <w:numId w:val="42"/>
        </w:numPr>
        <w:tabs>
          <w:tab w:val="left" w:pos="633"/>
        </w:tabs>
        <w:autoSpaceDE/>
        <w:autoSpaceDN/>
        <w:spacing w:line="200" w:lineRule="exact"/>
        <w:ind w:left="632" w:hanging="135"/>
      </w:pPr>
      <w:r>
        <w:t xml:space="preserve">суножни </w:t>
      </w:r>
      <w:r>
        <w:rPr>
          <w:spacing w:val="-3"/>
        </w:rPr>
        <w:t xml:space="preserve">одскок </w:t>
      </w:r>
      <w:r>
        <w:t>и доскок на повишену</w:t>
      </w:r>
      <w:r>
        <w:rPr>
          <w:spacing w:val="-28"/>
        </w:rPr>
        <w:t xml:space="preserve"> </w:t>
      </w:r>
      <w:r>
        <w:t>површину,</w:t>
      </w:r>
    </w:p>
    <w:p w:rsidR="00CD30A4" w:rsidRDefault="00CD30A4" w:rsidP="005A7CE2">
      <w:pPr>
        <w:numPr>
          <w:ilvl w:val="1"/>
          <w:numId w:val="42"/>
        </w:numPr>
        <w:tabs>
          <w:tab w:val="left" w:pos="639"/>
        </w:tabs>
        <w:autoSpaceDE/>
        <w:autoSpaceDN/>
        <w:spacing w:before="4" w:line="200" w:lineRule="exact"/>
        <w:ind w:firstLine="397"/>
      </w:pPr>
      <w:r>
        <w:t xml:space="preserve">на </w:t>
      </w:r>
      <w:r>
        <w:rPr>
          <w:spacing w:val="-3"/>
        </w:rPr>
        <w:t xml:space="preserve">одскочној </w:t>
      </w:r>
      <w:r>
        <w:t>дасци (држећи се за руке помагача) узастопни суножни</w:t>
      </w:r>
      <w:r>
        <w:rPr>
          <w:spacing w:val="-4"/>
        </w:rPr>
        <w:t xml:space="preserve"> </w:t>
      </w:r>
      <w:r>
        <w:rPr>
          <w:spacing w:val="-3"/>
        </w:rPr>
        <w:t>скокови,</w:t>
      </w:r>
    </w:p>
    <w:p w:rsidR="00CD30A4" w:rsidRDefault="00CD30A4" w:rsidP="005A7CE2">
      <w:pPr>
        <w:numPr>
          <w:ilvl w:val="1"/>
          <w:numId w:val="42"/>
        </w:numPr>
        <w:tabs>
          <w:tab w:val="left" w:pos="637"/>
        </w:tabs>
        <w:autoSpaceDE/>
        <w:autoSpaceDN/>
        <w:spacing w:line="200" w:lineRule="exact"/>
        <w:ind w:firstLine="397"/>
      </w:pPr>
      <w:r>
        <w:t xml:space="preserve">са </w:t>
      </w:r>
      <w:r>
        <w:rPr>
          <w:spacing w:val="-3"/>
        </w:rPr>
        <w:t xml:space="preserve">неколико корака </w:t>
      </w:r>
      <w:r>
        <w:t xml:space="preserve">залета једноножни </w:t>
      </w:r>
      <w:r>
        <w:rPr>
          <w:spacing w:val="-3"/>
        </w:rPr>
        <w:t xml:space="preserve">одскок </w:t>
      </w:r>
      <w:r>
        <w:t xml:space="preserve">испред даске, доскок суножно на </w:t>
      </w:r>
      <w:r>
        <w:rPr>
          <w:spacing w:val="-4"/>
        </w:rPr>
        <w:t xml:space="preserve">даску, </w:t>
      </w:r>
      <w:r>
        <w:rPr>
          <w:spacing w:val="-3"/>
        </w:rPr>
        <w:t xml:space="preserve">одскок, </w:t>
      </w:r>
      <w:r>
        <w:t>фаза лета и</w:t>
      </w:r>
      <w:r>
        <w:rPr>
          <w:spacing w:val="-3"/>
        </w:rPr>
        <w:t xml:space="preserve"> </w:t>
      </w:r>
      <w:r>
        <w:t>доскок,</w:t>
      </w:r>
    </w:p>
    <w:p w:rsidR="00CD30A4" w:rsidRDefault="00CD30A4" w:rsidP="005A7CE2">
      <w:pPr>
        <w:numPr>
          <w:ilvl w:val="1"/>
          <w:numId w:val="42"/>
        </w:numPr>
        <w:tabs>
          <w:tab w:val="left" w:pos="660"/>
        </w:tabs>
        <w:autoSpaceDE/>
        <w:autoSpaceDN/>
        <w:spacing w:line="200" w:lineRule="exact"/>
        <w:ind w:firstLine="397"/>
        <w:jc w:val="both"/>
      </w:pPr>
      <w:r>
        <w:t xml:space="preserve">упором о козлић </w:t>
      </w:r>
      <w:r>
        <w:rPr>
          <w:spacing w:val="-3"/>
        </w:rPr>
        <w:t xml:space="preserve">неколико </w:t>
      </w:r>
      <w:r>
        <w:t xml:space="preserve">узастопних </w:t>
      </w:r>
      <w:r>
        <w:rPr>
          <w:spacing w:val="-3"/>
        </w:rPr>
        <w:t xml:space="preserve">одскока </w:t>
      </w:r>
      <w:r>
        <w:t xml:space="preserve">са подизањем </w:t>
      </w:r>
      <w:r>
        <w:rPr>
          <w:spacing w:val="-3"/>
        </w:rPr>
        <w:t xml:space="preserve">кукова </w:t>
      </w:r>
      <w:r>
        <w:t>(суножно и са разножењем, доскок на даску суножно (уз помоћ испред и иза</w:t>
      </w:r>
      <w:r>
        <w:rPr>
          <w:spacing w:val="-9"/>
        </w:rPr>
        <w:t xml:space="preserve"> </w:t>
      </w:r>
      <w:r>
        <w:t>справе).</w:t>
      </w:r>
    </w:p>
    <w:p w:rsidR="00CD30A4" w:rsidRDefault="00CD30A4" w:rsidP="00CD30A4">
      <w:pPr>
        <w:autoSpaceDE/>
        <w:autoSpaceDN/>
        <w:spacing w:line="195" w:lineRule="exact"/>
        <w:ind w:left="497" w:right="-12"/>
        <w:rPr>
          <w:i/>
        </w:rPr>
      </w:pPr>
      <w:r>
        <w:rPr>
          <w:i/>
        </w:rPr>
        <w:t>Проширени програм:</w:t>
      </w:r>
    </w:p>
    <w:p w:rsidR="00CD30A4" w:rsidRDefault="00CD30A4" w:rsidP="005A7CE2">
      <w:pPr>
        <w:numPr>
          <w:ilvl w:val="1"/>
          <w:numId w:val="42"/>
        </w:numPr>
        <w:tabs>
          <w:tab w:val="left" w:pos="633"/>
        </w:tabs>
        <w:autoSpaceDE/>
        <w:autoSpaceDN/>
        <w:spacing w:line="200" w:lineRule="exact"/>
        <w:ind w:left="632" w:hanging="135"/>
      </w:pPr>
      <w:r>
        <w:t>мали козлић,</w:t>
      </w:r>
      <w:r>
        <w:rPr>
          <w:spacing w:val="-14"/>
        </w:rPr>
        <w:t xml:space="preserve"> </w:t>
      </w:r>
      <w:r>
        <w:t>разношка.</w:t>
      </w:r>
    </w:p>
    <w:p w:rsidR="00CD30A4" w:rsidRDefault="00CD30A4" w:rsidP="00CD30A4">
      <w:pPr>
        <w:autoSpaceDE/>
        <w:autoSpaceDN/>
        <w:spacing w:before="4" w:line="200" w:lineRule="exact"/>
        <w:ind w:left="100" w:right="-10" w:firstLine="396"/>
      </w:pPr>
      <w:r>
        <w:t xml:space="preserve">Одељењско такмичење: суножни </w:t>
      </w:r>
      <w:r>
        <w:rPr>
          <w:spacing w:val="-3"/>
        </w:rPr>
        <w:t xml:space="preserve">одскок </w:t>
      </w:r>
      <w:r>
        <w:t>и доскок на повишену површину.</w:t>
      </w:r>
    </w:p>
    <w:p w:rsidR="00CD30A4" w:rsidRDefault="00CD30A4" w:rsidP="005A7CE2">
      <w:pPr>
        <w:numPr>
          <w:ilvl w:val="0"/>
          <w:numId w:val="43"/>
        </w:numPr>
        <w:tabs>
          <w:tab w:val="left" w:pos="693"/>
        </w:tabs>
        <w:autoSpaceDE/>
        <w:autoSpaceDN/>
        <w:spacing w:line="200" w:lineRule="exact"/>
        <w:ind w:firstLine="397"/>
        <w:jc w:val="both"/>
      </w:pPr>
      <w:r>
        <w:t xml:space="preserve">Вежбе у вису и упору и променама висова и упора (одређене вежбе се могу реализовати и на другим погодним справама, </w:t>
      </w:r>
      <w:r>
        <w:rPr>
          <w:spacing w:val="-4"/>
        </w:rPr>
        <w:t xml:space="preserve">уколико </w:t>
      </w:r>
      <w:r>
        <w:t>су</w:t>
      </w:r>
      <w:r>
        <w:rPr>
          <w:spacing w:val="-1"/>
        </w:rPr>
        <w:t xml:space="preserve"> </w:t>
      </w:r>
      <w:r>
        <w:t>безбедне)</w:t>
      </w:r>
    </w:p>
    <w:p w:rsidR="00CD30A4" w:rsidRDefault="00CD30A4" w:rsidP="00CD30A4">
      <w:pPr>
        <w:autoSpaceDE/>
        <w:autoSpaceDN/>
        <w:spacing w:line="195" w:lineRule="exact"/>
        <w:ind w:left="497" w:right="-12"/>
        <w:rPr>
          <w:i/>
        </w:rPr>
      </w:pPr>
      <w:r>
        <w:rPr>
          <w:i/>
        </w:rPr>
        <w:t>Основни садржаји</w:t>
      </w:r>
    </w:p>
    <w:p w:rsidR="00CD30A4" w:rsidRDefault="00CD30A4" w:rsidP="005A7CE2">
      <w:pPr>
        <w:numPr>
          <w:ilvl w:val="1"/>
          <w:numId w:val="42"/>
        </w:numPr>
        <w:tabs>
          <w:tab w:val="left" w:pos="639"/>
        </w:tabs>
        <w:autoSpaceDE/>
        <w:autoSpaceDN/>
        <w:spacing w:before="4" w:line="200" w:lineRule="exact"/>
        <w:ind w:firstLine="397"/>
      </w:pPr>
      <w:r>
        <w:t>вратило или двовисински разбој – прилагодити висину: на</w:t>
      </w:r>
      <w:r>
        <w:rPr>
          <w:spacing w:val="-3"/>
        </w:rPr>
        <w:t>скок</w:t>
      </w:r>
      <w:r>
        <w:rPr>
          <w:spacing w:val="-4"/>
        </w:rPr>
        <w:t xml:space="preserve"> </w:t>
      </w:r>
      <w:r>
        <w:t>у</w:t>
      </w:r>
      <w:r>
        <w:rPr>
          <w:spacing w:val="-4"/>
        </w:rPr>
        <w:t xml:space="preserve"> </w:t>
      </w:r>
      <w:r>
        <w:t>вис</w:t>
      </w:r>
      <w:r>
        <w:rPr>
          <w:spacing w:val="-4"/>
        </w:rPr>
        <w:t xml:space="preserve"> </w:t>
      </w:r>
      <w:r>
        <w:t>предњи,</w:t>
      </w:r>
      <w:r>
        <w:rPr>
          <w:spacing w:val="-4"/>
        </w:rPr>
        <w:t xml:space="preserve"> </w:t>
      </w:r>
      <w:r>
        <w:t>померања</w:t>
      </w:r>
      <w:r>
        <w:rPr>
          <w:spacing w:val="-4"/>
        </w:rPr>
        <w:t xml:space="preserve"> </w:t>
      </w:r>
      <w:r>
        <w:t>улево</w:t>
      </w:r>
      <w:r>
        <w:rPr>
          <w:spacing w:val="-4"/>
        </w:rPr>
        <w:t xml:space="preserve"> </w:t>
      </w:r>
      <w:r>
        <w:t>и</w:t>
      </w:r>
      <w:r>
        <w:rPr>
          <w:spacing w:val="-4"/>
        </w:rPr>
        <w:t xml:space="preserve"> </w:t>
      </w:r>
      <w:r>
        <w:t>удесно;</w:t>
      </w:r>
      <w:r>
        <w:rPr>
          <w:spacing w:val="-4"/>
        </w:rPr>
        <w:t xml:space="preserve"> </w:t>
      </w:r>
      <w:r>
        <w:t>њих</w:t>
      </w:r>
      <w:r>
        <w:rPr>
          <w:spacing w:val="-4"/>
        </w:rPr>
        <w:t xml:space="preserve"> </w:t>
      </w:r>
      <w:r>
        <w:t>у</w:t>
      </w:r>
      <w:r>
        <w:rPr>
          <w:spacing w:val="-4"/>
        </w:rPr>
        <w:t xml:space="preserve"> </w:t>
      </w:r>
      <w:r>
        <w:t>вису</w:t>
      </w:r>
      <w:r>
        <w:rPr>
          <w:spacing w:val="-4"/>
        </w:rPr>
        <w:t xml:space="preserve"> </w:t>
      </w:r>
      <w:r>
        <w:t>предњем,</w:t>
      </w:r>
    </w:p>
    <w:p w:rsidR="00CD30A4" w:rsidRDefault="00CD30A4" w:rsidP="005A7CE2">
      <w:pPr>
        <w:numPr>
          <w:ilvl w:val="1"/>
          <w:numId w:val="42"/>
        </w:numPr>
        <w:tabs>
          <w:tab w:val="left" w:pos="651"/>
        </w:tabs>
        <w:autoSpaceDE/>
        <w:autoSpaceDN/>
        <w:spacing w:line="200" w:lineRule="exact"/>
        <w:ind w:firstLine="397"/>
      </w:pPr>
      <w:r>
        <w:t>наскок у упор предњи на различитим справама; померања  у</w:t>
      </w:r>
      <w:r>
        <w:rPr>
          <w:spacing w:val="3"/>
        </w:rPr>
        <w:t xml:space="preserve"> </w:t>
      </w:r>
      <w:r>
        <w:rPr>
          <w:spacing w:val="-4"/>
        </w:rPr>
        <w:t>упору,</w:t>
      </w:r>
    </w:p>
    <w:p w:rsidR="00CD30A4" w:rsidRDefault="00CD30A4" w:rsidP="005A7CE2">
      <w:pPr>
        <w:numPr>
          <w:ilvl w:val="1"/>
          <w:numId w:val="42"/>
        </w:numPr>
        <w:tabs>
          <w:tab w:val="left" w:pos="643"/>
        </w:tabs>
        <w:autoSpaceDE/>
        <w:autoSpaceDN/>
        <w:spacing w:line="200" w:lineRule="exact"/>
        <w:ind w:firstLine="397"/>
      </w:pPr>
      <w:r>
        <w:t xml:space="preserve">дочелно вратило или нижа притка разбоја: узмак корацима уз </w:t>
      </w:r>
      <w:r>
        <w:rPr>
          <w:spacing w:val="-3"/>
        </w:rPr>
        <w:t xml:space="preserve">косу </w:t>
      </w:r>
      <w:r>
        <w:t>површину до упора предњег</w:t>
      </w:r>
      <w:r>
        <w:rPr>
          <w:spacing w:val="5"/>
        </w:rPr>
        <w:t xml:space="preserve"> </w:t>
      </w:r>
      <w:r>
        <w:rPr>
          <w:spacing w:val="-3"/>
        </w:rPr>
        <w:t>активног,</w:t>
      </w:r>
    </w:p>
    <w:p w:rsidR="00CD30A4" w:rsidRDefault="00CD30A4" w:rsidP="005A7CE2">
      <w:pPr>
        <w:numPr>
          <w:ilvl w:val="1"/>
          <w:numId w:val="42"/>
        </w:numPr>
        <w:tabs>
          <w:tab w:val="left" w:pos="671"/>
        </w:tabs>
        <w:autoSpaceDE/>
        <w:autoSpaceDN/>
        <w:spacing w:line="200" w:lineRule="exact"/>
        <w:ind w:firstLine="397"/>
      </w:pPr>
      <w:r>
        <w:t>паралелни разбој: упор, њих, предњихом упор разножно пред</w:t>
      </w:r>
      <w:r>
        <w:rPr>
          <w:spacing w:val="-11"/>
        </w:rPr>
        <w:t xml:space="preserve"> </w:t>
      </w:r>
      <w:r>
        <w:t>рукама,</w:t>
      </w:r>
    </w:p>
    <w:p w:rsidR="00CD30A4" w:rsidRDefault="00CD30A4" w:rsidP="005A7CE2">
      <w:pPr>
        <w:numPr>
          <w:ilvl w:val="1"/>
          <w:numId w:val="42"/>
        </w:numPr>
        <w:tabs>
          <w:tab w:val="left" w:pos="634"/>
        </w:tabs>
        <w:autoSpaceDE/>
        <w:autoSpaceDN/>
        <w:spacing w:line="195" w:lineRule="exact"/>
        <w:ind w:left="633" w:hanging="136"/>
      </w:pPr>
      <w:r>
        <w:t>дохватни</w:t>
      </w:r>
      <w:r>
        <w:rPr>
          <w:spacing w:val="-6"/>
        </w:rPr>
        <w:t xml:space="preserve"> </w:t>
      </w:r>
      <w:r>
        <w:t>кругови:</w:t>
      </w:r>
      <w:r>
        <w:rPr>
          <w:spacing w:val="-6"/>
        </w:rPr>
        <w:t xml:space="preserve"> </w:t>
      </w:r>
      <w:r>
        <w:t>суножним</w:t>
      </w:r>
      <w:r>
        <w:rPr>
          <w:spacing w:val="-6"/>
        </w:rPr>
        <w:t xml:space="preserve"> </w:t>
      </w:r>
      <w:r>
        <w:t>одривом</w:t>
      </w:r>
      <w:r>
        <w:rPr>
          <w:spacing w:val="-6"/>
        </w:rPr>
        <w:t xml:space="preserve"> </w:t>
      </w:r>
      <w:r>
        <w:t>вис</w:t>
      </w:r>
      <w:r>
        <w:rPr>
          <w:spacing w:val="-6"/>
        </w:rPr>
        <w:t xml:space="preserve"> </w:t>
      </w:r>
      <w:r>
        <w:t>узнето</w:t>
      </w:r>
      <w:r>
        <w:rPr>
          <w:spacing w:val="-6"/>
        </w:rPr>
        <w:t xml:space="preserve"> </w:t>
      </w:r>
      <w:r>
        <w:t>(кроз</w:t>
      </w:r>
      <w:r>
        <w:rPr>
          <w:spacing w:val="-6"/>
        </w:rPr>
        <w:t xml:space="preserve"> </w:t>
      </w:r>
      <w:r>
        <w:t>згиб</w:t>
      </w:r>
    </w:p>
    <w:p w:rsidR="00CD30A4" w:rsidRDefault="00CD30A4" w:rsidP="005A7CE2">
      <w:pPr>
        <w:numPr>
          <w:ilvl w:val="0"/>
          <w:numId w:val="44"/>
        </w:numPr>
        <w:tabs>
          <w:tab w:val="left" w:pos="236"/>
        </w:tabs>
        <w:autoSpaceDE/>
        <w:autoSpaceDN/>
        <w:spacing w:line="200" w:lineRule="exact"/>
        <w:ind w:left="235" w:hanging="135"/>
      </w:pPr>
      <w:r>
        <w:t>уз помоћ), спуст напред до суножног става (кроз згиб, уз</w:t>
      </w:r>
      <w:r>
        <w:rPr>
          <w:spacing w:val="-23"/>
        </w:rPr>
        <w:t xml:space="preserve"> </w:t>
      </w:r>
      <w:r>
        <w:t>помоћ).</w:t>
      </w:r>
    </w:p>
    <w:p w:rsidR="00CD30A4" w:rsidRDefault="00CD30A4" w:rsidP="00CD30A4">
      <w:pPr>
        <w:autoSpaceDE/>
        <w:autoSpaceDN/>
        <w:spacing w:line="200" w:lineRule="exact"/>
        <w:ind w:left="497" w:right="-12"/>
        <w:rPr>
          <w:i/>
        </w:rPr>
      </w:pPr>
      <w:r>
        <w:rPr>
          <w:i/>
        </w:rPr>
        <w:t>Проширени садржаји:</w:t>
      </w:r>
    </w:p>
    <w:p w:rsidR="00CD30A4" w:rsidRDefault="00CD30A4" w:rsidP="005A7CE2">
      <w:pPr>
        <w:numPr>
          <w:ilvl w:val="1"/>
          <w:numId w:val="44"/>
        </w:numPr>
        <w:tabs>
          <w:tab w:val="left" w:pos="646"/>
        </w:tabs>
        <w:autoSpaceDE/>
        <w:autoSpaceDN/>
        <w:spacing w:before="4" w:line="200" w:lineRule="exact"/>
        <w:ind w:firstLine="397"/>
      </w:pPr>
      <w:r>
        <w:t>одривом једне ноге узмак до упора предњег и сп. зањихом саскок.</w:t>
      </w:r>
    </w:p>
    <w:p w:rsidR="00CD30A4" w:rsidRDefault="00CD30A4" w:rsidP="005A7CE2">
      <w:pPr>
        <w:numPr>
          <w:ilvl w:val="0"/>
          <w:numId w:val="43"/>
        </w:numPr>
        <w:tabs>
          <w:tab w:val="left" w:pos="678"/>
        </w:tabs>
        <w:autoSpaceDE/>
        <w:autoSpaceDN/>
        <w:spacing w:line="195" w:lineRule="exact"/>
        <w:ind w:left="677"/>
      </w:pPr>
      <w:r>
        <w:t>Вежбе равнотеже: шведска лупа и ниска</w:t>
      </w:r>
      <w:r>
        <w:rPr>
          <w:spacing w:val="-26"/>
        </w:rPr>
        <w:t xml:space="preserve"> </w:t>
      </w:r>
      <w:r>
        <w:t>греда</w:t>
      </w:r>
    </w:p>
    <w:p w:rsidR="00CD30A4" w:rsidRDefault="00CD30A4" w:rsidP="00CD30A4">
      <w:pPr>
        <w:autoSpaceDE/>
        <w:autoSpaceDN/>
        <w:spacing w:line="200" w:lineRule="exact"/>
        <w:ind w:left="497" w:right="-12"/>
        <w:rPr>
          <w:i/>
        </w:rPr>
      </w:pPr>
      <w:r>
        <w:rPr>
          <w:i/>
        </w:rPr>
        <w:t>Основни садржаји</w:t>
      </w:r>
    </w:p>
    <w:p w:rsidR="00CD30A4" w:rsidRDefault="00CD30A4" w:rsidP="005A7CE2">
      <w:pPr>
        <w:numPr>
          <w:ilvl w:val="1"/>
          <w:numId w:val="44"/>
        </w:numPr>
        <w:tabs>
          <w:tab w:val="left" w:pos="667"/>
        </w:tabs>
        <w:autoSpaceDE/>
        <w:autoSpaceDN/>
        <w:spacing w:before="4" w:line="200" w:lineRule="exact"/>
        <w:ind w:firstLine="397"/>
      </w:pPr>
      <w:r>
        <w:t>лицем према клупи – греди бочно: залети одразом једне ноге</w:t>
      </w:r>
      <w:r>
        <w:rPr>
          <w:spacing w:val="-5"/>
        </w:rPr>
        <w:t xml:space="preserve"> </w:t>
      </w:r>
      <w:r>
        <w:t>наскок</w:t>
      </w:r>
      <w:r>
        <w:rPr>
          <w:spacing w:val="-5"/>
        </w:rPr>
        <w:t xml:space="preserve"> </w:t>
      </w:r>
      <w:r>
        <w:t>у</w:t>
      </w:r>
      <w:r>
        <w:rPr>
          <w:spacing w:val="-5"/>
        </w:rPr>
        <w:t xml:space="preserve"> </w:t>
      </w:r>
      <w:r>
        <w:t>став</w:t>
      </w:r>
      <w:r>
        <w:rPr>
          <w:spacing w:val="-5"/>
        </w:rPr>
        <w:t xml:space="preserve"> </w:t>
      </w:r>
      <w:r>
        <w:t>на</w:t>
      </w:r>
      <w:r>
        <w:rPr>
          <w:spacing w:val="-5"/>
        </w:rPr>
        <w:t xml:space="preserve"> </w:t>
      </w:r>
      <w:r>
        <w:t>другој</w:t>
      </w:r>
      <w:r>
        <w:rPr>
          <w:spacing w:val="-5"/>
        </w:rPr>
        <w:t xml:space="preserve"> </w:t>
      </w:r>
      <w:r>
        <w:t>нози,</w:t>
      </w:r>
      <w:r>
        <w:rPr>
          <w:spacing w:val="-5"/>
        </w:rPr>
        <w:t xml:space="preserve"> </w:t>
      </w:r>
      <w:r>
        <w:t>слободном</w:t>
      </w:r>
      <w:r>
        <w:rPr>
          <w:spacing w:val="-5"/>
        </w:rPr>
        <w:t xml:space="preserve"> </w:t>
      </w:r>
      <w:r>
        <w:t>заножити,</w:t>
      </w:r>
    </w:p>
    <w:p w:rsidR="00CD30A4" w:rsidRDefault="00CD30A4" w:rsidP="005A7CE2">
      <w:pPr>
        <w:numPr>
          <w:ilvl w:val="1"/>
          <w:numId w:val="44"/>
        </w:numPr>
        <w:tabs>
          <w:tab w:val="left" w:pos="660"/>
        </w:tabs>
        <w:autoSpaceDE/>
        <w:autoSpaceDN/>
        <w:spacing w:line="232" w:lineRule="auto"/>
        <w:ind w:firstLine="397"/>
        <w:jc w:val="both"/>
      </w:pPr>
      <w:r>
        <w:t xml:space="preserve">различити начини ходања: у </w:t>
      </w:r>
      <w:r>
        <w:rPr>
          <w:spacing w:val="-3"/>
        </w:rPr>
        <w:t xml:space="preserve">успону, </w:t>
      </w:r>
      <w:r>
        <w:t xml:space="preserve">са згрченим предножењем, са заножењем, са одножењем, са високим предножењем, различити начини </w:t>
      </w:r>
      <w:r>
        <w:rPr>
          <w:spacing w:val="-3"/>
        </w:rPr>
        <w:t xml:space="preserve">ходања </w:t>
      </w:r>
      <w:r>
        <w:t>уназад,</w:t>
      </w:r>
    </w:p>
    <w:p w:rsidR="00CD30A4" w:rsidRDefault="00CD30A4" w:rsidP="00CD30A4">
      <w:r>
        <w:t>–</w:t>
      </w:r>
      <w:r>
        <w:tab/>
        <w:t>скок суножним одскоком, суножни доскок на место одскока,</w:t>
      </w:r>
    </w:p>
    <w:p w:rsidR="00CD30A4" w:rsidRDefault="00CD30A4" w:rsidP="00CD30A4">
      <w:pPr>
        <w:rPr>
          <w:lang w:val="sr-Cyrl-RS"/>
        </w:rPr>
      </w:pPr>
      <w:r>
        <w:t>–</w:t>
      </w:r>
      <w:r>
        <w:tab/>
        <w:t>издржаји на једној нози са различитим положајима слободне ноге,</w:t>
      </w:r>
    </w:p>
    <w:p w:rsidR="00CD30A4" w:rsidRDefault="00CD30A4" w:rsidP="005A7CE2">
      <w:pPr>
        <w:numPr>
          <w:ilvl w:val="1"/>
          <w:numId w:val="44"/>
        </w:numPr>
        <w:tabs>
          <w:tab w:val="left" w:pos="633"/>
        </w:tabs>
        <w:autoSpaceDE/>
        <w:autoSpaceDN/>
        <w:spacing w:line="196" w:lineRule="exact"/>
        <w:ind w:left="632" w:hanging="135"/>
      </w:pPr>
      <w:r>
        <w:t>окрети на греди усправно, у чучњу за 90</w:t>
      </w:r>
      <w:r>
        <w:rPr>
          <w:position w:val="6"/>
        </w:rPr>
        <w:t xml:space="preserve">0  </w:t>
      </w:r>
      <w:r>
        <w:t>и</w:t>
      </w:r>
      <w:r>
        <w:rPr>
          <w:spacing w:val="-4"/>
        </w:rPr>
        <w:t xml:space="preserve"> </w:t>
      </w:r>
      <w:r>
        <w:t>180</w:t>
      </w:r>
      <w:r>
        <w:rPr>
          <w:position w:val="6"/>
        </w:rPr>
        <w:t>0</w:t>
      </w:r>
      <w:r>
        <w:t>,</w:t>
      </w:r>
    </w:p>
    <w:p w:rsidR="00CD30A4" w:rsidRDefault="00CD30A4" w:rsidP="005A7CE2">
      <w:pPr>
        <w:numPr>
          <w:ilvl w:val="1"/>
          <w:numId w:val="44"/>
        </w:numPr>
        <w:tabs>
          <w:tab w:val="left" w:pos="633"/>
        </w:tabs>
        <w:autoSpaceDE/>
        <w:autoSpaceDN/>
        <w:spacing w:line="200" w:lineRule="exact"/>
        <w:ind w:left="632" w:hanging="135"/>
      </w:pPr>
      <w:r>
        <w:t>саскок</w:t>
      </w:r>
      <w:r>
        <w:rPr>
          <w:spacing w:val="-13"/>
        </w:rPr>
        <w:t xml:space="preserve"> </w:t>
      </w:r>
      <w:r>
        <w:t>згрчено.</w:t>
      </w:r>
    </w:p>
    <w:p w:rsidR="00CD30A4" w:rsidRDefault="00CD30A4" w:rsidP="00CD30A4">
      <w:pPr>
        <w:autoSpaceDE/>
        <w:autoSpaceDN/>
        <w:spacing w:line="202" w:lineRule="exact"/>
        <w:ind w:left="497" w:right="1955"/>
        <w:rPr>
          <w:i/>
        </w:rPr>
      </w:pPr>
      <w:r>
        <w:rPr>
          <w:i/>
        </w:rPr>
        <w:t>Проширени садржаји:</w:t>
      </w:r>
    </w:p>
    <w:p w:rsidR="00CD30A4" w:rsidRDefault="00CD30A4" w:rsidP="005A7CE2">
      <w:pPr>
        <w:numPr>
          <w:ilvl w:val="1"/>
          <w:numId w:val="44"/>
        </w:numPr>
        <w:tabs>
          <w:tab w:val="left" w:pos="637"/>
        </w:tabs>
        <w:autoSpaceDE/>
        <w:autoSpaceDN/>
        <w:spacing w:before="4" w:line="202" w:lineRule="exact"/>
        <w:ind w:right="98" w:firstLine="397"/>
        <w:jc w:val="both"/>
      </w:pPr>
      <w:r>
        <w:t xml:space="preserve">са шведског сандука </w:t>
      </w:r>
      <w:r>
        <w:rPr>
          <w:spacing w:val="-4"/>
        </w:rPr>
        <w:t xml:space="preserve">кораком </w:t>
      </w:r>
      <w:r>
        <w:t xml:space="preserve">на високу </w:t>
      </w:r>
      <w:r>
        <w:rPr>
          <w:spacing w:val="-4"/>
        </w:rPr>
        <w:t xml:space="preserve">греду, </w:t>
      </w:r>
      <w:r>
        <w:rPr>
          <w:spacing w:val="-3"/>
        </w:rPr>
        <w:t xml:space="preserve">ходање </w:t>
      </w:r>
      <w:r>
        <w:t>корацима у складу са способностима ученика; саскок пруженим телом на високо наслагане струњаче (све уз надзор и помоћ</w:t>
      </w:r>
      <w:r>
        <w:rPr>
          <w:spacing w:val="-26"/>
        </w:rPr>
        <w:t xml:space="preserve"> </w:t>
      </w:r>
      <w:r>
        <w:t>наставника).</w:t>
      </w:r>
    </w:p>
    <w:p w:rsidR="00CD30A4" w:rsidRDefault="00CD30A4" w:rsidP="00CD30A4">
      <w:pPr>
        <w:autoSpaceDE/>
        <w:autoSpaceDN/>
        <w:spacing w:before="2"/>
      </w:pPr>
    </w:p>
    <w:p w:rsidR="00CD30A4" w:rsidRDefault="00CD30A4" w:rsidP="005A7CE2">
      <w:pPr>
        <w:numPr>
          <w:ilvl w:val="0"/>
          <w:numId w:val="45"/>
        </w:numPr>
        <w:tabs>
          <w:tab w:val="left" w:pos="281"/>
        </w:tabs>
        <w:autoSpaceDE/>
        <w:autoSpaceDN/>
      </w:pPr>
      <w:r>
        <w:t>Oснове тимских и спортских</w:t>
      </w:r>
      <w:r>
        <w:rPr>
          <w:spacing w:val="-3"/>
        </w:rPr>
        <w:t xml:space="preserve"> </w:t>
      </w:r>
      <w:r>
        <w:t>игара</w:t>
      </w:r>
    </w:p>
    <w:p w:rsidR="00CD30A4" w:rsidRDefault="00CD30A4" w:rsidP="005A7CE2">
      <w:pPr>
        <w:numPr>
          <w:ilvl w:val="1"/>
          <w:numId w:val="45"/>
        </w:numPr>
        <w:tabs>
          <w:tab w:val="left" w:pos="813"/>
        </w:tabs>
        <w:autoSpaceDE/>
        <w:autoSpaceDN/>
        <w:spacing w:before="114" w:line="202" w:lineRule="exact"/>
        <w:ind w:right="2917" w:firstLine="0"/>
      </w:pPr>
      <w:r>
        <w:lastRenderedPageBreak/>
        <w:t>Између четири</w:t>
      </w:r>
      <w:r>
        <w:rPr>
          <w:spacing w:val="-9"/>
        </w:rPr>
        <w:t xml:space="preserve"> </w:t>
      </w:r>
      <w:r>
        <w:t>ватре Предвежбе</w:t>
      </w:r>
    </w:p>
    <w:p w:rsidR="00CD30A4" w:rsidRDefault="00CD30A4" w:rsidP="005A7CE2">
      <w:pPr>
        <w:numPr>
          <w:ilvl w:val="0"/>
          <w:numId w:val="46"/>
        </w:numPr>
        <w:tabs>
          <w:tab w:val="left" w:pos="651"/>
        </w:tabs>
        <w:autoSpaceDE/>
        <w:autoSpaceDN/>
        <w:spacing w:line="202" w:lineRule="exact"/>
        <w:ind w:right="98" w:firstLine="397"/>
      </w:pPr>
      <w:r>
        <w:t xml:space="preserve">Гађање лоптом у циљ (део зида, медицинка, шведски сан- дук, клупа итд.) једном </w:t>
      </w:r>
      <w:r>
        <w:rPr>
          <w:spacing w:val="-3"/>
        </w:rPr>
        <w:t xml:space="preserve">руком; </w:t>
      </w:r>
      <w:r>
        <w:t>Рука је у висини рамена или</w:t>
      </w:r>
      <w:r>
        <w:rPr>
          <w:spacing w:val="-21"/>
        </w:rPr>
        <w:t xml:space="preserve"> </w:t>
      </w:r>
      <w:r>
        <w:t>главе.</w:t>
      </w:r>
    </w:p>
    <w:p w:rsidR="00CD30A4" w:rsidRDefault="00CD30A4" w:rsidP="005A7CE2">
      <w:pPr>
        <w:numPr>
          <w:ilvl w:val="0"/>
          <w:numId w:val="46"/>
        </w:numPr>
        <w:tabs>
          <w:tab w:val="left" w:pos="633"/>
        </w:tabs>
        <w:autoSpaceDE/>
        <w:autoSpaceDN/>
        <w:spacing w:line="202" w:lineRule="exact"/>
        <w:ind w:left="497" w:right="943" w:firstLine="0"/>
      </w:pPr>
      <w:r>
        <w:t>Хватање лопте обема рукама у наручје, на</w:t>
      </w:r>
      <w:r>
        <w:rPr>
          <w:spacing w:val="-18"/>
        </w:rPr>
        <w:t xml:space="preserve"> </w:t>
      </w:r>
      <w:r>
        <w:rPr>
          <w:spacing w:val="-3"/>
        </w:rPr>
        <w:t xml:space="preserve">груди. </w:t>
      </w:r>
      <w:r>
        <w:t>Игра уз примену правила</w:t>
      </w:r>
    </w:p>
    <w:p w:rsidR="00CD30A4" w:rsidRDefault="00CD30A4" w:rsidP="00CD30A4">
      <w:pPr>
        <w:autoSpaceDE/>
        <w:autoSpaceDN/>
        <w:spacing w:line="198" w:lineRule="exact"/>
        <w:ind w:left="497" w:right="1955"/>
      </w:pPr>
      <w:r>
        <w:t>Основи тактике:</w:t>
      </w:r>
    </w:p>
    <w:p w:rsidR="00CD30A4" w:rsidRDefault="00CD30A4" w:rsidP="005A7CE2">
      <w:pPr>
        <w:numPr>
          <w:ilvl w:val="0"/>
          <w:numId w:val="46"/>
        </w:numPr>
        <w:tabs>
          <w:tab w:val="left" w:pos="633"/>
        </w:tabs>
        <w:autoSpaceDE/>
        <w:autoSpaceDN/>
        <w:spacing w:line="202" w:lineRule="exact"/>
        <w:ind w:left="632" w:hanging="135"/>
      </w:pPr>
      <w:r>
        <w:t>Кретање играча у</w:t>
      </w:r>
      <w:r>
        <w:rPr>
          <w:spacing w:val="-4"/>
        </w:rPr>
        <w:t xml:space="preserve"> пољу.</w:t>
      </w:r>
    </w:p>
    <w:p w:rsidR="00CD30A4" w:rsidRDefault="00CD30A4" w:rsidP="005A7CE2">
      <w:pPr>
        <w:numPr>
          <w:ilvl w:val="0"/>
          <w:numId w:val="46"/>
        </w:numPr>
        <w:tabs>
          <w:tab w:val="left" w:pos="633"/>
        </w:tabs>
        <w:autoSpaceDE/>
        <w:autoSpaceDN/>
        <w:spacing w:line="202" w:lineRule="exact"/>
        <w:ind w:left="632" w:hanging="135"/>
      </w:pPr>
      <w:r>
        <w:t>Пребацивање лопте (највише два</w:t>
      </w:r>
      <w:r>
        <w:rPr>
          <w:spacing w:val="-9"/>
        </w:rPr>
        <w:t xml:space="preserve"> </w:t>
      </w:r>
      <w:r>
        <w:t>пребацивања).</w:t>
      </w:r>
    </w:p>
    <w:p w:rsidR="00CD30A4" w:rsidRDefault="00CD30A4" w:rsidP="005A7CE2">
      <w:pPr>
        <w:numPr>
          <w:ilvl w:val="0"/>
          <w:numId w:val="46"/>
        </w:numPr>
        <w:tabs>
          <w:tab w:val="left" w:pos="645"/>
        </w:tabs>
        <w:autoSpaceDE/>
        <w:autoSpaceDN/>
        <w:spacing w:before="4" w:line="202" w:lineRule="exact"/>
        <w:ind w:right="98" w:firstLine="397"/>
      </w:pPr>
      <w:r>
        <w:t xml:space="preserve">Гађање (у ноге, избор играча </w:t>
      </w:r>
      <w:r>
        <w:rPr>
          <w:spacing w:val="-3"/>
        </w:rPr>
        <w:t xml:space="preserve">који </w:t>
      </w:r>
      <w:r>
        <w:t xml:space="preserve">се гађа, правац гађања у односу на положај саиграча и играча </w:t>
      </w:r>
      <w:r>
        <w:rPr>
          <w:spacing w:val="-3"/>
        </w:rPr>
        <w:t xml:space="preserve">који </w:t>
      </w:r>
      <w:r>
        <w:t>се</w:t>
      </w:r>
      <w:r>
        <w:rPr>
          <w:spacing w:val="-20"/>
        </w:rPr>
        <w:t xml:space="preserve"> </w:t>
      </w:r>
      <w:r>
        <w:t>гађа...).</w:t>
      </w:r>
    </w:p>
    <w:p w:rsidR="00CD30A4" w:rsidRDefault="00CD30A4" w:rsidP="005A7CE2">
      <w:pPr>
        <w:numPr>
          <w:ilvl w:val="1"/>
          <w:numId w:val="45"/>
        </w:numPr>
        <w:tabs>
          <w:tab w:val="left" w:pos="813"/>
        </w:tabs>
        <w:autoSpaceDE/>
        <w:autoSpaceDN/>
        <w:spacing w:line="198" w:lineRule="exact"/>
        <w:ind w:left="812"/>
      </w:pPr>
      <w:r>
        <w:t>Мини-рукомет</w:t>
      </w:r>
    </w:p>
    <w:p w:rsidR="00CD30A4" w:rsidRDefault="00CD30A4" w:rsidP="005A7CE2">
      <w:pPr>
        <w:numPr>
          <w:ilvl w:val="0"/>
          <w:numId w:val="46"/>
        </w:numPr>
        <w:tabs>
          <w:tab w:val="left" w:pos="633"/>
        </w:tabs>
        <w:autoSpaceDE/>
        <w:autoSpaceDN/>
        <w:spacing w:line="202" w:lineRule="exact"/>
        <w:ind w:left="632" w:hanging="135"/>
      </w:pPr>
      <w:r>
        <w:t xml:space="preserve">Додавање лопте једном </w:t>
      </w:r>
      <w:r>
        <w:rPr>
          <w:spacing w:val="-4"/>
        </w:rPr>
        <w:t xml:space="preserve">руком </w:t>
      </w:r>
      <w:r>
        <w:t>у месту и</w:t>
      </w:r>
      <w:r>
        <w:rPr>
          <w:spacing w:val="-24"/>
        </w:rPr>
        <w:t xml:space="preserve"> </w:t>
      </w:r>
      <w:r>
        <w:t>кретању.</w:t>
      </w:r>
    </w:p>
    <w:p w:rsidR="00CD30A4" w:rsidRDefault="00CD30A4" w:rsidP="005A7CE2">
      <w:pPr>
        <w:numPr>
          <w:ilvl w:val="0"/>
          <w:numId w:val="46"/>
        </w:numPr>
        <w:tabs>
          <w:tab w:val="left" w:pos="638"/>
        </w:tabs>
        <w:autoSpaceDE/>
        <w:autoSpaceDN/>
        <w:spacing w:before="4" w:line="202" w:lineRule="exact"/>
        <w:ind w:right="98" w:firstLine="397"/>
      </w:pPr>
      <w:r>
        <w:t xml:space="preserve">Хватање лопте обема рукама у висини </w:t>
      </w:r>
      <w:r>
        <w:rPr>
          <w:spacing w:val="-3"/>
        </w:rPr>
        <w:t xml:space="preserve">груди </w:t>
      </w:r>
      <w:r>
        <w:t>у месту и кре</w:t>
      </w:r>
      <w:r>
        <w:rPr>
          <w:spacing w:val="-4"/>
        </w:rPr>
        <w:t>тању.</w:t>
      </w:r>
    </w:p>
    <w:p w:rsidR="00CD30A4" w:rsidRDefault="00CD30A4" w:rsidP="005A7CE2">
      <w:pPr>
        <w:numPr>
          <w:ilvl w:val="0"/>
          <w:numId w:val="46"/>
        </w:numPr>
        <w:tabs>
          <w:tab w:val="left" w:pos="633"/>
        </w:tabs>
        <w:autoSpaceDE/>
        <w:autoSpaceDN/>
        <w:spacing w:line="198" w:lineRule="exact"/>
        <w:ind w:left="632" w:hanging="135"/>
      </w:pPr>
      <w:r>
        <w:t xml:space="preserve">Вођење лопте левом и десном </w:t>
      </w:r>
      <w:r>
        <w:rPr>
          <w:spacing w:val="-4"/>
        </w:rPr>
        <w:t xml:space="preserve">руком </w:t>
      </w:r>
      <w:r>
        <w:t>(у месту и</w:t>
      </w:r>
      <w:r>
        <w:rPr>
          <w:spacing w:val="4"/>
        </w:rPr>
        <w:t xml:space="preserve"> </w:t>
      </w:r>
      <w:r>
        <w:t>кретању).</w:t>
      </w:r>
    </w:p>
    <w:p w:rsidR="00CD30A4" w:rsidRDefault="00CD30A4" w:rsidP="005A7CE2">
      <w:pPr>
        <w:numPr>
          <w:ilvl w:val="0"/>
          <w:numId w:val="46"/>
        </w:numPr>
        <w:tabs>
          <w:tab w:val="left" w:pos="633"/>
        </w:tabs>
        <w:autoSpaceDE/>
        <w:autoSpaceDN/>
        <w:spacing w:line="202" w:lineRule="exact"/>
        <w:ind w:left="632" w:hanging="135"/>
      </w:pPr>
      <w:r>
        <w:t>Шутирање из места и кретања – бочни и чеони</w:t>
      </w:r>
      <w:r>
        <w:rPr>
          <w:spacing w:val="5"/>
        </w:rPr>
        <w:t xml:space="preserve"> </w:t>
      </w:r>
      <w:r>
        <w:rPr>
          <w:spacing w:val="-4"/>
        </w:rPr>
        <w:t>шут.</w:t>
      </w:r>
    </w:p>
    <w:p w:rsidR="00CD30A4" w:rsidRDefault="00CD30A4" w:rsidP="005A7CE2">
      <w:pPr>
        <w:numPr>
          <w:ilvl w:val="0"/>
          <w:numId w:val="46"/>
        </w:numPr>
        <w:tabs>
          <w:tab w:val="left" w:pos="633"/>
        </w:tabs>
        <w:autoSpaceDE/>
        <w:autoSpaceDN/>
        <w:spacing w:line="202" w:lineRule="exact"/>
        <w:ind w:left="632" w:hanging="135"/>
      </w:pPr>
      <w:r>
        <w:t>Тактика – игра „човек на</w:t>
      </w:r>
      <w:r>
        <w:rPr>
          <w:spacing w:val="-18"/>
        </w:rPr>
        <w:t xml:space="preserve"> </w:t>
      </w:r>
      <w:r>
        <w:t>човека”.</w:t>
      </w:r>
    </w:p>
    <w:p w:rsidR="00CD30A4" w:rsidRDefault="00CD30A4" w:rsidP="005A7CE2">
      <w:pPr>
        <w:numPr>
          <w:ilvl w:val="1"/>
          <w:numId w:val="45"/>
        </w:numPr>
        <w:tabs>
          <w:tab w:val="left" w:pos="813"/>
        </w:tabs>
        <w:autoSpaceDE/>
        <w:autoSpaceDN/>
        <w:spacing w:line="202" w:lineRule="exact"/>
        <w:ind w:left="812"/>
      </w:pPr>
      <w:r>
        <w:t>Футсал – „мали</w:t>
      </w:r>
      <w:r>
        <w:rPr>
          <w:spacing w:val="9"/>
        </w:rPr>
        <w:t xml:space="preserve"> </w:t>
      </w:r>
      <w:r>
        <w:rPr>
          <w:spacing w:val="-3"/>
        </w:rPr>
        <w:t>фудбал”</w:t>
      </w:r>
    </w:p>
    <w:p w:rsidR="00CD30A4" w:rsidRDefault="00CD30A4" w:rsidP="005A7CE2">
      <w:pPr>
        <w:numPr>
          <w:ilvl w:val="0"/>
          <w:numId w:val="46"/>
        </w:numPr>
        <w:tabs>
          <w:tab w:val="left" w:pos="633"/>
        </w:tabs>
        <w:autoSpaceDE/>
        <w:autoSpaceDN/>
        <w:spacing w:line="202" w:lineRule="exact"/>
        <w:ind w:left="632" w:hanging="135"/>
      </w:pPr>
      <w:r>
        <w:t>Додавање лопте у месту унутрашњим делом</w:t>
      </w:r>
      <w:r>
        <w:rPr>
          <w:spacing w:val="-12"/>
        </w:rPr>
        <w:t xml:space="preserve"> </w:t>
      </w:r>
      <w:r>
        <w:t>стопала.</w:t>
      </w:r>
    </w:p>
    <w:p w:rsidR="00CD30A4" w:rsidRDefault="00CD30A4" w:rsidP="005A7CE2">
      <w:pPr>
        <w:numPr>
          <w:ilvl w:val="0"/>
          <w:numId w:val="46"/>
        </w:numPr>
        <w:tabs>
          <w:tab w:val="left" w:pos="633"/>
        </w:tabs>
        <w:autoSpaceDE/>
        <w:autoSpaceDN/>
        <w:spacing w:line="202" w:lineRule="exact"/>
        <w:ind w:left="632" w:hanging="135"/>
      </w:pPr>
      <w:r>
        <w:t>Примање лопте унутрашњим делом</w:t>
      </w:r>
      <w:r>
        <w:rPr>
          <w:spacing w:val="-6"/>
        </w:rPr>
        <w:t xml:space="preserve"> </w:t>
      </w:r>
      <w:r>
        <w:t>стопала.</w:t>
      </w:r>
    </w:p>
    <w:p w:rsidR="00CD30A4" w:rsidRDefault="00CD30A4" w:rsidP="005A7CE2">
      <w:pPr>
        <w:numPr>
          <w:ilvl w:val="0"/>
          <w:numId w:val="46"/>
        </w:numPr>
        <w:tabs>
          <w:tab w:val="left" w:pos="648"/>
        </w:tabs>
        <w:autoSpaceDE/>
        <w:autoSpaceDN/>
        <w:spacing w:before="4" w:line="202" w:lineRule="exact"/>
        <w:ind w:right="98" w:firstLine="397"/>
      </w:pPr>
      <w:r>
        <w:t>Додавање и примање лопте у кретању унутрашњим делом стопала (дупли</w:t>
      </w:r>
      <w:r>
        <w:rPr>
          <w:spacing w:val="-2"/>
        </w:rPr>
        <w:t xml:space="preserve"> </w:t>
      </w:r>
      <w:r>
        <w:t>пас).</w:t>
      </w:r>
    </w:p>
    <w:p w:rsidR="00CD30A4" w:rsidRDefault="00CD30A4" w:rsidP="005A7CE2">
      <w:pPr>
        <w:numPr>
          <w:ilvl w:val="0"/>
          <w:numId w:val="46"/>
        </w:numPr>
        <w:tabs>
          <w:tab w:val="left" w:pos="633"/>
        </w:tabs>
        <w:autoSpaceDE/>
        <w:autoSpaceDN/>
        <w:spacing w:line="198" w:lineRule="exact"/>
        <w:ind w:left="632" w:hanging="135"/>
      </w:pPr>
      <w:r>
        <w:t>Шут унутрашњим делом</w:t>
      </w:r>
      <w:r>
        <w:rPr>
          <w:spacing w:val="-4"/>
        </w:rPr>
        <w:t xml:space="preserve"> </w:t>
      </w:r>
      <w:r>
        <w:t>стопала.</w:t>
      </w:r>
    </w:p>
    <w:p w:rsidR="00CD30A4" w:rsidRDefault="00CD30A4" w:rsidP="005A7CE2">
      <w:pPr>
        <w:numPr>
          <w:ilvl w:val="0"/>
          <w:numId w:val="46"/>
        </w:numPr>
        <w:tabs>
          <w:tab w:val="left" w:pos="633"/>
        </w:tabs>
        <w:autoSpaceDE/>
        <w:autoSpaceDN/>
        <w:spacing w:line="204" w:lineRule="exact"/>
        <w:ind w:left="632" w:hanging="135"/>
      </w:pPr>
      <w:r>
        <w:t>Игра на два</w:t>
      </w:r>
      <w:r>
        <w:rPr>
          <w:spacing w:val="-11"/>
        </w:rPr>
        <w:t xml:space="preserve"> </w:t>
      </w:r>
      <w:r>
        <w:t>гола.</w:t>
      </w:r>
    </w:p>
    <w:p w:rsidR="00CD30A4" w:rsidRDefault="00CD30A4" w:rsidP="00CD30A4">
      <w:pPr>
        <w:autoSpaceDE/>
        <w:autoSpaceDN/>
        <w:spacing w:before="3"/>
      </w:pPr>
    </w:p>
    <w:p w:rsidR="00CD30A4" w:rsidRDefault="00CD30A4" w:rsidP="005A7CE2">
      <w:pPr>
        <w:numPr>
          <w:ilvl w:val="0"/>
          <w:numId w:val="45"/>
        </w:numPr>
        <w:tabs>
          <w:tab w:val="left" w:pos="281"/>
        </w:tabs>
        <w:autoSpaceDE/>
        <w:autoSpaceDN/>
        <w:spacing w:before="1"/>
      </w:pPr>
      <w:r>
        <w:t>Плес и</w:t>
      </w:r>
      <w:r>
        <w:rPr>
          <w:spacing w:val="1"/>
        </w:rPr>
        <w:t xml:space="preserve"> </w:t>
      </w:r>
      <w:r>
        <w:t>ритмика</w:t>
      </w:r>
    </w:p>
    <w:p w:rsidR="00CD30A4" w:rsidRDefault="00CD30A4" w:rsidP="005A7CE2">
      <w:pPr>
        <w:numPr>
          <w:ilvl w:val="0"/>
          <w:numId w:val="47"/>
        </w:numPr>
        <w:tabs>
          <w:tab w:val="left" w:pos="660"/>
        </w:tabs>
        <w:autoSpaceDE/>
        <w:autoSpaceDN/>
        <w:spacing w:before="114" w:line="202" w:lineRule="exact"/>
        <w:ind w:right="98" w:firstLine="397"/>
        <w:jc w:val="both"/>
      </w:pPr>
      <w:r>
        <w:t xml:space="preserve">Вежбе са вијачом: њихање вијаче у бочној равни (једном    и </w:t>
      </w:r>
      <w:r>
        <w:rPr>
          <w:spacing w:val="-2"/>
        </w:rPr>
        <w:t xml:space="preserve">другом </w:t>
      </w:r>
      <w:r>
        <w:rPr>
          <w:spacing w:val="-3"/>
        </w:rPr>
        <w:t xml:space="preserve">руком, </w:t>
      </w:r>
      <w:r>
        <w:t xml:space="preserve">обема рукама) напред–назад, кружење, отворити вијачу у </w:t>
      </w:r>
      <w:r>
        <w:rPr>
          <w:spacing w:val="-3"/>
        </w:rPr>
        <w:t xml:space="preserve">предручењу, </w:t>
      </w:r>
      <w:r>
        <w:t xml:space="preserve">два суножна поскока са међупоскоком, два суножна поскока без међупоскока са окретањем вијаче напред. За- уставити вијачу у предручењу и наставити четири поскока са ноге на </w:t>
      </w:r>
      <w:r>
        <w:rPr>
          <w:spacing w:val="-4"/>
        </w:rPr>
        <w:t xml:space="preserve">ногу. </w:t>
      </w:r>
      <w:r>
        <w:t>Поновити вежбе са окретањем вијаче</w:t>
      </w:r>
      <w:r>
        <w:rPr>
          <w:spacing w:val="-5"/>
        </w:rPr>
        <w:t xml:space="preserve"> </w:t>
      </w:r>
      <w:r>
        <w:t>уназад.</w:t>
      </w:r>
    </w:p>
    <w:p w:rsidR="00CD30A4" w:rsidRDefault="00CD30A4" w:rsidP="005A7CE2">
      <w:pPr>
        <w:numPr>
          <w:ilvl w:val="0"/>
          <w:numId w:val="47"/>
        </w:numPr>
        <w:tabs>
          <w:tab w:val="left" w:pos="633"/>
        </w:tabs>
        <w:autoSpaceDE/>
        <w:autoSpaceDN/>
        <w:spacing w:line="198" w:lineRule="exact"/>
        <w:ind w:left="632" w:hanging="135"/>
      </w:pPr>
      <w:r>
        <w:t>Вежбе са</w:t>
      </w:r>
      <w:r>
        <w:rPr>
          <w:spacing w:val="-11"/>
        </w:rPr>
        <w:t xml:space="preserve"> </w:t>
      </w:r>
      <w:r>
        <w:t>лоптом</w:t>
      </w:r>
    </w:p>
    <w:p w:rsidR="00CD30A4" w:rsidRDefault="00CD30A4" w:rsidP="00CD30A4">
      <w:pPr>
        <w:autoSpaceDE/>
        <w:autoSpaceDN/>
        <w:spacing w:before="4" w:line="202" w:lineRule="exact"/>
        <w:ind w:left="100" w:right="98" w:firstLine="396"/>
        <w:jc w:val="both"/>
      </w:pPr>
      <w:r>
        <w:t>Кружење са лоптом у чеоној и бочној равни са обе и једном руком; из одручења зибом почучњем, прехват лопте у предручењу и зибом почучњем до одручења (лопта у другој руци).</w:t>
      </w:r>
    </w:p>
    <w:p w:rsidR="00CD30A4" w:rsidRDefault="00CD30A4" w:rsidP="00CD30A4">
      <w:pPr>
        <w:autoSpaceDE/>
        <w:autoSpaceDN/>
        <w:spacing w:line="198" w:lineRule="exact"/>
        <w:ind w:left="497" w:right="1955"/>
      </w:pPr>
      <w:r>
        <w:t>Бацање и хватање:</w:t>
      </w:r>
    </w:p>
    <w:p w:rsidR="00CD30A4" w:rsidRDefault="00CD30A4" w:rsidP="00CD30A4">
      <w:pPr>
        <w:autoSpaceDE/>
        <w:autoSpaceDN/>
        <w:spacing w:before="4" w:line="202" w:lineRule="exact"/>
        <w:ind w:left="497" w:right="1955"/>
      </w:pPr>
      <w:r>
        <w:t>у задатом ритму у месту и кретању, са почучњем,</w:t>
      </w:r>
    </w:p>
    <w:p w:rsidR="00CD30A4" w:rsidRDefault="00CD30A4" w:rsidP="00CD30A4">
      <w:pPr>
        <w:autoSpaceDE/>
        <w:autoSpaceDN/>
        <w:spacing w:line="198" w:lineRule="exact"/>
        <w:ind w:left="497" w:right="1955"/>
      </w:pPr>
      <w:r>
        <w:t>са окретом за 180</w:t>
      </w:r>
      <w:r>
        <w:rPr>
          <w:position w:val="6"/>
        </w:rPr>
        <w:t>0</w:t>
      </w:r>
      <w:r>
        <w:t>.</w:t>
      </w:r>
    </w:p>
    <w:p w:rsidR="00CD30A4" w:rsidRDefault="00CD30A4" w:rsidP="005A7CE2">
      <w:pPr>
        <w:numPr>
          <w:ilvl w:val="0"/>
          <w:numId w:val="48"/>
        </w:numPr>
        <w:tabs>
          <w:tab w:val="left" w:pos="633"/>
        </w:tabs>
        <w:autoSpaceDE/>
        <w:autoSpaceDN/>
        <w:spacing w:line="202" w:lineRule="exact"/>
      </w:pPr>
      <w:r>
        <w:t xml:space="preserve">Народно </w:t>
      </w:r>
      <w:r>
        <w:rPr>
          <w:spacing w:val="-4"/>
        </w:rPr>
        <w:t xml:space="preserve">коло </w:t>
      </w:r>
      <w:r>
        <w:t>„Савила се бела лоза</w:t>
      </w:r>
      <w:r>
        <w:rPr>
          <w:spacing w:val="-3"/>
        </w:rPr>
        <w:t xml:space="preserve"> </w:t>
      </w:r>
      <w:r>
        <w:t>винова”.</w:t>
      </w:r>
    </w:p>
    <w:p w:rsidR="00CD30A4" w:rsidRDefault="00CD30A4" w:rsidP="005A7CE2">
      <w:pPr>
        <w:numPr>
          <w:ilvl w:val="0"/>
          <w:numId w:val="48"/>
        </w:numPr>
        <w:tabs>
          <w:tab w:val="left" w:pos="633"/>
        </w:tabs>
        <w:autoSpaceDE/>
        <w:autoSpaceDN/>
        <w:spacing w:line="204" w:lineRule="exact"/>
      </w:pPr>
      <w:r>
        <w:t xml:space="preserve">Народно </w:t>
      </w:r>
      <w:r>
        <w:rPr>
          <w:spacing w:val="-4"/>
        </w:rPr>
        <w:t xml:space="preserve">коло </w:t>
      </w:r>
      <w:r>
        <w:t xml:space="preserve">из краја у </w:t>
      </w:r>
      <w:r>
        <w:rPr>
          <w:spacing w:val="-4"/>
        </w:rPr>
        <w:t xml:space="preserve">коме </w:t>
      </w:r>
      <w:r>
        <w:t xml:space="preserve">се </w:t>
      </w:r>
      <w:r>
        <w:rPr>
          <w:spacing w:val="-3"/>
        </w:rPr>
        <w:t>школа</w:t>
      </w:r>
      <w:r>
        <w:rPr>
          <w:spacing w:val="12"/>
        </w:rPr>
        <w:t xml:space="preserve"> </w:t>
      </w:r>
      <w:r>
        <w:t>налази.</w:t>
      </w:r>
    </w:p>
    <w:p w:rsidR="00CD30A4" w:rsidRDefault="00CD30A4" w:rsidP="00CD30A4">
      <w:pPr>
        <w:autoSpaceDE/>
        <w:autoSpaceDN/>
        <w:spacing w:before="3"/>
      </w:pPr>
    </w:p>
    <w:p w:rsidR="00CD30A4" w:rsidRDefault="00CD30A4" w:rsidP="005A7CE2">
      <w:pPr>
        <w:numPr>
          <w:ilvl w:val="0"/>
          <w:numId w:val="45"/>
        </w:numPr>
        <w:tabs>
          <w:tab w:val="left" w:pos="281"/>
        </w:tabs>
        <w:autoSpaceDE/>
        <w:autoSpaceDN/>
        <w:spacing w:before="1"/>
      </w:pPr>
      <w:r>
        <w:t>Пливање</w:t>
      </w:r>
    </w:p>
    <w:p w:rsidR="00CD30A4" w:rsidRDefault="00CD30A4" w:rsidP="00CD30A4">
      <w:pPr>
        <w:autoSpaceDE/>
        <w:autoSpaceDN/>
        <w:spacing w:before="114" w:line="202" w:lineRule="exact"/>
        <w:ind w:left="100" w:firstLine="396"/>
      </w:pPr>
      <w:r>
        <w:t>Наставну тему Пливање, реализују школе које за то имају услове у школи или објектима ван ње.</w:t>
      </w:r>
    </w:p>
    <w:p w:rsidR="00CD30A4" w:rsidRDefault="00CD30A4" w:rsidP="00CD30A4">
      <w:pPr>
        <w:autoSpaceDE/>
        <w:autoSpaceDN/>
        <w:spacing w:line="198" w:lineRule="exact"/>
        <w:ind w:left="497" w:right="1955"/>
      </w:pPr>
      <w:r>
        <w:t>Вежбе</w:t>
      </w:r>
    </w:p>
    <w:p w:rsidR="00CD30A4" w:rsidRDefault="00CD30A4" w:rsidP="005A7CE2">
      <w:pPr>
        <w:numPr>
          <w:ilvl w:val="0"/>
          <w:numId w:val="49"/>
        </w:numPr>
        <w:tabs>
          <w:tab w:val="left" w:pos="633"/>
        </w:tabs>
        <w:autoSpaceDE/>
        <w:autoSpaceDN/>
        <w:spacing w:line="202" w:lineRule="exact"/>
        <w:ind w:firstLine="397"/>
      </w:pPr>
      <w:r>
        <w:t>Правила понашања на</w:t>
      </w:r>
      <w:r>
        <w:rPr>
          <w:spacing w:val="9"/>
        </w:rPr>
        <w:t xml:space="preserve"> </w:t>
      </w:r>
      <w:r>
        <w:rPr>
          <w:spacing w:val="-3"/>
        </w:rPr>
        <w:t>пливалишту.</w:t>
      </w:r>
    </w:p>
    <w:p w:rsidR="00CD30A4" w:rsidRDefault="00CD30A4" w:rsidP="005A7CE2">
      <w:pPr>
        <w:numPr>
          <w:ilvl w:val="0"/>
          <w:numId w:val="49"/>
        </w:numPr>
        <w:tabs>
          <w:tab w:val="left" w:pos="649"/>
        </w:tabs>
        <w:autoSpaceDE/>
        <w:autoSpaceDN/>
        <w:spacing w:before="4" w:line="202" w:lineRule="exact"/>
        <w:ind w:right="98" w:firstLine="397"/>
      </w:pPr>
      <w:r>
        <w:t>Вежбе прилагођавања на водену средину (квашење делова тела).</w:t>
      </w:r>
    </w:p>
    <w:p w:rsidR="00CD30A4" w:rsidRDefault="00CD30A4" w:rsidP="005A7CE2">
      <w:pPr>
        <w:numPr>
          <w:ilvl w:val="0"/>
          <w:numId w:val="49"/>
        </w:numPr>
        <w:tabs>
          <w:tab w:val="left" w:pos="633"/>
        </w:tabs>
        <w:autoSpaceDE/>
        <w:autoSpaceDN/>
        <w:spacing w:line="198" w:lineRule="exact"/>
        <w:ind w:left="632"/>
      </w:pPr>
      <w:r>
        <w:t>Вежбе</w:t>
      </w:r>
      <w:r>
        <w:rPr>
          <w:spacing w:val="-4"/>
        </w:rPr>
        <w:t xml:space="preserve"> </w:t>
      </w:r>
      <w:r>
        <w:t>дисања.</w:t>
      </w:r>
    </w:p>
    <w:p w:rsidR="00CD30A4" w:rsidRDefault="00CD30A4" w:rsidP="005A7CE2">
      <w:pPr>
        <w:numPr>
          <w:ilvl w:val="0"/>
          <w:numId w:val="49"/>
        </w:numPr>
        <w:tabs>
          <w:tab w:val="left" w:pos="633"/>
        </w:tabs>
        <w:autoSpaceDE/>
        <w:autoSpaceDN/>
        <w:spacing w:line="202" w:lineRule="exact"/>
        <w:ind w:left="632"/>
      </w:pPr>
      <w:r>
        <w:t>Вежбе плутања (на леђима стомаку и</w:t>
      </w:r>
      <w:r>
        <w:rPr>
          <w:spacing w:val="-23"/>
        </w:rPr>
        <w:t xml:space="preserve"> </w:t>
      </w:r>
      <w:r>
        <w:t>згрчено).</w:t>
      </w:r>
    </w:p>
    <w:p w:rsidR="00CD30A4" w:rsidRDefault="00CD30A4" w:rsidP="005A7CE2">
      <w:pPr>
        <w:numPr>
          <w:ilvl w:val="0"/>
          <w:numId w:val="49"/>
        </w:numPr>
        <w:tabs>
          <w:tab w:val="left" w:pos="633"/>
        </w:tabs>
        <w:autoSpaceDE/>
        <w:autoSpaceDN/>
        <w:spacing w:line="202" w:lineRule="exact"/>
        <w:ind w:left="632"/>
      </w:pPr>
      <w:r>
        <w:t>Вежбе клизања (на стомаку и</w:t>
      </w:r>
      <w:r>
        <w:rPr>
          <w:spacing w:val="-20"/>
        </w:rPr>
        <w:t xml:space="preserve"> </w:t>
      </w:r>
      <w:r>
        <w:t>леђима).</w:t>
      </w:r>
    </w:p>
    <w:p w:rsidR="00CD30A4" w:rsidRDefault="00CD30A4" w:rsidP="005A7CE2">
      <w:pPr>
        <w:numPr>
          <w:ilvl w:val="0"/>
          <w:numId w:val="49"/>
        </w:numPr>
        <w:tabs>
          <w:tab w:val="left" w:pos="633"/>
        </w:tabs>
        <w:autoSpaceDE/>
        <w:autoSpaceDN/>
        <w:spacing w:line="202" w:lineRule="exact"/>
        <w:ind w:left="632"/>
      </w:pPr>
      <w:r>
        <w:t xml:space="preserve">Рад ногама у води </w:t>
      </w:r>
      <w:r>
        <w:rPr>
          <w:spacing w:val="-3"/>
        </w:rPr>
        <w:t xml:space="preserve">(краул </w:t>
      </w:r>
      <w:r>
        <w:t>и леђни</w:t>
      </w:r>
      <w:r>
        <w:rPr>
          <w:spacing w:val="-4"/>
        </w:rPr>
        <w:t xml:space="preserve"> </w:t>
      </w:r>
      <w:r>
        <w:rPr>
          <w:spacing w:val="-3"/>
        </w:rPr>
        <w:t>краул).</w:t>
      </w:r>
    </w:p>
    <w:p w:rsidR="00CD30A4" w:rsidRDefault="00CD30A4" w:rsidP="005A7CE2">
      <w:pPr>
        <w:numPr>
          <w:ilvl w:val="0"/>
          <w:numId w:val="49"/>
        </w:numPr>
        <w:tabs>
          <w:tab w:val="left" w:pos="633"/>
        </w:tabs>
        <w:autoSpaceDE/>
        <w:autoSpaceDN/>
        <w:spacing w:line="202" w:lineRule="exact"/>
        <w:ind w:left="632"/>
      </w:pPr>
      <w:r>
        <w:t xml:space="preserve">Рад рукама </w:t>
      </w:r>
      <w:r>
        <w:rPr>
          <w:spacing w:val="-3"/>
        </w:rPr>
        <w:t xml:space="preserve">(краул </w:t>
      </w:r>
      <w:r>
        <w:t xml:space="preserve">и леђни </w:t>
      </w:r>
      <w:r>
        <w:rPr>
          <w:spacing w:val="-4"/>
        </w:rPr>
        <w:t xml:space="preserve">краул </w:t>
      </w:r>
      <w:r>
        <w:t>са</w:t>
      </w:r>
      <w:r>
        <w:rPr>
          <w:spacing w:val="-11"/>
        </w:rPr>
        <w:t xml:space="preserve"> </w:t>
      </w:r>
      <w:r>
        <w:t>даском).</w:t>
      </w:r>
    </w:p>
    <w:p w:rsidR="00CD30A4" w:rsidRDefault="00CD30A4" w:rsidP="005A7CE2">
      <w:pPr>
        <w:numPr>
          <w:ilvl w:val="0"/>
          <w:numId w:val="49"/>
        </w:numPr>
        <w:tabs>
          <w:tab w:val="left" w:pos="633"/>
        </w:tabs>
        <w:autoSpaceDE/>
        <w:autoSpaceDN/>
        <w:spacing w:line="204" w:lineRule="exact"/>
        <w:ind w:left="632"/>
      </w:pPr>
      <w:r>
        <w:t>Игре у</w:t>
      </w:r>
      <w:r>
        <w:rPr>
          <w:spacing w:val="-8"/>
        </w:rPr>
        <w:t xml:space="preserve"> </w:t>
      </w:r>
      <w:r>
        <w:t>води.</w:t>
      </w:r>
    </w:p>
    <w:p w:rsidR="00CD30A4" w:rsidRDefault="00CD30A4" w:rsidP="00CD30A4">
      <w:pPr>
        <w:autoSpaceDE/>
        <w:autoSpaceDN/>
        <w:spacing w:line="200" w:lineRule="exact"/>
        <w:ind w:left="120" w:firstLine="396"/>
        <w:jc w:val="both"/>
      </w:pPr>
      <w:r>
        <w:t>Наставу пливања реализује наставник физичког и здравстве- ног васпитања у сарадњи са учитељем одељења.</w:t>
      </w:r>
    </w:p>
    <w:p w:rsidR="00CD30A4" w:rsidRDefault="00CD30A4" w:rsidP="00CD30A4">
      <w:pPr>
        <w:autoSpaceDE/>
        <w:autoSpaceDN/>
        <w:spacing w:before="1"/>
      </w:pPr>
    </w:p>
    <w:p w:rsidR="00CD30A4" w:rsidRDefault="00CD30A4" w:rsidP="005A7CE2">
      <w:pPr>
        <w:numPr>
          <w:ilvl w:val="0"/>
          <w:numId w:val="45"/>
        </w:numPr>
        <w:tabs>
          <w:tab w:val="left" w:pos="301"/>
        </w:tabs>
        <w:autoSpaceDE/>
        <w:autoSpaceDN/>
        <w:ind w:left="300"/>
        <w:jc w:val="both"/>
      </w:pPr>
      <w:r>
        <w:t>Полигони</w:t>
      </w:r>
    </w:p>
    <w:p w:rsidR="00CD30A4" w:rsidRDefault="00CD30A4" w:rsidP="00CD30A4">
      <w:pPr>
        <w:autoSpaceDE/>
        <w:autoSpaceDN/>
        <w:spacing w:before="114" w:line="200" w:lineRule="exact"/>
        <w:ind w:left="120" w:firstLine="396"/>
        <w:jc w:val="both"/>
      </w:pPr>
      <w:r>
        <w:t xml:space="preserve">Полигони се примењују након </w:t>
      </w:r>
      <w:r>
        <w:rPr>
          <w:spacing w:val="-3"/>
        </w:rPr>
        <w:t xml:space="preserve">неколико </w:t>
      </w:r>
      <w:r>
        <w:t>обрађених</w:t>
      </w:r>
      <w:r>
        <w:rPr>
          <w:spacing w:val="-29"/>
        </w:rPr>
        <w:t xml:space="preserve"> </w:t>
      </w:r>
      <w:r>
        <w:t xml:space="preserve">тематских целина (наставних тема или области) и састављају се </w:t>
      </w:r>
      <w:r>
        <w:rPr>
          <w:spacing w:val="-3"/>
        </w:rPr>
        <w:t xml:space="preserve">од </w:t>
      </w:r>
      <w:r>
        <w:t>усвојених вежби у складу са условима за извођење</w:t>
      </w:r>
      <w:r>
        <w:rPr>
          <w:spacing w:val="-7"/>
        </w:rPr>
        <w:t xml:space="preserve"> </w:t>
      </w:r>
      <w:r>
        <w:t>наставе.</w:t>
      </w:r>
    </w:p>
    <w:p w:rsidR="00CD30A4" w:rsidRDefault="00CD30A4" w:rsidP="00CD30A4">
      <w:pPr>
        <w:autoSpaceDE/>
        <w:autoSpaceDN/>
        <w:spacing w:before="1"/>
        <w:jc w:val="both"/>
      </w:pPr>
    </w:p>
    <w:p w:rsidR="00CD30A4" w:rsidRDefault="00CD30A4" w:rsidP="00CD30A4">
      <w:pPr>
        <w:autoSpaceDE/>
        <w:autoSpaceDN/>
        <w:spacing w:line="203" w:lineRule="exact"/>
        <w:ind w:left="154" w:right="34"/>
        <w:jc w:val="both"/>
        <w:outlineLvl w:val="0"/>
        <w:rPr>
          <w:b/>
          <w:bCs/>
        </w:rPr>
      </w:pPr>
      <w:r>
        <w:rPr>
          <w:b/>
          <w:bCs/>
        </w:rPr>
        <w:t>ФИЗИЧКА И ЗДРАВСТВЕНА КУЛТУРА</w:t>
      </w:r>
    </w:p>
    <w:p w:rsidR="00CD30A4" w:rsidRDefault="00CD30A4" w:rsidP="00CD30A4">
      <w:pPr>
        <w:autoSpaceDE/>
        <w:autoSpaceDN/>
        <w:spacing w:before="4" w:line="200" w:lineRule="exact"/>
        <w:ind w:left="120" w:firstLine="396"/>
        <w:jc w:val="both"/>
        <w:rPr>
          <w:i/>
        </w:rPr>
      </w:pPr>
      <w:r>
        <w:t xml:space="preserve">Ова наставна област реализујe се кроз све друге наставне области и теме уз практичан рад и састоји се од две наставне теме </w:t>
      </w:r>
      <w:r>
        <w:rPr>
          <w:i/>
        </w:rPr>
        <w:t>Култура вежбања и играња и Здравствено васпитање.</w:t>
      </w:r>
    </w:p>
    <w:p w:rsidR="00CD30A4" w:rsidRDefault="00CD30A4" w:rsidP="00CD30A4">
      <w:pPr>
        <w:autoSpaceDE/>
        <w:autoSpaceDN/>
        <w:spacing w:before="1"/>
        <w:jc w:val="both"/>
        <w:rPr>
          <w:i/>
        </w:rPr>
      </w:pPr>
    </w:p>
    <w:p w:rsidR="00CD30A4" w:rsidRDefault="00CD30A4" w:rsidP="00CD30A4">
      <w:pPr>
        <w:autoSpaceDE/>
        <w:autoSpaceDN/>
        <w:ind w:left="154" w:right="34"/>
        <w:jc w:val="both"/>
      </w:pPr>
      <w:r>
        <w:t>Култура вежбања и играња</w:t>
      </w:r>
    </w:p>
    <w:p w:rsidR="00CD30A4" w:rsidRDefault="00CD30A4" w:rsidP="00CD30A4">
      <w:pPr>
        <w:autoSpaceDE/>
        <w:autoSpaceDN/>
        <w:spacing w:before="5"/>
        <w:jc w:val="both"/>
      </w:pPr>
    </w:p>
    <w:p w:rsidR="00CD30A4" w:rsidRDefault="00CD30A4" w:rsidP="00CD30A4">
      <w:pPr>
        <w:autoSpaceDE/>
        <w:autoSpaceDN/>
        <w:spacing w:line="200" w:lineRule="exact"/>
        <w:ind w:left="120" w:firstLine="396"/>
        <w:jc w:val="both"/>
      </w:pPr>
      <w:r>
        <w:t>У раду са ученицима постепено уводити терминологију вежбања и упознати их са утицајем примењених вежби на организам. Упознати ученике са основним правилима Мини-рукомета, Футсала, игре Између четири ватре.</w:t>
      </w:r>
    </w:p>
    <w:p w:rsidR="00CD30A4" w:rsidRDefault="00CD30A4" w:rsidP="00CD30A4">
      <w:pPr>
        <w:autoSpaceDE/>
        <w:autoSpaceDN/>
        <w:spacing w:line="200" w:lineRule="exact"/>
        <w:ind w:left="54" w:firstLine="396"/>
        <w:jc w:val="both"/>
      </w:pPr>
      <w:r>
        <w:t>Подсетити ученике на правила понашања која важе у просторима за физичко вежбање како у школи, тако и ван ње. Истицати</w:t>
      </w:r>
      <w:r>
        <w:rPr>
          <w:w w:val="99"/>
        </w:rPr>
        <w:t xml:space="preserve"> </w:t>
      </w:r>
      <w:r>
        <w:t>неопходност поштовања правила понашања током игре и</w:t>
      </w:r>
      <w:r>
        <w:rPr>
          <w:lang w:val="sr-Cyrl-RS"/>
        </w:rPr>
        <w:t xml:space="preserve"> </w:t>
      </w:r>
      <w:r>
        <w:t>вежбања. Развијање свести о потреби чувања својих и туђих ствари,</w:t>
      </w:r>
    </w:p>
    <w:p w:rsidR="00CD30A4" w:rsidRDefault="00CD30A4" w:rsidP="00CD30A4">
      <w:pPr>
        <w:autoSpaceDE/>
        <w:autoSpaceDN/>
        <w:spacing w:line="195" w:lineRule="exact"/>
        <w:ind w:left="120"/>
        <w:jc w:val="both"/>
      </w:pPr>
      <w:r>
        <w:t>справа и реквизита које користе.</w:t>
      </w:r>
    </w:p>
    <w:p w:rsidR="00CD30A4" w:rsidRDefault="00CD30A4" w:rsidP="00CD30A4">
      <w:pPr>
        <w:autoSpaceDE/>
        <w:autoSpaceDN/>
        <w:spacing w:before="4" w:line="200" w:lineRule="exact"/>
        <w:ind w:left="120" w:firstLine="396"/>
        <w:jc w:val="both"/>
      </w:pPr>
      <w:r>
        <w:t>Упућивати ученике да информишу родитеље о вежбању на наставним и ваннаставним активностима.</w:t>
      </w:r>
    </w:p>
    <w:p w:rsidR="00CD30A4" w:rsidRDefault="00CD30A4" w:rsidP="00CD30A4">
      <w:pPr>
        <w:autoSpaceDE/>
        <w:autoSpaceDN/>
        <w:spacing w:line="200" w:lineRule="exact"/>
        <w:ind w:left="120" w:firstLine="396"/>
        <w:jc w:val="both"/>
      </w:pPr>
      <w:r>
        <w:rPr>
          <w:spacing w:val="-3"/>
        </w:rPr>
        <w:t xml:space="preserve">Указивати </w:t>
      </w:r>
      <w:r>
        <w:t>на значај вежбања и подстицати ученике на</w:t>
      </w:r>
      <w:r>
        <w:rPr>
          <w:spacing w:val="-22"/>
        </w:rPr>
        <w:t xml:space="preserve"> </w:t>
      </w:r>
      <w:r>
        <w:t>вежбање у слободно</w:t>
      </w:r>
      <w:r>
        <w:rPr>
          <w:spacing w:val="-6"/>
        </w:rPr>
        <w:t xml:space="preserve"> </w:t>
      </w:r>
      <w:r>
        <w:t>време.</w:t>
      </w:r>
    </w:p>
    <w:p w:rsidR="00CD30A4" w:rsidRDefault="00CD30A4" w:rsidP="00CD30A4">
      <w:pPr>
        <w:autoSpaceDE/>
        <w:autoSpaceDN/>
        <w:spacing w:line="200" w:lineRule="exact"/>
        <w:ind w:left="120" w:firstLine="396"/>
        <w:jc w:val="both"/>
      </w:pPr>
      <w:r>
        <w:t>Навикавати ученике да приликом игре или такмичења</w:t>
      </w:r>
      <w:r>
        <w:rPr>
          <w:spacing w:val="-17"/>
        </w:rPr>
        <w:t xml:space="preserve"> </w:t>
      </w:r>
      <w:r>
        <w:t>уважавају све учеснике у игри, њихова постигнућа и међусобне</w:t>
      </w:r>
      <w:r>
        <w:rPr>
          <w:spacing w:val="-17"/>
        </w:rPr>
        <w:t xml:space="preserve"> </w:t>
      </w:r>
      <w:r>
        <w:t>разлике.</w:t>
      </w:r>
    </w:p>
    <w:p w:rsidR="00CD30A4" w:rsidRDefault="00CD30A4" w:rsidP="00CD30A4">
      <w:pPr>
        <w:autoSpaceDE/>
        <w:autoSpaceDN/>
        <w:spacing w:before="1"/>
        <w:jc w:val="both"/>
      </w:pPr>
    </w:p>
    <w:p w:rsidR="00CD30A4" w:rsidRDefault="00CD30A4" w:rsidP="00CD30A4">
      <w:pPr>
        <w:autoSpaceDE/>
        <w:autoSpaceDN/>
        <w:ind w:left="153" w:right="34"/>
        <w:jc w:val="both"/>
      </w:pPr>
      <w:r>
        <w:t>Здравствено васпитање</w:t>
      </w:r>
    </w:p>
    <w:p w:rsidR="00CD30A4" w:rsidRDefault="00CD30A4" w:rsidP="00CD30A4">
      <w:pPr>
        <w:autoSpaceDE/>
        <w:autoSpaceDN/>
        <w:spacing w:before="9"/>
        <w:jc w:val="both"/>
      </w:pPr>
    </w:p>
    <w:p w:rsidR="00CD30A4" w:rsidRDefault="00CD30A4" w:rsidP="00CD30A4">
      <w:pPr>
        <w:autoSpaceDE/>
        <w:autoSpaceDN/>
        <w:spacing w:line="203" w:lineRule="exact"/>
        <w:ind w:left="516"/>
        <w:jc w:val="both"/>
        <w:rPr>
          <w:i/>
        </w:rPr>
      </w:pPr>
      <w:r>
        <w:rPr>
          <w:i/>
        </w:rPr>
        <w:lastRenderedPageBreak/>
        <w:t>Моје срце – пулс</w:t>
      </w:r>
    </w:p>
    <w:p w:rsidR="00CD30A4" w:rsidRDefault="00CD30A4" w:rsidP="00CD30A4">
      <w:pPr>
        <w:autoSpaceDE/>
        <w:autoSpaceDN/>
        <w:spacing w:before="4" w:line="200" w:lineRule="exact"/>
        <w:ind w:left="120" w:firstLine="396"/>
        <w:jc w:val="both"/>
      </w:pPr>
      <w:r>
        <w:t xml:space="preserve">На </w:t>
      </w:r>
      <w:r>
        <w:rPr>
          <w:spacing w:val="-4"/>
        </w:rPr>
        <w:t xml:space="preserve">начин </w:t>
      </w:r>
      <w:r>
        <w:rPr>
          <w:spacing w:val="-3"/>
        </w:rPr>
        <w:t xml:space="preserve">прилагођен ученику </w:t>
      </w:r>
      <w:r>
        <w:t xml:space="preserve">објаснити повезаност интензитета </w:t>
      </w:r>
      <w:r>
        <w:rPr>
          <w:spacing w:val="-3"/>
        </w:rPr>
        <w:t xml:space="preserve">вежбања </w:t>
      </w:r>
      <w:r>
        <w:t xml:space="preserve">и вредности </w:t>
      </w:r>
      <w:r>
        <w:rPr>
          <w:spacing w:val="-3"/>
        </w:rPr>
        <w:t xml:space="preserve">пулса. Мерење пулса </w:t>
      </w:r>
      <w:r>
        <w:t xml:space="preserve">на </w:t>
      </w:r>
      <w:r>
        <w:rPr>
          <w:spacing w:val="-3"/>
        </w:rPr>
        <w:t>вратној артерији.</w:t>
      </w:r>
    </w:p>
    <w:p w:rsidR="00CD30A4" w:rsidRDefault="00CD30A4" w:rsidP="00CD30A4">
      <w:pPr>
        <w:autoSpaceDE/>
        <w:autoSpaceDN/>
        <w:spacing w:before="7"/>
        <w:jc w:val="both"/>
      </w:pPr>
    </w:p>
    <w:p w:rsidR="00CD30A4" w:rsidRDefault="00CD30A4" w:rsidP="00CD30A4">
      <w:pPr>
        <w:autoSpaceDE/>
        <w:autoSpaceDN/>
        <w:spacing w:before="1" w:line="203" w:lineRule="exact"/>
        <w:ind w:left="516"/>
        <w:jc w:val="both"/>
        <w:rPr>
          <w:i/>
        </w:rPr>
      </w:pPr>
      <w:r>
        <w:rPr>
          <w:i/>
        </w:rPr>
        <w:t>Дисање и вежбање</w:t>
      </w:r>
    </w:p>
    <w:p w:rsidR="00CD30A4" w:rsidRDefault="00CD30A4" w:rsidP="00CD30A4">
      <w:pPr>
        <w:autoSpaceDE/>
        <w:autoSpaceDN/>
        <w:spacing w:before="4" w:line="200" w:lineRule="exact"/>
        <w:ind w:left="120" w:firstLine="396"/>
        <w:jc w:val="both"/>
      </w:pPr>
      <w:r>
        <w:t>Објаснити ученицима значај правилног дисања током вежбања (пешачења, трчања, вежби снаге...). Мерење фреквенције дисања (мери се удах и издах током једног минута) приликом вежбања различитог интензитета.</w:t>
      </w:r>
    </w:p>
    <w:p w:rsidR="00CD30A4" w:rsidRDefault="00CD30A4" w:rsidP="00CD30A4">
      <w:pPr>
        <w:autoSpaceDE/>
        <w:autoSpaceDN/>
        <w:spacing w:before="7"/>
        <w:jc w:val="both"/>
      </w:pPr>
    </w:p>
    <w:p w:rsidR="00CD30A4" w:rsidRDefault="00CD30A4" w:rsidP="00CD30A4">
      <w:pPr>
        <w:autoSpaceDE/>
        <w:autoSpaceDN/>
        <w:spacing w:before="1" w:line="203" w:lineRule="exact"/>
        <w:ind w:left="516"/>
        <w:jc w:val="both"/>
        <w:rPr>
          <w:i/>
        </w:rPr>
      </w:pPr>
      <w:r>
        <w:rPr>
          <w:i/>
        </w:rPr>
        <w:t>Значај воћа и поврћа у исхрани</w:t>
      </w:r>
    </w:p>
    <w:p w:rsidR="00CD30A4" w:rsidRDefault="00CD30A4" w:rsidP="00CD30A4">
      <w:pPr>
        <w:autoSpaceDE/>
        <w:autoSpaceDN/>
        <w:spacing w:before="4" w:line="200" w:lineRule="exact"/>
        <w:ind w:left="120" w:firstLine="396"/>
        <w:jc w:val="both"/>
      </w:pPr>
      <w:r>
        <w:rPr>
          <w:spacing w:val="-3"/>
        </w:rPr>
        <w:t xml:space="preserve">Указивати </w:t>
      </w:r>
      <w:r>
        <w:t>ученицима на значај редовног конзумирања воћа и поврћа ради нормалног функционисања организма и обезбеђива- ња неопходних хранљивих материја за вежбање (витамини и минерали, угљени хидрати...).</w:t>
      </w:r>
    </w:p>
    <w:p w:rsidR="00CD30A4" w:rsidRDefault="00CD30A4" w:rsidP="00CD30A4">
      <w:pPr>
        <w:autoSpaceDE/>
        <w:autoSpaceDN/>
        <w:spacing w:before="7"/>
        <w:jc w:val="both"/>
      </w:pPr>
    </w:p>
    <w:p w:rsidR="00CD30A4" w:rsidRDefault="00CD30A4" w:rsidP="00CD30A4">
      <w:pPr>
        <w:autoSpaceDE/>
        <w:autoSpaceDN/>
        <w:spacing w:before="1" w:line="203" w:lineRule="exact"/>
        <w:ind w:left="516"/>
        <w:jc w:val="both"/>
        <w:rPr>
          <w:i/>
        </w:rPr>
      </w:pPr>
      <w:r>
        <w:rPr>
          <w:i/>
        </w:rPr>
        <w:t>Значај воде за организам и вежбање</w:t>
      </w:r>
    </w:p>
    <w:p w:rsidR="00CD30A4" w:rsidRDefault="00CD30A4" w:rsidP="00CD30A4">
      <w:pPr>
        <w:autoSpaceDE/>
        <w:autoSpaceDN/>
        <w:spacing w:before="4" w:line="200" w:lineRule="exact"/>
        <w:ind w:left="120" w:firstLine="396"/>
        <w:jc w:val="both"/>
      </w:pPr>
      <w:r>
        <w:t xml:space="preserve">Истицање значаја воде у структури и функционисању организма. </w:t>
      </w:r>
      <w:r>
        <w:rPr>
          <w:spacing w:val="-3"/>
        </w:rPr>
        <w:t xml:space="preserve">Упознати </w:t>
      </w:r>
      <w:r>
        <w:t xml:space="preserve">ученике са важношћу уношења воде пре, </w:t>
      </w:r>
      <w:r>
        <w:rPr>
          <w:spacing w:val="-4"/>
        </w:rPr>
        <w:t xml:space="preserve">током </w:t>
      </w:r>
      <w:r>
        <w:t>и након вежбања.</w:t>
      </w:r>
    </w:p>
    <w:p w:rsidR="00CD30A4" w:rsidRDefault="00CD30A4" w:rsidP="00CD30A4">
      <w:pPr>
        <w:autoSpaceDE/>
        <w:autoSpaceDN/>
        <w:spacing w:before="7"/>
        <w:jc w:val="both"/>
      </w:pPr>
    </w:p>
    <w:p w:rsidR="00CD30A4" w:rsidRDefault="00CD30A4" w:rsidP="00CD30A4">
      <w:pPr>
        <w:autoSpaceDE/>
        <w:autoSpaceDN/>
        <w:spacing w:before="1" w:line="203" w:lineRule="exact"/>
        <w:ind w:left="516"/>
        <w:jc w:val="both"/>
        <w:rPr>
          <w:i/>
        </w:rPr>
      </w:pPr>
      <w:r>
        <w:rPr>
          <w:i/>
        </w:rPr>
        <w:t>Поступање у случају повреде</w:t>
      </w:r>
    </w:p>
    <w:p w:rsidR="00CD30A4" w:rsidRDefault="00CD30A4" w:rsidP="00CD30A4">
      <w:pPr>
        <w:autoSpaceDE/>
        <w:autoSpaceDN/>
        <w:spacing w:before="4" w:line="200" w:lineRule="exact"/>
        <w:ind w:left="120" w:firstLine="396"/>
        <w:jc w:val="both"/>
      </w:pPr>
      <w:r>
        <w:t>Препознавање основних врста повреда (посекотина,</w:t>
      </w:r>
      <w:r>
        <w:rPr>
          <w:spacing w:val="-15"/>
        </w:rPr>
        <w:t xml:space="preserve"> </w:t>
      </w:r>
      <w:r>
        <w:t>одероти- на, ударац...) и указивање на важност правовременог обавештава- ња наставника, родитеља и других одраслих у случају</w:t>
      </w:r>
      <w:r>
        <w:rPr>
          <w:spacing w:val="-19"/>
        </w:rPr>
        <w:t xml:space="preserve"> </w:t>
      </w:r>
      <w:r>
        <w:t>повреде.</w:t>
      </w:r>
    </w:p>
    <w:p w:rsidR="00CD30A4" w:rsidRDefault="00CD30A4" w:rsidP="00CD30A4">
      <w:pPr>
        <w:autoSpaceDE/>
        <w:autoSpaceDN/>
        <w:spacing w:before="1"/>
        <w:jc w:val="both"/>
      </w:pPr>
    </w:p>
    <w:p w:rsidR="00CD30A4" w:rsidRDefault="00CD30A4" w:rsidP="00CD30A4">
      <w:pPr>
        <w:autoSpaceDE/>
        <w:autoSpaceDN/>
        <w:ind w:left="153" w:right="34"/>
        <w:jc w:val="both"/>
        <w:outlineLvl w:val="0"/>
        <w:rPr>
          <w:b/>
          <w:bCs/>
        </w:rPr>
      </w:pPr>
      <w:r>
        <w:rPr>
          <w:b/>
          <w:bCs/>
        </w:rPr>
        <w:t>Дидактичко-методички елементи</w:t>
      </w:r>
    </w:p>
    <w:p w:rsidR="00CD30A4" w:rsidRDefault="00CD30A4" w:rsidP="00CD30A4">
      <w:pPr>
        <w:autoSpaceDE/>
        <w:autoSpaceDN/>
        <w:spacing w:before="9"/>
        <w:jc w:val="both"/>
        <w:rPr>
          <w:b/>
        </w:rPr>
      </w:pPr>
    </w:p>
    <w:p w:rsidR="00CD30A4" w:rsidRDefault="00CD30A4" w:rsidP="00CD30A4">
      <w:pPr>
        <w:autoSpaceDE/>
        <w:autoSpaceDN/>
        <w:spacing w:line="203" w:lineRule="exact"/>
        <w:ind w:left="516"/>
        <w:jc w:val="both"/>
      </w:pPr>
      <w:r>
        <w:t>Основне карактеристике реализације наставе:</w:t>
      </w:r>
    </w:p>
    <w:p w:rsidR="00CD30A4" w:rsidRDefault="00CD30A4" w:rsidP="005A7CE2">
      <w:pPr>
        <w:numPr>
          <w:ilvl w:val="0"/>
          <w:numId w:val="50"/>
        </w:numPr>
        <w:tabs>
          <w:tab w:val="left" w:pos="652"/>
        </w:tabs>
        <w:autoSpaceDE/>
        <w:autoSpaceDN/>
        <w:spacing w:line="200" w:lineRule="exact"/>
        <w:ind w:firstLine="397"/>
        <w:jc w:val="both"/>
      </w:pPr>
      <w:r>
        <w:t>јасноћа наставног</w:t>
      </w:r>
      <w:r>
        <w:rPr>
          <w:spacing w:val="8"/>
        </w:rPr>
        <w:t xml:space="preserve"> </w:t>
      </w:r>
      <w:r>
        <w:t>процеса;</w:t>
      </w:r>
    </w:p>
    <w:p w:rsidR="00CD30A4" w:rsidRDefault="00CD30A4" w:rsidP="005A7CE2">
      <w:pPr>
        <w:numPr>
          <w:ilvl w:val="0"/>
          <w:numId w:val="50"/>
        </w:numPr>
        <w:tabs>
          <w:tab w:val="left" w:pos="693"/>
        </w:tabs>
        <w:autoSpaceDE/>
        <w:autoSpaceDN/>
        <w:spacing w:before="4" w:line="200" w:lineRule="exact"/>
        <w:ind w:firstLine="397"/>
        <w:jc w:val="both"/>
      </w:pPr>
      <w:r>
        <w:t>оптимално коришћење расположивог простора, справа и реквизита;</w:t>
      </w:r>
    </w:p>
    <w:p w:rsidR="00CD30A4" w:rsidRDefault="00CD30A4" w:rsidP="005A7CE2">
      <w:pPr>
        <w:numPr>
          <w:ilvl w:val="0"/>
          <w:numId w:val="50"/>
        </w:numPr>
        <w:tabs>
          <w:tab w:val="left" w:pos="652"/>
        </w:tabs>
        <w:autoSpaceDE/>
        <w:autoSpaceDN/>
        <w:spacing w:line="195" w:lineRule="exact"/>
        <w:ind w:left="651"/>
        <w:jc w:val="both"/>
      </w:pPr>
      <w:r>
        <w:t>избор рационалних облика и метода</w:t>
      </w:r>
      <w:r>
        <w:rPr>
          <w:spacing w:val="-16"/>
        </w:rPr>
        <w:t xml:space="preserve"> </w:t>
      </w:r>
      <w:r>
        <w:t>рада;</w:t>
      </w:r>
    </w:p>
    <w:p w:rsidR="00CD30A4" w:rsidRDefault="00CD30A4" w:rsidP="005A7CE2">
      <w:pPr>
        <w:numPr>
          <w:ilvl w:val="0"/>
          <w:numId w:val="50"/>
        </w:numPr>
        <w:tabs>
          <w:tab w:val="left" w:pos="667"/>
        </w:tabs>
        <w:autoSpaceDE/>
        <w:autoSpaceDN/>
        <w:spacing w:before="4" w:line="200" w:lineRule="exact"/>
        <w:ind w:firstLine="397"/>
        <w:jc w:val="both"/>
      </w:pPr>
      <w:r>
        <w:t>избор вежби усклађен са програмским садржајима и исходима;</w:t>
      </w:r>
    </w:p>
    <w:p w:rsidR="00CD30A4" w:rsidRDefault="00CD30A4" w:rsidP="005A7CE2">
      <w:pPr>
        <w:numPr>
          <w:ilvl w:val="0"/>
          <w:numId w:val="50"/>
        </w:numPr>
        <w:tabs>
          <w:tab w:val="left" w:pos="687"/>
        </w:tabs>
        <w:autoSpaceDE/>
        <w:autoSpaceDN/>
        <w:spacing w:line="200" w:lineRule="exact"/>
        <w:ind w:firstLine="397"/>
        <w:jc w:val="both"/>
      </w:pPr>
      <w:r>
        <w:t>функционална повезаност делова часа – унутар једног и више узастопних часова одређене наставне</w:t>
      </w:r>
      <w:r>
        <w:rPr>
          <w:spacing w:val="-10"/>
        </w:rPr>
        <w:t xml:space="preserve"> </w:t>
      </w:r>
      <w:r>
        <w:t>теме.</w:t>
      </w:r>
    </w:p>
    <w:p w:rsidR="00CD30A4" w:rsidRDefault="00CD30A4" w:rsidP="00CD30A4">
      <w:pPr>
        <w:tabs>
          <w:tab w:val="left" w:pos="687"/>
        </w:tabs>
        <w:autoSpaceDE/>
        <w:autoSpaceDN/>
        <w:spacing w:line="200" w:lineRule="exact"/>
        <w:ind w:left="516"/>
        <w:jc w:val="both"/>
        <w:rPr>
          <w:lang w:val="sr-Cyrl-RS"/>
        </w:rPr>
      </w:pPr>
    </w:p>
    <w:p w:rsidR="00CD30A4" w:rsidRDefault="00CD30A4" w:rsidP="00CD30A4">
      <w:pPr>
        <w:tabs>
          <w:tab w:val="left" w:pos="687"/>
        </w:tabs>
        <w:autoSpaceDE/>
        <w:autoSpaceDN/>
        <w:spacing w:line="200" w:lineRule="exact"/>
        <w:ind w:left="516"/>
        <w:jc w:val="both"/>
      </w:pPr>
    </w:p>
    <w:p w:rsidR="00CD30A4" w:rsidRDefault="00CD30A4" w:rsidP="00CD30A4">
      <w:pPr>
        <w:autoSpaceDE/>
        <w:autoSpaceDN/>
        <w:spacing w:before="160" w:line="202" w:lineRule="exact"/>
        <w:ind w:left="120" w:right="98" w:firstLine="396"/>
        <w:jc w:val="both"/>
      </w:pPr>
      <w: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CD30A4" w:rsidRDefault="00CD30A4" w:rsidP="00CD30A4">
      <w:pPr>
        <w:autoSpaceDE/>
        <w:autoSpaceDN/>
        <w:spacing w:line="202" w:lineRule="exact"/>
        <w:ind w:left="120" w:right="98" w:firstLine="396"/>
        <w:jc w:val="both"/>
      </w:pPr>
      <w:r>
        <w:t xml:space="preserve">Избор дидактичих облика рада треба да </w:t>
      </w:r>
      <w:r>
        <w:rPr>
          <w:spacing w:val="-5"/>
        </w:rPr>
        <w:t xml:space="preserve">буде </w:t>
      </w:r>
      <w:r>
        <w:t>у функцији</w:t>
      </w:r>
      <w:r>
        <w:rPr>
          <w:spacing w:val="-15"/>
        </w:rPr>
        <w:t xml:space="preserve"> </w:t>
      </w:r>
      <w:r>
        <w:t>ефикасне организације и повећања радне ефикасности на часу у циљу достизања постављених</w:t>
      </w:r>
      <w:r>
        <w:rPr>
          <w:spacing w:val="15"/>
        </w:rPr>
        <w:t xml:space="preserve"> </w:t>
      </w:r>
      <w:r>
        <w:rPr>
          <w:spacing w:val="-3"/>
        </w:rPr>
        <w:t>исхода.</w:t>
      </w:r>
    </w:p>
    <w:p w:rsidR="00CD30A4" w:rsidRDefault="00CD30A4" w:rsidP="00CD30A4">
      <w:pPr>
        <w:autoSpaceDE/>
        <w:autoSpaceDN/>
        <w:spacing w:line="202" w:lineRule="exact"/>
        <w:ind w:left="120" w:right="98" w:firstLine="396"/>
        <w:jc w:val="both"/>
      </w:pPr>
      <w:r>
        <w:t>У настави треба да преовладавају игре и садржаји који захтевају прецизност извођења. Свим вежбањима претходе тачна упут- ства наставника и приказ вежби. Наставник прати рад ученика, указује и исправља грешке.</w:t>
      </w:r>
    </w:p>
    <w:p w:rsidR="00CD30A4" w:rsidRDefault="00CD30A4" w:rsidP="00CD30A4">
      <w:pPr>
        <w:autoSpaceDE/>
        <w:autoSpaceDN/>
        <w:spacing w:before="3"/>
      </w:pPr>
    </w:p>
    <w:p w:rsidR="00CD30A4" w:rsidRDefault="00CD30A4" w:rsidP="00CD30A4">
      <w:pPr>
        <w:numPr>
          <w:ilvl w:val="0"/>
          <w:numId w:val="14"/>
        </w:numPr>
        <w:tabs>
          <w:tab w:val="left" w:pos="421"/>
        </w:tabs>
        <w:autoSpaceDE/>
        <w:autoSpaceDN/>
        <w:ind w:hanging="300"/>
        <w:outlineLvl w:val="0"/>
        <w:rPr>
          <w:b/>
          <w:bCs/>
        </w:rPr>
      </w:pPr>
      <w:r>
        <w:rPr>
          <w:b/>
          <w:bCs/>
          <w:spacing w:val="-4"/>
        </w:rPr>
        <w:t xml:space="preserve">ПРАЋЕЊЕ </w:t>
      </w:r>
      <w:r>
        <w:rPr>
          <w:b/>
          <w:bCs/>
        </w:rPr>
        <w:t xml:space="preserve">И ВРЕДНОВАЊЕ </w:t>
      </w:r>
      <w:r>
        <w:rPr>
          <w:b/>
          <w:bCs/>
          <w:spacing w:val="-3"/>
        </w:rPr>
        <w:t xml:space="preserve">НАСТАВЕ </w:t>
      </w:r>
      <w:r>
        <w:rPr>
          <w:b/>
          <w:bCs/>
        </w:rPr>
        <w:t>И</w:t>
      </w:r>
      <w:r>
        <w:rPr>
          <w:b/>
          <w:bCs/>
          <w:spacing w:val="3"/>
        </w:rPr>
        <w:t xml:space="preserve"> </w:t>
      </w:r>
      <w:r>
        <w:rPr>
          <w:b/>
          <w:bCs/>
        </w:rPr>
        <w:t>УЧЕЊА</w:t>
      </w:r>
    </w:p>
    <w:p w:rsidR="00CD30A4" w:rsidRDefault="00CD30A4" w:rsidP="00CD30A4">
      <w:pPr>
        <w:autoSpaceDE/>
        <w:autoSpaceDN/>
        <w:spacing w:before="115" w:line="202" w:lineRule="exact"/>
        <w:ind w:left="120" w:right="98" w:firstLine="396"/>
        <w:jc w:val="both"/>
      </w:pPr>
      <w:r>
        <w:t xml:space="preserve">У циљу сагледавања и анализирања ефеката наставе </w:t>
      </w:r>
      <w:r>
        <w:rPr>
          <w:i/>
        </w:rPr>
        <w:t xml:space="preserve">физичког и здравственог васпитања, </w:t>
      </w:r>
      <w:r>
        <w:t>препоручује се да наставник подједнако, континуирано прати и вреднује:</w:t>
      </w:r>
    </w:p>
    <w:p w:rsidR="00CD30A4" w:rsidRDefault="00CD30A4" w:rsidP="00CD30A4">
      <w:pPr>
        <w:numPr>
          <w:ilvl w:val="1"/>
          <w:numId w:val="14"/>
        </w:numPr>
        <w:tabs>
          <w:tab w:val="left" w:pos="668"/>
        </w:tabs>
        <w:autoSpaceDE/>
        <w:autoSpaceDN/>
        <w:spacing w:line="202" w:lineRule="exact"/>
        <w:ind w:right="98" w:firstLine="397"/>
        <w:jc w:val="both"/>
      </w:pPr>
      <w:r>
        <w:t>Ниво ангажованости (активност) и однос ученика према обавезама</w:t>
      </w:r>
      <w:r>
        <w:rPr>
          <w:spacing w:val="-6"/>
        </w:rPr>
        <w:t xml:space="preserve"> </w:t>
      </w:r>
      <w:r>
        <w:t>у</w:t>
      </w:r>
      <w:r>
        <w:rPr>
          <w:spacing w:val="-6"/>
        </w:rPr>
        <w:t xml:space="preserve"> </w:t>
      </w:r>
      <w:r>
        <w:t>Физичком</w:t>
      </w:r>
      <w:r>
        <w:rPr>
          <w:spacing w:val="-6"/>
        </w:rPr>
        <w:t xml:space="preserve"> </w:t>
      </w:r>
      <w:r>
        <w:t>и</w:t>
      </w:r>
      <w:r>
        <w:rPr>
          <w:spacing w:val="-6"/>
        </w:rPr>
        <w:t xml:space="preserve"> </w:t>
      </w:r>
      <w:r>
        <w:t>здравственом</w:t>
      </w:r>
      <w:r>
        <w:rPr>
          <w:spacing w:val="-6"/>
        </w:rPr>
        <w:t xml:space="preserve"> </w:t>
      </w:r>
      <w:r>
        <w:t>васпитању</w:t>
      </w:r>
      <w:r>
        <w:rPr>
          <w:spacing w:val="-6"/>
        </w:rPr>
        <w:t xml:space="preserve"> </w:t>
      </w:r>
      <w:r>
        <w:rPr>
          <w:spacing w:val="-3"/>
        </w:rPr>
        <w:t>који</w:t>
      </w:r>
      <w:r>
        <w:rPr>
          <w:spacing w:val="-6"/>
        </w:rPr>
        <w:t xml:space="preserve"> </w:t>
      </w:r>
      <w:r>
        <w:t>обухвата:</w:t>
      </w:r>
    </w:p>
    <w:p w:rsidR="00CD30A4" w:rsidRDefault="00CD30A4" w:rsidP="005A7CE2">
      <w:pPr>
        <w:numPr>
          <w:ilvl w:val="0"/>
          <w:numId w:val="51"/>
        </w:numPr>
        <w:tabs>
          <w:tab w:val="left" w:pos="653"/>
        </w:tabs>
        <w:autoSpaceDE/>
        <w:autoSpaceDN/>
        <w:spacing w:line="199" w:lineRule="exact"/>
        <w:ind w:firstLine="397"/>
      </w:pPr>
      <w:r>
        <w:t>вежбање у адекватној спортској</w:t>
      </w:r>
      <w:r>
        <w:rPr>
          <w:spacing w:val="-24"/>
        </w:rPr>
        <w:t xml:space="preserve"> </w:t>
      </w:r>
      <w:r>
        <w:t>опреми;</w:t>
      </w:r>
    </w:p>
    <w:p w:rsidR="00CD30A4" w:rsidRDefault="00CD30A4" w:rsidP="005A7CE2">
      <w:pPr>
        <w:numPr>
          <w:ilvl w:val="0"/>
          <w:numId w:val="51"/>
        </w:numPr>
        <w:tabs>
          <w:tab w:val="left" w:pos="656"/>
        </w:tabs>
        <w:autoSpaceDE/>
        <w:autoSpaceDN/>
        <w:spacing w:before="4" w:line="202" w:lineRule="exact"/>
        <w:ind w:right="98" w:firstLine="397"/>
        <w:jc w:val="both"/>
      </w:pPr>
      <w:r>
        <w:t>активно учествовање на часовима Физичког и здравственог васпитања;</w:t>
      </w:r>
    </w:p>
    <w:p w:rsidR="00CD30A4" w:rsidRDefault="00CD30A4" w:rsidP="005A7CE2">
      <w:pPr>
        <w:numPr>
          <w:ilvl w:val="0"/>
          <w:numId w:val="51"/>
        </w:numPr>
        <w:tabs>
          <w:tab w:val="left" w:pos="653"/>
        </w:tabs>
        <w:autoSpaceDE/>
        <w:autoSpaceDN/>
        <w:spacing w:line="199" w:lineRule="exact"/>
        <w:ind w:left="652"/>
      </w:pPr>
      <w:r>
        <w:t>вежбање и играње у слободно</w:t>
      </w:r>
      <w:r>
        <w:rPr>
          <w:spacing w:val="-11"/>
        </w:rPr>
        <w:t xml:space="preserve"> </w:t>
      </w:r>
      <w:r>
        <w:t>време.</w:t>
      </w:r>
    </w:p>
    <w:p w:rsidR="00CD30A4" w:rsidRDefault="00CD30A4" w:rsidP="00CD30A4">
      <w:pPr>
        <w:numPr>
          <w:ilvl w:val="1"/>
          <w:numId w:val="14"/>
        </w:numPr>
        <w:tabs>
          <w:tab w:val="left" w:pos="650"/>
        </w:tabs>
        <w:autoSpaceDE/>
        <w:autoSpaceDN/>
        <w:spacing w:before="4" w:line="202" w:lineRule="exact"/>
        <w:ind w:right="98" w:firstLine="397"/>
        <w:jc w:val="both"/>
      </w:pPr>
      <w:r>
        <w:t>Приказ два комплекса усвојених општеприпремних вежби (вежби обликовања), без</w:t>
      </w:r>
      <w:r>
        <w:rPr>
          <w:spacing w:val="-22"/>
        </w:rPr>
        <w:t xml:space="preserve"> </w:t>
      </w:r>
      <w:r>
        <w:t>реквизита.</w:t>
      </w:r>
    </w:p>
    <w:p w:rsidR="00CD30A4" w:rsidRDefault="00CD30A4" w:rsidP="00CD30A4">
      <w:pPr>
        <w:numPr>
          <w:ilvl w:val="1"/>
          <w:numId w:val="14"/>
        </w:numPr>
        <w:tabs>
          <w:tab w:val="left" w:pos="626"/>
        </w:tabs>
        <w:autoSpaceDE/>
        <w:autoSpaceDN/>
        <w:spacing w:line="199" w:lineRule="exact"/>
        <w:ind w:left="625" w:hanging="108"/>
      </w:pPr>
      <w:r>
        <w:t>Постигнућа у моторичким</w:t>
      </w:r>
      <w:r>
        <w:rPr>
          <w:spacing w:val="-6"/>
        </w:rPr>
        <w:t xml:space="preserve"> </w:t>
      </w:r>
      <w:r>
        <w:t>вештинама.</w:t>
      </w:r>
    </w:p>
    <w:p w:rsidR="00CD30A4" w:rsidRDefault="00CD30A4" w:rsidP="00CD30A4">
      <w:pPr>
        <w:numPr>
          <w:ilvl w:val="1"/>
          <w:numId w:val="14"/>
        </w:numPr>
        <w:tabs>
          <w:tab w:val="left" w:pos="626"/>
        </w:tabs>
        <w:autoSpaceDE/>
        <w:autoSpaceDN/>
        <w:spacing w:line="203" w:lineRule="exact"/>
        <w:ind w:left="625" w:hanging="108"/>
      </w:pPr>
      <w:r>
        <w:t>Индивидуални напредак</w:t>
      </w:r>
      <w:r>
        <w:rPr>
          <w:spacing w:val="-11"/>
        </w:rPr>
        <w:t xml:space="preserve"> </w:t>
      </w:r>
      <w:r>
        <w:t>ученика.</w:t>
      </w:r>
    </w:p>
    <w:p w:rsidR="00CD30A4" w:rsidRDefault="00CD30A4" w:rsidP="00CD30A4">
      <w:pPr>
        <w:autoSpaceDE/>
        <w:autoSpaceDN/>
        <w:spacing w:before="4" w:line="202" w:lineRule="exact"/>
        <w:ind w:left="120" w:right="98" w:firstLine="396"/>
        <w:jc w:val="both"/>
      </w:pPr>
      <w: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CD30A4" w:rsidRDefault="00CD30A4" w:rsidP="00CD30A4">
      <w:pPr>
        <w:autoSpaceDE/>
        <w:autoSpaceDN/>
        <w:spacing w:line="202" w:lineRule="exact"/>
        <w:ind w:left="120" w:right="98" w:firstLine="396"/>
        <w:jc w:val="both"/>
      </w:pPr>
      <w:r>
        <w:t>Код ученика ослобођених од практичног дела наставе прати се и вреднује:</w:t>
      </w:r>
    </w:p>
    <w:p w:rsidR="00CD30A4" w:rsidRDefault="00CD30A4" w:rsidP="005A7CE2">
      <w:pPr>
        <w:numPr>
          <w:ilvl w:val="0"/>
          <w:numId w:val="51"/>
        </w:numPr>
        <w:tabs>
          <w:tab w:val="left" w:pos="697"/>
        </w:tabs>
        <w:autoSpaceDE/>
        <w:autoSpaceDN/>
        <w:spacing w:line="202" w:lineRule="exact"/>
        <w:ind w:right="98" w:firstLine="397"/>
        <w:jc w:val="both"/>
      </w:pPr>
      <w:r>
        <w:t>познавање основних правила елементарних и спортских игара, основних здравствено-хигијенских правила вежбања и здраве</w:t>
      </w:r>
      <w:r>
        <w:rPr>
          <w:spacing w:val="-9"/>
        </w:rPr>
        <w:t xml:space="preserve"> </w:t>
      </w:r>
      <w:r>
        <w:t>исхране;</w:t>
      </w:r>
    </w:p>
    <w:p w:rsidR="00CD30A4" w:rsidRDefault="00CD30A4" w:rsidP="005A7CE2">
      <w:pPr>
        <w:numPr>
          <w:ilvl w:val="0"/>
          <w:numId w:val="51"/>
        </w:numPr>
        <w:tabs>
          <w:tab w:val="left" w:pos="653"/>
        </w:tabs>
        <w:autoSpaceDE/>
        <w:autoSpaceDN/>
        <w:spacing w:line="199" w:lineRule="exact"/>
        <w:ind w:left="652"/>
      </w:pPr>
      <w:r>
        <w:t>учешће у ваннаставним</w:t>
      </w:r>
      <w:r>
        <w:rPr>
          <w:spacing w:val="-2"/>
        </w:rPr>
        <w:t xml:space="preserve"> </w:t>
      </w:r>
      <w:r>
        <w:t>активностима.</w:t>
      </w:r>
    </w:p>
    <w:p w:rsidR="00CD30A4" w:rsidRDefault="00CD30A4" w:rsidP="00CD30A4">
      <w:pPr>
        <w:autoSpaceDE/>
        <w:autoSpaceDN/>
        <w:spacing w:before="4" w:line="202" w:lineRule="exact"/>
        <w:ind w:left="120" w:right="98" w:firstLine="396"/>
        <w:jc w:val="both"/>
      </w:pPr>
      <w:r>
        <w:t>Праћење, вредновање и оцењивање ученика ослобођених од практичног дела наставе, врши се на основу посебног ангажовања у настави.</w:t>
      </w:r>
    </w:p>
    <w:p w:rsidR="00CD30A4" w:rsidRDefault="00CD30A4" w:rsidP="00CD30A4">
      <w:pPr>
        <w:autoSpaceDE/>
        <w:autoSpaceDN/>
        <w:spacing w:line="202" w:lineRule="exact"/>
        <w:ind w:left="120" w:right="98" w:firstLine="396"/>
        <w:jc w:val="both"/>
      </w:pPr>
      <w:r>
        <w:t>Праћење, вредновање и оцењивање ученика са инвалидитетом врши се на основу њиховог индивидуалног напретка.</w:t>
      </w:r>
    </w:p>
    <w:p w:rsidR="00CD30A4" w:rsidRDefault="00CD30A4" w:rsidP="00CD30A4">
      <w:pPr>
        <w:autoSpaceDE/>
        <w:autoSpaceDN/>
        <w:spacing w:before="3"/>
      </w:pPr>
    </w:p>
    <w:p w:rsidR="00CD30A4" w:rsidRDefault="00CD30A4" w:rsidP="00CD30A4">
      <w:pPr>
        <w:autoSpaceDE/>
        <w:autoSpaceDN/>
        <w:ind w:left="522"/>
        <w:outlineLvl w:val="0"/>
        <w:rPr>
          <w:b/>
          <w:bCs/>
        </w:rPr>
      </w:pPr>
      <w:r>
        <w:rPr>
          <w:b/>
          <w:bCs/>
        </w:rPr>
        <w:t>ВАННАСТАВНЕ И ВАНШКОЛСКЕ АКТИВНОСТИ</w:t>
      </w:r>
    </w:p>
    <w:p w:rsidR="00CD30A4" w:rsidRDefault="00CD30A4" w:rsidP="00CD30A4">
      <w:pPr>
        <w:autoSpaceDE/>
        <w:autoSpaceDN/>
        <w:spacing w:before="9"/>
        <w:rPr>
          <w:b/>
        </w:rPr>
      </w:pPr>
    </w:p>
    <w:p w:rsidR="00CD30A4" w:rsidRDefault="00CD30A4" w:rsidP="00CD30A4">
      <w:pPr>
        <w:autoSpaceDE/>
        <w:autoSpaceDN/>
        <w:spacing w:line="202" w:lineRule="exact"/>
        <w:ind w:left="120" w:right="98" w:firstLine="396"/>
        <w:jc w:val="both"/>
      </w:pPr>
      <w:r>
        <w:t>План и програм ових активности предлаже Одељенско веће трећег разреда и саставни је део Годишњег плана рада школе и школског програма.</w:t>
      </w:r>
    </w:p>
    <w:p w:rsidR="00CD30A4" w:rsidRDefault="00CD30A4" w:rsidP="00CD30A4">
      <w:pPr>
        <w:autoSpaceDE/>
        <w:autoSpaceDN/>
        <w:spacing w:before="3"/>
      </w:pPr>
    </w:p>
    <w:p w:rsidR="00CD30A4" w:rsidRDefault="00CD30A4" w:rsidP="00CD30A4">
      <w:pPr>
        <w:autoSpaceDE/>
        <w:autoSpaceDN/>
        <w:ind w:left="296" w:right="277"/>
        <w:jc w:val="center"/>
        <w:outlineLvl w:val="0"/>
        <w:rPr>
          <w:b/>
          <w:bCs/>
        </w:rPr>
      </w:pPr>
      <w:r>
        <w:rPr>
          <w:b/>
          <w:bCs/>
        </w:rPr>
        <w:t>Б. Слободне активности</w:t>
      </w:r>
    </w:p>
    <w:p w:rsidR="00CD30A4" w:rsidRDefault="00CD30A4" w:rsidP="00CD30A4">
      <w:pPr>
        <w:autoSpaceDE/>
        <w:autoSpaceDN/>
        <w:spacing w:before="9"/>
        <w:rPr>
          <w:b/>
        </w:rPr>
      </w:pPr>
    </w:p>
    <w:p w:rsidR="00CD30A4" w:rsidRDefault="00CD30A4" w:rsidP="00CD30A4">
      <w:pPr>
        <w:autoSpaceDE/>
        <w:autoSpaceDN/>
        <w:spacing w:line="202" w:lineRule="exact"/>
        <w:ind w:left="120" w:right="98" w:firstLine="396"/>
        <w:jc w:val="both"/>
      </w:pPr>
      <w:r>
        <w:t>Реализују се према интересовању ученика. Сачињава се</w:t>
      </w:r>
      <w:r>
        <w:rPr>
          <w:spacing w:val="-30"/>
        </w:rPr>
        <w:t xml:space="preserve"> </w:t>
      </w:r>
      <w:r>
        <w:t>посебан програм при чему се узимају у обзир материјални и</w:t>
      </w:r>
      <w:r>
        <w:rPr>
          <w:spacing w:val="-25"/>
        </w:rPr>
        <w:t xml:space="preserve"> </w:t>
      </w:r>
      <w:r>
        <w:t>просторни услови рада, узрасне карактеристике и способности</w:t>
      </w:r>
      <w:r>
        <w:rPr>
          <w:spacing w:val="-6"/>
        </w:rPr>
        <w:t xml:space="preserve"> </w:t>
      </w:r>
      <w:r>
        <w:t>ученика.</w:t>
      </w:r>
    </w:p>
    <w:p w:rsidR="00CD30A4" w:rsidRDefault="00CD30A4" w:rsidP="00CD30A4">
      <w:pPr>
        <w:autoSpaceDE/>
        <w:autoSpaceDN/>
        <w:spacing w:before="3"/>
      </w:pPr>
    </w:p>
    <w:p w:rsidR="00CD30A4" w:rsidRDefault="00CD30A4" w:rsidP="00CD30A4">
      <w:pPr>
        <w:autoSpaceDE/>
        <w:autoSpaceDN/>
        <w:ind w:left="295" w:right="277"/>
        <w:jc w:val="center"/>
        <w:outlineLvl w:val="0"/>
        <w:rPr>
          <w:b/>
          <w:bCs/>
        </w:rPr>
      </w:pPr>
      <w:r>
        <w:rPr>
          <w:b/>
          <w:bCs/>
        </w:rPr>
        <w:t>В. Недеља школског спорта</w:t>
      </w:r>
    </w:p>
    <w:p w:rsidR="00CD30A4" w:rsidRDefault="00CD30A4" w:rsidP="00CD30A4">
      <w:pPr>
        <w:autoSpaceDE/>
        <w:autoSpaceDN/>
        <w:spacing w:before="9"/>
        <w:rPr>
          <w:b/>
        </w:rPr>
      </w:pPr>
    </w:p>
    <w:p w:rsidR="00CD30A4" w:rsidRDefault="00CD30A4" w:rsidP="00CD30A4">
      <w:pPr>
        <w:autoSpaceDE/>
        <w:autoSpaceDN/>
        <w:spacing w:line="202" w:lineRule="exact"/>
        <w:ind w:left="119" w:right="99" w:firstLine="396"/>
        <w:jc w:val="both"/>
      </w:pPr>
      <w:r>
        <w:t xml:space="preserve">Ради развоја и практиковања здравог начина живота, схватања важности сопственог здравља и безбедности, о потреби него- вања и развоја физичких способности, као и превенције насиља, наркоманије, малолетничке делинквенције, </w:t>
      </w:r>
      <w:r>
        <w:rPr>
          <w:spacing w:val="-3"/>
        </w:rPr>
        <w:t xml:space="preserve">школа </w:t>
      </w:r>
      <w:r>
        <w:t xml:space="preserve">у оквиру </w:t>
      </w:r>
      <w:r>
        <w:rPr>
          <w:spacing w:val="-3"/>
        </w:rPr>
        <w:t xml:space="preserve">Школског </w:t>
      </w:r>
      <w:r>
        <w:t xml:space="preserve">програма реализује недељу </w:t>
      </w:r>
      <w:r>
        <w:rPr>
          <w:spacing w:val="-3"/>
        </w:rPr>
        <w:t xml:space="preserve">школског </w:t>
      </w:r>
      <w:r>
        <w:t>спорта.</w:t>
      </w:r>
    </w:p>
    <w:p w:rsidR="00CD30A4" w:rsidRDefault="00CD30A4" w:rsidP="00CD30A4">
      <w:pPr>
        <w:autoSpaceDE/>
        <w:autoSpaceDN/>
        <w:spacing w:line="199" w:lineRule="exact"/>
        <w:ind w:left="516"/>
      </w:pPr>
      <w:r>
        <w:t>Недеља школског спорта обухвата:</w:t>
      </w:r>
    </w:p>
    <w:p w:rsidR="00CD30A4" w:rsidRDefault="00CD30A4" w:rsidP="005A7CE2">
      <w:pPr>
        <w:numPr>
          <w:ilvl w:val="0"/>
          <w:numId w:val="52"/>
        </w:numPr>
        <w:tabs>
          <w:tab w:val="left" w:pos="676"/>
        </w:tabs>
        <w:autoSpaceDE/>
        <w:autoSpaceDN/>
        <w:spacing w:before="4" w:line="202" w:lineRule="exact"/>
        <w:ind w:right="99" w:firstLine="397"/>
        <w:jc w:val="both"/>
      </w:pPr>
      <w:r>
        <w:t>физичке активности прилагођене узрасту и могућностима ученика;</w:t>
      </w:r>
    </w:p>
    <w:p w:rsidR="00CD30A4" w:rsidRDefault="00CD30A4" w:rsidP="005A7CE2">
      <w:pPr>
        <w:numPr>
          <w:ilvl w:val="0"/>
          <w:numId w:val="52"/>
        </w:numPr>
        <w:tabs>
          <w:tab w:val="left" w:pos="710"/>
        </w:tabs>
        <w:autoSpaceDE/>
        <w:autoSpaceDN/>
        <w:spacing w:line="202" w:lineRule="exact"/>
        <w:ind w:right="99" w:firstLine="397"/>
        <w:jc w:val="both"/>
      </w:pPr>
      <w:r>
        <w:t>културне манифестације са циљем промоције физичког вежбања, спорта и здравља (ликовне и друге изложбе, фолклор, плес, музичкоспортске</w:t>
      </w:r>
      <w:r>
        <w:rPr>
          <w:spacing w:val="-12"/>
        </w:rPr>
        <w:t xml:space="preserve"> </w:t>
      </w:r>
      <w:r>
        <w:t>радионице...);</w:t>
      </w:r>
    </w:p>
    <w:p w:rsidR="00CD30A4" w:rsidRDefault="00CD30A4" w:rsidP="005A7CE2">
      <w:pPr>
        <w:numPr>
          <w:ilvl w:val="0"/>
          <w:numId w:val="52"/>
        </w:numPr>
        <w:tabs>
          <w:tab w:val="left" w:pos="674"/>
        </w:tabs>
        <w:autoSpaceDE/>
        <w:autoSpaceDN/>
        <w:spacing w:line="200" w:lineRule="exact"/>
        <w:ind w:left="120" w:firstLine="397"/>
        <w:jc w:val="both"/>
      </w:pPr>
      <w:r>
        <w:rPr>
          <w:spacing w:val="-3"/>
        </w:rPr>
        <w:t xml:space="preserve">ђачке </w:t>
      </w:r>
      <w:r>
        <w:t xml:space="preserve">радионице (о </w:t>
      </w:r>
      <w:r>
        <w:rPr>
          <w:spacing w:val="-3"/>
        </w:rPr>
        <w:t xml:space="preserve">здрављу, </w:t>
      </w:r>
      <w:r>
        <w:t xml:space="preserve">физичком </w:t>
      </w:r>
      <w:r>
        <w:rPr>
          <w:spacing w:val="-3"/>
        </w:rPr>
        <w:t xml:space="preserve">вежбању, </w:t>
      </w:r>
      <w:r>
        <w:t>спорту и др...).</w:t>
      </w:r>
    </w:p>
    <w:p w:rsidR="00CD30A4" w:rsidRDefault="00CD30A4" w:rsidP="00CD30A4">
      <w:pPr>
        <w:autoSpaceDE/>
        <w:autoSpaceDN/>
        <w:spacing w:line="200" w:lineRule="exact"/>
        <w:ind w:left="120" w:firstLine="396"/>
        <w:jc w:val="both"/>
      </w:pPr>
      <w:r>
        <w:t xml:space="preserve">План и програм Недеље </w:t>
      </w:r>
      <w:r>
        <w:rPr>
          <w:spacing w:val="-3"/>
        </w:rPr>
        <w:t xml:space="preserve">школског </w:t>
      </w:r>
      <w:r>
        <w:t>спорта сачињава Одељен</w:t>
      </w:r>
      <w:r>
        <w:rPr>
          <w:spacing w:val="-4"/>
        </w:rPr>
        <w:t xml:space="preserve">ско </w:t>
      </w:r>
      <w:r>
        <w:t xml:space="preserve">веће трећег разреда заједно са Стручним већем предметних наставника </w:t>
      </w:r>
      <w:r>
        <w:rPr>
          <w:spacing w:val="-3"/>
        </w:rPr>
        <w:t xml:space="preserve">који </w:t>
      </w:r>
      <w:r>
        <w:t>реализују наставу Физичког и здравственог</w:t>
      </w:r>
      <w:r>
        <w:rPr>
          <w:spacing w:val="-30"/>
        </w:rPr>
        <w:t xml:space="preserve"> </w:t>
      </w:r>
      <w:r>
        <w:t xml:space="preserve">васпи- тања у </w:t>
      </w:r>
      <w:r>
        <w:rPr>
          <w:spacing w:val="-2"/>
        </w:rPr>
        <w:t xml:space="preserve">другом </w:t>
      </w:r>
      <w:r>
        <w:rPr>
          <w:spacing w:val="-3"/>
        </w:rPr>
        <w:t xml:space="preserve">циклусу, </w:t>
      </w:r>
      <w:r>
        <w:t xml:space="preserve">као и другим Стручним већима (ликовне културе, музичке културе, историје, информатике...) и стручним сарадницима у </w:t>
      </w:r>
      <w:r>
        <w:rPr>
          <w:spacing w:val="-3"/>
        </w:rPr>
        <w:t xml:space="preserve">школи, </w:t>
      </w:r>
      <w:r>
        <w:t xml:space="preserve">водећи рачуна да и ученици </w:t>
      </w:r>
      <w:r>
        <w:rPr>
          <w:spacing w:val="-3"/>
        </w:rPr>
        <w:t xml:space="preserve">који </w:t>
      </w:r>
      <w:r>
        <w:t xml:space="preserve">су ослобо- ђени </w:t>
      </w:r>
      <w:r>
        <w:rPr>
          <w:spacing w:val="-3"/>
        </w:rPr>
        <w:t xml:space="preserve">од </w:t>
      </w:r>
      <w:r>
        <w:t xml:space="preserve">практичног дела наставе Физичког и здравственог васпи- тања, </w:t>
      </w:r>
      <w:r>
        <w:rPr>
          <w:spacing w:val="-5"/>
        </w:rPr>
        <w:t xml:space="preserve">буду </w:t>
      </w:r>
      <w:r>
        <w:t>укључени у огранизацију ових</w:t>
      </w:r>
      <w:r>
        <w:rPr>
          <w:spacing w:val="8"/>
        </w:rPr>
        <w:t xml:space="preserve"> </w:t>
      </w:r>
      <w:r>
        <w:t>активности.</w:t>
      </w:r>
    </w:p>
    <w:p w:rsidR="00CD30A4" w:rsidRDefault="00CD30A4" w:rsidP="00CD30A4">
      <w:pPr>
        <w:autoSpaceDE/>
        <w:autoSpaceDN/>
        <w:spacing w:before="1"/>
      </w:pPr>
    </w:p>
    <w:p w:rsidR="00CD30A4" w:rsidRDefault="00CD30A4" w:rsidP="00CD30A4">
      <w:pPr>
        <w:autoSpaceDE/>
        <w:autoSpaceDN/>
        <w:ind w:left="154" w:right="34"/>
        <w:jc w:val="center"/>
        <w:outlineLvl w:val="0"/>
        <w:rPr>
          <w:b/>
          <w:bCs/>
        </w:rPr>
      </w:pPr>
      <w:r>
        <w:rPr>
          <w:b/>
          <w:bCs/>
        </w:rPr>
        <w:t>Г. Активности у природи (излет, крос, зимовање, летовање...)</w:t>
      </w:r>
    </w:p>
    <w:p w:rsidR="00CD30A4" w:rsidRDefault="00CD30A4" w:rsidP="00CD30A4">
      <w:pPr>
        <w:autoSpaceDE/>
        <w:autoSpaceDN/>
        <w:spacing w:before="5"/>
        <w:rPr>
          <w:b/>
        </w:rPr>
      </w:pPr>
    </w:p>
    <w:p w:rsidR="00CD30A4" w:rsidRDefault="00CD30A4" w:rsidP="00CD30A4">
      <w:pPr>
        <w:autoSpaceDE/>
        <w:autoSpaceDN/>
        <w:spacing w:line="200" w:lineRule="exact"/>
        <w:ind w:left="120" w:firstLine="396"/>
        <w:jc w:val="both"/>
      </w:pPr>
      <w:r>
        <w:t>Из фонда радних дана, предвиђених заједничким планом, школа може да организује активности у природи:</w:t>
      </w:r>
    </w:p>
    <w:p w:rsidR="00CD30A4" w:rsidRDefault="00CD30A4" w:rsidP="005A7CE2">
      <w:pPr>
        <w:numPr>
          <w:ilvl w:val="0"/>
          <w:numId w:val="53"/>
        </w:numPr>
        <w:tabs>
          <w:tab w:val="left" w:pos="653"/>
        </w:tabs>
        <w:autoSpaceDE/>
        <w:autoSpaceDN/>
        <w:spacing w:line="195" w:lineRule="exact"/>
        <w:ind w:firstLine="397"/>
      </w:pPr>
      <w:r>
        <w:t>излет;</w:t>
      </w:r>
    </w:p>
    <w:p w:rsidR="00CD30A4" w:rsidRDefault="00CD30A4" w:rsidP="005A7CE2">
      <w:pPr>
        <w:numPr>
          <w:ilvl w:val="0"/>
          <w:numId w:val="53"/>
        </w:numPr>
        <w:tabs>
          <w:tab w:val="left" w:pos="653"/>
        </w:tabs>
        <w:autoSpaceDE/>
        <w:autoSpaceDN/>
        <w:spacing w:line="200" w:lineRule="exact"/>
        <w:ind w:left="652"/>
      </w:pPr>
      <w:r>
        <w:t xml:space="preserve">крос се организује минимум једном у току </w:t>
      </w:r>
      <w:r>
        <w:rPr>
          <w:spacing w:val="-3"/>
        </w:rPr>
        <w:t>школске</w:t>
      </w:r>
      <w:r>
        <w:rPr>
          <w:spacing w:val="-22"/>
        </w:rPr>
        <w:t xml:space="preserve"> </w:t>
      </w:r>
      <w:r>
        <w:t>године;</w:t>
      </w:r>
    </w:p>
    <w:p w:rsidR="00CD30A4" w:rsidRDefault="00CD30A4" w:rsidP="005A7CE2">
      <w:pPr>
        <w:numPr>
          <w:ilvl w:val="0"/>
          <w:numId w:val="53"/>
        </w:numPr>
        <w:tabs>
          <w:tab w:val="left" w:pos="677"/>
        </w:tabs>
        <w:autoSpaceDE/>
        <w:autoSpaceDN/>
        <w:spacing w:before="4" w:line="200" w:lineRule="exact"/>
        <w:ind w:firstLine="397"/>
        <w:jc w:val="both"/>
      </w:pPr>
      <w:r>
        <w:t>зимовање – организује се за време зимског распуста (физичке активности на</w:t>
      </w:r>
      <w:r>
        <w:rPr>
          <w:spacing w:val="-5"/>
        </w:rPr>
        <w:t xml:space="preserve"> </w:t>
      </w:r>
      <w:r>
        <w:t>снегу);</w:t>
      </w:r>
    </w:p>
    <w:p w:rsidR="00CD30A4" w:rsidRDefault="00CD30A4" w:rsidP="005A7CE2">
      <w:pPr>
        <w:numPr>
          <w:ilvl w:val="0"/>
          <w:numId w:val="53"/>
        </w:numPr>
        <w:tabs>
          <w:tab w:val="left" w:pos="661"/>
        </w:tabs>
        <w:autoSpaceDE/>
        <w:autoSpaceDN/>
        <w:spacing w:line="200" w:lineRule="exact"/>
        <w:ind w:firstLine="397"/>
        <w:jc w:val="both"/>
      </w:pPr>
      <w:r>
        <w:t>летовање – организује се за време летњег распуста (камповање</w:t>
      </w:r>
      <w:r>
        <w:rPr>
          <w:spacing w:val="-6"/>
        </w:rPr>
        <w:t xml:space="preserve"> </w:t>
      </w:r>
      <w:r>
        <w:t>итд.).</w:t>
      </w:r>
    </w:p>
    <w:p w:rsidR="00CD30A4" w:rsidRDefault="00CD30A4" w:rsidP="00CD30A4">
      <w:pPr>
        <w:autoSpaceDE/>
        <w:autoSpaceDN/>
        <w:spacing w:line="200" w:lineRule="exact"/>
        <w:ind w:left="120" w:firstLine="396"/>
        <w:jc w:val="both"/>
      </w:pPr>
      <w:r>
        <w:t>План и програм ових активности сачињава Одељенско веће трећег разреда у сарадњи са Стручним већем предметних настав- ника који реализују наставу Физичког и здравственог васпитања у другом циклусу.</w:t>
      </w:r>
    </w:p>
    <w:p w:rsidR="00CD30A4" w:rsidRDefault="00CD30A4" w:rsidP="00CD30A4">
      <w:pPr>
        <w:autoSpaceDE/>
        <w:autoSpaceDN/>
        <w:spacing w:before="1"/>
      </w:pPr>
    </w:p>
    <w:p w:rsidR="00CD30A4" w:rsidRDefault="00CD30A4" w:rsidP="00CD30A4">
      <w:pPr>
        <w:autoSpaceDE/>
        <w:autoSpaceDN/>
        <w:ind w:left="154" w:right="34"/>
        <w:jc w:val="center"/>
        <w:outlineLvl w:val="0"/>
        <w:rPr>
          <w:b/>
          <w:bCs/>
        </w:rPr>
      </w:pPr>
      <w:r>
        <w:rPr>
          <w:b/>
          <w:bCs/>
        </w:rPr>
        <w:t>Д. Школска такмичења</w:t>
      </w:r>
    </w:p>
    <w:p w:rsidR="00CD30A4" w:rsidRDefault="00CD30A4" w:rsidP="00CD30A4">
      <w:pPr>
        <w:autoSpaceDE/>
        <w:autoSpaceDN/>
        <w:spacing w:before="5"/>
        <w:rPr>
          <w:b/>
        </w:rPr>
      </w:pPr>
    </w:p>
    <w:p w:rsidR="00CD30A4" w:rsidRDefault="00CD30A4" w:rsidP="00CD30A4">
      <w:pPr>
        <w:autoSpaceDE/>
        <w:autoSpaceDN/>
        <w:spacing w:line="200" w:lineRule="exact"/>
        <w:ind w:left="120" w:firstLine="396"/>
        <w:jc w:val="both"/>
      </w:pPr>
      <w:r>
        <w:rPr>
          <w:spacing w:val="-3"/>
        </w:rPr>
        <w:t xml:space="preserve">Школа </w:t>
      </w:r>
      <w:r>
        <w:t>за ученике трећег разреда организује и спроводи такмичења из минимум једне елементарне или спортске игре (у скла- ду</w:t>
      </w:r>
      <w:r>
        <w:rPr>
          <w:spacing w:val="-7"/>
        </w:rPr>
        <w:t xml:space="preserve"> </w:t>
      </w:r>
      <w:r>
        <w:t>са</w:t>
      </w:r>
      <w:r>
        <w:rPr>
          <w:spacing w:val="-7"/>
        </w:rPr>
        <w:t xml:space="preserve"> </w:t>
      </w:r>
      <w:r>
        <w:t>програмом),</w:t>
      </w:r>
      <w:r>
        <w:rPr>
          <w:spacing w:val="-7"/>
        </w:rPr>
        <w:t xml:space="preserve"> </w:t>
      </w:r>
      <w:r>
        <w:t>полигона</w:t>
      </w:r>
      <w:r>
        <w:rPr>
          <w:spacing w:val="-7"/>
        </w:rPr>
        <w:t xml:space="preserve"> </w:t>
      </w:r>
      <w:r>
        <w:t>у</w:t>
      </w:r>
      <w:r>
        <w:rPr>
          <w:spacing w:val="-7"/>
        </w:rPr>
        <w:t xml:space="preserve"> </w:t>
      </w:r>
      <w:r>
        <w:t>току</w:t>
      </w:r>
      <w:r>
        <w:rPr>
          <w:spacing w:val="-7"/>
        </w:rPr>
        <w:t xml:space="preserve"> </w:t>
      </w:r>
      <w:r>
        <w:rPr>
          <w:spacing w:val="-3"/>
        </w:rPr>
        <w:t>школске</w:t>
      </w:r>
      <w:r>
        <w:rPr>
          <w:spacing w:val="-7"/>
        </w:rPr>
        <w:t xml:space="preserve"> </w:t>
      </w:r>
      <w:r>
        <w:t>године,</w:t>
      </w:r>
      <w:r>
        <w:rPr>
          <w:spacing w:val="-7"/>
        </w:rPr>
        <w:t xml:space="preserve"> </w:t>
      </w:r>
      <w:r>
        <w:t>као</w:t>
      </w:r>
      <w:r>
        <w:rPr>
          <w:spacing w:val="-7"/>
        </w:rPr>
        <w:t xml:space="preserve"> </w:t>
      </w:r>
      <w:r>
        <w:t>интегрални део процеса физичког и здравственог васпитања. План такмичења доноси Одељенско веће трећег разреда у сарадњи са Стручним већем наставника Физичког и здравственог</w:t>
      </w:r>
      <w:r>
        <w:rPr>
          <w:spacing w:val="-20"/>
        </w:rPr>
        <w:t xml:space="preserve"> </w:t>
      </w:r>
      <w:r>
        <w:t>васпитања.</w:t>
      </w:r>
    </w:p>
    <w:p w:rsidR="00CD30A4" w:rsidRDefault="00CD30A4" w:rsidP="00CD30A4">
      <w:pPr>
        <w:autoSpaceDE/>
        <w:autoSpaceDN/>
        <w:spacing w:line="200" w:lineRule="exact"/>
        <w:ind w:left="120" w:firstLine="396"/>
        <w:jc w:val="both"/>
      </w:pPr>
      <w:r>
        <w:t>Ученици могу да учествују и на такмичењима у систему школских спортских такмичења Републике Србије, која су у складу са планом и програмом наставе и учења, као и на такмичењима од интереса за локалну заједницу.</w:t>
      </w:r>
    </w:p>
    <w:p w:rsidR="00CD30A4" w:rsidRDefault="00CD30A4" w:rsidP="00CD30A4">
      <w:pPr>
        <w:autoSpaceDE/>
        <w:autoSpaceDN/>
        <w:spacing w:before="1"/>
        <w:rPr>
          <w:sz w:val="14"/>
          <w:szCs w:val="18"/>
        </w:rPr>
      </w:pPr>
    </w:p>
    <w:p w:rsidR="00CD30A4" w:rsidRDefault="00CD30A4" w:rsidP="00CD30A4">
      <w:pPr>
        <w:autoSpaceDE/>
        <w:autoSpaceDN/>
        <w:ind w:left="153" w:right="34"/>
        <w:jc w:val="center"/>
        <w:outlineLvl w:val="0"/>
        <w:rPr>
          <w:b/>
          <w:bCs/>
        </w:rPr>
      </w:pPr>
      <w:r>
        <w:rPr>
          <w:b/>
          <w:bCs/>
        </w:rPr>
        <w:t>Ђ. Корективно-педагошки рад и допунска настава</w:t>
      </w:r>
    </w:p>
    <w:p w:rsidR="00CD30A4" w:rsidRDefault="00CD30A4" w:rsidP="00CD30A4">
      <w:pPr>
        <w:autoSpaceDE/>
        <w:autoSpaceDN/>
        <w:spacing w:before="20" w:line="203" w:lineRule="exact"/>
        <w:ind w:left="516"/>
      </w:pPr>
      <w:r>
        <w:t>Ове активности организују се са ученицима који имају:</w:t>
      </w:r>
    </w:p>
    <w:p w:rsidR="00CD30A4" w:rsidRDefault="00CD30A4" w:rsidP="005A7CE2">
      <w:pPr>
        <w:numPr>
          <w:ilvl w:val="0"/>
          <w:numId w:val="54"/>
        </w:numPr>
        <w:tabs>
          <w:tab w:val="left" w:pos="652"/>
        </w:tabs>
        <w:autoSpaceDE/>
        <w:autoSpaceDN/>
        <w:spacing w:line="200" w:lineRule="exact"/>
        <w:ind w:left="651"/>
      </w:pPr>
      <w:r>
        <w:t>потешкоће у остваривању</w:t>
      </w:r>
      <w:r>
        <w:rPr>
          <w:spacing w:val="-10"/>
        </w:rPr>
        <w:t xml:space="preserve"> </w:t>
      </w:r>
      <w:r>
        <w:rPr>
          <w:spacing w:val="-3"/>
        </w:rPr>
        <w:t>исхода;</w:t>
      </w:r>
    </w:p>
    <w:p w:rsidR="00CD30A4" w:rsidRDefault="00CD30A4" w:rsidP="005A7CE2">
      <w:pPr>
        <w:numPr>
          <w:ilvl w:val="0"/>
          <w:numId w:val="54"/>
        </w:numPr>
        <w:tabs>
          <w:tab w:val="left" w:pos="652"/>
        </w:tabs>
        <w:autoSpaceDE/>
        <w:autoSpaceDN/>
        <w:spacing w:line="200" w:lineRule="exact"/>
        <w:ind w:left="651"/>
      </w:pPr>
      <w:r>
        <w:t>смањене физичке</w:t>
      </w:r>
      <w:r>
        <w:rPr>
          <w:spacing w:val="1"/>
        </w:rPr>
        <w:t xml:space="preserve"> </w:t>
      </w:r>
      <w:r>
        <w:t>способности;</w:t>
      </w:r>
    </w:p>
    <w:p w:rsidR="00CD30A4" w:rsidRDefault="00CD30A4" w:rsidP="005A7CE2">
      <w:pPr>
        <w:numPr>
          <w:ilvl w:val="0"/>
          <w:numId w:val="54"/>
        </w:numPr>
        <w:tabs>
          <w:tab w:val="left" w:pos="652"/>
        </w:tabs>
        <w:autoSpaceDE/>
        <w:autoSpaceDN/>
        <w:spacing w:line="200" w:lineRule="exact"/>
        <w:ind w:left="651"/>
      </w:pPr>
      <w:r>
        <w:t>лоше држање тела;</w:t>
      </w:r>
    </w:p>
    <w:p w:rsidR="00CD30A4" w:rsidRDefault="00CD30A4" w:rsidP="005A7CE2">
      <w:pPr>
        <w:numPr>
          <w:ilvl w:val="0"/>
          <w:numId w:val="54"/>
        </w:numPr>
        <w:tabs>
          <w:tab w:val="left" w:pos="659"/>
        </w:tabs>
        <w:autoSpaceDE/>
        <w:autoSpaceDN/>
        <w:spacing w:line="203" w:lineRule="exact"/>
        <w:ind w:left="658" w:hanging="142"/>
      </w:pPr>
      <w:r>
        <w:t xml:space="preserve">здравствене потешкоће </w:t>
      </w:r>
      <w:r>
        <w:rPr>
          <w:spacing w:val="-3"/>
        </w:rPr>
        <w:t xml:space="preserve">које </w:t>
      </w:r>
      <w:r>
        <w:t>онемогућавају редовно похађа</w:t>
      </w:r>
      <w:r>
        <w:rPr>
          <w:lang w:val="sr-Cyrl-RS"/>
        </w:rPr>
        <w:t>ње наставе.</w:t>
      </w:r>
    </w:p>
    <w:p w:rsidR="00CD30A4" w:rsidRDefault="00CD30A4" w:rsidP="00CD30A4">
      <w:pPr>
        <w:tabs>
          <w:tab w:val="left" w:pos="659"/>
        </w:tabs>
        <w:autoSpaceDE/>
        <w:autoSpaceDN/>
        <w:spacing w:line="203" w:lineRule="exact"/>
        <w:ind w:left="658"/>
      </w:pPr>
    </w:p>
    <w:p w:rsidR="00CD30A4" w:rsidRDefault="00CD30A4" w:rsidP="00CD30A4">
      <w:pPr>
        <w:autoSpaceDE/>
        <w:autoSpaceDN/>
        <w:spacing w:before="1" w:line="200" w:lineRule="exact"/>
        <w:ind w:left="120" w:right="98" w:firstLine="396"/>
        <w:jc w:val="both"/>
      </w:pPr>
      <w:r>
        <w:t>За ученике који имају потешкоће у савладавању градива и ученике са смањеним физичким способностима организује се до- пунска настава која подразумева савладавање оних програмских садржаја, које ученици нису успели да савладају на редовној на- стави, као и развијање њихових физичких способности;</w:t>
      </w:r>
    </w:p>
    <w:p w:rsidR="00CD30A4" w:rsidRDefault="00CD30A4" w:rsidP="00CD30A4">
      <w:pPr>
        <w:autoSpaceDE/>
        <w:autoSpaceDN/>
        <w:spacing w:line="195" w:lineRule="exact"/>
        <w:ind w:left="516"/>
      </w:pPr>
      <w:r>
        <w:t>Рад са ученицима који имају лоше држање тела подразумева:</w:t>
      </w:r>
    </w:p>
    <w:p w:rsidR="00CD30A4" w:rsidRDefault="00CD30A4" w:rsidP="005A7CE2">
      <w:pPr>
        <w:numPr>
          <w:ilvl w:val="0"/>
          <w:numId w:val="55"/>
        </w:numPr>
        <w:tabs>
          <w:tab w:val="left" w:pos="652"/>
        </w:tabs>
        <w:autoSpaceDE/>
        <w:autoSpaceDN/>
        <w:spacing w:line="200" w:lineRule="exact"/>
        <w:ind w:firstLine="396"/>
      </w:pPr>
      <w:r>
        <w:t xml:space="preserve">уочавање постуралних поремећаја </w:t>
      </w:r>
      <w:r>
        <w:rPr>
          <w:spacing w:val="-6"/>
        </w:rPr>
        <w:t>код</w:t>
      </w:r>
      <w:r>
        <w:rPr>
          <w:spacing w:val="-12"/>
        </w:rPr>
        <w:t xml:space="preserve"> </w:t>
      </w:r>
      <w:r>
        <w:t>ученика;</w:t>
      </w:r>
    </w:p>
    <w:p w:rsidR="00CD30A4" w:rsidRDefault="00CD30A4" w:rsidP="005A7CE2">
      <w:pPr>
        <w:numPr>
          <w:ilvl w:val="0"/>
          <w:numId w:val="55"/>
        </w:numPr>
        <w:tabs>
          <w:tab w:val="left" w:pos="652"/>
        </w:tabs>
        <w:autoSpaceDE/>
        <w:autoSpaceDN/>
        <w:spacing w:line="200" w:lineRule="exact"/>
        <w:ind w:left="651"/>
      </w:pPr>
      <w:r>
        <w:t>саветовање ученика и</w:t>
      </w:r>
      <w:r>
        <w:rPr>
          <w:spacing w:val="-15"/>
        </w:rPr>
        <w:t xml:space="preserve"> </w:t>
      </w:r>
      <w:r>
        <w:t>родитеља;</w:t>
      </w:r>
    </w:p>
    <w:p w:rsidR="00CD30A4" w:rsidRDefault="00CD30A4" w:rsidP="005A7CE2">
      <w:pPr>
        <w:numPr>
          <w:ilvl w:val="0"/>
          <w:numId w:val="55"/>
        </w:numPr>
        <w:tabs>
          <w:tab w:val="left" w:pos="653"/>
        </w:tabs>
        <w:autoSpaceDE/>
        <w:autoSpaceDN/>
        <w:spacing w:before="4" w:line="200" w:lineRule="exact"/>
        <w:ind w:right="98" w:firstLine="396"/>
        <w:jc w:val="both"/>
      </w:pPr>
      <w:r>
        <w:t>организовање додатног превентивног вежбања у трајању</w:t>
      </w:r>
      <w:r>
        <w:rPr>
          <w:spacing w:val="-18"/>
        </w:rPr>
        <w:t xml:space="preserve"> </w:t>
      </w:r>
      <w:r>
        <w:rPr>
          <w:spacing w:val="-3"/>
        </w:rPr>
        <w:t xml:space="preserve">од </w:t>
      </w:r>
      <w:r>
        <w:t xml:space="preserve">једног </w:t>
      </w:r>
      <w:r>
        <w:rPr>
          <w:spacing w:val="-3"/>
        </w:rPr>
        <w:t xml:space="preserve">школског </w:t>
      </w:r>
      <w:r>
        <w:t>часа недељно;</w:t>
      </w:r>
    </w:p>
    <w:p w:rsidR="00CD30A4" w:rsidRDefault="00CD30A4" w:rsidP="005A7CE2">
      <w:pPr>
        <w:numPr>
          <w:ilvl w:val="0"/>
          <w:numId w:val="55"/>
        </w:numPr>
        <w:tabs>
          <w:tab w:val="left" w:pos="657"/>
        </w:tabs>
        <w:autoSpaceDE/>
        <w:autoSpaceDN/>
        <w:spacing w:line="200" w:lineRule="exact"/>
        <w:ind w:right="98" w:firstLine="396"/>
        <w:jc w:val="both"/>
      </w:pPr>
      <w:r>
        <w:t>организовање корективног вежбања у сарадњи са одговарајућом здравственом</w:t>
      </w:r>
      <w:r>
        <w:rPr>
          <w:spacing w:val="-20"/>
        </w:rPr>
        <w:t xml:space="preserve"> </w:t>
      </w:r>
      <w:r>
        <w:t>установом.</w:t>
      </w:r>
    </w:p>
    <w:p w:rsidR="00CD30A4" w:rsidRDefault="00CD30A4" w:rsidP="00CD30A4">
      <w:pPr>
        <w:autoSpaceDE/>
        <w:autoSpaceDN/>
        <w:spacing w:line="200" w:lineRule="exact"/>
        <w:ind w:left="120" w:right="98" w:firstLine="396"/>
        <w:jc w:val="both"/>
      </w:pPr>
      <w: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 зичког и здравственог васпитања у сарадњи са наставником који реализује разредну наставу у одељењу које ученик похађа.</w:t>
      </w:r>
    </w:p>
    <w:p w:rsidR="00CD30A4" w:rsidRDefault="00CD30A4" w:rsidP="00CD30A4">
      <w:pPr>
        <w:autoSpaceDE/>
        <w:autoSpaceDN/>
        <w:spacing w:before="7"/>
      </w:pPr>
    </w:p>
    <w:p w:rsidR="00CD30A4" w:rsidRDefault="00CD30A4" w:rsidP="00CD30A4">
      <w:pPr>
        <w:autoSpaceDE/>
        <w:autoSpaceDN/>
        <w:spacing w:line="200" w:lineRule="exact"/>
        <w:ind w:left="298" w:right="277"/>
        <w:jc w:val="center"/>
        <w:outlineLvl w:val="0"/>
        <w:rPr>
          <w:b/>
          <w:bCs/>
        </w:rPr>
      </w:pPr>
      <w:r>
        <w:rPr>
          <w:b/>
          <w:bCs/>
        </w:rPr>
        <w:t>Ослобађање ученика од наставе Физичког и здравственог васпитања</w:t>
      </w:r>
    </w:p>
    <w:p w:rsidR="00CD30A4" w:rsidRDefault="00CD30A4" w:rsidP="00CD30A4">
      <w:pPr>
        <w:autoSpaceDE/>
        <w:autoSpaceDN/>
        <w:spacing w:before="4"/>
        <w:rPr>
          <w:b/>
        </w:rPr>
      </w:pPr>
    </w:p>
    <w:p w:rsidR="00CD30A4" w:rsidRDefault="00CD30A4" w:rsidP="00CD30A4">
      <w:pPr>
        <w:autoSpaceDE/>
        <w:autoSpaceDN/>
        <w:spacing w:line="200" w:lineRule="exact"/>
        <w:ind w:left="120" w:right="98" w:firstLine="396"/>
        <w:jc w:val="both"/>
      </w:pPr>
      <w:r>
        <w:t xml:space="preserve">Ученик може бити ослобођен само </w:t>
      </w:r>
      <w:r>
        <w:rPr>
          <w:spacing w:val="-3"/>
        </w:rPr>
        <w:t xml:space="preserve">од </w:t>
      </w:r>
      <w:r>
        <w:t xml:space="preserve">практичног дела програма наставе за одређени период, полугодиште или целу </w:t>
      </w:r>
      <w:r>
        <w:rPr>
          <w:spacing w:val="-3"/>
        </w:rPr>
        <w:t xml:space="preserve">школску </w:t>
      </w:r>
      <w:r>
        <w:t>годину на основу препоруке изабраног лекара.</w:t>
      </w:r>
    </w:p>
    <w:p w:rsidR="00CD30A4" w:rsidRDefault="00CD30A4" w:rsidP="00CD30A4">
      <w:pPr>
        <w:autoSpaceDE/>
        <w:autoSpaceDN/>
        <w:spacing w:line="200" w:lineRule="exact"/>
        <w:ind w:left="120" w:right="98" w:firstLine="396"/>
        <w:jc w:val="both"/>
      </w:pPr>
      <w:r>
        <w:t>Ученик ослобођен практичног дела у обавези је да присуствује часовима. За рад са тим ученицима наставник сачињава посебан програм рада базиран на усвајању теоријских и васпитних садржаја у складу са програмом и корелацијом са садржајима других предмета.</w:t>
      </w:r>
    </w:p>
    <w:p w:rsidR="00CD30A4" w:rsidRDefault="00CD30A4" w:rsidP="00CD30A4">
      <w:pPr>
        <w:autoSpaceDE/>
        <w:autoSpaceDN/>
        <w:spacing w:line="195" w:lineRule="exact"/>
        <w:ind w:left="516"/>
      </w:pPr>
      <w:r>
        <w:t>Ослобођеним ученицима треба пружити могућност да:</w:t>
      </w:r>
    </w:p>
    <w:p w:rsidR="00CD30A4" w:rsidRDefault="00CD30A4" w:rsidP="005A7CE2">
      <w:pPr>
        <w:numPr>
          <w:ilvl w:val="0"/>
          <w:numId w:val="54"/>
        </w:numPr>
        <w:tabs>
          <w:tab w:val="left" w:pos="652"/>
        </w:tabs>
        <w:autoSpaceDE/>
        <w:autoSpaceDN/>
        <w:spacing w:line="200" w:lineRule="exact"/>
        <w:ind w:firstLine="396"/>
      </w:pPr>
      <w:r>
        <w:t>прате игру и усвајају правила</w:t>
      </w:r>
      <w:r>
        <w:rPr>
          <w:spacing w:val="-11"/>
        </w:rPr>
        <w:t xml:space="preserve"> </w:t>
      </w:r>
      <w:r>
        <w:t>игара,</w:t>
      </w:r>
    </w:p>
    <w:p w:rsidR="00CD30A4" w:rsidRDefault="00CD30A4" w:rsidP="005A7CE2">
      <w:pPr>
        <w:numPr>
          <w:ilvl w:val="0"/>
          <w:numId w:val="54"/>
        </w:numPr>
        <w:tabs>
          <w:tab w:val="left" w:pos="652"/>
        </w:tabs>
        <w:autoSpaceDE/>
        <w:autoSpaceDN/>
        <w:spacing w:line="200" w:lineRule="exact"/>
        <w:ind w:left="651"/>
      </w:pPr>
      <w:r>
        <w:t>направе едукативни цртеж са спортског</w:t>
      </w:r>
      <w:r>
        <w:rPr>
          <w:spacing w:val="-28"/>
        </w:rPr>
        <w:t xml:space="preserve"> </w:t>
      </w:r>
      <w:r>
        <w:t>догађаја,</w:t>
      </w:r>
    </w:p>
    <w:p w:rsidR="00CD30A4" w:rsidRDefault="00CD30A4" w:rsidP="005A7CE2">
      <w:pPr>
        <w:numPr>
          <w:ilvl w:val="0"/>
          <w:numId w:val="54"/>
        </w:numPr>
        <w:tabs>
          <w:tab w:val="left" w:pos="652"/>
        </w:tabs>
        <w:autoSpaceDE/>
        <w:autoSpaceDN/>
        <w:spacing w:line="200" w:lineRule="exact"/>
        <w:ind w:left="651"/>
      </w:pPr>
      <w:r>
        <w:t>на други начин помажу у</w:t>
      </w:r>
      <w:r>
        <w:rPr>
          <w:spacing w:val="-15"/>
        </w:rPr>
        <w:t xml:space="preserve"> </w:t>
      </w:r>
      <w:r>
        <w:t>настави.</w:t>
      </w:r>
    </w:p>
    <w:p w:rsidR="00CD30A4" w:rsidRDefault="00CD30A4" w:rsidP="00CD30A4">
      <w:pPr>
        <w:autoSpaceDE/>
        <w:autoSpaceDN/>
        <w:spacing w:before="4" w:line="200" w:lineRule="exact"/>
        <w:ind w:left="120" w:right="98" w:firstLine="396"/>
        <w:jc w:val="both"/>
      </w:pPr>
      <w:r>
        <w:t xml:space="preserve">Пример </w:t>
      </w:r>
      <w:r>
        <w:rPr>
          <w:spacing w:val="-3"/>
        </w:rPr>
        <w:t xml:space="preserve">исхода </w:t>
      </w:r>
      <w:r>
        <w:t xml:space="preserve">за ученике ослобођене </w:t>
      </w:r>
      <w:r>
        <w:rPr>
          <w:spacing w:val="-3"/>
        </w:rPr>
        <w:t xml:space="preserve">од </w:t>
      </w:r>
      <w:r>
        <w:t>практичног дела наставе:</w:t>
      </w:r>
    </w:p>
    <w:p w:rsidR="00CD30A4" w:rsidRDefault="00CD30A4" w:rsidP="00CD30A4">
      <w:pPr>
        <w:autoSpaceDE/>
        <w:autoSpaceDN/>
        <w:spacing w:line="195" w:lineRule="exact"/>
        <w:ind w:left="516"/>
      </w:pPr>
      <w:r>
        <w:t>По завршетку теме ученик ће бити у стању да:</w:t>
      </w:r>
    </w:p>
    <w:p w:rsidR="00CD30A4" w:rsidRDefault="00CD30A4" w:rsidP="005A7CE2">
      <w:pPr>
        <w:numPr>
          <w:ilvl w:val="0"/>
          <w:numId w:val="54"/>
        </w:numPr>
        <w:tabs>
          <w:tab w:val="left" w:pos="660"/>
        </w:tabs>
        <w:autoSpaceDE/>
        <w:autoSpaceDN/>
        <w:spacing w:before="4" w:line="200" w:lineRule="exact"/>
        <w:ind w:right="98" w:firstLine="396"/>
        <w:jc w:val="both"/>
      </w:pPr>
      <w:r>
        <w:t xml:space="preserve">наведе основна правила елементарне игре </w:t>
      </w:r>
      <w:r>
        <w:rPr>
          <w:spacing w:val="-3"/>
        </w:rPr>
        <w:t xml:space="preserve">која </w:t>
      </w:r>
      <w:r>
        <w:t>се најчешће примењује у</w:t>
      </w:r>
      <w:r>
        <w:rPr>
          <w:spacing w:val="2"/>
        </w:rPr>
        <w:t xml:space="preserve"> </w:t>
      </w:r>
      <w:r>
        <w:t>настави;</w:t>
      </w:r>
    </w:p>
    <w:p w:rsidR="00CD30A4" w:rsidRDefault="00CD30A4" w:rsidP="005A7CE2">
      <w:pPr>
        <w:numPr>
          <w:ilvl w:val="0"/>
          <w:numId w:val="54"/>
        </w:numPr>
        <w:tabs>
          <w:tab w:val="left" w:pos="652"/>
        </w:tabs>
        <w:autoSpaceDE/>
        <w:autoSpaceDN/>
        <w:spacing w:line="195" w:lineRule="exact"/>
        <w:ind w:left="651"/>
      </w:pPr>
      <w:r>
        <w:t>примени основна здравствено-хигијенска</w:t>
      </w:r>
      <w:r>
        <w:rPr>
          <w:spacing w:val="-7"/>
        </w:rPr>
        <w:t xml:space="preserve"> </w:t>
      </w:r>
      <w:r>
        <w:t>правила;</w:t>
      </w:r>
    </w:p>
    <w:p w:rsidR="00CD30A4" w:rsidRDefault="00CD30A4" w:rsidP="005A7CE2">
      <w:pPr>
        <w:numPr>
          <w:ilvl w:val="0"/>
          <w:numId w:val="54"/>
        </w:numPr>
        <w:tabs>
          <w:tab w:val="left" w:pos="685"/>
        </w:tabs>
        <w:autoSpaceDE/>
        <w:autoSpaceDN/>
        <w:spacing w:line="203" w:lineRule="exact"/>
        <w:ind w:left="684" w:hanging="168"/>
      </w:pPr>
      <w:r>
        <w:t xml:space="preserve">помогне у организацији активности предвиђених   </w:t>
      </w:r>
      <w:r>
        <w:rPr>
          <w:spacing w:val="19"/>
        </w:rPr>
        <w:t xml:space="preserve"> </w:t>
      </w:r>
      <w:r>
        <w:t>програ</w:t>
      </w:r>
      <w:r>
        <w:rPr>
          <w:lang w:val="sr-Cyrl-RS"/>
        </w:rPr>
        <w:t>мом.</w:t>
      </w:r>
    </w:p>
    <w:p w:rsidR="00CD30A4" w:rsidRDefault="00CD30A4" w:rsidP="00CD30A4">
      <w:pPr>
        <w:tabs>
          <w:tab w:val="left" w:pos="685"/>
        </w:tabs>
        <w:autoSpaceDE/>
        <w:autoSpaceDN/>
        <w:spacing w:line="203" w:lineRule="exact"/>
        <w:ind w:left="684"/>
      </w:pPr>
    </w:p>
    <w:p w:rsidR="00CD30A4" w:rsidRDefault="00CD30A4" w:rsidP="00CD30A4">
      <w:pPr>
        <w:autoSpaceDE/>
        <w:autoSpaceDN/>
        <w:spacing w:before="1"/>
        <w:ind w:left="1081"/>
        <w:outlineLvl w:val="0"/>
        <w:rPr>
          <w:b/>
          <w:bCs/>
        </w:rPr>
      </w:pPr>
      <w:r>
        <w:rPr>
          <w:b/>
          <w:bCs/>
        </w:rPr>
        <w:t>Педагошка документација</w:t>
      </w:r>
    </w:p>
    <w:p w:rsidR="00CD30A4" w:rsidRDefault="00CD30A4" w:rsidP="00CD30A4">
      <w:pPr>
        <w:autoSpaceDE/>
        <w:autoSpaceDN/>
        <w:spacing w:before="9"/>
        <w:rPr>
          <w:b/>
        </w:rPr>
      </w:pPr>
    </w:p>
    <w:p w:rsidR="00CD30A4" w:rsidRDefault="00CD30A4" w:rsidP="00CD30A4">
      <w:pPr>
        <w:autoSpaceDE/>
        <w:autoSpaceDN/>
        <w:ind w:left="-3"/>
        <w:rPr>
          <w:lang w:val="sr-Cyrl-RS"/>
        </w:rPr>
      </w:pPr>
      <w:r>
        <w:t>Свеска за резултатима ученика постигнутим на тестирању   –</w:t>
      </w:r>
      <w:r>
        <w:rPr>
          <w:lang w:val="sr-Cyrl-RS"/>
        </w:rPr>
        <w:t xml:space="preserve"> лични картон ученика.</w:t>
      </w:r>
    </w:p>
    <w:p w:rsidR="00CD30A4" w:rsidRDefault="00CD30A4" w:rsidP="00CD30A4">
      <w:pPr>
        <w:autoSpaceDE/>
        <w:autoSpaceDN/>
        <w:ind w:left="-3"/>
        <w:rPr>
          <w:lang w:val="sr-Cyrl-RS"/>
        </w:rPr>
      </w:pPr>
    </w:p>
    <w:p w:rsidR="00CD30A4" w:rsidRDefault="00CD30A4" w:rsidP="00CD30A4">
      <w:pPr>
        <w:autoSpaceDE/>
        <w:autoSpaceDN/>
        <w:ind w:left="-3"/>
        <w:rPr>
          <w:lang w:val="sr-Cyrl-RS"/>
        </w:rPr>
      </w:pPr>
    </w:p>
    <w:p w:rsidR="00CD30A4" w:rsidRDefault="00CD30A4" w:rsidP="005A7CE2">
      <w:pPr>
        <w:numPr>
          <w:ilvl w:val="0"/>
          <w:numId w:val="56"/>
        </w:numPr>
        <w:tabs>
          <w:tab w:val="left" w:pos="281"/>
        </w:tabs>
        <w:autoSpaceDE/>
        <w:autoSpaceDN/>
        <w:spacing w:before="156"/>
        <w:ind w:firstLine="0"/>
        <w:rPr>
          <w:sz w:val="24"/>
          <w:szCs w:val="24"/>
        </w:rPr>
      </w:pPr>
      <w:r>
        <w:rPr>
          <w:sz w:val="24"/>
          <w:szCs w:val="24"/>
        </w:rPr>
        <w:t xml:space="preserve">ИЗБОРНИ </w:t>
      </w:r>
      <w:r>
        <w:rPr>
          <w:spacing w:val="-3"/>
          <w:sz w:val="24"/>
          <w:szCs w:val="24"/>
        </w:rPr>
        <w:t>ПРОГРАМИ</w:t>
      </w:r>
    </w:p>
    <w:p w:rsidR="00CD30A4" w:rsidRDefault="00CD30A4" w:rsidP="00CD30A4">
      <w:pPr>
        <w:autoSpaceDE/>
        <w:autoSpaceDN/>
        <w:spacing w:before="5"/>
        <w:rPr>
          <w:sz w:val="24"/>
          <w:szCs w:val="24"/>
        </w:rPr>
      </w:pPr>
    </w:p>
    <w:p w:rsidR="00CD30A4" w:rsidRDefault="00CD30A4" w:rsidP="00CD30A4">
      <w:pPr>
        <w:tabs>
          <w:tab w:val="left" w:pos="1701"/>
        </w:tabs>
        <w:autoSpaceDE/>
        <w:autoSpaceDN/>
        <w:ind w:left="157" w:right="358"/>
        <w:rPr>
          <w:b/>
          <w:sz w:val="24"/>
          <w:szCs w:val="24"/>
        </w:rPr>
      </w:pPr>
      <w:r>
        <w:rPr>
          <w:sz w:val="24"/>
          <w:szCs w:val="24"/>
        </w:rPr>
        <w:t>Назив</w:t>
      </w:r>
      <w:r>
        <w:rPr>
          <w:spacing w:val="-1"/>
          <w:sz w:val="24"/>
          <w:szCs w:val="24"/>
        </w:rPr>
        <w:t xml:space="preserve"> </w:t>
      </w:r>
      <w:r>
        <w:rPr>
          <w:sz w:val="24"/>
          <w:szCs w:val="24"/>
        </w:rPr>
        <w:t>програма</w:t>
      </w:r>
      <w:r>
        <w:rPr>
          <w:sz w:val="24"/>
          <w:szCs w:val="24"/>
        </w:rPr>
        <w:tab/>
      </w:r>
      <w:r>
        <w:rPr>
          <w:b/>
          <w:spacing w:val="-3"/>
          <w:sz w:val="24"/>
          <w:szCs w:val="24"/>
        </w:rPr>
        <w:t>ГРАЂАНСКО</w:t>
      </w:r>
      <w:r>
        <w:rPr>
          <w:b/>
          <w:spacing w:val="9"/>
          <w:sz w:val="24"/>
          <w:szCs w:val="24"/>
        </w:rPr>
        <w:t xml:space="preserve"> </w:t>
      </w:r>
      <w:r>
        <w:rPr>
          <w:b/>
          <w:spacing w:val="-3"/>
          <w:sz w:val="24"/>
          <w:szCs w:val="24"/>
        </w:rPr>
        <w:t>ВАСПИТАЊЕ</w:t>
      </w:r>
    </w:p>
    <w:p w:rsidR="00CD30A4" w:rsidRDefault="00CD30A4" w:rsidP="00CD30A4">
      <w:pPr>
        <w:tabs>
          <w:tab w:val="left" w:pos="1701"/>
        </w:tabs>
        <w:autoSpaceDE/>
        <w:autoSpaceDN/>
        <w:spacing w:before="49"/>
        <w:ind w:left="1701" w:right="188" w:hanging="1545"/>
        <w:jc w:val="both"/>
        <w:rPr>
          <w:sz w:val="24"/>
          <w:szCs w:val="24"/>
        </w:rPr>
      </w:pPr>
      <w:r>
        <w:rPr>
          <w:sz w:val="24"/>
          <w:szCs w:val="24"/>
        </w:rPr>
        <w:t>Циљ</w:t>
      </w:r>
      <w:r>
        <w:rPr>
          <w:sz w:val="24"/>
          <w:szCs w:val="24"/>
        </w:rPr>
        <w:tab/>
      </w:r>
      <w:r>
        <w:rPr>
          <w:b/>
          <w:sz w:val="24"/>
          <w:szCs w:val="24"/>
        </w:rPr>
        <w:t>Циљ</w:t>
      </w:r>
      <w:r>
        <w:rPr>
          <w:b/>
          <w:spacing w:val="-3"/>
          <w:sz w:val="24"/>
          <w:szCs w:val="24"/>
        </w:rPr>
        <w:t xml:space="preserve"> </w:t>
      </w:r>
      <w:r>
        <w:rPr>
          <w:sz w:val="24"/>
          <w:szCs w:val="24"/>
        </w:rPr>
        <w:t>наставе</w:t>
      </w:r>
      <w:r>
        <w:rPr>
          <w:spacing w:val="-3"/>
          <w:sz w:val="24"/>
          <w:szCs w:val="24"/>
        </w:rPr>
        <w:t xml:space="preserve"> </w:t>
      </w:r>
      <w:r>
        <w:rPr>
          <w:sz w:val="24"/>
          <w:szCs w:val="24"/>
        </w:rPr>
        <w:t>и</w:t>
      </w:r>
      <w:r>
        <w:rPr>
          <w:spacing w:val="-3"/>
          <w:sz w:val="24"/>
          <w:szCs w:val="24"/>
        </w:rPr>
        <w:t xml:space="preserve"> </w:t>
      </w:r>
      <w:r>
        <w:rPr>
          <w:sz w:val="24"/>
          <w:szCs w:val="24"/>
        </w:rPr>
        <w:t>учења</w:t>
      </w:r>
      <w:r>
        <w:rPr>
          <w:spacing w:val="-3"/>
          <w:sz w:val="24"/>
          <w:szCs w:val="24"/>
        </w:rPr>
        <w:t xml:space="preserve"> </w:t>
      </w:r>
      <w:r>
        <w:rPr>
          <w:sz w:val="24"/>
          <w:szCs w:val="24"/>
        </w:rPr>
        <w:t>Грађанског</w:t>
      </w:r>
      <w:r>
        <w:rPr>
          <w:spacing w:val="-3"/>
          <w:sz w:val="24"/>
          <w:szCs w:val="24"/>
        </w:rPr>
        <w:t xml:space="preserve"> </w:t>
      </w:r>
      <w:r>
        <w:rPr>
          <w:sz w:val="24"/>
          <w:szCs w:val="24"/>
        </w:rPr>
        <w:t>васпитања</w:t>
      </w:r>
      <w:r>
        <w:rPr>
          <w:spacing w:val="-3"/>
          <w:sz w:val="24"/>
          <w:szCs w:val="24"/>
        </w:rPr>
        <w:t xml:space="preserve"> </w:t>
      </w:r>
      <w:r>
        <w:rPr>
          <w:sz w:val="24"/>
          <w:szCs w:val="24"/>
        </w:rPr>
        <w:t>је</w:t>
      </w:r>
      <w:r>
        <w:rPr>
          <w:spacing w:val="-3"/>
          <w:sz w:val="24"/>
          <w:szCs w:val="24"/>
        </w:rPr>
        <w:t xml:space="preserve"> </w:t>
      </w:r>
      <w:r>
        <w:rPr>
          <w:sz w:val="24"/>
          <w:szCs w:val="24"/>
        </w:rPr>
        <w:t>подстицање</w:t>
      </w:r>
      <w:r>
        <w:rPr>
          <w:spacing w:val="-3"/>
          <w:sz w:val="24"/>
          <w:szCs w:val="24"/>
        </w:rPr>
        <w:t xml:space="preserve"> </w:t>
      </w:r>
      <w:r>
        <w:rPr>
          <w:sz w:val="24"/>
          <w:szCs w:val="24"/>
        </w:rPr>
        <w:t>развоја</w:t>
      </w:r>
      <w:r>
        <w:rPr>
          <w:spacing w:val="-3"/>
          <w:sz w:val="24"/>
          <w:szCs w:val="24"/>
        </w:rPr>
        <w:t xml:space="preserve"> </w:t>
      </w:r>
      <w:r>
        <w:rPr>
          <w:sz w:val="24"/>
          <w:szCs w:val="24"/>
        </w:rPr>
        <w:t>личности</w:t>
      </w:r>
      <w:r>
        <w:rPr>
          <w:spacing w:val="-3"/>
          <w:sz w:val="24"/>
          <w:szCs w:val="24"/>
        </w:rPr>
        <w:t xml:space="preserve"> </w:t>
      </w:r>
      <w:r>
        <w:rPr>
          <w:sz w:val="24"/>
          <w:szCs w:val="24"/>
        </w:rPr>
        <w:t>која</w:t>
      </w:r>
      <w:r>
        <w:rPr>
          <w:spacing w:val="-3"/>
          <w:sz w:val="24"/>
          <w:szCs w:val="24"/>
        </w:rPr>
        <w:t xml:space="preserve"> </w:t>
      </w:r>
      <w:r>
        <w:rPr>
          <w:sz w:val="24"/>
          <w:szCs w:val="24"/>
        </w:rPr>
        <w:t>је</w:t>
      </w:r>
      <w:r>
        <w:rPr>
          <w:spacing w:val="-3"/>
          <w:sz w:val="24"/>
          <w:szCs w:val="24"/>
        </w:rPr>
        <w:t xml:space="preserve"> </w:t>
      </w:r>
      <w:r>
        <w:rPr>
          <w:sz w:val="24"/>
          <w:szCs w:val="24"/>
        </w:rPr>
        <w:t>одговорна</w:t>
      </w:r>
      <w:r>
        <w:rPr>
          <w:spacing w:val="-3"/>
          <w:sz w:val="24"/>
          <w:szCs w:val="24"/>
        </w:rPr>
        <w:t xml:space="preserve"> </w:t>
      </w:r>
      <w:r>
        <w:rPr>
          <w:sz w:val="24"/>
          <w:szCs w:val="24"/>
        </w:rPr>
        <w:t>према</w:t>
      </w:r>
      <w:r>
        <w:rPr>
          <w:spacing w:val="-3"/>
          <w:sz w:val="24"/>
          <w:szCs w:val="24"/>
        </w:rPr>
        <w:t xml:space="preserve"> </w:t>
      </w:r>
      <w:r>
        <w:rPr>
          <w:sz w:val="24"/>
          <w:szCs w:val="24"/>
        </w:rPr>
        <w:t>својим</w:t>
      </w:r>
      <w:r>
        <w:rPr>
          <w:spacing w:val="-3"/>
          <w:sz w:val="24"/>
          <w:szCs w:val="24"/>
        </w:rPr>
        <w:t xml:space="preserve"> </w:t>
      </w:r>
      <w:r>
        <w:rPr>
          <w:sz w:val="24"/>
          <w:szCs w:val="24"/>
        </w:rPr>
        <w:t>правима</w:t>
      </w:r>
      <w:r>
        <w:rPr>
          <w:spacing w:val="-3"/>
          <w:sz w:val="24"/>
          <w:szCs w:val="24"/>
        </w:rPr>
        <w:t xml:space="preserve"> </w:t>
      </w:r>
      <w:r>
        <w:rPr>
          <w:sz w:val="24"/>
          <w:szCs w:val="24"/>
        </w:rPr>
        <w:t>и</w:t>
      </w:r>
      <w:r>
        <w:rPr>
          <w:spacing w:val="-3"/>
          <w:sz w:val="24"/>
          <w:szCs w:val="24"/>
        </w:rPr>
        <w:t xml:space="preserve"> </w:t>
      </w:r>
      <w:r>
        <w:rPr>
          <w:sz w:val="24"/>
          <w:szCs w:val="24"/>
        </w:rPr>
        <w:t>правима</w:t>
      </w:r>
      <w:r>
        <w:rPr>
          <w:spacing w:val="-3"/>
          <w:sz w:val="24"/>
          <w:szCs w:val="24"/>
        </w:rPr>
        <w:t xml:space="preserve"> </w:t>
      </w:r>
      <w:r>
        <w:rPr>
          <w:sz w:val="24"/>
          <w:szCs w:val="24"/>
        </w:rPr>
        <w:t>других,</w:t>
      </w:r>
      <w:r>
        <w:rPr>
          <w:spacing w:val="-3"/>
          <w:sz w:val="24"/>
          <w:szCs w:val="24"/>
        </w:rPr>
        <w:t xml:space="preserve"> </w:t>
      </w:r>
      <w:r>
        <w:rPr>
          <w:sz w:val="24"/>
          <w:szCs w:val="24"/>
        </w:rPr>
        <w:t>отворена</w:t>
      </w:r>
      <w:r>
        <w:rPr>
          <w:spacing w:val="-3"/>
          <w:sz w:val="24"/>
          <w:szCs w:val="24"/>
        </w:rPr>
        <w:t xml:space="preserve"> </w:t>
      </w:r>
      <w:r>
        <w:rPr>
          <w:sz w:val="24"/>
          <w:szCs w:val="24"/>
        </w:rPr>
        <w:t>за договор</w:t>
      </w:r>
      <w:r>
        <w:rPr>
          <w:spacing w:val="-3"/>
          <w:sz w:val="24"/>
          <w:szCs w:val="24"/>
        </w:rPr>
        <w:t xml:space="preserve"> </w:t>
      </w:r>
      <w:r>
        <w:rPr>
          <w:sz w:val="24"/>
          <w:szCs w:val="24"/>
        </w:rPr>
        <w:t>и</w:t>
      </w:r>
      <w:r>
        <w:rPr>
          <w:spacing w:val="-3"/>
          <w:sz w:val="24"/>
          <w:szCs w:val="24"/>
        </w:rPr>
        <w:t xml:space="preserve"> </w:t>
      </w:r>
      <w:r>
        <w:rPr>
          <w:sz w:val="24"/>
          <w:szCs w:val="24"/>
        </w:rPr>
        <w:t>сарадњу</w:t>
      </w:r>
      <w:r>
        <w:rPr>
          <w:spacing w:val="-3"/>
          <w:sz w:val="24"/>
          <w:szCs w:val="24"/>
        </w:rPr>
        <w:t xml:space="preserve"> </w:t>
      </w:r>
      <w:r>
        <w:rPr>
          <w:sz w:val="24"/>
          <w:szCs w:val="24"/>
        </w:rPr>
        <w:t>и</w:t>
      </w:r>
      <w:r>
        <w:rPr>
          <w:spacing w:val="-3"/>
          <w:sz w:val="24"/>
          <w:szCs w:val="24"/>
        </w:rPr>
        <w:t xml:space="preserve"> </w:t>
      </w:r>
      <w:r>
        <w:rPr>
          <w:sz w:val="24"/>
          <w:szCs w:val="24"/>
        </w:rPr>
        <w:t>спремна</w:t>
      </w:r>
      <w:r>
        <w:rPr>
          <w:spacing w:val="-3"/>
          <w:sz w:val="24"/>
          <w:szCs w:val="24"/>
        </w:rPr>
        <w:t xml:space="preserve"> </w:t>
      </w:r>
      <w:r>
        <w:rPr>
          <w:sz w:val="24"/>
          <w:szCs w:val="24"/>
        </w:rPr>
        <w:t>да</w:t>
      </w:r>
      <w:r>
        <w:rPr>
          <w:spacing w:val="-3"/>
          <w:sz w:val="24"/>
          <w:szCs w:val="24"/>
        </w:rPr>
        <w:t xml:space="preserve"> </w:t>
      </w:r>
      <w:r>
        <w:rPr>
          <w:sz w:val="24"/>
          <w:szCs w:val="24"/>
        </w:rPr>
        <w:t>активно</w:t>
      </w:r>
      <w:r>
        <w:rPr>
          <w:spacing w:val="-3"/>
          <w:sz w:val="24"/>
          <w:szCs w:val="24"/>
        </w:rPr>
        <w:t xml:space="preserve"> </w:t>
      </w:r>
      <w:r>
        <w:rPr>
          <w:sz w:val="24"/>
          <w:szCs w:val="24"/>
        </w:rPr>
        <w:t>учествује</w:t>
      </w:r>
      <w:r>
        <w:rPr>
          <w:spacing w:val="-3"/>
          <w:sz w:val="24"/>
          <w:szCs w:val="24"/>
        </w:rPr>
        <w:t xml:space="preserve"> </w:t>
      </w:r>
      <w:r>
        <w:rPr>
          <w:sz w:val="24"/>
          <w:szCs w:val="24"/>
        </w:rPr>
        <w:t>у</w:t>
      </w:r>
      <w:r>
        <w:rPr>
          <w:spacing w:val="-3"/>
          <w:sz w:val="24"/>
          <w:szCs w:val="24"/>
        </w:rPr>
        <w:t xml:space="preserve"> </w:t>
      </w:r>
      <w:r>
        <w:rPr>
          <w:sz w:val="24"/>
          <w:szCs w:val="24"/>
        </w:rPr>
        <w:t>животу</w:t>
      </w:r>
      <w:r>
        <w:rPr>
          <w:spacing w:val="-3"/>
          <w:sz w:val="24"/>
          <w:szCs w:val="24"/>
        </w:rPr>
        <w:t xml:space="preserve"> </w:t>
      </w:r>
      <w:r>
        <w:rPr>
          <w:sz w:val="24"/>
          <w:szCs w:val="24"/>
        </w:rPr>
        <w:t>школске</w:t>
      </w:r>
      <w:r>
        <w:rPr>
          <w:spacing w:val="-3"/>
          <w:sz w:val="24"/>
          <w:szCs w:val="24"/>
        </w:rPr>
        <w:t xml:space="preserve"> </w:t>
      </w:r>
      <w:r>
        <w:rPr>
          <w:sz w:val="24"/>
          <w:szCs w:val="24"/>
        </w:rPr>
        <w:t>и</w:t>
      </w:r>
      <w:r>
        <w:rPr>
          <w:spacing w:val="-3"/>
          <w:sz w:val="24"/>
          <w:szCs w:val="24"/>
        </w:rPr>
        <w:t xml:space="preserve"> </w:t>
      </w:r>
      <w:r>
        <w:rPr>
          <w:sz w:val="24"/>
          <w:szCs w:val="24"/>
        </w:rPr>
        <w:t>локалне</w:t>
      </w:r>
      <w:r>
        <w:rPr>
          <w:spacing w:val="-3"/>
          <w:sz w:val="24"/>
          <w:szCs w:val="24"/>
        </w:rPr>
        <w:t xml:space="preserve"> </w:t>
      </w:r>
      <w:r>
        <w:rPr>
          <w:sz w:val="24"/>
          <w:szCs w:val="24"/>
        </w:rPr>
        <w:t>заједнице,</w:t>
      </w:r>
      <w:r>
        <w:rPr>
          <w:spacing w:val="-3"/>
          <w:sz w:val="24"/>
          <w:szCs w:val="24"/>
        </w:rPr>
        <w:t xml:space="preserve"> </w:t>
      </w:r>
      <w:r>
        <w:rPr>
          <w:sz w:val="24"/>
          <w:szCs w:val="24"/>
        </w:rPr>
        <w:t>уважавајући</w:t>
      </w:r>
      <w:r>
        <w:rPr>
          <w:spacing w:val="-3"/>
          <w:sz w:val="24"/>
          <w:szCs w:val="24"/>
        </w:rPr>
        <w:t xml:space="preserve"> </w:t>
      </w:r>
      <w:r>
        <w:rPr>
          <w:sz w:val="24"/>
          <w:szCs w:val="24"/>
        </w:rPr>
        <w:t>принципе,</w:t>
      </w:r>
      <w:r>
        <w:rPr>
          <w:spacing w:val="-3"/>
          <w:sz w:val="24"/>
          <w:szCs w:val="24"/>
        </w:rPr>
        <w:t xml:space="preserve"> </w:t>
      </w:r>
      <w:r>
        <w:rPr>
          <w:sz w:val="24"/>
          <w:szCs w:val="24"/>
        </w:rPr>
        <w:t>процедуре</w:t>
      </w:r>
      <w:r>
        <w:rPr>
          <w:spacing w:val="-3"/>
          <w:sz w:val="24"/>
          <w:szCs w:val="24"/>
        </w:rPr>
        <w:t xml:space="preserve"> </w:t>
      </w:r>
      <w:r>
        <w:rPr>
          <w:sz w:val="24"/>
          <w:szCs w:val="24"/>
        </w:rPr>
        <w:t>и</w:t>
      </w:r>
      <w:r>
        <w:rPr>
          <w:spacing w:val="-3"/>
          <w:sz w:val="24"/>
          <w:szCs w:val="24"/>
        </w:rPr>
        <w:t xml:space="preserve"> </w:t>
      </w:r>
      <w:r>
        <w:rPr>
          <w:sz w:val="24"/>
          <w:szCs w:val="24"/>
        </w:rPr>
        <w:t>вредности</w:t>
      </w:r>
      <w:r>
        <w:rPr>
          <w:spacing w:val="-3"/>
          <w:sz w:val="24"/>
          <w:szCs w:val="24"/>
        </w:rPr>
        <w:t xml:space="preserve"> </w:t>
      </w:r>
      <w:r>
        <w:rPr>
          <w:sz w:val="24"/>
          <w:szCs w:val="24"/>
        </w:rPr>
        <w:t>демократ- ског</w:t>
      </w:r>
      <w:r>
        <w:rPr>
          <w:spacing w:val="-12"/>
          <w:sz w:val="24"/>
          <w:szCs w:val="24"/>
        </w:rPr>
        <w:t xml:space="preserve"> </w:t>
      </w:r>
      <w:r>
        <w:rPr>
          <w:sz w:val="24"/>
          <w:szCs w:val="24"/>
        </w:rPr>
        <w:t>друштва.</w:t>
      </w:r>
    </w:p>
    <w:p w:rsidR="00CD30A4" w:rsidRDefault="00CD30A4" w:rsidP="00CD30A4">
      <w:pPr>
        <w:tabs>
          <w:tab w:val="left" w:pos="1701"/>
        </w:tabs>
        <w:autoSpaceDE/>
        <w:autoSpaceDN/>
        <w:spacing w:before="49"/>
        <w:ind w:left="157" w:right="358"/>
        <w:rPr>
          <w:b/>
          <w:sz w:val="24"/>
          <w:szCs w:val="24"/>
        </w:rPr>
      </w:pPr>
      <w:r>
        <w:rPr>
          <w:sz w:val="24"/>
          <w:szCs w:val="24"/>
        </w:rPr>
        <w:t>Разред</w:t>
      </w:r>
      <w:r>
        <w:rPr>
          <w:sz w:val="24"/>
          <w:szCs w:val="24"/>
        </w:rPr>
        <w:tab/>
      </w:r>
      <w:r>
        <w:rPr>
          <w:b/>
          <w:sz w:val="24"/>
          <w:szCs w:val="24"/>
        </w:rPr>
        <w:t>трећи</w:t>
      </w:r>
    </w:p>
    <w:p w:rsidR="00CD30A4" w:rsidRDefault="00CD30A4" w:rsidP="00CD30A4">
      <w:pPr>
        <w:tabs>
          <w:tab w:val="left" w:pos="1701"/>
        </w:tabs>
        <w:autoSpaceDE/>
        <w:autoSpaceDN/>
        <w:spacing w:before="49"/>
        <w:ind w:left="157" w:right="358"/>
        <w:rPr>
          <w:b/>
          <w:sz w:val="24"/>
          <w:szCs w:val="24"/>
          <w:lang w:val="sr-Cyrl-RS"/>
        </w:rPr>
      </w:pPr>
      <w:r>
        <w:rPr>
          <w:spacing w:val="-3"/>
          <w:sz w:val="24"/>
          <w:szCs w:val="24"/>
        </w:rPr>
        <w:t>Годишњи</w:t>
      </w:r>
      <w:r>
        <w:rPr>
          <w:sz w:val="24"/>
          <w:szCs w:val="24"/>
        </w:rPr>
        <w:t xml:space="preserve"> фонд часова</w:t>
      </w:r>
      <w:r>
        <w:rPr>
          <w:sz w:val="24"/>
          <w:szCs w:val="24"/>
        </w:rPr>
        <w:tab/>
      </w:r>
      <w:r>
        <w:rPr>
          <w:b/>
          <w:sz w:val="24"/>
          <w:szCs w:val="24"/>
        </w:rPr>
        <w:t>36</w:t>
      </w:r>
      <w:r>
        <w:rPr>
          <w:b/>
          <w:spacing w:val="-4"/>
          <w:sz w:val="24"/>
          <w:szCs w:val="24"/>
        </w:rPr>
        <w:t xml:space="preserve"> </w:t>
      </w:r>
      <w:r>
        <w:rPr>
          <w:b/>
          <w:sz w:val="24"/>
          <w:szCs w:val="24"/>
        </w:rPr>
        <w:t>часова</w:t>
      </w:r>
    </w:p>
    <w:p w:rsidR="00CD30A4" w:rsidRDefault="00CD30A4" w:rsidP="00CD30A4">
      <w:pPr>
        <w:tabs>
          <w:tab w:val="left" w:pos="1701"/>
        </w:tabs>
        <w:autoSpaceDE/>
        <w:autoSpaceDN/>
        <w:spacing w:before="49"/>
        <w:ind w:left="157" w:right="358"/>
        <w:rPr>
          <w:b/>
          <w:sz w:val="24"/>
          <w:szCs w:val="24"/>
          <w:lang w:val="sr-Cyrl-RS"/>
        </w:rPr>
      </w:pP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9"/>
        <w:gridCol w:w="3054"/>
        <w:gridCol w:w="3038"/>
      </w:tblGrid>
      <w:tr w:rsidR="00CD30A4" w:rsidTr="00934A72">
        <w:trPr>
          <w:jc w:val="center"/>
        </w:trPr>
        <w:tc>
          <w:tcPr>
            <w:tcW w:w="3039" w:type="dxa"/>
          </w:tcPr>
          <w:p w:rsidR="00CD30A4" w:rsidRDefault="00CD30A4" w:rsidP="009910FB">
            <w:pPr>
              <w:autoSpaceDE/>
              <w:autoSpaceDN/>
              <w:spacing w:before="16" w:line="161" w:lineRule="exact"/>
              <w:ind w:left="314" w:right="314"/>
              <w:jc w:val="center"/>
              <w:rPr>
                <w:b/>
                <w:sz w:val="20"/>
                <w:szCs w:val="20"/>
              </w:rPr>
            </w:pPr>
            <w:r>
              <w:rPr>
                <w:b/>
                <w:sz w:val="20"/>
                <w:szCs w:val="20"/>
              </w:rPr>
              <w:t>ИСХОДИ</w:t>
            </w:r>
          </w:p>
          <w:p w:rsidR="00CD30A4" w:rsidRDefault="00CD30A4" w:rsidP="009910FB">
            <w:pPr>
              <w:tabs>
                <w:tab w:val="left" w:pos="1701"/>
              </w:tabs>
              <w:autoSpaceDE/>
              <w:autoSpaceDN/>
              <w:spacing w:before="49"/>
              <w:ind w:right="358"/>
              <w:rPr>
                <w:b/>
                <w:sz w:val="20"/>
                <w:szCs w:val="20"/>
                <w:lang w:val="sr-Cyrl-RS"/>
              </w:rPr>
            </w:pPr>
            <w:r>
              <w:rPr>
                <w:sz w:val="20"/>
                <w:szCs w:val="20"/>
              </w:rPr>
              <w:t>По завршеном разреду ученик ће бити у стању да:</w:t>
            </w:r>
          </w:p>
        </w:tc>
        <w:tc>
          <w:tcPr>
            <w:tcW w:w="3054" w:type="dxa"/>
          </w:tcPr>
          <w:p w:rsidR="00CD30A4" w:rsidRDefault="00CD30A4" w:rsidP="009910FB">
            <w:pPr>
              <w:tabs>
                <w:tab w:val="left" w:pos="1701"/>
              </w:tabs>
              <w:autoSpaceDE/>
              <w:autoSpaceDN/>
              <w:spacing w:before="49"/>
              <w:ind w:right="358"/>
              <w:rPr>
                <w:b/>
                <w:sz w:val="20"/>
                <w:szCs w:val="20"/>
                <w:lang w:val="sr-Cyrl-RS"/>
              </w:rPr>
            </w:pPr>
            <w:r>
              <w:rPr>
                <w:b/>
                <w:sz w:val="20"/>
                <w:szCs w:val="20"/>
              </w:rPr>
              <w:t>ОБЛАСТ/ТЕМА</w:t>
            </w:r>
          </w:p>
        </w:tc>
        <w:tc>
          <w:tcPr>
            <w:tcW w:w="3038" w:type="dxa"/>
          </w:tcPr>
          <w:p w:rsidR="00CD30A4" w:rsidRDefault="00CD30A4" w:rsidP="009910FB">
            <w:pPr>
              <w:tabs>
                <w:tab w:val="left" w:pos="1701"/>
              </w:tabs>
              <w:autoSpaceDE/>
              <w:autoSpaceDN/>
              <w:spacing w:before="49"/>
              <w:ind w:right="358"/>
              <w:rPr>
                <w:b/>
                <w:sz w:val="20"/>
                <w:szCs w:val="20"/>
                <w:lang w:val="sr-Cyrl-RS"/>
              </w:rPr>
            </w:pPr>
            <w:r>
              <w:rPr>
                <w:b/>
                <w:sz w:val="20"/>
                <w:szCs w:val="20"/>
              </w:rPr>
              <w:t>САДРЖАЈИ</w:t>
            </w:r>
          </w:p>
        </w:tc>
      </w:tr>
      <w:tr w:rsidR="00CD30A4" w:rsidTr="00934A72">
        <w:trPr>
          <w:jc w:val="center"/>
        </w:trPr>
        <w:tc>
          <w:tcPr>
            <w:tcW w:w="3039" w:type="dxa"/>
            <w:vMerge w:val="restart"/>
          </w:tcPr>
          <w:p w:rsidR="00CD30A4" w:rsidRDefault="00CD30A4" w:rsidP="005A7CE2">
            <w:pPr>
              <w:numPr>
                <w:ilvl w:val="0"/>
                <w:numId w:val="57"/>
              </w:numPr>
              <w:tabs>
                <w:tab w:val="left" w:pos="157"/>
              </w:tabs>
              <w:autoSpaceDE/>
              <w:autoSpaceDN/>
              <w:spacing w:before="18" w:line="161" w:lineRule="exact"/>
              <w:ind w:firstLine="0"/>
              <w:rPr>
                <w:sz w:val="20"/>
                <w:szCs w:val="20"/>
              </w:rPr>
            </w:pPr>
            <w:r>
              <w:rPr>
                <w:sz w:val="20"/>
                <w:szCs w:val="20"/>
              </w:rPr>
              <w:t>својим понашањем показује да прихвата различитост</w:t>
            </w:r>
            <w:r>
              <w:rPr>
                <w:spacing w:val="-13"/>
                <w:sz w:val="20"/>
                <w:szCs w:val="20"/>
              </w:rPr>
              <w:t xml:space="preserve"> </w:t>
            </w:r>
            <w:r>
              <w:rPr>
                <w:sz w:val="20"/>
                <w:szCs w:val="20"/>
              </w:rPr>
              <w:t>других;</w:t>
            </w:r>
          </w:p>
          <w:p w:rsidR="00CD30A4" w:rsidRDefault="00CD30A4" w:rsidP="005A7CE2">
            <w:pPr>
              <w:numPr>
                <w:ilvl w:val="0"/>
                <w:numId w:val="57"/>
              </w:numPr>
              <w:tabs>
                <w:tab w:val="left" w:pos="157"/>
              </w:tabs>
              <w:autoSpaceDE/>
              <w:autoSpaceDN/>
              <w:ind w:right="332" w:firstLine="0"/>
              <w:rPr>
                <w:sz w:val="20"/>
                <w:szCs w:val="20"/>
              </w:rPr>
            </w:pPr>
            <w:r>
              <w:rPr>
                <w:sz w:val="20"/>
                <w:szCs w:val="20"/>
              </w:rPr>
              <w:t>препознаје у свом окружењу примере неједнаког посту- пања</w:t>
            </w:r>
            <w:r>
              <w:rPr>
                <w:spacing w:val="-3"/>
                <w:sz w:val="20"/>
                <w:szCs w:val="20"/>
              </w:rPr>
              <w:t xml:space="preserve"> </w:t>
            </w:r>
            <w:r>
              <w:rPr>
                <w:sz w:val="20"/>
                <w:szCs w:val="20"/>
              </w:rPr>
              <w:t>према</w:t>
            </w:r>
            <w:r>
              <w:rPr>
                <w:spacing w:val="-3"/>
                <w:sz w:val="20"/>
                <w:szCs w:val="20"/>
              </w:rPr>
              <w:t xml:space="preserve"> </w:t>
            </w:r>
            <w:r>
              <w:rPr>
                <w:sz w:val="20"/>
                <w:szCs w:val="20"/>
              </w:rPr>
              <w:t>некој</w:t>
            </w:r>
            <w:r>
              <w:rPr>
                <w:spacing w:val="-3"/>
                <w:sz w:val="20"/>
                <w:szCs w:val="20"/>
              </w:rPr>
              <w:t xml:space="preserve"> </w:t>
            </w:r>
            <w:r>
              <w:rPr>
                <w:sz w:val="20"/>
                <w:szCs w:val="20"/>
              </w:rPr>
              <w:t>особи</w:t>
            </w:r>
            <w:r>
              <w:rPr>
                <w:spacing w:val="-3"/>
                <w:sz w:val="20"/>
                <w:szCs w:val="20"/>
              </w:rPr>
              <w:t xml:space="preserve"> </w:t>
            </w:r>
            <w:r>
              <w:rPr>
                <w:sz w:val="20"/>
                <w:szCs w:val="20"/>
              </w:rPr>
              <w:t>или</w:t>
            </w:r>
            <w:r>
              <w:rPr>
                <w:spacing w:val="-3"/>
                <w:sz w:val="20"/>
                <w:szCs w:val="20"/>
              </w:rPr>
              <w:t xml:space="preserve"> </w:t>
            </w:r>
            <w:r>
              <w:rPr>
                <w:sz w:val="20"/>
                <w:szCs w:val="20"/>
              </w:rPr>
              <w:t>групи</w:t>
            </w:r>
            <w:r>
              <w:rPr>
                <w:spacing w:val="-3"/>
                <w:sz w:val="20"/>
                <w:szCs w:val="20"/>
              </w:rPr>
              <w:t xml:space="preserve"> </w:t>
            </w:r>
            <w:r>
              <w:rPr>
                <w:sz w:val="20"/>
                <w:szCs w:val="20"/>
              </w:rPr>
              <w:t>на</w:t>
            </w:r>
            <w:r>
              <w:rPr>
                <w:spacing w:val="-3"/>
                <w:sz w:val="20"/>
                <w:szCs w:val="20"/>
              </w:rPr>
              <w:t xml:space="preserve"> </w:t>
            </w:r>
            <w:r>
              <w:rPr>
                <w:sz w:val="20"/>
                <w:szCs w:val="20"/>
              </w:rPr>
              <w:t>основу</w:t>
            </w:r>
            <w:r>
              <w:rPr>
                <w:spacing w:val="-3"/>
                <w:sz w:val="20"/>
                <w:szCs w:val="20"/>
              </w:rPr>
              <w:t xml:space="preserve"> </w:t>
            </w:r>
            <w:r>
              <w:rPr>
                <w:sz w:val="20"/>
                <w:szCs w:val="20"/>
              </w:rPr>
              <w:t>неког</w:t>
            </w:r>
            <w:r>
              <w:rPr>
                <w:spacing w:val="-3"/>
                <w:sz w:val="20"/>
                <w:szCs w:val="20"/>
              </w:rPr>
              <w:t xml:space="preserve"> </w:t>
            </w:r>
            <w:r>
              <w:rPr>
                <w:sz w:val="20"/>
                <w:szCs w:val="20"/>
              </w:rPr>
              <w:t>њиховог личног</w:t>
            </w:r>
            <w:r>
              <w:rPr>
                <w:spacing w:val="-3"/>
                <w:sz w:val="20"/>
                <w:szCs w:val="20"/>
              </w:rPr>
              <w:t xml:space="preserve"> </w:t>
            </w:r>
            <w:r>
              <w:rPr>
                <w:sz w:val="20"/>
                <w:szCs w:val="20"/>
              </w:rPr>
              <w:t>својства;</w:t>
            </w:r>
          </w:p>
          <w:p w:rsidR="00CD30A4" w:rsidRDefault="00CD30A4" w:rsidP="005A7CE2">
            <w:pPr>
              <w:numPr>
                <w:ilvl w:val="0"/>
                <w:numId w:val="57"/>
              </w:numPr>
              <w:tabs>
                <w:tab w:val="left" w:pos="157"/>
              </w:tabs>
              <w:autoSpaceDE/>
              <w:autoSpaceDN/>
              <w:ind w:right="258" w:firstLine="0"/>
              <w:rPr>
                <w:sz w:val="20"/>
                <w:szCs w:val="20"/>
              </w:rPr>
            </w:pPr>
            <w:r>
              <w:rPr>
                <w:sz w:val="20"/>
                <w:szCs w:val="20"/>
              </w:rPr>
              <w:t>се понаша на начин који уважава сопствене и туђе</w:t>
            </w:r>
            <w:r>
              <w:rPr>
                <w:spacing w:val="-23"/>
                <w:sz w:val="20"/>
                <w:szCs w:val="20"/>
              </w:rPr>
              <w:t xml:space="preserve"> </w:t>
            </w:r>
            <w:r>
              <w:rPr>
                <w:sz w:val="20"/>
                <w:szCs w:val="20"/>
              </w:rPr>
              <w:t>потребе, права и осећања у свакодневним</w:t>
            </w:r>
            <w:r>
              <w:rPr>
                <w:spacing w:val="-18"/>
                <w:sz w:val="20"/>
                <w:szCs w:val="20"/>
              </w:rPr>
              <w:t xml:space="preserve"> </w:t>
            </w:r>
            <w:r>
              <w:rPr>
                <w:sz w:val="20"/>
                <w:szCs w:val="20"/>
              </w:rPr>
              <w:t>ситуацијама;</w:t>
            </w:r>
          </w:p>
          <w:p w:rsidR="00CD30A4" w:rsidRDefault="00CD30A4" w:rsidP="005A7CE2">
            <w:pPr>
              <w:numPr>
                <w:ilvl w:val="0"/>
                <w:numId w:val="57"/>
              </w:numPr>
              <w:tabs>
                <w:tab w:val="left" w:pos="157"/>
              </w:tabs>
              <w:autoSpaceDE/>
              <w:autoSpaceDN/>
              <w:ind w:right="102" w:firstLine="0"/>
              <w:rPr>
                <w:sz w:val="20"/>
                <w:szCs w:val="20"/>
              </w:rPr>
            </w:pPr>
            <w:r>
              <w:rPr>
                <w:sz w:val="20"/>
                <w:szCs w:val="20"/>
              </w:rPr>
              <w:t xml:space="preserve">препознаје примере солидарности у свом </w:t>
            </w:r>
            <w:r>
              <w:rPr>
                <w:spacing w:val="-3"/>
                <w:sz w:val="20"/>
                <w:szCs w:val="20"/>
              </w:rPr>
              <w:t xml:space="preserve">окружењу, </w:t>
            </w:r>
            <w:r>
              <w:rPr>
                <w:sz w:val="20"/>
                <w:szCs w:val="20"/>
              </w:rPr>
              <w:t>причама, филмовима;</w:t>
            </w:r>
          </w:p>
          <w:p w:rsidR="00CD30A4" w:rsidRDefault="00CD30A4" w:rsidP="005A7CE2">
            <w:pPr>
              <w:numPr>
                <w:ilvl w:val="0"/>
                <w:numId w:val="57"/>
              </w:numPr>
              <w:tabs>
                <w:tab w:val="left" w:pos="157"/>
              </w:tabs>
              <w:autoSpaceDE/>
              <w:autoSpaceDN/>
              <w:ind w:right="49" w:firstLine="0"/>
              <w:rPr>
                <w:sz w:val="20"/>
                <w:szCs w:val="20"/>
              </w:rPr>
            </w:pPr>
            <w:r>
              <w:rPr>
                <w:sz w:val="20"/>
                <w:szCs w:val="20"/>
              </w:rPr>
              <w:t>укаже</w:t>
            </w:r>
            <w:r>
              <w:rPr>
                <w:spacing w:val="-4"/>
                <w:sz w:val="20"/>
                <w:szCs w:val="20"/>
              </w:rPr>
              <w:t xml:space="preserve"> </w:t>
            </w:r>
            <w:r>
              <w:rPr>
                <w:sz w:val="20"/>
                <w:szCs w:val="20"/>
              </w:rPr>
              <w:t>вршњацима</w:t>
            </w:r>
            <w:r>
              <w:rPr>
                <w:spacing w:val="-4"/>
                <w:sz w:val="20"/>
                <w:szCs w:val="20"/>
              </w:rPr>
              <w:t xml:space="preserve"> </w:t>
            </w:r>
            <w:r>
              <w:rPr>
                <w:sz w:val="20"/>
                <w:szCs w:val="20"/>
              </w:rPr>
              <w:t>на</w:t>
            </w:r>
            <w:r>
              <w:rPr>
                <w:spacing w:val="-4"/>
                <w:sz w:val="20"/>
                <w:szCs w:val="20"/>
              </w:rPr>
              <w:t xml:space="preserve"> </w:t>
            </w:r>
            <w:r>
              <w:rPr>
                <w:sz w:val="20"/>
                <w:szCs w:val="20"/>
              </w:rPr>
              <w:t>особе</w:t>
            </w:r>
            <w:r>
              <w:rPr>
                <w:spacing w:val="-4"/>
                <w:sz w:val="20"/>
                <w:szCs w:val="20"/>
              </w:rPr>
              <w:t xml:space="preserve"> </w:t>
            </w:r>
            <w:r>
              <w:rPr>
                <w:sz w:val="20"/>
                <w:szCs w:val="20"/>
              </w:rPr>
              <w:t>или</w:t>
            </w:r>
            <w:r>
              <w:rPr>
                <w:spacing w:val="-4"/>
                <w:sz w:val="20"/>
                <w:szCs w:val="20"/>
              </w:rPr>
              <w:t xml:space="preserve"> </w:t>
            </w:r>
            <w:r>
              <w:rPr>
                <w:sz w:val="20"/>
                <w:szCs w:val="20"/>
              </w:rPr>
              <w:t>групе</w:t>
            </w:r>
            <w:r>
              <w:rPr>
                <w:spacing w:val="-4"/>
                <w:sz w:val="20"/>
                <w:szCs w:val="20"/>
              </w:rPr>
              <w:t xml:space="preserve"> </w:t>
            </w:r>
            <w:r>
              <w:rPr>
                <w:sz w:val="20"/>
                <w:szCs w:val="20"/>
              </w:rPr>
              <w:t>у</w:t>
            </w:r>
            <w:r>
              <w:rPr>
                <w:spacing w:val="-4"/>
                <w:sz w:val="20"/>
                <w:szCs w:val="20"/>
              </w:rPr>
              <w:t xml:space="preserve"> </w:t>
            </w:r>
            <w:r>
              <w:rPr>
                <w:sz w:val="20"/>
                <w:szCs w:val="20"/>
              </w:rPr>
              <w:t>свом</w:t>
            </w:r>
            <w:r>
              <w:rPr>
                <w:spacing w:val="-4"/>
                <w:sz w:val="20"/>
                <w:szCs w:val="20"/>
              </w:rPr>
              <w:t xml:space="preserve"> </w:t>
            </w:r>
            <w:r>
              <w:rPr>
                <w:sz w:val="20"/>
                <w:szCs w:val="20"/>
              </w:rPr>
              <w:t>окружењу</w:t>
            </w:r>
            <w:r>
              <w:rPr>
                <w:spacing w:val="-4"/>
                <w:sz w:val="20"/>
                <w:szCs w:val="20"/>
              </w:rPr>
              <w:t xml:space="preserve"> </w:t>
            </w:r>
            <w:r>
              <w:rPr>
                <w:sz w:val="20"/>
                <w:szCs w:val="20"/>
              </w:rPr>
              <w:t>којима је потребна помоћ и</w:t>
            </w:r>
            <w:r>
              <w:rPr>
                <w:spacing w:val="-11"/>
                <w:sz w:val="20"/>
                <w:szCs w:val="20"/>
              </w:rPr>
              <w:t xml:space="preserve"> </w:t>
            </w:r>
            <w:r>
              <w:rPr>
                <w:sz w:val="20"/>
                <w:szCs w:val="20"/>
              </w:rPr>
              <w:t>подршка;</w:t>
            </w:r>
          </w:p>
          <w:p w:rsidR="00CD30A4" w:rsidRDefault="00CD30A4" w:rsidP="005A7CE2">
            <w:pPr>
              <w:numPr>
                <w:ilvl w:val="0"/>
                <w:numId w:val="57"/>
              </w:numPr>
              <w:tabs>
                <w:tab w:val="left" w:pos="157"/>
              </w:tabs>
              <w:autoSpaceDE/>
              <w:autoSpaceDN/>
              <w:ind w:right="82" w:firstLine="0"/>
              <w:rPr>
                <w:sz w:val="20"/>
                <w:szCs w:val="20"/>
              </w:rPr>
            </w:pPr>
            <w:r>
              <w:rPr>
                <w:sz w:val="20"/>
                <w:szCs w:val="20"/>
              </w:rPr>
              <w:t>објасни разлику између саосећања, солидарности и сажаљења на датом</w:t>
            </w:r>
            <w:r>
              <w:rPr>
                <w:spacing w:val="-13"/>
                <w:sz w:val="20"/>
                <w:szCs w:val="20"/>
              </w:rPr>
              <w:t xml:space="preserve"> </w:t>
            </w:r>
            <w:r>
              <w:rPr>
                <w:sz w:val="20"/>
                <w:szCs w:val="20"/>
              </w:rPr>
              <w:t>примеру;</w:t>
            </w:r>
          </w:p>
          <w:p w:rsidR="00CD30A4" w:rsidRDefault="00CD30A4" w:rsidP="005A7CE2">
            <w:pPr>
              <w:numPr>
                <w:ilvl w:val="0"/>
                <w:numId w:val="57"/>
              </w:numPr>
              <w:tabs>
                <w:tab w:val="left" w:pos="157"/>
              </w:tabs>
              <w:autoSpaceDE/>
              <w:autoSpaceDN/>
              <w:ind w:right="105" w:firstLine="0"/>
              <w:rPr>
                <w:sz w:val="20"/>
                <w:szCs w:val="20"/>
              </w:rPr>
            </w:pPr>
            <w:r>
              <w:rPr>
                <w:sz w:val="20"/>
                <w:szCs w:val="20"/>
              </w:rPr>
              <w:t>укаже на упрошћено, поједностављено, генерализовано и</w:t>
            </w:r>
            <w:r>
              <w:rPr>
                <w:spacing w:val="-7"/>
                <w:sz w:val="20"/>
                <w:szCs w:val="20"/>
              </w:rPr>
              <w:t xml:space="preserve"> </w:t>
            </w:r>
            <w:r>
              <w:rPr>
                <w:sz w:val="20"/>
                <w:szCs w:val="20"/>
              </w:rPr>
              <w:t>нај- чешће нетачно приказивање некога на приказаним</w:t>
            </w:r>
            <w:r>
              <w:rPr>
                <w:spacing w:val="-22"/>
                <w:sz w:val="20"/>
                <w:szCs w:val="20"/>
              </w:rPr>
              <w:t xml:space="preserve"> </w:t>
            </w:r>
            <w:r>
              <w:rPr>
                <w:sz w:val="20"/>
                <w:szCs w:val="20"/>
              </w:rPr>
              <w:t>примерима;</w:t>
            </w:r>
          </w:p>
          <w:p w:rsidR="00CD30A4" w:rsidRDefault="00CD30A4" w:rsidP="005A7CE2">
            <w:pPr>
              <w:numPr>
                <w:ilvl w:val="0"/>
                <w:numId w:val="57"/>
              </w:numPr>
              <w:tabs>
                <w:tab w:val="left" w:pos="157"/>
              </w:tabs>
              <w:autoSpaceDE/>
              <w:autoSpaceDN/>
              <w:ind w:right="234" w:firstLine="0"/>
              <w:rPr>
                <w:sz w:val="20"/>
                <w:szCs w:val="20"/>
              </w:rPr>
            </w:pPr>
            <w:r>
              <w:rPr>
                <w:sz w:val="20"/>
                <w:szCs w:val="20"/>
              </w:rPr>
              <w:t xml:space="preserve">наведе </w:t>
            </w:r>
            <w:r>
              <w:rPr>
                <w:spacing w:val="-3"/>
                <w:sz w:val="20"/>
                <w:szCs w:val="20"/>
              </w:rPr>
              <w:t xml:space="preserve">неколико </w:t>
            </w:r>
            <w:r>
              <w:rPr>
                <w:sz w:val="20"/>
                <w:szCs w:val="20"/>
              </w:rPr>
              <w:t>институција у свом окружењу које брину</w:t>
            </w:r>
            <w:r>
              <w:rPr>
                <w:spacing w:val="-14"/>
                <w:sz w:val="20"/>
                <w:szCs w:val="20"/>
              </w:rPr>
              <w:t xml:space="preserve"> </w:t>
            </w:r>
            <w:r>
              <w:rPr>
                <w:sz w:val="20"/>
                <w:szCs w:val="20"/>
              </w:rPr>
              <w:t>о потребама и правима грађана, посебно деце;</w:t>
            </w:r>
          </w:p>
          <w:p w:rsidR="00CD30A4" w:rsidRDefault="00CD30A4" w:rsidP="005A7CE2">
            <w:pPr>
              <w:numPr>
                <w:ilvl w:val="0"/>
                <w:numId w:val="57"/>
              </w:numPr>
              <w:tabs>
                <w:tab w:val="left" w:pos="157"/>
              </w:tabs>
              <w:autoSpaceDE/>
              <w:autoSpaceDN/>
              <w:ind w:right="218" w:firstLine="0"/>
              <w:rPr>
                <w:sz w:val="20"/>
                <w:szCs w:val="20"/>
              </w:rPr>
            </w:pPr>
            <w:r>
              <w:rPr>
                <w:sz w:val="20"/>
                <w:szCs w:val="20"/>
              </w:rPr>
              <w:t>наведе шта би волео да има у својој локалној заједници</w:t>
            </w:r>
            <w:r>
              <w:rPr>
                <w:spacing w:val="-14"/>
                <w:sz w:val="20"/>
                <w:szCs w:val="20"/>
              </w:rPr>
              <w:t xml:space="preserve"> </w:t>
            </w:r>
            <w:r>
              <w:rPr>
                <w:sz w:val="20"/>
                <w:szCs w:val="20"/>
              </w:rPr>
              <w:t>што сада</w:t>
            </w:r>
            <w:r>
              <w:rPr>
                <w:spacing w:val="3"/>
                <w:sz w:val="20"/>
                <w:szCs w:val="20"/>
              </w:rPr>
              <w:t xml:space="preserve"> </w:t>
            </w:r>
            <w:r>
              <w:rPr>
                <w:sz w:val="20"/>
                <w:szCs w:val="20"/>
              </w:rPr>
              <w:t>недостаје;</w:t>
            </w:r>
          </w:p>
          <w:p w:rsidR="00CD30A4" w:rsidRDefault="00CD30A4" w:rsidP="005A7CE2">
            <w:pPr>
              <w:numPr>
                <w:ilvl w:val="0"/>
                <w:numId w:val="57"/>
              </w:numPr>
              <w:tabs>
                <w:tab w:val="left" w:pos="157"/>
              </w:tabs>
              <w:autoSpaceDE/>
              <w:autoSpaceDN/>
              <w:spacing w:line="160" w:lineRule="exact"/>
              <w:rPr>
                <w:sz w:val="20"/>
                <w:szCs w:val="20"/>
              </w:rPr>
            </w:pPr>
            <w:r>
              <w:rPr>
                <w:sz w:val="20"/>
                <w:szCs w:val="20"/>
              </w:rPr>
              <w:t>тражи помоћ у ситуацијама кршења својих или туђих</w:t>
            </w:r>
            <w:r>
              <w:rPr>
                <w:spacing w:val="-12"/>
                <w:sz w:val="20"/>
                <w:szCs w:val="20"/>
              </w:rPr>
              <w:t xml:space="preserve"> </w:t>
            </w:r>
            <w:r>
              <w:rPr>
                <w:sz w:val="20"/>
                <w:szCs w:val="20"/>
              </w:rPr>
              <w:t>права;</w:t>
            </w:r>
          </w:p>
          <w:p w:rsidR="00CD30A4" w:rsidRDefault="00CD30A4" w:rsidP="005A7CE2">
            <w:pPr>
              <w:numPr>
                <w:ilvl w:val="0"/>
                <w:numId w:val="57"/>
              </w:numPr>
              <w:tabs>
                <w:tab w:val="left" w:pos="157"/>
              </w:tabs>
              <w:autoSpaceDE/>
              <w:autoSpaceDN/>
              <w:ind w:right="342" w:firstLine="0"/>
              <w:rPr>
                <w:sz w:val="20"/>
                <w:szCs w:val="20"/>
              </w:rPr>
            </w:pPr>
            <w:r>
              <w:rPr>
                <w:sz w:val="20"/>
                <w:szCs w:val="20"/>
              </w:rPr>
              <w:t>наведе</w:t>
            </w:r>
            <w:r>
              <w:rPr>
                <w:spacing w:val="-4"/>
                <w:sz w:val="20"/>
                <w:szCs w:val="20"/>
              </w:rPr>
              <w:t xml:space="preserve"> </w:t>
            </w:r>
            <w:r>
              <w:rPr>
                <w:sz w:val="20"/>
                <w:szCs w:val="20"/>
              </w:rPr>
              <w:t>једно</w:t>
            </w:r>
            <w:r>
              <w:rPr>
                <w:spacing w:val="-4"/>
                <w:sz w:val="20"/>
                <w:szCs w:val="20"/>
              </w:rPr>
              <w:t xml:space="preserve"> </w:t>
            </w:r>
            <w:r>
              <w:rPr>
                <w:sz w:val="20"/>
                <w:szCs w:val="20"/>
              </w:rPr>
              <w:t>удружење</w:t>
            </w:r>
            <w:r>
              <w:rPr>
                <w:spacing w:val="-4"/>
                <w:sz w:val="20"/>
                <w:szCs w:val="20"/>
              </w:rPr>
              <w:t xml:space="preserve"> </w:t>
            </w:r>
            <w:r>
              <w:rPr>
                <w:sz w:val="20"/>
                <w:szCs w:val="20"/>
              </w:rPr>
              <w:t>грађана</w:t>
            </w:r>
            <w:r>
              <w:rPr>
                <w:spacing w:val="-4"/>
                <w:sz w:val="20"/>
                <w:szCs w:val="20"/>
              </w:rPr>
              <w:t xml:space="preserve"> </w:t>
            </w:r>
            <w:r>
              <w:rPr>
                <w:sz w:val="20"/>
                <w:szCs w:val="20"/>
              </w:rPr>
              <w:t>у</w:t>
            </w:r>
            <w:r>
              <w:rPr>
                <w:spacing w:val="-4"/>
                <w:sz w:val="20"/>
                <w:szCs w:val="20"/>
              </w:rPr>
              <w:t xml:space="preserve"> </w:t>
            </w:r>
            <w:r>
              <w:rPr>
                <w:sz w:val="20"/>
                <w:szCs w:val="20"/>
              </w:rPr>
              <w:t>свом</w:t>
            </w:r>
            <w:r>
              <w:rPr>
                <w:spacing w:val="-4"/>
                <w:sz w:val="20"/>
                <w:szCs w:val="20"/>
              </w:rPr>
              <w:t xml:space="preserve"> </w:t>
            </w:r>
            <w:r>
              <w:rPr>
                <w:sz w:val="20"/>
                <w:szCs w:val="20"/>
              </w:rPr>
              <w:t>окружењу</w:t>
            </w:r>
            <w:r>
              <w:rPr>
                <w:spacing w:val="-4"/>
                <w:sz w:val="20"/>
                <w:szCs w:val="20"/>
              </w:rPr>
              <w:t xml:space="preserve"> </w:t>
            </w:r>
            <w:r>
              <w:rPr>
                <w:sz w:val="20"/>
                <w:szCs w:val="20"/>
              </w:rPr>
              <w:t>и</w:t>
            </w:r>
            <w:r>
              <w:rPr>
                <w:spacing w:val="-4"/>
                <w:sz w:val="20"/>
                <w:szCs w:val="20"/>
              </w:rPr>
              <w:t xml:space="preserve"> </w:t>
            </w:r>
            <w:r>
              <w:rPr>
                <w:sz w:val="20"/>
                <w:szCs w:val="20"/>
              </w:rPr>
              <w:t>опише чиме се</w:t>
            </w:r>
            <w:r>
              <w:rPr>
                <w:spacing w:val="1"/>
                <w:sz w:val="20"/>
                <w:szCs w:val="20"/>
              </w:rPr>
              <w:t xml:space="preserve"> </w:t>
            </w:r>
            <w:r>
              <w:rPr>
                <w:sz w:val="20"/>
                <w:szCs w:val="20"/>
              </w:rPr>
              <w:t>бави;</w:t>
            </w:r>
          </w:p>
          <w:p w:rsidR="00CD30A4" w:rsidRDefault="00CD30A4" w:rsidP="005A7CE2">
            <w:pPr>
              <w:numPr>
                <w:ilvl w:val="0"/>
                <w:numId w:val="57"/>
              </w:numPr>
              <w:tabs>
                <w:tab w:val="left" w:pos="157"/>
              </w:tabs>
              <w:autoSpaceDE/>
              <w:autoSpaceDN/>
              <w:ind w:right="109" w:firstLine="0"/>
              <w:rPr>
                <w:sz w:val="20"/>
                <w:szCs w:val="20"/>
              </w:rPr>
            </w:pPr>
            <w:r>
              <w:rPr>
                <w:sz w:val="20"/>
                <w:szCs w:val="20"/>
              </w:rPr>
              <w:t>опише</w:t>
            </w:r>
            <w:r>
              <w:rPr>
                <w:spacing w:val="-4"/>
                <w:sz w:val="20"/>
                <w:szCs w:val="20"/>
              </w:rPr>
              <w:t xml:space="preserve"> </w:t>
            </w:r>
            <w:r>
              <w:rPr>
                <w:sz w:val="20"/>
                <w:szCs w:val="20"/>
              </w:rPr>
              <w:t>на</w:t>
            </w:r>
            <w:r>
              <w:rPr>
                <w:spacing w:val="-4"/>
                <w:sz w:val="20"/>
                <w:szCs w:val="20"/>
              </w:rPr>
              <w:t xml:space="preserve"> </w:t>
            </w:r>
            <w:r>
              <w:rPr>
                <w:sz w:val="20"/>
                <w:szCs w:val="20"/>
              </w:rPr>
              <w:t>које</w:t>
            </w:r>
            <w:r>
              <w:rPr>
                <w:spacing w:val="-4"/>
                <w:sz w:val="20"/>
                <w:szCs w:val="20"/>
              </w:rPr>
              <w:t xml:space="preserve"> </w:t>
            </w:r>
            <w:r>
              <w:rPr>
                <w:sz w:val="20"/>
                <w:szCs w:val="20"/>
              </w:rPr>
              <w:t>све</w:t>
            </w:r>
            <w:r>
              <w:rPr>
                <w:spacing w:val="-4"/>
                <w:sz w:val="20"/>
                <w:szCs w:val="20"/>
              </w:rPr>
              <w:t xml:space="preserve"> </w:t>
            </w:r>
            <w:r>
              <w:rPr>
                <w:sz w:val="20"/>
                <w:szCs w:val="20"/>
              </w:rPr>
              <w:t>начине</w:t>
            </w:r>
            <w:r>
              <w:rPr>
                <w:spacing w:val="-4"/>
                <w:sz w:val="20"/>
                <w:szCs w:val="20"/>
              </w:rPr>
              <w:t xml:space="preserve"> </w:t>
            </w:r>
            <w:r>
              <w:rPr>
                <w:sz w:val="20"/>
                <w:szCs w:val="20"/>
              </w:rPr>
              <w:t>деца</w:t>
            </w:r>
            <w:r>
              <w:rPr>
                <w:spacing w:val="-4"/>
                <w:sz w:val="20"/>
                <w:szCs w:val="20"/>
              </w:rPr>
              <w:t xml:space="preserve"> </w:t>
            </w:r>
            <w:r>
              <w:rPr>
                <w:sz w:val="20"/>
                <w:szCs w:val="20"/>
              </w:rPr>
              <w:t>његових/њених</w:t>
            </w:r>
            <w:r>
              <w:rPr>
                <w:spacing w:val="-4"/>
                <w:sz w:val="20"/>
                <w:szCs w:val="20"/>
              </w:rPr>
              <w:t xml:space="preserve"> </w:t>
            </w:r>
            <w:r>
              <w:rPr>
                <w:sz w:val="20"/>
                <w:szCs w:val="20"/>
              </w:rPr>
              <w:t>година</w:t>
            </w:r>
            <w:r>
              <w:rPr>
                <w:spacing w:val="-4"/>
                <w:sz w:val="20"/>
                <w:szCs w:val="20"/>
              </w:rPr>
              <w:t xml:space="preserve"> </w:t>
            </w:r>
            <w:r>
              <w:rPr>
                <w:sz w:val="20"/>
                <w:szCs w:val="20"/>
              </w:rPr>
              <w:t>могу</w:t>
            </w:r>
            <w:r>
              <w:rPr>
                <w:spacing w:val="-4"/>
                <w:sz w:val="20"/>
                <w:szCs w:val="20"/>
              </w:rPr>
              <w:t xml:space="preserve"> </w:t>
            </w:r>
            <w:r>
              <w:rPr>
                <w:sz w:val="20"/>
                <w:szCs w:val="20"/>
              </w:rPr>
              <w:t>да брину о својој локалној</w:t>
            </w:r>
            <w:r>
              <w:rPr>
                <w:spacing w:val="-5"/>
                <w:sz w:val="20"/>
                <w:szCs w:val="20"/>
              </w:rPr>
              <w:t xml:space="preserve"> </w:t>
            </w:r>
            <w:r>
              <w:rPr>
                <w:sz w:val="20"/>
                <w:szCs w:val="20"/>
              </w:rPr>
              <w:t>заједници;</w:t>
            </w:r>
          </w:p>
          <w:p w:rsidR="00CD30A4" w:rsidRDefault="00CD30A4" w:rsidP="005A7CE2">
            <w:pPr>
              <w:numPr>
                <w:ilvl w:val="0"/>
                <w:numId w:val="57"/>
              </w:numPr>
              <w:tabs>
                <w:tab w:val="left" w:pos="157"/>
              </w:tabs>
              <w:autoSpaceDE/>
              <w:autoSpaceDN/>
              <w:ind w:right="128" w:firstLine="0"/>
              <w:rPr>
                <w:sz w:val="20"/>
                <w:szCs w:val="20"/>
              </w:rPr>
            </w:pPr>
            <w:r>
              <w:rPr>
                <w:sz w:val="20"/>
                <w:szCs w:val="20"/>
              </w:rPr>
              <w:t xml:space="preserve">пажљиво слуша саговорника, </w:t>
            </w:r>
            <w:r>
              <w:rPr>
                <w:sz w:val="20"/>
                <w:szCs w:val="20"/>
              </w:rPr>
              <w:lastRenderedPageBreak/>
              <w:t>слободно износи мишљење, образлаже идеје, даје предлоге и прихвата да други могу</w:t>
            </w:r>
            <w:r>
              <w:rPr>
                <w:spacing w:val="-19"/>
                <w:sz w:val="20"/>
                <w:szCs w:val="20"/>
              </w:rPr>
              <w:t xml:space="preserve"> </w:t>
            </w:r>
            <w:r>
              <w:rPr>
                <w:sz w:val="20"/>
                <w:szCs w:val="20"/>
              </w:rPr>
              <w:t>имати другачије</w:t>
            </w:r>
            <w:r>
              <w:rPr>
                <w:spacing w:val="-8"/>
                <w:sz w:val="20"/>
                <w:szCs w:val="20"/>
              </w:rPr>
              <w:t xml:space="preserve"> </w:t>
            </w:r>
            <w:r>
              <w:rPr>
                <w:sz w:val="20"/>
                <w:szCs w:val="20"/>
              </w:rPr>
              <w:t>мишљење;</w:t>
            </w:r>
          </w:p>
          <w:p w:rsidR="00CD30A4" w:rsidRDefault="00CD30A4" w:rsidP="005A7CE2">
            <w:pPr>
              <w:numPr>
                <w:ilvl w:val="0"/>
                <w:numId w:val="57"/>
              </w:numPr>
              <w:tabs>
                <w:tab w:val="left" w:pos="157"/>
              </w:tabs>
              <w:autoSpaceDE/>
              <w:autoSpaceDN/>
              <w:ind w:right="219" w:firstLine="0"/>
              <w:rPr>
                <w:sz w:val="20"/>
                <w:szCs w:val="20"/>
              </w:rPr>
            </w:pPr>
            <w:r>
              <w:rPr>
                <w:sz w:val="20"/>
                <w:szCs w:val="20"/>
              </w:rPr>
              <w:t>испољава заинтересованост за сарадњу и учешће у групном раду;</w:t>
            </w:r>
          </w:p>
          <w:p w:rsidR="00CD30A4" w:rsidRDefault="00CD30A4" w:rsidP="009910FB">
            <w:pPr>
              <w:tabs>
                <w:tab w:val="left" w:pos="1701"/>
              </w:tabs>
              <w:autoSpaceDE/>
              <w:autoSpaceDN/>
              <w:spacing w:before="49"/>
              <w:ind w:right="358"/>
              <w:rPr>
                <w:b/>
                <w:sz w:val="24"/>
                <w:szCs w:val="24"/>
                <w:lang w:val="sr-Cyrl-RS"/>
              </w:rPr>
            </w:pPr>
            <w:r>
              <w:rPr>
                <w:sz w:val="20"/>
                <w:szCs w:val="20"/>
              </w:rPr>
              <w:t>заједно са осталим ученицима учествује у проналажењу особа којима је потребна помоћ, у изради плана и реализацији акције, њеној промоцији и</w:t>
            </w:r>
            <w:r>
              <w:rPr>
                <w:spacing w:val="-21"/>
                <w:sz w:val="20"/>
                <w:szCs w:val="20"/>
              </w:rPr>
              <w:t xml:space="preserve"> </w:t>
            </w:r>
            <w:r>
              <w:rPr>
                <w:sz w:val="20"/>
                <w:szCs w:val="20"/>
              </w:rPr>
              <w:t>вредновању.</w:t>
            </w:r>
          </w:p>
        </w:tc>
        <w:tc>
          <w:tcPr>
            <w:tcW w:w="3054" w:type="dxa"/>
          </w:tcPr>
          <w:p w:rsidR="00CD30A4" w:rsidRDefault="00CD30A4" w:rsidP="009910FB">
            <w:pPr>
              <w:autoSpaceDE/>
              <w:autoSpaceDN/>
              <w:spacing w:before="84" w:line="161" w:lineRule="exact"/>
              <w:ind w:left="140" w:right="140"/>
              <w:jc w:val="center"/>
              <w:rPr>
                <w:b/>
                <w:sz w:val="20"/>
                <w:szCs w:val="20"/>
              </w:rPr>
            </w:pPr>
            <w:r>
              <w:rPr>
                <w:b/>
                <w:sz w:val="20"/>
                <w:szCs w:val="20"/>
              </w:rPr>
              <w:lastRenderedPageBreak/>
              <w:t>ЉУДСКА ПРАВА</w:t>
            </w:r>
          </w:p>
          <w:p w:rsidR="00CD30A4" w:rsidRDefault="00CD30A4" w:rsidP="009910FB">
            <w:pPr>
              <w:tabs>
                <w:tab w:val="left" w:pos="1701"/>
              </w:tabs>
              <w:autoSpaceDE/>
              <w:autoSpaceDN/>
              <w:spacing w:before="49"/>
              <w:ind w:right="358"/>
              <w:jc w:val="center"/>
              <w:rPr>
                <w:b/>
                <w:sz w:val="20"/>
                <w:szCs w:val="20"/>
                <w:lang w:val="sr-Cyrl-RS"/>
              </w:rPr>
            </w:pPr>
            <w:r>
              <w:rPr>
                <w:b/>
                <w:sz w:val="20"/>
                <w:szCs w:val="20"/>
              </w:rPr>
              <w:t>Сви различити, а сви равноправни</w:t>
            </w:r>
          </w:p>
        </w:tc>
        <w:tc>
          <w:tcPr>
            <w:tcW w:w="3038" w:type="dxa"/>
          </w:tcPr>
          <w:p w:rsidR="00CD30A4" w:rsidRDefault="00CD30A4" w:rsidP="009910FB">
            <w:pPr>
              <w:autoSpaceDE/>
              <w:autoSpaceDN/>
              <w:spacing w:before="19" w:line="161" w:lineRule="exact"/>
              <w:ind w:left="51" w:right="33"/>
              <w:rPr>
                <w:b/>
                <w:sz w:val="20"/>
                <w:szCs w:val="20"/>
              </w:rPr>
            </w:pPr>
            <w:r>
              <w:rPr>
                <w:b/>
                <w:sz w:val="20"/>
                <w:szCs w:val="20"/>
              </w:rPr>
              <w:t>Различитост</w:t>
            </w:r>
          </w:p>
          <w:p w:rsidR="00CD30A4" w:rsidRDefault="00CD30A4" w:rsidP="009910FB">
            <w:pPr>
              <w:autoSpaceDE/>
              <w:autoSpaceDN/>
              <w:ind w:left="51" w:right="457"/>
              <w:jc w:val="both"/>
              <w:rPr>
                <w:sz w:val="20"/>
                <w:szCs w:val="20"/>
              </w:rPr>
            </w:pPr>
            <w:r>
              <w:rPr>
                <w:sz w:val="20"/>
                <w:szCs w:val="20"/>
              </w:rPr>
              <w:t xml:space="preserve">Живот у заједници у којој би сви </w:t>
            </w:r>
            <w:r>
              <w:rPr>
                <w:spacing w:val="-3"/>
                <w:sz w:val="20"/>
                <w:szCs w:val="20"/>
              </w:rPr>
              <w:t xml:space="preserve">људи </w:t>
            </w:r>
            <w:r>
              <w:rPr>
                <w:sz w:val="20"/>
                <w:szCs w:val="20"/>
              </w:rPr>
              <w:t>били исти (по</w:t>
            </w:r>
            <w:r>
              <w:rPr>
                <w:spacing w:val="-3"/>
                <w:sz w:val="20"/>
                <w:szCs w:val="20"/>
              </w:rPr>
              <w:t xml:space="preserve"> </w:t>
            </w:r>
            <w:r>
              <w:rPr>
                <w:spacing w:val="-4"/>
                <w:sz w:val="20"/>
                <w:szCs w:val="20"/>
              </w:rPr>
              <w:t xml:space="preserve">полу, </w:t>
            </w:r>
            <w:r>
              <w:rPr>
                <w:sz w:val="20"/>
                <w:szCs w:val="20"/>
              </w:rPr>
              <w:t>узрасту,</w:t>
            </w:r>
            <w:r>
              <w:rPr>
                <w:spacing w:val="-7"/>
                <w:sz w:val="20"/>
                <w:szCs w:val="20"/>
              </w:rPr>
              <w:t xml:space="preserve"> </w:t>
            </w:r>
            <w:r>
              <w:rPr>
                <w:sz w:val="20"/>
                <w:szCs w:val="20"/>
              </w:rPr>
              <w:t>вери,</w:t>
            </w:r>
            <w:r>
              <w:rPr>
                <w:spacing w:val="-7"/>
                <w:sz w:val="20"/>
                <w:szCs w:val="20"/>
              </w:rPr>
              <w:t xml:space="preserve"> </w:t>
            </w:r>
            <w:r>
              <w:rPr>
                <w:sz w:val="20"/>
                <w:szCs w:val="20"/>
              </w:rPr>
              <w:t>националности,</w:t>
            </w:r>
            <w:r>
              <w:rPr>
                <w:spacing w:val="-7"/>
                <w:sz w:val="20"/>
                <w:szCs w:val="20"/>
              </w:rPr>
              <w:t xml:space="preserve"> </w:t>
            </w:r>
            <w:r>
              <w:rPr>
                <w:sz w:val="20"/>
                <w:szCs w:val="20"/>
              </w:rPr>
              <w:t>образовању,</w:t>
            </w:r>
            <w:r>
              <w:rPr>
                <w:spacing w:val="-7"/>
                <w:sz w:val="20"/>
                <w:szCs w:val="20"/>
              </w:rPr>
              <w:t xml:space="preserve"> </w:t>
            </w:r>
            <w:r>
              <w:rPr>
                <w:sz w:val="20"/>
                <w:szCs w:val="20"/>
              </w:rPr>
              <w:t>интересовању). Различитост као богатство једне друштвене</w:t>
            </w:r>
            <w:r>
              <w:rPr>
                <w:spacing w:val="-13"/>
                <w:sz w:val="20"/>
                <w:szCs w:val="20"/>
              </w:rPr>
              <w:t xml:space="preserve"> </w:t>
            </w:r>
            <w:r>
              <w:rPr>
                <w:sz w:val="20"/>
                <w:szCs w:val="20"/>
              </w:rPr>
              <w:t>заједнице.</w:t>
            </w:r>
          </w:p>
          <w:p w:rsidR="00CD30A4" w:rsidRDefault="00CD30A4" w:rsidP="009910FB">
            <w:pPr>
              <w:autoSpaceDE/>
              <w:autoSpaceDN/>
              <w:ind w:left="51" w:right="1355"/>
              <w:rPr>
                <w:sz w:val="20"/>
                <w:szCs w:val="20"/>
              </w:rPr>
            </w:pPr>
            <w:r>
              <w:rPr>
                <w:sz w:val="20"/>
                <w:szCs w:val="20"/>
              </w:rPr>
              <w:t>Отвореност и затвореност за различитости. Различитости у нашој локалној заједници.</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Равноправност мушкараца и жена</w:t>
            </w:r>
          </w:p>
          <w:p w:rsidR="00CD30A4" w:rsidRDefault="00CD30A4" w:rsidP="009910FB">
            <w:pPr>
              <w:autoSpaceDE/>
              <w:autoSpaceDN/>
              <w:ind w:left="51" w:right="33"/>
              <w:rPr>
                <w:sz w:val="20"/>
                <w:szCs w:val="20"/>
              </w:rPr>
            </w:pPr>
            <w:r>
              <w:rPr>
                <w:sz w:val="20"/>
                <w:szCs w:val="20"/>
              </w:rPr>
              <w:t>Уважавање разлика уз једнака права, одговорности и могућно- сти. Дечаци и девојчице – сличности и разлике, иста права и могућности.</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Осетљиве друштвене групе</w:t>
            </w:r>
          </w:p>
          <w:p w:rsidR="00CD30A4" w:rsidRDefault="00CD30A4" w:rsidP="009910FB">
            <w:pPr>
              <w:autoSpaceDE/>
              <w:autoSpaceDN/>
              <w:ind w:left="51" w:right="262"/>
              <w:jc w:val="both"/>
              <w:rPr>
                <w:sz w:val="20"/>
                <w:szCs w:val="20"/>
              </w:rPr>
            </w:pPr>
            <w:r>
              <w:rPr>
                <w:spacing w:val="-3"/>
                <w:sz w:val="20"/>
                <w:szCs w:val="20"/>
              </w:rPr>
              <w:t xml:space="preserve">Групе </w:t>
            </w:r>
            <w:r>
              <w:rPr>
                <w:sz w:val="20"/>
                <w:szCs w:val="20"/>
              </w:rPr>
              <w:t>којима је услед специфичних разлика потребна</w:t>
            </w:r>
            <w:r>
              <w:rPr>
                <w:spacing w:val="-16"/>
                <w:sz w:val="20"/>
                <w:szCs w:val="20"/>
              </w:rPr>
              <w:t xml:space="preserve"> </w:t>
            </w:r>
            <w:r>
              <w:rPr>
                <w:sz w:val="20"/>
                <w:szCs w:val="20"/>
              </w:rPr>
              <w:t xml:space="preserve">додатна подршка </w:t>
            </w:r>
            <w:r>
              <w:rPr>
                <w:spacing w:val="-3"/>
                <w:sz w:val="20"/>
                <w:szCs w:val="20"/>
              </w:rPr>
              <w:t xml:space="preserve">како </w:t>
            </w:r>
            <w:r>
              <w:rPr>
                <w:sz w:val="20"/>
                <w:szCs w:val="20"/>
              </w:rPr>
              <w:t>би имале исте шансе и могле равноправно да</w:t>
            </w:r>
            <w:r>
              <w:rPr>
                <w:spacing w:val="-9"/>
                <w:sz w:val="20"/>
                <w:szCs w:val="20"/>
              </w:rPr>
              <w:t xml:space="preserve"> </w:t>
            </w:r>
            <w:r>
              <w:rPr>
                <w:sz w:val="20"/>
                <w:szCs w:val="20"/>
              </w:rPr>
              <w:t>се укључе у живот заједнице и остваре своје потребе и</w:t>
            </w:r>
            <w:r>
              <w:rPr>
                <w:spacing w:val="-10"/>
                <w:sz w:val="20"/>
                <w:szCs w:val="20"/>
              </w:rPr>
              <w:t xml:space="preserve"> </w:t>
            </w:r>
            <w:r>
              <w:rPr>
                <w:sz w:val="20"/>
                <w:szCs w:val="20"/>
              </w:rPr>
              <w:t>права.</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Стереотипи и предрасуде</w:t>
            </w:r>
          </w:p>
          <w:p w:rsidR="00CD30A4" w:rsidRDefault="00CD30A4" w:rsidP="009910FB">
            <w:pPr>
              <w:autoSpaceDE/>
              <w:autoSpaceDN/>
              <w:ind w:left="51" w:right="-13"/>
              <w:rPr>
                <w:sz w:val="20"/>
                <w:szCs w:val="20"/>
              </w:rPr>
            </w:pPr>
            <w:r>
              <w:rPr>
                <w:sz w:val="20"/>
                <w:szCs w:val="20"/>
              </w:rPr>
              <w:t>Упрошћено, поједностављено, генерализовано и најчешће нетач- но приказивање некога (сви дечаци су, све девојчице су, сви Роми су). Негативно мишљење појединаца о некоме ко се не познаје довољно. Стереотипи и предрасуде као основ за дискриминацију.</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Дискриминација</w:t>
            </w:r>
          </w:p>
          <w:p w:rsidR="00CD30A4" w:rsidRDefault="00CD30A4" w:rsidP="009910FB">
            <w:pPr>
              <w:autoSpaceDE/>
              <w:autoSpaceDN/>
              <w:ind w:left="51" w:right="33"/>
              <w:rPr>
                <w:sz w:val="20"/>
                <w:szCs w:val="20"/>
              </w:rPr>
            </w:pPr>
            <w:r>
              <w:rPr>
                <w:sz w:val="20"/>
                <w:szCs w:val="20"/>
              </w:rPr>
              <w:lastRenderedPageBreak/>
              <w:t>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w:t>
            </w:r>
          </w:p>
          <w:p w:rsidR="00CD30A4" w:rsidRDefault="00CD30A4" w:rsidP="009910FB">
            <w:pPr>
              <w:autoSpaceDE/>
              <w:autoSpaceDN/>
              <w:spacing w:line="160" w:lineRule="exact"/>
              <w:ind w:left="51" w:right="33"/>
              <w:rPr>
                <w:sz w:val="20"/>
                <w:szCs w:val="20"/>
              </w:rPr>
            </w:pPr>
            <w:r>
              <w:rPr>
                <w:sz w:val="20"/>
                <w:szCs w:val="20"/>
              </w:rPr>
              <w:t>права и достојанства.</w:t>
            </w:r>
          </w:p>
          <w:p w:rsidR="00CD30A4" w:rsidRDefault="00CD30A4" w:rsidP="009910FB">
            <w:pPr>
              <w:tabs>
                <w:tab w:val="left" w:pos="1701"/>
              </w:tabs>
              <w:autoSpaceDE/>
              <w:autoSpaceDN/>
              <w:spacing w:before="49"/>
              <w:ind w:right="358"/>
              <w:rPr>
                <w:b/>
                <w:sz w:val="20"/>
                <w:szCs w:val="20"/>
                <w:lang w:val="sr-Cyrl-RS"/>
              </w:rPr>
            </w:pPr>
            <w:r>
              <w:rPr>
                <w:sz w:val="20"/>
                <w:szCs w:val="20"/>
              </w:rPr>
              <w:t>Једнако поступање према неједнакима као вид дискриминације. Етикетирање, ружни надимци као вид дискриминације.</w:t>
            </w:r>
          </w:p>
        </w:tc>
      </w:tr>
      <w:tr w:rsidR="00CD30A4" w:rsidTr="00934A72">
        <w:trPr>
          <w:jc w:val="center"/>
        </w:trPr>
        <w:tc>
          <w:tcPr>
            <w:tcW w:w="3039" w:type="dxa"/>
            <w:vMerge/>
          </w:tcPr>
          <w:p w:rsidR="00CD30A4" w:rsidRDefault="00CD30A4" w:rsidP="009910FB">
            <w:pPr>
              <w:tabs>
                <w:tab w:val="left" w:pos="1701"/>
              </w:tabs>
              <w:autoSpaceDE/>
              <w:autoSpaceDN/>
              <w:spacing w:before="49"/>
              <w:ind w:right="358"/>
              <w:rPr>
                <w:b/>
                <w:sz w:val="24"/>
                <w:szCs w:val="24"/>
                <w:lang w:val="sr-Cyrl-RS"/>
              </w:rPr>
            </w:pPr>
          </w:p>
        </w:tc>
        <w:tc>
          <w:tcPr>
            <w:tcW w:w="3054" w:type="dxa"/>
          </w:tcPr>
          <w:p w:rsidR="00934A72" w:rsidRDefault="00934A72" w:rsidP="009910FB">
            <w:pPr>
              <w:autoSpaceDE/>
              <w:autoSpaceDN/>
              <w:spacing w:line="161" w:lineRule="exact"/>
              <w:ind w:left="140" w:right="140"/>
              <w:jc w:val="center"/>
              <w:rPr>
                <w:b/>
                <w:sz w:val="20"/>
                <w:szCs w:val="20"/>
                <w:lang w:val="sr-Cyrl-RS"/>
              </w:rPr>
            </w:pPr>
          </w:p>
          <w:p w:rsidR="00934A72" w:rsidRDefault="00CD30A4" w:rsidP="009910FB">
            <w:pPr>
              <w:autoSpaceDE/>
              <w:autoSpaceDN/>
              <w:spacing w:line="161" w:lineRule="exact"/>
              <w:ind w:left="140" w:right="140"/>
              <w:jc w:val="center"/>
              <w:rPr>
                <w:b/>
                <w:sz w:val="20"/>
                <w:szCs w:val="20"/>
                <w:lang w:val="sr-Cyrl-RS"/>
              </w:rPr>
            </w:pPr>
            <w:r>
              <w:rPr>
                <w:b/>
                <w:sz w:val="20"/>
                <w:szCs w:val="20"/>
              </w:rPr>
              <w:t xml:space="preserve">ДЕМОКРАТСКО </w:t>
            </w:r>
          </w:p>
          <w:p w:rsidR="00934A72" w:rsidRDefault="00934A72" w:rsidP="009910FB">
            <w:pPr>
              <w:autoSpaceDE/>
              <w:autoSpaceDN/>
              <w:spacing w:line="161" w:lineRule="exact"/>
              <w:ind w:left="140" w:right="140"/>
              <w:jc w:val="center"/>
              <w:rPr>
                <w:b/>
                <w:sz w:val="20"/>
                <w:szCs w:val="20"/>
                <w:lang w:val="sr-Cyrl-RS"/>
              </w:rPr>
            </w:pPr>
          </w:p>
          <w:p w:rsidR="00CD30A4" w:rsidRDefault="00CD30A4" w:rsidP="009910FB">
            <w:pPr>
              <w:autoSpaceDE/>
              <w:autoSpaceDN/>
              <w:spacing w:line="161" w:lineRule="exact"/>
              <w:ind w:left="140" w:right="140"/>
              <w:jc w:val="center"/>
              <w:rPr>
                <w:b/>
                <w:sz w:val="20"/>
                <w:szCs w:val="20"/>
              </w:rPr>
            </w:pPr>
            <w:r>
              <w:rPr>
                <w:b/>
                <w:sz w:val="20"/>
                <w:szCs w:val="20"/>
              </w:rPr>
              <w:t>ДРУШТВО</w:t>
            </w:r>
          </w:p>
          <w:p w:rsidR="00CD30A4" w:rsidRDefault="00CD30A4" w:rsidP="009910FB">
            <w:pPr>
              <w:tabs>
                <w:tab w:val="left" w:pos="1701"/>
              </w:tabs>
              <w:autoSpaceDE/>
              <w:autoSpaceDN/>
              <w:spacing w:before="49"/>
              <w:ind w:right="358"/>
              <w:jc w:val="center"/>
              <w:rPr>
                <w:b/>
                <w:sz w:val="20"/>
                <w:szCs w:val="20"/>
                <w:lang w:val="sr-Cyrl-RS"/>
              </w:rPr>
            </w:pPr>
            <w:r>
              <w:rPr>
                <w:b/>
                <w:sz w:val="20"/>
                <w:szCs w:val="20"/>
              </w:rPr>
              <w:t>Ја и други у  локалној заједници</w:t>
            </w:r>
          </w:p>
        </w:tc>
        <w:tc>
          <w:tcPr>
            <w:tcW w:w="3038" w:type="dxa"/>
          </w:tcPr>
          <w:p w:rsidR="00CD30A4" w:rsidRDefault="00CD30A4" w:rsidP="009910FB">
            <w:pPr>
              <w:autoSpaceDE/>
              <w:autoSpaceDN/>
              <w:spacing w:before="19" w:line="161" w:lineRule="exact"/>
              <w:ind w:left="51" w:right="33"/>
              <w:rPr>
                <w:b/>
                <w:sz w:val="20"/>
                <w:szCs w:val="20"/>
              </w:rPr>
            </w:pPr>
            <w:r>
              <w:rPr>
                <w:b/>
                <w:sz w:val="20"/>
                <w:szCs w:val="20"/>
              </w:rPr>
              <w:t>Локална заједница</w:t>
            </w:r>
          </w:p>
          <w:p w:rsidR="00CD30A4" w:rsidRDefault="00CD30A4" w:rsidP="009910FB">
            <w:pPr>
              <w:autoSpaceDE/>
              <w:autoSpaceDN/>
              <w:ind w:left="51" w:right="33"/>
              <w:rPr>
                <w:sz w:val="20"/>
                <w:szCs w:val="20"/>
              </w:rPr>
            </w:pPr>
            <w:r>
              <w:rPr>
                <w:sz w:val="20"/>
                <w:szCs w:val="20"/>
              </w:rPr>
              <w:t>Место где грађани задовољавају највећи број својих потреба и остварују највећи број својих права.</w:t>
            </w:r>
          </w:p>
          <w:p w:rsidR="00CD30A4" w:rsidRDefault="00CD30A4" w:rsidP="009910FB">
            <w:pPr>
              <w:autoSpaceDE/>
              <w:autoSpaceDN/>
              <w:spacing w:line="160" w:lineRule="exact"/>
              <w:ind w:left="51" w:right="33"/>
              <w:rPr>
                <w:sz w:val="20"/>
                <w:szCs w:val="20"/>
              </w:rPr>
            </w:pPr>
            <w:r>
              <w:rPr>
                <w:sz w:val="20"/>
                <w:szCs w:val="20"/>
              </w:rPr>
              <w:t>Потребе и права које деца задовољавају у локалној заједници</w:t>
            </w:r>
          </w:p>
          <w:p w:rsidR="00CD30A4" w:rsidRDefault="00CD30A4" w:rsidP="005A7CE2">
            <w:pPr>
              <w:numPr>
                <w:ilvl w:val="0"/>
                <w:numId w:val="58"/>
              </w:numPr>
              <w:tabs>
                <w:tab w:val="left" w:pos="157"/>
              </w:tabs>
              <w:autoSpaceDE/>
              <w:autoSpaceDN/>
              <w:ind w:right="103" w:firstLine="0"/>
              <w:rPr>
                <w:sz w:val="20"/>
                <w:szCs w:val="20"/>
              </w:rPr>
            </w:pPr>
            <w:r>
              <w:rPr>
                <w:sz w:val="20"/>
                <w:szCs w:val="20"/>
              </w:rPr>
              <w:t>за</w:t>
            </w:r>
            <w:r>
              <w:rPr>
                <w:spacing w:val="-5"/>
                <w:sz w:val="20"/>
                <w:szCs w:val="20"/>
              </w:rPr>
              <w:t xml:space="preserve"> </w:t>
            </w:r>
            <w:r>
              <w:rPr>
                <w:sz w:val="20"/>
                <w:szCs w:val="20"/>
              </w:rPr>
              <w:t>образовањем,</w:t>
            </w:r>
            <w:r>
              <w:rPr>
                <w:spacing w:val="-5"/>
                <w:sz w:val="20"/>
                <w:szCs w:val="20"/>
              </w:rPr>
              <w:t xml:space="preserve"> </w:t>
            </w:r>
            <w:r>
              <w:rPr>
                <w:sz w:val="20"/>
                <w:szCs w:val="20"/>
              </w:rPr>
              <w:t>здравственом</w:t>
            </w:r>
            <w:r>
              <w:rPr>
                <w:spacing w:val="-5"/>
                <w:sz w:val="20"/>
                <w:szCs w:val="20"/>
              </w:rPr>
              <w:t xml:space="preserve"> </w:t>
            </w:r>
            <w:r>
              <w:rPr>
                <w:sz w:val="20"/>
                <w:szCs w:val="20"/>
              </w:rPr>
              <w:t>заштитом,</w:t>
            </w:r>
            <w:r>
              <w:rPr>
                <w:spacing w:val="-5"/>
                <w:sz w:val="20"/>
                <w:szCs w:val="20"/>
              </w:rPr>
              <w:t xml:space="preserve"> </w:t>
            </w:r>
            <w:r>
              <w:rPr>
                <w:sz w:val="20"/>
                <w:szCs w:val="20"/>
              </w:rPr>
              <w:t>одмором,</w:t>
            </w:r>
            <w:r>
              <w:rPr>
                <w:spacing w:val="-5"/>
                <w:sz w:val="20"/>
                <w:szCs w:val="20"/>
              </w:rPr>
              <w:t xml:space="preserve"> </w:t>
            </w:r>
            <w:r>
              <w:rPr>
                <w:sz w:val="20"/>
                <w:szCs w:val="20"/>
              </w:rPr>
              <w:t>игром,</w:t>
            </w:r>
            <w:r>
              <w:rPr>
                <w:spacing w:val="-5"/>
                <w:sz w:val="20"/>
                <w:szCs w:val="20"/>
              </w:rPr>
              <w:t xml:space="preserve"> </w:t>
            </w:r>
            <w:r>
              <w:rPr>
                <w:sz w:val="20"/>
                <w:szCs w:val="20"/>
              </w:rPr>
              <w:t>учествовањем у спортским, кулурним и уметничким</w:t>
            </w:r>
            <w:r>
              <w:rPr>
                <w:spacing w:val="-16"/>
                <w:sz w:val="20"/>
                <w:szCs w:val="20"/>
              </w:rPr>
              <w:t xml:space="preserve"> </w:t>
            </w:r>
            <w:r>
              <w:rPr>
                <w:sz w:val="20"/>
                <w:szCs w:val="20"/>
              </w:rPr>
              <w:t>активностима.</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Комуналне услуге</w:t>
            </w:r>
          </w:p>
          <w:p w:rsidR="00CD30A4" w:rsidRDefault="00CD30A4" w:rsidP="009910FB">
            <w:pPr>
              <w:autoSpaceDE/>
              <w:autoSpaceDN/>
              <w:spacing w:line="160" w:lineRule="exact"/>
              <w:ind w:left="51" w:right="33"/>
              <w:rPr>
                <w:sz w:val="20"/>
                <w:szCs w:val="20"/>
              </w:rPr>
            </w:pPr>
            <w:r>
              <w:rPr>
                <w:sz w:val="20"/>
                <w:szCs w:val="20"/>
              </w:rPr>
              <w:t>Услуге од општег интереса за све грађане локалне заједнице</w:t>
            </w:r>
          </w:p>
          <w:p w:rsidR="00CD30A4" w:rsidRDefault="00CD30A4" w:rsidP="005A7CE2">
            <w:pPr>
              <w:numPr>
                <w:ilvl w:val="0"/>
                <w:numId w:val="58"/>
              </w:numPr>
              <w:tabs>
                <w:tab w:val="left" w:pos="157"/>
              </w:tabs>
              <w:autoSpaceDE/>
              <w:autoSpaceDN/>
              <w:ind w:right="395" w:firstLine="0"/>
              <w:rPr>
                <w:sz w:val="20"/>
                <w:szCs w:val="20"/>
              </w:rPr>
            </w:pPr>
            <w:r>
              <w:rPr>
                <w:sz w:val="20"/>
                <w:szCs w:val="20"/>
              </w:rPr>
              <w:t>водa,</w:t>
            </w:r>
            <w:r>
              <w:rPr>
                <w:spacing w:val="-6"/>
                <w:sz w:val="20"/>
                <w:szCs w:val="20"/>
              </w:rPr>
              <w:t xml:space="preserve"> </w:t>
            </w:r>
            <w:r>
              <w:rPr>
                <w:sz w:val="20"/>
                <w:szCs w:val="20"/>
              </w:rPr>
              <w:t>превоз,</w:t>
            </w:r>
            <w:r>
              <w:rPr>
                <w:spacing w:val="-6"/>
                <w:sz w:val="20"/>
                <w:szCs w:val="20"/>
              </w:rPr>
              <w:t xml:space="preserve"> </w:t>
            </w:r>
            <w:r>
              <w:rPr>
                <w:sz w:val="20"/>
                <w:szCs w:val="20"/>
              </w:rPr>
              <w:t>путеви,</w:t>
            </w:r>
            <w:r>
              <w:rPr>
                <w:spacing w:val="-6"/>
                <w:sz w:val="20"/>
                <w:szCs w:val="20"/>
              </w:rPr>
              <w:t xml:space="preserve"> </w:t>
            </w:r>
            <w:r>
              <w:rPr>
                <w:sz w:val="20"/>
                <w:szCs w:val="20"/>
              </w:rPr>
              <w:t>паркинг,</w:t>
            </w:r>
            <w:r>
              <w:rPr>
                <w:spacing w:val="-6"/>
                <w:sz w:val="20"/>
                <w:szCs w:val="20"/>
              </w:rPr>
              <w:t xml:space="preserve"> </w:t>
            </w:r>
            <w:r>
              <w:rPr>
                <w:sz w:val="20"/>
                <w:szCs w:val="20"/>
              </w:rPr>
              <w:t>отпад,</w:t>
            </w:r>
            <w:r>
              <w:rPr>
                <w:spacing w:val="-6"/>
                <w:sz w:val="20"/>
                <w:szCs w:val="20"/>
              </w:rPr>
              <w:t xml:space="preserve"> </w:t>
            </w:r>
            <w:r>
              <w:rPr>
                <w:sz w:val="20"/>
                <w:szCs w:val="20"/>
              </w:rPr>
              <w:t>осветљење,</w:t>
            </w:r>
            <w:r>
              <w:rPr>
                <w:spacing w:val="-6"/>
                <w:sz w:val="20"/>
                <w:szCs w:val="20"/>
              </w:rPr>
              <w:t xml:space="preserve"> </w:t>
            </w:r>
            <w:r>
              <w:rPr>
                <w:sz w:val="20"/>
                <w:szCs w:val="20"/>
              </w:rPr>
              <w:t>паркови, пијаце, димничари.</w:t>
            </w:r>
          </w:p>
          <w:p w:rsidR="00CD30A4" w:rsidRDefault="00CD30A4" w:rsidP="009910FB">
            <w:pPr>
              <w:autoSpaceDE/>
              <w:autoSpaceDN/>
              <w:spacing w:before="9"/>
              <w:rPr>
                <w:b/>
                <w:sz w:val="20"/>
                <w:szCs w:val="20"/>
              </w:rPr>
            </w:pPr>
          </w:p>
          <w:p w:rsidR="00CD30A4" w:rsidRDefault="00CD30A4" w:rsidP="009910FB">
            <w:pPr>
              <w:autoSpaceDE/>
              <w:autoSpaceDN/>
              <w:ind w:left="51" w:right="57"/>
              <w:jc w:val="both"/>
              <w:rPr>
                <w:sz w:val="20"/>
                <w:szCs w:val="20"/>
              </w:rPr>
            </w:pPr>
            <w:r>
              <w:rPr>
                <w:b/>
                <w:sz w:val="20"/>
                <w:szCs w:val="20"/>
              </w:rPr>
              <w:t xml:space="preserve">Институције и организације </w:t>
            </w:r>
            <w:r>
              <w:rPr>
                <w:sz w:val="20"/>
                <w:szCs w:val="20"/>
              </w:rPr>
              <w:t>Локалне заједнице у области</w:t>
            </w:r>
            <w:r>
              <w:rPr>
                <w:spacing w:val="-14"/>
                <w:sz w:val="20"/>
                <w:szCs w:val="20"/>
              </w:rPr>
              <w:t xml:space="preserve"> </w:t>
            </w:r>
            <w:r>
              <w:rPr>
                <w:sz w:val="20"/>
                <w:szCs w:val="20"/>
              </w:rPr>
              <w:t>образовања,</w:t>
            </w:r>
            <w:r>
              <w:rPr>
                <w:spacing w:val="-5"/>
                <w:sz w:val="20"/>
                <w:szCs w:val="20"/>
              </w:rPr>
              <w:t xml:space="preserve"> </w:t>
            </w:r>
            <w:r>
              <w:rPr>
                <w:sz w:val="20"/>
                <w:szCs w:val="20"/>
              </w:rPr>
              <w:t>културе,</w:t>
            </w:r>
            <w:r>
              <w:rPr>
                <w:spacing w:val="-5"/>
                <w:sz w:val="20"/>
                <w:szCs w:val="20"/>
              </w:rPr>
              <w:t xml:space="preserve"> </w:t>
            </w:r>
            <w:r>
              <w:rPr>
                <w:sz w:val="20"/>
                <w:szCs w:val="20"/>
              </w:rPr>
              <w:t>здравља,</w:t>
            </w:r>
            <w:r>
              <w:rPr>
                <w:spacing w:val="-5"/>
                <w:sz w:val="20"/>
                <w:szCs w:val="20"/>
              </w:rPr>
              <w:t xml:space="preserve"> </w:t>
            </w:r>
            <w:r>
              <w:rPr>
                <w:sz w:val="20"/>
                <w:szCs w:val="20"/>
              </w:rPr>
              <w:t>спорта</w:t>
            </w:r>
            <w:r>
              <w:rPr>
                <w:spacing w:val="-5"/>
                <w:sz w:val="20"/>
                <w:szCs w:val="20"/>
              </w:rPr>
              <w:t xml:space="preserve"> </w:t>
            </w:r>
            <w:r>
              <w:rPr>
                <w:sz w:val="20"/>
                <w:szCs w:val="20"/>
              </w:rPr>
              <w:t>и</w:t>
            </w:r>
            <w:r>
              <w:rPr>
                <w:spacing w:val="-5"/>
                <w:sz w:val="20"/>
                <w:szCs w:val="20"/>
              </w:rPr>
              <w:t xml:space="preserve"> </w:t>
            </w:r>
            <w:r>
              <w:rPr>
                <w:sz w:val="20"/>
                <w:szCs w:val="20"/>
              </w:rPr>
              <w:t>рекреације,</w:t>
            </w:r>
            <w:r>
              <w:rPr>
                <w:spacing w:val="-5"/>
                <w:sz w:val="20"/>
                <w:szCs w:val="20"/>
              </w:rPr>
              <w:t xml:space="preserve"> </w:t>
            </w:r>
            <w:r>
              <w:rPr>
                <w:sz w:val="20"/>
                <w:szCs w:val="20"/>
              </w:rPr>
              <w:t>очувања</w:t>
            </w:r>
            <w:r>
              <w:rPr>
                <w:spacing w:val="-5"/>
                <w:sz w:val="20"/>
                <w:szCs w:val="20"/>
              </w:rPr>
              <w:t xml:space="preserve"> </w:t>
            </w:r>
            <w:r>
              <w:rPr>
                <w:sz w:val="20"/>
                <w:szCs w:val="20"/>
              </w:rPr>
              <w:t>околине, безбедности, верске</w:t>
            </w:r>
            <w:r>
              <w:rPr>
                <w:spacing w:val="-7"/>
                <w:sz w:val="20"/>
                <w:szCs w:val="20"/>
              </w:rPr>
              <w:t xml:space="preserve"> </w:t>
            </w:r>
            <w:r>
              <w:rPr>
                <w:sz w:val="20"/>
                <w:szCs w:val="20"/>
              </w:rPr>
              <w:t>организације.</w:t>
            </w:r>
          </w:p>
          <w:p w:rsidR="00CD30A4" w:rsidRDefault="00CD30A4" w:rsidP="009910FB">
            <w:pPr>
              <w:autoSpaceDE/>
              <w:autoSpaceDN/>
              <w:spacing w:line="160" w:lineRule="exact"/>
              <w:ind w:left="86" w:right="7"/>
              <w:rPr>
                <w:sz w:val="20"/>
                <w:szCs w:val="20"/>
              </w:rPr>
            </w:pPr>
            <w:r>
              <w:rPr>
                <w:sz w:val="20"/>
                <w:szCs w:val="20"/>
              </w:rPr>
              <w:t>Активности и допринос удружења грађана у локалној заједници.</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Наша локална заједница</w:t>
            </w:r>
          </w:p>
          <w:p w:rsidR="00CD30A4" w:rsidRDefault="00CD30A4" w:rsidP="009910FB">
            <w:pPr>
              <w:autoSpaceDE/>
              <w:autoSpaceDN/>
              <w:ind w:left="51" w:right="33"/>
              <w:rPr>
                <w:sz w:val="20"/>
                <w:szCs w:val="20"/>
              </w:rPr>
            </w:pPr>
            <w:r>
              <w:rPr>
                <w:sz w:val="20"/>
                <w:szCs w:val="20"/>
              </w:rPr>
              <w:t>Брига наше локалне заједнице о потребама и правима својих грађана,.</w:t>
            </w:r>
          </w:p>
          <w:p w:rsidR="00CD30A4" w:rsidRDefault="00CD30A4" w:rsidP="009910FB">
            <w:pPr>
              <w:autoSpaceDE/>
              <w:autoSpaceDN/>
              <w:ind w:left="51" w:right="33"/>
              <w:rPr>
                <w:sz w:val="20"/>
                <w:szCs w:val="20"/>
              </w:rPr>
            </w:pPr>
            <w:r>
              <w:rPr>
                <w:sz w:val="20"/>
                <w:szCs w:val="20"/>
              </w:rPr>
              <w:t>Брига наше локалне заједнице о деци различитих својстава (пол, узраст, сиромаштво, здравље).</w:t>
            </w:r>
          </w:p>
          <w:p w:rsidR="00CD30A4" w:rsidRDefault="00CD30A4" w:rsidP="009910FB">
            <w:pPr>
              <w:autoSpaceDE/>
              <w:autoSpaceDN/>
              <w:ind w:left="51" w:right="33"/>
              <w:rPr>
                <w:sz w:val="20"/>
                <w:szCs w:val="20"/>
              </w:rPr>
            </w:pPr>
            <w:r>
              <w:rPr>
                <w:sz w:val="20"/>
                <w:szCs w:val="20"/>
              </w:rPr>
              <w:t>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w:t>
            </w:r>
          </w:p>
          <w:p w:rsidR="00CD30A4" w:rsidRDefault="00CD30A4" w:rsidP="009910FB">
            <w:pPr>
              <w:autoSpaceDE/>
              <w:autoSpaceDN/>
              <w:ind w:left="51" w:right="33"/>
              <w:rPr>
                <w:sz w:val="20"/>
                <w:szCs w:val="20"/>
              </w:rPr>
            </w:pPr>
            <w:r>
              <w:rPr>
                <w:sz w:val="20"/>
                <w:szCs w:val="20"/>
              </w:rPr>
              <w:t>Брига деце о својој локалној заједници – о отпаду, биљкама и животињама, споменицима културе, уметничким делима, потро- шњи воде, пружање помоћи онима којима је то потребно.</w:t>
            </w:r>
          </w:p>
          <w:p w:rsidR="00CD30A4" w:rsidRDefault="00CD30A4" w:rsidP="009910FB">
            <w:pPr>
              <w:tabs>
                <w:tab w:val="left" w:pos="1701"/>
              </w:tabs>
              <w:autoSpaceDE/>
              <w:autoSpaceDN/>
              <w:spacing w:before="49"/>
              <w:ind w:right="358"/>
              <w:rPr>
                <w:b/>
                <w:sz w:val="20"/>
                <w:szCs w:val="20"/>
                <w:lang w:val="sr-Cyrl-RS"/>
              </w:rPr>
            </w:pPr>
            <w:r>
              <w:rPr>
                <w:sz w:val="20"/>
                <w:szCs w:val="20"/>
              </w:rPr>
              <w:lastRenderedPageBreak/>
              <w:t>Удружење грађана у нашем окружењу некад и сад.</w:t>
            </w:r>
          </w:p>
        </w:tc>
      </w:tr>
      <w:tr w:rsidR="00CD30A4" w:rsidTr="00934A72">
        <w:trPr>
          <w:jc w:val="center"/>
        </w:trPr>
        <w:tc>
          <w:tcPr>
            <w:tcW w:w="3039" w:type="dxa"/>
            <w:vMerge/>
          </w:tcPr>
          <w:p w:rsidR="00CD30A4" w:rsidRDefault="00CD30A4" w:rsidP="009910FB">
            <w:pPr>
              <w:tabs>
                <w:tab w:val="left" w:pos="1701"/>
              </w:tabs>
              <w:autoSpaceDE/>
              <w:autoSpaceDN/>
              <w:spacing w:before="49"/>
              <w:ind w:right="358"/>
              <w:rPr>
                <w:b/>
                <w:sz w:val="24"/>
                <w:szCs w:val="24"/>
                <w:lang w:val="sr-Cyrl-RS"/>
              </w:rPr>
            </w:pPr>
          </w:p>
        </w:tc>
        <w:tc>
          <w:tcPr>
            <w:tcW w:w="3054" w:type="dxa"/>
          </w:tcPr>
          <w:p w:rsidR="00CD30A4" w:rsidRDefault="00CD30A4" w:rsidP="009910FB">
            <w:pPr>
              <w:autoSpaceDE/>
              <w:autoSpaceDN/>
              <w:spacing w:before="1"/>
              <w:ind w:left="142" w:right="140"/>
              <w:jc w:val="center"/>
              <w:rPr>
                <w:b/>
                <w:sz w:val="20"/>
                <w:szCs w:val="20"/>
              </w:rPr>
            </w:pPr>
            <w:r>
              <w:rPr>
                <w:b/>
                <w:sz w:val="20"/>
                <w:szCs w:val="20"/>
              </w:rPr>
              <w:t>ПРОЦЕСИ У САВРЕМЕНОМ СВЕТУ</w:t>
            </w:r>
          </w:p>
          <w:p w:rsidR="00CD30A4" w:rsidRDefault="00CD30A4" w:rsidP="009910FB">
            <w:pPr>
              <w:tabs>
                <w:tab w:val="left" w:pos="1701"/>
              </w:tabs>
              <w:autoSpaceDE/>
              <w:autoSpaceDN/>
              <w:spacing w:before="49"/>
              <w:ind w:right="358"/>
              <w:jc w:val="center"/>
              <w:rPr>
                <w:b/>
                <w:sz w:val="20"/>
                <w:szCs w:val="20"/>
                <w:lang w:val="sr-Cyrl-RS"/>
              </w:rPr>
            </w:pPr>
            <w:r>
              <w:rPr>
                <w:b/>
                <w:sz w:val="20"/>
                <w:szCs w:val="20"/>
              </w:rPr>
              <w:t>Снага узајамне помоћи</w:t>
            </w:r>
          </w:p>
        </w:tc>
        <w:tc>
          <w:tcPr>
            <w:tcW w:w="3038" w:type="dxa"/>
          </w:tcPr>
          <w:p w:rsidR="00CD30A4" w:rsidRDefault="00CD30A4" w:rsidP="009910FB">
            <w:pPr>
              <w:autoSpaceDE/>
              <w:autoSpaceDN/>
              <w:spacing w:before="16" w:line="161" w:lineRule="exact"/>
              <w:ind w:left="51" w:right="33"/>
              <w:rPr>
                <w:b/>
                <w:sz w:val="20"/>
                <w:szCs w:val="20"/>
              </w:rPr>
            </w:pPr>
            <w:r>
              <w:rPr>
                <w:b/>
                <w:sz w:val="20"/>
                <w:szCs w:val="20"/>
              </w:rPr>
              <w:t>Солидарност</w:t>
            </w:r>
          </w:p>
          <w:p w:rsidR="00CD30A4" w:rsidRDefault="00CD30A4" w:rsidP="009910FB">
            <w:pPr>
              <w:autoSpaceDE/>
              <w:autoSpaceDN/>
              <w:ind w:left="51" w:right="33"/>
              <w:rPr>
                <w:sz w:val="20"/>
                <w:szCs w:val="20"/>
              </w:rPr>
            </w:pPr>
            <w:r>
              <w:rPr>
                <w:sz w:val="20"/>
                <w:szCs w:val="20"/>
              </w:rPr>
              <w:t>Потреба узајамне бриге и одговорности међу људима. Лажна солидарност.</w:t>
            </w:r>
          </w:p>
          <w:p w:rsidR="00CD30A4" w:rsidRDefault="00CD30A4" w:rsidP="009910FB">
            <w:pPr>
              <w:autoSpaceDE/>
              <w:autoSpaceDN/>
              <w:spacing w:line="160" w:lineRule="exact"/>
              <w:ind w:left="51" w:right="33"/>
              <w:rPr>
                <w:sz w:val="20"/>
                <w:szCs w:val="20"/>
              </w:rPr>
            </w:pPr>
            <w:r>
              <w:rPr>
                <w:sz w:val="20"/>
                <w:szCs w:val="20"/>
              </w:rPr>
              <w:t>Разлика између саосећања, сажаљења и солидарности.</w:t>
            </w:r>
          </w:p>
          <w:p w:rsidR="00CD30A4" w:rsidRDefault="00CD30A4" w:rsidP="009910FB">
            <w:pPr>
              <w:autoSpaceDE/>
              <w:autoSpaceDN/>
              <w:ind w:left="51" w:right="42"/>
              <w:rPr>
                <w:sz w:val="20"/>
                <w:szCs w:val="20"/>
              </w:rPr>
            </w:pPr>
            <w:r>
              <w:rPr>
                <w:sz w:val="20"/>
                <w:szCs w:val="20"/>
              </w:rPr>
              <w:t>Примери акција солидарности у нашој локалној заједници (мобе, добровољно давање крви и хуманитарне акције за лечење болесних, СМС акције прикупљања новца).</w:t>
            </w:r>
          </w:p>
          <w:p w:rsidR="00CD30A4" w:rsidRDefault="00CD30A4" w:rsidP="009910FB">
            <w:pPr>
              <w:autoSpaceDE/>
              <w:autoSpaceDN/>
              <w:ind w:left="51" w:right="159"/>
              <w:jc w:val="both"/>
              <w:rPr>
                <w:sz w:val="20"/>
                <w:szCs w:val="20"/>
              </w:rPr>
            </w:pPr>
            <w:r>
              <w:rPr>
                <w:sz w:val="20"/>
                <w:szCs w:val="20"/>
              </w:rPr>
              <w:t>Ситуације</w:t>
            </w:r>
            <w:r>
              <w:rPr>
                <w:spacing w:val="-6"/>
                <w:sz w:val="20"/>
                <w:szCs w:val="20"/>
              </w:rPr>
              <w:t xml:space="preserve"> </w:t>
            </w:r>
            <w:r>
              <w:rPr>
                <w:sz w:val="20"/>
                <w:szCs w:val="20"/>
              </w:rPr>
              <w:t>у</w:t>
            </w:r>
            <w:r>
              <w:rPr>
                <w:spacing w:val="-6"/>
                <w:sz w:val="20"/>
                <w:szCs w:val="20"/>
              </w:rPr>
              <w:t xml:space="preserve"> </w:t>
            </w:r>
            <w:r>
              <w:rPr>
                <w:sz w:val="20"/>
                <w:szCs w:val="20"/>
              </w:rPr>
              <w:t>којима</w:t>
            </w:r>
            <w:r>
              <w:rPr>
                <w:spacing w:val="-6"/>
                <w:sz w:val="20"/>
                <w:szCs w:val="20"/>
              </w:rPr>
              <w:t xml:space="preserve"> </w:t>
            </w:r>
            <w:r>
              <w:rPr>
                <w:sz w:val="20"/>
                <w:szCs w:val="20"/>
              </w:rPr>
              <w:t>свакоме</w:t>
            </w:r>
            <w:r>
              <w:rPr>
                <w:spacing w:val="-6"/>
                <w:sz w:val="20"/>
                <w:szCs w:val="20"/>
              </w:rPr>
              <w:t xml:space="preserve"> </w:t>
            </w:r>
            <w:r>
              <w:rPr>
                <w:sz w:val="20"/>
                <w:szCs w:val="20"/>
              </w:rPr>
              <w:t>може</w:t>
            </w:r>
            <w:r>
              <w:rPr>
                <w:spacing w:val="-6"/>
                <w:sz w:val="20"/>
                <w:szCs w:val="20"/>
              </w:rPr>
              <w:t xml:space="preserve"> </w:t>
            </w:r>
            <w:r>
              <w:rPr>
                <w:sz w:val="20"/>
                <w:szCs w:val="20"/>
              </w:rPr>
              <w:t>бити</w:t>
            </w:r>
            <w:r>
              <w:rPr>
                <w:spacing w:val="-6"/>
                <w:sz w:val="20"/>
                <w:szCs w:val="20"/>
              </w:rPr>
              <w:t xml:space="preserve"> </w:t>
            </w:r>
            <w:r>
              <w:rPr>
                <w:sz w:val="20"/>
                <w:szCs w:val="20"/>
              </w:rPr>
              <w:t>потребна</w:t>
            </w:r>
            <w:r>
              <w:rPr>
                <w:spacing w:val="-6"/>
                <w:sz w:val="20"/>
                <w:szCs w:val="20"/>
              </w:rPr>
              <w:t xml:space="preserve"> </w:t>
            </w:r>
            <w:r>
              <w:rPr>
                <w:sz w:val="20"/>
                <w:szCs w:val="20"/>
              </w:rPr>
              <w:t>помоћ</w:t>
            </w:r>
            <w:r>
              <w:rPr>
                <w:spacing w:val="-6"/>
                <w:sz w:val="20"/>
                <w:szCs w:val="20"/>
              </w:rPr>
              <w:t xml:space="preserve"> </w:t>
            </w:r>
            <w:r>
              <w:rPr>
                <w:sz w:val="20"/>
                <w:szCs w:val="20"/>
              </w:rPr>
              <w:t>(болест, сиромаштво, ратови, поплаве, земљотреси, пожари,</w:t>
            </w:r>
            <w:r>
              <w:rPr>
                <w:spacing w:val="-14"/>
                <w:sz w:val="20"/>
                <w:szCs w:val="20"/>
              </w:rPr>
              <w:t xml:space="preserve"> </w:t>
            </w:r>
            <w:r>
              <w:rPr>
                <w:sz w:val="20"/>
                <w:szCs w:val="20"/>
              </w:rPr>
              <w:t>миграције). Медији као подршка</w:t>
            </w:r>
            <w:r>
              <w:rPr>
                <w:spacing w:val="-14"/>
                <w:sz w:val="20"/>
                <w:szCs w:val="20"/>
              </w:rPr>
              <w:t xml:space="preserve"> </w:t>
            </w:r>
            <w:r>
              <w:rPr>
                <w:sz w:val="20"/>
                <w:szCs w:val="20"/>
              </w:rPr>
              <w:t>солидарности.</w:t>
            </w:r>
          </w:p>
          <w:p w:rsidR="00CD30A4" w:rsidRDefault="00CD30A4" w:rsidP="009910FB">
            <w:pPr>
              <w:autoSpaceDE/>
              <w:autoSpaceDN/>
              <w:spacing w:before="9"/>
              <w:rPr>
                <w:b/>
                <w:sz w:val="20"/>
                <w:szCs w:val="20"/>
              </w:rPr>
            </w:pPr>
          </w:p>
          <w:p w:rsidR="00CD30A4" w:rsidRDefault="00CD30A4" w:rsidP="009910FB">
            <w:pPr>
              <w:autoSpaceDE/>
              <w:autoSpaceDN/>
              <w:spacing w:line="161" w:lineRule="exact"/>
              <w:ind w:left="51" w:right="33"/>
              <w:rPr>
                <w:b/>
                <w:sz w:val="20"/>
                <w:szCs w:val="20"/>
              </w:rPr>
            </w:pPr>
            <w:r>
              <w:rPr>
                <w:b/>
                <w:sz w:val="20"/>
                <w:szCs w:val="20"/>
              </w:rPr>
              <w:t>Волонтирање</w:t>
            </w:r>
          </w:p>
          <w:p w:rsidR="00CD30A4" w:rsidRDefault="00CD30A4" w:rsidP="009910FB">
            <w:pPr>
              <w:autoSpaceDE/>
              <w:autoSpaceDN/>
              <w:ind w:left="51" w:right="33"/>
              <w:rPr>
                <w:sz w:val="20"/>
                <w:szCs w:val="20"/>
              </w:rPr>
            </w:pPr>
            <w:r>
              <w:rPr>
                <w:sz w:val="20"/>
                <w:szCs w:val="20"/>
              </w:rPr>
              <w:t>Добровољно ангажовање појединаца и група у пружању помоћи људима, животињама, биљкама.</w:t>
            </w:r>
          </w:p>
          <w:p w:rsidR="00CD30A4" w:rsidRDefault="00CD30A4" w:rsidP="009910FB">
            <w:pPr>
              <w:autoSpaceDE/>
              <w:autoSpaceDN/>
              <w:ind w:left="51" w:right="33"/>
              <w:rPr>
                <w:sz w:val="20"/>
                <w:szCs w:val="20"/>
              </w:rPr>
            </w:pPr>
            <w:r>
              <w:rPr>
                <w:sz w:val="20"/>
                <w:szCs w:val="20"/>
              </w:rPr>
              <w:t>Мотиви волонтера – веровање у снагу узајамне помоћи, чо- векољубље и хуманост. Волонтерске акције ученика/ученица школе у локалној заједници (чишћење јавних површина, сађење биљака, помоћ старим људима, удомљавање напуштених кућних љубимаца).</w:t>
            </w:r>
          </w:p>
          <w:p w:rsidR="00CD30A4" w:rsidRDefault="00CD30A4" w:rsidP="009910FB">
            <w:pPr>
              <w:tabs>
                <w:tab w:val="left" w:pos="1701"/>
              </w:tabs>
              <w:autoSpaceDE/>
              <w:autoSpaceDN/>
              <w:spacing w:before="49"/>
              <w:ind w:right="358"/>
              <w:rPr>
                <w:b/>
                <w:sz w:val="20"/>
                <w:szCs w:val="20"/>
                <w:lang w:val="sr-Cyrl-RS"/>
              </w:rPr>
            </w:pPr>
            <w:r>
              <w:rPr>
                <w:sz w:val="20"/>
                <w:szCs w:val="20"/>
              </w:rPr>
              <w:t>Активности волонтера Црвеног крста у нашој локалној зајед ници.</w:t>
            </w:r>
          </w:p>
        </w:tc>
      </w:tr>
      <w:tr w:rsidR="00CD30A4" w:rsidTr="00934A72">
        <w:trPr>
          <w:jc w:val="center"/>
        </w:trPr>
        <w:tc>
          <w:tcPr>
            <w:tcW w:w="3039" w:type="dxa"/>
            <w:vMerge/>
          </w:tcPr>
          <w:p w:rsidR="00CD30A4" w:rsidRDefault="00CD30A4" w:rsidP="009910FB">
            <w:pPr>
              <w:tabs>
                <w:tab w:val="left" w:pos="1701"/>
              </w:tabs>
              <w:autoSpaceDE/>
              <w:autoSpaceDN/>
              <w:spacing w:before="49"/>
              <w:ind w:right="358"/>
              <w:rPr>
                <w:b/>
                <w:sz w:val="24"/>
                <w:szCs w:val="24"/>
                <w:lang w:val="sr-Cyrl-RS"/>
              </w:rPr>
            </w:pPr>
          </w:p>
        </w:tc>
        <w:tc>
          <w:tcPr>
            <w:tcW w:w="3054" w:type="dxa"/>
          </w:tcPr>
          <w:p w:rsidR="00CD30A4" w:rsidRDefault="00CD30A4" w:rsidP="009910FB">
            <w:pPr>
              <w:autoSpaceDE/>
              <w:autoSpaceDN/>
              <w:spacing w:before="92"/>
              <w:ind w:left="813" w:right="811" w:hanging="1"/>
              <w:jc w:val="center"/>
              <w:rPr>
                <w:b/>
                <w:sz w:val="18"/>
                <w:szCs w:val="18"/>
              </w:rPr>
            </w:pPr>
            <w:r>
              <w:rPr>
                <w:b/>
                <w:w w:val="95"/>
                <w:sz w:val="18"/>
                <w:szCs w:val="18"/>
              </w:rPr>
              <w:t>ГРАЂАНСКИ</w:t>
            </w:r>
            <w:r>
              <w:rPr>
                <w:b/>
                <w:w w:val="95"/>
                <w:sz w:val="18"/>
                <w:szCs w:val="18"/>
                <w:lang w:val="sr-Cyrl-RS"/>
              </w:rPr>
              <w:t xml:space="preserve"> </w:t>
            </w:r>
            <w:r>
              <w:rPr>
                <w:b/>
                <w:sz w:val="18"/>
                <w:szCs w:val="18"/>
              </w:rPr>
              <w:t>АКТИВИЗАМ</w:t>
            </w:r>
          </w:p>
          <w:p w:rsidR="00CD30A4" w:rsidRDefault="00CD30A4" w:rsidP="009910FB">
            <w:pPr>
              <w:tabs>
                <w:tab w:val="left" w:pos="1701"/>
              </w:tabs>
              <w:autoSpaceDE/>
              <w:autoSpaceDN/>
              <w:spacing w:before="49"/>
              <w:ind w:right="358"/>
              <w:jc w:val="center"/>
              <w:rPr>
                <w:b/>
                <w:sz w:val="20"/>
                <w:szCs w:val="20"/>
                <w:lang w:val="sr-Cyrl-RS"/>
              </w:rPr>
            </w:pPr>
            <w:r>
              <w:rPr>
                <w:b/>
                <w:sz w:val="20"/>
                <w:szCs w:val="20"/>
              </w:rPr>
              <w:t>Акција солидарности у локалној</w:t>
            </w:r>
            <w:r>
              <w:rPr>
                <w:b/>
                <w:w w:val="99"/>
                <w:sz w:val="20"/>
                <w:szCs w:val="20"/>
              </w:rPr>
              <w:t xml:space="preserve"> </w:t>
            </w:r>
            <w:r>
              <w:rPr>
                <w:b/>
                <w:sz w:val="20"/>
                <w:szCs w:val="20"/>
              </w:rPr>
              <w:t>заједници</w:t>
            </w:r>
          </w:p>
        </w:tc>
        <w:tc>
          <w:tcPr>
            <w:tcW w:w="3038" w:type="dxa"/>
          </w:tcPr>
          <w:p w:rsidR="00CD30A4" w:rsidRDefault="00CD30A4" w:rsidP="009910FB">
            <w:pPr>
              <w:autoSpaceDE/>
              <w:autoSpaceDN/>
              <w:spacing w:before="16"/>
              <w:ind w:left="51" w:right="33"/>
              <w:rPr>
                <w:b/>
                <w:sz w:val="20"/>
                <w:szCs w:val="20"/>
              </w:rPr>
            </w:pPr>
            <w:r>
              <w:rPr>
                <w:b/>
                <w:sz w:val="20"/>
                <w:szCs w:val="20"/>
              </w:rPr>
              <w:t>Планирање и извођење акције солидарности у локалној заједници</w:t>
            </w:r>
          </w:p>
          <w:p w:rsidR="00CD30A4" w:rsidRDefault="00CD30A4" w:rsidP="009910FB">
            <w:pPr>
              <w:autoSpaceDE/>
              <w:autoSpaceDN/>
              <w:ind w:left="51" w:right="334"/>
              <w:rPr>
                <w:sz w:val="20"/>
                <w:szCs w:val="20"/>
              </w:rPr>
            </w:pPr>
            <w:r>
              <w:rPr>
                <w:sz w:val="20"/>
                <w:szCs w:val="20"/>
              </w:rPr>
              <w:t>Утврђивање коме је у заједници потребна помоћ. Одређивање циља акције.</w:t>
            </w:r>
          </w:p>
          <w:p w:rsidR="00CD30A4" w:rsidRDefault="00CD30A4" w:rsidP="009910FB">
            <w:pPr>
              <w:autoSpaceDE/>
              <w:autoSpaceDN/>
              <w:ind w:left="51" w:right="33"/>
              <w:rPr>
                <w:sz w:val="20"/>
                <w:szCs w:val="20"/>
              </w:rPr>
            </w:pPr>
            <w:r>
              <w:rPr>
                <w:sz w:val="20"/>
                <w:szCs w:val="20"/>
              </w:rPr>
              <w:t>Припрема плана акције – подела улога, договор о роковима, начину реализације.</w:t>
            </w:r>
          </w:p>
          <w:p w:rsidR="00CD30A4" w:rsidRDefault="00CD30A4" w:rsidP="009910FB">
            <w:pPr>
              <w:autoSpaceDE/>
              <w:autoSpaceDN/>
              <w:ind w:left="51" w:right="33"/>
              <w:rPr>
                <w:sz w:val="20"/>
                <w:szCs w:val="20"/>
              </w:rPr>
            </w:pPr>
            <w:r>
              <w:rPr>
                <w:sz w:val="20"/>
                <w:szCs w:val="20"/>
              </w:rPr>
              <w:t>Извођење и документовање акције видео, фотографије, текстови и сл.</w:t>
            </w:r>
          </w:p>
          <w:p w:rsidR="00CD30A4" w:rsidRDefault="00CD30A4" w:rsidP="009910FB">
            <w:pPr>
              <w:autoSpaceDE/>
              <w:autoSpaceDN/>
              <w:ind w:left="51" w:right="33"/>
              <w:rPr>
                <w:sz w:val="20"/>
                <w:szCs w:val="20"/>
              </w:rPr>
            </w:pPr>
            <w:r>
              <w:rPr>
                <w:sz w:val="20"/>
                <w:szCs w:val="20"/>
              </w:rPr>
              <w:t>Промоција акције на нивоу школе приказивање другим одељењима, родитељима и сл., прављење постера или паноа, објављивање прилога у школском листу.</w:t>
            </w:r>
          </w:p>
          <w:p w:rsidR="00CD30A4" w:rsidRDefault="00CD30A4" w:rsidP="009910FB">
            <w:pPr>
              <w:tabs>
                <w:tab w:val="left" w:pos="1701"/>
              </w:tabs>
              <w:autoSpaceDE/>
              <w:autoSpaceDN/>
              <w:spacing w:before="49"/>
              <w:ind w:right="358"/>
              <w:rPr>
                <w:b/>
                <w:sz w:val="20"/>
                <w:szCs w:val="20"/>
                <w:lang w:val="sr-Cyrl-RS"/>
              </w:rPr>
            </w:pPr>
            <w:r>
              <w:rPr>
                <w:sz w:val="20"/>
                <w:szCs w:val="20"/>
              </w:rPr>
              <w:t>Вредновање акције  чиме смо задовољни, шта је могло бити боље.</w:t>
            </w:r>
          </w:p>
        </w:tc>
      </w:tr>
    </w:tbl>
    <w:p w:rsidR="00CD30A4" w:rsidRDefault="00CD30A4" w:rsidP="00CD30A4">
      <w:pPr>
        <w:tabs>
          <w:tab w:val="left" w:pos="1701"/>
        </w:tabs>
        <w:autoSpaceDE/>
        <w:autoSpaceDN/>
        <w:spacing w:before="49"/>
        <w:ind w:left="157" w:right="358"/>
        <w:rPr>
          <w:b/>
          <w:sz w:val="24"/>
          <w:szCs w:val="24"/>
          <w:lang w:val="sr-Cyrl-RS"/>
        </w:rPr>
      </w:pPr>
    </w:p>
    <w:p w:rsidR="00CD30A4" w:rsidRDefault="00CD30A4" w:rsidP="00CD30A4">
      <w:pPr>
        <w:autoSpaceDE/>
        <w:autoSpaceDN/>
        <w:spacing w:before="77" w:line="204" w:lineRule="exact"/>
        <w:ind w:left="517"/>
      </w:pPr>
      <w:r>
        <w:rPr>
          <w:b/>
        </w:rPr>
        <w:t xml:space="preserve">Кључни појмови садржаја: </w:t>
      </w:r>
      <w:r>
        <w:t>равноправност, стереотипи и предрасуде, дискриминација, локална заједница, солидарност,  волонтирање</w:t>
      </w:r>
    </w:p>
    <w:p w:rsidR="00CD30A4" w:rsidRDefault="00CD30A4" w:rsidP="00CD30A4">
      <w:pPr>
        <w:jc w:val="both"/>
        <w:rPr>
          <w:sz w:val="24"/>
          <w:szCs w:val="24"/>
          <w:lang w:val="sr-Cyrl-RS"/>
        </w:rPr>
      </w:pPr>
    </w:p>
    <w:p w:rsidR="00CD30A4" w:rsidRDefault="00CD30A4" w:rsidP="00CD30A4">
      <w:pPr>
        <w:autoSpaceDE/>
        <w:autoSpaceDN/>
        <w:spacing w:line="202" w:lineRule="exact"/>
        <w:ind w:left="1442" w:hanging="716"/>
        <w:outlineLvl w:val="0"/>
        <w:rPr>
          <w:b/>
          <w:bCs/>
        </w:rPr>
      </w:pPr>
      <w:r>
        <w:rPr>
          <w:b/>
          <w:bCs/>
        </w:rPr>
        <w:t>УПУТСТВО ЗА ДИДАКТИЧКО-МЕТОДИЧКО ОСТВАРИВАЊЕ ПРОГРАМА</w:t>
      </w:r>
    </w:p>
    <w:p w:rsidR="00CD30A4" w:rsidRDefault="00CD30A4" w:rsidP="00CD30A4">
      <w:pPr>
        <w:autoSpaceDE/>
        <w:autoSpaceDN/>
        <w:spacing w:before="4"/>
        <w:rPr>
          <w:b/>
        </w:rPr>
      </w:pPr>
    </w:p>
    <w:p w:rsidR="00CD30A4" w:rsidRDefault="00CD30A4" w:rsidP="00CD30A4">
      <w:pPr>
        <w:autoSpaceDE/>
        <w:autoSpaceDN/>
        <w:spacing w:before="1" w:line="202" w:lineRule="exact"/>
        <w:ind w:left="119" w:firstLine="397"/>
        <w:jc w:val="both"/>
      </w:pPr>
      <w:r>
        <w:lastRenderedPageBreak/>
        <w:t xml:space="preserve">Изборни програм </w:t>
      </w:r>
      <w:r>
        <w:rPr>
          <w:spacing w:val="-3"/>
        </w:rPr>
        <w:t xml:space="preserve">Грађанско </w:t>
      </w:r>
      <w:r>
        <w:t>васпитање за трећи разред организован је, као и програми за претходна два разреда, по моделу спирале што значи да су садржаји дати у исте четири области (</w:t>
      </w:r>
      <w:r>
        <w:rPr>
          <w:i/>
        </w:rPr>
        <w:t>Људска</w:t>
      </w:r>
      <w:r>
        <w:rPr>
          <w:i/>
          <w:spacing w:val="-7"/>
        </w:rPr>
        <w:t xml:space="preserve"> </w:t>
      </w:r>
      <w:r>
        <w:rPr>
          <w:i/>
        </w:rPr>
        <w:t>права,</w:t>
      </w:r>
      <w:r>
        <w:rPr>
          <w:i/>
          <w:spacing w:val="-7"/>
        </w:rPr>
        <w:t xml:space="preserve"> </w:t>
      </w:r>
      <w:r>
        <w:rPr>
          <w:i/>
        </w:rPr>
        <w:t>Демократско</w:t>
      </w:r>
      <w:r>
        <w:rPr>
          <w:i/>
          <w:spacing w:val="-7"/>
        </w:rPr>
        <w:t xml:space="preserve"> </w:t>
      </w:r>
      <w:r>
        <w:rPr>
          <w:i/>
        </w:rPr>
        <w:t>друштво,</w:t>
      </w:r>
      <w:r>
        <w:rPr>
          <w:i/>
          <w:spacing w:val="-7"/>
        </w:rPr>
        <w:t xml:space="preserve"> </w:t>
      </w:r>
      <w:r>
        <w:rPr>
          <w:i/>
        </w:rPr>
        <w:t>Процеси</w:t>
      </w:r>
      <w:r>
        <w:rPr>
          <w:i/>
          <w:spacing w:val="-7"/>
        </w:rPr>
        <w:t xml:space="preserve"> </w:t>
      </w:r>
      <w:r>
        <w:rPr>
          <w:i/>
        </w:rPr>
        <w:t>у</w:t>
      </w:r>
      <w:r>
        <w:rPr>
          <w:i/>
          <w:spacing w:val="-7"/>
        </w:rPr>
        <w:t xml:space="preserve"> </w:t>
      </w:r>
      <w:r>
        <w:rPr>
          <w:i/>
        </w:rPr>
        <w:t>савременом</w:t>
      </w:r>
      <w:r>
        <w:rPr>
          <w:i/>
          <w:spacing w:val="-7"/>
        </w:rPr>
        <w:t xml:space="preserve"> </w:t>
      </w:r>
      <w:r>
        <w:rPr>
          <w:i/>
        </w:rPr>
        <w:t>све</w:t>
      </w:r>
      <w:r>
        <w:rPr>
          <w:i/>
          <w:spacing w:val="-3"/>
        </w:rPr>
        <w:t xml:space="preserve">ту </w:t>
      </w:r>
      <w:r>
        <w:t xml:space="preserve">и </w:t>
      </w:r>
      <w:r>
        <w:rPr>
          <w:i/>
        </w:rPr>
        <w:t xml:space="preserve">Грађански активизам) </w:t>
      </w:r>
      <w:r>
        <w:t xml:space="preserve">али се они проширују и </w:t>
      </w:r>
      <w:r>
        <w:rPr>
          <w:spacing w:val="-3"/>
        </w:rPr>
        <w:t xml:space="preserve">продубљују, </w:t>
      </w:r>
      <w:r>
        <w:t xml:space="preserve">а </w:t>
      </w:r>
      <w:r>
        <w:rPr>
          <w:spacing w:val="-3"/>
        </w:rPr>
        <w:t xml:space="preserve">исходи </w:t>
      </w:r>
      <w:r>
        <w:t xml:space="preserve">се надограђују или се, </w:t>
      </w:r>
      <w:r>
        <w:rPr>
          <w:spacing w:val="-4"/>
        </w:rPr>
        <w:t xml:space="preserve">ако </w:t>
      </w:r>
      <w:r>
        <w:t>је у питању вештина, даље ра</w:t>
      </w:r>
      <w:r>
        <w:rPr>
          <w:spacing w:val="-3"/>
        </w:rPr>
        <w:t xml:space="preserve">звијају. </w:t>
      </w:r>
      <w:r>
        <w:t>Све четири области су једнако важне, а наставник их, у</w:t>
      </w:r>
      <w:r>
        <w:rPr>
          <w:spacing w:val="-14"/>
        </w:rPr>
        <w:t xml:space="preserve"> </w:t>
      </w:r>
      <w:r>
        <w:t>не- посредном раду са ученицима, интегрише јер између њих постоји природна</w:t>
      </w:r>
      <w:r>
        <w:rPr>
          <w:spacing w:val="-6"/>
        </w:rPr>
        <w:t xml:space="preserve"> </w:t>
      </w:r>
      <w:r>
        <w:t>веза.</w:t>
      </w:r>
    </w:p>
    <w:p w:rsidR="00CD30A4" w:rsidRDefault="00CD30A4" w:rsidP="00CD30A4">
      <w:pPr>
        <w:autoSpaceDE/>
        <w:autoSpaceDN/>
        <w:spacing w:line="202" w:lineRule="exact"/>
        <w:ind w:left="119" w:firstLine="396"/>
        <w:jc w:val="both"/>
      </w:pPr>
      <w:r>
        <w:t>Програми Грађанског васпитања у првом циклусу, по свом циљу и концепцији, најближи су програмима обавезног предмета Свет око нас, односно Природа и друштво. Како ученици расту, повећавају се и њихове когнитивне, емотивне и социјалне способности да упознају појаве у свету који их окружује. Зато се у првом разреду проучавају појаве из најближег окружења (породица, одељење), затим у другом то је школа, а у трећем разреду програми оба предмета предвиђају проучавање појава из ширег окружења, односно локалне заједнице како се она назива у овом изборном програму. Сам појам локалне заједнице, у овом програму, се по- сматра као простор у коме грађани у највећој мери задовољавају своје потребе и остварују своја права, а не као дефинисана територијална површина у оквиру организације државне управе.</w:t>
      </w:r>
    </w:p>
    <w:p w:rsidR="00CD30A4" w:rsidRDefault="00CD30A4" w:rsidP="00CD30A4">
      <w:pPr>
        <w:autoSpaceDE/>
        <w:autoSpaceDN/>
        <w:spacing w:line="202" w:lineRule="exact"/>
        <w:ind w:left="119" w:firstLine="396"/>
        <w:jc w:val="both"/>
      </w:pPr>
      <w:r>
        <w:t xml:space="preserve">У трећем разреду ученици проширују свој радијус кретања   и сваким даном све боље упознају своју локалну </w:t>
      </w:r>
      <w:r>
        <w:rPr>
          <w:spacing w:val="-3"/>
        </w:rPr>
        <w:t xml:space="preserve">заједницу.  </w:t>
      </w:r>
      <w:r>
        <w:t xml:space="preserve">Знају </w:t>
      </w:r>
      <w:r>
        <w:rPr>
          <w:spacing w:val="-3"/>
        </w:rPr>
        <w:t xml:space="preserve">где </w:t>
      </w:r>
      <w:r>
        <w:t xml:space="preserve">је пошта или </w:t>
      </w:r>
      <w:r>
        <w:rPr>
          <w:spacing w:val="-3"/>
        </w:rPr>
        <w:t xml:space="preserve">где  </w:t>
      </w:r>
      <w:r>
        <w:t xml:space="preserve">су спортски терени, </w:t>
      </w:r>
      <w:r>
        <w:rPr>
          <w:spacing w:val="-3"/>
        </w:rPr>
        <w:t xml:space="preserve">где  </w:t>
      </w:r>
      <w:r>
        <w:t xml:space="preserve">се иде </w:t>
      </w:r>
      <w:r>
        <w:rPr>
          <w:spacing w:val="-6"/>
        </w:rPr>
        <w:t xml:space="preserve">код  </w:t>
      </w:r>
      <w:r>
        <w:t xml:space="preserve">лекара или у </w:t>
      </w:r>
      <w:r>
        <w:rPr>
          <w:spacing w:val="-3"/>
        </w:rPr>
        <w:t xml:space="preserve">куповину. </w:t>
      </w:r>
      <w:r>
        <w:t xml:space="preserve">Међутим, недовољно познају </w:t>
      </w:r>
      <w:r>
        <w:rPr>
          <w:spacing w:val="-5"/>
        </w:rPr>
        <w:t xml:space="preserve">ко </w:t>
      </w:r>
      <w:r>
        <w:t xml:space="preserve">је обезбедио </w:t>
      </w:r>
      <w:r>
        <w:rPr>
          <w:spacing w:val="-6"/>
        </w:rPr>
        <w:t xml:space="preserve">воду, </w:t>
      </w:r>
      <w:r>
        <w:t xml:space="preserve">направио пут или организовао превоз </w:t>
      </w:r>
      <w:r>
        <w:rPr>
          <w:spacing w:val="-3"/>
        </w:rPr>
        <w:t xml:space="preserve">људи, </w:t>
      </w:r>
      <w:r>
        <w:t xml:space="preserve">одношење ђубрета, сређивање парка или чишћење снега на улицама. Садржај овог програма треба да омогући ученицима да се упознају и са тим аспектом комуналног живота грађана у некој локалној заједници, а </w:t>
      </w:r>
      <w:r>
        <w:rPr>
          <w:spacing w:val="-3"/>
        </w:rPr>
        <w:t xml:space="preserve">које </w:t>
      </w:r>
      <w:r>
        <w:t>се међусобно могу врло разликовати (сеоска,</w:t>
      </w:r>
      <w:r>
        <w:rPr>
          <w:spacing w:val="-11"/>
        </w:rPr>
        <w:t xml:space="preserve"> </w:t>
      </w:r>
      <w:r>
        <w:t xml:space="preserve">приградска, градска) о чему ће наставник </w:t>
      </w:r>
      <w:r>
        <w:rPr>
          <w:spacing w:val="-3"/>
        </w:rPr>
        <w:t xml:space="preserve">свакако </w:t>
      </w:r>
      <w:r>
        <w:t>водити рачуна и прилагођавати садржај и активности. Од ученика се очекује не само да упознају локалну заједницу већ и да имају критички однос према њој, у смислу да промишљају шта све недостаје или није</w:t>
      </w:r>
      <w:r>
        <w:rPr>
          <w:spacing w:val="26"/>
        </w:rPr>
        <w:t xml:space="preserve"> </w:t>
      </w:r>
      <w:r>
        <w:t>довољно</w:t>
      </w:r>
      <w:r>
        <w:rPr>
          <w:lang w:val="sr-Cyrl-RS"/>
        </w:rPr>
        <w:t xml:space="preserve"> </w:t>
      </w:r>
      <w:r>
        <w:t xml:space="preserve">развијено </w:t>
      </w:r>
      <w:r>
        <w:rPr>
          <w:spacing w:val="-4"/>
        </w:rPr>
        <w:t xml:space="preserve">како </w:t>
      </w:r>
      <w:r>
        <w:t>би она у што већој мери задовољавала потребе</w:t>
      </w:r>
      <w:r>
        <w:rPr>
          <w:spacing w:val="-26"/>
        </w:rPr>
        <w:t xml:space="preserve"> </w:t>
      </w:r>
      <w:r>
        <w:t xml:space="preserve">свих грађана </w:t>
      </w:r>
      <w:r>
        <w:rPr>
          <w:spacing w:val="-3"/>
        </w:rPr>
        <w:t xml:space="preserve">који </w:t>
      </w:r>
      <w:r>
        <w:t>ту живе (више паркова, пешачких прелаза, биоскоп, базен, тржни центар, играоница...). У тим активностима учени</w:t>
      </w:r>
      <w:r>
        <w:rPr>
          <w:spacing w:val="-3"/>
        </w:rPr>
        <w:t xml:space="preserve">ке </w:t>
      </w:r>
      <w:r>
        <w:t>треба подстицати да мисле и о потребама других, а не само о сопственим, и да јачају свест и осетљивост за специфичне разли</w:t>
      </w:r>
      <w:r>
        <w:rPr>
          <w:spacing w:val="-3"/>
        </w:rPr>
        <w:t xml:space="preserve">ке </w:t>
      </w:r>
      <w:r>
        <w:t xml:space="preserve">међу </w:t>
      </w:r>
      <w:r>
        <w:rPr>
          <w:spacing w:val="-3"/>
        </w:rPr>
        <w:t xml:space="preserve">људима </w:t>
      </w:r>
      <w:r>
        <w:t xml:space="preserve">у заједници по </w:t>
      </w:r>
      <w:r>
        <w:rPr>
          <w:spacing w:val="-5"/>
        </w:rPr>
        <w:t xml:space="preserve">полу, </w:t>
      </w:r>
      <w:r>
        <w:rPr>
          <w:spacing w:val="-3"/>
        </w:rPr>
        <w:t xml:space="preserve">узрасту, </w:t>
      </w:r>
      <w:r>
        <w:t xml:space="preserve">здравственом </w:t>
      </w:r>
      <w:r>
        <w:rPr>
          <w:spacing w:val="-3"/>
        </w:rPr>
        <w:t xml:space="preserve">стању, образовању, </w:t>
      </w:r>
      <w:r>
        <w:t xml:space="preserve">националности, вери. Да та осетљивост постоји показују њихови одговори у којима се залажу да у њиховој локалној заједници </w:t>
      </w:r>
      <w:r>
        <w:rPr>
          <w:spacing w:val="-5"/>
        </w:rPr>
        <w:t xml:space="preserve">буде </w:t>
      </w:r>
      <w:r>
        <w:t xml:space="preserve">амбуланта, звучни семафори за слепе, паркинг за инвалиде, црква или библиотека. Програм предвиђа да ученици боље упознају и различита </w:t>
      </w:r>
      <w:r>
        <w:rPr>
          <w:spacing w:val="-3"/>
        </w:rPr>
        <w:t xml:space="preserve">удружења </w:t>
      </w:r>
      <w:r>
        <w:t xml:space="preserve">грађана којих има велики број чак и у сасвим малим срединама. Нека </w:t>
      </w:r>
      <w:r>
        <w:rPr>
          <w:spacing w:val="-3"/>
        </w:rPr>
        <w:t xml:space="preserve">од </w:t>
      </w:r>
      <w:r>
        <w:t xml:space="preserve">њих су настала недавно (нпр. </w:t>
      </w:r>
      <w:r>
        <w:rPr>
          <w:spacing w:val="-3"/>
        </w:rPr>
        <w:t xml:space="preserve">удружење </w:t>
      </w:r>
      <w:r>
        <w:t xml:space="preserve">љубитеља видео игара), нека имају трајање и више </w:t>
      </w:r>
      <w:r>
        <w:rPr>
          <w:spacing w:val="-3"/>
        </w:rPr>
        <w:t xml:space="preserve">од </w:t>
      </w:r>
      <w:r>
        <w:t xml:space="preserve">једног века (нпр. </w:t>
      </w:r>
      <w:r>
        <w:rPr>
          <w:spacing w:val="-3"/>
        </w:rPr>
        <w:t xml:space="preserve">удружење </w:t>
      </w:r>
      <w:r>
        <w:t xml:space="preserve">пчелара), нека су за забаву  и задовољење неких интересовања (нпр. хор), а нека су основана из хуманих разлога (нпр. </w:t>
      </w:r>
      <w:r>
        <w:rPr>
          <w:spacing w:val="-3"/>
        </w:rPr>
        <w:t xml:space="preserve">удружење </w:t>
      </w:r>
      <w:r>
        <w:rPr>
          <w:i/>
        </w:rPr>
        <w:t xml:space="preserve">Живимо заједно </w:t>
      </w:r>
      <w:r>
        <w:t xml:space="preserve">за помоћ особама са сметњама у развоју). Прича о </w:t>
      </w:r>
      <w:r>
        <w:rPr>
          <w:spacing w:val="-3"/>
        </w:rPr>
        <w:t xml:space="preserve">удружењима </w:t>
      </w:r>
      <w:r>
        <w:t xml:space="preserve">грађана има за циљ подстицање осећаја припадности заједници и спремности за </w:t>
      </w:r>
      <w:r>
        <w:rPr>
          <w:spacing w:val="-3"/>
        </w:rPr>
        <w:t xml:space="preserve">удруживање </w:t>
      </w:r>
      <w:r>
        <w:t xml:space="preserve">са другима </w:t>
      </w:r>
      <w:r>
        <w:rPr>
          <w:spacing w:val="-4"/>
        </w:rPr>
        <w:t xml:space="preserve">како </w:t>
      </w:r>
      <w:r>
        <w:t xml:space="preserve">би боље функционисали и боље се осећали у својој заједници. Упознавање ученика са солидарношћу и волонтирањем треба да обезбеди јачање вредности заједништва, хуманости, личне одговорности и поштовања различитости у оквиру локалне заједнице којој природно припадамо. Ученицима ће посебно бити интересантно </w:t>
      </w:r>
      <w:r>
        <w:rPr>
          <w:spacing w:val="-4"/>
        </w:rPr>
        <w:t xml:space="preserve">уколико </w:t>
      </w:r>
      <w:r>
        <w:rPr>
          <w:spacing w:val="-5"/>
        </w:rPr>
        <w:t xml:space="preserve">буду </w:t>
      </w:r>
      <w:r>
        <w:t xml:space="preserve">у прилици да се упознају са особама </w:t>
      </w:r>
      <w:r>
        <w:rPr>
          <w:spacing w:val="-3"/>
        </w:rPr>
        <w:t xml:space="preserve">које </w:t>
      </w:r>
      <w:r>
        <w:t xml:space="preserve">су својим понашањем то и показале. На пример, може се организовати разговор са особом </w:t>
      </w:r>
      <w:r>
        <w:rPr>
          <w:spacing w:val="-3"/>
        </w:rPr>
        <w:t xml:space="preserve">која </w:t>
      </w:r>
      <w:r>
        <w:t xml:space="preserve">је велики број пута дала добровољно крв и са особом </w:t>
      </w:r>
      <w:r>
        <w:rPr>
          <w:spacing w:val="-3"/>
        </w:rPr>
        <w:t xml:space="preserve">која </w:t>
      </w:r>
      <w:r>
        <w:t xml:space="preserve">је примила туђу крв што јој је спасло </w:t>
      </w:r>
      <w:r>
        <w:rPr>
          <w:spacing w:val="-4"/>
        </w:rPr>
        <w:t xml:space="preserve">живот. </w:t>
      </w:r>
      <w:r>
        <w:rPr>
          <w:spacing w:val="-3"/>
        </w:rPr>
        <w:t xml:space="preserve">Такође, </w:t>
      </w:r>
      <w:r>
        <w:t xml:space="preserve">ученицима би био интересантан и сусрет са особом/особама </w:t>
      </w:r>
      <w:r>
        <w:rPr>
          <w:spacing w:val="-3"/>
        </w:rPr>
        <w:t xml:space="preserve">које </w:t>
      </w:r>
      <w:r>
        <w:t xml:space="preserve">су на свом поседу изградиле азил за незбринуте животиње и о њима брину док их не </w:t>
      </w:r>
      <w:r>
        <w:rPr>
          <w:spacing w:val="-3"/>
        </w:rPr>
        <w:t xml:space="preserve">удоме. </w:t>
      </w:r>
      <w:r>
        <w:t xml:space="preserve">Програм пружа велике могућности да се ученици </w:t>
      </w:r>
      <w:r>
        <w:rPr>
          <w:spacing w:val="-4"/>
        </w:rPr>
        <w:t xml:space="preserve">током </w:t>
      </w:r>
      <w:r>
        <w:t xml:space="preserve">целе </w:t>
      </w:r>
      <w:r>
        <w:rPr>
          <w:spacing w:val="-3"/>
        </w:rPr>
        <w:t>школске годи</w:t>
      </w:r>
      <w:r>
        <w:t>не укључују у различита дешавања у локалној заједници</w:t>
      </w:r>
      <w:r>
        <w:rPr>
          <w:spacing w:val="-20"/>
        </w:rPr>
        <w:t xml:space="preserve"> </w:t>
      </w:r>
      <w:r>
        <w:t>(традицо- нални вашари, посела, изложбе, дружења, смотре, фестивали, так- мичења, сусрети...) и јачају везе са другим грађанима (старијим, болесним, друге вере, друге</w:t>
      </w:r>
      <w:r>
        <w:rPr>
          <w:spacing w:val="-13"/>
        </w:rPr>
        <w:t xml:space="preserve"> </w:t>
      </w:r>
      <w:r>
        <w:t>нације...).</w:t>
      </w:r>
    </w:p>
    <w:p w:rsidR="00CD30A4" w:rsidRDefault="00CD30A4" w:rsidP="00CD30A4">
      <w:pPr>
        <w:pStyle w:val="BodyText"/>
        <w:spacing w:line="202" w:lineRule="exact"/>
        <w:rPr>
          <w:sz w:val="22"/>
          <w:szCs w:val="22"/>
        </w:rPr>
      </w:pPr>
      <w:r>
        <w:rPr>
          <w:sz w:val="22"/>
          <w:szCs w:val="22"/>
        </w:rPr>
        <w:t>Кроз различите активности и примере потребно је ојачати ученике да разликују саосећање, сажаљење и солидарност. Као илустрацију наводимо пример односа према слепим особама    где</w:t>
      </w:r>
      <w:r>
        <w:t xml:space="preserve"> </w:t>
      </w:r>
      <w:r>
        <w:rPr>
          <w:sz w:val="22"/>
          <w:szCs w:val="22"/>
        </w:rPr>
        <w:t xml:space="preserve">ученицима треба да </w:t>
      </w:r>
      <w:r>
        <w:rPr>
          <w:spacing w:val="-5"/>
          <w:sz w:val="22"/>
          <w:szCs w:val="22"/>
        </w:rPr>
        <w:t xml:space="preserve">буде </w:t>
      </w:r>
      <w:r>
        <w:rPr>
          <w:sz w:val="22"/>
          <w:szCs w:val="22"/>
        </w:rPr>
        <w:t xml:space="preserve">јасно да је саосећање кад осећамо </w:t>
      </w:r>
      <w:r>
        <w:rPr>
          <w:spacing w:val="-4"/>
          <w:sz w:val="22"/>
          <w:szCs w:val="22"/>
        </w:rPr>
        <w:t xml:space="preserve">колико </w:t>
      </w:r>
      <w:r>
        <w:rPr>
          <w:sz w:val="22"/>
          <w:szCs w:val="22"/>
        </w:rPr>
        <w:t xml:space="preserve">им је тешко да се самостално крећу улицама уз помоћ белог штапа, да је солидарност када осмишљавамо </w:t>
      </w:r>
      <w:r>
        <w:rPr>
          <w:spacing w:val="-4"/>
          <w:sz w:val="22"/>
          <w:szCs w:val="22"/>
        </w:rPr>
        <w:t xml:space="preserve">како </w:t>
      </w:r>
      <w:r>
        <w:rPr>
          <w:sz w:val="22"/>
          <w:szCs w:val="22"/>
        </w:rPr>
        <w:t xml:space="preserve">помоћи тим лицима да се лакше крећу самостално, а да је сажаљење вид дискриминације у </w:t>
      </w:r>
      <w:r>
        <w:rPr>
          <w:spacing w:val="-4"/>
          <w:sz w:val="22"/>
          <w:szCs w:val="22"/>
        </w:rPr>
        <w:t xml:space="preserve">коме </w:t>
      </w:r>
      <w:r>
        <w:rPr>
          <w:sz w:val="22"/>
          <w:szCs w:val="22"/>
        </w:rPr>
        <w:t xml:space="preserve">се слепе особе доживљавају као мање способне, другачије, мање вредне или јадне. Многи су примери </w:t>
      </w:r>
      <w:r>
        <w:rPr>
          <w:spacing w:val="-3"/>
          <w:sz w:val="22"/>
          <w:szCs w:val="22"/>
        </w:rPr>
        <w:t xml:space="preserve">где </w:t>
      </w:r>
      <w:r>
        <w:rPr>
          <w:sz w:val="22"/>
          <w:szCs w:val="22"/>
        </w:rPr>
        <w:t>се дискриминација</w:t>
      </w:r>
      <w:r>
        <w:rPr>
          <w:spacing w:val="-6"/>
          <w:sz w:val="22"/>
          <w:szCs w:val="22"/>
        </w:rPr>
        <w:t xml:space="preserve"> </w:t>
      </w:r>
      <w:r>
        <w:rPr>
          <w:sz w:val="22"/>
          <w:szCs w:val="22"/>
        </w:rPr>
        <w:t>по</w:t>
      </w:r>
      <w:r>
        <w:rPr>
          <w:spacing w:val="-6"/>
          <w:sz w:val="22"/>
          <w:szCs w:val="22"/>
        </w:rPr>
        <w:t xml:space="preserve"> </w:t>
      </w:r>
      <w:r>
        <w:rPr>
          <w:sz w:val="22"/>
          <w:szCs w:val="22"/>
        </w:rPr>
        <w:t>различитом</w:t>
      </w:r>
      <w:r>
        <w:rPr>
          <w:spacing w:val="-6"/>
          <w:sz w:val="22"/>
          <w:szCs w:val="22"/>
        </w:rPr>
        <w:t xml:space="preserve"> </w:t>
      </w:r>
      <w:r>
        <w:rPr>
          <w:sz w:val="22"/>
          <w:szCs w:val="22"/>
        </w:rPr>
        <w:t>основу</w:t>
      </w:r>
      <w:r>
        <w:rPr>
          <w:spacing w:val="-6"/>
          <w:sz w:val="22"/>
          <w:szCs w:val="22"/>
        </w:rPr>
        <w:t xml:space="preserve"> </w:t>
      </w:r>
      <w:r>
        <w:rPr>
          <w:sz w:val="22"/>
          <w:szCs w:val="22"/>
        </w:rPr>
        <w:t>може</w:t>
      </w:r>
      <w:r>
        <w:rPr>
          <w:spacing w:val="-6"/>
          <w:sz w:val="22"/>
          <w:szCs w:val="22"/>
        </w:rPr>
        <w:t xml:space="preserve"> </w:t>
      </w:r>
      <w:r>
        <w:rPr>
          <w:sz w:val="22"/>
          <w:szCs w:val="22"/>
        </w:rPr>
        <w:t>довести</w:t>
      </w:r>
      <w:r>
        <w:rPr>
          <w:spacing w:val="-6"/>
          <w:sz w:val="22"/>
          <w:szCs w:val="22"/>
        </w:rPr>
        <w:t xml:space="preserve"> </w:t>
      </w:r>
      <w:r>
        <w:rPr>
          <w:sz w:val="22"/>
          <w:szCs w:val="22"/>
        </w:rPr>
        <w:t>у</w:t>
      </w:r>
      <w:r>
        <w:rPr>
          <w:spacing w:val="-6"/>
          <w:sz w:val="22"/>
          <w:szCs w:val="22"/>
        </w:rPr>
        <w:t xml:space="preserve"> </w:t>
      </w:r>
      <w:r>
        <w:rPr>
          <w:sz w:val="22"/>
          <w:szCs w:val="22"/>
        </w:rPr>
        <w:t>везу</w:t>
      </w:r>
      <w:r>
        <w:rPr>
          <w:spacing w:val="-6"/>
          <w:sz w:val="22"/>
          <w:szCs w:val="22"/>
        </w:rPr>
        <w:t xml:space="preserve"> </w:t>
      </w:r>
      <w:r>
        <w:rPr>
          <w:sz w:val="22"/>
          <w:szCs w:val="22"/>
        </w:rPr>
        <w:t>са</w:t>
      </w:r>
      <w:r>
        <w:rPr>
          <w:spacing w:val="-6"/>
          <w:sz w:val="22"/>
          <w:szCs w:val="22"/>
        </w:rPr>
        <w:t xml:space="preserve"> </w:t>
      </w:r>
      <w:r>
        <w:rPr>
          <w:sz w:val="22"/>
          <w:szCs w:val="22"/>
        </w:rPr>
        <w:t xml:space="preserve">предрасудама и стеротипима али је на овом узрасту најпогодније о томе говорити на примеру дечака и девојчица, мушких и женских послова, односа према Ромима, деци </w:t>
      </w:r>
      <w:r>
        <w:rPr>
          <w:spacing w:val="-3"/>
          <w:sz w:val="22"/>
          <w:szCs w:val="22"/>
        </w:rPr>
        <w:t xml:space="preserve">која </w:t>
      </w:r>
      <w:r>
        <w:rPr>
          <w:sz w:val="22"/>
          <w:szCs w:val="22"/>
        </w:rPr>
        <w:t xml:space="preserve">похађају </w:t>
      </w:r>
      <w:r>
        <w:rPr>
          <w:spacing w:val="-3"/>
          <w:sz w:val="22"/>
          <w:szCs w:val="22"/>
        </w:rPr>
        <w:t xml:space="preserve">школу </w:t>
      </w:r>
      <w:r>
        <w:rPr>
          <w:sz w:val="22"/>
          <w:szCs w:val="22"/>
        </w:rPr>
        <w:t xml:space="preserve">по индивидуалном образовном плану или имају било </w:t>
      </w:r>
      <w:r>
        <w:rPr>
          <w:spacing w:val="-3"/>
          <w:sz w:val="22"/>
          <w:szCs w:val="22"/>
        </w:rPr>
        <w:t xml:space="preserve">коју </w:t>
      </w:r>
      <w:r>
        <w:rPr>
          <w:sz w:val="22"/>
          <w:szCs w:val="22"/>
        </w:rPr>
        <w:t xml:space="preserve">сметњу у </w:t>
      </w:r>
      <w:r>
        <w:rPr>
          <w:spacing w:val="-3"/>
          <w:sz w:val="22"/>
          <w:szCs w:val="22"/>
        </w:rPr>
        <w:t xml:space="preserve">развоју. </w:t>
      </w:r>
      <w:r>
        <w:rPr>
          <w:sz w:val="22"/>
          <w:szCs w:val="22"/>
        </w:rPr>
        <w:t>Није неопходно</w:t>
      </w:r>
      <w:r>
        <w:rPr>
          <w:spacing w:val="-7"/>
          <w:sz w:val="22"/>
          <w:szCs w:val="22"/>
        </w:rPr>
        <w:t xml:space="preserve"> </w:t>
      </w:r>
      <w:r>
        <w:rPr>
          <w:sz w:val="22"/>
          <w:szCs w:val="22"/>
        </w:rPr>
        <w:t>да</w:t>
      </w:r>
      <w:r>
        <w:rPr>
          <w:spacing w:val="-7"/>
          <w:sz w:val="22"/>
          <w:szCs w:val="22"/>
        </w:rPr>
        <w:t xml:space="preserve"> </w:t>
      </w:r>
      <w:r>
        <w:rPr>
          <w:sz w:val="22"/>
          <w:szCs w:val="22"/>
        </w:rPr>
        <w:t>ученици</w:t>
      </w:r>
      <w:r>
        <w:rPr>
          <w:spacing w:val="-7"/>
          <w:sz w:val="22"/>
          <w:szCs w:val="22"/>
        </w:rPr>
        <w:t xml:space="preserve"> </w:t>
      </w:r>
      <w:r>
        <w:rPr>
          <w:sz w:val="22"/>
          <w:szCs w:val="22"/>
        </w:rPr>
        <w:t>у</w:t>
      </w:r>
      <w:r>
        <w:rPr>
          <w:spacing w:val="-7"/>
          <w:sz w:val="22"/>
          <w:szCs w:val="22"/>
        </w:rPr>
        <w:t xml:space="preserve"> </w:t>
      </w:r>
      <w:r>
        <w:rPr>
          <w:sz w:val="22"/>
          <w:szCs w:val="22"/>
        </w:rPr>
        <w:t>свом</w:t>
      </w:r>
      <w:r>
        <w:rPr>
          <w:spacing w:val="-7"/>
          <w:sz w:val="22"/>
          <w:szCs w:val="22"/>
        </w:rPr>
        <w:t xml:space="preserve"> </w:t>
      </w:r>
      <w:r>
        <w:rPr>
          <w:sz w:val="22"/>
          <w:szCs w:val="22"/>
        </w:rPr>
        <w:t>речнику</w:t>
      </w:r>
      <w:r>
        <w:rPr>
          <w:spacing w:val="-7"/>
          <w:sz w:val="22"/>
          <w:szCs w:val="22"/>
        </w:rPr>
        <w:t xml:space="preserve"> </w:t>
      </w:r>
      <w:r>
        <w:rPr>
          <w:sz w:val="22"/>
          <w:szCs w:val="22"/>
        </w:rPr>
        <w:t>имају</w:t>
      </w:r>
      <w:r>
        <w:rPr>
          <w:spacing w:val="-7"/>
          <w:sz w:val="22"/>
          <w:szCs w:val="22"/>
        </w:rPr>
        <w:t xml:space="preserve"> </w:t>
      </w:r>
      <w:r>
        <w:rPr>
          <w:sz w:val="22"/>
          <w:szCs w:val="22"/>
        </w:rPr>
        <w:t>речи</w:t>
      </w:r>
      <w:r>
        <w:rPr>
          <w:spacing w:val="-7"/>
          <w:sz w:val="22"/>
          <w:szCs w:val="22"/>
        </w:rPr>
        <w:t xml:space="preserve"> </w:t>
      </w:r>
      <w:r>
        <w:rPr>
          <w:sz w:val="22"/>
          <w:szCs w:val="22"/>
        </w:rPr>
        <w:t xml:space="preserve">дискриминација, етикетирање, предрасуде и стереотипи али је потребно да достигну </w:t>
      </w:r>
      <w:r>
        <w:rPr>
          <w:spacing w:val="-3"/>
          <w:sz w:val="22"/>
          <w:szCs w:val="22"/>
        </w:rPr>
        <w:t xml:space="preserve">исходе </w:t>
      </w:r>
      <w:r>
        <w:rPr>
          <w:sz w:val="22"/>
          <w:szCs w:val="22"/>
        </w:rPr>
        <w:t xml:space="preserve">наведене у програму као што су </w:t>
      </w:r>
      <w:r>
        <w:rPr>
          <w:i/>
          <w:sz w:val="22"/>
          <w:szCs w:val="22"/>
        </w:rPr>
        <w:t xml:space="preserve">препознаје у </w:t>
      </w:r>
      <w:r>
        <w:rPr>
          <w:i/>
          <w:spacing w:val="-3"/>
          <w:sz w:val="22"/>
          <w:szCs w:val="22"/>
        </w:rPr>
        <w:t xml:space="preserve">свом </w:t>
      </w:r>
      <w:r>
        <w:rPr>
          <w:i/>
          <w:sz w:val="22"/>
          <w:szCs w:val="22"/>
        </w:rPr>
        <w:t>окру- жењу примере неједнаког поступања према особи или некој групи на</w:t>
      </w:r>
      <w:r>
        <w:rPr>
          <w:i/>
          <w:spacing w:val="-4"/>
          <w:sz w:val="22"/>
          <w:szCs w:val="22"/>
        </w:rPr>
        <w:t xml:space="preserve"> </w:t>
      </w:r>
      <w:r>
        <w:rPr>
          <w:i/>
          <w:sz w:val="22"/>
          <w:szCs w:val="22"/>
        </w:rPr>
        <w:t>основу</w:t>
      </w:r>
      <w:r>
        <w:rPr>
          <w:i/>
          <w:spacing w:val="-4"/>
          <w:sz w:val="22"/>
          <w:szCs w:val="22"/>
        </w:rPr>
        <w:t xml:space="preserve"> </w:t>
      </w:r>
      <w:r>
        <w:rPr>
          <w:i/>
          <w:sz w:val="22"/>
          <w:szCs w:val="22"/>
        </w:rPr>
        <w:t>неког</w:t>
      </w:r>
      <w:r>
        <w:rPr>
          <w:i/>
          <w:spacing w:val="-4"/>
          <w:sz w:val="22"/>
          <w:szCs w:val="22"/>
        </w:rPr>
        <w:t xml:space="preserve"> </w:t>
      </w:r>
      <w:r>
        <w:rPr>
          <w:i/>
          <w:sz w:val="22"/>
          <w:szCs w:val="22"/>
        </w:rPr>
        <w:t>њиховог</w:t>
      </w:r>
      <w:r>
        <w:rPr>
          <w:i/>
          <w:spacing w:val="-4"/>
          <w:sz w:val="22"/>
          <w:szCs w:val="22"/>
        </w:rPr>
        <w:t xml:space="preserve"> </w:t>
      </w:r>
      <w:r>
        <w:rPr>
          <w:i/>
          <w:sz w:val="22"/>
          <w:szCs w:val="22"/>
        </w:rPr>
        <w:t>личног</w:t>
      </w:r>
      <w:r>
        <w:rPr>
          <w:i/>
          <w:spacing w:val="-4"/>
          <w:sz w:val="22"/>
          <w:szCs w:val="22"/>
        </w:rPr>
        <w:t xml:space="preserve"> </w:t>
      </w:r>
      <w:r>
        <w:rPr>
          <w:i/>
          <w:sz w:val="22"/>
          <w:szCs w:val="22"/>
        </w:rPr>
        <w:t>својства</w:t>
      </w:r>
      <w:r>
        <w:rPr>
          <w:i/>
          <w:spacing w:val="-4"/>
          <w:sz w:val="22"/>
          <w:szCs w:val="22"/>
        </w:rPr>
        <w:t xml:space="preserve"> </w:t>
      </w:r>
      <w:r>
        <w:rPr>
          <w:sz w:val="22"/>
          <w:szCs w:val="22"/>
        </w:rPr>
        <w:t>или</w:t>
      </w:r>
      <w:r>
        <w:rPr>
          <w:spacing w:val="-4"/>
          <w:sz w:val="22"/>
          <w:szCs w:val="22"/>
        </w:rPr>
        <w:t xml:space="preserve"> </w:t>
      </w:r>
      <w:r>
        <w:rPr>
          <w:i/>
          <w:sz w:val="22"/>
          <w:szCs w:val="22"/>
        </w:rPr>
        <w:t>на</w:t>
      </w:r>
      <w:r>
        <w:rPr>
          <w:i/>
          <w:spacing w:val="-4"/>
          <w:sz w:val="22"/>
          <w:szCs w:val="22"/>
        </w:rPr>
        <w:t xml:space="preserve"> </w:t>
      </w:r>
      <w:r>
        <w:rPr>
          <w:i/>
          <w:sz w:val="22"/>
          <w:szCs w:val="22"/>
        </w:rPr>
        <w:t>примеру</w:t>
      </w:r>
      <w:r>
        <w:rPr>
          <w:i/>
          <w:spacing w:val="-4"/>
          <w:sz w:val="22"/>
          <w:szCs w:val="22"/>
        </w:rPr>
        <w:t xml:space="preserve"> </w:t>
      </w:r>
      <w:r>
        <w:rPr>
          <w:i/>
          <w:sz w:val="22"/>
          <w:szCs w:val="22"/>
        </w:rPr>
        <w:t>препозна- је упрошћено, поједностављено генерализовано и најчешће нетачно приказивање некога или нечега</w:t>
      </w:r>
      <w:r>
        <w:rPr>
          <w:sz w:val="22"/>
          <w:szCs w:val="22"/>
        </w:rPr>
        <w:t xml:space="preserve">. Ови </w:t>
      </w:r>
      <w:r>
        <w:rPr>
          <w:spacing w:val="-3"/>
          <w:sz w:val="22"/>
          <w:szCs w:val="22"/>
        </w:rPr>
        <w:t xml:space="preserve">исходи </w:t>
      </w:r>
      <w:r>
        <w:rPr>
          <w:sz w:val="22"/>
          <w:szCs w:val="22"/>
        </w:rPr>
        <w:t xml:space="preserve">су врло важни јер подржавају развој осетљивости ученика за различите видове неуважавања и непоштовања што је основ за постизање </w:t>
      </w:r>
      <w:r>
        <w:rPr>
          <w:spacing w:val="-3"/>
          <w:sz w:val="22"/>
          <w:szCs w:val="22"/>
        </w:rPr>
        <w:t xml:space="preserve">исхода </w:t>
      </w:r>
      <w:r>
        <w:rPr>
          <w:sz w:val="22"/>
          <w:szCs w:val="22"/>
        </w:rPr>
        <w:t xml:space="preserve">програма у следећим разредима, а </w:t>
      </w:r>
      <w:r>
        <w:rPr>
          <w:spacing w:val="-3"/>
          <w:sz w:val="22"/>
          <w:szCs w:val="22"/>
        </w:rPr>
        <w:t xml:space="preserve">који </w:t>
      </w:r>
      <w:r>
        <w:rPr>
          <w:sz w:val="22"/>
          <w:szCs w:val="22"/>
        </w:rPr>
        <w:t xml:space="preserve">имају за циљ даље неговање друштвене свести и одговорности. Из тог разлога програм за трећи разред предвиђа акцију солидарности у локалној заједници </w:t>
      </w:r>
      <w:r>
        <w:rPr>
          <w:spacing w:val="-3"/>
          <w:sz w:val="22"/>
          <w:szCs w:val="22"/>
        </w:rPr>
        <w:t xml:space="preserve">која </w:t>
      </w:r>
      <w:r>
        <w:rPr>
          <w:sz w:val="22"/>
          <w:szCs w:val="22"/>
        </w:rPr>
        <w:t xml:space="preserve">захтева да ученици „изађу” из </w:t>
      </w:r>
      <w:r>
        <w:rPr>
          <w:spacing w:val="-3"/>
          <w:sz w:val="22"/>
          <w:szCs w:val="22"/>
        </w:rPr>
        <w:t xml:space="preserve">школе, </w:t>
      </w:r>
      <w:r>
        <w:rPr>
          <w:sz w:val="22"/>
          <w:szCs w:val="22"/>
        </w:rPr>
        <w:t xml:space="preserve">пронађу особе или групе </w:t>
      </w:r>
      <w:r>
        <w:rPr>
          <w:spacing w:val="-4"/>
          <w:sz w:val="22"/>
          <w:szCs w:val="22"/>
        </w:rPr>
        <w:t>ко</w:t>
      </w:r>
      <w:r>
        <w:rPr>
          <w:sz w:val="22"/>
          <w:szCs w:val="22"/>
        </w:rPr>
        <w:t xml:space="preserve">јима је потребан неки вид помоћи и осмисле на </w:t>
      </w:r>
      <w:r>
        <w:rPr>
          <w:spacing w:val="-3"/>
          <w:sz w:val="22"/>
          <w:szCs w:val="22"/>
        </w:rPr>
        <w:t xml:space="preserve">који </w:t>
      </w:r>
      <w:r>
        <w:rPr>
          <w:sz w:val="22"/>
          <w:szCs w:val="22"/>
        </w:rPr>
        <w:t xml:space="preserve">начин ће исказати своју солидарност с њима. </w:t>
      </w:r>
      <w:r>
        <w:rPr>
          <w:spacing w:val="-7"/>
          <w:sz w:val="22"/>
          <w:szCs w:val="22"/>
        </w:rPr>
        <w:t xml:space="preserve">То </w:t>
      </w:r>
      <w:r>
        <w:rPr>
          <w:sz w:val="22"/>
          <w:szCs w:val="22"/>
        </w:rPr>
        <w:t>не морају бити велике</w:t>
      </w:r>
      <w:r>
        <w:rPr>
          <w:spacing w:val="-11"/>
          <w:sz w:val="22"/>
          <w:szCs w:val="22"/>
        </w:rPr>
        <w:t xml:space="preserve"> </w:t>
      </w:r>
      <w:r>
        <w:rPr>
          <w:sz w:val="22"/>
          <w:szCs w:val="22"/>
        </w:rPr>
        <w:t xml:space="preserve">акције, довољно је организовати да ученици наизменично посећују неку старију особу о којој нема </w:t>
      </w:r>
      <w:r>
        <w:rPr>
          <w:spacing w:val="-5"/>
          <w:sz w:val="22"/>
          <w:szCs w:val="22"/>
        </w:rPr>
        <w:t xml:space="preserve">ко </w:t>
      </w:r>
      <w:r>
        <w:rPr>
          <w:sz w:val="22"/>
          <w:szCs w:val="22"/>
        </w:rPr>
        <w:t xml:space="preserve">да брине и доносе јој неопходне на- мирнице, проводе време у разговору са њом, обележе рођендан и празнике или помогну </w:t>
      </w:r>
      <w:r>
        <w:rPr>
          <w:spacing w:val="-4"/>
          <w:sz w:val="22"/>
          <w:szCs w:val="22"/>
        </w:rPr>
        <w:t xml:space="preserve">око </w:t>
      </w:r>
      <w:r>
        <w:rPr>
          <w:sz w:val="22"/>
          <w:szCs w:val="22"/>
        </w:rPr>
        <w:t xml:space="preserve">кућних послова, одласка </w:t>
      </w:r>
      <w:r>
        <w:rPr>
          <w:spacing w:val="-3"/>
          <w:sz w:val="22"/>
          <w:szCs w:val="22"/>
        </w:rPr>
        <w:t xml:space="preserve">лекару... </w:t>
      </w:r>
      <w:r>
        <w:rPr>
          <w:sz w:val="22"/>
          <w:szCs w:val="22"/>
        </w:rPr>
        <w:t xml:space="preserve">Сво- ју активност треба да прате и да је </w:t>
      </w:r>
      <w:r>
        <w:rPr>
          <w:spacing w:val="-3"/>
          <w:sz w:val="22"/>
          <w:szCs w:val="22"/>
        </w:rPr>
        <w:t xml:space="preserve">документују. </w:t>
      </w:r>
      <w:r>
        <w:rPr>
          <w:sz w:val="22"/>
          <w:szCs w:val="22"/>
        </w:rPr>
        <w:t xml:space="preserve">Смисао оваквих акција је не само да ученици боље препознају потребе других   </w:t>
      </w:r>
      <w:r>
        <w:rPr>
          <w:spacing w:val="-3"/>
          <w:sz w:val="22"/>
          <w:szCs w:val="22"/>
        </w:rPr>
        <w:t xml:space="preserve">који </w:t>
      </w:r>
      <w:r>
        <w:rPr>
          <w:sz w:val="22"/>
          <w:szCs w:val="22"/>
        </w:rPr>
        <w:t xml:space="preserve">често живе, више или мање, невидљиво ту </w:t>
      </w:r>
      <w:r>
        <w:rPr>
          <w:spacing w:val="-4"/>
          <w:sz w:val="22"/>
          <w:szCs w:val="22"/>
        </w:rPr>
        <w:t xml:space="preserve">око </w:t>
      </w:r>
      <w:r>
        <w:rPr>
          <w:sz w:val="22"/>
          <w:szCs w:val="22"/>
        </w:rPr>
        <w:t>нас, већ и да осете ефекте заједничког рада и задовољство у пружању помоћи. Као погодан мотив оваквих акција може се користити позната мисао Душка Радовића: „</w:t>
      </w:r>
      <w:r>
        <w:rPr>
          <w:i/>
          <w:sz w:val="22"/>
          <w:szCs w:val="22"/>
        </w:rPr>
        <w:t>Наше мало може бити много онима који немају ни мало</w:t>
      </w:r>
      <w:r>
        <w:rPr>
          <w:sz w:val="22"/>
          <w:szCs w:val="22"/>
        </w:rPr>
        <w:t xml:space="preserve">”. Осим тога, са ученицима треба тако радити да постану свесни да </w:t>
      </w:r>
      <w:r>
        <w:rPr>
          <w:spacing w:val="-3"/>
          <w:sz w:val="22"/>
          <w:szCs w:val="22"/>
        </w:rPr>
        <w:t xml:space="preserve">свако од </w:t>
      </w:r>
      <w:r>
        <w:rPr>
          <w:sz w:val="22"/>
          <w:szCs w:val="22"/>
        </w:rPr>
        <w:t xml:space="preserve">нас може доћи у ситуацију да му </w:t>
      </w:r>
      <w:r>
        <w:rPr>
          <w:spacing w:val="-5"/>
          <w:sz w:val="22"/>
          <w:szCs w:val="22"/>
        </w:rPr>
        <w:t xml:space="preserve">буде </w:t>
      </w:r>
      <w:r>
        <w:rPr>
          <w:sz w:val="22"/>
          <w:szCs w:val="22"/>
        </w:rPr>
        <w:t xml:space="preserve">потребна нечија помоћ и солидарност. Зато као идеју наводимо и могућност да уместо спровођења акције ученици обаве истражи- вање о некој раније спроведеној акцији солидарности у локалној заједници (у ситуацији болести, сиромаштва, земљотреса, попла- ве, бомбардовања, доласка већег броја миграната, класичне мобе  и др.). </w:t>
      </w:r>
      <w:r>
        <w:rPr>
          <w:spacing w:val="-7"/>
          <w:sz w:val="22"/>
          <w:szCs w:val="22"/>
        </w:rPr>
        <w:t xml:space="preserve">То </w:t>
      </w:r>
      <w:r>
        <w:rPr>
          <w:sz w:val="22"/>
          <w:szCs w:val="22"/>
        </w:rPr>
        <w:t xml:space="preserve">могу урадити тако што ће питати своје родитеље, баке и деке шта се тада дешавало, </w:t>
      </w:r>
      <w:r>
        <w:rPr>
          <w:spacing w:val="-5"/>
          <w:sz w:val="22"/>
          <w:szCs w:val="22"/>
        </w:rPr>
        <w:t xml:space="preserve">ко </w:t>
      </w:r>
      <w:r>
        <w:rPr>
          <w:sz w:val="22"/>
          <w:szCs w:val="22"/>
        </w:rPr>
        <w:t xml:space="preserve">се све укључио у </w:t>
      </w:r>
      <w:r>
        <w:rPr>
          <w:spacing w:val="-3"/>
          <w:sz w:val="22"/>
          <w:szCs w:val="22"/>
        </w:rPr>
        <w:t xml:space="preserve">акцију, </w:t>
      </w:r>
      <w:r>
        <w:rPr>
          <w:spacing w:val="-4"/>
          <w:sz w:val="22"/>
          <w:szCs w:val="22"/>
        </w:rPr>
        <w:t xml:space="preserve">како </w:t>
      </w:r>
      <w:r>
        <w:rPr>
          <w:sz w:val="22"/>
          <w:szCs w:val="22"/>
        </w:rPr>
        <w:t xml:space="preserve">се за- вршила.... Истраживање може бити окончано припремом изложбе </w:t>
      </w:r>
      <w:r>
        <w:rPr>
          <w:spacing w:val="-3"/>
          <w:sz w:val="22"/>
          <w:szCs w:val="22"/>
        </w:rPr>
        <w:t xml:space="preserve">која </w:t>
      </w:r>
      <w:r>
        <w:rPr>
          <w:sz w:val="22"/>
          <w:szCs w:val="22"/>
        </w:rPr>
        <w:t xml:space="preserve">би садржала фотографије и текстове из новина, књига о </w:t>
      </w:r>
      <w:r>
        <w:rPr>
          <w:spacing w:val="-3"/>
          <w:sz w:val="22"/>
          <w:szCs w:val="22"/>
        </w:rPr>
        <w:t>том догађају.</w:t>
      </w:r>
    </w:p>
    <w:p w:rsidR="00CD30A4" w:rsidRDefault="00CD30A4" w:rsidP="00CD30A4">
      <w:pPr>
        <w:autoSpaceDE/>
        <w:autoSpaceDN/>
        <w:spacing w:line="202" w:lineRule="exact"/>
        <w:ind w:left="100" w:firstLine="396"/>
        <w:jc w:val="both"/>
      </w:pPr>
      <w:r>
        <w:t xml:space="preserve">У програму су наведени садржаји </w:t>
      </w:r>
      <w:r>
        <w:rPr>
          <w:spacing w:val="-4"/>
        </w:rPr>
        <w:t xml:space="preserve">које </w:t>
      </w:r>
      <w:r>
        <w:t xml:space="preserve">наставник </w:t>
      </w:r>
      <w:r>
        <w:rPr>
          <w:spacing w:val="-3"/>
        </w:rPr>
        <w:t xml:space="preserve">може </w:t>
      </w:r>
      <w:r>
        <w:t xml:space="preserve">да допуњује, проширује и мења према конкретним потребама и плану сопственог рада али увек имајући у виду </w:t>
      </w:r>
      <w:r>
        <w:rPr>
          <w:spacing w:val="-4"/>
        </w:rPr>
        <w:t xml:space="preserve">исходе које </w:t>
      </w:r>
      <w:r>
        <w:t xml:space="preserve">треба достићи. Они су </w:t>
      </w:r>
      <w:r>
        <w:rPr>
          <w:spacing w:val="-3"/>
        </w:rPr>
        <w:t xml:space="preserve">тако </w:t>
      </w:r>
      <w:r>
        <w:t xml:space="preserve">дати да </w:t>
      </w:r>
      <w:r>
        <w:rPr>
          <w:spacing w:val="-3"/>
        </w:rPr>
        <w:t xml:space="preserve">одговарају </w:t>
      </w:r>
      <w:r>
        <w:t xml:space="preserve">узрасту ученика и да су мер- љиви, проверљиви, односно наставник </w:t>
      </w:r>
      <w:r>
        <w:rPr>
          <w:spacing w:val="-3"/>
        </w:rPr>
        <w:t xml:space="preserve">може, </w:t>
      </w:r>
      <w:r>
        <w:t xml:space="preserve">пратећи активности ученика, </w:t>
      </w:r>
      <w:r>
        <w:rPr>
          <w:spacing w:val="-4"/>
        </w:rPr>
        <w:t xml:space="preserve">лако </w:t>
      </w:r>
      <w:r>
        <w:t xml:space="preserve">да утврди да ли их они остварују и у </w:t>
      </w:r>
      <w:r>
        <w:rPr>
          <w:spacing w:val="-3"/>
        </w:rPr>
        <w:t xml:space="preserve">којој </w:t>
      </w:r>
      <w:r>
        <w:t xml:space="preserve">мери. Најчешће су на </w:t>
      </w:r>
      <w:r>
        <w:rPr>
          <w:spacing w:val="-3"/>
        </w:rPr>
        <w:t xml:space="preserve">нивоу </w:t>
      </w:r>
      <w:r>
        <w:t xml:space="preserve">примене што </w:t>
      </w:r>
      <w:r>
        <w:rPr>
          <w:spacing w:val="-3"/>
        </w:rPr>
        <w:t xml:space="preserve">значи </w:t>
      </w:r>
      <w:r>
        <w:t xml:space="preserve">да се знање и разумевање </w:t>
      </w:r>
      <w:r>
        <w:rPr>
          <w:spacing w:val="-3"/>
        </w:rPr>
        <w:t xml:space="preserve">подразумевају </w:t>
      </w:r>
      <w:r>
        <w:t xml:space="preserve">јер без тога нема примене. </w:t>
      </w:r>
      <w:r>
        <w:rPr>
          <w:spacing w:val="-3"/>
        </w:rPr>
        <w:t xml:space="preserve">Такав </w:t>
      </w:r>
      <w:r>
        <w:t xml:space="preserve">приступ </w:t>
      </w:r>
      <w:r>
        <w:rPr>
          <w:spacing w:val="-3"/>
        </w:rPr>
        <w:t xml:space="preserve">одговара концепту </w:t>
      </w:r>
      <w:r>
        <w:rPr>
          <w:spacing w:val="-4"/>
        </w:rPr>
        <w:t xml:space="preserve">Грађанског </w:t>
      </w:r>
      <w:r>
        <w:t xml:space="preserve">васпитања </w:t>
      </w:r>
      <w:r>
        <w:rPr>
          <w:spacing w:val="-4"/>
        </w:rPr>
        <w:t xml:space="preserve">од кога </w:t>
      </w:r>
      <w:r>
        <w:t xml:space="preserve">се очекује да </w:t>
      </w:r>
      <w:r>
        <w:rPr>
          <w:spacing w:val="-6"/>
        </w:rPr>
        <w:t xml:space="preserve">код </w:t>
      </w:r>
      <w:r>
        <w:t xml:space="preserve">ученика развија </w:t>
      </w:r>
      <w:r>
        <w:rPr>
          <w:spacing w:val="-5"/>
        </w:rPr>
        <w:t xml:space="preserve">конативну, </w:t>
      </w:r>
      <w:r>
        <w:t xml:space="preserve">вољну </w:t>
      </w:r>
      <w:r>
        <w:rPr>
          <w:spacing w:val="-3"/>
        </w:rPr>
        <w:t xml:space="preserve">компоненту </w:t>
      </w:r>
      <w:r>
        <w:rPr>
          <w:spacing w:val="-4"/>
        </w:rPr>
        <w:t xml:space="preserve">која </w:t>
      </w:r>
      <w:r>
        <w:t xml:space="preserve">долази до изражаја у по- </w:t>
      </w:r>
      <w:r>
        <w:rPr>
          <w:spacing w:val="-4"/>
        </w:rPr>
        <w:t xml:space="preserve">нашању. </w:t>
      </w:r>
      <w:r>
        <w:t xml:space="preserve">Редослед наведених </w:t>
      </w:r>
      <w:r>
        <w:rPr>
          <w:spacing w:val="-4"/>
        </w:rPr>
        <w:t xml:space="preserve">исхода </w:t>
      </w:r>
      <w:r>
        <w:t xml:space="preserve">не исказује </w:t>
      </w:r>
      <w:r>
        <w:rPr>
          <w:spacing w:val="-4"/>
        </w:rPr>
        <w:t xml:space="preserve">њихову </w:t>
      </w:r>
      <w:r>
        <w:t xml:space="preserve">важност јер су сви </w:t>
      </w:r>
      <w:r>
        <w:rPr>
          <w:spacing w:val="-4"/>
        </w:rPr>
        <w:t xml:space="preserve">од </w:t>
      </w:r>
      <w:r>
        <w:t>значаја за постизање општег циља програма и</w:t>
      </w:r>
      <w:r>
        <w:rPr>
          <w:spacing w:val="-14"/>
        </w:rPr>
        <w:t xml:space="preserve"> </w:t>
      </w:r>
      <w:r>
        <w:t xml:space="preserve">развоја међупредметних </w:t>
      </w:r>
      <w:r>
        <w:lastRenderedPageBreak/>
        <w:t xml:space="preserve">компетенција. Између </w:t>
      </w:r>
      <w:r>
        <w:rPr>
          <w:spacing w:val="-4"/>
        </w:rPr>
        <w:t xml:space="preserve">исхода </w:t>
      </w:r>
      <w:r>
        <w:t>постоји</w:t>
      </w:r>
      <w:r>
        <w:rPr>
          <w:spacing w:val="-23"/>
        </w:rPr>
        <w:t xml:space="preserve"> </w:t>
      </w:r>
      <w:r>
        <w:t>повезаност. Остваривање</w:t>
      </w:r>
      <w:r>
        <w:rPr>
          <w:spacing w:val="-8"/>
        </w:rPr>
        <w:t xml:space="preserve"> </w:t>
      </w:r>
      <w:r>
        <w:t>једног</w:t>
      </w:r>
      <w:r>
        <w:rPr>
          <w:spacing w:val="-8"/>
        </w:rPr>
        <w:t xml:space="preserve"> </w:t>
      </w:r>
      <w:r>
        <w:rPr>
          <w:spacing w:val="-4"/>
        </w:rPr>
        <w:t>исхода</w:t>
      </w:r>
      <w:r>
        <w:rPr>
          <w:spacing w:val="-8"/>
        </w:rPr>
        <w:t xml:space="preserve"> </w:t>
      </w:r>
      <w:r>
        <w:t>доприноси</w:t>
      </w:r>
      <w:r>
        <w:rPr>
          <w:spacing w:val="-8"/>
        </w:rPr>
        <w:t xml:space="preserve"> </w:t>
      </w:r>
      <w:r>
        <w:t>остваривању</w:t>
      </w:r>
      <w:r>
        <w:rPr>
          <w:spacing w:val="-8"/>
        </w:rPr>
        <w:t xml:space="preserve"> </w:t>
      </w:r>
      <w:r>
        <w:t>других</w:t>
      </w:r>
      <w:r>
        <w:rPr>
          <w:spacing w:val="-8"/>
        </w:rPr>
        <w:t xml:space="preserve"> </w:t>
      </w:r>
      <w:r>
        <w:rPr>
          <w:spacing w:val="-4"/>
        </w:rPr>
        <w:t xml:space="preserve">исхода. </w:t>
      </w:r>
      <w:r>
        <w:t xml:space="preserve">Многи </w:t>
      </w:r>
      <w:r>
        <w:rPr>
          <w:spacing w:val="-4"/>
        </w:rPr>
        <w:t xml:space="preserve">исходи </w:t>
      </w:r>
      <w:r>
        <w:t xml:space="preserve">су процесни и представљају </w:t>
      </w:r>
      <w:r>
        <w:rPr>
          <w:spacing w:val="-3"/>
        </w:rPr>
        <w:t xml:space="preserve">резултат кумулативног </w:t>
      </w:r>
      <w:r>
        <w:t xml:space="preserve">дејства образовно-васпитног рада, </w:t>
      </w:r>
      <w:r>
        <w:rPr>
          <w:spacing w:val="-5"/>
        </w:rPr>
        <w:t xml:space="preserve">током </w:t>
      </w:r>
      <w:r>
        <w:t xml:space="preserve">дужег временског перио- да што се препознаје у </w:t>
      </w:r>
      <w:r>
        <w:rPr>
          <w:spacing w:val="-3"/>
        </w:rPr>
        <w:t xml:space="preserve">томе </w:t>
      </w:r>
      <w:r>
        <w:t xml:space="preserve">да се неки </w:t>
      </w:r>
      <w:r>
        <w:rPr>
          <w:spacing w:val="-4"/>
        </w:rPr>
        <w:t xml:space="preserve">исходи </w:t>
      </w:r>
      <w:r>
        <w:t>у истој или сличној формулацији</w:t>
      </w:r>
      <w:r>
        <w:rPr>
          <w:spacing w:val="-11"/>
        </w:rPr>
        <w:t xml:space="preserve"> </w:t>
      </w:r>
      <w:r>
        <w:t>налазе</w:t>
      </w:r>
      <w:r>
        <w:rPr>
          <w:spacing w:val="-11"/>
        </w:rPr>
        <w:t xml:space="preserve"> </w:t>
      </w:r>
      <w:r>
        <w:t>у</w:t>
      </w:r>
      <w:r>
        <w:rPr>
          <w:spacing w:val="-11"/>
        </w:rPr>
        <w:t xml:space="preserve"> </w:t>
      </w:r>
      <w:r>
        <w:t>програмима</w:t>
      </w:r>
      <w:r>
        <w:rPr>
          <w:spacing w:val="-11"/>
        </w:rPr>
        <w:t xml:space="preserve"> </w:t>
      </w:r>
      <w:r>
        <w:t>за</w:t>
      </w:r>
      <w:r>
        <w:rPr>
          <w:spacing w:val="-11"/>
        </w:rPr>
        <w:t xml:space="preserve"> </w:t>
      </w:r>
      <w:r>
        <w:t>више</w:t>
      </w:r>
      <w:r>
        <w:rPr>
          <w:spacing w:val="-11"/>
        </w:rPr>
        <w:t xml:space="preserve"> </w:t>
      </w:r>
      <w:r>
        <w:t>разреда.</w:t>
      </w:r>
    </w:p>
    <w:p w:rsidR="00CD30A4" w:rsidRDefault="00CD30A4" w:rsidP="00CD30A4">
      <w:pPr>
        <w:pStyle w:val="BodyText"/>
        <w:spacing w:line="202" w:lineRule="exact"/>
        <w:ind w:right="118"/>
        <w:rPr>
          <w:sz w:val="22"/>
          <w:szCs w:val="22"/>
        </w:rPr>
      </w:pPr>
      <w:r>
        <w:rPr>
          <w:sz w:val="22"/>
          <w:szCs w:val="22"/>
        </w:rPr>
        <w:t>У процесу планирања наста</w:t>
      </w:r>
      <w:r>
        <w:t>ве и учења наставник се руково</w:t>
      </w:r>
      <w:r>
        <w:rPr>
          <w:sz w:val="22"/>
          <w:szCs w:val="22"/>
        </w:rPr>
        <w:t xml:space="preserve">ди, превасходно, исходима које </w:t>
      </w:r>
      <w:r>
        <w:t>ученици треба да достигну. При</w:t>
      </w:r>
      <w:r>
        <w:rPr>
          <w:sz w:val="22"/>
          <w:szCs w:val="22"/>
        </w:rPr>
        <w:t>ликом  избора активности, како  наставника тако и ученика,  треба</w:t>
      </w:r>
      <w:r>
        <w:rPr>
          <w:lang w:val="sr-Cyrl-RS"/>
        </w:rPr>
        <w:t xml:space="preserve"> </w:t>
      </w:r>
      <w:r>
        <w:rPr>
          <w:sz w:val="22"/>
          <w:szCs w:val="22"/>
        </w:rPr>
        <w:t>имати у виду да свака од њих се може вишеструко искористити.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сарадњу, поштовање правила, доношење одлука. То значи, да за такве исходе нису по- требни посебни садржаји, активности и часови. Њихово оствари- вање одвија се постепено, спонтано и то не само кроз избор садржаја већ и кроз избор одговарајућих начина рада.</w:t>
      </w:r>
    </w:p>
    <w:p w:rsidR="00CD30A4" w:rsidRDefault="00CD30A4" w:rsidP="00CD30A4">
      <w:pPr>
        <w:autoSpaceDE/>
        <w:autoSpaceDN/>
        <w:spacing w:line="202" w:lineRule="exact"/>
        <w:ind w:left="100" w:right="118" w:firstLine="396"/>
        <w:jc w:val="both"/>
      </w:pPr>
      <w:r>
        <w:t xml:space="preserve">Достизање </w:t>
      </w:r>
      <w:r>
        <w:rPr>
          <w:spacing w:val="-3"/>
        </w:rPr>
        <w:t xml:space="preserve">исхода </w:t>
      </w:r>
      <w:r>
        <w:t>захтева примену различитих интерактивних облика рада као и одабир и коришћење одговарајућих ме</w:t>
      </w:r>
      <w:r>
        <w:rPr>
          <w:spacing w:val="-3"/>
        </w:rPr>
        <w:t xml:space="preserve">тода </w:t>
      </w:r>
      <w:r>
        <w:t xml:space="preserve">и техника. Наставници су у прилици да бирају: радионице, симулације, играње улога, </w:t>
      </w:r>
      <w:r>
        <w:rPr>
          <w:spacing w:val="-3"/>
        </w:rPr>
        <w:t xml:space="preserve">студије </w:t>
      </w:r>
      <w:r>
        <w:t xml:space="preserve">случаја, дискусије, мини истраживања, једноставне акције као и да сами осмисле неке друге активности. Радионице треба да започињу причом </w:t>
      </w:r>
      <w:r>
        <w:rPr>
          <w:spacing w:val="-3"/>
        </w:rPr>
        <w:t xml:space="preserve">која </w:t>
      </w:r>
      <w:r>
        <w:t xml:space="preserve">је блиска искуству ученика, а садржи неку врсту заплета (моралну дилему или </w:t>
      </w:r>
      <w:r>
        <w:rPr>
          <w:spacing w:val="-3"/>
        </w:rPr>
        <w:t xml:space="preserve">сукоб </w:t>
      </w:r>
      <w:r>
        <w:t xml:space="preserve">потреба и/или вредности) као повод за дискусију у пару или у мањој групи, а завршава разменом у целој групи. Циљ је да се пружи могућност </w:t>
      </w:r>
      <w:r>
        <w:rPr>
          <w:spacing w:val="-3"/>
        </w:rPr>
        <w:t xml:space="preserve">сваком </w:t>
      </w:r>
      <w:r>
        <w:t xml:space="preserve">ученику да преиспита своје мишљење и деловање због појаве конфликта између његове </w:t>
      </w:r>
      <w:r>
        <w:rPr>
          <w:spacing w:val="-3"/>
        </w:rPr>
        <w:t xml:space="preserve">тачке </w:t>
      </w:r>
      <w:r>
        <w:t xml:space="preserve">гледишта  и </w:t>
      </w:r>
      <w:r>
        <w:rPr>
          <w:spacing w:val="-3"/>
        </w:rPr>
        <w:t xml:space="preserve">тачке </w:t>
      </w:r>
      <w:r>
        <w:t xml:space="preserve">гледишта </w:t>
      </w:r>
      <w:r>
        <w:rPr>
          <w:spacing w:val="-3"/>
        </w:rPr>
        <w:t xml:space="preserve">која </w:t>
      </w:r>
      <w:r>
        <w:t xml:space="preserve">је различита </w:t>
      </w:r>
      <w:r>
        <w:rPr>
          <w:spacing w:val="-3"/>
        </w:rPr>
        <w:t xml:space="preserve">од </w:t>
      </w:r>
      <w:r>
        <w:t xml:space="preserve">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w:t>
      </w:r>
      <w:r>
        <w:rPr>
          <w:spacing w:val="-3"/>
        </w:rPr>
        <w:t>гото</w:t>
      </w:r>
      <w:r>
        <w:t xml:space="preserve">вих знања, туђих увида или готових предлога. Добро је да постоји игровни контекст </w:t>
      </w:r>
      <w:r>
        <w:rPr>
          <w:spacing w:val="-3"/>
        </w:rPr>
        <w:t xml:space="preserve">који </w:t>
      </w:r>
      <w:r>
        <w:t xml:space="preserve">помаже ученицима да се опусте и ослободе, да пробају различите видове изражавања и симболизације унутра- шњих искустава, и да кроз игру истражују разноврсна, дивергентна решења за проблеме са којима се </w:t>
      </w:r>
      <w:r>
        <w:rPr>
          <w:spacing w:val="-4"/>
        </w:rPr>
        <w:t xml:space="preserve">суочавају. </w:t>
      </w:r>
      <w:r>
        <w:t>С обзиром на</w:t>
      </w:r>
      <w:r>
        <w:rPr>
          <w:spacing w:val="-31"/>
        </w:rPr>
        <w:t xml:space="preserve"> </w:t>
      </w:r>
      <w:r>
        <w:t xml:space="preserve">узраст ученика добро је у току часа комбиновати различите активности и осмислити такву динамику рада </w:t>
      </w:r>
      <w:r>
        <w:rPr>
          <w:spacing w:val="-3"/>
        </w:rPr>
        <w:t xml:space="preserve">којом </w:t>
      </w:r>
      <w:r>
        <w:t>се одржава њихова пажња и мотивација за</w:t>
      </w:r>
      <w:r>
        <w:rPr>
          <w:spacing w:val="-7"/>
        </w:rPr>
        <w:t xml:space="preserve"> </w:t>
      </w:r>
      <w:r>
        <w:t>учествовањем.</w:t>
      </w:r>
    </w:p>
    <w:p w:rsidR="00CD30A4" w:rsidRDefault="00CD30A4" w:rsidP="00CD30A4">
      <w:pPr>
        <w:autoSpaceDE/>
        <w:autoSpaceDN/>
        <w:spacing w:line="202" w:lineRule="exact"/>
        <w:ind w:left="100" w:right="118" w:firstLine="396"/>
        <w:jc w:val="both"/>
      </w:pPr>
      <w:r>
        <w:rPr>
          <w:spacing w:val="-3"/>
        </w:rPr>
        <w:t xml:space="preserve">Грађанско </w:t>
      </w:r>
      <w:r>
        <w:t xml:space="preserve">васпитање је део ширег концепта образовања за демократију и грађанско друштво и у </w:t>
      </w:r>
      <w:r>
        <w:rPr>
          <w:spacing w:val="-3"/>
        </w:rPr>
        <w:t xml:space="preserve">том </w:t>
      </w:r>
      <w:r>
        <w:t xml:space="preserve">смислу је повезано са другим предметима, ваннаставним активностима и етосом </w:t>
      </w:r>
      <w:r>
        <w:rPr>
          <w:spacing w:val="-3"/>
        </w:rPr>
        <w:t xml:space="preserve">школе. </w:t>
      </w:r>
      <w:r>
        <w:t>Овај програм корелира са предметима Српски језик, Природа и друштво,</w:t>
      </w:r>
      <w:r>
        <w:rPr>
          <w:spacing w:val="-9"/>
        </w:rPr>
        <w:t xml:space="preserve"> </w:t>
      </w:r>
      <w:r>
        <w:t>Ликовна</w:t>
      </w:r>
      <w:r>
        <w:rPr>
          <w:spacing w:val="-9"/>
        </w:rPr>
        <w:t xml:space="preserve"> </w:t>
      </w:r>
      <w:r>
        <w:t>и</w:t>
      </w:r>
      <w:r>
        <w:rPr>
          <w:spacing w:val="-9"/>
        </w:rPr>
        <w:t xml:space="preserve"> </w:t>
      </w:r>
      <w:r>
        <w:t>Музичка</w:t>
      </w:r>
      <w:r>
        <w:rPr>
          <w:spacing w:val="-9"/>
        </w:rPr>
        <w:t xml:space="preserve"> </w:t>
      </w:r>
      <w:r>
        <w:t>култура</w:t>
      </w:r>
      <w:r>
        <w:rPr>
          <w:spacing w:val="-8"/>
        </w:rPr>
        <w:t xml:space="preserve"> </w:t>
      </w:r>
      <w:r>
        <w:t>и</w:t>
      </w:r>
      <w:r>
        <w:rPr>
          <w:spacing w:val="-9"/>
        </w:rPr>
        <w:t xml:space="preserve"> </w:t>
      </w:r>
      <w:r>
        <w:t>зато</w:t>
      </w:r>
      <w:r>
        <w:rPr>
          <w:spacing w:val="-9"/>
        </w:rPr>
        <w:t xml:space="preserve"> </w:t>
      </w:r>
      <w:r>
        <w:t>је</w:t>
      </w:r>
      <w:r>
        <w:rPr>
          <w:spacing w:val="-9"/>
        </w:rPr>
        <w:t xml:space="preserve"> </w:t>
      </w:r>
      <w:r>
        <w:t>сваки</w:t>
      </w:r>
      <w:r>
        <w:rPr>
          <w:spacing w:val="-8"/>
        </w:rPr>
        <w:t xml:space="preserve"> </w:t>
      </w:r>
      <w:r>
        <w:t>вид</w:t>
      </w:r>
      <w:r>
        <w:rPr>
          <w:spacing w:val="-9"/>
        </w:rPr>
        <w:t xml:space="preserve"> </w:t>
      </w:r>
      <w:r>
        <w:t>тематског планирања</w:t>
      </w:r>
      <w:r>
        <w:rPr>
          <w:spacing w:val="-6"/>
        </w:rPr>
        <w:t xml:space="preserve"> </w:t>
      </w:r>
      <w:r>
        <w:t>добродошао.</w:t>
      </w:r>
    </w:p>
    <w:p w:rsidR="00CD30A4" w:rsidRDefault="00CD30A4" w:rsidP="00CD30A4">
      <w:pPr>
        <w:autoSpaceDE/>
        <w:autoSpaceDN/>
        <w:spacing w:line="202" w:lineRule="exact"/>
        <w:ind w:left="100" w:right="117" w:firstLine="396"/>
        <w:jc w:val="both"/>
      </w:pPr>
      <w:r>
        <w:rPr>
          <w:spacing w:val="-4"/>
        </w:rPr>
        <w:t>Како</w:t>
      </w:r>
      <w:r>
        <w:rPr>
          <w:spacing w:val="-5"/>
        </w:rPr>
        <w:t xml:space="preserve"> </w:t>
      </w:r>
      <w:r>
        <w:t>је</w:t>
      </w:r>
      <w:r>
        <w:rPr>
          <w:spacing w:val="-5"/>
        </w:rPr>
        <w:t xml:space="preserve"> </w:t>
      </w:r>
      <w:r>
        <w:t>планом</w:t>
      </w:r>
      <w:r>
        <w:rPr>
          <w:spacing w:val="-5"/>
        </w:rPr>
        <w:t xml:space="preserve"> </w:t>
      </w:r>
      <w:r>
        <w:t>предвиђено</w:t>
      </w:r>
      <w:r>
        <w:rPr>
          <w:spacing w:val="-5"/>
        </w:rPr>
        <w:t xml:space="preserve"> </w:t>
      </w:r>
      <w:r>
        <w:t>да</w:t>
      </w:r>
      <w:r>
        <w:rPr>
          <w:spacing w:val="-5"/>
        </w:rPr>
        <w:t xml:space="preserve"> </w:t>
      </w:r>
      <w:r>
        <w:t>се</w:t>
      </w:r>
      <w:r>
        <w:rPr>
          <w:spacing w:val="-5"/>
        </w:rPr>
        <w:t xml:space="preserve"> </w:t>
      </w:r>
      <w:r>
        <w:t>и</w:t>
      </w:r>
      <w:r>
        <w:rPr>
          <w:spacing w:val="-5"/>
        </w:rPr>
        <w:t xml:space="preserve"> </w:t>
      </w:r>
      <w:r>
        <w:t>у</w:t>
      </w:r>
      <w:r>
        <w:rPr>
          <w:spacing w:val="-5"/>
        </w:rPr>
        <w:t xml:space="preserve"> </w:t>
      </w:r>
      <w:r>
        <w:t>трећем</w:t>
      </w:r>
      <w:r>
        <w:rPr>
          <w:spacing w:val="-5"/>
        </w:rPr>
        <w:t xml:space="preserve"> </w:t>
      </w:r>
      <w:r>
        <w:t>разреду</w:t>
      </w:r>
      <w:r>
        <w:rPr>
          <w:spacing w:val="-5"/>
        </w:rPr>
        <w:t xml:space="preserve"> </w:t>
      </w:r>
      <w:r>
        <w:t>остварује</w:t>
      </w:r>
      <w:r>
        <w:rPr>
          <w:spacing w:val="-1"/>
        </w:rPr>
        <w:t xml:space="preserve"> </w:t>
      </w:r>
      <w:r>
        <w:rPr>
          <w:i/>
        </w:rPr>
        <w:t xml:space="preserve">пројектна настава, </w:t>
      </w:r>
      <w:r>
        <w:t>то је добра прилика да се повеже</w:t>
      </w:r>
      <w:r>
        <w:rPr>
          <w:spacing w:val="32"/>
        </w:rPr>
        <w:t xml:space="preserve"> </w:t>
      </w:r>
      <w:r>
        <w:t>са</w:t>
      </w:r>
      <w:r>
        <w:rPr>
          <w:spacing w:val="8"/>
        </w:rPr>
        <w:t xml:space="preserve"> </w:t>
      </w:r>
      <w:r>
        <w:t xml:space="preserve">активностима </w:t>
      </w:r>
      <w:r>
        <w:rPr>
          <w:spacing w:val="-4"/>
        </w:rPr>
        <w:t xml:space="preserve">Грађанског </w:t>
      </w:r>
      <w:r>
        <w:t>васпитања. Пројектна настава по</w:t>
      </w:r>
      <w:r>
        <w:rPr>
          <w:spacing w:val="26"/>
        </w:rPr>
        <w:t xml:space="preserve"> </w:t>
      </w:r>
      <w:r>
        <w:rPr>
          <w:spacing w:val="-3"/>
        </w:rPr>
        <w:t>свом</w:t>
      </w:r>
      <w:r>
        <w:rPr>
          <w:spacing w:val="11"/>
        </w:rPr>
        <w:t xml:space="preserve"> </w:t>
      </w:r>
      <w:r>
        <w:rPr>
          <w:spacing w:val="-3"/>
        </w:rPr>
        <w:t>концепту</w:t>
      </w:r>
      <w:r>
        <w:t xml:space="preserve"> у потпуности </w:t>
      </w:r>
      <w:r>
        <w:rPr>
          <w:spacing w:val="-3"/>
        </w:rPr>
        <w:t xml:space="preserve">одговара </w:t>
      </w:r>
      <w:r>
        <w:t>природи овог изборног</w:t>
      </w:r>
      <w:r>
        <w:rPr>
          <w:spacing w:val="4"/>
        </w:rPr>
        <w:t xml:space="preserve"> </w:t>
      </w:r>
      <w:r>
        <w:t>програма.</w:t>
      </w:r>
      <w:r>
        <w:rPr>
          <w:spacing w:val="37"/>
        </w:rPr>
        <w:t xml:space="preserve"> </w:t>
      </w:r>
      <w:r>
        <w:t xml:space="preserve">Зајед- </w:t>
      </w:r>
      <w:r>
        <w:rPr>
          <w:spacing w:val="-3"/>
        </w:rPr>
        <w:t xml:space="preserve">ничко </w:t>
      </w:r>
      <w:r>
        <w:t xml:space="preserve">им је што доприносе </w:t>
      </w:r>
      <w:r>
        <w:rPr>
          <w:spacing w:val="-3"/>
        </w:rPr>
        <w:t xml:space="preserve">когнитивном, </w:t>
      </w:r>
      <w:r>
        <w:t>афективном</w:t>
      </w:r>
      <w:r>
        <w:rPr>
          <w:spacing w:val="35"/>
        </w:rPr>
        <w:t xml:space="preserve"> </w:t>
      </w:r>
      <w:r>
        <w:t>и</w:t>
      </w:r>
      <w:r>
        <w:rPr>
          <w:spacing w:val="22"/>
        </w:rPr>
        <w:t xml:space="preserve"> </w:t>
      </w:r>
      <w:r>
        <w:t>социјал- ном развоју ученика, као и развоју</w:t>
      </w:r>
      <w:r>
        <w:rPr>
          <w:spacing w:val="34"/>
        </w:rPr>
        <w:t xml:space="preserve"> </w:t>
      </w:r>
      <w:r>
        <w:t>међупредметних</w:t>
      </w:r>
      <w:r>
        <w:rPr>
          <w:spacing w:val="20"/>
        </w:rPr>
        <w:t xml:space="preserve"> </w:t>
      </w:r>
      <w:r>
        <w:rPr>
          <w:spacing w:val="-3"/>
        </w:rPr>
        <w:t>компетенци</w:t>
      </w:r>
      <w:r>
        <w:t xml:space="preserve">ја. </w:t>
      </w:r>
      <w:r>
        <w:rPr>
          <w:i/>
        </w:rPr>
        <w:t xml:space="preserve">Пројектна настава </w:t>
      </w:r>
      <w:r>
        <w:t>има елементе проблемске</w:t>
      </w:r>
      <w:r>
        <w:rPr>
          <w:spacing w:val="21"/>
        </w:rPr>
        <w:t xml:space="preserve"> </w:t>
      </w:r>
      <w:r>
        <w:t>и</w:t>
      </w:r>
      <w:r>
        <w:rPr>
          <w:spacing w:val="18"/>
        </w:rPr>
        <w:t xml:space="preserve"> </w:t>
      </w:r>
      <w:r>
        <w:rPr>
          <w:spacing w:val="-3"/>
        </w:rPr>
        <w:t>истраживачке</w:t>
      </w:r>
      <w:r>
        <w:t xml:space="preserve"> наставе </w:t>
      </w:r>
      <w:r>
        <w:rPr>
          <w:spacing w:val="-4"/>
        </w:rPr>
        <w:t xml:space="preserve">који </w:t>
      </w:r>
      <w:r>
        <w:t>се односе на тражење решења за неки</w:t>
      </w:r>
      <w:r>
        <w:rPr>
          <w:spacing w:val="6"/>
        </w:rPr>
        <w:t xml:space="preserve"> </w:t>
      </w:r>
      <w:r>
        <w:t>проблем</w:t>
      </w:r>
      <w:r>
        <w:rPr>
          <w:spacing w:val="15"/>
        </w:rPr>
        <w:t xml:space="preserve"> </w:t>
      </w:r>
      <w:r>
        <w:t>кроз</w:t>
      </w:r>
      <w:r>
        <w:rPr>
          <w:spacing w:val="-1"/>
        </w:rPr>
        <w:t xml:space="preserve"> </w:t>
      </w:r>
      <w:r>
        <w:t xml:space="preserve">тимски рад и </w:t>
      </w:r>
      <w:r>
        <w:rPr>
          <w:spacing w:val="-2"/>
        </w:rPr>
        <w:t xml:space="preserve">коришћење </w:t>
      </w:r>
      <w:r>
        <w:t>савремених технологија.</w:t>
      </w:r>
      <w:r>
        <w:rPr>
          <w:spacing w:val="36"/>
        </w:rPr>
        <w:t xml:space="preserve"> </w:t>
      </w:r>
      <w:r>
        <w:rPr>
          <w:spacing w:val="-3"/>
        </w:rPr>
        <w:t>Заједничко</w:t>
      </w:r>
      <w:r>
        <w:rPr>
          <w:spacing w:val="20"/>
        </w:rPr>
        <w:t xml:space="preserve"> </w:t>
      </w:r>
      <w:r>
        <w:t>им</w:t>
      </w:r>
      <w:r>
        <w:rPr>
          <w:spacing w:val="-1"/>
        </w:rPr>
        <w:t xml:space="preserve"> </w:t>
      </w:r>
      <w:r>
        <w:t>је и то што се предност даје процесу рада и сарадњи</w:t>
      </w:r>
      <w:r>
        <w:rPr>
          <w:spacing w:val="42"/>
        </w:rPr>
        <w:t xml:space="preserve"> </w:t>
      </w:r>
      <w:r>
        <w:t>наспрам</w:t>
      </w:r>
      <w:r>
        <w:rPr>
          <w:spacing w:val="12"/>
        </w:rPr>
        <w:t xml:space="preserve"> </w:t>
      </w:r>
      <w:r>
        <w:t xml:space="preserve">са- мих резултата. </w:t>
      </w:r>
      <w:r>
        <w:rPr>
          <w:i/>
        </w:rPr>
        <w:t xml:space="preserve">Пројектна настава </w:t>
      </w:r>
      <w:r>
        <w:rPr>
          <w:spacing w:val="-4"/>
        </w:rPr>
        <w:t xml:space="preserve">од </w:t>
      </w:r>
      <w:r>
        <w:t>ученика</w:t>
      </w:r>
      <w:r>
        <w:rPr>
          <w:spacing w:val="5"/>
        </w:rPr>
        <w:t xml:space="preserve"> </w:t>
      </w:r>
      <w:r>
        <w:t>захтева самостално</w:t>
      </w:r>
      <w:r>
        <w:rPr>
          <w:spacing w:val="-1"/>
          <w:w w:val="99"/>
        </w:rPr>
        <w:t xml:space="preserve"> </w:t>
      </w:r>
      <w:r>
        <w:t>проналажење информација, способност решавања проблема,</w:t>
      </w:r>
      <w:r>
        <w:rPr>
          <w:spacing w:val="-2"/>
        </w:rPr>
        <w:t xml:space="preserve"> </w:t>
      </w:r>
      <w:r>
        <w:t>рад</w:t>
      </w:r>
      <w:r>
        <w:rPr>
          <w:spacing w:val="-1"/>
        </w:rPr>
        <w:t xml:space="preserve"> </w:t>
      </w:r>
      <w:r>
        <w:t xml:space="preserve">у групи, </w:t>
      </w:r>
      <w:r>
        <w:rPr>
          <w:spacing w:val="-3"/>
        </w:rPr>
        <w:t xml:space="preserve">критичко </w:t>
      </w:r>
      <w:r>
        <w:t xml:space="preserve">мишљење, доношење </w:t>
      </w:r>
      <w:r>
        <w:rPr>
          <w:spacing w:val="-3"/>
        </w:rPr>
        <w:t>одлука,</w:t>
      </w:r>
      <w:r>
        <w:rPr>
          <w:spacing w:val="-31"/>
        </w:rPr>
        <w:t xml:space="preserve"> </w:t>
      </w:r>
      <w:r>
        <w:t>аргументовање,</w:t>
      </w:r>
      <w:r>
        <w:rPr>
          <w:spacing w:val="-7"/>
        </w:rPr>
        <w:t xml:space="preserve"> </w:t>
      </w:r>
      <w:r>
        <w:t xml:space="preserve">преузимање одговорности, поштовање </w:t>
      </w:r>
      <w:r>
        <w:rPr>
          <w:spacing w:val="-3"/>
        </w:rPr>
        <w:t xml:space="preserve">рокова, </w:t>
      </w:r>
      <w:r>
        <w:t>планирање што</w:t>
      </w:r>
      <w:r>
        <w:rPr>
          <w:spacing w:val="13"/>
        </w:rPr>
        <w:t xml:space="preserve"> </w:t>
      </w:r>
      <w:r>
        <w:t>су</w:t>
      </w:r>
      <w:r>
        <w:rPr>
          <w:spacing w:val="9"/>
        </w:rPr>
        <w:t xml:space="preserve"> </w:t>
      </w:r>
      <w:r>
        <w:t xml:space="preserve">све захтеви и програма </w:t>
      </w:r>
      <w:r>
        <w:rPr>
          <w:spacing w:val="-4"/>
        </w:rPr>
        <w:t xml:space="preserve">Грађанског </w:t>
      </w:r>
      <w:r>
        <w:t>васпитања, посебно у</w:t>
      </w:r>
      <w:r>
        <w:rPr>
          <w:spacing w:val="25"/>
        </w:rPr>
        <w:t xml:space="preserve"> </w:t>
      </w:r>
      <w:r>
        <w:t>области</w:t>
      </w:r>
      <w:r>
        <w:rPr>
          <w:spacing w:val="3"/>
        </w:rPr>
        <w:t xml:space="preserve"> </w:t>
      </w:r>
      <w:r>
        <w:rPr>
          <w:i/>
        </w:rPr>
        <w:t>Гра- ђански активизам</w:t>
      </w:r>
      <w:r>
        <w:t xml:space="preserve">. </w:t>
      </w:r>
      <w:r>
        <w:rPr>
          <w:i/>
        </w:rPr>
        <w:t>Пројектна настава</w:t>
      </w:r>
      <w:r>
        <w:rPr>
          <w:i/>
          <w:spacing w:val="-12"/>
        </w:rPr>
        <w:t xml:space="preserve"> </w:t>
      </w:r>
      <w:r>
        <w:rPr>
          <w:spacing w:val="-3"/>
        </w:rPr>
        <w:t xml:space="preserve">подразумева </w:t>
      </w:r>
      <w:r>
        <w:t>унапређивање</w:t>
      </w:r>
      <w:r>
        <w:rPr>
          <w:spacing w:val="-1"/>
        </w:rPr>
        <w:t xml:space="preserve"> </w:t>
      </w:r>
      <w:r>
        <w:rPr>
          <w:spacing w:val="-3"/>
        </w:rPr>
        <w:t xml:space="preserve">компетенције </w:t>
      </w:r>
      <w:r>
        <w:t xml:space="preserve">ученика да </w:t>
      </w:r>
      <w:r>
        <w:rPr>
          <w:spacing w:val="-3"/>
        </w:rPr>
        <w:t xml:space="preserve">користе </w:t>
      </w:r>
      <w:r>
        <w:t>савремене технологије</w:t>
      </w:r>
      <w:r>
        <w:rPr>
          <w:spacing w:val="-15"/>
        </w:rPr>
        <w:t xml:space="preserve"> </w:t>
      </w:r>
      <w:r>
        <w:t>у</w:t>
      </w:r>
      <w:r>
        <w:rPr>
          <w:spacing w:val="-4"/>
        </w:rPr>
        <w:t xml:space="preserve"> </w:t>
      </w:r>
      <w:r>
        <w:t xml:space="preserve">образовне сврхе на </w:t>
      </w:r>
      <w:r>
        <w:rPr>
          <w:spacing w:val="-3"/>
        </w:rPr>
        <w:t xml:space="preserve">одговоран </w:t>
      </w:r>
      <w:r>
        <w:t xml:space="preserve">и безбедан </w:t>
      </w:r>
      <w:r>
        <w:rPr>
          <w:spacing w:val="-3"/>
        </w:rPr>
        <w:t xml:space="preserve">начин </w:t>
      </w:r>
      <w:r>
        <w:t>што се уклапа</w:t>
      </w:r>
      <w:r>
        <w:rPr>
          <w:spacing w:val="38"/>
        </w:rPr>
        <w:t xml:space="preserve"> </w:t>
      </w:r>
      <w:r>
        <w:t>са</w:t>
      </w:r>
      <w:r>
        <w:rPr>
          <w:spacing w:val="3"/>
        </w:rPr>
        <w:t xml:space="preserve"> </w:t>
      </w:r>
      <w:r>
        <w:t xml:space="preserve">очекиваним </w:t>
      </w:r>
      <w:r>
        <w:rPr>
          <w:spacing w:val="-4"/>
        </w:rPr>
        <w:t xml:space="preserve">исходима </w:t>
      </w:r>
      <w:r>
        <w:t xml:space="preserve">програма за </w:t>
      </w:r>
      <w:r>
        <w:rPr>
          <w:spacing w:val="-4"/>
        </w:rPr>
        <w:t xml:space="preserve">Грађанско </w:t>
      </w:r>
      <w:r>
        <w:t>васпитање у</w:t>
      </w:r>
      <w:r>
        <w:rPr>
          <w:spacing w:val="1"/>
        </w:rPr>
        <w:t xml:space="preserve"> </w:t>
      </w:r>
      <w:r>
        <w:rPr>
          <w:spacing w:val="-3"/>
        </w:rPr>
        <w:t>другом</w:t>
      </w:r>
      <w:r>
        <w:rPr>
          <w:spacing w:val="11"/>
        </w:rPr>
        <w:t xml:space="preserve"> </w:t>
      </w:r>
      <w:r>
        <w:t>разреду</w:t>
      </w:r>
      <w:r>
        <w:rPr>
          <w:spacing w:val="-1"/>
        </w:rPr>
        <w:t xml:space="preserve"> </w:t>
      </w:r>
      <w:r>
        <w:t xml:space="preserve">(безбедност у </w:t>
      </w:r>
      <w:r>
        <w:rPr>
          <w:spacing w:val="-2"/>
        </w:rPr>
        <w:t xml:space="preserve">коришћењу </w:t>
      </w:r>
      <w:r>
        <w:t xml:space="preserve">интернета), а </w:t>
      </w:r>
      <w:r>
        <w:rPr>
          <w:spacing w:val="-4"/>
        </w:rPr>
        <w:t xml:space="preserve">који </w:t>
      </w:r>
      <w:r>
        <w:t>треба и</w:t>
      </w:r>
      <w:r>
        <w:rPr>
          <w:spacing w:val="-26"/>
        </w:rPr>
        <w:t xml:space="preserve"> </w:t>
      </w:r>
      <w:r>
        <w:t>даље</w:t>
      </w:r>
      <w:r>
        <w:rPr>
          <w:spacing w:val="-4"/>
        </w:rPr>
        <w:t xml:space="preserve"> </w:t>
      </w:r>
      <w:r>
        <w:rPr>
          <w:spacing w:val="-3"/>
        </w:rPr>
        <w:t>неговати.</w:t>
      </w:r>
      <w:r>
        <w:rPr>
          <w:spacing w:val="-1"/>
          <w:w w:val="99"/>
        </w:rPr>
        <w:t xml:space="preserve"> </w:t>
      </w:r>
      <w:r>
        <w:t>У овом програму продукти ученичких активности</w:t>
      </w:r>
      <w:r>
        <w:rPr>
          <w:spacing w:val="37"/>
        </w:rPr>
        <w:t xml:space="preserve"> </w:t>
      </w:r>
      <w:r>
        <w:t>имају</w:t>
      </w:r>
      <w:r>
        <w:rPr>
          <w:spacing w:val="13"/>
        </w:rPr>
        <w:t xml:space="preserve"> </w:t>
      </w:r>
      <w:r>
        <w:t>посебан значај. Они могу бити различите врсте: постери,</w:t>
      </w:r>
      <w:r>
        <w:rPr>
          <w:spacing w:val="19"/>
        </w:rPr>
        <w:t xml:space="preserve"> </w:t>
      </w:r>
      <w:r>
        <w:rPr>
          <w:spacing w:val="-3"/>
        </w:rPr>
        <w:t>аудио-ви</w:t>
      </w:r>
      <w:r>
        <w:t>зуелни записи, презентације, прикази резултата</w:t>
      </w:r>
      <w:r>
        <w:rPr>
          <w:spacing w:val="32"/>
        </w:rPr>
        <w:t xml:space="preserve"> </w:t>
      </w:r>
      <w:r>
        <w:t>истраживања</w:t>
      </w:r>
      <w:r>
        <w:rPr>
          <w:spacing w:val="42"/>
        </w:rPr>
        <w:t xml:space="preserve"> </w:t>
      </w:r>
      <w:r>
        <w:t>и</w:t>
      </w:r>
      <w:r>
        <w:rPr>
          <w:w w:val="99"/>
        </w:rPr>
        <w:t xml:space="preserve"> </w:t>
      </w:r>
      <w:r>
        <w:t xml:space="preserve">друго. Они се могу користи у току рада на </w:t>
      </w:r>
      <w:r>
        <w:rPr>
          <w:spacing w:val="-3"/>
        </w:rPr>
        <w:t xml:space="preserve">неком </w:t>
      </w:r>
      <w:r>
        <w:t>садржају</w:t>
      </w:r>
      <w:r>
        <w:rPr>
          <w:spacing w:val="13"/>
        </w:rPr>
        <w:t xml:space="preserve"> </w:t>
      </w:r>
      <w:r>
        <w:t>као</w:t>
      </w:r>
      <w:r>
        <w:rPr>
          <w:spacing w:val="1"/>
        </w:rPr>
        <w:t xml:space="preserve"> </w:t>
      </w:r>
      <w:r>
        <w:t>вид документовања процеса учења и активности ученика,</w:t>
      </w:r>
      <w:r>
        <w:rPr>
          <w:spacing w:val="44"/>
        </w:rPr>
        <w:t xml:space="preserve"> </w:t>
      </w:r>
      <w:r>
        <w:t>при</w:t>
      </w:r>
      <w:r>
        <w:rPr>
          <w:spacing w:val="29"/>
        </w:rPr>
        <w:t xml:space="preserve"> </w:t>
      </w:r>
      <w:r>
        <w:t>интеграцији или рекапитулацији обрађених садржаја,</w:t>
      </w:r>
      <w:r>
        <w:rPr>
          <w:spacing w:val="5"/>
        </w:rPr>
        <w:t xml:space="preserve"> </w:t>
      </w:r>
      <w:r>
        <w:t>процени</w:t>
      </w:r>
      <w:r>
        <w:rPr>
          <w:spacing w:val="19"/>
        </w:rPr>
        <w:t xml:space="preserve"> </w:t>
      </w:r>
      <w:r>
        <w:t>напредовања ученика, као и самопроцени наставника</w:t>
      </w:r>
      <w:r>
        <w:rPr>
          <w:spacing w:val="15"/>
        </w:rPr>
        <w:t xml:space="preserve"> </w:t>
      </w:r>
      <w:r>
        <w:rPr>
          <w:spacing w:val="-4"/>
        </w:rPr>
        <w:t>колико</w:t>
      </w:r>
      <w:r>
        <w:rPr>
          <w:spacing w:val="25"/>
        </w:rPr>
        <w:t xml:space="preserve"> </w:t>
      </w:r>
      <w:r>
        <w:t xml:space="preserve">успешно ради. Продукти се могу користити и ван одељења/групе, на   </w:t>
      </w:r>
      <w:r>
        <w:rPr>
          <w:spacing w:val="16"/>
        </w:rPr>
        <w:t xml:space="preserve"> </w:t>
      </w:r>
      <w:r>
        <w:t>при-</w:t>
      </w:r>
    </w:p>
    <w:p w:rsidR="00CD30A4" w:rsidRDefault="00CD30A4" w:rsidP="00CD30A4">
      <w:pPr>
        <w:autoSpaceDE/>
        <w:autoSpaceDN/>
        <w:spacing w:line="199" w:lineRule="exact"/>
        <w:ind w:left="100"/>
        <w:jc w:val="both"/>
      </w:pPr>
      <w:r>
        <w:t>мер на изложби у холу школе, у школским новинама, сајту школе.</w:t>
      </w:r>
    </w:p>
    <w:p w:rsidR="00CD30A4" w:rsidRDefault="00CD30A4" w:rsidP="00CD30A4">
      <w:pPr>
        <w:autoSpaceDE/>
        <w:autoSpaceDN/>
        <w:spacing w:before="4" w:line="202" w:lineRule="exact"/>
        <w:ind w:left="100" w:right="118" w:firstLine="396"/>
        <w:jc w:val="both"/>
      </w:pPr>
      <w:r>
        <w:t xml:space="preserve">За остваривање програма и достизање дефинисаних </w:t>
      </w:r>
      <w:r>
        <w:rPr>
          <w:spacing w:val="-3"/>
        </w:rPr>
        <w:t xml:space="preserve">исхода </w:t>
      </w:r>
      <w:r>
        <w:t xml:space="preserve">врло је важна улога наставника. Он је модел </w:t>
      </w:r>
      <w:r>
        <w:rPr>
          <w:spacing w:val="-3"/>
        </w:rPr>
        <w:t xml:space="preserve">који </w:t>
      </w:r>
      <w:r>
        <w:t>својим понаша- њем</w:t>
      </w:r>
      <w:r>
        <w:rPr>
          <w:spacing w:val="-6"/>
        </w:rPr>
        <w:t xml:space="preserve"> </w:t>
      </w:r>
      <w:r>
        <w:t>и</w:t>
      </w:r>
      <w:r>
        <w:rPr>
          <w:spacing w:val="-6"/>
        </w:rPr>
        <w:t xml:space="preserve"> </w:t>
      </w:r>
      <w:r>
        <w:t>начином</w:t>
      </w:r>
      <w:r>
        <w:rPr>
          <w:spacing w:val="-6"/>
        </w:rPr>
        <w:t xml:space="preserve"> </w:t>
      </w:r>
      <w:r>
        <w:t>на</w:t>
      </w:r>
      <w:r>
        <w:rPr>
          <w:spacing w:val="-6"/>
        </w:rPr>
        <w:t xml:space="preserve"> </w:t>
      </w:r>
      <w:r>
        <w:rPr>
          <w:spacing w:val="-3"/>
        </w:rPr>
        <w:t>који</w:t>
      </w:r>
      <w:r>
        <w:rPr>
          <w:spacing w:val="-6"/>
        </w:rPr>
        <w:t xml:space="preserve"> </w:t>
      </w:r>
      <w:r>
        <w:t>организује</w:t>
      </w:r>
      <w:r>
        <w:rPr>
          <w:spacing w:val="-6"/>
        </w:rPr>
        <w:t xml:space="preserve"> </w:t>
      </w:r>
      <w:r>
        <w:t>рад</w:t>
      </w:r>
      <w:r>
        <w:rPr>
          <w:spacing w:val="-6"/>
        </w:rPr>
        <w:t xml:space="preserve"> </w:t>
      </w:r>
      <w:r>
        <w:t>у</w:t>
      </w:r>
      <w:r>
        <w:rPr>
          <w:spacing w:val="-6"/>
        </w:rPr>
        <w:t xml:space="preserve"> </w:t>
      </w:r>
      <w:r>
        <w:t>групи</w:t>
      </w:r>
      <w:r>
        <w:rPr>
          <w:spacing w:val="-6"/>
        </w:rPr>
        <w:t xml:space="preserve"> </w:t>
      </w:r>
      <w:r>
        <w:t>доприноси</w:t>
      </w:r>
      <w:r>
        <w:rPr>
          <w:spacing w:val="-6"/>
        </w:rPr>
        <w:t xml:space="preserve"> </w:t>
      </w:r>
      <w:r>
        <w:t>стварању</w:t>
      </w:r>
      <w:r>
        <w:rPr>
          <w:lang w:val="sr-Cyrl-RS"/>
        </w:rPr>
        <w:t xml:space="preserve"> </w:t>
      </w:r>
      <w:r>
        <w:t xml:space="preserve">демократске атмосфере </w:t>
      </w:r>
      <w:r>
        <w:rPr>
          <w:spacing w:val="-3"/>
        </w:rPr>
        <w:t xml:space="preserve">која </w:t>
      </w:r>
      <w:r>
        <w:t xml:space="preserve">је погодна за размену и аргументовање идеја и мишљења међу ученицима, он је тај </w:t>
      </w:r>
      <w:r>
        <w:rPr>
          <w:spacing w:val="-3"/>
        </w:rPr>
        <w:t xml:space="preserve">који </w:t>
      </w:r>
      <w:r>
        <w:t>даје повратну информацију и подстиче ученике на разумевање односа у групи. Наставник подржава ученике када им је тешко да се изразе, помаже им у избору правих речи. Подстицајним питањима може да наведе</w:t>
      </w:r>
      <w:r>
        <w:rPr>
          <w:spacing w:val="-5"/>
        </w:rPr>
        <w:t xml:space="preserve"> </w:t>
      </w:r>
      <w:r>
        <w:t>ученике</w:t>
      </w:r>
      <w:r>
        <w:rPr>
          <w:spacing w:val="-5"/>
        </w:rPr>
        <w:t xml:space="preserve"> </w:t>
      </w:r>
      <w:r>
        <w:t>да</w:t>
      </w:r>
      <w:r>
        <w:rPr>
          <w:spacing w:val="-5"/>
        </w:rPr>
        <w:t xml:space="preserve"> </w:t>
      </w:r>
      <w:r>
        <w:t>сагледају</w:t>
      </w:r>
      <w:r>
        <w:rPr>
          <w:spacing w:val="-5"/>
        </w:rPr>
        <w:t xml:space="preserve"> </w:t>
      </w:r>
      <w:r>
        <w:t>ситуацију</w:t>
      </w:r>
      <w:r>
        <w:rPr>
          <w:spacing w:val="-5"/>
        </w:rPr>
        <w:t xml:space="preserve"> </w:t>
      </w:r>
      <w:r>
        <w:t>из</w:t>
      </w:r>
      <w:r>
        <w:rPr>
          <w:spacing w:val="-5"/>
        </w:rPr>
        <w:t xml:space="preserve"> </w:t>
      </w:r>
      <w:r>
        <w:t>друге</w:t>
      </w:r>
      <w:r>
        <w:rPr>
          <w:spacing w:val="-5"/>
        </w:rPr>
        <w:t xml:space="preserve"> </w:t>
      </w:r>
      <w:r>
        <w:t>перспективе</w:t>
      </w:r>
      <w:r>
        <w:rPr>
          <w:spacing w:val="-5"/>
        </w:rPr>
        <w:t xml:space="preserve"> </w:t>
      </w:r>
      <w:r>
        <w:t>што</w:t>
      </w:r>
      <w:r>
        <w:rPr>
          <w:spacing w:val="-5"/>
        </w:rPr>
        <w:t xml:space="preserve"> </w:t>
      </w:r>
      <w:r>
        <w:t xml:space="preserve">је озбиљан захтев за ученике трећег разреда </w:t>
      </w:r>
      <w:r>
        <w:rPr>
          <w:spacing w:val="-3"/>
        </w:rPr>
        <w:t xml:space="preserve">који </w:t>
      </w:r>
      <w:r>
        <w:t xml:space="preserve">су још увек у извесној мери (мада мање него пре) фокусирани на сопствене потребе, мисли, осећања. Конструктивна комуникација и демократске процедуре нису само циљ већ и начин да се достигну жељени </w:t>
      </w:r>
      <w:r>
        <w:rPr>
          <w:spacing w:val="-3"/>
        </w:rPr>
        <w:t xml:space="preserve">исходи. </w:t>
      </w:r>
      <w:r>
        <w:t>Наставник треба да обезбеди да се на часу сваки ученик осећа</w:t>
      </w:r>
      <w:r>
        <w:rPr>
          <w:spacing w:val="-26"/>
        </w:rPr>
        <w:t xml:space="preserve"> </w:t>
      </w:r>
      <w:r>
        <w:t>уважено, прихваћено и добродошло у својој различитости уз обавезу поштовања и уважавања других и другачијих погледа и</w:t>
      </w:r>
      <w:r>
        <w:rPr>
          <w:spacing w:val="-25"/>
        </w:rPr>
        <w:t xml:space="preserve"> </w:t>
      </w:r>
      <w:r>
        <w:t>мишљења. Његова</w:t>
      </w:r>
      <w:r>
        <w:rPr>
          <w:spacing w:val="-6"/>
        </w:rPr>
        <w:t xml:space="preserve"> </w:t>
      </w:r>
      <w:r>
        <w:t>улога</w:t>
      </w:r>
      <w:r>
        <w:rPr>
          <w:spacing w:val="-6"/>
        </w:rPr>
        <w:t xml:space="preserve"> </w:t>
      </w:r>
      <w:r>
        <w:t>је</w:t>
      </w:r>
      <w:r>
        <w:rPr>
          <w:spacing w:val="-6"/>
        </w:rPr>
        <w:t xml:space="preserve"> </w:t>
      </w:r>
      <w:r>
        <w:t>и</w:t>
      </w:r>
      <w:r>
        <w:rPr>
          <w:spacing w:val="-6"/>
        </w:rPr>
        <w:t xml:space="preserve"> </w:t>
      </w:r>
      <w:r>
        <w:t>да</w:t>
      </w:r>
      <w:r>
        <w:rPr>
          <w:spacing w:val="-6"/>
        </w:rPr>
        <w:t xml:space="preserve"> </w:t>
      </w:r>
      <w:r>
        <w:t>обезбеђује</w:t>
      </w:r>
      <w:r>
        <w:rPr>
          <w:spacing w:val="-6"/>
        </w:rPr>
        <w:t xml:space="preserve"> </w:t>
      </w:r>
      <w:r>
        <w:t>наставна</w:t>
      </w:r>
      <w:r>
        <w:rPr>
          <w:spacing w:val="-6"/>
        </w:rPr>
        <w:t xml:space="preserve"> </w:t>
      </w:r>
      <w:r>
        <w:t>средства</w:t>
      </w:r>
      <w:r>
        <w:rPr>
          <w:spacing w:val="-6"/>
        </w:rPr>
        <w:t xml:space="preserve"> </w:t>
      </w:r>
      <w:r>
        <w:t>или</w:t>
      </w:r>
      <w:r>
        <w:rPr>
          <w:spacing w:val="-6"/>
        </w:rPr>
        <w:t xml:space="preserve"> </w:t>
      </w:r>
      <w:r>
        <w:t>упућује</w:t>
      </w:r>
      <w:r>
        <w:rPr>
          <w:spacing w:val="-6"/>
        </w:rPr>
        <w:t xml:space="preserve"> </w:t>
      </w:r>
      <w:r>
        <w:t xml:space="preserve">уче- нике да их сами </w:t>
      </w:r>
      <w:r>
        <w:rPr>
          <w:spacing w:val="-3"/>
        </w:rPr>
        <w:t xml:space="preserve">пронађу. </w:t>
      </w:r>
      <w:r>
        <w:t xml:space="preserve">За овај програм посебно су погодне информације </w:t>
      </w:r>
      <w:r>
        <w:rPr>
          <w:spacing w:val="-3"/>
        </w:rPr>
        <w:t xml:space="preserve">које нуди </w:t>
      </w:r>
      <w:r>
        <w:t xml:space="preserve">сама локална заједница нпр. локалне новине, телевизија и радио, информације на сајтовима, различити плакати и лифлети </w:t>
      </w:r>
      <w:r>
        <w:rPr>
          <w:spacing w:val="-3"/>
        </w:rPr>
        <w:t xml:space="preserve">које </w:t>
      </w:r>
      <w:r>
        <w:t xml:space="preserve">прави дом здравља, музеј, галерија, туристичка агенција, спортски клуб... Ученици </w:t>
      </w:r>
      <w:r>
        <w:rPr>
          <w:spacing w:val="-3"/>
        </w:rPr>
        <w:t xml:space="preserve">који </w:t>
      </w:r>
      <w:r>
        <w:t xml:space="preserve">живе у малим срединама, селима </w:t>
      </w:r>
      <w:r>
        <w:rPr>
          <w:spacing w:val="-3"/>
        </w:rPr>
        <w:t xml:space="preserve">где </w:t>
      </w:r>
      <w:r>
        <w:t xml:space="preserve">локална заједница </w:t>
      </w:r>
      <w:r>
        <w:rPr>
          <w:spacing w:val="-3"/>
        </w:rPr>
        <w:t xml:space="preserve">свакако </w:t>
      </w:r>
      <w:r>
        <w:t xml:space="preserve">другачије изгледа </w:t>
      </w:r>
      <w:r>
        <w:rPr>
          <w:spacing w:val="-3"/>
        </w:rPr>
        <w:t xml:space="preserve">од </w:t>
      </w:r>
      <w:r>
        <w:t xml:space="preserve">оне у градовима, могу користити информације </w:t>
      </w:r>
      <w:r>
        <w:rPr>
          <w:spacing w:val="-3"/>
        </w:rPr>
        <w:t xml:space="preserve">од </w:t>
      </w:r>
      <w:r>
        <w:t xml:space="preserve">својих бака и дека </w:t>
      </w:r>
      <w:r>
        <w:rPr>
          <w:spacing w:val="-3"/>
        </w:rPr>
        <w:t xml:space="preserve">од </w:t>
      </w:r>
      <w:r>
        <w:t xml:space="preserve">којих ће сазнати </w:t>
      </w:r>
      <w:r>
        <w:rPr>
          <w:spacing w:val="-4"/>
        </w:rPr>
        <w:t xml:space="preserve">како </w:t>
      </w:r>
      <w:r>
        <w:t xml:space="preserve">су они задовољавали своје потребе, </w:t>
      </w:r>
      <w:r>
        <w:rPr>
          <w:spacing w:val="-3"/>
        </w:rPr>
        <w:t xml:space="preserve">које </w:t>
      </w:r>
      <w:r>
        <w:t xml:space="preserve">су проблеме имали и </w:t>
      </w:r>
      <w:r>
        <w:rPr>
          <w:spacing w:val="-4"/>
        </w:rPr>
        <w:t xml:space="preserve">како </w:t>
      </w:r>
      <w:r>
        <w:t>су их</w:t>
      </w:r>
      <w:r>
        <w:rPr>
          <w:spacing w:val="-4"/>
        </w:rPr>
        <w:t xml:space="preserve"> </w:t>
      </w:r>
      <w:r>
        <w:t>решавали.</w:t>
      </w:r>
    </w:p>
    <w:p w:rsidR="00CD30A4" w:rsidRDefault="00CD30A4" w:rsidP="00CD30A4">
      <w:pPr>
        <w:autoSpaceDE/>
        <w:autoSpaceDN/>
        <w:spacing w:line="204" w:lineRule="exact"/>
        <w:ind w:left="100" w:firstLine="396"/>
        <w:jc w:val="both"/>
      </w:pPr>
      <w:r>
        <w:t xml:space="preserve">Оцењивање ученика  у  </w:t>
      </w:r>
      <w:r>
        <w:rPr>
          <w:spacing w:val="-3"/>
        </w:rPr>
        <w:t xml:space="preserve">Грађанском  </w:t>
      </w:r>
      <w:r>
        <w:t xml:space="preserve">васпитању  се  остварује у складу са Правилником о оцењивању у основној </w:t>
      </w:r>
      <w:r>
        <w:rPr>
          <w:spacing w:val="-3"/>
        </w:rPr>
        <w:t xml:space="preserve">школи. </w:t>
      </w:r>
      <w:r>
        <w:t xml:space="preserve">Оно је описно и подразумева да ученици имају увид у своје напредовање и то не само у остваривању </w:t>
      </w:r>
      <w:r>
        <w:rPr>
          <w:spacing w:val="-3"/>
        </w:rPr>
        <w:t xml:space="preserve">исхода </w:t>
      </w:r>
      <w:r>
        <w:t xml:space="preserve">из овог програма већ и у развоју </w:t>
      </w:r>
      <w:r>
        <w:rPr>
          <w:spacing w:val="-3"/>
        </w:rPr>
        <w:t xml:space="preserve">неколико </w:t>
      </w:r>
      <w:r>
        <w:t xml:space="preserve">међупредметних компетенција, посебно компетенције за </w:t>
      </w:r>
      <w:r>
        <w:rPr>
          <w:i/>
        </w:rPr>
        <w:t xml:space="preserve">Одговорно учешће у демократском друштву. </w:t>
      </w:r>
      <w:r>
        <w:rPr>
          <w:spacing w:val="-4"/>
        </w:rPr>
        <w:t xml:space="preserve">Како </w:t>
      </w:r>
      <w:r>
        <w:t xml:space="preserve">је највећи број активности ученика у оквиру часова овог изборног програма организован кроз групни рад, то значи да наставник треба да има јасне критеријуме праћења напредовања </w:t>
      </w:r>
      <w:r>
        <w:rPr>
          <w:spacing w:val="-3"/>
        </w:rPr>
        <w:t xml:space="preserve">који </w:t>
      </w:r>
      <w:r>
        <w:t xml:space="preserve">су и ученицима познати. Могу се пратити следећи показатељи: начин на </w:t>
      </w:r>
      <w:r>
        <w:rPr>
          <w:spacing w:val="-3"/>
        </w:rPr>
        <w:t xml:space="preserve">који </w:t>
      </w:r>
      <w:r>
        <w:t xml:space="preserve">ученик учествује у активностима, </w:t>
      </w:r>
      <w:r>
        <w:rPr>
          <w:spacing w:val="-4"/>
        </w:rPr>
        <w:t xml:space="preserve">како </w:t>
      </w:r>
      <w:r>
        <w:t xml:space="preserve">прикупља податке, </w:t>
      </w:r>
      <w:r>
        <w:rPr>
          <w:spacing w:val="-4"/>
        </w:rPr>
        <w:t xml:space="preserve">како </w:t>
      </w:r>
      <w:r>
        <w:t xml:space="preserve">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w:t>
      </w:r>
      <w:r>
        <w:rPr>
          <w:spacing w:val="-3"/>
        </w:rPr>
        <w:t xml:space="preserve">од </w:t>
      </w:r>
      <w:r>
        <w:t xml:space="preserve">интерпретације, изведе закључак, прихвати другачије мишљење, примени научено, предвиде последице, дају креативна решења. </w:t>
      </w:r>
      <w:r>
        <w:rPr>
          <w:spacing w:val="-3"/>
        </w:rPr>
        <w:t xml:space="preserve">Такође, </w:t>
      </w:r>
      <w:r>
        <w:t xml:space="preserve">наставник прати и вреднује </w:t>
      </w:r>
      <w:r>
        <w:rPr>
          <w:spacing w:val="-4"/>
        </w:rPr>
        <w:t xml:space="preserve">како </w:t>
      </w:r>
      <w:r>
        <w:t xml:space="preserve">ученици међусобно сарађују, </w:t>
      </w:r>
      <w:r>
        <w:rPr>
          <w:spacing w:val="-4"/>
        </w:rPr>
        <w:t xml:space="preserve">како </w:t>
      </w:r>
      <w:r>
        <w:t xml:space="preserve">решавају </w:t>
      </w:r>
      <w:r>
        <w:rPr>
          <w:spacing w:val="-3"/>
        </w:rPr>
        <w:t xml:space="preserve">сукобе </w:t>
      </w:r>
      <w:r>
        <w:t xml:space="preserve">мишљења, </w:t>
      </w:r>
      <w:r>
        <w:rPr>
          <w:spacing w:val="-4"/>
        </w:rPr>
        <w:t xml:space="preserve">како </w:t>
      </w:r>
      <w:r>
        <w:t xml:space="preserve">једни другима </w:t>
      </w:r>
      <w:r>
        <w:rPr>
          <w:spacing w:val="-4"/>
        </w:rPr>
        <w:t xml:space="preserve">помажу, </w:t>
      </w:r>
      <w:r>
        <w:t>да ли испољавају иниција</w:t>
      </w:r>
      <w:r>
        <w:rPr>
          <w:spacing w:val="-5"/>
        </w:rPr>
        <w:t>тиву,</w:t>
      </w:r>
      <w:r>
        <w:rPr>
          <w:spacing w:val="-6"/>
        </w:rPr>
        <w:t xml:space="preserve"> </w:t>
      </w:r>
      <w:r>
        <w:rPr>
          <w:spacing w:val="-4"/>
        </w:rPr>
        <w:t>како</w:t>
      </w:r>
      <w:r>
        <w:rPr>
          <w:spacing w:val="-6"/>
        </w:rPr>
        <w:t xml:space="preserve"> </w:t>
      </w:r>
      <w:r>
        <w:t>превазилазе</w:t>
      </w:r>
      <w:r>
        <w:rPr>
          <w:spacing w:val="-6"/>
        </w:rPr>
        <w:t xml:space="preserve"> </w:t>
      </w:r>
      <w:r>
        <w:t>тешкоће,</w:t>
      </w:r>
      <w:r>
        <w:rPr>
          <w:spacing w:val="-6"/>
        </w:rPr>
        <w:t xml:space="preserve"> </w:t>
      </w:r>
      <w:r>
        <w:t>да</w:t>
      </w:r>
      <w:r>
        <w:rPr>
          <w:spacing w:val="-6"/>
        </w:rPr>
        <w:t xml:space="preserve"> </w:t>
      </w:r>
      <w:r>
        <w:t>ли</w:t>
      </w:r>
      <w:r>
        <w:rPr>
          <w:spacing w:val="-6"/>
        </w:rPr>
        <w:t xml:space="preserve"> </w:t>
      </w:r>
      <w:r>
        <w:t>показују</w:t>
      </w:r>
      <w:r>
        <w:rPr>
          <w:spacing w:val="-6"/>
        </w:rPr>
        <w:t xml:space="preserve"> </w:t>
      </w:r>
      <w:r>
        <w:t>критичко</w:t>
      </w:r>
      <w:r>
        <w:rPr>
          <w:spacing w:val="-6"/>
        </w:rPr>
        <w:t xml:space="preserve"> </w:t>
      </w:r>
      <w:r>
        <w:t xml:space="preserve">мишљење или критицизам, </w:t>
      </w:r>
      <w:r>
        <w:rPr>
          <w:spacing w:val="-4"/>
        </w:rPr>
        <w:t xml:space="preserve">колико </w:t>
      </w:r>
      <w:r>
        <w:t xml:space="preserve">су креативни. Када су у питању активности ученика у оквиру последње области, ученици не треба да </w:t>
      </w:r>
      <w:r>
        <w:rPr>
          <w:spacing w:val="-5"/>
        </w:rPr>
        <w:t xml:space="preserve">буду </w:t>
      </w:r>
      <w:r>
        <w:t>оптерећени резултатима јер и из неуспелих акција може се пуно тога научити. Истовремено, наставник пружа подршку ученицима да</w:t>
      </w:r>
      <w:r>
        <w:rPr>
          <w:spacing w:val="-5"/>
        </w:rPr>
        <w:t xml:space="preserve"> </w:t>
      </w:r>
      <w:r>
        <w:t>и</w:t>
      </w:r>
      <w:r>
        <w:rPr>
          <w:spacing w:val="-5"/>
        </w:rPr>
        <w:t xml:space="preserve"> </w:t>
      </w:r>
      <w:r>
        <w:t>сами</w:t>
      </w:r>
      <w:r>
        <w:rPr>
          <w:spacing w:val="-5"/>
        </w:rPr>
        <w:t xml:space="preserve"> </w:t>
      </w:r>
      <w:r>
        <w:t>процењују</w:t>
      </w:r>
      <w:r>
        <w:rPr>
          <w:spacing w:val="-5"/>
        </w:rPr>
        <w:t xml:space="preserve"> </w:t>
      </w:r>
      <w:r>
        <w:t>сопствено</w:t>
      </w:r>
      <w:r>
        <w:rPr>
          <w:spacing w:val="-5"/>
        </w:rPr>
        <w:t xml:space="preserve"> </w:t>
      </w:r>
      <w:r>
        <w:t>напредовање</w:t>
      </w:r>
      <w:r>
        <w:rPr>
          <w:spacing w:val="-5"/>
        </w:rPr>
        <w:t xml:space="preserve"> </w:t>
      </w:r>
      <w:r>
        <w:t>и</w:t>
      </w:r>
      <w:r>
        <w:rPr>
          <w:spacing w:val="-5"/>
        </w:rPr>
        <w:t xml:space="preserve"> </w:t>
      </w:r>
      <w:r>
        <w:t>напредовање</w:t>
      </w:r>
      <w:r>
        <w:rPr>
          <w:spacing w:val="-5"/>
        </w:rPr>
        <w:t xml:space="preserve"> </w:t>
      </w:r>
      <w:r>
        <w:t>групе.</w:t>
      </w:r>
    </w:p>
    <w:p w:rsidR="00CD30A4" w:rsidRDefault="00CD30A4" w:rsidP="00CD30A4">
      <w:pPr>
        <w:autoSpaceDE/>
        <w:autoSpaceDN/>
        <w:spacing w:before="8"/>
      </w:pPr>
    </w:p>
    <w:p w:rsidR="00CD30A4" w:rsidRDefault="00CD30A4" w:rsidP="005A7CE2">
      <w:pPr>
        <w:numPr>
          <w:ilvl w:val="0"/>
          <w:numId w:val="56"/>
        </w:numPr>
        <w:tabs>
          <w:tab w:val="left" w:pos="281"/>
        </w:tabs>
        <w:autoSpaceDE/>
        <w:autoSpaceDN/>
        <w:spacing w:line="204" w:lineRule="exact"/>
        <w:ind w:right="87" w:firstLine="0"/>
        <w:jc w:val="both"/>
      </w:pPr>
      <w:r>
        <w:rPr>
          <w:spacing w:val="-6"/>
        </w:rPr>
        <w:t xml:space="preserve">НАЧИН </w:t>
      </w:r>
      <w:r>
        <w:t xml:space="preserve">ПРИЛАГОЂАВАЊА </w:t>
      </w:r>
      <w:r>
        <w:rPr>
          <w:spacing w:val="-4"/>
        </w:rPr>
        <w:t xml:space="preserve">ОБРАЗОВАЊА </w:t>
      </w:r>
      <w:r>
        <w:t xml:space="preserve">И </w:t>
      </w:r>
      <w:r>
        <w:rPr>
          <w:spacing w:val="-4"/>
        </w:rPr>
        <w:t xml:space="preserve">ВАСПИТАЊА </w:t>
      </w:r>
      <w:r>
        <w:t xml:space="preserve">УЧЕНИЦИМА КОЈИМА ЈЕ ПОТРЕБНА </w:t>
      </w:r>
      <w:r>
        <w:rPr>
          <w:spacing w:val="-4"/>
        </w:rPr>
        <w:t xml:space="preserve">ДОДАТНА </w:t>
      </w:r>
      <w:r>
        <w:t>ПОДРШКА У</w:t>
      </w:r>
      <w:r>
        <w:rPr>
          <w:spacing w:val="-1"/>
        </w:rPr>
        <w:t xml:space="preserve"> </w:t>
      </w:r>
      <w:r>
        <w:rPr>
          <w:spacing w:val="-4"/>
        </w:rPr>
        <w:t>ОБРАЗОВАЊУ</w:t>
      </w:r>
    </w:p>
    <w:p w:rsidR="00CD30A4" w:rsidRDefault="00CD30A4" w:rsidP="00CD30A4">
      <w:pPr>
        <w:autoSpaceDE/>
        <w:autoSpaceDN/>
        <w:spacing w:before="112" w:line="204" w:lineRule="exact"/>
        <w:ind w:left="100" w:firstLine="396"/>
        <w:jc w:val="both"/>
      </w:pPr>
      <w:r>
        <w:t>За ученике којима је потребна додатна подршка због</w:t>
      </w:r>
      <w:r>
        <w:rPr>
          <w:spacing w:val="-30"/>
        </w:rPr>
        <w:t xml:space="preserve"> </w:t>
      </w:r>
      <w:r>
        <w:t>тешкоћа у приступању, укључивању и учествовању у образовању и васпи</w:t>
      </w:r>
      <w:r>
        <w:rPr>
          <w:spacing w:val="-4"/>
        </w:rPr>
        <w:t xml:space="preserve">тању, </w:t>
      </w:r>
      <w:r>
        <w:t xml:space="preserve">планирају се и спроводе мере за отклањање физичких, </w:t>
      </w:r>
      <w:r>
        <w:rPr>
          <w:spacing w:val="-4"/>
        </w:rPr>
        <w:t>ко</w:t>
      </w:r>
      <w:r>
        <w:t>муникацијских и социјалних препрека (мере индивидуализације), односно доноси индивидуални образовни</w:t>
      </w:r>
      <w:r>
        <w:rPr>
          <w:spacing w:val="-3"/>
        </w:rPr>
        <w:t xml:space="preserve"> </w:t>
      </w:r>
      <w:r>
        <w:t>план.</w:t>
      </w:r>
    </w:p>
    <w:p w:rsidR="00CD30A4" w:rsidRDefault="00CD30A4" w:rsidP="00CD30A4">
      <w:pPr>
        <w:autoSpaceDE/>
        <w:autoSpaceDN/>
        <w:spacing w:before="8"/>
      </w:pPr>
    </w:p>
    <w:p w:rsidR="00CD30A4" w:rsidRDefault="00CD30A4" w:rsidP="005A7CE2">
      <w:pPr>
        <w:numPr>
          <w:ilvl w:val="1"/>
          <w:numId w:val="56"/>
        </w:numPr>
        <w:tabs>
          <w:tab w:val="left" w:pos="416"/>
        </w:tabs>
        <w:autoSpaceDE/>
        <w:autoSpaceDN/>
        <w:spacing w:line="204" w:lineRule="exact"/>
        <w:ind w:right="18" w:firstLine="0"/>
      </w:pPr>
      <w:r>
        <w:t xml:space="preserve">Индивидуални образовни план за ученике са тешкоћама у </w:t>
      </w:r>
      <w:r>
        <w:rPr>
          <w:spacing w:val="-4"/>
        </w:rPr>
        <w:t xml:space="preserve">учењу, </w:t>
      </w:r>
      <w:r>
        <w:t>сметњама у развоју и инвалидитетом, односно за ученике</w:t>
      </w:r>
      <w:r>
        <w:rPr>
          <w:spacing w:val="-11"/>
        </w:rPr>
        <w:t xml:space="preserve"> </w:t>
      </w:r>
      <w:r>
        <w:t xml:space="preserve">у ризику </w:t>
      </w:r>
      <w:r>
        <w:rPr>
          <w:spacing w:val="-3"/>
        </w:rPr>
        <w:t xml:space="preserve">од </w:t>
      </w:r>
      <w:r>
        <w:t>раног напуштања</w:t>
      </w:r>
      <w:r>
        <w:rPr>
          <w:spacing w:val="-17"/>
        </w:rPr>
        <w:t xml:space="preserve"> </w:t>
      </w:r>
      <w:r>
        <w:t>школовања</w:t>
      </w:r>
    </w:p>
    <w:p w:rsidR="00CD30A4" w:rsidRDefault="00CD30A4" w:rsidP="00CD30A4">
      <w:pPr>
        <w:autoSpaceDE/>
        <w:autoSpaceDN/>
        <w:spacing w:before="112" w:line="204" w:lineRule="exact"/>
        <w:ind w:left="100" w:firstLine="396"/>
        <w:jc w:val="both"/>
      </w:pPr>
      <w:r>
        <w:t>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w:t>
      </w:r>
    </w:p>
    <w:p w:rsidR="00CD30A4" w:rsidRDefault="00CD30A4" w:rsidP="00CD30A4">
      <w:pPr>
        <w:pStyle w:val="BodyText"/>
        <w:spacing w:line="202" w:lineRule="exact"/>
        <w:ind w:right="118"/>
        <w:rPr>
          <w:sz w:val="22"/>
          <w:szCs w:val="22"/>
        </w:rPr>
      </w:pPr>
      <w:r>
        <w:rPr>
          <w:sz w:val="22"/>
          <w:szCs w:val="22"/>
        </w:rPr>
        <w:t xml:space="preserve">Индивидуални образовни план је посебан акт </w:t>
      </w:r>
      <w:r>
        <w:rPr>
          <w:spacing w:val="-3"/>
          <w:sz w:val="22"/>
          <w:szCs w:val="22"/>
        </w:rPr>
        <w:t xml:space="preserve">који </w:t>
      </w:r>
      <w:r>
        <w:rPr>
          <w:sz w:val="22"/>
          <w:szCs w:val="22"/>
        </w:rPr>
        <w:t xml:space="preserve">има за  циљ оптимални развој ученика и остваривање </w:t>
      </w:r>
      <w:r>
        <w:rPr>
          <w:spacing w:val="-3"/>
          <w:sz w:val="22"/>
          <w:szCs w:val="22"/>
        </w:rPr>
        <w:t xml:space="preserve">исхода </w:t>
      </w:r>
      <w:r>
        <w:rPr>
          <w:sz w:val="22"/>
          <w:szCs w:val="22"/>
        </w:rPr>
        <w:t xml:space="preserve">образовања  и васпитања, у складу са прописаним циљевима и принципима, односно задовољавања образовно-васпитних потреба ученика. </w:t>
      </w:r>
      <w:r>
        <w:rPr>
          <w:spacing w:val="39"/>
          <w:sz w:val="22"/>
          <w:szCs w:val="22"/>
        </w:rPr>
        <w:t xml:space="preserve"> </w:t>
      </w:r>
      <w:r>
        <w:rPr>
          <w:sz w:val="22"/>
          <w:szCs w:val="22"/>
        </w:rPr>
        <w:t>За</w:t>
      </w:r>
      <w:r>
        <w:rPr>
          <w:spacing w:val="-3"/>
        </w:rPr>
        <w:t xml:space="preserve"> </w:t>
      </w:r>
      <w:r>
        <w:rPr>
          <w:spacing w:val="-3"/>
          <w:sz w:val="22"/>
          <w:szCs w:val="22"/>
        </w:rPr>
        <w:t xml:space="preserve">сваког </w:t>
      </w:r>
      <w:r>
        <w:rPr>
          <w:sz w:val="22"/>
          <w:szCs w:val="22"/>
        </w:rPr>
        <w:t xml:space="preserve">ученика појединачно, према његовим специфичним потре- бама и могућностима, припрема се прилагођен начин образовања </w:t>
      </w:r>
      <w:r>
        <w:rPr>
          <w:spacing w:val="-3"/>
          <w:sz w:val="22"/>
          <w:szCs w:val="22"/>
        </w:rPr>
        <w:t xml:space="preserve">који </w:t>
      </w:r>
      <w:r>
        <w:rPr>
          <w:sz w:val="22"/>
          <w:szCs w:val="22"/>
        </w:rPr>
        <w:t xml:space="preserve">обухвата индивидуални образовни план, програм и начин рада </w:t>
      </w:r>
      <w:r>
        <w:rPr>
          <w:spacing w:val="-3"/>
          <w:sz w:val="22"/>
          <w:szCs w:val="22"/>
        </w:rPr>
        <w:t xml:space="preserve">који </w:t>
      </w:r>
      <w:r>
        <w:rPr>
          <w:sz w:val="22"/>
          <w:szCs w:val="22"/>
        </w:rPr>
        <w:t xml:space="preserve">садрже: 1) </w:t>
      </w:r>
      <w:r>
        <w:rPr>
          <w:spacing w:val="-3"/>
          <w:sz w:val="22"/>
          <w:szCs w:val="22"/>
        </w:rPr>
        <w:t xml:space="preserve">податке </w:t>
      </w:r>
      <w:r>
        <w:rPr>
          <w:sz w:val="22"/>
          <w:szCs w:val="22"/>
        </w:rPr>
        <w:t xml:space="preserve">о ученику и </w:t>
      </w:r>
      <w:r>
        <w:rPr>
          <w:spacing w:val="-3"/>
          <w:sz w:val="22"/>
          <w:szCs w:val="22"/>
        </w:rPr>
        <w:t xml:space="preserve">податке </w:t>
      </w:r>
      <w:r>
        <w:rPr>
          <w:sz w:val="22"/>
          <w:szCs w:val="22"/>
        </w:rPr>
        <w:t xml:space="preserve">о тиму за додатну подршку 2) педагошки профил ученика, у </w:t>
      </w:r>
      <w:r>
        <w:rPr>
          <w:spacing w:val="-5"/>
          <w:sz w:val="22"/>
          <w:szCs w:val="22"/>
        </w:rPr>
        <w:t xml:space="preserve">ком </w:t>
      </w:r>
      <w:r>
        <w:rPr>
          <w:sz w:val="22"/>
          <w:szCs w:val="22"/>
        </w:rPr>
        <w:t xml:space="preserve">су описане његове јаке стране и потребе за </w:t>
      </w:r>
      <w:r>
        <w:rPr>
          <w:spacing w:val="-3"/>
          <w:sz w:val="22"/>
          <w:szCs w:val="22"/>
        </w:rPr>
        <w:t xml:space="preserve">подршком; </w:t>
      </w:r>
      <w:r>
        <w:rPr>
          <w:sz w:val="22"/>
          <w:szCs w:val="22"/>
        </w:rPr>
        <w:t>3) план мера индивидуализације,</w:t>
      </w:r>
      <w:r>
        <w:rPr>
          <w:spacing w:val="-7"/>
          <w:sz w:val="22"/>
          <w:szCs w:val="22"/>
        </w:rPr>
        <w:t xml:space="preserve"> </w:t>
      </w:r>
      <w:r>
        <w:rPr>
          <w:sz w:val="22"/>
          <w:szCs w:val="22"/>
        </w:rPr>
        <w:t>којим</w:t>
      </w:r>
      <w:r>
        <w:rPr>
          <w:spacing w:val="-7"/>
          <w:sz w:val="22"/>
          <w:szCs w:val="22"/>
        </w:rPr>
        <w:t xml:space="preserve"> </w:t>
      </w:r>
      <w:r>
        <w:rPr>
          <w:sz w:val="22"/>
          <w:szCs w:val="22"/>
        </w:rPr>
        <w:t>се</w:t>
      </w:r>
      <w:r>
        <w:rPr>
          <w:spacing w:val="-7"/>
          <w:sz w:val="22"/>
          <w:szCs w:val="22"/>
        </w:rPr>
        <w:t xml:space="preserve"> </w:t>
      </w:r>
      <w:r>
        <w:rPr>
          <w:sz w:val="22"/>
          <w:szCs w:val="22"/>
        </w:rPr>
        <w:t>предлажу</w:t>
      </w:r>
      <w:r>
        <w:rPr>
          <w:spacing w:val="-7"/>
          <w:sz w:val="22"/>
          <w:szCs w:val="22"/>
        </w:rPr>
        <w:t xml:space="preserve"> </w:t>
      </w:r>
      <w:r>
        <w:rPr>
          <w:sz w:val="22"/>
          <w:szCs w:val="22"/>
        </w:rPr>
        <w:t>одређени</w:t>
      </w:r>
      <w:r>
        <w:rPr>
          <w:spacing w:val="-7"/>
          <w:sz w:val="22"/>
          <w:szCs w:val="22"/>
        </w:rPr>
        <w:t xml:space="preserve"> </w:t>
      </w:r>
      <w:r>
        <w:rPr>
          <w:sz w:val="22"/>
          <w:szCs w:val="22"/>
        </w:rPr>
        <w:t>видови</w:t>
      </w:r>
      <w:r>
        <w:rPr>
          <w:spacing w:val="-6"/>
          <w:sz w:val="22"/>
          <w:szCs w:val="22"/>
        </w:rPr>
        <w:t xml:space="preserve"> </w:t>
      </w:r>
      <w:r>
        <w:rPr>
          <w:sz w:val="22"/>
          <w:szCs w:val="22"/>
        </w:rPr>
        <w:t>прилагођавања</w:t>
      </w:r>
      <w:r>
        <w:rPr>
          <w:spacing w:val="-7"/>
          <w:sz w:val="22"/>
          <w:szCs w:val="22"/>
        </w:rPr>
        <w:t xml:space="preserve"> </w:t>
      </w:r>
      <w:r>
        <w:rPr>
          <w:sz w:val="22"/>
          <w:szCs w:val="22"/>
        </w:rPr>
        <w:t xml:space="preserve">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w:t>
      </w:r>
      <w:r>
        <w:rPr>
          <w:spacing w:val="-3"/>
          <w:sz w:val="22"/>
          <w:szCs w:val="22"/>
        </w:rPr>
        <w:t xml:space="preserve">исходи  </w:t>
      </w:r>
      <w:r>
        <w:rPr>
          <w:sz w:val="22"/>
          <w:szCs w:val="22"/>
        </w:rPr>
        <w:t xml:space="preserve">сваке активности, 5) </w:t>
      </w:r>
      <w:r>
        <w:rPr>
          <w:spacing w:val="-3"/>
          <w:sz w:val="22"/>
          <w:szCs w:val="22"/>
        </w:rPr>
        <w:t xml:space="preserve">податке   </w:t>
      </w:r>
      <w:r>
        <w:rPr>
          <w:sz w:val="22"/>
          <w:szCs w:val="22"/>
        </w:rPr>
        <w:t xml:space="preserve">о праћењу и вредновању ИОП-а и 6) сагласност родитеља. ИОП  се израђује према образовним потребама детета, ученика, односно </w:t>
      </w:r>
      <w:r>
        <w:rPr>
          <w:spacing w:val="-3"/>
          <w:sz w:val="22"/>
          <w:szCs w:val="22"/>
        </w:rPr>
        <w:t xml:space="preserve">одраслог, </w:t>
      </w:r>
      <w:r>
        <w:rPr>
          <w:sz w:val="22"/>
          <w:szCs w:val="22"/>
        </w:rPr>
        <w:t xml:space="preserve">и може да </w:t>
      </w:r>
      <w:r>
        <w:rPr>
          <w:spacing w:val="-5"/>
          <w:sz w:val="22"/>
          <w:szCs w:val="22"/>
        </w:rPr>
        <w:t xml:space="preserve">буде </w:t>
      </w:r>
      <w:r>
        <w:rPr>
          <w:sz w:val="22"/>
          <w:szCs w:val="22"/>
        </w:rPr>
        <w:t>прилагођени програм наставе и учења (ИОП 1) и измењени програм наставе и учења за један, више или све предмете (ИОП</w:t>
      </w:r>
      <w:r>
        <w:rPr>
          <w:spacing w:val="-5"/>
          <w:sz w:val="22"/>
          <w:szCs w:val="22"/>
        </w:rPr>
        <w:t xml:space="preserve"> </w:t>
      </w:r>
      <w:r>
        <w:rPr>
          <w:sz w:val="22"/>
          <w:szCs w:val="22"/>
        </w:rPr>
        <w:t>2).</w:t>
      </w:r>
    </w:p>
    <w:p w:rsidR="00CD30A4" w:rsidRDefault="00CD30A4" w:rsidP="00CD30A4">
      <w:pPr>
        <w:autoSpaceDE/>
        <w:autoSpaceDN/>
        <w:spacing w:line="230" w:lineRule="auto"/>
        <w:ind w:left="100" w:right="118" w:firstLine="396"/>
        <w:jc w:val="both"/>
      </w:pPr>
      <w:r>
        <w:t xml:space="preserve">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w:t>
      </w:r>
      <w:r>
        <w:rPr>
          <w:spacing w:val="-3"/>
        </w:rPr>
        <w:t xml:space="preserve">школе, </w:t>
      </w:r>
      <w:r>
        <w:t xml:space="preserve">родитељ/старатељ, а по потреби педагошки асистент и стручњак ван </w:t>
      </w:r>
      <w:r>
        <w:rPr>
          <w:spacing w:val="-3"/>
        </w:rPr>
        <w:t xml:space="preserve">школе, </w:t>
      </w:r>
      <w:r>
        <w:t xml:space="preserve">на предлог родитеља/ старатеља. Родитељ/старатељ даје сагласност за спровођење индивидуалног образовног плана. Наставник, при планирању рада у </w:t>
      </w:r>
      <w:r>
        <w:rPr>
          <w:spacing w:val="-4"/>
        </w:rPr>
        <w:t xml:space="preserve">одељењу, </w:t>
      </w:r>
      <w:r>
        <w:t>усклађује свој план са индивидуалним образовним планом ученика.</w:t>
      </w:r>
    </w:p>
    <w:p w:rsidR="00CD30A4" w:rsidRDefault="00CD30A4" w:rsidP="00CD30A4">
      <w:pPr>
        <w:autoSpaceDE/>
        <w:autoSpaceDN/>
        <w:spacing w:before="2" w:line="200" w:lineRule="exact"/>
        <w:ind w:left="100" w:right="118" w:firstLine="396"/>
        <w:jc w:val="both"/>
      </w:pPr>
      <w:r>
        <w:t>Спровођење индивидуалних образовних планова прати просветни саветник.</w:t>
      </w:r>
    </w:p>
    <w:p w:rsidR="00CD30A4" w:rsidRDefault="00CD30A4" w:rsidP="00CD30A4">
      <w:pPr>
        <w:autoSpaceDE/>
        <w:autoSpaceDN/>
        <w:spacing w:before="8"/>
      </w:pPr>
    </w:p>
    <w:p w:rsidR="00CD30A4" w:rsidRDefault="00CD30A4" w:rsidP="005A7CE2">
      <w:pPr>
        <w:numPr>
          <w:ilvl w:val="1"/>
          <w:numId w:val="56"/>
        </w:numPr>
        <w:tabs>
          <w:tab w:val="left" w:pos="416"/>
        </w:tabs>
        <w:autoSpaceDE/>
        <w:autoSpaceDN/>
        <w:spacing w:line="200" w:lineRule="exact"/>
        <w:ind w:right="654" w:firstLine="0"/>
      </w:pPr>
      <w:r>
        <w:t>Индивидуални образовни план за ученике са</w:t>
      </w:r>
      <w:r>
        <w:rPr>
          <w:spacing w:val="-11"/>
        </w:rPr>
        <w:t xml:space="preserve"> </w:t>
      </w:r>
      <w:r>
        <w:t>изузетним способностима</w:t>
      </w:r>
    </w:p>
    <w:p w:rsidR="00CD30A4" w:rsidRDefault="00CD30A4" w:rsidP="00CD30A4">
      <w:pPr>
        <w:autoSpaceDE/>
        <w:autoSpaceDN/>
        <w:spacing w:before="113" w:line="200" w:lineRule="exact"/>
        <w:ind w:left="100" w:right="119" w:firstLine="396"/>
        <w:jc w:val="both"/>
      </w:pPr>
      <w: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 (ИОП 3). Индивидуални образовни план је посебан акт који  у овом случају има за циљ оптимални развој и задовољавање образовно-васпитних потреба ученика који постижу резултате који превазилазе очекивани ниво образовних постигнућа.</w:t>
      </w:r>
    </w:p>
    <w:p w:rsidR="00CD30A4" w:rsidRDefault="00CD30A4" w:rsidP="00CD30A4">
      <w:pPr>
        <w:autoSpaceDE/>
        <w:autoSpaceDN/>
        <w:spacing w:line="200" w:lineRule="exact"/>
        <w:ind w:left="100" w:right="118" w:firstLine="396"/>
        <w:jc w:val="both"/>
      </w:pPr>
      <w:r>
        <w:t>Индивидуални образовни план за ученике са изузетним способностима укључује:</w:t>
      </w:r>
    </w:p>
    <w:p w:rsidR="00CD30A4" w:rsidRDefault="00CD30A4" w:rsidP="005A7CE2">
      <w:pPr>
        <w:numPr>
          <w:ilvl w:val="2"/>
          <w:numId w:val="56"/>
        </w:numPr>
        <w:tabs>
          <w:tab w:val="left" w:pos="696"/>
        </w:tabs>
        <w:autoSpaceDE/>
        <w:autoSpaceDN/>
        <w:spacing w:line="200" w:lineRule="exact"/>
        <w:ind w:right="118" w:firstLine="397"/>
        <w:jc w:val="both"/>
      </w:pPr>
      <w:r>
        <w:rPr>
          <w:spacing w:val="-3"/>
        </w:rPr>
        <w:t xml:space="preserve">податке </w:t>
      </w:r>
      <w:r>
        <w:t xml:space="preserve">о ученику и </w:t>
      </w:r>
      <w:r>
        <w:rPr>
          <w:spacing w:val="-3"/>
        </w:rPr>
        <w:t xml:space="preserve">податке </w:t>
      </w:r>
      <w:r>
        <w:t xml:space="preserve">о тиму за додатну подршку 2) педагошки профил ученика, у којем су описане његове јаке стра- не и потребе за </w:t>
      </w:r>
      <w:r>
        <w:rPr>
          <w:spacing w:val="-3"/>
        </w:rPr>
        <w:t xml:space="preserve">подршком; </w:t>
      </w:r>
      <w:r>
        <w:t xml:space="preserve">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w:t>
      </w:r>
      <w:r>
        <w:rPr>
          <w:spacing w:val="-3"/>
        </w:rPr>
        <w:t>кон</w:t>
      </w:r>
      <w:r>
        <w:t xml:space="preserve">кретних задатака и корака, и спецификује распоред, трајање, реа- лизатори и </w:t>
      </w:r>
      <w:r>
        <w:rPr>
          <w:spacing w:val="-3"/>
        </w:rPr>
        <w:t xml:space="preserve">исходи </w:t>
      </w:r>
      <w:r>
        <w:t xml:space="preserve">сваке активности, 5) </w:t>
      </w:r>
      <w:r>
        <w:rPr>
          <w:spacing w:val="-3"/>
        </w:rPr>
        <w:t xml:space="preserve">податке </w:t>
      </w:r>
      <w:r>
        <w:t>о праћењу и вредновању ИОП-а и 6) сагласност</w:t>
      </w:r>
      <w:r>
        <w:rPr>
          <w:spacing w:val="-14"/>
        </w:rPr>
        <w:t xml:space="preserve"> </w:t>
      </w:r>
      <w:r>
        <w:t>родитеља.</w:t>
      </w:r>
    </w:p>
    <w:p w:rsidR="00CD30A4" w:rsidRDefault="00CD30A4" w:rsidP="00CD30A4">
      <w:pPr>
        <w:autoSpaceDE/>
        <w:autoSpaceDN/>
        <w:spacing w:line="200" w:lineRule="exact"/>
        <w:ind w:left="100" w:right="118" w:firstLine="396"/>
        <w:jc w:val="both"/>
      </w:pPr>
      <w:r>
        <w:t xml:space="preserve">Индивидуални образовни план доноси педагошки колегијум на предлог тима за инклузивно образовање, односно тима за пружање додатне подршке </w:t>
      </w:r>
      <w:r>
        <w:rPr>
          <w:spacing w:val="-3"/>
        </w:rPr>
        <w:t xml:space="preserve">ученику. </w:t>
      </w:r>
      <w:r>
        <w:t>Тим за пружање додатне</w:t>
      </w:r>
      <w:r>
        <w:rPr>
          <w:spacing w:val="-23"/>
        </w:rPr>
        <w:t xml:space="preserve"> </w:t>
      </w:r>
      <w:r>
        <w:t xml:space="preserve">подршке чине: наставник предметне наставе, стручни сарадник </w:t>
      </w:r>
      <w:r>
        <w:rPr>
          <w:spacing w:val="-3"/>
        </w:rPr>
        <w:t xml:space="preserve">школе, </w:t>
      </w:r>
      <w:r>
        <w:t xml:space="preserve">ро- дитељ/старатељ, а по потреби и стручњак ван </w:t>
      </w:r>
      <w:r>
        <w:rPr>
          <w:spacing w:val="-3"/>
        </w:rPr>
        <w:t xml:space="preserve">школе, </w:t>
      </w:r>
      <w:r>
        <w:t>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доминанто у оквиру заједничких активности у одељењу а у складу са потребама</w:t>
      </w:r>
      <w:r>
        <w:rPr>
          <w:spacing w:val="-6"/>
        </w:rPr>
        <w:t xml:space="preserve"> </w:t>
      </w:r>
      <w:r>
        <w:t>ученика.</w:t>
      </w:r>
    </w:p>
    <w:p w:rsidR="00CD30A4" w:rsidRPr="00934A72" w:rsidRDefault="00CD30A4" w:rsidP="00934A72">
      <w:pPr>
        <w:autoSpaceDE/>
        <w:autoSpaceDN/>
        <w:spacing w:line="204" w:lineRule="exact"/>
        <w:jc w:val="both"/>
        <w:rPr>
          <w:lang w:val="sr-Cyrl-RS"/>
        </w:rPr>
      </w:pPr>
    </w:p>
    <w:p w:rsidR="00CD30A4" w:rsidRDefault="00CD30A4" w:rsidP="005A7CE2">
      <w:pPr>
        <w:numPr>
          <w:ilvl w:val="0"/>
          <w:numId w:val="56"/>
        </w:numPr>
        <w:tabs>
          <w:tab w:val="left" w:pos="281"/>
        </w:tabs>
        <w:autoSpaceDE/>
        <w:autoSpaceDN/>
        <w:spacing w:line="310" w:lineRule="atLeast"/>
        <w:ind w:left="497" w:hanging="397"/>
        <w:jc w:val="center"/>
        <w:rPr>
          <w:b/>
          <w:bCs/>
        </w:rPr>
      </w:pPr>
      <w:r>
        <w:rPr>
          <w:b/>
          <w:bCs/>
        </w:rPr>
        <w:t>ПРОЈЕКТН</w:t>
      </w:r>
      <w:r>
        <w:rPr>
          <w:b/>
          <w:bCs/>
          <w:lang w:val="sr-Cyrl-RS"/>
        </w:rPr>
        <w:t>А</w:t>
      </w:r>
      <w:r>
        <w:rPr>
          <w:b/>
          <w:bCs/>
        </w:rPr>
        <w:t xml:space="preserve"> </w:t>
      </w:r>
      <w:r>
        <w:rPr>
          <w:b/>
          <w:bCs/>
          <w:spacing w:val="-3"/>
        </w:rPr>
        <w:t>НАСТАВ</w:t>
      </w:r>
      <w:r>
        <w:rPr>
          <w:b/>
          <w:bCs/>
          <w:spacing w:val="-3"/>
          <w:lang w:val="sr-Cyrl-RS"/>
        </w:rPr>
        <w:t>А</w:t>
      </w:r>
    </w:p>
    <w:p w:rsidR="00CD30A4" w:rsidRDefault="00CD30A4" w:rsidP="00CD30A4">
      <w:pPr>
        <w:tabs>
          <w:tab w:val="left" w:pos="281"/>
        </w:tabs>
        <w:autoSpaceDE/>
        <w:autoSpaceDN/>
        <w:spacing w:line="310" w:lineRule="atLeast"/>
        <w:ind w:left="100"/>
      </w:pPr>
      <w:r>
        <w:t>Планом наставе и учења у првом циклусу основног</w:t>
      </w:r>
      <w:r>
        <w:rPr>
          <w:spacing w:val="-14"/>
        </w:rPr>
        <w:t xml:space="preserve"> </w:t>
      </w:r>
      <w:r>
        <w:t xml:space="preserve">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информационо-комуникационих технологија. </w:t>
      </w:r>
      <w:r>
        <w:rPr>
          <w:spacing w:val="-3"/>
        </w:rPr>
        <w:t xml:space="preserve">Усмерена </w:t>
      </w:r>
      <w:r>
        <w:t xml:space="preserve">је на достизање </w:t>
      </w:r>
      <w:r>
        <w:rPr>
          <w:spacing w:val="-3"/>
        </w:rPr>
        <w:t xml:space="preserve">исхода који </w:t>
      </w:r>
      <w:r>
        <w:t xml:space="preserve">се првенствено од носе на логичко и критичко мишљење као и припрему ученика за </w:t>
      </w:r>
      <w:r>
        <w:rPr>
          <w:spacing w:val="-3"/>
        </w:rPr>
        <w:t xml:space="preserve">лако </w:t>
      </w:r>
      <w:r>
        <w:t>сналажење у свету технике, технологије и рачунарства,</w:t>
      </w:r>
      <w:r>
        <w:rPr>
          <w:spacing w:val="-28"/>
        </w:rPr>
        <w:t xml:space="preserve"> </w:t>
      </w:r>
      <w:r>
        <w:rPr>
          <w:spacing w:val="-4"/>
        </w:rPr>
        <w:t xml:space="preserve">како </w:t>
      </w:r>
      <w:r>
        <w:t xml:space="preserve">у свакодневном </w:t>
      </w:r>
      <w:r>
        <w:rPr>
          <w:spacing w:val="-4"/>
        </w:rPr>
        <w:t xml:space="preserve">животу, </w:t>
      </w:r>
      <w:r>
        <w:t xml:space="preserve">тако и у процесу учења. У складу је са општим </w:t>
      </w:r>
      <w:r>
        <w:rPr>
          <w:spacing w:val="-3"/>
        </w:rPr>
        <w:t xml:space="preserve">исходима </w:t>
      </w:r>
      <w:r>
        <w:t>образовања и васпитања и у функцији је</w:t>
      </w:r>
      <w:r>
        <w:rPr>
          <w:spacing w:val="-21"/>
        </w:rPr>
        <w:t xml:space="preserve"> </w:t>
      </w:r>
      <w:r>
        <w:t>когнитив</w:t>
      </w:r>
      <w:r>
        <w:rPr>
          <w:spacing w:val="-6"/>
        </w:rPr>
        <w:t xml:space="preserve">ног, </w:t>
      </w:r>
      <w:r>
        <w:t>афективног и социјалног развоја</w:t>
      </w:r>
      <w:r>
        <w:rPr>
          <w:spacing w:val="1"/>
        </w:rPr>
        <w:t xml:space="preserve"> </w:t>
      </w:r>
      <w:r>
        <w:t>ученика.</w:t>
      </w:r>
    </w:p>
    <w:p w:rsidR="00CD30A4" w:rsidRDefault="00CD30A4" w:rsidP="00CD30A4">
      <w:pPr>
        <w:autoSpaceDE/>
        <w:autoSpaceDN/>
        <w:spacing w:line="202" w:lineRule="exact"/>
        <w:ind w:left="100" w:firstLine="396"/>
        <w:jc w:val="both"/>
      </w:pPr>
      <w:r>
        <w:t xml:space="preserve">Пројектна настава почива на савременим схватањима детета, наставе, учења, функције образовања и сазнавања као социјалне конструкције подржане кроз сарадничко деловање, коришћењем различитих извора информација и активности. Применом пројект- не наставе долази до повезивања познатог и </w:t>
      </w:r>
      <w:r>
        <w:rPr>
          <w:spacing w:val="-3"/>
        </w:rPr>
        <w:t xml:space="preserve">непознатог, </w:t>
      </w:r>
      <w:r>
        <w:t>учења помоћу примера, учења примењивањем, развоја процедуралних знања, коришћења информационих технологија као и комбиновања конвергентног (логичког) и дивергентног (стваралачког) мишље- ња. Пројектна настава има елементе проблемске и истраживачке наставе али се овом врстом наставе поред централног захтева,</w:t>
      </w:r>
      <w:r>
        <w:rPr>
          <w:spacing w:val="-25"/>
        </w:rPr>
        <w:t xml:space="preserve"> </w:t>
      </w:r>
      <w:r>
        <w:rPr>
          <w:spacing w:val="-3"/>
        </w:rPr>
        <w:t xml:space="preserve">који </w:t>
      </w:r>
      <w:r>
        <w:t xml:space="preserve">се односи на тражење решења за неки проблем, потенцирају још   и процедуре, планирање, евалуирање, презентовање резултата, </w:t>
      </w:r>
      <w:r>
        <w:rPr>
          <w:spacing w:val="-4"/>
        </w:rPr>
        <w:t>ко</w:t>
      </w:r>
      <w:r>
        <w:t xml:space="preserve">ришћење савремених технологија на правилан начин и наравно, тимски рад, односно процес сарадње, </w:t>
      </w:r>
      <w:r>
        <w:rPr>
          <w:spacing w:val="-3"/>
        </w:rPr>
        <w:t xml:space="preserve">који </w:t>
      </w:r>
      <w:r>
        <w:t>је изнад самог резулта- та у решавању</w:t>
      </w:r>
      <w:r>
        <w:rPr>
          <w:spacing w:val="-8"/>
        </w:rPr>
        <w:t xml:space="preserve"> </w:t>
      </w:r>
      <w:r>
        <w:t>проблема.</w:t>
      </w:r>
    </w:p>
    <w:p w:rsidR="00CD30A4" w:rsidRDefault="00CD30A4" w:rsidP="00CD30A4">
      <w:pPr>
        <w:autoSpaceDE/>
        <w:autoSpaceDN/>
        <w:spacing w:line="202" w:lineRule="exact"/>
        <w:ind w:left="100" w:firstLine="396"/>
        <w:jc w:val="both"/>
      </w:pPr>
      <w:r>
        <w:t xml:space="preserve">Пројектна настава је део целокупног образовно-васпитног рада и прати наставни процес уважавајући специфичности наставних предмета трећем </w:t>
      </w:r>
      <w:r>
        <w:rPr>
          <w:spacing w:val="-3"/>
        </w:rPr>
        <w:t xml:space="preserve">разреду. </w:t>
      </w:r>
      <w:r>
        <w:t xml:space="preserve">Ослонци планирања и органи- зације пројектне наставе су: уважавање узраста ученика и њихове природне радозналости; коришћење ваншколских знања, вешти- на и искустава </w:t>
      </w:r>
      <w:r>
        <w:lastRenderedPageBreak/>
        <w:t xml:space="preserve">ученика; укључивање свих ученика уз поштовање њихових различитости; повезивање садржаја свих наставних предмета и употреба савремених информационо-комуникационих технологија. Зато ова врста наставе омогућава да наставни предмети </w:t>
      </w:r>
      <w:r>
        <w:rPr>
          <w:spacing w:val="-5"/>
        </w:rPr>
        <w:t xml:space="preserve">буду </w:t>
      </w:r>
      <w:r>
        <w:t>смислено међусобно повезани као и доведени у везу са свакодневним животом ученика. На тај начин се обезбеђује разумевање сврхе онога што се учи, функционално повезивање знања, вештина и искустава и мотивација</w:t>
      </w:r>
      <w:r>
        <w:rPr>
          <w:spacing w:val="-15"/>
        </w:rPr>
        <w:t xml:space="preserve"> </w:t>
      </w:r>
      <w:r>
        <w:t>ученика.</w:t>
      </w:r>
    </w:p>
    <w:p w:rsidR="00CD30A4" w:rsidRDefault="00CD30A4" w:rsidP="00CD30A4">
      <w:pPr>
        <w:autoSpaceDE/>
        <w:autoSpaceDN/>
        <w:spacing w:line="202" w:lineRule="exact"/>
        <w:ind w:left="100" w:firstLine="396"/>
        <w:jc w:val="both"/>
      </w:pPr>
      <w:r>
        <w:t>Пројектна настава је драгоцен начин рада јер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 јих, нових начина рада; планирање; поштовање рокова и преузи- мање одговорности.</w:t>
      </w:r>
    </w:p>
    <w:p w:rsidR="00CD30A4" w:rsidRDefault="00CD30A4" w:rsidP="00CD30A4">
      <w:pPr>
        <w:autoSpaceDE/>
        <w:autoSpaceDN/>
        <w:spacing w:line="202" w:lineRule="exact"/>
        <w:ind w:left="100" w:firstLine="396"/>
        <w:jc w:val="both"/>
        <w:rPr>
          <w:lang w:val="sr-Cyrl-RS"/>
        </w:rPr>
      </w:pPr>
      <w:r>
        <w:t xml:space="preserve">С обзиром на узраст ученика трећег разреда и чињеницу да су се са оваквим начином рада сусрели у првом </w:t>
      </w:r>
      <w:r>
        <w:rPr>
          <w:spacing w:val="-3"/>
        </w:rPr>
        <w:t xml:space="preserve">разреду, </w:t>
      </w:r>
      <w:r>
        <w:t xml:space="preserve">приме- рено је да се реализују пројектни задаци </w:t>
      </w:r>
      <w:r>
        <w:rPr>
          <w:spacing w:val="-3"/>
        </w:rPr>
        <w:t xml:space="preserve">где </w:t>
      </w:r>
      <w:r>
        <w:t>је наставник и даље главни</w:t>
      </w:r>
      <w:r>
        <w:rPr>
          <w:spacing w:val="-4"/>
        </w:rPr>
        <w:t xml:space="preserve"> </w:t>
      </w:r>
      <w:r>
        <w:t>организатор</w:t>
      </w:r>
      <w:r>
        <w:rPr>
          <w:spacing w:val="-4"/>
        </w:rPr>
        <w:t xml:space="preserve"> </w:t>
      </w:r>
      <w:r>
        <w:t>активности</w:t>
      </w:r>
      <w:r>
        <w:rPr>
          <w:spacing w:val="-4"/>
        </w:rPr>
        <w:t xml:space="preserve"> </w:t>
      </w:r>
      <w:r>
        <w:t>уз</w:t>
      </w:r>
      <w:r>
        <w:rPr>
          <w:spacing w:val="-4"/>
        </w:rPr>
        <w:t xml:space="preserve"> </w:t>
      </w:r>
      <w:r>
        <w:t>све</w:t>
      </w:r>
      <w:r>
        <w:rPr>
          <w:spacing w:val="-4"/>
        </w:rPr>
        <w:t xml:space="preserve"> </w:t>
      </w:r>
      <w:r>
        <w:t>више</w:t>
      </w:r>
      <w:r>
        <w:rPr>
          <w:spacing w:val="-4"/>
        </w:rPr>
        <w:t xml:space="preserve"> </w:t>
      </w:r>
      <w:r>
        <w:t>прилика</w:t>
      </w:r>
      <w:r>
        <w:rPr>
          <w:spacing w:val="-4"/>
        </w:rPr>
        <w:t xml:space="preserve"> </w:t>
      </w:r>
      <w:r>
        <w:t>у</w:t>
      </w:r>
      <w:r>
        <w:rPr>
          <w:spacing w:val="-4"/>
        </w:rPr>
        <w:t xml:space="preserve"> </w:t>
      </w:r>
      <w:r>
        <w:t>којима</w:t>
      </w:r>
      <w:r>
        <w:rPr>
          <w:spacing w:val="-4"/>
        </w:rPr>
        <w:t xml:space="preserve"> </w:t>
      </w:r>
      <w:r>
        <w:t>ће</w:t>
      </w:r>
      <w:r>
        <w:rPr>
          <w:spacing w:val="-4"/>
        </w:rPr>
        <w:t xml:space="preserve"> </w:t>
      </w:r>
      <w:r>
        <w:t xml:space="preserve">се самосталност ученика испољавати </w:t>
      </w:r>
      <w:r>
        <w:rPr>
          <w:spacing w:val="-3"/>
        </w:rPr>
        <w:t xml:space="preserve">где </w:t>
      </w:r>
      <w:r>
        <w:rPr>
          <w:spacing w:val="-4"/>
        </w:rPr>
        <w:t xml:space="preserve">год </w:t>
      </w:r>
      <w:r>
        <w:t xml:space="preserve">је то могуће. Наставник пружа подршку свим ученичким активностима у току пројекта. Као и у првом разреду и </w:t>
      </w:r>
      <w:r>
        <w:rPr>
          <w:spacing w:val="-2"/>
        </w:rPr>
        <w:t xml:space="preserve">другом </w:t>
      </w:r>
      <w:r>
        <w:rPr>
          <w:spacing w:val="-3"/>
        </w:rPr>
        <w:t xml:space="preserve">разреду, </w:t>
      </w:r>
      <w:r>
        <w:t xml:space="preserve">и у трећем је важно на- ставити са култивисањем сарадње и начина на </w:t>
      </w:r>
      <w:r>
        <w:rPr>
          <w:spacing w:val="-3"/>
        </w:rPr>
        <w:t xml:space="preserve">који </w:t>
      </w:r>
      <w:r>
        <w:t>се комуницира у групи што су важни циљеви пројектне наставе, jeр доприносе јачању одељењске</w:t>
      </w:r>
      <w:r>
        <w:rPr>
          <w:spacing w:val="-29"/>
        </w:rPr>
        <w:t xml:space="preserve"> </w:t>
      </w:r>
      <w:r>
        <w:t>кохезије.</w:t>
      </w:r>
      <w:r>
        <w:rPr>
          <w:lang w:val="sr-Cyrl-RS"/>
        </w:rPr>
        <w:t xml:space="preserve"> </w:t>
      </w:r>
    </w:p>
    <w:p w:rsidR="00CD30A4" w:rsidRDefault="00CD30A4" w:rsidP="00CD30A4">
      <w:pPr>
        <w:autoSpaceDE/>
        <w:autoSpaceDN/>
        <w:spacing w:before="161" w:line="200" w:lineRule="exact"/>
        <w:ind w:left="100" w:right="98" w:firstLine="396"/>
        <w:jc w:val="both"/>
      </w:pPr>
      <w:r>
        <w:t>Пројектну наставу треба планирати и организовати на начин да садржи све потребне кораке:</w:t>
      </w:r>
    </w:p>
    <w:p w:rsidR="00CD30A4" w:rsidRDefault="00CD30A4" w:rsidP="005A7CE2">
      <w:pPr>
        <w:numPr>
          <w:ilvl w:val="0"/>
          <w:numId w:val="59"/>
        </w:numPr>
        <w:tabs>
          <w:tab w:val="left" w:pos="631"/>
        </w:tabs>
        <w:autoSpaceDE/>
        <w:autoSpaceDN/>
        <w:spacing w:before="9"/>
        <w:ind w:firstLine="397"/>
        <w:jc w:val="both"/>
      </w:pPr>
      <w:r>
        <w:t>дефинисање</w:t>
      </w:r>
      <w:r>
        <w:rPr>
          <w:spacing w:val="-6"/>
        </w:rPr>
        <w:t xml:space="preserve"> </w:t>
      </w:r>
      <w:r>
        <w:t>циља</w:t>
      </w:r>
      <w:r>
        <w:rPr>
          <w:spacing w:val="-6"/>
        </w:rPr>
        <w:t xml:space="preserve"> </w:t>
      </w:r>
      <w:r>
        <w:t>и</w:t>
      </w:r>
      <w:r>
        <w:rPr>
          <w:spacing w:val="-6"/>
        </w:rPr>
        <w:t xml:space="preserve"> </w:t>
      </w:r>
      <w:r>
        <w:rPr>
          <w:spacing w:val="-4"/>
        </w:rPr>
        <w:t>исхода</w:t>
      </w:r>
      <w:r>
        <w:rPr>
          <w:spacing w:val="-6"/>
        </w:rPr>
        <w:t xml:space="preserve"> </w:t>
      </w:r>
      <w:r>
        <w:rPr>
          <w:spacing w:val="-4"/>
        </w:rPr>
        <w:t>који</w:t>
      </w:r>
      <w:r>
        <w:rPr>
          <w:spacing w:val="-6"/>
        </w:rPr>
        <w:t xml:space="preserve"> </w:t>
      </w:r>
      <w:r>
        <w:t>се</w:t>
      </w:r>
      <w:r>
        <w:rPr>
          <w:spacing w:val="-6"/>
        </w:rPr>
        <w:t xml:space="preserve"> </w:t>
      </w:r>
      <w:r>
        <w:t>пројектом</w:t>
      </w:r>
      <w:r>
        <w:rPr>
          <w:spacing w:val="-6"/>
        </w:rPr>
        <w:t xml:space="preserve"> </w:t>
      </w:r>
      <w:r>
        <w:t>желе</w:t>
      </w:r>
      <w:r>
        <w:rPr>
          <w:spacing w:val="-6"/>
        </w:rPr>
        <w:t xml:space="preserve"> </w:t>
      </w:r>
      <w:r>
        <w:t>постићи;</w:t>
      </w:r>
    </w:p>
    <w:p w:rsidR="00CD30A4" w:rsidRDefault="00CD30A4" w:rsidP="005A7CE2">
      <w:pPr>
        <w:numPr>
          <w:ilvl w:val="0"/>
          <w:numId w:val="59"/>
        </w:numPr>
        <w:tabs>
          <w:tab w:val="left" w:pos="636"/>
        </w:tabs>
        <w:autoSpaceDE/>
        <w:autoSpaceDN/>
        <w:spacing w:before="18" w:line="200" w:lineRule="exact"/>
        <w:ind w:right="98" w:firstLine="397"/>
        <w:jc w:val="both"/>
      </w:pPr>
      <w:r>
        <w:t xml:space="preserve">планирање активности </w:t>
      </w:r>
      <w:r>
        <w:rPr>
          <w:spacing w:val="-3"/>
        </w:rPr>
        <w:t xml:space="preserve">које </w:t>
      </w:r>
      <w:r>
        <w:t>одговарају теми пројекта, одно- сно циљу пројекта, подела активности, избор материјала и метода рада, дефинисање места и динамике</w:t>
      </w:r>
      <w:r>
        <w:rPr>
          <w:spacing w:val="5"/>
        </w:rPr>
        <w:t xml:space="preserve"> </w:t>
      </w:r>
      <w:r>
        <w:t>рада;</w:t>
      </w:r>
    </w:p>
    <w:p w:rsidR="00CD30A4" w:rsidRDefault="00CD30A4" w:rsidP="005A7CE2">
      <w:pPr>
        <w:numPr>
          <w:ilvl w:val="0"/>
          <w:numId w:val="59"/>
        </w:numPr>
        <w:tabs>
          <w:tab w:val="left" w:pos="633"/>
        </w:tabs>
        <w:autoSpaceDE/>
        <w:autoSpaceDN/>
        <w:spacing w:before="9"/>
        <w:ind w:left="632" w:hanging="135"/>
        <w:jc w:val="both"/>
      </w:pPr>
      <w:r>
        <w:t>реализацију планираних</w:t>
      </w:r>
      <w:r>
        <w:rPr>
          <w:spacing w:val="3"/>
        </w:rPr>
        <w:t xml:space="preserve"> </w:t>
      </w:r>
      <w:r>
        <w:t>активности;</w:t>
      </w:r>
    </w:p>
    <w:p w:rsidR="00CD30A4" w:rsidRDefault="00CD30A4" w:rsidP="005A7CE2">
      <w:pPr>
        <w:numPr>
          <w:ilvl w:val="0"/>
          <w:numId w:val="59"/>
        </w:numPr>
        <w:tabs>
          <w:tab w:val="left" w:pos="633"/>
        </w:tabs>
        <w:autoSpaceDE/>
        <w:autoSpaceDN/>
        <w:spacing w:before="10"/>
        <w:ind w:left="632" w:hanging="135"/>
        <w:jc w:val="both"/>
      </w:pPr>
      <w:r>
        <w:t>приказ добијених резултата и продуката</w:t>
      </w:r>
      <w:r>
        <w:rPr>
          <w:spacing w:val="-27"/>
        </w:rPr>
        <w:t xml:space="preserve"> </w:t>
      </w:r>
      <w:r>
        <w:t>пројекта;</w:t>
      </w:r>
    </w:p>
    <w:p w:rsidR="00CD30A4" w:rsidRDefault="00CD30A4" w:rsidP="005A7CE2">
      <w:pPr>
        <w:numPr>
          <w:ilvl w:val="0"/>
          <w:numId w:val="59"/>
        </w:numPr>
        <w:tabs>
          <w:tab w:val="left" w:pos="657"/>
        </w:tabs>
        <w:autoSpaceDE/>
        <w:autoSpaceDN/>
        <w:spacing w:before="18" w:line="200" w:lineRule="exact"/>
        <w:ind w:right="98" w:firstLine="397"/>
        <w:jc w:val="both"/>
      </w:pPr>
      <w:r>
        <w:t xml:space="preserve">вредновање пројекта (процена остварености дефинисаних циљева и </w:t>
      </w:r>
      <w:r>
        <w:rPr>
          <w:spacing w:val="-3"/>
        </w:rPr>
        <w:t xml:space="preserve">исхода, </w:t>
      </w:r>
      <w:r>
        <w:t>указивање на успехе и тешкоће у току реализације</w:t>
      </w:r>
      <w:r>
        <w:rPr>
          <w:spacing w:val="-1"/>
        </w:rPr>
        <w:t xml:space="preserve"> </w:t>
      </w:r>
      <w:r>
        <w:t>пројекта).</w:t>
      </w:r>
    </w:p>
    <w:p w:rsidR="00CD30A4" w:rsidRDefault="00CD30A4" w:rsidP="00CD30A4">
      <w:pPr>
        <w:autoSpaceDE/>
        <w:autoSpaceDN/>
        <w:spacing w:before="57" w:line="200" w:lineRule="exact"/>
        <w:ind w:left="100" w:right="98" w:firstLine="396"/>
        <w:jc w:val="both"/>
      </w:pPr>
      <w:r>
        <w:t xml:space="preserve">При планирању наставник треба да дефинише тип пројекта, да одреди његов циљ, очекиване </w:t>
      </w:r>
      <w:r>
        <w:rPr>
          <w:spacing w:val="-3"/>
        </w:rPr>
        <w:t xml:space="preserve">исходе, </w:t>
      </w:r>
      <w:r>
        <w:t xml:space="preserve">област </w:t>
      </w:r>
      <w:r>
        <w:rPr>
          <w:spacing w:val="-3"/>
        </w:rPr>
        <w:t xml:space="preserve">којом </w:t>
      </w:r>
      <w:r>
        <w:t xml:space="preserve">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За трећи разред, као и за први и други, најпримеренији је и даље полуструктурирани тип пројекта с </w:t>
      </w:r>
      <w:r>
        <w:rPr>
          <w:spacing w:val="-3"/>
        </w:rPr>
        <w:t xml:space="preserve">том </w:t>
      </w:r>
      <w:r>
        <w:t xml:space="preserve">разликом да наставник сада више укључује ученике и давање предлога и избор тема. Он  и даље, у великој мери, дефинише методологију рада, али се очекује да више укључи ученике у проналажење материјала тако што ће се са њима договарати о томе </w:t>
      </w:r>
      <w:r>
        <w:rPr>
          <w:spacing w:val="-3"/>
        </w:rPr>
        <w:t xml:space="preserve">које </w:t>
      </w:r>
      <w:r>
        <w:t xml:space="preserve">материјале би </w:t>
      </w:r>
      <w:r>
        <w:rPr>
          <w:spacing w:val="-4"/>
        </w:rPr>
        <w:t xml:space="preserve">ко, </w:t>
      </w:r>
      <w:r>
        <w:rPr>
          <w:spacing w:val="-3"/>
        </w:rPr>
        <w:t xml:space="preserve">где </w:t>
      </w:r>
      <w:r>
        <w:t xml:space="preserve">и </w:t>
      </w:r>
      <w:r>
        <w:rPr>
          <w:spacing w:val="-4"/>
        </w:rPr>
        <w:t xml:space="preserve">како </w:t>
      </w:r>
      <w:r>
        <w:t xml:space="preserve">могао да пронађе и обезбеди. Све садржаје треба реализовати кроз различито тематско повезивање у игри или функционалној активности </w:t>
      </w:r>
      <w:r>
        <w:rPr>
          <w:spacing w:val="-3"/>
        </w:rPr>
        <w:t xml:space="preserve">која </w:t>
      </w:r>
      <w:r>
        <w:t xml:space="preserve">задовољава интересовање и потребе ученика на млађем </w:t>
      </w:r>
      <w:r>
        <w:rPr>
          <w:spacing w:val="-4"/>
        </w:rPr>
        <w:t>школском</w:t>
      </w:r>
      <w:r>
        <w:rPr>
          <w:spacing w:val="8"/>
        </w:rPr>
        <w:t xml:space="preserve"> </w:t>
      </w:r>
      <w:r>
        <w:rPr>
          <w:spacing w:val="-3"/>
        </w:rPr>
        <w:t>узрасту.</w:t>
      </w:r>
    </w:p>
    <w:p w:rsidR="00CD30A4" w:rsidRDefault="00CD30A4" w:rsidP="00CD30A4">
      <w:pPr>
        <w:autoSpaceDE/>
        <w:autoSpaceDN/>
        <w:spacing w:before="57" w:line="200" w:lineRule="exact"/>
        <w:ind w:left="100" w:right="98" w:firstLine="396"/>
        <w:jc w:val="both"/>
      </w:pPr>
      <w:r>
        <w:t>Кроз пројектну наставу треба започети са развијањем основа дигиталне писмености. На овом узрасту, употреба ИКТ-а треба да буде сведена на употребу најједноставнијих алата и упознавање са коришћењем интернета. На крају трећег разреда ученик би требало да буде у стању да:</w:t>
      </w:r>
    </w:p>
    <w:p w:rsidR="00CD30A4" w:rsidRDefault="00CD30A4" w:rsidP="005A7CE2">
      <w:pPr>
        <w:numPr>
          <w:ilvl w:val="0"/>
          <w:numId w:val="59"/>
        </w:numPr>
        <w:tabs>
          <w:tab w:val="left" w:pos="633"/>
        </w:tabs>
        <w:autoSpaceDE/>
        <w:autoSpaceDN/>
        <w:spacing w:before="9"/>
        <w:ind w:left="632" w:hanging="135"/>
        <w:jc w:val="both"/>
      </w:pPr>
      <w:r>
        <w:t>правилно седи при раду за</w:t>
      </w:r>
      <w:r>
        <w:rPr>
          <w:spacing w:val="-13"/>
        </w:rPr>
        <w:t xml:space="preserve"> </w:t>
      </w:r>
      <w:r>
        <w:t>рачунаром;</w:t>
      </w:r>
    </w:p>
    <w:p w:rsidR="00CD30A4" w:rsidRDefault="00CD30A4" w:rsidP="005A7CE2">
      <w:pPr>
        <w:numPr>
          <w:ilvl w:val="0"/>
          <w:numId w:val="59"/>
        </w:numPr>
        <w:tabs>
          <w:tab w:val="left" w:pos="659"/>
        </w:tabs>
        <w:autoSpaceDE/>
        <w:autoSpaceDN/>
        <w:spacing w:before="18" w:line="200" w:lineRule="exact"/>
        <w:ind w:right="98" w:firstLine="397"/>
        <w:jc w:val="both"/>
      </w:pPr>
      <w:r>
        <w:t>зна да наведе могуће последице на здравље услед неправилног коришћења дигиталних</w:t>
      </w:r>
      <w:r>
        <w:rPr>
          <w:spacing w:val="-8"/>
        </w:rPr>
        <w:t xml:space="preserve"> </w:t>
      </w:r>
      <w:r>
        <w:t>уређаја;</w:t>
      </w:r>
    </w:p>
    <w:p w:rsidR="00CD30A4" w:rsidRDefault="00CD30A4" w:rsidP="005A7CE2">
      <w:pPr>
        <w:numPr>
          <w:ilvl w:val="0"/>
          <w:numId w:val="59"/>
        </w:numPr>
        <w:tabs>
          <w:tab w:val="left" w:pos="644"/>
        </w:tabs>
        <w:autoSpaceDE/>
        <w:autoSpaceDN/>
        <w:spacing w:before="17" w:line="200" w:lineRule="exact"/>
        <w:ind w:right="98" w:firstLine="397"/>
        <w:jc w:val="both"/>
      </w:pPr>
      <w:r>
        <w:t xml:space="preserve">правилно укључи рачунар, покрене програм за цртање, </w:t>
      </w:r>
      <w:r>
        <w:rPr>
          <w:spacing w:val="-4"/>
        </w:rPr>
        <w:t>ко</w:t>
      </w:r>
      <w:r>
        <w:t>ристи одговарајуће алатке овог програма, сачува свој цртеж и искључи</w:t>
      </w:r>
      <w:r>
        <w:rPr>
          <w:spacing w:val="-8"/>
        </w:rPr>
        <w:t xml:space="preserve"> </w:t>
      </w:r>
      <w:r>
        <w:t>рачунар;</w:t>
      </w:r>
    </w:p>
    <w:p w:rsidR="00CD30A4" w:rsidRDefault="00CD30A4" w:rsidP="005A7CE2">
      <w:pPr>
        <w:numPr>
          <w:ilvl w:val="0"/>
          <w:numId w:val="59"/>
        </w:numPr>
        <w:tabs>
          <w:tab w:val="left" w:pos="640"/>
        </w:tabs>
        <w:autoSpaceDE/>
        <w:autoSpaceDN/>
        <w:spacing w:before="17" w:line="200" w:lineRule="exact"/>
        <w:ind w:right="98" w:firstLine="397"/>
        <w:jc w:val="both"/>
      </w:pPr>
      <w:r>
        <w:t>покрене програм за рад са текстом, унесе краћи текст и сачува документ на</w:t>
      </w:r>
      <w:r>
        <w:rPr>
          <w:spacing w:val="-23"/>
        </w:rPr>
        <w:t xml:space="preserve"> </w:t>
      </w:r>
      <w:r>
        <w:t>рачунару;</w:t>
      </w:r>
    </w:p>
    <w:p w:rsidR="00CD30A4" w:rsidRDefault="00CD30A4" w:rsidP="005A7CE2">
      <w:pPr>
        <w:numPr>
          <w:ilvl w:val="0"/>
          <w:numId w:val="59"/>
        </w:numPr>
        <w:tabs>
          <w:tab w:val="left" w:pos="640"/>
        </w:tabs>
        <w:autoSpaceDE/>
        <w:autoSpaceDN/>
        <w:spacing w:before="17" w:line="200" w:lineRule="exact"/>
        <w:ind w:right="98" w:firstLine="397"/>
        <w:jc w:val="both"/>
      </w:pPr>
      <w:r>
        <w:t>користи интернет за учење и проналажење информација уз помоћ</w:t>
      </w:r>
      <w:r>
        <w:rPr>
          <w:spacing w:val="-5"/>
        </w:rPr>
        <w:t xml:space="preserve"> </w:t>
      </w:r>
      <w:r>
        <w:t>наставника;</w:t>
      </w:r>
    </w:p>
    <w:p w:rsidR="00CD30A4" w:rsidRDefault="00CD30A4" w:rsidP="005A7CE2">
      <w:pPr>
        <w:numPr>
          <w:ilvl w:val="0"/>
          <w:numId w:val="59"/>
        </w:numPr>
        <w:tabs>
          <w:tab w:val="left" w:pos="675"/>
        </w:tabs>
        <w:autoSpaceDE/>
        <w:autoSpaceDN/>
        <w:spacing w:before="17" w:line="200" w:lineRule="exact"/>
        <w:ind w:right="98" w:firstLine="397"/>
        <w:jc w:val="both"/>
      </w:pPr>
      <w:r>
        <w:t>предложи редослед активности у односу на постављени пројектни</w:t>
      </w:r>
      <w:r>
        <w:rPr>
          <w:spacing w:val="-6"/>
        </w:rPr>
        <w:t xml:space="preserve"> </w:t>
      </w:r>
      <w:r>
        <w:t>задатак.</w:t>
      </w:r>
    </w:p>
    <w:p w:rsidR="00CD30A4" w:rsidRDefault="00CD30A4" w:rsidP="00CD30A4">
      <w:pPr>
        <w:autoSpaceDE/>
        <w:autoSpaceDN/>
        <w:spacing w:before="57" w:line="200" w:lineRule="exact"/>
        <w:ind w:left="100" w:right="98" w:firstLine="396"/>
        <w:jc w:val="both"/>
      </w:pPr>
      <w:r>
        <w:t xml:space="preserve">Један </w:t>
      </w:r>
      <w:r>
        <w:rPr>
          <w:spacing w:val="-3"/>
        </w:rPr>
        <w:t xml:space="preserve">од </w:t>
      </w:r>
      <w:r>
        <w:t xml:space="preserve">важних </w:t>
      </w:r>
      <w:r>
        <w:rPr>
          <w:spacing w:val="-3"/>
        </w:rPr>
        <w:t xml:space="preserve">исхода </w:t>
      </w:r>
      <w:r>
        <w:t>реализације пројекта јесте оспособљавање ученика да добијене продукте учине видљивим и представе их другима. Бројни су начини да се то постигне (представе, изложбе, кратки филм, текст у новинама, наступ на локалној телевизији, представљање за родитеље...), а њихов квалитет није приоритет.</w:t>
      </w:r>
    </w:p>
    <w:p w:rsidR="00CD30A4" w:rsidRDefault="00CD30A4" w:rsidP="00CD30A4">
      <w:pPr>
        <w:autoSpaceDE/>
        <w:autoSpaceDN/>
        <w:spacing w:before="57" w:line="200" w:lineRule="exact"/>
        <w:ind w:left="58" w:right="98" w:firstLine="396"/>
        <w:jc w:val="both"/>
      </w:pPr>
      <w:r>
        <w:t>Ученике треба стављати у ситуације да одређују редослед активности у решавању одређених пројектних задатака, што, осим развијања самосталности, представља увод у алгоритамски начин</w:t>
      </w:r>
      <w:r>
        <w:rPr>
          <w:w w:val="99"/>
        </w:rPr>
        <w:t xml:space="preserve"> </w:t>
      </w:r>
      <w:r>
        <w:t>размишљања. На пример: редослед активности чији ће продукт</w:t>
      </w:r>
      <w:r>
        <w:rPr>
          <w:w w:val="99"/>
        </w:rPr>
        <w:t xml:space="preserve"> </w:t>
      </w:r>
      <w:r>
        <w:t>бити плакат са знаменитим личностима краја; редослед активно- сти у прављењу кућице за птице; у изради школског часописа итд.</w:t>
      </w:r>
    </w:p>
    <w:p w:rsidR="00CD30A4" w:rsidRDefault="00CD30A4" w:rsidP="00CD30A4">
      <w:pPr>
        <w:autoSpaceDE/>
        <w:autoSpaceDN/>
        <w:spacing w:before="57" w:line="200" w:lineRule="exact"/>
        <w:ind w:left="100" w:right="98" w:firstLine="396"/>
        <w:jc w:val="both"/>
      </w:pPr>
      <w:r>
        <w:t xml:space="preserve">Пројектна настава јесте захтевнији облик рада </w:t>
      </w:r>
      <w:r>
        <w:rPr>
          <w:spacing w:val="-3"/>
        </w:rPr>
        <w:t xml:space="preserve">који </w:t>
      </w:r>
      <w:r>
        <w:t xml:space="preserve">подразумева добру припрему наставника. Планом је предвиђено да се реализује са једним часом недељно али сам наставник ће проценити каква динамика рада највише одговара могућностима ученика и фази у којој је </w:t>
      </w:r>
      <w:r>
        <w:rPr>
          <w:spacing w:val="-3"/>
        </w:rPr>
        <w:t xml:space="preserve">пројекат. </w:t>
      </w:r>
      <w:r>
        <w:rPr>
          <w:spacing w:val="-7"/>
        </w:rPr>
        <w:t xml:space="preserve">То </w:t>
      </w:r>
      <w:r>
        <w:t xml:space="preserve">значи да, </w:t>
      </w:r>
      <w:r>
        <w:rPr>
          <w:spacing w:val="-4"/>
        </w:rPr>
        <w:t xml:space="preserve">уколико </w:t>
      </w:r>
      <w:r>
        <w:t>је потребно, Пројектна настава се може организовати и на другачији начин (на пример као двочас сваке друге недеље).</w:t>
      </w:r>
    </w:p>
    <w:p w:rsidR="00CD30A4" w:rsidRDefault="00CD30A4" w:rsidP="00CD30A4">
      <w:pPr>
        <w:autoSpaceDE/>
        <w:autoSpaceDN/>
        <w:spacing w:before="57" w:line="200" w:lineRule="exact"/>
        <w:ind w:left="100" w:right="98" w:firstLine="396"/>
        <w:jc w:val="both"/>
      </w:pPr>
      <w:r>
        <w:t xml:space="preserve">Родитељи треба да </w:t>
      </w:r>
      <w:r>
        <w:rPr>
          <w:spacing w:val="-5"/>
        </w:rPr>
        <w:t xml:space="preserve">буду </w:t>
      </w:r>
      <w:r>
        <w:t xml:space="preserve">упознати са сврхом пројектне наставе и њеним најважнијим исходима. Они треба да подрже самосталне активности своје деце, или њихов заједнички рад са </w:t>
      </w:r>
      <w:r>
        <w:rPr>
          <w:spacing w:val="-2"/>
        </w:rPr>
        <w:t xml:space="preserve">другом </w:t>
      </w:r>
      <w:r>
        <w:t>децом, као и да разумеју зашто је важно да не преузимају њихове задатке у жељи да имају боље продукте.</w:t>
      </w:r>
    </w:p>
    <w:p w:rsidR="00CD30A4" w:rsidRDefault="00CD30A4"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p w:rsidR="00934A72" w:rsidRDefault="00934A72" w:rsidP="00CD30A4">
      <w:pPr>
        <w:tabs>
          <w:tab w:val="left" w:pos="280"/>
        </w:tabs>
        <w:spacing w:line="0" w:lineRule="atLeast"/>
        <w:jc w:val="both"/>
        <w:rPr>
          <w:color w:val="FF0000"/>
          <w:sz w:val="24"/>
          <w:szCs w:val="24"/>
          <w:lang w:val="sr-Cyrl-RS"/>
        </w:rPr>
      </w:pPr>
    </w:p>
    <w:tbl>
      <w:tblPr>
        <w:tblpPr w:leftFromText="180" w:rightFromText="180" w:vertAnchor="text" w:horzAnchor="page" w:tblpXSpec="center" w:tblpY="811"/>
        <w:tblOverlap w:val="neve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3"/>
        <w:gridCol w:w="2640"/>
        <w:gridCol w:w="4302"/>
      </w:tblGrid>
      <w:tr w:rsidR="00CD30A4" w:rsidRPr="00CE4914" w:rsidTr="000C53AD">
        <w:trPr>
          <w:trHeight w:val="692"/>
        </w:trPr>
        <w:tc>
          <w:tcPr>
            <w:tcW w:w="3943" w:type="dxa"/>
            <w:shd w:val="clear" w:color="auto" w:fill="D8D8D8"/>
          </w:tcPr>
          <w:p w:rsidR="00CD30A4" w:rsidRPr="00CE4914" w:rsidRDefault="00CD30A4" w:rsidP="009910FB">
            <w:pPr>
              <w:jc w:val="center"/>
              <w:rPr>
                <w:sz w:val="20"/>
                <w:szCs w:val="20"/>
                <w:lang w:val="sr-Cyrl-CS"/>
              </w:rPr>
            </w:pPr>
            <w:r w:rsidRPr="00CE4914">
              <w:rPr>
                <w:b/>
                <w:bCs/>
                <w:sz w:val="20"/>
                <w:szCs w:val="20"/>
                <w:lang w:val="sr-Cyrl-CS"/>
              </w:rPr>
              <w:lastRenderedPageBreak/>
              <w:t>ИСХОДИ</w:t>
            </w:r>
            <w:r w:rsidRPr="00CE4914">
              <w:rPr>
                <w:b/>
                <w:bCs/>
                <w:sz w:val="20"/>
                <w:szCs w:val="20"/>
                <w:lang w:val="sr-Cyrl-CS"/>
              </w:rPr>
              <w:br/>
            </w:r>
            <w:r w:rsidRPr="00CE4914">
              <w:rPr>
                <w:sz w:val="20"/>
                <w:szCs w:val="20"/>
                <w:lang w:val="sr-Cyrl-CS"/>
              </w:rPr>
              <w:t xml:space="preserve">По завршетку разреда ученик ће бити у стању да: </w:t>
            </w:r>
          </w:p>
        </w:tc>
        <w:tc>
          <w:tcPr>
            <w:tcW w:w="2640" w:type="dxa"/>
            <w:shd w:val="clear" w:color="auto" w:fill="D8D8D8"/>
          </w:tcPr>
          <w:p w:rsidR="00CD30A4" w:rsidRPr="00CE4914" w:rsidRDefault="00CD30A4" w:rsidP="009910FB">
            <w:pPr>
              <w:jc w:val="center"/>
              <w:rPr>
                <w:b/>
                <w:bCs/>
                <w:sz w:val="20"/>
                <w:szCs w:val="20"/>
              </w:rPr>
            </w:pPr>
            <w:r w:rsidRPr="00CE4914">
              <w:rPr>
                <w:b/>
                <w:bCs/>
                <w:sz w:val="20"/>
                <w:szCs w:val="20"/>
              </w:rPr>
              <w:t>ОБЛАСТ/ТЕМА</w:t>
            </w:r>
          </w:p>
        </w:tc>
        <w:tc>
          <w:tcPr>
            <w:tcW w:w="4302" w:type="dxa"/>
            <w:shd w:val="clear" w:color="auto" w:fill="D8D8D8"/>
          </w:tcPr>
          <w:p w:rsidR="00CD30A4" w:rsidRPr="00CE4914" w:rsidRDefault="00CD30A4" w:rsidP="009910FB">
            <w:pPr>
              <w:jc w:val="center"/>
              <w:rPr>
                <w:b/>
                <w:bCs/>
                <w:sz w:val="20"/>
                <w:szCs w:val="20"/>
                <w:lang w:val="sr-Cyrl-RS"/>
              </w:rPr>
            </w:pPr>
            <w:r w:rsidRPr="00CE4914">
              <w:rPr>
                <w:b/>
                <w:bCs/>
                <w:sz w:val="20"/>
                <w:szCs w:val="20"/>
                <w:lang w:val="sr-Cyrl-RS"/>
              </w:rPr>
              <w:t>САДРЖАЈИ</w:t>
            </w:r>
          </w:p>
        </w:tc>
      </w:tr>
      <w:tr w:rsidR="00CD30A4" w:rsidRPr="00CE4914" w:rsidTr="000C53AD">
        <w:trPr>
          <w:trHeight w:val="2579"/>
        </w:trPr>
        <w:tc>
          <w:tcPr>
            <w:tcW w:w="3943" w:type="dxa"/>
            <w:vMerge w:val="restart"/>
            <w:shd w:val="clear" w:color="auto" w:fill="auto"/>
          </w:tcPr>
          <w:p w:rsidR="00CD30A4" w:rsidRPr="00CE4914" w:rsidRDefault="00CD30A4" w:rsidP="009910FB">
            <w:pPr>
              <w:jc w:val="both"/>
              <w:rPr>
                <w:b/>
                <w:sz w:val="20"/>
                <w:szCs w:val="20"/>
                <w:u w:val="single"/>
              </w:rPr>
            </w:pPr>
            <w:r w:rsidRPr="00CE4914">
              <w:rPr>
                <w:b/>
                <w:sz w:val="20"/>
                <w:szCs w:val="20"/>
                <w:u w:val="single"/>
              </w:rPr>
              <w:t>Грађанско васпитање</w:t>
            </w:r>
          </w:p>
          <w:p w:rsidR="00CD30A4" w:rsidRPr="00CE4914" w:rsidRDefault="00CD30A4" w:rsidP="005A7CE2">
            <w:pPr>
              <w:pStyle w:val="TableParagraph"/>
              <w:numPr>
                <w:ilvl w:val="0"/>
                <w:numId w:val="60"/>
              </w:numPr>
              <w:tabs>
                <w:tab w:val="left" w:pos="162"/>
              </w:tabs>
              <w:ind w:right="253" w:firstLine="0"/>
              <w:jc w:val="both"/>
              <w:rPr>
                <w:sz w:val="20"/>
                <w:szCs w:val="20"/>
              </w:rPr>
            </w:pPr>
            <w:r w:rsidRPr="00CE4914">
              <w:rPr>
                <w:sz w:val="20"/>
                <w:szCs w:val="20"/>
              </w:rPr>
              <w:t>се</w:t>
            </w:r>
            <w:r w:rsidRPr="00CE4914">
              <w:rPr>
                <w:spacing w:val="-4"/>
                <w:sz w:val="20"/>
                <w:szCs w:val="20"/>
              </w:rPr>
              <w:t xml:space="preserve"> </w:t>
            </w:r>
            <w:r w:rsidRPr="00CE4914">
              <w:rPr>
                <w:sz w:val="20"/>
                <w:szCs w:val="20"/>
              </w:rPr>
              <w:t>понаша</w:t>
            </w:r>
            <w:r w:rsidRPr="00CE4914">
              <w:rPr>
                <w:spacing w:val="-4"/>
                <w:sz w:val="20"/>
                <w:szCs w:val="20"/>
              </w:rPr>
              <w:t xml:space="preserve"> </w:t>
            </w:r>
            <w:r w:rsidRPr="00CE4914">
              <w:rPr>
                <w:sz w:val="20"/>
                <w:szCs w:val="20"/>
              </w:rPr>
              <w:t>на</w:t>
            </w:r>
            <w:r w:rsidRPr="00CE4914">
              <w:rPr>
                <w:spacing w:val="-4"/>
                <w:sz w:val="20"/>
                <w:szCs w:val="20"/>
              </w:rPr>
              <w:t xml:space="preserve"> </w:t>
            </w:r>
            <w:r w:rsidRPr="00CE4914">
              <w:rPr>
                <w:sz w:val="20"/>
                <w:szCs w:val="20"/>
              </w:rPr>
              <w:t>начин</w:t>
            </w:r>
            <w:r w:rsidRPr="00CE4914">
              <w:rPr>
                <w:spacing w:val="-3"/>
                <w:sz w:val="20"/>
                <w:szCs w:val="20"/>
              </w:rPr>
              <w:t xml:space="preserve"> </w:t>
            </w:r>
            <w:r w:rsidRPr="00CE4914">
              <w:rPr>
                <w:sz w:val="20"/>
                <w:szCs w:val="20"/>
              </w:rPr>
              <w:t>који</w:t>
            </w:r>
            <w:r w:rsidRPr="00CE4914">
              <w:rPr>
                <w:spacing w:val="-4"/>
                <w:sz w:val="20"/>
                <w:szCs w:val="20"/>
              </w:rPr>
              <w:t xml:space="preserve"> </w:t>
            </w:r>
            <w:r w:rsidRPr="00CE4914">
              <w:rPr>
                <w:sz w:val="20"/>
                <w:szCs w:val="20"/>
              </w:rPr>
              <w:t>уважава</w:t>
            </w:r>
            <w:r w:rsidRPr="00CE4914">
              <w:rPr>
                <w:spacing w:val="-3"/>
                <w:sz w:val="20"/>
                <w:szCs w:val="20"/>
              </w:rPr>
              <w:t xml:space="preserve"> </w:t>
            </w:r>
            <w:r w:rsidRPr="00CE4914">
              <w:rPr>
                <w:sz w:val="20"/>
                <w:szCs w:val="20"/>
              </w:rPr>
              <w:t>сопствене</w:t>
            </w:r>
            <w:r w:rsidRPr="00CE4914">
              <w:rPr>
                <w:spacing w:val="-3"/>
                <w:sz w:val="20"/>
                <w:szCs w:val="20"/>
              </w:rPr>
              <w:t xml:space="preserve"> </w:t>
            </w:r>
            <w:r w:rsidRPr="00CE4914">
              <w:rPr>
                <w:sz w:val="20"/>
                <w:szCs w:val="20"/>
              </w:rPr>
              <w:t>и</w:t>
            </w:r>
            <w:r w:rsidRPr="00CE4914">
              <w:rPr>
                <w:spacing w:val="-5"/>
                <w:sz w:val="20"/>
                <w:szCs w:val="20"/>
              </w:rPr>
              <w:t xml:space="preserve"> </w:t>
            </w:r>
            <w:r w:rsidRPr="00CE4914">
              <w:rPr>
                <w:sz w:val="20"/>
                <w:szCs w:val="20"/>
              </w:rPr>
              <w:t>туђе</w:t>
            </w:r>
            <w:r w:rsidRPr="00CE4914">
              <w:rPr>
                <w:spacing w:val="-3"/>
                <w:sz w:val="20"/>
                <w:szCs w:val="20"/>
              </w:rPr>
              <w:t xml:space="preserve"> </w:t>
            </w:r>
            <w:r w:rsidRPr="00CE4914">
              <w:rPr>
                <w:sz w:val="20"/>
                <w:szCs w:val="20"/>
              </w:rPr>
              <w:t>потребе, права и осећања у свакодневним</w:t>
            </w:r>
            <w:r w:rsidRPr="00CE4914">
              <w:rPr>
                <w:spacing w:val="-5"/>
                <w:sz w:val="20"/>
                <w:szCs w:val="20"/>
              </w:rPr>
              <w:t xml:space="preserve"> </w:t>
            </w:r>
            <w:r w:rsidRPr="00CE4914">
              <w:rPr>
                <w:sz w:val="20"/>
                <w:szCs w:val="20"/>
              </w:rPr>
              <w:t>ситуацијама;</w:t>
            </w:r>
          </w:p>
          <w:p w:rsidR="00CD30A4" w:rsidRPr="00CE4914" w:rsidRDefault="00CD30A4" w:rsidP="005A7CE2">
            <w:pPr>
              <w:pStyle w:val="TableParagraph"/>
              <w:numPr>
                <w:ilvl w:val="0"/>
                <w:numId w:val="60"/>
              </w:numPr>
              <w:tabs>
                <w:tab w:val="left" w:pos="162"/>
              </w:tabs>
              <w:ind w:right="98" w:firstLine="0"/>
              <w:jc w:val="both"/>
              <w:rPr>
                <w:sz w:val="20"/>
                <w:szCs w:val="20"/>
              </w:rPr>
            </w:pPr>
            <w:r w:rsidRPr="00CE4914">
              <w:rPr>
                <w:sz w:val="20"/>
                <w:szCs w:val="20"/>
              </w:rPr>
              <w:t xml:space="preserve">препознаје примере солидарности у свом </w:t>
            </w:r>
            <w:r w:rsidRPr="00CE4914">
              <w:rPr>
                <w:spacing w:val="-3"/>
                <w:sz w:val="20"/>
                <w:szCs w:val="20"/>
              </w:rPr>
              <w:t xml:space="preserve">окружењу, </w:t>
            </w:r>
            <w:r w:rsidRPr="00CE4914">
              <w:rPr>
                <w:sz w:val="20"/>
                <w:szCs w:val="20"/>
              </w:rPr>
              <w:t>причама, филмовима;</w:t>
            </w:r>
          </w:p>
          <w:p w:rsidR="00CD30A4" w:rsidRPr="00CE4914" w:rsidRDefault="00CD30A4" w:rsidP="009910FB">
            <w:pPr>
              <w:jc w:val="both"/>
              <w:rPr>
                <w:b/>
                <w:sz w:val="20"/>
                <w:szCs w:val="20"/>
                <w:u w:val="single"/>
              </w:rPr>
            </w:pPr>
          </w:p>
          <w:p w:rsidR="00CD30A4" w:rsidRPr="00CE4914" w:rsidRDefault="00CD30A4" w:rsidP="009910FB">
            <w:pPr>
              <w:jc w:val="both"/>
              <w:rPr>
                <w:b/>
                <w:sz w:val="20"/>
                <w:szCs w:val="20"/>
                <w:u w:val="single"/>
              </w:rPr>
            </w:pPr>
          </w:p>
          <w:p w:rsidR="00CD30A4" w:rsidRPr="00CE4914" w:rsidRDefault="00CD30A4" w:rsidP="009910FB">
            <w:pPr>
              <w:jc w:val="both"/>
              <w:rPr>
                <w:b/>
                <w:sz w:val="20"/>
                <w:szCs w:val="20"/>
                <w:u w:val="single"/>
              </w:rPr>
            </w:pPr>
            <w:r w:rsidRPr="00CE4914">
              <w:rPr>
                <w:b/>
                <w:sz w:val="20"/>
                <w:szCs w:val="20"/>
                <w:u w:val="single"/>
              </w:rPr>
              <w:t>Српски језик</w:t>
            </w:r>
          </w:p>
          <w:p w:rsidR="00CD30A4" w:rsidRPr="00CE4914" w:rsidRDefault="00CD30A4" w:rsidP="005A7CE2">
            <w:pPr>
              <w:pStyle w:val="TableParagraph"/>
              <w:numPr>
                <w:ilvl w:val="0"/>
                <w:numId w:val="61"/>
              </w:numPr>
              <w:tabs>
                <w:tab w:val="left" w:pos="162"/>
              </w:tabs>
              <w:ind w:right="115" w:firstLine="0"/>
              <w:jc w:val="both"/>
              <w:rPr>
                <w:sz w:val="20"/>
                <w:szCs w:val="20"/>
              </w:rPr>
            </w:pPr>
            <w:r w:rsidRPr="00CE4914">
              <w:rPr>
                <w:sz w:val="20"/>
                <w:szCs w:val="20"/>
              </w:rPr>
              <w:t>јасно</w:t>
            </w:r>
            <w:r w:rsidRPr="00CE4914">
              <w:rPr>
                <w:spacing w:val="-5"/>
                <w:sz w:val="20"/>
                <w:szCs w:val="20"/>
              </w:rPr>
              <w:t xml:space="preserve"> </w:t>
            </w:r>
            <w:r w:rsidRPr="00CE4914">
              <w:rPr>
                <w:sz w:val="20"/>
                <w:szCs w:val="20"/>
              </w:rPr>
              <w:t>и</w:t>
            </w:r>
            <w:r w:rsidRPr="00CE4914">
              <w:rPr>
                <w:spacing w:val="-5"/>
                <w:sz w:val="20"/>
                <w:szCs w:val="20"/>
              </w:rPr>
              <w:t xml:space="preserve"> </w:t>
            </w:r>
            <w:r w:rsidRPr="00CE4914">
              <w:rPr>
                <w:sz w:val="20"/>
                <w:szCs w:val="20"/>
              </w:rPr>
              <w:t>разговетно</w:t>
            </w:r>
            <w:r w:rsidRPr="00CE4914">
              <w:rPr>
                <w:spacing w:val="-5"/>
                <w:sz w:val="20"/>
                <w:szCs w:val="20"/>
              </w:rPr>
              <w:t xml:space="preserve"> </w:t>
            </w:r>
            <w:r w:rsidRPr="00CE4914">
              <w:rPr>
                <w:sz w:val="20"/>
                <w:szCs w:val="20"/>
              </w:rPr>
              <w:t>изговори</w:t>
            </w:r>
            <w:r w:rsidRPr="00CE4914">
              <w:rPr>
                <w:spacing w:val="-4"/>
                <w:sz w:val="20"/>
                <w:szCs w:val="20"/>
              </w:rPr>
              <w:t xml:space="preserve"> </w:t>
            </w:r>
            <w:r w:rsidRPr="00CE4914">
              <w:rPr>
                <w:sz w:val="20"/>
                <w:szCs w:val="20"/>
              </w:rPr>
              <w:t>обавештајну,</w:t>
            </w:r>
            <w:r w:rsidRPr="00CE4914">
              <w:rPr>
                <w:spacing w:val="-5"/>
                <w:sz w:val="20"/>
                <w:szCs w:val="20"/>
              </w:rPr>
              <w:t xml:space="preserve"> </w:t>
            </w:r>
            <w:r w:rsidRPr="00CE4914">
              <w:rPr>
                <w:sz w:val="20"/>
                <w:szCs w:val="20"/>
              </w:rPr>
              <w:t>упитну</w:t>
            </w:r>
            <w:r w:rsidRPr="00CE4914">
              <w:rPr>
                <w:spacing w:val="-4"/>
                <w:sz w:val="20"/>
                <w:szCs w:val="20"/>
              </w:rPr>
              <w:t xml:space="preserve"> </w:t>
            </w:r>
            <w:r w:rsidRPr="00CE4914">
              <w:rPr>
                <w:sz w:val="20"/>
                <w:szCs w:val="20"/>
              </w:rPr>
              <w:t>и</w:t>
            </w:r>
            <w:r w:rsidRPr="00CE4914">
              <w:rPr>
                <w:spacing w:val="-6"/>
                <w:sz w:val="20"/>
                <w:szCs w:val="20"/>
              </w:rPr>
              <w:t xml:space="preserve"> </w:t>
            </w:r>
            <w:r w:rsidRPr="00CE4914">
              <w:rPr>
                <w:sz w:val="20"/>
                <w:szCs w:val="20"/>
              </w:rPr>
              <w:t xml:space="preserve">заповедну реченицу, поштујући одговарајућу интонацију и логички акце </w:t>
            </w:r>
            <w:r w:rsidRPr="00CE4914">
              <w:rPr>
                <w:spacing w:val="-4"/>
                <w:sz w:val="20"/>
                <w:szCs w:val="20"/>
              </w:rPr>
              <w:t xml:space="preserve">нат, </w:t>
            </w:r>
            <w:r w:rsidRPr="00CE4914">
              <w:rPr>
                <w:sz w:val="20"/>
                <w:szCs w:val="20"/>
              </w:rPr>
              <w:t>паузе, брзину и</w:t>
            </w:r>
            <w:r w:rsidRPr="00CE4914">
              <w:rPr>
                <w:spacing w:val="2"/>
                <w:sz w:val="20"/>
                <w:szCs w:val="20"/>
              </w:rPr>
              <w:t xml:space="preserve"> </w:t>
            </w:r>
            <w:r w:rsidRPr="00CE4914">
              <w:rPr>
                <w:sz w:val="20"/>
                <w:szCs w:val="20"/>
              </w:rPr>
              <w:t>темпо;</w:t>
            </w:r>
          </w:p>
          <w:p w:rsidR="00CD30A4" w:rsidRPr="00CE4914" w:rsidRDefault="00CD30A4" w:rsidP="005A7CE2">
            <w:pPr>
              <w:pStyle w:val="TableParagraph"/>
              <w:numPr>
                <w:ilvl w:val="0"/>
                <w:numId w:val="61"/>
              </w:numPr>
              <w:tabs>
                <w:tab w:val="left" w:pos="162"/>
              </w:tabs>
              <w:ind w:left="161" w:hanging="106"/>
              <w:jc w:val="both"/>
              <w:rPr>
                <w:sz w:val="20"/>
                <w:szCs w:val="20"/>
              </w:rPr>
            </w:pPr>
            <w:r w:rsidRPr="00CE4914">
              <w:rPr>
                <w:sz w:val="20"/>
                <w:szCs w:val="20"/>
              </w:rPr>
              <w:t>споји више реченица у краћу и дужу</w:t>
            </w:r>
            <w:r w:rsidRPr="00CE4914">
              <w:rPr>
                <w:spacing w:val="-5"/>
                <w:sz w:val="20"/>
                <w:szCs w:val="20"/>
              </w:rPr>
              <w:t xml:space="preserve"> </w:t>
            </w:r>
            <w:r w:rsidRPr="00CE4914">
              <w:rPr>
                <w:sz w:val="20"/>
                <w:szCs w:val="20"/>
              </w:rPr>
              <w:t>целину;</w:t>
            </w:r>
          </w:p>
          <w:p w:rsidR="00CD30A4" w:rsidRPr="00CE4914" w:rsidRDefault="00CD30A4" w:rsidP="005A7CE2">
            <w:pPr>
              <w:pStyle w:val="TableParagraph"/>
              <w:numPr>
                <w:ilvl w:val="0"/>
                <w:numId w:val="61"/>
              </w:numPr>
              <w:tabs>
                <w:tab w:val="left" w:pos="162"/>
              </w:tabs>
              <w:ind w:left="161" w:hanging="106"/>
              <w:jc w:val="both"/>
              <w:rPr>
                <w:sz w:val="20"/>
                <w:szCs w:val="20"/>
              </w:rPr>
            </w:pPr>
            <w:r w:rsidRPr="00CE4914">
              <w:rPr>
                <w:sz w:val="20"/>
                <w:szCs w:val="20"/>
              </w:rPr>
              <w:t>препричава, прича и описује и на сажет и на опширан</w:t>
            </w:r>
            <w:r w:rsidRPr="00CE4914">
              <w:rPr>
                <w:spacing w:val="-24"/>
                <w:sz w:val="20"/>
                <w:szCs w:val="20"/>
              </w:rPr>
              <w:t xml:space="preserve"> </w:t>
            </w:r>
            <w:r w:rsidRPr="00CE4914">
              <w:rPr>
                <w:sz w:val="20"/>
                <w:szCs w:val="20"/>
              </w:rPr>
              <w:t>начин;</w:t>
            </w:r>
          </w:p>
          <w:p w:rsidR="00CD30A4" w:rsidRPr="00CE4914" w:rsidRDefault="00CD30A4" w:rsidP="005A7CE2">
            <w:pPr>
              <w:pStyle w:val="TableParagraph"/>
              <w:numPr>
                <w:ilvl w:val="0"/>
                <w:numId w:val="61"/>
              </w:numPr>
              <w:tabs>
                <w:tab w:val="left" w:pos="162"/>
              </w:tabs>
              <w:ind w:right="149" w:firstLine="0"/>
              <w:jc w:val="both"/>
              <w:rPr>
                <w:sz w:val="20"/>
                <w:szCs w:val="20"/>
              </w:rPr>
            </w:pPr>
            <w:r w:rsidRPr="00CE4914">
              <w:rPr>
                <w:sz w:val="20"/>
                <w:szCs w:val="20"/>
              </w:rPr>
              <w:t>извештава о догађајима водећи рачуна о прецизности,</w:t>
            </w:r>
            <w:r w:rsidRPr="00CE4914">
              <w:rPr>
                <w:spacing w:val="-26"/>
                <w:sz w:val="20"/>
                <w:szCs w:val="20"/>
              </w:rPr>
              <w:t xml:space="preserve"> </w:t>
            </w:r>
            <w:r w:rsidRPr="00CE4914">
              <w:rPr>
                <w:sz w:val="20"/>
                <w:szCs w:val="20"/>
              </w:rPr>
              <w:t>тачности, објективности и</w:t>
            </w:r>
            <w:r w:rsidRPr="00CE4914">
              <w:rPr>
                <w:spacing w:val="-1"/>
                <w:sz w:val="20"/>
                <w:szCs w:val="20"/>
              </w:rPr>
              <w:t xml:space="preserve"> </w:t>
            </w:r>
            <w:r w:rsidRPr="00CE4914">
              <w:rPr>
                <w:sz w:val="20"/>
                <w:szCs w:val="20"/>
              </w:rPr>
              <w:t>сажетости;</w:t>
            </w:r>
          </w:p>
          <w:p w:rsidR="00CD30A4" w:rsidRPr="00CE4914" w:rsidRDefault="00CD30A4" w:rsidP="005A7CE2">
            <w:pPr>
              <w:pStyle w:val="TableParagraph"/>
              <w:numPr>
                <w:ilvl w:val="0"/>
                <w:numId w:val="61"/>
              </w:numPr>
              <w:tabs>
                <w:tab w:val="left" w:pos="162"/>
              </w:tabs>
              <w:ind w:left="161" w:hanging="106"/>
              <w:jc w:val="both"/>
              <w:rPr>
                <w:sz w:val="20"/>
                <w:szCs w:val="20"/>
              </w:rPr>
            </w:pPr>
            <w:r w:rsidRPr="00CE4914">
              <w:rPr>
                <w:sz w:val="20"/>
                <w:szCs w:val="20"/>
              </w:rPr>
              <w:t>варира језички</w:t>
            </w:r>
            <w:r w:rsidRPr="00CE4914">
              <w:rPr>
                <w:spacing w:val="-1"/>
                <w:sz w:val="20"/>
                <w:szCs w:val="20"/>
              </w:rPr>
              <w:t xml:space="preserve"> </w:t>
            </w:r>
            <w:r w:rsidRPr="00CE4914">
              <w:rPr>
                <w:sz w:val="20"/>
                <w:szCs w:val="20"/>
              </w:rPr>
              <w:t>израз;</w:t>
            </w:r>
          </w:p>
          <w:p w:rsidR="00CD30A4" w:rsidRPr="00CE4914" w:rsidRDefault="00CD30A4" w:rsidP="005A7CE2">
            <w:pPr>
              <w:pStyle w:val="TableParagraph"/>
              <w:numPr>
                <w:ilvl w:val="0"/>
                <w:numId w:val="61"/>
              </w:numPr>
              <w:tabs>
                <w:tab w:val="left" w:pos="162"/>
              </w:tabs>
              <w:ind w:right="430" w:firstLine="0"/>
              <w:jc w:val="both"/>
              <w:rPr>
                <w:sz w:val="20"/>
                <w:szCs w:val="20"/>
              </w:rPr>
            </w:pPr>
            <w:r w:rsidRPr="00CE4914">
              <w:rPr>
                <w:sz w:val="20"/>
                <w:szCs w:val="20"/>
              </w:rPr>
              <w:t>попуни једноставан образац у који уноси основне личне податке;</w:t>
            </w:r>
          </w:p>
          <w:p w:rsidR="00CD30A4" w:rsidRPr="00CE4914" w:rsidRDefault="00CD30A4" w:rsidP="005A7CE2">
            <w:pPr>
              <w:pStyle w:val="TableParagraph"/>
              <w:numPr>
                <w:ilvl w:val="0"/>
                <w:numId w:val="61"/>
              </w:numPr>
              <w:tabs>
                <w:tab w:val="left" w:pos="162"/>
              </w:tabs>
              <w:ind w:left="161" w:hanging="106"/>
              <w:jc w:val="both"/>
              <w:rPr>
                <w:sz w:val="20"/>
                <w:szCs w:val="20"/>
              </w:rPr>
            </w:pPr>
            <w:r w:rsidRPr="00CE4914">
              <w:rPr>
                <w:sz w:val="20"/>
                <w:szCs w:val="20"/>
              </w:rPr>
              <w:t>разликује формални од неформалног говора</w:t>
            </w:r>
            <w:r w:rsidRPr="00CE4914">
              <w:rPr>
                <w:spacing w:val="-15"/>
                <w:sz w:val="20"/>
                <w:szCs w:val="20"/>
              </w:rPr>
              <w:t xml:space="preserve"> </w:t>
            </w:r>
            <w:r w:rsidRPr="00CE4914">
              <w:rPr>
                <w:sz w:val="20"/>
                <w:szCs w:val="20"/>
              </w:rPr>
              <w:t>(комуникације);</w:t>
            </w:r>
          </w:p>
          <w:p w:rsidR="00CD30A4" w:rsidRPr="00CE4914" w:rsidRDefault="00CD30A4" w:rsidP="009910FB">
            <w:pPr>
              <w:jc w:val="both"/>
              <w:rPr>
                <w:sz w:val="20"/>
                <w:szCs w:val="20"/>
              </w:rPr>
            </w:pPr>
            <w:r w:rsidRPr="00CE4914">
              <w:rPr>
                <w:sz w:val="20"/>
                <w:szCs w:val="20"/>
              </w:rPr>
              <w:t>учествује</w:t>
            </w:r>
            <w:r w:rsidRPr="00CE4914">
              <w:rPr>
                <w:spacing w:val="-6"/>
                <w:sz w:val="20"/>
                <w:szCs w:val="20"/>
              </w:rPr>
              <w:t xml:space="preserve"> </w:t>
            </w:r>
            <w:r w:rsidRPr="00CE4914">
              <w:rPr>
                <w:sz w:val="20"/>
                <w:szCs w:val="20"/>
              </w:rPr>
              <w:t>у</w:t>
            </w:r>
            <w:r w:rsidRPr="00CE4914">
              <w:rPr>
                <w:spacing w:val="-5"/>
                <w:sz w:val="20"/>
                <w:szCs w:val="20"/>
              </w:rPr>
              <w:t xml:space="preserve"> </w:t>
            </w:r>
            <w:r w:rsidRPr="00CE4914">
              <w:rPr>
                <w:sz w:val="20"/>
                <w:szCs w:val="20"/>
              </w:rPr>
              <w:t>разговору</w:t>
            </w:r>
            <w:r w:rsidRPr="00CE4914">
              <w:rPr>
                <w:spacing w:val="-6"/>
                <w:sz w:val="20"/>
                <w:szCs w:val="20"/>
              </w:rPr>
              <w:t xml:space="preserve"> </w:t>
            </w:r>
            <w:r w:rsidRPr="00CE4914">
              <w:rPr>
                <w:sz w:val="20"/>
                <w:szCs w:val="20"/>
              </w:rPr>
              <w:t>поштујући</w:t>
            </w:r>
            <w:r w:rsidRPr="00CE4914">
              <w:rPr>
                <w:spacing w:val="-5"/>
                <w:sz w:val="20"/>
                <w:szCs w:val="20"/>
              </w:rPr>
              <w:t xml:space="preserve"> </w:t>
            </w:r>
            <w:r w:rsidRPr="00CE4914">
              <w:rPr>
                <w:sz w:val="20"/>
                <w:szCs w:val="20"/>
              </w:rPr>
              <w:t>уобичајена</w:t>
            </w:r>
            <w:r w:rsidRPr="00CE4914">
              <w:rPr>
                <w:spacing w:val="-6"/>
                <w:sz w:val="20"/>
                <w:szCs w:val="20"/>
              </w:rPr>
              <w:t xml:space="preserve"> </w:t>
            </w:r>
            <w:r w:rsidRPr="00CE4914">
              <w:rPr>
                <w:sz w:val="20"/>
                <w:szCs w:val="20"/>
              </w:rPr>
              <w:t>правила</w:t>
            </w:r>
            <w:r w:rsidRPr="00CE4914">
              <w:rPr>
                <w:spacing w:val="-6"/>
                <w:sz w:val="20"/>
                <w:szCs w:val="20"/>
              </w:rPr>
              <w:t xml:space="preserve"> </w:t>
            </w:r>
            <w:r w:rsidRPr="00CE4914">
              <w:rPr>
                <w:sz w:val="20"/>
                <w:szCs w:val="20"/>
              </w:rPr>
              <w:t>комуни- кације и пажљиво слуша</w:t>
            </w:r>
            <w:r w:rsidRPr="00CE4914">
              <w:rPr>
                <w:spacing w:val="-3"/>
                <w:sz w:val="20"/>
                <w:szCs w:val="20"/>
              </w:rPr>
              <w:t xml:space="preserve"> </w:t>
            </w:r>
            <w:r w:rsidRPr="00CE4914">
              <w:rPr>
                <w:sz w:val="20"/>
                <w:szCs w:val="20"/>
              </w:rPr>
              <w:t>саговорника.</w:t>
            </w:r>
          </w:p>
          <w:p w:rsidR="00CD30A4" w:rsidRPr="00CE4914" w:rsidRDefault="00CD30A4" w:rsidP="009910FB">
            <w:pPr>
              <w:spacing w:before="100" w:beforeAutospacing="1" w:after="100" w:afterAutospacing="1"/>
              <w:jc w:val="both"/>
              <w:rPr>
                <w:sz w:val="20"/>
                <w:szCs w:val="20"/>
              </w:rPr>
            </w:pPr>
            <w:r w:rsidRPr="00CE4914">
              <w:rPr>
                <w:sz w:val="20"/>
                <w:szCs w:val="20"/>
              </w:rPr>
              <w:br/>
            </w:r>
          </w:p>
          <w:p w:rsidR="00CD30A4" w:rsidRPr="00CE4914" w:rsidRDefault="00CD30A4" w:rsidP="009910FB">
            <w:pPr>
              <w:jc w:val="both"/>
              <w:rPr>
                <w:sz w:val="20"/>
                <w:szCs w:val="20"/>
              </w:rPr>
            </w:pPr>
          </w:p>
          <w:p w:rsidR="00CD30A4" w:rsidRPr="00CE4914" w:rsidRDefault="00CD30A4" w:rsidP="005A7CE2">
            <w:pPr>
              <w:pStyle w:val="TableParagraph"/>
              <w:numPr>
                <w:ilvl w:val="0"/>
                <w:numId w:val="62"/>
              </w:numPr>
              <w:tabs>
                <w:tab w:val="left" w:pos="162"/>
              </w:tabs>
              <w:ind w:right="291" w:firstLine="0"/>
              <w:jc w:val="both"/>
              <w:rPr>
                <w:sz w:val="20"/>
                <w:szCs w:val="20"/>
              </w:rPr>
            </w:pPr>
            <w:r w:rsidRPr="00CE4914">
              <w:rPr>
                <w:b/>
                <w:sz w:val="20"/>
                <w:szCs w:val="20"/>
                <w:u w:val="single"/>
                <w:lang w:val="sr-Cyrl-RS"/>
              </w:rPr>
              <w:t>Природа и друштво</w:t>
            </w:r>
            <w:r w:rsidRPr="00CE4914">
              <w:rPr>
                <w:b/>
                <w:sz w:val="20"/>
                <w:szCs w:val="20"/>
                <w:u w:val="single"/>
              </w:rPr>
              <w:br/>
            </w:r>
            <w:r w:rsidRPr="00CE4914">
              <w:rPr>
                <w:sz w:val="20"/>
                <w:szCs w:val="20"/>
              </w:rPr>
              <w:t xml:space="preserve">прикаже везе међу живим бићима у различитим </w:t>
            </w:r>
            <w:r w:rsidRPr="00CE4914">
              <w:rPr>
                <w:spacing w:val="-3"/>
                <w:sz w:val="20"/>
                <w:szCs w:val="20"/>
              </w:rPr>
              <w:t xml:space="preserve">животним </w:t>
            </w:r>
            <w:r w:rsidRPr="00CE4914">
              <w:rPr>
                <w:sz w:val="20"/>
                <w:szCs w:val="20"/>
              </w:rPr>
              <w:t>заједницама помоћу ланаца</w:t>
            </w:r>
            <w:r w:rsidRPr="00CE4914">
              <w:rPr>
                <w:spacing w:val="-1"/>
                <w:sz w:val="20"/>
                <w:szCs w:val="20"/>
              </w:rPr>
              <w:t xml:space="preserve"> </w:t>
            </w:r>
            <w:r w:rsidRPr="00CE4914">
              <w:rPr>
                <w:sz w:val="20"/>
                <w:szCs w:val="20"/>
              </w:rPr>
              <w:t>исхране;</w:t>
            </w:r>
          </w:p>
          <w:p w:rsidR="00CD30A4" w:rsidRPr="00CE4914" w:rsidRDefault="00CD30A4" w:rsidP="005A7CE2">
            <w:pPr>
              <w:pStyle w:val="TableParagraph"/>
              <w:numPr>
                <w:ilvl w:val="0"/>
                <w:numId w:val="62"/>
              </w:numPr>
              <w:tabs>
                <w:tab w:val="left" w:pos="162"/>
              </w:tabs>
              <w:ind w:right="178" w:firstLine="0"/>
              <w:jc w:val="both"/>
              <w:rPr>
                <w:sz w:val="20"/>
                <w:szCs w:val="20"/>
              </w:rPr>
            </w:pPr>
            <w:r w:rsidRPr="00CE4914">
              <w:rPr>
                <w:sz w:val="20"/>
                <w:szCs w:val="20"/>
              </w:rPr>
              <w:t>илуструје</w:t>
            </w:r>
            <w:r w:rsidRPr="00CE4914">
              <w:rPr>
                <w:spacing w:val="-7"/>
                <w:sz w:val="20"/>
                <w:szCs w:val="20"/>
              </w:rPr>
              <w:t xml:space="preserve"> </w:t>
            </w:r>
            <w:r w:rsidRPr="00CE4914">
              <w:rPr>
                <w:sz w:val="20"/>
                <w:szCs w:val="20"/>
              </w:rPr>
              <w:t>примерима</w:t>
            </w:r>
            <w:r w:rsidRPr="00CE4914">
              <w:rPr>
                <w:spacing w:val="-6"/>
                <w:sz w:val="20"/>
                <w:szCs w:val="20"/>
              </w:rPr>
              <w:t xml:space="preserve"> </w:t>
            </w:r>
            <w:r w:rsidRPr="00CE4914">
              <w:rPr>
                <w:sz w:val="20"/>
                <w:szCs w:val="20"/>
              </w:rPr>
              <w:t>одговоран</w:t>
            </w:r>
            <w:r w:rsidRPr="00CE4914">
              <w:rPr>
                <w:spacing w:val="-6"/>
                <w:sz w:val="20"/>
                <w:szCs w:val="20"/>
              </w:rPr>
              <w:t xml:space="preserve"> </w:t>
            </w:r>
            <w:r w:rsidRPr="00CE4914">
              <w:rPr>
                <w:sz w:val="20"/>
                <w:szCs w:val="20"/>
              </w:rPr>
              <w:t>и</w:t>
            </w:r>
            <w:r w:rsidRPr="00CE4914">
              <w:rPr>
                <w:spacing w:val="-7"/>
                <w:sz w:val="20"/>
                <w:szCs w:val="20"/>
              </w:rPr>
              <w:t xml:space="preserve"> </w:t>
            </w:r>
            <w:r w:rsidRPr="00CE4914">
              <w:rPr>
                <w:sz w:val="20"/>
                <w:szCs w:val="20"/>
              </w:rPr>
              <w:t>неодговоран</w:t>
            </w:r>
            <w:r w:rsidRPr="00CE4914">
              <w:rPr>
                <w:spacing w:val="-7"/>
                <w:sz w:val="20"/>
                <w:szCs w:val="20"/>
              </w:rPr>
              <w:t xml:space="preserve"> </w:t>
            </w:r>
            <w:r w:rsidRPr="00CE4914">
              <w:rPr>
                <w:sz w:val="20"/>
                <w:szCs w:val="20"/>
              </w:rPr>
              <w:t>однос</w:t>
            </w:r>
            <w:r w:rsidRPr="00CE4914">
              <w:rPr>
                <w:spacing w:val="-6"/>
                <w:sz w:val="20"/>
                <w:szCs w:val="20"/>
              </w:rPr>
              <w:t xml:space="preserve"> </w:t>
            </w:r>
            <w:r w:rsidRPr="00CE4914">
              <w:rPr>
                <w:sz w:val="20"/>
                <w:szCs w:val="20"/>
              </w:rPr>
              <w:t>човека према животној</w:t>
            </w:r>
            <w:r w:rsidRPr="00CE4914">
              <w:rPr>
                <w:spacing w:val="-1"/>
                <w:sz w:val="20"/>
                <w:szCs w:val="20"/>
              </w:rPr>
              <w:t xml:space="preserve"> </w:t>
            </w:r>
            <w:r w:rsidRPr="00CE4914">
              <w:rPr>
                <w:sz w:val="20"/>
                <w:szCs w:val="20"/>
              </w:rPr>
              <w:t>средини;</w:t>
            </w:r>
          </w:p>
          <w:p w:rsidR="00CD30A4" w:rsidRPr="00CE4914" w:rsidRDefault="00CD30A4" w:rsidP="005A7CE2">
            <w:pPr>
              <w:pStyle w:val="TableParagraph"/>
              <w:numPr>
                <w:ilvl w:val="0"/>
                <w:numId w:val="62"/>
              </w:numPr>
              <w:tabs>
                <w:tab w:val="left" w:pos="162"/>
              </w:tabs>
              <w:ind w:left="161" w:hanging="106"/>
              <w:jc w:val="both"/>
              <w:rPr>
                <w:sz w:val="20"/>
                <w:szCs w:val="20"/>
              </w:rPr>
            </w:pPr>
            <w:r w:rsidRPr="00CE4914">
              <w:rPr>
                <w:sz w:val="20"/>
                <w:szCs w:val="20"/>
              </w:rPr>
              <w:t xml:space="preserve">објасни </w:t>
            </w:r>
            <w:r w:rsidRPr="00CE4914">
              <w:rPr>
                <w:spacing w:val="-3"/>
                <w:sz w:val="20"/>
                <w:szCs w:val="20"/>
              </w:rPr>
              <w:t xml:space="preserve">како </w:t>
            </w:r>
            <w:r w:rsidRPr="00CE4914">
              <w:rPr>
                <w:sz w:val="20"/>
                <w:szCs w:val="20"/>
              </w:rPr>
              <w:t>рециклажа помаже очувању</w:t>
            </w:r>
            <w:r w:rsidRPr="00CE4914">
              <w:rPr>
                <w:spacing w:val="-1"/>
                <w:sz w:val="20"/>
                <w:szCs w:val="20"/>
              </w:rPr>
              <w:t xml:space="preserve"> </w:t>
            </w:r>
            <w:r w:rsidRPr="00CE4914">
              <w:rPr>
                <w:sz w:val="20"/>
                <w:szCs w:val="20"/>
              </w:rPr>
              <w:t>природе;</w:t>
            </w:r>
          </w:p>
          <w:p w:rsidR="00CD30A4" w:rsidRPr="00CE4914" w:rsidRDefault="00CD30A4" w:rsidP="005A7CE2">
            <w:pPr>
              <w:pStyle w:val="TableParagraph"/>
              <w:numPr>
                <w:ilvl w:val="0"/>
                <w:numId w:val="62"/>
              </w:numPr>
              <w:tabs>
                <w:tab w:val="left" w:pos="162"/>
              </w:tabs>
              <w:ind w:right="111" w:firstLine="0"/>
              <w:jc w:val="both"/>
              <w:rPr>
                <w:sz w:val="20"/>
                <w:szCs w:val="20"/>
              </w:rPr>
            </w:pPr>
            <w:r w:rsidRPr="00CE4914">
              <w:rPr>
                <w:sz w:val="20"/>
                <w:szCs w:val="20"/>
              </w:rPr>
              <w:t>изведе</w:t>
            </w:r>
            <w:r w:rsidRPr="00CE4914">
              <w:rPr>
                <w:spacing w:val="-6"/>
                <w:sz w:val="20"/>
                <w:szCs w:val="20"/>
              </w:rPr>
              <w:t xml:space="preserve"> </w:t>
            </w:r>
            <w:r w:rsidRPr="00CE4914">
              <w:rPr>
                <w:sz w:val="20"/>
                <w:szCs w:val="20"/>
              </w:rPr>
              <w:t>једноставне</w:t>
            </w:r>
            <w:r w:rsidRPr="00CE4914">
              <w:rPr>
                <w:spacing w:val="-5"/>
                <w:sz w:val="20"/>
                <w:szCs w:val="20"/>
              </w:rPr>
              <w:t xml:space="preserve"> </w:t>
            </w:r>
            <w:r w:rsidRPr="00CE4914">
              <w:rPr>
                <w:sz w:val="20"/>
                <w:szCs w:val="20"/>
              </w:rPr>
              <w:t>огледе/експерименте</w:t>
            </w:r>
            <w:r w:rsidRPr="00CE4914">
              <w:rPr>
                <w:spacing w:val="-5"/>
                <w:sz w:val="20"/>
                <w:szCs w:val="20"/>
              </w:rPr>
              <w:t xml:space="preserve"> </w:t>
            </w:r>
            <w:r w:rsidRPr="00CE4914">
              <w:rPr>
                <w:sz w:val="20"/>
                <w:szCs w:val="20"/>
              </w:rPr>
              <w:t>и</w:t>
            </w:r>
            <w:r w:rsidRPr="00CE4914">
              <w:rPr>
                <w:spacing w:val="-6"/>
                <w:sz w:val="20"/>
                <w:szCs w:val="20"/>
              </w:rPr>
              <w:t xml:space="preserve"> </w:t>
            </w:r>
            <w:r w:rsidRPr="00CE4914">
              <w:rPr>
                <w:sz w:val="20"/>
                <w:szCs w:val="20"/>
              </w:rPr>
              <w:t>повеже</w:t>
            </w:r>
            <w:r w:rsidRPr="00CE4914">
              <w:rPr>
                <w:spacing w:val="-5"/>
                <w:sz w:val="20"/>
                <w:szCs w:val="20"/>
              </w:rPr>
              <w:t xml:space="preserve"> </w:t>
            </w:r>
            <w:r w:rsidRPr="00CE4914">
              <w:rPr>
                <w:sz w:val="20"/>
                <w:szCs w:val="20"/>
              </w:rPr>
              <w:t>резултат</w:t>
            </w:r>
            <w:r w:rsidRPr="00CE4914">
              <w:rPr>
                <w:spacing w:val="-5"/>
                <w:sz w:val="20"/>
                <w:szCs w:val="20"/>
              </w:rPr>
              <w:t xml:space="preserve"> </w:t>
            </w:r>
            <w:r w:rsidRPr="00CE4914">
              <w:rPr>
                <w:sz w:val="20"/>
                <w:szCs w:val="20"/>
              </w:rPr>
              <w:t>са објашњењем/закључком;</w:t>
            </w:r>
          </w:p>
          <w:p w:rsidR="00CD30A4" w:rsidRPr="00CE4914" w:rsidRDefault="00CD30A4" w:rsidP="005A7CE2">
            <w:pPr>
              <w:pStyle w:val="TableParagraph"/>
              <w:numPr>
                <w:ilvl w:val="0"/>
                <w:numId w:val="62"/>
              </w:numPr>
              <w:tabs>
                <w:tab w:val="left" w:pos="162"/>
              </w:tabs>
              <w:ind w:left="161" w:hanging="106"/>
              <w:jc w:val="both"/>
              <w:rPr>
                <w:sz w:val="20"/>
                <w:szCs w:val="20"/>
              </w:rPr>
            </w:pPr>
            <w:r w:rsidRPr="00CE4914">
              <w:rPr>
                <w:sz w:val="20"/>
                <w:szCs w:val="20"/>
              </w:rPr>
              <w:t>сарађује са другима у групи на заједничким</w:t>
            </w:r>
            <w:r w:rsidRPr="00CE4914">
              <w:rPr>
                <w:spacing w:val="-5"/>
                <w:sz w:val="20"/>
                <w:szCs w:val="20"/>
              </w:rPr>
              <w:t xml:space="preserve"> </w:t>
            </w:r>
            <w:r w:rsidRPr="00CE4914">
              <w:rPr>
                <w:sz w:val="20"/>
                <w:szCs w:val="20"/>
              </w:rPr>
              <w:t>активностима;</w:t>
            </w:r>
          </w:p>
          <w:p w:rsidR="00CD30A4" w:rsidRPr="00CE4914" w:rsidRDefault="00CD30A4" w:rsidP="005A7CE2">
            <w:pPr>
              <w:pStyle w:val="TableParagraph"/>
              <w:numPr>
                <w:ilvl w:val="0"/>
                <w:numId w:val="62"/>
              </w:numPr>
              <w:tabs>
                <w:tab w:val="left" w:pos="162"/>
              </w:tabs>
              <w:ind w:right="95" w:firstLine="0"/>
              <w:jc w:val="both"/>
              <w:rPr>
                <w:sz w:val="20"/>
                <w:szCs w:val="20"/>
              </w:rPr>
            </w:pPr>
            <w:r w:rsidRPr="00CE4914">
              <w:rPr>
                <w:sz w:val="20"/>
                <w:szCs w:val="20"/>
              </w:rPr>
              <w:t>представи резултате истраживања (писано, усмено, помоћу ленте</w:t>
            </w:r>
            <w:r w:rsidRPr="00CE4914">
              <w:rPr>
                <w:spacing w:val="-4"/>
                <w:sz w:val="20"/>
                <w:szCs w:val="20"/>
              </w:rPr>
              <w:t xml:space="preserve"> </w:t>
            </w:r>
            <w:r w:rsidRPr="00CE4914">
              <w:rPr>
                <w:sz w:val="20"/>
                <w:szCs w:val="20"/>
              </w:rPr>
              <w:t>времена,</w:t>
            </w:r>
            <w:r w:rsidRPr="00CE4914">
              <w:rPr>
                <w:spacing w:val="-5"/>
                <w:sz w:val="20"/>
                <w:szCs w:val="20"/>
              </w:rPr>
              <w:t xml:space="preserve"> </w:t>
            </w:r>
            <w:r w:rsidRPr="00CE4914">
              <w:rPr>
                <w:sz w:val="20"/>
                <w:szCs w:val="20"/>
              </w:rPr>
              <w:t>Power</w:t>
            </w:r>
            <w:r w:rsidRPr="00CE4914">
              <w:rPr>
                <w:spacing w:val="-4"/>
                <w:sz w:val="20"/>
                <w:szCs w:val="20"/>
              </w:rPr>
              <w:t xml:space="preserve"> </w:t>
            </w:r>
            <w:r w:rsidRPr="00CE4914">
              <w:rPr>
                <w:sz w:val="20"/>
                <w:szCs w:val="20"/>
              </w:rPr>
              <w:t>Point</w:t>
            </w:r>
            <w:r w:rsidRPr="00CE4914">
              <w:rPr>
                <w:spacing w:val="-5"/>
                <w:sz w:val="20"/>
                <w:szCs w:val="20"/>
              </w:rPr>
              <w:t xml:space="preserve"> </w:t>
            </w:r>
            <w:r w:rsidRPr="00CE4914">
              <w:rPr>
                <w:sz w:val="20"/>
                <w:szCs w:val="20"/>
              </w:rPr>
              <w:t>презентацијом</w:t>
            </w:r>
            <w:r w:rsidRPr="00CE4914">
              <w:rPr>
                <w:spacing w:val="-3"/>
                <w:sz w:val="20"/>
                <w:szCs w:val="20"/>
              </w:rPr>
              <w:t xml:space="preserve"> </w:t>
            </w:r>
            <w:r w:rsidRPr="00CE4914">
              <w:rPr>
                <w:sz w:val="20"/>
                <w:szCs w:val="20"/>
              </w:rPr>
              <w:t>и/или</w:t>
            </w:r>
            <w:r w:rsidRPr="00CE4914">
              <w:rPr>
                <w:spacing w:val="-5"/>
                <w:sz w:val="20"/>
                <w:szCs w:val="20"/>
              </w:rPr>
              <w:t xml:space="preserve"> </w:t>
            </w:r>
            <w:r w:rsidRPr="00CE4914">
              <w:rPr>
                <w:sz w:val="20"/>
                <w:szCs w:val="20"/>
              </w:rPr>
              <w:t>цртежом</w:t>
            </w:r>
            <w:r w:rsidRPr="00CE4914">
              <w:rPr>
                <w:spacing w:val="-4"/>
                <w:sz w:val="20"/>
                <w:szCs w:val="20"/>
              </w:rPr>
              <w:t xml:space="preserve"> </w:t>
            </w:r>
            <w:r w:rsidRPr="00CE4914">
              <w:rPr>
                <w:sz w:val="20"/>
                <w:szCs w:val="20"/>
              </w:rPr>
              <w:t>и</w:t>
            </w:r>
            <w:r w:rsidRPr="00CE4914">
              <w:rPr>
                <w:spacing w:val="-4"/>
                <w:sz w:val="20"/>
                <w:szCs w:val="20"/>
              </w:rPr>
              <w:t xml:space="preserve"> </w:t>
            </w:r>
            <w:r w:rsidRPr="00CE4914">
              <w:rPr>
                <w:sz w:val="20"/>
                <w:szCs w:val="20"/>
              </w:rPr>
              <w:t>др);</w:t>
            </w:r>
          </w:p>
          <w:p w:rsidR="00CD30A4" w:rsidRPr="00CE4914" w:rsidRDefault="00CD30A4" w:rsidP="009910FB">
            <w:pPr>
              <w:jc w:val="both"/>
              <w:rPr>
                <w:sz w:val="20"/>
                <w:szCs w:val="20"/>
              </w:rPr>
            </w:pPr>
            <w:r w:rsidRPr="00CE4914">
              <w:rPr>
                <w:sz w:val="20"/>
                <w:szCs w:val="20"/>
              </w:rPr>
              <w:t>повеже резултате рада са уложеним</w:t>
            </w:r>
            <w:r w:rsidRPr="00CE4914">
              <w:rPr>
                <w:spacing w:val="-6"/>
                <w:sz w:val="20"/>
                <w:szCs w:val="20"/>
              </w:rPr>
              <w:t xml:space="preserve"> </w:t>
            </w:r>
            <w:r w:rsidRPr="00CE4914">
              <w:rPr>
                <w:sz w:val="20"/>
                <w:szCs w:val="20"/>
              </w:rPr>
              <w:t>трудом</w:t>
            </w:r>
          </w:p>
          <w:p w:rsidR="00CD30A4" w:rsidRPr="00CE4914" w:rsidRDefault="00CD30A4" w:rsidP="009910FB">
            <w:pPr>
              <w:jc w:val="both"/>
              <w:rPr>
                <w:b/>
                <w:sz w:val="20"/>
                <w:szCs w:val="20"/>
                <w:u w:val="single"/>
              </w:rPr>
            </w:pPr>
            <w:r w:rsidRPr="00CE4914">
              <w:rPr>
                <w:b/>
                <w:sz w:val="20"/>
                <w:szCs w:val="20"/>
                <w:u w:val="single"/>
              </w:rPr>
              <w:t>Ликовна култура</w:t>
            </w:r>
          </w:p>
          <w:p w:rsidR="00CD30A4" w:rsidRPr="00CE4914" w:rsidRDefault="00CD30A4" w:rsidP="005A7CE2">
            <w:pPr>
              <w:pStyle w:val="TableParagraph"/>
              <w:numPr>
                <w:ilvl w:val="0"/>
                <w:numId w:val="63"/>
              </w:numPr>
              <w:tabs>
                <w:tab w:val="left" w:pos="162"/>
              </w:tabs>
              <w:spacing w:before="18"/>
              <w:ind w:right="142" w:firstLine="0"/>
              <w:jc w:val="both"/>
              <w:rPr>
                <w:sz w:val="20"/>
                <w:szCs w:val="20"/>
              </w:rPr>
            </w:pPr>
            <w:r w:rsidRPr="00CE4914">
              <w:rPr>
                <w:sz w:val="20"/>
                <w:szCs w:val="20"/>
              </w:rPr>
              <w:t>поштује</w:t>
            </w:r>
            <w:r w:rsidRPr="00CE4914">
              <w:rPr>
                <w:spacing w:val="-6"/>
                <w:sz w:val="20"/>
                <w:szCs w:val="20"/>
              </w:rPr>
              <w:t xml:space="preserve"> </w:t>
            </w:r>
            <w:r w:rsidRPr="00CE4914">
              <w:rPr>
                <w:sz w:val="20"/>
                <w:szCs w:val="20"/>
              </w:rPr>
              <w:t>инструкције</w:t>
            </w:r>
            <w:r w:rsidRPr="00CE4914">
              <w:rPr>
                <w:spacing w:val="-6"/>
                <w:sz w:val="20"/>
                <w:szCs w:val="20"/>
              </w:rPr>
              <w:t xml:space="preserve"> </w:t>
            </w:r>
            <w:r w:rsidRPr="00CE4914">
              <w:rPr>
                <w:sz w:val="20"/>
                <w:szCs w:val="20"/>
              </w:rPr>
              <w:t>за</w:t>
            </w:r>
            <w:r w:rsidRPr="00CE4914">
              <w:rPr>
                <w:spacing w:val="-5"/>
                <w:sz w:val="20"/>
                <w:szCs w:val="20"/>
              </w:rPr>
              <w:t xml:space="preserve"> </w:t>
            </w:r>
            <w:r w:rsidRPr="00CE4914">
              <w:rPr>
                <w:sz w:val="20"/>
                <w:szCs w:val="20"/>
              </w:rPr>
              <w:t>припремање,</w:t>
            </w:r>
            <w:r w:rsidRPr="00CE4914">
              <w:rPr>
                <w:spacing w:val="-6"/>
                <w:sz w:val="20"/>
                <w:szCs w:val="20"/>
              </w:rPr>
              <w:t xml:space="preserve"> </w:t>
            </w:r>
            <w:r w:rsidRPr="00CE4914">
              <w:rPr>
                <w:sz w:val="20"/>
                <w:szCs w:val="20"/>
              </w:rPr>
              <w:t>коришћење,</w:t>
            </w:r>
            <w:r w:rsidRPr="00CE4914">
              <w:rPr>
                <w:spacing w:val="-6"/>
                <w:sz w:val="20"/>
                <w:szCs w:val="20"/>
              </w:rPr>
              <w:t xml:space="preserve"> </w:t>
            </w:r>
            <w:r w:rsidRPr="00CE4914">
              <w:rPr>
                <w:sz w:val="20"/>
                <w:szCs w:val="20"/>
              </w:rPr>
              <w:t>одржавање и одлагање материјала и</w:t>
            </w:r>
            <w:r w:rsidRPr="00CE4914">
              <w:rPr>
                <w:spacing w:val="-4"/>
                <w:sz w:val="20"/>
                <w:szCs w:val="20"/>
              </w:rPr>
              <w:t xml:space="preserve"> </w:t>
            </w:r>
            <w:r w:rsidRPr="00CE4914">
              <w:rPr>
                <w:sz w:val="20"/>
                <w:szCs w:val="20"/>
              </w:rPr>
              <w:t>прибора</w:t>
            </w:r>
          </w:p>
          <w:p w:rsidR="00CD30A4" w:rsidRPr="00CE4914" w:rsidRDefault="00CD30A4" w:rsidP="005A7CE2">
            <w:pPr>
              <w:pStyle w:val="TableParagraph"/>
              <w:numPr>
                <w:ilvl w:val="0"/>
                <w:numId w:val="63"/>
              </w:numPr>
              <w:tabs>
                <w:tab w:val="left" w:pos="162"/>
              </w:tabs>
              <w:ind w:right="65" w:firstLine="0"/>
              <w:jc w:val="both"/>
              <w:rPr>
                <w:sz w:val="20"/>
                <w:szCs w:val="20"/>
              </w:rPr>
            </w:pPr>
            <w:r w:rsidRPr="00CE4914">
              <w:rPr>
                <w:sz w:val="20"/>
                <w:szCs w:val="20"/>
              </w:rPr>
              <w:t xml:space="preserve">преобликује, самостално или у сарадњи са другима, амбалажу и предмете за </w:t>
            </w:r>
            <w:r w:rsidRPr="00CE4914">
              <w:rPr>
                <w:sz w:val="20"/>
                <w:szCs w:val="20"/>
              </w:rPr>
              <w:lastRenderedPageBreak/>
              <w:t>рециклажу мењајући им употребну</w:t>
            </w:r>
            <w:r w:rsidRPr="00CE4914">
              <w:rPr>
                <w:spacing w:val="-9"/>
                <w:sz w:val="20"/>
                <w:szCs w:val="20"/>
              </w:rPr>
              <w:t xml:space="preserve"> </w:t>
            </w:r>
            <w:r w:rsidRPr="00CE4914">
              <w:rPr>
                <w:sz w:val="20"/>
                <w:szCs w:val="20"/>
              </w:rPr>
              <w:t>функцију;</w:t>
            </w:r>
          </w:p>
          <w:p w:rsidR="00CD30A4" w:rsidRPr="00CE4914" w:rsidRDefault="00CD30A4" w:rsidP="005A7CE2">
            <w:pPr>
              <w:pStyle w:val="TableParagraph"/>
              <w:numPr>
                <w:ilvl w:val="0"/>
                <w:numId w:val="63"/>
              </w:numPr>
              <w:tabs>
                <w:tab w:val="left" w:pos="162"/>
              </w:tabs>
              <w:ind w:right="309" w:firstLine="0"/>
              <w:jc w:val="both"/>
              <w:rPr>
                <w:sz w:val="20"/>
                <w:szCs w:val="20"/>
              </w:rPr>
            </w:pPr>
            <w:r w:rsidRPr="00CE4914">
              <w:rPr>
                <w:sz w:val="20"/>
                <w:szCs w:val="20"/>
              </w:rPr>
              <w:t>изрази своје доживљаје, емоције, имагинацију и</w:t>
            </w:r>
            <w:r w:rsidRPr="00CE4914">
              <w:rPr>
                <w:spacing w:val="-22"/>
                <w:sz w:val="20"/>
                <w:szCs w:val="20"/>
              </w:rPr>
              <w:t xml:space="preserve"> </w:t>
            </w:r>
            <w:r w:rsidRPr="00CE4914">
              <w:rPr>
                <w:sz w:val="20"/>
                <w:szCs w:val="20"/>
              </w:rPr>
              <w:t>запажања одабраним материјалом, прибором и</w:t>
            </w:r>
            <w:r w:rsidRPr="00CE4914">
              <w:rPr>
                <w:spacing w:val="-6"/>
                <w:sz w:val="20"/>
                <w:szCs w:val="20"/>
              </w:rPr>
              <w:t xml:space="preserve"> </w:t>
            </w:r>
            <w:r w:rsidRPr="00CE4914">
              <w:rPr>
                <w:sz w:val="20"/>
                <w:szCs w:val="20"/>
              </w:rPr>
              <w:t>техникама;</w:t>
            </w:r>
          </w:p>
          <w:p w:rsidR="00CD30A4" w:rsidRPr="00CE4914" w:rsidRDefault="00CD30A4" w:rsidP="005A7CE2">
            <w:pPr>
              <w:pStyle w:val="TableParagraph"/>
              <w:numPr>
                <w:ilvl w:val="0"/>
                <w:numId w:val="63"/>
              </w:numPr>
              <w:tabs>
                <w:tab w:val="left" w:pos="162"/>
              </w:tabs>
              <w:ind w:right="321" w:firstLine="0"/>
              <w:jc w:val="both"/>
              <w:rPr>
                <w:sz w:val="20"/>
                <w:szCs w:val="20"/>
              </w:rPr>
            </w:pPr>
            <w:r w:rsidRPr="00CE4914">
              <w:rPr>
                <w:sz w:val="20"/>
                <w:szCs w:val="20"/>
              </w:rPr>
              <w:t>користи</w:t>
            </w:r>
            <w:r w:rsidRPr="00CE4914">
              <w:rPr>
                <w:spacing w:val="-6"/>
                <w:sz w:val="20"/>
                <w:szCs w:val="20"/>
              </w:rPr>
              <w:t xml:space="preserve"> </w:t>
            </w:r>
            <w:r w:rsidRPr="00CE4914">
              <w:rPr>
                <w:sz w:val="20"/>
                <w:szCs w:val="20"/>
              </w:rPr>
              <w:t>одабране</w:t>
            </w:r>
            <w:r w:rsidRPr="00CE4914">
              <w:rPr>
                <w:spacing w:val="-6"/>
                <w:sz w:val="20"/>
                <w:szCs w:val="20"/>
              </w:rPr>
              <w:t xml:space="preserve"> </w:t>
            </w:r>
            <w:r w:rsidRPr="00CE4914">
              <w:rPr>
                <w:sz w:val="20"/>
                <w:szCs w:val="20"/>
              </w:rPr>
              <w:t>податке</w:t>
            </w:r>
            <w:r w:rsidRPr="00CE4914">
              <w:rPr>
                <w:spacing w:val="-6"/>
                <w:sz w:val="20"/>
                <w:szCs w:val="20"/>
              </w:rPr>
              <w:t xml:space="preserve"> </w:t>
            </w:r>
            <w:r w:rsidRPr="00CE4914">
              <w:rPr>
                <w:sz w:val="20"/>
                <w:szCs w:val="20"/>
              </w:rPr>
              <w:t>и</w:t>
            </w:r>
            <w:r w:rsidRPr="00CE4914">
              <w:rPr>
                <w:spacing w:val="-7"/>
                <w:sz w:val="20"/>
                <w:szCs w:val="20"/>
              </w:rPr>
              <w:t xml:space="preserve"> </w:t>
            </w:r>
            <w:r w:rsidRPr="00CE4914">
              <w:rPr>
                <w:sz w:val="20"/>
                <w:szCs w:val="20"/>
              </w:rPr>
              <w:t>информације</w:t>
            </w:r>
            <w:r w:rsidRPr="00CE4914">
              <w:rPr>
                <w:spacing w:val="-6"/>
                <w:sz w:val="20"/>
                <w:szCs w:val="20"/>
              </w:rPr>
              <w:t xml:space="preserve"> </w:t>
            </w:r>
            <w:r w:rsidRPr="00CE4914">
              <w:rPr>
                <w:sz w:val="20"/>
                <w:szCs w:val="20"/>
              </w:rPr>
              <w:t>као</w:t>
            </w:r>
            <w:r w:rsidRPr="00CE4914">
              <w:rPr>
                <w:spacing w:val="-6"/>
                <w:sz w:val="20"/>
                <w:szCs w:val="20"/>
              </w:rPr>
              <w:t xml:space="preserve"> </w:t>
            </w:r>
            <w:r w:rsidRPr="00CE4914">
              <w:rPr>
                <w:sz w:val="20"/>
                <w:szCs w:val="20"/>
              </w:rPr>
              <w:t>подстицај</w:t>
            </w:r>
            <w:r w:rsidRPr="00CE4914">
              <w:rPr>
                <w:spacing w:val="-6"/>
                <w:sz w:val="20"/>
                <w:szCs w:val="20"/>
              </w:rPr>
              <w:t xml:space="preserve"> </w:t>
            </w:r>
            <w:r w:rsidRPr="00CE4914">
              <w:rPr>
                <w:sz w:val="20"/>
                <w:szCs w:val="20"/>
              </w:rPr>
              <w:t>за стваралачки</w:t>
            </w:r>
            <w:r w:rsidRPr="00CE4914">
              <w:rPr>
                <w:spacing w:val="-1"/>
                <w:sz w:val="20"/>
                <w:szCs w:val="20"/>
              </w:rPr>
              <w:t xml:space="preserve"> </w:t>
            </w:r>
            <w:r w:rsidRPr="00CE4914">
              <w:rPr>
                <w:sz w:val="20"/>
                <w:szCs w:val="20"/>
              </w:rPr>
              <w:t>рад;</w:t>
            </w:r>
          </w:p>
          <w:p w:rsidR="00CD30A4" w:rsidRPr="00CE4914" w:rsidRDefault="00CD30A4" w:rsidP="005A7CE2">
            <w:pPr>
              <w:pStyle w:val="TableParagraph"/>
              <w:numPr>
                <w:ilvl w:val="0"/>
                <w:numId w:val="63"/>
              </w:numPr>
              <w:tabs>
                <w:tab w:val="left" w:pos="162"/>
              </w:tabs>
              <w:ind w:right="320" w:firstLine="0"/>
              <w:jc w:val="both"/>
              <w:rPr>
                <w:sz w:val="20"/>
                <w:szCs w:val="20"/>
              </w:rPr>
            </w:pPr>
            <w:r w:rsidRPr="00CE4914">
              <w:rPr>
                <w:sz w:val="20"/>
                <w:szCs w:val="20"/>
              </w:rPr>
              <w:t>протумачи</w:t>
            </w:r>
            <w:r w:rsidRPr="00CE4914">
              <w:rPr>
                <w:spacing w:val="-6"/>
                <w:sz w:val="20"/>
                <w:szCs w:val="20"/>
              </w:rPr>
              <w:t xml:space="preserve"> </w:t>
            </w:r>
            <w:r w:rsidRPr="00CE4914">
              <w:rPr>
                <w:sz w:val="20"/>
                <w:szCs w:val="20"/>
              </w:rPr>
              <w:t>једноставне</w:t>
            </w:r>
            <w:r w:rsidRPr="00CE4914">
              <w:rPr>
                <w:spacing w:val="-6"/>
                <w:sz w:val="20"/>
                <w:szCs w:val="20"/>
              </w:rPr>
              <w:t xml:space="preserve"> </w:t>
            </w:r>
            <w:r w:rsidRPr="00CE4914">
              <w:rPr>
                <w:sz w:val="20"/>
                <w:szCs w:val="20"/>
              </w:rPr>
              <w:t>визуелне</w:t>
            </w:r>
            <w:r w:rsidRPr="00CE4914">
              <w:rPr>
                <w:spacing w:val="-6"/>
                <w:sz w:val="20"/>
                <w:szCs w:val="20"/>
              </w:rPr>
              <w:t xml:space="preserve"> </w:t>
            </w:r>
            <w:r w:rsidRPr="00CE4914">
              <w:rPr>
                <w:sz w:val="20"/>
                <w:szCs w:val="20"/>
              </w:rPr>
              <w:t>информације</w:t>
            </w:r>
            <w:r w:rsidRPr="00CE4914">
              <w:rPr>
                <w:spacing w:val="-6"/>
                <w:sz w:val="20"/>
                <w:szCs w:val="20"/>
              </w:rPr>
              <w:t xml:space="preserve"> </w:t>
            </w:r>
            <w:r w:rsidRPr="00CE4914">
              <w:rPr>
                <w:sz w:val="20"/>
                <w:szCs w:val="20"/>
              </w:rPr>
              <w:t>и</w:t>
            </w:r>
            <w:r w:rsidRPr="00CE4914">
              <w:rPr>
                <w:spacing w:val="-6"/>
                <w:sz w:val="20"/>
                <w:szCs w:val="20"/>
              </w:rPr>
              <w:t xml:space="preserve"> </w:t>
            </w:r>
            <w:r w:rsidRPr="00CE4914">
              <w:rPr>
                <w:sz w:val="20"/>
                <w:szCs w:val="20"/>
              </w:rPr>
              <w:t>поруке</w:t>
            </w:r>
            <w:r w:rsidRPr="00CE4914">
              <w:rPr>
                <w:spacing w:val="-6"/>
                <w:sz w:val="20"/>
                <w:szCs w:val="20"/>
              </w:rPr>
              <w:t xml:space="preserve"> </w:t>
            </w:r>
            <w:r w:rsidRPr="00CE4914">
              <w:rPr>
                <w:sz w:val="20"/>
                <w:szCs w:val="20"/>
              </w:rPr>
              <w:t>из свакодневног</w:t>
            </w:r>
            <w:r w:rsidRPr="00CE4914">
              <w:rPr>
                <w:spacing w:val="-1"/>
                <w:sz w:val="20"/>
                <w:szCs w:val="20"/>
              </w:rPr>
              <w:t xml:space="preserve"> </w:t>
            </w:r>
            <w:r w:rsidRPr="00CE4914">
              <w:rPr>
                <w:sz w:val="20"/>
                <w:szCs w:val="20"/>
              </w:rPr>
              <w:t>живота;</w:t>
            </w:r>
          </w:p>
          <w:p w:rsidR="00CD30A4" w:rsidRPr="00CE4914" w:rsidRDefault="00CD30A4" w:rsidP="005A7CE2">
            <w:pPr>
              <w:pStyle w:val="TableParagraph"/>
              <w:numPr>
                <w:ilvl w:val="0"/>
                <w:numId w:val="63"/>
              </w:numPr>
              <w:tabs>
                <w:tab w:val="left" w:pos="162"/>
              </w:tabs>
              <w:ind w:right="105" w:firstLine="0"/>
              <w:jc w:val="both"/>
              <w:rPr>
                <w:sz w:val="20"/>
                <w:szCs w:val="20"/>
              </w:rPr>
            </w:pPr>
            <w:r w:rsidRPr="00CE4914">
              <w:rPr>
                <w:sz w:val="20"/>
                <w:szCs w:val="20"/>
              </w:rPr>
              <w:t>укаже на сличности и разлике које опажа у уметничким</w:t>
            </w:r>
            <w:r w:rsidRPr="00CE4914">
              <w:rPr>
                <w:spacing w:val="-20"/>
                <w:sz w:val="20"/>
                <w:szCs w:val="20"/>
              </w:rPr>
              <w:t xml:space="preserve"> </w:t>
            </w:r>
            <w:r w:rsidRPr="00CE4914">
              <w:rPr>
                <w:sz w:val="20"/>
                <w:szCs w:val="20"/>
              </w:rPr>
              <w:t>делима и традицији различитих</w:t>
            </w:r>
            <w:r w:rsidRPr="00CE4914">
              <w:rPr>
                <w:spacing w:val="-2"/>
                <w:sz w:val="20"/>
                <w:szCs w:val="20"/>
              </w:rPr>
              <w:t xml:space="preserve"> </w:t>
            </w:r>
            <w:r w:rsidRPr="00CE4914">
              <w:rPr>
                <w:sz w:val="20"/>
                <w:szCs w:val="20"/>
              </w:rPr>
              <w:t>народа;</w:t>
            </w:r>
          </w:p>
          <w:p w:rsidR="00CD30A4" w:rsidRPr="00CE4914" w:rsidRDefault="00CD30A4" w:rsidP="005A7CE2">
            <w:pPr>
              <w:pStyle w:val="TableParagraph"/>
              <w:numPr>
                <w:ilvl w:val="0"/>
                <w:numId w:val="63"/>
              </w:numPr>
              <w:tabs>
                <w:tab w:val="left" w:pos="162"/>
              </w:tabs>
              <w:ind w:right="417" w:firstLine="0"/>
              <w:jc w:val="both"/>
              <w:rPr>
                <w:sz w:val="20"/>
                <w:szCs w:val="20"/>
              </w:rPr>
            </w:pPr>
            <w:r w:rsidRPr="00CE4914">
              <w:rPr>
                <w:sz w:val="20"/>
                <w:szCs w:val="20"/>
              </w:rPr>
              <w:t>изрази одабране садржаје изразом лица, положајем</w:t>
            </w:r>
            <w:r w:rsidRPr="00CE4914">
              <w:rPr>
                <w:spacing w:val="-23"/>
                <w:sz w:val="20"/>
                <w:szCs w:val="20"/>
              </w:rPr>
              <w:t xml:space="preserve"> </w:t>
            </w:r>
            <w:r w:rsidRPr="00CE4914">
              <w:rPr>
                <w:sz w:val="20"/>
                <w:szCs w:val="20"/>
              </w:rPr>
              <w:t>тела, покретима или</w:t>
            </w:r>
            <w:r w:rsidRPr="00CE4914">
              <w:rPr>
                <w:spacing w:val="-2"/>
                <w:sz w:val="20"/>
                <w:szCs w:val="20"/>
              </w:rPr>
              <w:t xml:space="preserve"> </w:t>
            </w:r>
            <w:r w:rsidRPr="00CE4914">
              <w:rPr>
                <w:sz w:val="20"/>
                <w:szCs w:val="20"/>
              </w:rPr>
              <w:t>кретањем;</w:t>
            </w:r>
          </w:p>
          <w:p w:rsidR="00CD30A4" w:rsidRPr="00CE4914" w:rsidRDefault="00CD30A4" w:rsidP="005A7CE2">
            <w:pPr>
              <w:pStyle w:val="TableParagraph"/>
              <w:numPr>
                <w:ilvl w:val="0"/>
                <w:numId w:val="63"/>
              </w:numPr>
              <w:tabs>
                <w:tab w:val="left" w:pos="162"/>
              </w:tabs>
              <w:ind w:right="345" w:firstLine="0"/>
              <w:jc w:val="both"/>
              <w:rPr>
                <w:sz w:val="20"/>
                <w:szCs w:val="20"/>
              </w:rPr>
            </w:pPr>
            <w:r w:rsidRPr="00CE4914">
              <w:rPr>
                <w:sz w:val="20"/>
                <w:szCs w:val="20"/>
              </w:rPr>
              <w:t>распореди облике, боје, линије и/или текстуре</w:t>
            </w:r>
            <w:r w:rsidRPr="00CE4914">
              <w:rPr>
                <w:spacing w:val="-20"/>
                <w:sz w:val="20"/>
                <w:szCs w:val="20"/>
              </w:rPr>
              <w:t xml:space="preserve"> </w:t>
            </w:r>
            <w:r w:rsidRPr="00CE4914">
              <w:rPr>
                <w:sz w:val="20"/>
                <w:szCs w:val="20"/>
              </w:rPr>
              <w:t>креирајући оригиналне</w:t>
            </w:r>
            <w:r w:rsidRPr="00CE4914">
              <w:rPr>
                <w:spacing w:val="-1"/>
                <w:sz w:val="20"/>
                <w:szCs w:val="20"/>
              </w:rPr>
              <w:t xml:space="preserve"> </w:t>
            </w:r>
            <w:r w:rsidRPr="00CE4914">
              <w:rPr>
                <w:sz w:val="20"/>
                <w:szCs w:val="20"/>
              </w:rPr>
              <w:t>композиције;</w:t>
            </w:r>
          </w:p>
          <w:p w:rsidR="00CD30A4" w:rsidRPr="00CE4914" w:rsidRDefault="00CD30A4" w:rsidP="005A7CE2">
            <w:pPr>
              <w:pStyle w:val="TableParagraph"/>
              <w:numPr>
                <w:ilvl w:val="0"/>
                <w:numId w:val="63"/>
              </w:numPr>
              <w:tabs>
                <w:tab w:val="left" w:pos="162"/>
              </w:tabs>
              <w:ind w:right="50" w:firstLine="0"/>
              <w:jc w:val="both"/>
              <w:rPr>
                <w:sz w:val="20"/>
                <w:szCs w:val="20"/>
              </w:rPr>
            </w:pPr>
            <w:r w:rsidRPr="00CE4914">
              <w:rPr>
                <w:sz w:val="20"/>
                <w:szCs w:val="20"/>
              </w:rPr>
              <w:t>разговара са вршњацима о доживљају простора, дизајна,</w:t>
            </w:r>
            <w:r w:rsidRPr="00CE4914">
              <w:rPr>
                <w:spacing w:val="-19"/>
                <w:sz w:val="20"/>
                <w:szCs w:val="20"/>
              </w:rPr>
              <w:t xml:space="preserve"> </w:t>
            </w:r>
            <w:r w:rsidRPr="00CE4914">
              <w:rPr>
                <w:sz w:val="20"/>
                <w:szCs w:val="20"/>
              </w:rPr>
              <w:t>уметничких и ученичких радова, уважавајући</w:t>
            </w:r>
            <w:r w:rsidRPr="00CE4914">
              <w:rPr>
                <w:spacing w:val="-5"/>
                <w:sz w:val="20"/>
                <w:szCs w:val="20"/>
              </w:rPr>
              <w:t xml:space="preserve"> </w:t>
            </w:r>
            <w:r w:rsidRPr="00CE4914">
              <w:rPr>
                <w:sz w:val="20"/>
                <w:szCs w:val="20"/>
              </w:rPr>
              <w:t>различитости;</w:t>
            </w:r>
          </w:p>
          <w:p w:rsidR="00CD30A4" w:rsidRPr="00CE4914" w:rsidRDefault="00CD30A4" w:rsidP="005A7CE2">
            <w:pPr>
              <w:pStyle w:val="TableParagraph"/>
              <w:numPr>
                <w:ilvl w:val="0"/>
                <w:numId w:val="63"/>
              </w:numPr>
              <w:tabs>
                <w:tab w:val="left" w:pos="162"/>
              </w:tabs>
              <w:ind w:right="64" w:firstLine="0"/>
              <w:jc w:val="both"/>
              <w:rPr>
                <w:sz w:val="20"/>
                <w:szCs w:val="20"/>
              </w:rPr>
            </w:pPr>
            <w:r w:rsidRPr="00CE4914">
              <w:rPr>
                <w:sz w:val="20"/>
                <w:szCs w:val="20"/>
              </w:rPr>
              <w:t>учествује у обликовању и уређењу простора у школи,</w:t>
            </w:r>
            <w:r w:rsidRPr="00CE4914">
              <w:rPr>
                <w:spacing w:val="-22"/>
                <w:sz w:val="20"/>
                <w:szCs w:val="20"/>
              </w:rPr>
              <w:t xml:space="preserve"> </w:t>
            </w:r>
            <w:r w:rsidRPr="00CE4914">
              <w:rPr>
                <w:spacing w:val="-5"/>
                <w:sz w:val="20"/>
                <w:szCs w:val="20"/>
              </w:rPr>
              <w:t xml:space="preserve">код </w:t>
            </w:r>
            <w:r w:rsidRPr="00CE4914">
              <w:rPr>
                <w:sz w:val="20"/>
                <w:szCs w:val="20"/>
              </w:rPr>
              <w:t>куће или у</w:t>
            </w:r>
            <w:r w:rsidRPr="00CE4914">
              <w:rPr>
                <w:spacing w:val="-2"/>
                <w:sz w:val="20"/>
                <w:szCs w:val="20"/>
              </w:rPr>
              <w:t xml:space="preserve"> </w:t>
            </w:r>
            <w:r w:rsidRPr="00CE4914">
              <w:rPr>
                <w:sz w:val="20"/>
                <w:szCs w:val="20"/>
              </w:rPr>
              <w:t>окружењу;</w:t>
            </w:r>
          </w:p>
          <w:p w:rsidR="00CD30A4" w:rsidRPr="00CE4914" w:rsidRDefault="00CD30A4" w:rsidP="005A7CE2">
            <w:pPr>
              <w:pStyle w:val="TableParagraph"/>
              <w:numPr>
                <w:ilvl w:val="0"/>
                <w:numId w:val="63"/>
              </w:numPr>
              <w:tabs>
                <w:tab w:val="left" w:pos="162"/>
              </w:tabs>
              <w:ind w:right="65" w:firstLine="0"/>
              <w:jc w:val="both"/>
              <w:rPr>
                <w:sz w:val="20"/>
                <w:szCs w:val="20"/>
              </w:rPr>
            </w:pPr>
            <w:r w:rsidRPr="00CE4914">
              <w:rPr>
                <w:sz w:val="20"/>
                <w:szCs w:val="20"/>
              </w:rPr>
              <w:t xml:space="preserve">разматра, у групи, шта и </w:t>
            </w:r>
            <w:r w:rsidRPr="00CE4914">
              <w:rPr>
                <w:spacing w:val="-3"/>
                <w:sz w:val="20"/>
                <w:szCs w:val="20"/>
              </w:rPr>
              <w:t xml:space="preserve">како </w:t>
            </w:r>
            <w:r w:rsidRPr="00CE4914">
              <w:rPr>
                <w:sz w:val="20"/>
                <w:szCs w:val="20"/>
              </w:rPr>
              <w:t xml:space="preserve">је учио/ла и </w:t>
            </w:r>
            <w:r w:rsidRPr="00CE4914">
              <w:rPr>
                <w:spacing w:val="-3"/>
                <w:sz w:val="20"/>
                <w:szCs w:val="20"/>
              </w:rPr>
              <w:t xml:space="preserve">где </w:t>
            </w:r>
            <w:r w:rsidRPr="00CE4914">
              <w:rPr>
                <w:sz w:val="20"/>
                <w:szCs w:val="20"/>
              </w:rPr>
              <w:t>та знања може применити.</w:t>
            </w:r>
          </w:p>
          <w:p w:rsidR="00CD30A4" w:rsidRPr="00CE4914" w:rsidRDefault="00CD30A4" w:rsidP="009910FB">
            <w:pPr>
              <w:jc w:val="both"/>
              <w:rPr>
                <w:sz w:val="20"/>
                <w:szCs w:val="20"/>
              </w:rPr>
            </w:pPr>
          </w:p>
          <w:p w:rsidR="00CD30A4" w:rsidRPr="00CE4914" w:rsidRDefault="00CD30A4" w:rsidP="009910FB">
            <w:pPr>
              <w:jc w:val="both"/>
              <w:rPr>
                <w:b/>
                <w:sz w:val="20"/>
                <w:szCs w:val="20"/>
                <w:u w:val="single"/>
                <w:lang w:val="sr-Cyrl-CS"/>
              </w:rPr>
            </w:pPr>
          </w:p>
        </w:tc>
        <w:tc>
          <w:tcPr>
            <w:tcW w:w="2640" w:type="dxa"/>
            <w:shd w:val="clear" w:color="auto" w:fill="auto"/>
          </w:tcPr>
          <w:p w:rsidR="00CD30A4" w:rsidRPr="00CE4914" w:rsidRDefault="00CD30A4" w:rsidP="009910FB">
            <w:pPr>
              <w:jc w:val="both"/>
              <w:rPr>
                <w:b/>
                <w:sz w:val="20"/>
                <w:szCs w:val="20"/>
                <w:u w:val="single"/>
              </w:rPr>
            </w:pPr>
          </w:p>
          <w:p w:rsidR="00CD30A4" w:rsidRPr="00CE4914" w:rsidRDefault="00CD30A4" w:rsidP="009910FB">
            <w:pPr>
              <w:jc w:val="both"/>
              <w:rPr>
                <w:b/>
                <w:sz w:val="20"/>
                <w:szCs w:val="20"/>
                <w:u w:val="single"/>
              </w:rPr>
            </w:pPr>
          </w:p>
          <w:p w:rsidR="00CD30A4" w:rsidRPr="00CE4914" w:rsidRDefault="00CD30A4" w:rsidP="009910FB">
            <w:pPr>
              <w:jc w:val="both"/>
              <w:rPr>
                <w:b/>
                <w:sz w:val="20"/>
                <w:szCs w:val="20"/>
                <w:lang w:val="sr-Cyrl-RS"/>
              </w:rPr>
            </w:pPr>
            <w:r w:rsidRPr="00CE4914">
              <w:rPr>
                <w:b/>
                <w:sz w:val="20"/>
                <w:szCs w:val="20"/>
                <w:lang w:val="sr-Cyrl-RS"/>
              </w:rPr>
              <w:t>МОЈ ПОРТФОЛИО</w:t>
            </w:r>
          </w:p>
        </w:tc>
        <w:tc>
          <w:tcPr>
            <w:tcW w:w="4302" w:type="dxa"/>
            <w:vMerge w:val="restart"/>
            <w:shd w:val="clear" w:color="auto" w:fill="auto"/>
          </w:tcPr>
          <w:p w:rsidR="00CD30A4" w:rsidRPr="00CE4914" w:rsidRDefault="00CD30A4" w:rsidP="009910FB">
            <w:pPr>
              <w:jc w:val="both"/>
              <w:rPr>
                <w:b/>
                <w:sz w:val="20"/>
                <w:szCs w:val="20"/>
                <w:u w:val="single"/>
              </w:rPr>
            </w:pPr>
            <w:r w:rsidRPr="00CE4914">
              <w:rPr>
                <w:b/>
                <w:sz w:val="20"/>
                <w:szCs w:val="20"/>
                <w:u w:val="single"/>
              </w:rPr>
              <w:t>Грађанско васпитање</w:t>
            </w:r>
          </w:p>
          <w:p w:rsidR="00CD30A4" w:rsidRPr="00CE4914" w:rsidRDefault="00CD30A4" w:rsidP="009910FB">
            <w:pPr>
              <w:pStyle w:val="TableParagraph"/>
              <w:ind w:left="55" w:right="1367"/>
              <w:jc w:val="both"/>
              <w:rPr>
                <w:sz w:val="20"/>
                <w:szCs w:val="20"/>
              </w:rPr>
            </w:pPr>
            <w:r w:rsidRPr="00CE4914">
              <w:rPr>
                <w:sz w:val="20"/>
                <w:szCs w:val="20"/>
              </w:rPr>
              <w:t>Отвореност и затвореност за различитости. Различитости у нашој локалној заједници.</w:t>
            </w:r>
          </w:p>
          <w:p w:rsidR="00CD30A4" w:rsidRPr="00CE4914" w:rsidRDefault="00CD30A4" w:rsidP="009910FB">
            <w:pPr>
              <w:spacing w:before="100" w:beforeAutospacing="1" w:after="100" w:afterAutospacing="1"/>
              <w:jc w:val="both"/>
              <w:rPr>
                <w:b/>
                <w:sz w:val="20"/>
                <w:szCs w:val="20"/>
                <w:u w:val="single"/>
              </w:rPr>
            </w:pPr>
            <w:r w:rsidRPr="00CE4914">
              <w:rPr>
                <w:b/>
                <w:sz w:val="20"/>
                <w:szCs w:val="20"/>
                <w:u w:val="single"/>
              </w:rPr>
              <w:t>Српски језик</w:t>
            </w:r>
          </w:p>
          <w:p w:rsidR="00CD30A4" w:rsidRPr="00CE4914" w:rsidRDefault="00CD30A4" w:rsidP="009910FB">
            <w:pPr>
              <w:pStyle w:val="TableParagraph"/>
              <w:ind w:left="55"/>
              <w:jc w:val="both"/>
              <w:rPr>
                <w:sz w:val="20"/>
                <w:szCs w:val="20"/>
              </w:rPr>
            </w:pPr>
            <w:r w:rsidRPr="00CE4914">
              <w:rPr>
                <w:sz w:val="20"/>
                <w:szCs w:val="20"/>
              </w:rPr>
              <w:t>(усмено и писано).</w:t>
            </w:r>
          </w:p>
          <w:p w:rsidR="00CD30A4" w:rsidRPr="00CE4914" w:rsidRDefault="00CD30A4" w:rsidP="009910FB">
            <w:pPr>
              <w:pStyle w:val="TableParagraph"/>
              <w:ind w:left="55"/>
              <w:jc w:val="both"/>
              <w:rPr>
                <w:sz w:val="20"/>
                <w:szCs w:val="20"/>
              </w:rPr>
            </w:pPr>
            <w:r w:rsidRPr="00CE4914">
              <w:rPr>
                <w:sz w:val="20"/>
                <w:szCs w:val="20"/>
              </w:rPr>
              <w:t>Описивање људи, животиња и природе (плански приступ) – усмено и писано.</w:t>
            </w:r>
          </w:p>
          <w:p w:rsidR="00CD30A4" w:rsidRPr="00CE4914" w:rsidRDefault="00CD30A4" w:rsidP="009910FB">
            <w:pPr>
              <w:pStyle w:val="TableParagraph"/>
              <w:ind w:left="55" w:right="30"/>
              <w:jc w:val="both"/>
              <w:rPr>
                <w:sz w:val="20"/>
                <w:szCs w:val="20"/>
              </w:rPr>
            </w:pPr>
            <w:r w:rsidRPr="00CE4914">
              <w:rPr>
                <w:sz w:val="20"/>
                <w:szCs w:val="20"/>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CD30A4" w:rsidRPr="00CE4914" w:rsidRDefault="00CD30A4" w:rsidP="009910FB">
            <w:pPr>
              <w:pStyle w:val="TableParagraph"/>
              <w:ind w:left="55"/>
              <w:jc w:val="both"/>
              <w:rPr>
                <w:sz w:val="20"/>
                <w:szCs w:val="20"/>
              </w:rPr>
            </w:pPr>
            <w:r w:rsidRPr="00CE4914">
              <w:rPr>
                <w:sz w:val="20"/>
                <w:szCs w:val="20"/>
              </w:rPr>
              <w:t>Богаћење речника: речи истог или сличног значења; речи супротног значења; речи које значе нешто умањено и увећано (уз одговарајуће текстове из лектире).</w:t>
            </w:r>
          </w:p>
          <w:p w:rsidR="00CD30A4" w:rsidRPr="00CE4914" w:rsidRDefault="00CD30A4" w:rsidP="009910FB">
            <w:pPr>
              <w:pStyle w:val="TableParagraph"/>
              <w:ind w:left="55"/>
              <w:jc w:val="both"/>
              <w:rPr>
                <w:sz w:val="20"/>
                <w:szCs w:val="20"/>
              </w:rPr>
            </w:pPr>
            <w:r w:rsidRPr="00CE4914">
              <w:rPr>
                <w:sz w:val="20"/>
                <w:szCs w:val="20"/>
              </w:rPr>
              <w:t>Правописне вежбе: вежбе допуњавања и избора правилног обли- ка речи; диктат, аутодиктат.</w:t>
            </w:r>
          </w:p>
          <w:p w:rsidR="00CD30A4" w:rsidRPr="00CE4914" w:rsidRDefault="00CD30A4" w:rsidP="009910FB">
            <w:pPr>
              <w:pStyle w:val="TableParagraph"/>
              <w:ind w:left="55" w:right="322"/>
              <w:jc w:val="both"/>
              <w:rPr>
                <w:sz w:val="20"/>
                <w:szCs w:val="20"/>
              </w:rPr>
            </w:pPr>
            <w:r w:rsidRPr="00CE4914">
              <w:rPr>
                <w:sz w:val="20"/>
                <w:szCs w:val="20"/>
              </w:rPr>
              <w:t>Језичке вежбе: проширивање и допуњавање реченица разли- читим</w:t>
            </w:r>
            <w:r w:rsidRPr="00CE4914">
              <w:rPr>
                <w:spacing w:val="-4"/>
                <w:sz w:val="20"/>
                <w:szCs w:val="20"/>
              </w:rPr>
              <w:t xml:space="preserve"> </w:t>
            </w:r>
            <w:r w:rsidRPr="00CE4914">
              <w:rPr>
                <w:sz w:val="20"/>
                <w:szCs w:val="20"/>
              </w:rPr>
              <w:t>врстама</w:t>
            </w:r>
            <w:r w:rsidRPr="00CE4914">
              <w:rPr>
                <w:spacing w:val="-3"/>
                <w:sz w:val="20"/>
                <w:szCs w:val="20"/>
              </w:rPr>
              <w:t xml:space="preserve"> </w:t>
            </w:r>
            <w:r w:rsidRPr="00CE4914">
              <w:rPr>
                <w:sz w:val="20"/>
                <w:szCs w:val="20"/>
              </w:rPr>
              <w:t>речи,</w:t>
            </w:r>
            <w:r w:rsidRPr="00CE4914">
              <w:rPr>
                <w:spacing w:val="-3"/>
                <w:sz w:val="20"/>
                <w:szCs w:val="20"/>
              </w:rPr>
              <w:t xml:space="preserve"> </w:t>
            </w:r>
            <w:r w:rsidRPr="00CE4914">
              <w:rPr>
                <w:sz w:val="20"/>
                <w:szCs w:val="20"/>
              </w:rPr>
              <w:t>промена</w:t>
            </w:r>
            <w:r w:rsidRPr="00CE4914">
              <w:rPr>
                <w:spacing w:val="-3"/>
                <w:sz w:val="20"/>
                <w:szCs w:val="20"/>
              </w:rPr>
              <w:t xml:space="preserve"> </w:t>
            </w:r>
            <w:r w:rsidRPr="00CE4914">
              <w:rPr>
                <w:sz w:val="20"/>
                <w:szCs w:val="20"/>
              </w:rPr>
              <w:t>реда</w:t>
            </w:r>
            <w:r w:rsidRPr="00CE4914">
              <w:rPr>
                <w:spacing w:val="-4"/>
                <w:sz w:val="20"/>
                <w:szCs w:val="20"/>
              </w:rPr>
              <w:t xml:space="preserve"> </w:t>
            </w:r>
            <w:r w:rsidRPr="00CE4914">
              <w:rPr>
                <w:sz w:val="20"/>
                <w:szCs w:val="20"/>
              </w:rPr>
              <w:t>речи</w:t>
            </w:r>
            <w:r w:rsidRPr="00CE4914">
              <w:rPr>
                <w:spacing w:val="-3"/>
                <w:sz w:val="20"/>
                <w:szCs w:val="20"/>
              </w:rPr>
              <w:t xml:space="preserve"> </w:t>
            </w:r>
            <w:r w:rsidRPr="00CE4914">
              <w:rPr>
                <w:sz w:val="20"/>
                <w:szCs w:val="20"/>
              </w:rPr>
              <w:t>у</w:t>
            </w:r>
            <w:r w:rsidRPr="00CE4914">
              <w:rPr>
                <w:spacing w:val="-3"/>
                <w:sz w:val="20"/>
                <w:szCs w:val="20"/>
              </w:rPr>
              <w:t xml:space="preserve"> </w:t>
            </w:r>
            <w:r w:rsidRPr="00CE4914">
              <w:rPr>
                <w:sz w:val="20"/>
                <w:szCs w:val="20"/>
              </w:rPr>
              <w:t>реченици,</w:t>
            </w:r>
            <w:r w:rsidRPr="00CE4914">
              <w:rPr>
                <w:spacing w:val="-3"/>
                <w:sz w:val="20"/>
                <w:szCs w:val="20"/>
              </w:rPr>
              <w:t xml:space="preserve"> </w:t>
            </w:r>
            <w:r w:rsidRPr="00CE4914">
              <w:rPr>
                <w:sz w:val="20"/>
                <w:szCs w:val="20"/>
              </w:rPr>
              <w:t>промена дужине</w:t>
            </w:r>
            <w:r w:rsidRPr="00CE4914">
              <w:rPr>
                <w:spacing w:val="-1"/>
                <w:sz w:val="20"/>
                <w:szCs w:val="20"/>
              </w:rPr>
              <w:t xml:space="preserve"> </w:t>
            </w:r>
            <w:r w:rsidRPr="00CE4914">
              <w:rPr>
                <w:sz w:val="20"/>
                <w:szCs w:val="20"/>
              </w:rPr>
              <w:t>реченице.</w:t>
            </w:r>
          </w:p>
          <w:p w:rsidR="00CD30A4" w:rsidRPr="00CE4914" w:rsidRDefault="00CD30A4" w:rsidP="009910FB">
            <w:pPr>
              <w:pStyle w:val="TableParagraph"/>
              <w:ind w:left="55" w:right="84"/>
              <w:jc w:val="both"/>
              <w:rPr>
                <w:sz w:val="20"/>
                <w:szCs w:val="20"/>
              </w:rPr>
            </w:pPr>
            <w:r w:rsidRPr="00CE4914">
              <w:rPr>
                <w:sz w:val="20"/>
                <w:szCs w:val="20"/>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CD30A4" w:rsidRPr="00CE4914" w:rsidRDefault="00CD30A4" w:rsidP="009910FB">
            <w:pPr>
              <w:pStyle w:val="TableParagraph"/>
              <w:ind w:left="55" w:right="30"/>
              <w:jc w:val="both"/>
              <w:rPr>
                <w:sz w:val="20"/>
                <w:szCs w:val="20"/>
              </w:rPr>
            </w:pPr>
            <w:r w:rsidRPr="00CE4914">
              <w:rPr>
                <w:sz w:val="20"/>
                <w:szCs w:val="20"/>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b/>
                <w:sz w:val="20"/>
                <w:szCs w:val="20"/>
                <w:u w:val="single"/>
                <w:lang w:val="sr-Cyrl-RS"/>
              </w:rPr>
            </w:pPr>
            <w:r w:rsidRPr="00CE4914">
              <w:rPr>
                <w:b/>
                <w:sz w:val="20"/>
                <w:szCs w:val="20"/>
                <w:u w:val="single"/>
                <w:lang w:val="sr-Cyrl-RS"/>
              </w:rPr>
              <w:t>Природа и друштво</w:t>
            </w:r>
          </w:p>
          <w:p w:rsidR="00CD30A4" w:rsidRPr="00CE4914" w:rsidRDefault="00CD30A4" w:rsidP="005A7CE2">
            <w:pPr>
              <w:pStyle w:val="TableParagraph"/>
              <w:numPr>
                <w:ilvl w:val="0"/>
                <w:numId w:val="64"/>
              </w:numPr>
              <w:tabs>
                <w:tab w:val="left" w:pos="140"/>
              </w:tabs>
              <w:ind w:hanging="85"/>
              <w:jc w:val="both"/>
              <w:rPr>
                <w:sz w:val="20"/>
                <w:szCs w:val="20"/>
              </w:rPr>
            </w:pPr>
            <w:r w:rsidRPr="00CE4914">
              <w:rPr>
                <w:sz w:val="20"/>
                <w:szCs w:val="20"/>
              </w:rPr>
              <w:t>Копнене животне заједнице: шуме, ливаде и</w:t>
            </w:r>
            <w:r w:rsidRPr="00CE4914">
              <w:rPr>
                <w:spacing w:val="-8"/>
                <w:sz w:val="20"/>
                <w:szCs w:val="20"/>
              </w:rPr>
              <w:t xml:space="preserve"> </w:t>
            </w:r>
            <w:r w:rsidRPr="00CE4914">
              <w:rPr>
                <w:sz w:val="20"/>
                <w:szCs w:val="20"/>
              </w:rPr>
              <w:t>пашњаци;</w:t>
            </w:r>
          </w:p>
          <w:p w:rsidR="00CD30A4" w:rsidRPr="00CE4914" w:rsidRDefault="00CD30A4" w:rsidP="005A7CE2">
            <w:pPr>
              <w:pStyle w:val="TableParagraph"/>
              <w:numPr>
                <w:ilvl w:val="0"/>
                <w:numId w:val="64"/>
              </w:numPr>
              <w:tabs>
                <w:tab w:val="left" w:pos="140"/>
              </w:tabs>
              <w:ind w:hanging="85"/>
              <w:jc w:val="both"/>
              <w:rPr>
                <w:sz w:val="20"/>
                <w:szCs w:val="20"/>
              </w:rPr>
            </w:pPr>
            <w:r w:rsidRPr="00CE4914">
              <w:rPr>
                <w:sz w:val="20"/>
                <w:szCs w:val="20"/>
              </w:rPr>
              <w:t>Водене животне заједнице: баре, језера и</w:t>
            </w:r>
            <w:r w:rsidRPr="00CE4914">
              <w:rPr>
                <w:spacing w:val="-4"/>
                <w:sz w:val="20"/>
                <w:szCs w:val="20"/>
              </w:rPr>
              <w:t xml:space="preserve"> </w:t>
            </w:r>
            <w:r w:rsidRPr="00CE4914">
              <w:rPr>
                <w:sz w:val="20"/>
                <w:szCs w:val="20"/>
              </w:rPr>
              <w:t>реке.</w:t>
            </w:r>
          </w:p>
          <w:p w:rsidR="00CD30A4" w:rsidRPr="00CE4914" w:rsidRDefault="00CD30A4" w:rsidP="009910FB">
            <w:pPr>
              <w:pStyle w:val="TableParagraph"/>
              <w:ind w:left="55"/>
              <w:jc w:val="both"/>
              <w:rPr>
                <w:sz w:val="20"/>
                <w:szCs w:val="20"/>
              </w:rPr>
            </w:pPr>
            <w:r w:rsidRPr="00CE4914">
              <w:rPr>
                <w:sz w:val="20"/>
                <w:szCs w:val="20"/>
              </w:rPr>
              <w:t>Култивисане животне заједнице: воћњаци, повртњаци, њиве и паркови.</w:t>
            </w:r>
          </w:p>
          <w:p w:rsidR="00CD30A4" w:rsidRPr="00CE4914" w:rsidRDefault="00CD30A4" w:rsidP="009910FB">
            <w:pPr>
              <w:pStyle w:val="TableParagraph"/>
              <w:ind w:left="55"/>
              <w:jc w:val="both"/>
              <w:rPr>
                <w:sz w:val="20"/>
                <w:szCs w:val="20"/>
              </w:rPr>
            </w:pPr>
            <w:r w:rsidRPr="00CE4914">
              <w:rPr>
                <w:sz w:val="20"/>
                <w:szCs w:val="20"/>
              </w:rPr>
              <w:t>Значај рециклаже. Разврставање отпада од пластике, стакла, папира, метала.</w:t>
            </w:r>
          </w:p>
          <w:p w:rsidR="00CD30A4" w:rsidRPr="00CE4914" w:rsidRDefault="00CD30A4" w:rsidP="009910FB">
            <w:pPr>
              <w:pStyle w:val="TableParagraph"/>
              <w:ind w:left="55"/>
              <w:jc w:val="both"/>
              <w:rPr>
                <w:sz w:val="20"/>
                <w:szCs w:val="20"/>
              </w:rPr>
            </w:pPr>
            <w:r w:rsidRPr="00CE4914">
              <w:rPr>
                <w:sz w:val="20"/>
                <w:szCs w:val="20"/>
              </w:rPr>
              <w:t>Рационална потрошња.</w:t>
            </w:r>
          </w:p>
          <w:p w:rsidR="00CD30A4" w:rsidRPr="00CE4914" w:rsidRDefault="00CD30A4" w:rsidP="009910FB">
            <w:pPr>
              <w:jc w:val="both"/>
              <w:rPr>
                <w:sz w:val="20"/>
                <w:szCs w:val="20"/>
              </w:rPr>
            </w:pPr>
            <w:r w:rsidRPr="00CE4914">
              <w:rPr>
                <w:sz w:val="20"/>
                <w:szCs w:val="20"/>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sz w:val="20"/>
                <w:szCs w:val="20"/>
              </w:rPr>
            </w:pPr>
          </w:p>
          <w:p w:rsidR="00CD30A4" w:rsidRPr="00CE4914" w:rsidRDefault="00CD30A4" w:rsidP="009910FB">
            <w:pPr>
              <w:jc w:val="both"/>
              <w:rPr>
                <w:b/>
                <w:sz w:val="20"/>
                <w:szCs w:val="20"/>
                <w:u w:val="single"/>
              </w:rPr>
            </w:pPr>
            <w:r w:rsidRPr="00CE4914">
              <w:rPr>
                <w:sz w:val="20"/>
                <w:szCs w:val="20"/>
              </w:rPr>
              <w:br/>
            </w:r>
            <w:r w:rsidRPr="00CE4914">
              <w:rPr>
                <w:b/>
                <w:sz w:val="20"/>
                <w:szCs w:val="20"/>
                <w:u w:val="single"/>
              </w:rPr>
              <w:t>Ликовна култура</w:t>
            </w:r>
          </w:p>
          <w:p w:rsidR="00CD30A4" w:rsidRPr="00CE4914" w:rsidRDefault="00CD30A4" w:rsidP="009910FB">
            <w:pPr>
              <w:jc w:val="both"/>
              <w:rPr>
                <w:sz w:val="20"/>
                <w:szCs w:val="20"/>
              </w:rPr>
            </w:pPr>
            <w:r w:rsidRPr="00CE4914">
              <w:rPr>
                <w:sz w:val="20"/>
                <w:szCs w:val="20"/>
              </w:rPr>
              <w:t>Технике. Однос материјала, ликовне технике и идеје. Производи уметничких заната (накит,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w:t>
            </w:r>
          </w:p>
          <w:p w:rsidR="00CD30A4" w:rsidRPr="00CE4914" w:rsidRDefault="00CD30A4" w:rsidP="009910FB">
            <w:pPr>
              <w:pStyle w:val="TableParagraph"/>
              <w:spacing w:before="19"/>
              <w:ind w:left="55"/>
              <w:jc w:val="both"/>
              <w:rPr>
                <w:sz w:val="20"/>
                <w:szCs w:val="20"/>
              </w:rPr>
            </w:pPr>
            <w:r w:rsidRPr="00CE4914">
              <w:rPr>
                <w:sz w:val="20"/>
                <w:szCs w:val="20"/>
              </w:rPr>
              <w:t>Говор тела. Поглед, израз лица, држање тела, гест и кретање, однос вербалне и невербалне комуникације.</w:t>
            </w:r>
          </w:p>
          <w:p w:rsidR="00CD30A4" w:rsidRPr="00CE4914" w:rsidRDefault="00CD30A4" w:rsidP="009910FB">
            <w:pPr>
              <w:pStyle w:val="TableParagraph"/>
              <w:spacing w:before="8"/>
              <w:ind w:left="0"/>
              <w:jc w:val="both"/>
              <w:rPr>
                <w:b/>
                <w:sz w:val="20"/>
                <w:szCs w:val="20"/>
              </w:rPr>
            </w:pPr>
          </w:p>
          <w:p w:rsidR="00CD30A4" w:rsidRPr="00CE4914" w:rsidRDefault="00CD30A4" w:rsidP="009910FB">
            <w:pPr>
              <w:pStyle w:val="TableParagraph"/>
              <w:ind w:left="55"/>
              <w:jc w:val="both"/>
              <w:rPr>
                <w:sz w:val="20"/>
                <w:szCs w:val="20"/>
              </w:rPr>
            </w:pPr>
            <w:r w:rsidRPr="00CE4914">
              <w:rPr>
                <w:sz w:val="20"/>
                <w:szCs w:val="20"/>
              </w:rPr>
              <w:t>Тумачење визуелних информација. Визуелне карактерист љака и животиња, знаци, симболи, униформе, заставе, ношње... Пејзаж, портрет, аутопортрет.</w:t>
            </w:r>
          </w:p>
          <w:p w:rsidR="00CD30A4" w:rsidRPr="00CE4914" w:rsidRDefault="00CD30A4" w:rsidP="009910FB">
            <w:pPr>
              <w:pStyle w:val="TableParagraph"/>
              <w:spacing w:before="8"/>
              <w:ind w:left="0"/>
              <w:jc w:val="both"/>
              <w:rPr>
                <w:b/>
                <w:sz w:val="20"/>
                <w:szCs w:val="20"/>
              </w:rPr>
            </w:pPr>
          </w:p>
          <w:p w:rsidR="00CD30A4" w:rsidRPr="00CE4914" w:rsidRDefault="00CD30A4" w:rsidP="009910FB">
            <w:pPr>
              <w:jc w:val="both"/>
              <w:rPr>
                <w:sz w:val="20"/>
                <w:szCs w:val="20"/>
              </w:rPr>
            </w:pPr>
            <w:r w:rsidRPr="00CE4914">
              <w:rPr>
                <w:sz w:val="20"/>
                <w:szCs w:val="20"/>
              </w:rPr>
              <w:t>Слика, текст, звук. Кратки анимирани филмови, рекламе, билбор ди... Лепо писање – плакат, позивнице, честитке...</w:t>
            </w:r>
          </w:p>
          <w:p w:rsidR="00CD30A4" w:rsidRPr="00CE4914" w:rsidRDefault="00CD30A4" w:rsidP="009910FB">
            <w:pPr>
              <w:jc w:val="both"/>
              <w:rPr>
                <w:b/>
                <w:sz w:val="20"/>
                <w:szCs w:val="20"/>
                <w:lang w:val="sr-Cyrl-RS"/>
              </w:rPr>
            </w:pPr>
          </w:p>
        </w:tc>
      </w:tr>
      <w:tr w:rsidR="00CD30A4" w:rsidRPr="00CE4914" w:rsidTr="000C53AD">
        <w:trPr>
          <w:trHeight w:val="277"/>
        </w:trPr>
        <w:tc>
          <w:tcPr>
            <w:tcW w:w="3943" w:type="dxa"/>
            <w:vMerge/>
            <w:shd w:val="clear" w:color="auto" w:fill="auto"/>
          </w:tcPr>
          <w:p w:rsidR="00CD30A4" w:rsidRPr="00CE4914" w:rsidRDefault="00CD30A4" w:rsidP="009910FB">
            <w:pPr>
              <w:jc w:val="both"/>
              <w:rPr>
                <w:color w:val="FF0000"/>
                <w:sz w:val="20"/>
                <w:szCs w:val="20"/>
                <w:lang w:val="sr-Cyrl-CS"/>
              </w:rPr>
            </w:pPr>
          </w:p>
        </w:tc>
        <w:tc>
          <w:tcPr>
            <w:tcW w:w="2640" w:type="dxa"/>
            <w:shd w:val="clear" w:color="auto" w:fill="auto"/>
          </w:tcPr>
          <w:p w:rsidR="00CD30A4" w:rsidRPr="00CE4914" w:rsidRDefault="00CD30A4" w:rsidP="009910FB">
            <w:pPr>
              <w:jc w:val="both"/>
              <w:rPr>
                <w:sz w:val="20"/>
                <w:szCs w:val="20"/>
                <w:lang w:val="sr-Cyrl-CS"/>
              </w:rPr>
            </w:pPr>
          </w:p>
          <w:p w:rsidR="00CD30A4" w:rsidRPr="00CE4914" w:rsidRDefault="00CD30A4" w:rsidP="009910FB">
            <w:pPr>
              <w:jc w:val="both"/>
              <w:rPr>
                <w:b/>
                <w:sz w:val="20"/>
                <w:szCs w:val="20"/>
                <w:lang w:val="sr-Cyrl-RS"/>
              </w:rPr>
            </w:pPr>
            <w:r w:rsidRPr="00CE4914">
              <w:rPr>
                <w:b/>
                <w:sz w:val="20"/>
                <w:szCs w:val="20"/>
                <w:lang w:val="sr-Cyrl-RS"/>
              </w:rPr>
              <w:t>ЛИЧНЕ</w:t>
            </w:r>
            <w:r w:rsidRPr="00CE4914">
              <w:rPr>
                <w:b/>
                <w:sz w:val="20"/>
                <w:szCs w:val="20"/>
              </w:rPr>
              <w:t xml:space="preserve"> </w:t>
            </w:r>
            <w:r w:rsidRPr="00CE4914">
              <w:rPr>
                <w:b/>
                <w:sz w:val="20"/>
                <w:szCs w:val="20"/>
                <w:lang w:val="sr-Cyrl-RS"/>
              </w:rPr>
              <w:t>КАРТЕ ЖИВОТИЊА</w:t>
            </w:r>
          </w:p>
          <w:p w:rsidR="00CD30A4" w:rsidRPr="00CE4914" w:rsidRDefault="00CD30A4" w:rsidP="009910FB">
            <w:pPr>
              <w:jc w:val="both"/>
              <w:rPr>
                <w:b/>
                <w:sz w:val="20"/>
                <w:szCs w:val="20"/>
                <w:lang w:val="sr-Cyrl-CS"/>
              </w:rPr>
            </w:pPr>
          </w:p>
          <w:p w:rsidR="00CD30A4" w:rsidRPr="00CE4914" w:rsidRDefault="00CD30A4" w:rsidP="009910FB">
            <w:pPr>
              <w:jc w:val="both"/>
              <w:rPr>
                <w:b/>
                <w:sz w:val="20"/>
                <w:szCs w:val="20"/>
                <w:lang w:val="sr-Cyrl-CS"/>
              </w:rPr>
            </w:pPr>
          </w:p>
        </w:tc>
        <w:tc>
          <w:tcPr>
            <w:tcW w:w="4302" w:type="dxa"/>
            <w:vMerge/>
            <w:shd w:val="clear" w:color="auto" w:fill="auto"/>
          </w:tcPr>
          <w:p w:rsidR="00CD30A4" w:rsidRPr="00CE4914" w:rsidRDefault="00CD30A4" w:rsidP="009910FB">
            <w:pPr>
              <w:jc w:val="both"/>
              <w:rPr>
                <w:b/>
                <w:sz w:val="20"/>
                <w:szCs w:val="20"/>
                <w:lang w:val="sr-Cyrl-CS"/>
              </w:rPr>
            </w:pPr>
          </w:p>
        </w:tc>
      </w:tr>
      <w:tr w:rsidR="00CD30A4" w:rsidRPr="00CE4914" w:rsidTr="000C53AD">
        <w:trPr>
          <w:trHeight w:val="90"/>
        </w:trPr>
        <w:tc>
          <w:tcPr>
            <w:tcW w:w="3943" w:type="dxa"/>
            <w:vMerge/>
            <w:shd w:val="clear" w:color="auto" w:fill="auto"/>
          </w:tcPr>
          <w:p w:rsidR="00CD30A4" w:rsidRPr="00CE4914" w:rsidRDefault="00CD30A4" w:rsidP="009910FB">
            <w:pPr>
              <w:jc w:val="both"/>
              <w:rPr>
                <w:color w:val="FF0000"/>
                <w:sz w:val="20"/>
                <w:szCs w:val="20"/>
                <w:lang w:val="sr-Cyrl-CS"/>
              </w:rPr>
            </w:pPr>
          </w:p>
        </w:tc>
        <w:tc>
          <w:tcPr>
            <w:tcW w:w="2640" w:type="dxa"/>
            <w:shd w:val="clear" w:color="auto" w:fill="auto"/>
          </w:tcPr>
          <w:p w:rsidR="00CD30A4" w:rsidRPr="00CE4914" w:rsidRDefault="00CD30A4" w:rsidP="009910FB">
            <w:pPr>
              <w:jc w:val="both"/>
              <w:rPr>
                <w:color w:val="FF0000"/>
                <w:sz w:val="20"/>
                <w:szCs w:val="20"/>
                <w:lang w:val="sr-Cyrl-CS"/>
              </w:rPr>
            </w:pPr>
          </w:p>
          <w:p w:rsidR="00CD30A4" w:rsidRPr="00CE4914" w:rsidRDefault="00CD30A4" w:rsidP="009910FB">
            <w:pPr>
              <w:jc w:val="both"/>
              <w:rPr>
                <w:color w:val="FF0000"/>
                <w:sz w:val="20"/>
                <w:szCs w:val="20"/>
                <w:lang w:val="sr-Cyrl-CS"/>
              </w:rPr>
            </w:pPr>
          </w:p>
          <w:p w:rsidR="00CD30A4" w:rsidRPr="00CE4914" w:rsidRDefault="00CD30A4" w:rsidP="009910FB">
            <w:pPr>
              <w:jc w:val="both"/>
              <w:rPr>
                <w:color w:val="FF0000"/>
                <w:sz w:val="20"/>
                <w:szCs w:val="20"/>
                <w:lang w:val="sr-Cyrl-CS"/>
              </w:rPr>
            </w:pPr>
          </w:p>
          <w:p w:rsidR="00CD30A4" w:rsidRPr="00CE4914" w:rsidRDefault="00CD30A4" w:rsidP="009910FB">
            <w:pPr>
              <w:jc w:val="both"/>
              <w:rPr>
                <w:color w:val="FF0000"/>
                <w:sz w:val="20"/>
                <w:szCs w:val="20"/>
                <w:lang w:val="sr-Cyrl-CS"/>
              </w:rPr>
            </w:pPr>
          </w:p>
          <w:p w:rsidR="00CD30A4" w:rsidRPr="00CE4914" w:rsidRDefault="00CD30A4" w:rsidP="009910FB">
            <w:pPr>
              <w:jc w:val="both"/>
              <w:rPr>
                <w:b/>
                <w:sz w:val="20"/>
                <w:szCs w:val="20"/>
                <w:lang w:val="sr-Cyrl-RS"/>
              </w:rPr>
            </w:pPr>
            <w:r w:rsidRPr="00CE4914">
              <w:rPr>
                <w:b/>
                <w:sz w:val="20"/>
                <w:szCs w:val="20"/>
                <w:lang w:val="sr-Cyrl-RS"/>
              </w:rPr>
              <w:t>ОД ТАЊИРА ДО СУВЕНИРА</w:t>
            </w:r>
          </w:p>
          <w:p w:rsidR="00CD30A4" w:rsidRPr="00CE4914" w:rsidRDefault="00CD30A4" w:rsidP="009910FB">
            <w:pPr>
              <w:jc w:val="both"/>
              <w:rPr>
                <w:b/>
                <w:color w:val="FF0000"/>
                <w:sz w:val="20"/>
                <w:szCs w:val="20"/>
                <w:lang w:val="sr-Cyrl-RS"/>
              </w:rPr>
            </w:pPr>
          </w:p>
          <w:p w:rsidR="00CD30A4" w:rsidRPr="00CE4914" w:rsidRDefault="00CD30A4" w:rsidP="009910FB">
            <w:pPr>
              <w:jc w:val="both"/>
              <w:rPr>
                <w:b/>
                <w:color w:val="FF0000"/>
                <w:sz w:val="20"/>
                <w:szCs w:val="20"/>
                <w:lang w:val="sr-Cyrl-RS"/>
              </w:rPr>
            </w:pPr>
          </w:p>
          <w:p w:rsidR="00CD30A4" w:rsidRPr="00CE4914" w:rsidRDefault="00CD30A4" w:rsidP="009910FB">
            <w:pPr>
              <w:jc w:val="both"/>
              <w:rPr>
                <w:b/>
                <w:color w:val="FF0000"/>
                <w:sz w:val="20"/>
                <w:szCs w:val="20"/>
                <w:lang w:val="sr-Cyrl-RS"/>
              </w:rPr>
            </w:pPr>
          </w:p>
        </w:tc>
        <w:tc>
          <w:tcPr>
            <w:tcW w:w="4302" w:type="dxa"/>
            <w:vMerge/>
            <w:shd w:val="clear" w:color="auto" w:fill="auto"/>
          </w:tcPr>
          <w:p w:rsidR="00CD30A4" w:rsidRPr="00CE4914" w:rsidRDefault="00CD30A4" w:rsidP="009910FB">
            <w:pPr>
              <w:jc w:val="both"/>
              <w:rPr>
                <w:b/>
                <w:color w:val="FF0000"/>
                <w:sz w:val="20"/>
                <w:szCs w:val="20"/>
                <w:lang w:val="sr-Cyrl-RS"/>
              </w:rPr>
            </w:pPr>
          </w:p>
        </w:tc>
      </w:tr>
    </w:tbl>
    <w:p w:rsidR="00CD30A4" w:rsidRDefault="00CD30A4" w:rsidP="00CD30A4">
      <w:pPr>
        <w:tabs>
          <w:tab w:val="left" w:pos="280"/>
        </w:tabs>
        <w:spacing w:line="0" w:lineRule="atLeast"/>
        <w:jc w:val="both"/>
        <w:rPr>
          <w:color w:val="FF0000"/>
          <w:sz w:val="24"/>
          <w:szCs w:val="24"/>
          <w:lang w:val="sr-Cyrl-RS"/>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r>
        <w:rPr>
          <w:sz w:val="24"/>
          <w:szCs w:val="24"/>
        </w:rPr>
        <w:br w:type="column"/>
      </w: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jc w:val="center"/>
        <w:rPr>
          <w:b/>
          <w:sz w:val="24"/>
          <w:szCs w:val="24"/>
          <w:lang w:val="ru-RU"/>
        </w:rPr>
      </w:pPr>
      <w:r>
        <w:rPr>
          <w:b/>
          <w:sz w:val="24"/>
          <w:szCs w:val="24"/>
          <w:lang w:val="sr-Cyrl-RS"/>
        </w:rPr>
        <w:t>ВАННАСТАВНЕ АКТИВНОСТИ</w:t>
      </w:r>
      <w:r>
        <w:rPr>
          <w:b/>
          <w:sz w:val="24"/>
          <w:szCs w:val="24"/>
          <w:lang w:val="sr-Cyrl-CS"/>
        </w:rPr>
        <w:t xml:space="preserve">: </w:t>
      </w:r>
      <w:r>
        <w:rPr>
          <w:b/>
          <w:sz w:val="24"/>
          <w:szCs w:val="24"/>
          <w:lang w:val="sr-Cyrl-RS"/>
        </w:rPr>
        <w:t>36</w:t>
      </w:r>
      <w:r>
        <w:rPr>
          <w:b/>
          <w:sz w:val="24"/>
          <w:szCs w:val="24"/>
          <w:lang w:val="sr-Latn-CS"/>
        </w:rPr>
        <w:t xml:space="preserve"> </w:t>
      </w:r>
      <w:r>
        <w:rPr>
          <w:b/>
          <w:sz w:val="24"/>
          <w:szCs w:val="24"/>
          <w:lang w:val="sr-Cyrl-CS"/>
        </w:rPr>
        <w:t>часова</w:t>
      </w:r>
    </w:p>
    <w:p w:rsidR="00CD30A4" w:rsidRDefault="00CD30A4" w:rsidP="00CD30A4">
      <w:pPr>
        <w:spacing w:before="100" w:beforeAutospacing="1" w:after="240"/>
        <w:rPr>
          <w:sz w:val="24"/>
          <w:szCs w:val="24"/>
        </w:rPr>
      </w:pPr>
    </w:p>
    <w:p w:rsidR="00CD30A4" w:rsidRDefault="00CD30A4" w:rsidP="00CD30A4">
      <w:pPr>
        <w:shd w:val="clear" w:color="auto" w:fill="FFFFFF"/>
        <w:spacing w:before="48" w:after="48"/>
        <w:rPr>
          <w:sz w:val="24"/>
          <w:szCs w:val="24"/>
        </w:rPr>
      </w:pPr>
      <w:r>
        <w:rPr>
          <w:sz w:val="24"/>
          <w:szCs w:val="24"/>
        </w:rPr>
        <w:t xml:space="preserve">Шкoлa </w:t>
      </w:r>
      <w:r>
        <w:rPr>
          <w:sz w:val="24"/>
          <w:szCs w:val="24"/>
          <w:lang w:val="sr-Cyrl-RS"/>
        </w:rPr>
        <w:t>ће у складу са</w:t>
      </w:r>
      <w:r>
        <w:rPr>
          <w:sz w:val="24"/>
          <w:szCs w:val="24"/>
        </w:rPr>
        <w:t xml:space="preserve">   Шкoлским прoгрaмoм и Гoдишњим плaнoм рaдa </w:t>
      </w:r>
      <w:r>
        <w:rPr>
          <w:sz w:val="24"/>
          <w:szCs w:val="24"/>
          <w:lang w:val="sr-Cyrl-RS"/>
        </w:rPr>
        <w:t xml:space="preserve">понудити </w:t>
      </w:r>
      <w:r>
        <w:rPr>
          <w:sz w:val="24"/>
          <w:szCs w:val="24"/>
        </w:rPr>
        <w:t xml:space="preserve"> рaзличитe aктивнoсти у склaду сa свojим рeсурсимa и прoстoрним мoгућнoстимa. Пoрeд oргaнизaциje излeтa, пoсeтa излoжбaмa и сaрaдњe сa лoкaлнoм сaмoупрaвoм, учeницимa </w:t>
      </w:r>
      <w:r>
        <w:rPr>
          <w:sz w:val="24"/>
          <w:szCs w:val="24"/>
          <w:lang w:val="sr-Cyrl-RS"/>
        </w:rPr>
        <w:t>ће се</w:t>
      </w:r>
      <w:r>
        <w:rPr>
          <w:sz w:val="24"/>
          <w:szCs w:val="24"/>
        </w:rPr>
        <w:t xml:space="preserve"> пoнудити вeћи брoj друштвeних, тeхничких, хумaнитaрних, спoртских и културних aктивнoсти. . Сврхa oвих aктивнoсти je пoдршкa прилaгoђaвaњу учeникa</w:t>
      </w:r>
      <w:r>
        <w:rPr>
          <w:sz w:val="24"/>
          <w:szCs w:val="24"/>
          <w:lang w:val="sr-Cyrl-RS"/>
        </w:rPr>
        <w:t xml:space="preserve"> трећег</w:t>
      </w:r>
      <w:r>
        <w:rPr>
          <w:sz w:val="24"/>
          <w:szCs w:val="24"/>
        </w:rPr>
        <w:t xml:space="preserve"> рaзрeдa нa шкoлску срeдину и зajeдницу, кao и зaдoвoљaвaњe</w:t>
      </w:r>
      <w:r>
        <w:rPr>
          <w:sz w:val="24"/>
          <w:szCs w:val="24"/>
          <w:lang w:val="sr-Cyrl-RS"/>
        </w:rPr>
        <w:t xml:space="preserve"> односно </w:t>
      </w:r>
      <w:r>
        <w:rPr>
          <w:sz w:val="24"/>
          <w:szCs w:val="24"/>
        </w:rPr>
        <w:t xml:space="preserve">прoширивaњe њихoвих интeрeсoвaњa, дружeњe сa вршњaцимa крoз зajeдничкo дeлaњe, искaзивaњe спoсoбнoсти, oсaмoстaљивaњe, рaзвoj нeких вeштинa и другo.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3"/>
        <w:gridCol w:w="4216"/>
      </w:tblGrid>
      <w:tr w:rsidR="00CD30A4" w:rsidRPr="00CE4914" w:rsidTr="009910FB">
        <w:tc>
          <w:tcPr>
            <w:tcW w:w="7333" w:type="dxa"/>
            <w:shd w:val="clear" w:color="auto" w:fill="auto"/>
            <w:vAlign w:val="center"/>
          </w:tcPr>
          <w:p w:rsidR="00CD30A4" w:rsidRPr="00CE4914" w:rsidRDefault="00CD30A4" w:rsidP="009910FB">
            <w:pPr>
              <w:jc w:val="center"/>
              <w:rPr>
                <w:sz w:val="24"/>
                <w:szCs w:val="24"/>
              </w:rPr>
            </w:pPr>
            <w:r w:rsidRPr="00CE4914">
              <w:rPr>
                <w:b/>
                <w:sz w:val="24"/>
                <w:szCs w:val="24"/>
                <w:lang w:val="sr-Cyrl-CS"/>
              </w:rPr>
              <w:t>Назив активности</w:t>
            </w:r>
          </w:p>
        </w:tc>
        <w:tc>
          <w:tcPr>
            <w:tcW w:w="4216" w:type="dxa"/>
            <w:shd w:val="clear" w:color="auto" w:fill="auto"/>
            <w:vAlign w:val="center"/>
          </w:tcPr>
          <w:p w:rsidR="00CD30A4" w:rsidRPr="00CE4914" w:rsidRDefault="00CD30A4" w:rsidP="009910FB">
            <w:pPr>
              <w:jc w:val="center"/>
              <w:rPr>
                <w:sz w:val="24"/>
                <w:szCs w:val="24"/>
                <w:lang w:val="sr-Cyrl-RS"/>
              </w:rPr>
            </w:pPr>
            <w:r w:rsidRPr="00CE4914">
              <w:rPr>
                <w:b/>
                <w:sz w:val="24"/>
                <w:szCs w:val="24"/>
                <w:lang w:val="sr-Cyrl-CS"/>
              </w:rPr>
              <w:t xml:space="preserve">Планирано часова на год. </w:t>
            </w:r>
            <w:r w:rsidRPr="00CE4914">
              <w:rPr>
                <w:b/>
                <w:sz w:val="24"/>
                <w:szCs w:val="24"/>
                <w:lang w:val="sr-Cyrl-RS"/>
              </w:rPr>
              <w:t>н</w:t>
            </w:r>
            <w:r w:rsidRPr="00CE4914">
              <w:rPr>
                <w:b/>
                <w:sz w:val="24"/>
                <w:szCs w:val="24"/>
                <w:lang w:val="sr-Cyrl-CS"/>
              </w:rPr>
              <w:t>ивоу</w:t>
            </w:r>
            <w:r w:rsidRPr="00CE4914">
              <w:rPr>
                <w:b/>
                <w:sz w:val="24"/>
                <w:szCs w:val="24"/>
                <w:lang w:val="sr-Cyrl-RS"/>
              </w:rPr>
              <w:t xml:space="preserve"> (оквирно) </w:t>
            </w:r>
          </w:p>
        </w:tc>
      </w:tr>
      <w:tr w:rsidR="00CD30A4" w:rsidRPr="00CE4914" w:rsidTr="009910FB">
        <w:tc>
          <w:tcPr>
            <w:tcW w:w="7333" w:type="dxa"/>
            <w:shd w:val="clear" w:color="auto" w:fill="auto"/>
          </w:tcPr>
          <w:p w:rsidR="00CD30A4" w:rsidRPr="00CE4914" w:rsidRDefault="00CD30A4" w:rsidP="009910FB">
            <w:pPr>
              <w:rPr>
                <w:sz w:val="24"/>
                <w:szCs w:val="24"/>
                <w:lang w:val="sr-Cyrl-CS"/>
              </w:rPr>
            </w:pPr>
            <w:r w:rsidRPr="00CE4914">
              <w:rPr>
                <w:sz w:val="24"/>
                <w:szCs w:val="24"/>
                <w:u w:val="single"/>
                <w:lang w:val="sr-Cyrl-CS"/>
              </w:rPr>
              <w:t>Друштвене активности</w:t>
            </w:r>
            <w:r w:rsidRPr="00CE4914">
              <w:rPr>
                <w:sz w:val="24"/>
                <w:szCs w:val="24"/>
                <w:lang w:val="sr-Cyrl-CS"/>
              </w:rPr>
              <w:t>:</w:t>
            </w:r>
          </w:p>
          <w:p w:rsidR="00CD30A4" w:rsidRPr="00CE4914" w:rsidRDefault="00CD30A4" w:rsidP="009910FB">
            <w:pPr>
              <w:rPr>
                <w:sz w:val="24"/>
                <w:szCs w:val="24"/>
                <w:lang w:val="sr-Cyrl-CS"/>
              </w:rPr>
            </w:pPr>
            <w:r w:rsidRPr="00CE4914">
              <w:rPr>
                <w:sz w:val="24"/>
                <w:szCs w:val="24"/>
                <w:lang w:val="sr-Cyrl-CS"/>
              </w:rPr>
              <w:t>-превенција безбедности деце у саобраћају</w:t>
            </w:r>
          </w:p>
          <w:p w:rsidR="00CD30A4" w:rsidRPr="00CE4914" w:rsidRDefault="00CD30A4" w:rsidP="009910FB">
            <w:pPr>
              <w:rPr>
                <w:sz w:val="24"/>
                <w:szCs w:val="24"/>
                <w:lang w:val="sr-Cyrl-CS"/>
              </w:rPr>
            </w:pPr>
            <w:r w:rsidRPr="00CE4914">
              <w:rPr>
                <w:sz w:val="24"/>
                <w:szCs w:val="24"/>
                <w:lang w:val="sr-Cyrl-CS"/>
              </w:rPr>
              <w:t>- обука ученика о противпожарној заштити</w:t>
            </w:r>
          </w:p>
          <w:p w:rsidR="00CD30A4" w:rsidRPr="00CE4914" w:rsidRDefault="00CD30A4" w:rsidP="009910FB">
            <w:pPr>
              <w:rPr>
                <w:sz w:val="24"/>
                <w:szCs w:val="24"/>
                <w:lang w:val="sr-Cyrl-CS"/>
              </w:rPr>
            </w:pPr>
            <w:r w:rsidRPr="00CE4914">
              <w:rPr>
                <w:sz w:val="24"/>
                <w:szCs w:val="24"/>
                <w:lang w:val="sr-Cyrl-CS"/>
              </w:rPr>
              <w:t>-Активности поводом обележавања: Дана школе,Дан планете Земље, Дан воде, Дан заштите животне средине</w:t>
            </w:r>
          </w:p>
          <w:p w:rsidR="00CD30A4" w:rsidRPr="00CE4914" w:rsidRDefault="00CD30A4" w:rsidP="009910FB">
            <w:pPr>
              <w:rPr>
                <w:sz w:val="24"/>
                <w:szCs w:val="24"/>
                <w:lang w:val="sr-Cyrl-CS"/>
              </w:rPr>
            </w:pPr>
            <w:r w:rsidRPr="00CE4914">
              <w:rPr>
                <w:sz w:val="24"/>
                <w:szCs w:val="24"/>
                <w:lang w:val="sr-Cyrl-CS"/>
              </w:rPr>
              <w:t>-Акције поводом Дечје недеље</w:t>
            </w:r>
          </w:p>
          <w:p w:rsidR="00CD30A4" w:rsidRPr="00CE4914" w:rsidRDefault="00CD30A4" w:rsidP="009910FB">
            <w:pPr>
              <w:rPr>
                <w:sz w:val="24"/>
                <w:szCs w:val="24"/>
              </w:rPr>
            </w:pPr>
            <w:r w:rsidRPr="00CE4914">
              <w:rPr>
                <w:sz w:val="24"/>
                <w:szCs w:val="24"/>
                <w:lang w:val="sr-Cyrl-CS"/>
              </w:rPr>
              <w:t>-Активности поводом обележавања 8. мар</w:t>
            </w:r>
            <w:r w:rsidRPr="00CE4914">
              <w:rPr>
                <w:sz w:val="24"/>
                <w:szCs w:val="24"/>
                <w:lang w:val="sr-Cyrl-RS"/>
              </w:rPr>
              <w:t>та</w:t>
            </w:r>
          </w:p>
        </w:tc>
        <w:tc>
          <w:tcPr>
            <w:tcW w:w="4216" w:type="dxa"/>
            <w:shd w:val="clear" w:color="auto" w:fill="auto"/>
          </w:tcPr>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r w:rsidRPr="00CE4914">
              <w:rPr>
                <w:b/>
                <w:bCs/>
                <w:sz w:val="24"/>
                <w:szCs w:val="24"/>
                <w:lang w:val="sr-Cyrl-RS"/>
              </w:rPr>
              <w:t>15</w:t>
            </w:r>
          </w:p>
        </w:tc>
      </w:tr>
      <w:tr w:rsidR="00CD30A4" w:rsidRPr="00CE4914" w:rsidTr="009910FB">
        <w:tc>
          <w:tcPr>
            <w:tcW w:w="7333" w:type="dxa"/>
            <w:shd w:val="clear" w:color="auto" w:fill="auto"/>
            <w:vAlign w:val="center"/>
          </w:tcPr>
          <w:p w:rsidR="00CD30A4" w:rsidRPr="00CE4914" w:rsidRDefault="00CD30A4" w:rsidP="009910FB">
            <w:pPr>
              <w:rPr>
                <w:sz w:val="24"/>
                <w:szCs w:val="24"/>
                <w:u w:val="single"/>
                <w:lang w:val="sr-Cyrl-CS"/>
              </w:rPr>
            </w:pPr>
            <w:r w:rsidRPr="00CE4914">
              <w:rPr>
                <w:sz w:val="24"/>
                <w:szCs w:val="24"/>
                <w:u w:val="single"/>
                <w:lang w:val="sr-Cyrl-CS"/>
              </w:rPr>
              <w:t>Техничке активности</w:t>
            </w:r>
          </w:p>
          <w:p w:rsidR="00CD30A4" w:rsidRPr="00CE4914" w:rsidRDefault="00CD30A4" w:rsidP="009910FB">
            <w:pPr>
              <w:rPr>
                <w:sz w:val="24"/>
                <w:szCs w:val="24"/>
                <w:lang w:val="sr-Cyrl-RS"/>
              </w:rPr>
            </w:pPr>
            <w:r w:rsidRPr="00CE4914">
              <w:rPr>
                <w:sz w:val="24"/>
                <w:szCs w:val="24"/>
                <w:lang w:val="sr-Cyrl-CS"/>
              </w:rPr>
              <w:t>- Уређење учионица и одељенски пано</w:t>
            </w:r>
          </w:p>
        </w:tc>
        <w:tc>
          <w:tcPr>
            <w:tcW w:w="4216" w:type="dxa"/>
            <w:shd w:val="clear" w:color="auto" w:fill="auto"/>
          </w:tcPr>
          <w:p w:rsidR="00CD30A4" w:rsidRPr="00CE4914" w:rsidRDefault="00CD30A4" w:rsidP="009910FB">
            <w:pPr>
              <w:spacing w:before="48" w:after="48"/>
              <w:jc w:val="center"/>
              <w:rPr>
                <w:b/>
                <w:bCs/>
                <w:sz w:val="24"/>
                <w:szCs w:val="24"/>
                <w:lang w:val="sr-Cyrl-RS"/>
              </w:rPr>
            </w:pPr>
            <w:r w:rsidRPr="00CE4914">
              <w:rPr>
                <w:b/>
                <w:bCs/>
                <w:sz w:val="24"/>
                <w:szCs w:val="24"/>
                <w:lang w:val="sr-Cyrl-RS"/>
              </w:rPr>
              <w:t>3</w:t>
            </w:r>
          </w:p>
        </w:tc>
      </w:tr>
      <w:tr w:rsidR="00CD30A4" w:rsidRPr="00CE4914" w:rsidTr="009910FB">
        <w:tc>
          <w:tcPr>
            <w:tcW w:w="7333" w:type="dxa"/>
            <w:shd w:val="clear" w:color="auto" w:fill="auto"/>
            <w:vAlign w:val="center"/>
          </w:tcPr>
          <w:p w:rsidR="00CD30A4" w:rsidRPr="00CE4914" w:rsidRDefault="00CD30A4" w:rsidP="009910FB">
            <w:pPr>
              <w:rPr>
                <w:sz w:val="24"/>
                <w:szCs w:val="24"/>
                <w:u w:val="single"/>
                <w:lang w:val="sr-Cyrl-CS"/>
              </w:rPr>
            </w:pPr>
            <w:r w:rsidRPr="00CE4914">
              <w:rPr>
                <w:sz w:val="24"/>
                <w:szCs w:val="24"/>
                <w:u w:val="single"/>
                <w:lang w:val="sr-Cyrl-CS"/>
              </w:rPr>
              <w:t>Хуманитарне активности</w:t>
            </w:r>
          </w:p>
          <w:p w:rsidR="00CD30A4" w:rsidRPr="00CE4914" w:rsidRDefault="00CD30A4" w:rsidP="009910FB">
            <w:pPr>
              <w:rPr>
                <w:sz w:val="24"/>
                <w:szCs w:val="24"/>
                <w:lang w:val="sr-Cyrl-CS"/>
              </w:rPr>
            </w:pPr>
            <w:r w:rsidRPr="00CE4914">
              <w:rPr>
                <w:sz w:val="24"/>
                <w:szCs w:val="24"/>
                <w:lang w:val="sr-Cyrl-CS"/>
              </w:rPr>
              <w:t>- Акције поводом Дечје недеље</w:t>
            </w:r>
          </w:p>
          <w:p w:rsidR="00CD30A4" w:rsidRPr="00CE4914" w:rsidRDefault="00CD30A4" w:rsidP="009910FB">
            <w:pPr>
              <w:rPr>
                <w:sz w:val="24"/>
                <w:szCs w:val="24"/>
                <w:lang w:val="sr-Cyrl-CS"/>
              </w:rPr>
            </w:pPr>
            <w:r w:rsidRPr="00CE4914">
              <w:rPr>
                <w:sz w:val="24"/>
                <w:szCs w:val="24"/>
                <w:lang w:val="sr-Cyrl-CS"/>
              </w:rPr>
              <w:t>- Јесењи крос</w:t>
            </w:r>
          </w:p>
          <w:p w:rsidR="00CD30A4" w:rsidRPr="00CE4914" w:rsidRDefault="00CD30A4" w:rsidP="009910FB">
            <w:pPr>
              <w:rPr>
                <w:sz w:val="24"/>
                <w:szCs w:val="24"/>
                <w:lang w:val="sr-Cyrl-CS"/>
              </w:rPr>
            </w:pPr>
            <w:r w:rsidRPr="00CE4914">
              <w:rPr>
                <w:sz w:val="24"/>
                <w:szCs w:val="24"/>
                <w:lang w:val="sr-Cyrl-CS"/>
              </w:rPr>
              <w:t>- Сарадња са Црвеним крстом</w:t>
            </w:r>
          </w:p>
          <w:p w:rsidR="00CD30A4" w:rsidRPr="00CE4914" w:rsidRDefault="00CD30A4" w:rsidP="009910FB">
            <w:pPr>
              <w:rPr>
                <w:sz w:val="24"/>
                <w:szCs w:val="24"/>
                <w:u w:val="single"/>
                <w:lang w:val="sr-Cyrl-RS"/>
              </w:rPr>
            </w:pPr>
            <w:r w:rsidRPr="00CE4914">
              <w:rPr>
                <w:sz w:val="24"/>
                <w:szCs w:val="24"/>
                <w:lang w:val="sr-Cyrl-CS"/>
              </w:rPr>
              <w:t>- Пом</w:t>
            </w:r>
            <w:r w:rsidRPr="00CE4914">
              <w:rPr>
                <w:sz w:val="24"/>
                <w:szCs w:val="24"/>
                <w:lang w:val="sr-Cyrl-RS"/>
              </w:rPr>
              <w:t>оћ болесном / сиромашном другу/другарици</w:t>
            </w:r>
          </w:p>
        </w:tc>
        <w:tc>
          <w:tcPr>
            <w:tcW w:w="4216" w:type="dxa"/>
            <w:shd w:val="clear" w:color="auto" w:fill="auto"/>
          </w:tcPr>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r w:rsidRPr="00CE4914">
              <w:rPr>
                <w:b/>
                <w:bCs/>
                <w:sz w:val="24"/>
                <w:szCs w:val="24"/>
                <w:lang w:val="sr-Cyrl-RS"/>
              </w:rPr>
              <w:t>5</w:t>
            </w:r>
          </w:p>
        </w:tc>
      </w:tr>
      <w:tr w:rsidR="00CD30A4" w:rsidRPr="00CE4914" w:rsidTr="009910FB">
        <w:tc>
          <w:tcPr>
            <w:tcW w:w="7333" w:type="dxa"/>
            <w:shd w:val="clear" w:color="auto" w:fill="auto"/>
            <w:vAlign w:val="center"/>
          </w:tcPr>
          <w:p w:rsidR="00CD30A4" w:rsidRPr="00CE4914" w:rsidRDefault="00CD30A4" w:rsidP="009910FB">
            <w:pPr>
              <w:rPr>
                <w:sz w:val="24"/>
                <w:szCs w:val="24"/>
                <w:lang w:val="sr-Cyrl-CS"/>
              </w:rPr>
            </w:pPr>
            <w:r w:rsidRPr="00CE4914">
              <w:rPr>
                <w:sz w:val="24"/>
                <w:szCs w:val="24"/>
                <w:u w:val="single"/>
                <w:lang w:val="sr-Cyrl-CS"/>
              </w:rPr>
              <w:t>Спортске активности</w:t>
            </w:r>
          </w:p>
          <w:p w:rsidR="00CD30A4" w:rsidRPr="00CE4914" w:rsidRDefault="00CD30A4" w:rsidP="009910FB">
            <w:pPr>
              <w:rPr>
                <w:sz w:val="24"/>
                <w:szCs w:val="24"/>
                <w:lang w:val="sr-Cyrl-CS"/>
              </w:rPr>
            </w:pPr>
            <w:r w:rsidRPr="00CE4914">
              <w:rPr>
                <w:sz w:val="24"/>
                <w:szCs w:val="24"/>
                <w:lang w:val="sr-Cyrl-CS"/>
              </w:rPr>
              <w:t>- недеља школског спорта</w:t>
            </w:r>
          </w:p>
          <w:p w:rsidR="00CD30A4" w:rsidRPr="00CE4914" w:rsidRDefault="00CD30A4" w:rsidP="009910FB">
            <w:pPr>
              <w:rPr>
                <w:sz w:val="24"/>
                <w:szCs w:val="24"/>
                <w:lang w:val="sr-Cyrl-CS"/>
              </w:rPr>
            </w:pPr>
            <w:r w:rsidRPr="00CE4914">
              <w:rPr>
                <w:sz w:val="24"/>
                <w:szCs w:val="24"/>
                <w:lang w:val="sr-Cyrl-CS"/>
              </w:rPr>
              <w:t>- одељенска и међуодељенска такмичења</w:t>
            </w:r>
          </w:p>
          <w:p w:rsidR="00CD30A4" w:rsidRPr="00CE4914" w:rsidRDefault="00CD30A4" w:rsidP="009910FB">
            <w:pPr>
              <w:rPr>
                <w:sz w:val="24"/>
                <w:szCs w:val="24"/>
                <w:u w:val="single"/>
                <w:lang w:val="sr-Cyrl-CS"/>
              </w:rPr>
            </w:pPr>
            <w:r w:rsidRPr="00CE4914">
              <w:rPr>
                <w:sz w:val="24"/>
                <w:szCs w:val="24"/>
                <w:lang w:val="sr-Cyrl-CS"/>
              </w:rPr>
              <w:t>- активности у природи ( крос,  излети, настава у природи...</w:t>
            </w:r>
          </w:p>
        </w:tc>
        <w:tc>
          <w:tcPr>
            <w:tcW w:w="4216" w:type="dxa"/>
            <w:shd w:val="clear" w:color="auto" w:fill="auto"/>
          </w:tcPr>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r w:rsidRPr="00CE4914">
              <w:rPr>
                <w:b/>
                <w:bCs/>
                <w:sz w:val="24"/>
                <w:szCs w:val="24"/>
                <w:lang w:val="sr-Cyrl-RS"/>
              </w:rPr>
              <w:t>8</w:t>
            </w:r>
          </w:p>
        </w:tc>
      </w:tr>
      <w:tr w:rsidR="00CD30A4" w:rsidRPr="00CE4914" w:rsidTr="009910FB">
        <w:tc>
          <w:tcPr>
            <w:tcW w:w="7333" w:type="dxa"/>
            <w:shd w:val="clear" w:color="auto" w:fill="auto"/>
            <w:vAlign w:val="center"/>
          </w:tcPr>
          <w:p w:rsidR="00CD30A4" w:rsidRPr="00CE4914" w:rsidRDefault="00CD30A4" w:rsidP="009910FB">
            <w:pPr>
              <w:rPr>
                <w:sz w:val="24"/>
                <w:szCs w:val="24"/>
                <w:u w:val="single"/>
                <w:lang w:val="sr-Cyrl-CS"/>
              </w:rPr>
            </w:pPr>
            <w:r w:rsidRPr="00CE4914">
              <w:rPr>
                <w:sz w:val="24"/>
                <w:szCs w:val="24"/>
                <w:u w:val="single"/>
                <w:lang w:val="sr-Cyrl-CS"/>
              </w:rPr>
              <w:t>Културне активности</w:t>
            </w:r>
          </w:p>
          <w:p w:rsidR="00CD30A4" w:rsidRPr="00CE4914" w:rsidRDefault="00CD30A4" w:rsidP="009910FB">
            <w:pPr>
              <w:rPr>
                <w:sz w:val="24"/>
                <w:szCs w:val="24"/>
              </w:rPr>
            </w:pPr>
            <w:r w:rsidRPr="00CE4914">
              <w:rPr>
                <w:sz w:val="24"/>
                <w:szCs w:val="24"/>
                <w:u w:val="single"/>
                <w:lang w:val="sr-Cyrl-RS"/>
              </w:rPr>
              <w:t>-</w:t>
            </w:r>
            <w:r w:rsidRPr="00CE4914">
              <w:rPr>
                <w:sz w:val="24"/>
                <w:szCs w:val="24"/>
                <w:lang w:val="sr-Cyrl-CS"/>
              </w:rPr>
              <w:t>учествовање у активностима поводом школских празника</w:t>
            </w:r>
          </w:p>
          <w:p w:rsidR="00CD30A4" w:rsidRPr="00CE4914" w:rsidRDefault="00CD30A4" w:rsidP="009910FB">
            <w:pPr>
              <w:rPr>
                <w:sz w:val="24"/>
                <w:szCs w:val="24"/>
                <w:lang w:val="sr-Cyrl-CS"/>
              </w:rPr>
            </w:pPr>
            <w:r w:rsidRPr="00CE4914">
              <w:rPr>
                <w:sz w:val="24"/>
                <w:szCs w:val="24"/>
                <w:lang w:val="sr-Cyrl-CS"/>
              </w:rPr>
              <w:t>-- школска приредба (</w:t>
            </w:r>
            <w:r w:rsidRPr="00CE4914">
              <w:rPr>
                <w:sz w:val="24"/>
                <w:szCs w:val="24"/>
                <w:lang w:val="sr-Cyrl-RS"/>
              </w:rPr>
              <w:t>Приредба за пријем првака</w:t>
            </w:r>
            <w:r w:rsidRPr="00CE4914">
              <w:rPr>
                <w:sz w:val="24"/>
                <w:szCs w:val="24"/>
                <w:lang w:val="sr-Cyrl-CS"/>
              </w:rPr>
              <w:t>)</w:t>
            </w:r>
          </w:p>
          <w:p w:rsidR="00CD30A4" w:rsidRPr="00CE4914" w:rsidRDefault="00CD30A4" w:rsidP="009910FB">
            <w:pPr>
              <w:rPr>
                <w:sz w:val="24"/>
                <w:szCs w:val="24"/>
                <w:u w:val="single"/>
                <w:lang w:val="sr-Cyrl-CS"/>
              </w:rPr>
            </w:pPr>
          </w:p>
          <w:p w:rsidR="00CD30A4" w:rsidRPr="00CE4914" w:rsidRDefault="00CD30A4" w:rsidP="009910FB">
            <w:pPr>
              <w:rPr>
                <w:sz w:val="24"/>
                <w:szCs w:val="24"/>
                <w:lang w:val="sr-Cyrl-CS"/>
              </w:rPr>
            </w:pPr>
            <w:r w:rsidRPr="00CE4914">
              <w:rPr>
                <w:sz w:val="24"/>
                <w:szCs w:val="24"/>
                <w:lang w:val="sr-Cyrl-CS"/>
              </w:rPr>
              <w:t>Посете:</w:t>
            </w:r>
          </w:p>
          <w:p w:rsidR="00CD30A4" w:rsidRPr="00CE4914" w:rsidRDefault="00CD30A4" w:rsidP="009910FB">
            <w:pPr>
              <w:rPr>
                <w:sz w:val="24"/>
                <w:szCs w:val="24"/>
                <w:lang w:val="sr-Cyrl-RS"/>
              </w:rPr>
            </w:pPr>
            <w:r w:rsidRPr="00CE4914">
              <w:rPr>
                <w:sz w:val="24"/>
                <w:szCs w:val="24"/>
                <w:lang w:val="sr-Cyrl-CS"/>
              </w:rPr>
              <w:t>- позоришту</w:t>
            </w:r>
            <w:r w:rsidRPr="00CE4914">
              <w:rPr>
                <w:sz w:val="24"/>
                <w:szCs w:val="24"/>
                <w:lang w:val="sr-Cyrl-RS"/>
              </w:rPr>
              <w:t xml:space="preserve">, </w:t>
            </w:r>
            <w:r w:rsidRPr="00CE4914">
              <w:rPr>
                <w:sz w:val="24"/>
                <w:szCs w:val="24"/>
                <w:lang w:val="sr-Cyrl-CS"/>
              </w:rPr>
              <w:t>школској библиотеци</w:t>
            </w:r>
            <w:r w:rsidRPr="00CE4914">
              <w:rPr>
                <w:sz w:val="24"/>
                <w:szCs w:val="24"/>
                <w:lang w:val="sr-Cyrl-RS"/>
              </w:rPr>
              <w:t xml:space="preserve">, </w:t>
            </w:r>
            <w:r w:rsidRPr="00CE4914">
              <w:rPr>
                <w:sz w:val="24"/>
                <w:szCs w:val="24"/>
                <w:lang w:val="sr-Cyrl-CS"/>
              </w:rPr>
              <w:t>биоскопу</w:t>
            </w:r>
            <w:r w:rsidRPr="00CE4914">
              <w:rPr>
                <w:sz w:val="24"/>
                <w:szCs w:val="24"/>
                <w:lang w:val="sr-Cyrl-RS"/>
              </w:rPr>
              <w:t>, изложбама, другим установама од значаја..</w:t>
            </w:r>
          </w:p>
          <w:p w:rsidR="00CD30A4" w:rsidRPr="00CE4914" w:rsidRDefault="00CD30A4" w:rsidP="009910FB">
            <w:pPr>
              <w:rPr>
                <w:sz w:val="24"/>
                <w:szCs w:val="24"/>
                <w:lang w:val="sr-Cyrl-CS"/>
              </w:rPr>
            </w:pPr>
            <w:r w:rsidRPr="00CE4914">
              <w:rPr>
                <w:sz w:val="24"/>
                <w:szCs w:val="24"/>
                <w:lang w:val="sr-Cyrl-CS"/>
              </w:rPr>
              <w:t xml:space="preserve">-у оквиру реализације </w:t>
            </w:r>
            <w:r w:rsidRPr="00CE4914">
              <w:rPr>
                <w:sz w:val="24"/>
                <w:szCs w:val="24"/>
                <w:lang w:val="sr-Cyrl-RS"/>
              </w:rPr>
              <w:t>н</w:t>
            </w:r>
            <w:r w:rsidRPr="00CE4914">
              <w:rPr>
                <w:sz w:val="24"/>
                <w:szCs w:val="24"/>
                <w:lang w:val="sr-Cyrl-CS"/>
              </w:rPr>
              <w:t>аставе у природи</w:t>
            </w:r>
          </w:p>
          <w:p w:rsidR="00CD30A4" w:rsidRPr="00CE4914" w:rsidRDefault="00CD30A4" w:rsidP="009910FB">
            <w:pPr>
              <w:rPr>
                <w:sz w:val="24"/>
                <w:szCs w:val="24"/>
                <w:lang w:val="sr-Cyrl-CS"/>
              </w:rPr>
            </w:pPr>
          </w:p>
        </w:tc>
        <w:tc>
          <w:tcPr>
            <w:tcW w:w="4216" w:type="dxa"/>
            <w:shd w:val="clear" w:color="auto" w:fill="auto"/>
          </w:tcPr>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p>
          <w:p w:rsidR="00CD30A4" w:rsidRPr="00CE4914" w:rsidRDefault="00CD30A4" w:rsidP="009910FB">
            <w:pPr>
              <w:spacing w:before="48" w:after="48"/>
              <w:jc w:val="center"/>
              <w:rPr>
                <w:b/>
                <w:bCs/>
                <w:sz w:val="24"/>
                <w:szCs w:val="24"/>
                <w:lang w:val="sr-Cyrl-RS"/>
              </w:rPr>
            </w:pPr>
            <w:r w:rsidRPr="00CE4914">
              <w:rPr>
                <w:b/>
                <w:bCs/>
                <w:sz w:val="24"/>
                <w:szCs w:val="24"/>
                <w:lang w:val="sr-Cyrl-RS"/>
              </w:rPr>
              <w:t>5</w:t>
            </w:r>
          </w:p>
        </w:tc>
      </w:tr>
    </w:tbl>
    <w:p w:rsidR="00CD30A4" w:rsidRDefault="00CD30A4" w:rsidP="00CD30A4">
      <w:pPr>
        <w:shd w:val="clear" w:color="auto" w:fill="FFFFFF"/>
        <w:spacing w:before="48" w:after="48"/>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lang w:val="sr-Cyrl-RS"/>
        </w:rPr>
      </w:pPr>
    </w:p>
    <w:p w:rsidR="001D4675" w:rsidRDefault="001D4675" w:rsidP="00CD30A4">
      <w:pPr>
        <w:tabs>
          <w:tab w:val="left" w:pos="280"/>
        </w:tabs>
        <w:spacing w:line="0" w:lineRule="atLeast"/>
        <w:rPr>
          <w:sz w:val="24"/>
          <w:szCs w:val="24"/>
          <w:lang w:val="sr-Cyrl-RS"/>
        </w:rPr>
      </w:pPr>
    </w:p>
    <w:p w:rsidR="001D4675" w:rsidRDefault="001D4675" w:rsidP="00CD30A4">
      <w:pPr>
        <w:tabs>
          <w:tab w:val="left" w:pos="280"/>
        </w:tabs>
        <w:spacing w:line="0" w:lineRule="atLeast"/>
        <w:rPr>
          <w:sz w:val="24"/>
          <w:szCs w:val="24"/>
          <w:lang w:val="sr-Cyrl-RS"/>
        </w:rPr>
      </w:pPr>
    </w:p>
    <w:p w:rsidR="001D4675" w:rsidRDefault="001D4675" w:rsidP="00CD30A4">
      <w:pPr>
        <w:tabs>
          <w:tab w:val="left" w:pos="280"/>
        </w:tabs>
        <w:spacing w:line="0" w:lineRule="atLeast"/>
        <w:rPr>
          <w:sz w:val="24"/>
          <w:szCs w:val="24"/>
          <w:lang w:val="sr-Cyrl-RS"/>
        </w:rPr>
      </w:pPr>
    </w:p>
    <w:p w:rsidR="001D4675" w:rsidRPr="001D4675" w:rsidRDefault="001D4675" w:rsidP="00CD30A4">
      <w:pPr>
        <w:tabs>
          <w:tab w:val="left" w:pos="280"/>
        </w:tabs>
        <w:spacing w:line="0" w:lineRule="atLeast"/>
        <w:rPr>
          <w:sz w:val="24"/>
          <w:szCs w:val="24"/>
          <w:lang w:val="sr-Cyrl-RS"/>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0B5196" w:rsidRDefault="000B5196" w:rsidP="009910FB">
      <w:pPr>
        <w:tabs>
          <w:tab w:val="left" w:pos="280"/>
        </w:tabs>
        <w:spacing w:line="0" w:lineRule="atLeast"/>
        <w:rPr>
          <w:b/>
          <w:sz w:val="24"/>
          <w:szCs w:val="24"/>
          <w:lang w:val="sr-Cyrl-CS"/>
        </w:rPr>
      </w:pPr>
    </w:p>
    <w:p w:rsidR="000B5196" w:rsidRPr="00934A72" w:rsidRDefault="000B5196" w:rsidP="000B5196">
      <w:pPr>
        <w:pStyle w:val="ListParagraph"/>
        <w:tabs>
          <w:tab w:val="left" w:pos="280"/>
        </w:tabs>
        <w:spacing w:line="0" w:lineRule="atLeast"/>
        <w:ind w:left="280" w:firstLine="0"/>
        <w:jc w:val="center"/>
        <w:rPr>
          <w:b/>
          <w:color w:val="FF0000"/>
          <w:sz w:val="32"/>
          <w:szCs w:val="24"/>
          <w:lang w:val="sr-Cyrl-CS"/>
        </w:rPr>
      </w:pPr>
      <w:r w:rsidRPr="00934A72">
        <w:rPr>
          <w:b/>
          <w:color w:val="FF0000"/>
          <w:sz w:val="32"/>
          <w:szCs w:val="24"/>
          <w:lang w:val="sr-Cyrl-CS"/>
        </w:rPr>
        <w:t>8.ПЛАН И ПРОГРАМ НАСТАВЕ И УЧЕЊА ЗА СЕДМИ РАЗРЕД</w:t>
      </w:r>
    </w:p>
    <w:p w:rsidR="000B5196" w:rsidRPr="000B5196" w:rsidRDefault="000B5196" w:rsidP="000B5196">
      <w:pPr>
        <w:pStyle w:val="ListParagraph"/>
        <w:tabs>
          <w:tab w:val="left" w:pos="280"/>
        </w:tabs>
        <w:spacing w:line="0" w:lineRule="atLeast"/>
        <w:ind w:left="280" w:firstLine="0"/>
        <w:jc w:val="center"/>
        <w:rPr>
          <w:b/>
          <w:color w:val="FF0000"/>
          <w:sz w:val="28"/>
          <w:szCs w:val="24"/>
          <w:lang w:val="sr-Cyrl-CS"/>
        </w:rPr>
      </w:pPr>
    </w:p>
    <w:p w:rsidR="009910FB" w:rsidRPr="000B5196" w:rsidRDefault="009910FB" w:rsidP="000B5196">
      <w:pPr>
        <w:tabs>
          <w:tab w:val="left" w:pos="280"/>
        </w:tabs>
        <w:spacing w:line="0" w:lineRule="atLeast"/>
        <w:jc w:val="center"/>
        <w:rPr>
          <w:b/>
          <w:sz w:val="20"/>
          <w:szCs w:val="24"/>
          <w:lang w:val="sr-Cyrl-CS"/>
        </w:rPr>
      </w:pPr>
      <w:r w:rsidRPr="000B5196">
        <w:rPr>
          <w:b/>
          <w:sz w:val="20"/>
          <w:szCs w:val="24"/>
          <w:lang w:val="sr-Cyrl-CS"/>
        </w:rPr>
        <w:t>НАСТАВНИ ПЛАН ЗА  СЕДМИ РАЗРЕД ОСНОВНОГ ОБРАЗОВАЊА И ВАСПИТАЊА</w:t>
      </w:r>
    </w:p>
    <w:p w:rsidR="009910FB" w:rsidRDefault="009910FB" w:rsidP="009910FB">
      <w:pPr>
        <w:widowControl/>
        <w:tabs>
          <w:tab w:val="left" w:pos="280"/>
        </w:tabs>
        <w:autoSpaceDE/>
        <w:autoSpaceDN/>
        <w:spacing w:line="0" w:lineRule="atLeast"/>
        <w:jc w:val="center"/>
        <w:rPr>
          <w:sz w:val="20"/>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3600"/>
        <w:gridCol w:w="990"/>
        <w:gridCol w:w="990"/>
      </w:tblGrid>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Редни број</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А. ОБАВЕЗНИ НАСТАВНИ ПРЕДМЕТИ</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Нед.</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Год.</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Српски језик и књижевност</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4</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144</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Енглески језик</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Ликовна култура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4.</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Музичка култура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5.</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Историја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6.</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Географија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Физика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8.</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Хемија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Математика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4</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144</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8.</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Биологија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9.</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Техника и технологија</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10.</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Информатика и рачунарство</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11.</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Физичко и здравствено васпитање</w:t>
            </w:r>
          </w:p>
        </w:tc>
        <w:tc>
          <w:tcPr>
            <w:tcW w:w="990" w:type="dxa"/>
          </w:tcPr>
          <w:p w:rsidR="009910FB" w:rsidRDefault="009910FB" w:rsidP="009910FB">
            <w:pPr>
              <w:widowControl/>
              <w:tabs>
                <w:tab w:val="left" w:pos="280"/>
              </w:tabs>
              <w:autoSpaceDE/>
              <w:autoSpaceDN/>
              <w:spacing w:line="0" w:lineRule="atLeast"/>
              <w:rPr>
                <w:sz w:val="20"/>
                <w:szCs w:val="20"/>
              </w:rPr>
            </w:pPr>
            <w:r>
              <w:rPr>
                <w:sz w:val="20"/>
                <w:szCs w:val="20"/>
              </w:rPr>
              <w:t>3</w:t>
            </w:r>
          </w:p>
        </w:tc>
        <w:tc>
          <w:tcPr>
            <w:tcW w:w="990" w:type="dxa"/>
          </w:tcPr>
          <w:p w:rsidR="009910FB" w:rsidRDefault="009910FB" w:rsidP="009910FB">
            <w:pPr>
              <w:widowControl/>
              <w:tabs>
                <w:tab w:val="left" w:pos="280"/>
              </w:tabs>
              <w:autoSpaceDE/>
              <w:autoSpaceDN/>
              <w:spacing w:line="0" w:lineRule="atLeast"/>
              <w:rPr>
                <w:sz w:val="20"/>
                <w:szCs w:val="20"/>
              </w:rPr>
            </w:pPr>
            <w:r>
              <w:rPr>
                <w:sz w:val="20"/>
                <w:szCs w:val="20"/>
              </w:rPr>
              <w:t>108</w:t>
            </w:r>
          </w:p>
        </w:tc>
      </w:tr>
      <w:tr w:rsidR="009910FB" w:rsidTr="009910FB">
        <w:trPr>
          <w:jc w:val="center"/>
        </w:trPr>
        <w:tc>
          <w:tcPr>
            <w:tcW w:w="4338" w:type="dxa"/>
            <w:gridSpan w:val="2"/>
          </w:tcPr>
          <w:p w:rsidR="009910FB" w:rsidRDefault="009910FB" w:rsidP="009910FB">
            <w:pPr>
              <w:widowControl/>
              <w:tabs>
                <w:tab w:val="left" w:pos="280"/>
              </w:tabs>
              <w:autoSpaceDE/>
              <w:autoSpaceDN/>
              <w:spacing w:line="0" w:lineRule="atLeast"/>
              <w:rPr>
                <w:b/>
                <w:sz w:val="20"/>
                <w:szCs w:val="20"/>
                <w:lang w:val="sr-Cyrl-CS"/>
              </w:rPr>
            </w:pPr>
            <w:r>
              <w:rPr>
                <w:b/>
                <w:sz w:val="20"/>
                <w:szCs w:val="20"/>
                <w:lang w:val="sr-Cyrl-CS"/>
              </w:rPr>
              <w:t>УКУПНО: А</w:t>
            </w:r>
          </w:p>
        </w:tc>
        <w:tc>
          <w:tcPr>
            <w:tcW w:w="990" w:type="dxa"/>
          </w:tcPr>
          <w:p w:rsidR="009910FB" w:rsidRDefault="009910FB" w:rsidP="009910FB">
            <w:pPr>
              <w:widowControl/>
              <w:tabs>
                <w:tab w:val="left" w:pos="280"/>
              </w:tabs>
              <w:autoSpaceDE/>
              <w:autoSpaceDN/>
              <w:spacing w:line="0" w:lineRule="atLeast"/>
              <w:rPr>
                <w:b/>
                <w:sz w:val="20"/>
                <w:szCs w:val="20"/>
              </w:rPr>
            </w:pPr>
            <w:r>
              <w:rPr>
                <w:b/>
                <w:sz w:val="20"/>
                <w:szCs w:val="20"/>
                <w:lang w:val="sr-Cyrl-CS"/>
              </w:rPr>
              <w:t>2</w:t>
            </w:r>
            <w:r>
              <w:rPr>
                <w:b/>
                <w:sz w:val="20"/>
                <w:szCs w:val="20"/>
              </w:rPr>
              <w:t>8</w:t>
            </w:r>
          </w:p>
        </w:tc>
        <w:tc>
          <w:tcPr>
            <w:tcW w:w="990" w:type="dxa"/>
          </w:tcPr>
          <w:p w:rsidR="009910FB" w:rsidRDefault="009910FB" w:rsidP="009910FB">
            <w:pPr>
              <w:widowControl/>
              <w:tabs>
                <w:tab w:val="left" w:pos="280"/>
              </w:tabs>
              <w:autoSpaceDE/>
              <w:autoSpaceDN/>
              <w:spacing w:line="0" w:lineRule="atLeast"/>
              <w:rPr>
                <w:b/>
                <w:sz w:val="20"/>
                <w:szCs w:val="20"/>
              </w:rPr>
            </w:pPr>
            <w:r>
              <w:rPr>
                <w:b/>
                <w:sz w:val="20"/>
                <w:szCs w:val="20"/>
              </w:rPr>
              <w:t>1008</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Редни број</w:t>
            </w:r>
          </w:p>
        </w:tc>
        <w:tc>
          <w:tcPr>
            <w:tcW w:w="5580" w:type="dxa"/>
            <w:gridSpan w:val="3"/>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Б. ИЗБОРНИ НАСТАВНИ ПРЕДМЕТИ</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Верска настава/Грађанско васпитање*</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Други страни језик**</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2</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72</w:t>
            </w:r>
          </w:p>
        </w:tc>
      </w:tr>
      <w:tr w:rsidR="009910FB" w:rsidTr="009910FB">
        <w:trPr>
          <w:jc w:val="center"/>
        </w:trPr>
        <w:tc>
          <w:tcPr>
            <w:tcW w:w="4338" w:type="dxa"/>
            <w:gridSpan w:val="2"/>
          </w:tcPr>
          <w:p w:rsidR="009910FB" w:rsidRDefault="009910FB" w:rsidP="009910FB">
            <w:pPr>
              <w:widowControl/>
              <w:tabs>
                <w:tab w:val="left" w:pos="280"/>
              </w:tabs>
              <w:autoSpaceDE/>
              <w:autoSpaceDN/>
              <w:spacing w:line="0" w:lineRule="atLeast"/>
              <w:rPr>
                <w:b/>
                <w:sz w:val="20"/>
                <w:szCs w:val="20"/>
                <w:lang w:val="sr-Cyrl-CS"/>
              </w:rPr>
            </w:pPr>
            <w:r>
              <w:rPr>
                <w:b/>
                <w:sz w:val="20"/>
                <w:szCs w:val="20"/>
                <w:lang w:val="sr-Cyrl-CS"/>
              </w:rPr>
              <w:t>УКУПНО: Б</w:t>
            </w:r>
          </w:p>
        </w:tc>
        <w:tc>
          <w:tcPr>
            <w:tcW w:w="990" w:type="dxa"/>
          </w:tcPr>
          <w:p w:rsidR="009910FB" w:rsidRDefault="009910FB" w:rsidP="009910FB">
            <w:pPr>
              <w:widowControl/>
              <w:tabs>
                <w:tab w:val="left" w:pos="280"/>
              </w:tabs>
              <w:autoSpaceDE/>
              <w:autoSpaceDN/>
              <w:spacing w:line="0" w:lineRule="atLeast"/>
              <w:rPr>
                <w:b/>
                <w:sz w:val="20"/>
                <w:szCs w:val="20"/>
                <w:lang w:val="sr-Cyrl-CS"/>
              </w:rPr>
            </w:pPr>
            <w:r>
              <w:rPr>
                <w:b/>
                <w:sz w:val="20"/>
                <w:szCs w:val="20"/>
                <w:lang w:val="sr-Cyrl-CS"/>
              </w:rPr>
              <w:t>3</w:t>
            </w:r>
          </w:p>
        </w:tc>
        <w:tc>
          <w:tcPr>
            <w:tcW w:w="990" w:type="dxa"/>
          </w:tcPr>
          <w:p w:rsidR="009910FB" w:rsidRDefault="009910FB" w:rsidP="009910FB">
            <w:pPr>
              <w:widowControl/>
              <w:tabs>
                <w:tab w:val="left" w:pos="280"/>
              </w:tabs>
              <w:autoSpaceDE/>
              <w:autoSpaceDN/>
              <w:spacing w:line="0" w:lineRule="atLeast"/>
              <w:rPr>
                <w:b/>
                <w:sz w:val="20"/>
                <w:szCs w:val="20"/>
                <w:lang w:val="sr-Cyrl-CS"/>
              </w:rPr>
            </w:pPr>
            <w:r>
              <w:rPr>
                <w:b/>
                <w:sz w:val="20"/>
                <w:szCs w:val="20"/>
                <w:lang w:val="sr-Cyrl-CS"/>
              </w:rPr>
              <w:t>108</w:t>
            </w:r>
          </w:p>
        </w:tc>
      </w:tr>
      <w:tr w:rsidR="009910FB" w:rsidTr="009910FB">
        <w:trPr>
          <w:jc w:val="center"/>
        </w:trPr>
        <w:tc>
          <w:tcPr>
            <w:tcW w:w="4338" w:type="dxa"/>
            <w:gridSpan w:val="2"/>
          </w:tcPr>
          <w:p w:rsidR="009910FB" w:rsidRDefault="009910FB" w:rsidP="009910FB">
            <w:pPr>
              <w:widowControl/>
              <w:tabs>
                <w:tab w:val="left" w:pos="280"/>
              </w:tabs>
              <w:autoSpaceDE/>
              <w:autoSpaceDN/>
              <w:spacing w:line="0" w:lineRule="atLeast"/>
              <w:rPr>
                <w:b/>
                <w:sz w:val="20"/>
                <w:szCs w:val="20"/>
                <w:lang w:val="sr-Cyrl-CS"/>
              </w:rPr>
            </w:pPr>
            <w:r>
              <w:rPr>
                <w:b/>
                <w:sz w:val="20"/>
                <w:szCs w:val="20"/>
                <w:lang w:val="sr-Cyrl-CS"/>
              </w:rPr>
              <w:t>УКУПНО: А + Б</w:t>
            </w:r>
          </w:p>
        </w:tc>
        <w:tc>
          <w:tcPr>
            <w:tcW w:w="990" w:type="dxa"/>
          </w:tcPr>
          <w:p w:rsidR="009910FB" w:rsidRDefault="009910FB" w:rsidP="009910FB">
            <w:pPr>
              <w:widowControl/>
              <w:tabs>
                <w:tab w:val="left" w:pos="280"/>
              </w:tabs>
              <w:autoSpaceDE/>
              <w:autoSpaceDN/>
              <w:spacing w:line="0" w:lineRule="atLeast"/>
              <w:rPr>
                <w:b/>
                <w:sz w:val="20"/>
                <w:szCs w:val="20"/>
              </w:rPr>
            </w:pPr>
            <w:r>
              <w:rPr>
                <w:b/>
                <w:sz w:val="20"/>
                <w:szCs w:val="20"/>
              </w:rPr>
              <w:t>31</w:t>
            </w:r>
          </w:p>
        </w:tc>
        <w:tc>
          <w:tcPr>
            <w:tcW w:w="990" w:type="dxa"/>
          </w:tcPr>
          <w:p w:rsidR="009910FB" w:rsidRDefault="009910FB" w:rsidP="009910FB">
            <w:pPr>
              <w:widowControl/>
              <w:tabs>
                <w:tab w:val="left" w:pos="280"/>
              </w:tabs>
              <w:autoSpaceDE/>
              <w:autoSpaceDN/>
              <w:spacing w:line="0" w:lineRule="atLeast"/>
              <w:rPr>
                <w:b/>
                <w:sz w:val="20"/>
                <w:szCs w:val="20"/>
              </w:rPr>
            </w:pPr>
            <w:r>
              <w:rPr>
                <w:b/>
                <w:sz w:val="20"/>
                <w:szCs w:val="20"/>
                <w:lang w:val="sr-Cyrl-CS"/>
              </w:rPr>
              <w:t>1</w:t>
            </w:r>
            <w:r>
              <w:rPr>
                <w:b/>
                <w:sz w:val="20"/>
                <w:szCs w:val="20"/>
              </w:rPr>
              <w:t>116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Редни број</w:t>
            </w:r>
          </w:p>
        </w:tc>
        <w:tc>
          <w:tcPr>
            <w:tcW w:w="5580" w:type="dxa"/>
            <w:gridSpan w:val="3"/>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ОБЛИК ОБРАЗОВНО-ВАСПИТНОГ РАДА</w:t>
            </w:r>
          </w:p>
        </w:tc>
      </w:tr>
      <w:tr w:rsidR="009910FB" w:rsidTr="009910FB">
        <w:trPr>
          <w:jc w:val="center"/>
        </w:trPr>
        <w:tc>
          <w:tcPr>
            <w:tcW w:w="738"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1.</w:t>
            </w:r>
          </w:p>
        </w:tc>
        <w:tc>
          <w:tcPr>
            <w:tcW w:w="360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Редовна настава</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rPr>
            </w:pPr>
            <w:r>
              <w:rPr>
                <w:sz w:val="20"/>
                <w:szCs w:val="20"/>
                <w:u w:val="single"/>
              </w:rPr>
              <w:t>31</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rPr>
            </w:pPr>
            <w:r>
              <w:rPr>
                <w:sz w:val="20"/>
                <w:szCs w:val="20"/>
                <w:u w:val="single"/>
                <w:lang w:val="sr-Cyrl-CS"/>
              </w:rPr>
              <w:t>1</w:t>
            </w:r>
            <w:r>
              <w:rPr>
                <w:sz w:val="20"/>
                <w:szCs w:val="20"/>
                <w:u w:val="single"/>
              </w:rPr>
              <w:t>116</w:t>
            </w:r>
          </w:p>
        </w:tc>
      </w:tr>
      <w:tr w:rsidR="009910FB" w:rsidTr="009910FB">
        <w:trPr>
          <w:jc w:val="center"/>
        </w:trPr>
        <w:tc>
          <w:tcPr>
            <w:tcW w:w="738" w:type="dxa"/>
            <w:shd w:val="clear" w:color="auto" w:fill="F2F2F2"/>
          </w:tcPr>
          <w:p w:rsidR="009910FB" w:rsidRDefault="009910FB" w:rsidP="009910FB">
            <w:pPr>
              <w:widowControl/>
              <w:tabs>
                <w:tab w:val="left" w:pos="280"/>
              </w:tabs>
              <w:autoSpaceDE/>
              <w:autoSpaceDN/>
              <w:spacing w:line="0" w:lineRule="atLeast"/>
              <w:rPr>
                <w:sz w:val="20"/>
                <w:szCs w:val="20"/>
                <w:u w:val="single"/>
                <w:lang w:val="sr-Latn-RS"/>
              </w:rPr>
            </w:pPr>
            <w:r>
              <w:rPr>
                <w:sz w:val="20"/>
                <w:szCs w:val="20"/>
                <w:u w:val="single"/>
                <w:lang w:val="sr-Latn-RS"/>
              </w:rPr>
              <w:t>2.</w:t>
            </w:r>
          </w:p>
        </w:tc>
        <w:tc>
          <w:tcPr>
            <w:tcW w:w="360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RS"/>
              </w:rPr>
            </w:pPr>
            <w:r>
              <w:rPr>
                <w:sz w:val="20"/>
                <w:szCs w:val="20"/>
                <w:u w:val="single"/>
                <w:lang w:val="sr-Cyrl-RS"/>
              </w:rPr>
              <w:t>Слободне наставне активности***</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RS"/>
              </w:rPr>
            </w:pPr>
            <w:r>
              <w:rPr>
                <w:sz w:val="20"/>
                <w:szCs w:val="20"/>
                <w:u w:val="single"/>
                <w:lang w:val="sr-Cyrl-RS"/>
              </w:rPr>
              <w:t>1</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36</w:t>
            </w:r>
          </w:p>
        </w:tc>
      </w:tr>
      <w:tr w:rsidR="009910FB" w:rsidTr="009910FB">
        <w:trPr>
          <w:jc w:val="center"/>
        </w:trPr>
        <w:tc>
          <w:tcPr>
            <w:tcW w:w="738"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Latn-RS"/>
              </w:rPr>
              <w:t>3</w:t>
            </w:r>
            <w:r>
              <w:rPr>
                <w:sz w:val="20"/>
                <w:szCs w:val="20"/>
                <w:u w:val="single"/>
                <w:lang w:val="sr-Cyrl-CS"/>
              </w:rPr>
              <w:t>.</w:t>
            </w:r>
          </w:p>
        </w:tc>
        <w:tc>
          <w:tcPr>
            <w:tcW w:w="360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Допунска настава</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1</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36</w:t>
            </w:r>
          </w:p>
        </w:tc>
      </w:tr>
      <w:tr w:rsidR="009910FB" w:rsidTr="009910FB">
        <w:trPr>
          <w:jc w:val="center"/>
        </w:trPr>
        <w:tc>
          <w:tcPr>
            <w:tcW w:w="738"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Latn-RS"/>
              </w:rPr>
              <w:t>4</w:t>
            </w:r>
            <w:r>
              <w:rPr>
                <w:sz w:val="20"/>
                <w:szCs w:val="20"/>
                <w:u w:val="single"/>
                <w:lang w:val="sr-Cyrl-CS"/>
              </w:rPr>
              <w:t>.</w:t>
            </w:r>
          </w:p>
        </w:tc>
        <w:tc>
          <w:tcPr>
            <w:tcW w:w="360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Додатни рад</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1</w:t>
            </w:r>
          </w:p>
        </w:tc>
        <w:tc>
          <w:tcPr>
            <w:tcW w:w="990" w:type="dxa"/>
            <w:shd w:val="clear" w:color="auto" w:fill="F2F2F2"/>
          </w:tcPr>
          <w:p w:rsidR="009910FB" w:rsidRDefault="009910FB" w:rsidP="009910FB">
            <w:pPr>
              <w:widowControl/>
              <w:tabs>
                <w:tab w:val="left" w:pos="280"/>
              </w:tabs>
              <w:autoSpaceDE/>
              <w:autoSpaceDN/>
              <w:spacing w:line="0" w:lineRule="atLeast"/>
              <w:rPr>
                <w:sz w:val="20"/>
                <w:szCs w:val="20"/>
                <w:u w:val="single"/>
                <w:lang w:val="sr-Cyrl-CS"/>
              </w:rPr>
            </w:pPr>
            <w:r>
              <w:rPr>
                <w:sz w:val="20"/>
                <w:szCs w:val="20"/>
                <w:u w:val="single"/>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Редни број</w:t>
            </w:r>
          </w:p>
        </w:tc>
        <w:tc>
          <w:tcPr>
            <w:tcW w:w="5580" w:type="dxa"/>
            <w:gridSpan w:val="3"/>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ОСТАЛИ ОБЛИЦИ ОБРАЗОВНО-ВАСПИТНОГ РАДА</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5580" w:type="dxa"/>
            <w:gridSpan w:val="3"/>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Обавезне ваннаставне активности</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Час одељенског старешине</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6318" w:type="dxa"/>
            <w:gridSpan w:val="4"/>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 xml:space="preserve">         ВАННАСТАВНЕ АКТИВНОСТИ</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Друштвене, техничке, хуманитарне, спортске и културне активности</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1</w:t>
            </w:r>
          </w:p>
        </w:tc>
        <w:tc>
          <w:tcPr>
            <w:tcW w:w="99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36</w:t>
            </w:r>
          </w:p>
        </w:tc>
      </w:tr>
      <w:tr w:rsidR="009910FB" w:rsidTr="009910FB">
        <w:trPr>
          <w:jc w:val="center"/>
        </w:trPr>
        <w:tc>
          <w:tcPr>
            <w:tcW w:w="738" w:type="dxa"/>
          </w:tcPr>
          <w:p w:rsidR="009910FB" w:rsidRDefault="009910FB" w:rsidP="009910FB">
            <w:pPr>
              <w:widowControl/>
              <w:tabs>
                <w:tab w:val="left" w:pos="280"/>
              </w:tabs>
              <w:autoSpaceDE/>
              <w:autoSpaceDN/>
              <w:spacing w:line="0" w:lineRule="atLeast"/>
              <w:rPr>
                <w:sz w:val="20"/>
                <w:szCs w:val="20"/>
                <w:lang w:val="sr-Cyrl-CS"/>
              </w:rPr>
            </w:pPr>
          </w:p>
        </w:tc>
        <w:tc>
          <w:tcPr>
            <w:tcW w:w="3600" w:type="dxa"/>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Екскурзија</w:t>
            </w:r>
          </w:p>
        </w:tc>
        <w:tc>
          <w:tcPr>
            <w:tcW w:w="1980" w:type="dxa"/>
            <w:gridSpan w:val="2"/>
          </w:tcPr>
          <w:p w:rsidR="009910FB" w:rsidRDefault="009910FB" w:rsidP="009910FB">
            <w:pPr>
              <w:widowControl/>
              <w:tabs>
                <w:tab w:val="left" w:pos="280"/>
              </w:tabs>
              <w:autoSpaceDE/>
              <w:autoSpaceDN/>
              <w:spacing w:line="0" w:lineRule="atLeast"/>
              <w:rPr>
                <w:sz w:val="20"/>
                <w:szCs w:val="20"/>
                <w:lang w:val="sr-Cyrl-CS"/>
              </w:rPr>
            </w:pPr>
            <w:r>
              <w:rPr>
                <w:sz w:val="20"/>
                <w:szCs w:val="20"/>
                <w:lang w:val="sr-Cyrl-CS"/>
              </w:rPr>
              <w:t>До 2 дана годишње</w:t>
            </w:r>
          </w:p>
        </w:tc>
      </w:tr>
    </w:tbl>
    <w:p w:rsidR="009910FB" w:rsidRDefault="009910FB" w:rsidP="009910FB">
      <w:pPr>
        <w:widowControl/>
        <w:tabs>
          <w:tab w:val="left" w:pos="280"/>
        </w:tabs>
        <w:autoSpaceDE/>
        <w:autoSpaceDN/>
        <w:spacing w:line="0" w:lineRule="atLeast"/>
        <w:rPr>
          <w:sz w:val="20"/>
          <w:szCs w:val="20"/>
          <w:lang w:val="sr-Cyrl-CS"/>
        </w:rPr>
      </w:pPr>
    </w:p>
    <w:p w:rsidR="009910FB" w:rsidRDefault="009910FB" w:rsidP="009910FB">
      <w:pPr>
        <w:widowControl/>
        <w:tabs>
          <w:tab w:val="left" w:pos="280"/>
        </w:tabs>
        <w:autoSpaceDE/>
        <w:autoSpaceDN/>
        <w:spacing w:line="0" w:lineRule="atLeast"/>
        <w:ind w:left="720"/>
        <w:rPr>
          <w:sz w:val="20"/>
          <w:szCs w:val="20"/>
          <w:lang w:val="sr-Cyrl-CS"/>
        </w:rPr>
      </w:pPr>
      <w:r>
        <w:rPr>
          <w:sz w:val="20"/>
          <w:szCs w:val="20"/>
          <w:lang w:val="sr-Cyrl-CS"/>
        </w:rPr>
        <w:t>*Ученик бира један од понуђених наставних предмета.</w:t>
      </w:r>
    </w:p>
    <w:p w:rsidR="009910FB" w:rsidRDefault="009910FB" w:rsidP="009910FB">
      <w:pPr>
        <w:widowControl/>
        <w:tabs>
          <w:tab w:val="left" w:pos="280"/>
        </w:tabs>
        <w:autoSpaceDE/>
        <w:autoSpaceDN/>
        <w:spacing w:line="0" w:lineRule="atLeast"/>
        <w:ind w:left="720"/>
        <w:rPr>
          <w:sz w:val="20"/>
          <w:szCs w:val="20"/>
          <w:lang w:val="sr-Cyrl-CS"/>
        </w:rPr>
      </w:pPr>
      <w:r>
        <w:rPr>
          <w:sz w:val="20"/>
          <w:szCs w:val="20"/>
          <w:lang w:val="sr-Cyrl-CS"/>
        </w:rPr>
        <w:t>** Ученик бира страни језик са листе страних језика коју нуди школа у складу са својим кадровским могућностима и изучава га до краја другог циклуса.</w:t>
      </w:r>
    </w:p>
    <w:p w:rsidR="009910FB" w:rsidRDefault="009910FB" w:rsidP="009910FB">
      <w:pPr>
        <w:widowControl/>
        <w:tabs>
          <w:tab w:val="left" w:pos="280"/>
        </w:tabs>
        <w:autoSpaceDE/>
        <w:autoSpaceDN/>
        <w:spacing w:line="0" w:lineRule="atLeast"/>
        <w:ind w:left="720"/>
        <w:rPr>
          <w:sz w:val="20"/>
          <w:szCs w:val="20"/>
          <w:lang w:val="sr-Cyrl-CS"/>
        </w:rPr>
      </w:pPr>
      <w:r>
        <w:rPr>
          <w:sz w:val="20"/>
          <w:szCs w:val="20"/>
          <w:lang w:val="sr-Cyrl-CS"/>
        </w:rPr>
        <w:t>*** Слободне наставне активности школа планира Школским програмом и Годишњим планом рада. Ученик обавезно бира једну активност са листе од три слободне активности које школа нуди.</w:t>
      </w:r>
    </w:p>
    <w:p w:rsidR="009910FB" w:rsidRDefault="009910FB" w:rsidP="009910FB">
      <w:pPr>
        <w:widowControl/>
        <w:autoSpaceDE/>
        <w:autoSpaceDN/>
        <w:jc w:val="center"/>
        <w:rPr>
          <w:b/>
          <w:i/>
          <w:color w:val="FF0000"/>
          <w:sz w:val="24"/>
          <w:szCs w:val="24"/>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widowControl/>
        <w:autoSpaceDE/>
        <w:autoSpaceDN/>
        <w:jc w:val="center"/>
        <w:rPr>
          <w:b/>
          <w:i/>
          <w:color w:val="FF0000"/>
          <w:sz w:val="24"/>
          <w:szCs w:val="24"/>
          <w:lang w:val="sr-Cyrl-RS"/>
        </w:rPr>
      </w:pPr>
    </w:p>
    <w:p w:rsidR="009910FB" w:rsidRDefault="009910FB" w:rsidP="009910FB">
      <w:pPr>
        <w:autoSpaceDE/>
        <w:autoSpaceDN/>
        <w:spacing w:before="6"/>
        <w:rPr>
          <w:sz w:val="18"/>
          <w:szCs w:val="18"/>
          <w:lang w:val="sr-Cyrl-RS"/>
        </w:rPr>
      </w:pPr>
    </w:p>
    <w:p w:rsidR="000B5196" w:rsidRDefault="000B5196" w:rsidP="009910FB">
      <w:pPr>
        <w:autoSpaceDE/>
        <w:autoSpaceDN/>
        <w:spacing w:before="6"/>
        <w:rPr>
          <w:sz w:val="18"/>
          <w:szCs w:val="18"/>
          <w:lang w:val="sr-Cyrl-RS"/>
        </w:rPr>
      </w:pPr>
    </w:p>
    <w:p w:rsidR="000B5196" w:rsidRPr="000B5196" w:rsidRDefault="000B5196" w:rsidP="009910FB">
      <w:pPr>
        <w:autoSpaceDE/>
        <w:autoSpaceDN/>
        <w:spacing w:before="6"/>
        <w:rPr>
          <w:sz w:val="18"/>
          <w:szCs w:val="18"/>
          <w:lang w:val="sr-Cyrl-RS"/>
        </w:rPr>
      </w:pPr>
    </w:p>
    <w:p w:rsidR="000B5196" w:rsidRDefault="000B5196" w:rsidP="009910FB">
      <w:pPr>
        <w:autoSpaceDE/>
        <w:autoSpaceDN/>
        <w:spacing w:line="202" w:lineRule="exact"/>
        <w:ind w:right="795"/>
        <w:jc w:val="center"/>
        <w:outlineLvl w:val="0"/>
        <w:rPr>
          <w:b/>
          <w:bCs/>
          <w:spacing w:val="-3"/>
          <w:sz w:val="18"/>
          <w:szCs w:val="18"/>
          <w:lang w:val="sr-Cyrl-RS"/>
        </w:rPr>
      </w:pPr>
    </w:p>
    <w:p w:rsidR="000B5196" w:rsidRDefault="000B5196" w:rsidP="009910FB">
      <w:pPr>
        <w:autoSpaceDE/>
        <w:autoSpaceDN/>
        <w:spacing w:line="202" w:lineRule="exact"/>
        <w:ind w:right="795"/>
        <w:jc w:val="center"/>
        <w:outlineLvl w:val="0"/>
        <w:rPr>
          <w:b/>
          <w:bCs/>
          <w:spacing w:val="-3"/>
          <w:sz w:val="18"/>
          <w:szCs w:val="18"/>
          <w:lang w:val="sr-Cyrl-RS"/>
        </w:rPr>
      </w:pPr>
    </w:p>
    <w:p w:rsidR="009910FB" w:rsidRPr="00934A72" w:rsidRDefault="000B5196" w:rsidP="009910FB">
      <w:pPr>
        <w:autoSpaceDE/>
        <w:autoSpaceDN/>
        <w:spacing w:line="202" w:lineRule="exact"/>
        <w:ind w:right="795"/>
        <w:jc w:val="center"/>
        <w:outlineLvl w:val="0"/>
        <w:rPr>
          <w:b/>
          <w:bCs/>
          <w:color w:val="FF0000"/>
          <w:szCs w:val="18"/>
        </w:rPr>
      </w:pPr>
      <w:r w:rsidRPr="00934A72">
        <w:rPr>
          <w:b/>
          <w:bCs/>
          <w:color w:val="FF0000"/>
          <w:spacing w:val="-4"/>
          <w:szCs w:val="18"/>
        </w:rPr>
        <w:t>ПРОГРАМ</w:t>
      </w:r>
      <w:r w:rsidR="009910FB" w:rsidRPr="00934A72">
        <w:rPr>
          <w:b/>
          <w:bCs/>
          <w:color w:val="FF0000"/>
          <w:spacing w:val="-4"/>
          <w:szCs w:val="18"/>
        </w:rPr>
        <w:t xml:space="preserve"> </w:t>
      </w:r>
      <w:r w:rsidR="009910FB" w:rsidRPr="00934A72">
        <w:rPr>
          <w:b/>
          <w:bCs/>
          <w:color w:val="FF0000"/>
          <w:spacing w:val="-3"/>
          <w:szCs w:val="18"/>
        </w:rPr>
        <w:t xml:space="preserve">НАСТАВЕ </w:t>
      </w:r>
      <w:r w:rsidR="009910FB" w:rsidRPr="00934A72">
        <w:rPr>
          <w:b/>
          <w:bCs/>
          <w:color w:val="FF0000"/>
          <w:szCs w:val="18"/>
        </w:rPr>
        <w:t xml:space="preserve">И УЧЕЊА ЗА СЕДМИ </w:t>
      </w:r>
      <w:r w:rsidR="009910FB" w:rsidRPr="00934A72">
        <w:rPr>
          <w:b/>
          <w:bCs/>
          <w:color w:val="FF0000"/>
          <w:spacing w:val="-5"/>
          <w:szCs w:val="18"/>
        </w:rPr>
        <w:t xml:space="preserve">РАЗРЕД </w:t>
      </w:r>
      <w:r w:rsidR="009910FB" w:rsidRPr="00934A72">
        <w:rPr>
          <w:b/>
          <w:bCs/>
          <w:color w:val="FF0000"/>
          <w:szCs w:val="18"/>
        </w:rPr>
        <w:t xml:space="preserve">ОСНОВНОГ </w:t>
      </w:r>
      <w:r w:rsidR="009910FB" w:rsidRPr="00934A72">
        <w:rPr>
          <w:b/>
          <w:bCs/>
          <w:color w:val="FF0000"/>
          <w:spacing w:val="-5"/>
          <w:szCs w:val="18"/>
        </w:rPr>
        <w:t xml:space="preserve">ОБРАЗОВАЊА </w:t>
      </w:r>
      <w:r w:rsidR="009910FB" w:rsidRPr="00934A72">
        <w:rPr>
          <w:b/>
          <w:bCs/>
          <w:color w:val="FF0000"/>
          <w:szCs w:val="18"/>
        </w:rPr>
        <w:t xml:space="preserve">И </w:t>
      </w:r>
      <w:r w:rsidR="009910FB" w:rsidRPr="00934A72">
        <w:rPr>
          <w:b/>
          <w:bCs/>
          <w:color w:val="FF0000"/>
          <w:spacing w:val="-4"/>
          <w:szCs w:val="18"/>
        </w:rPr>
        <w:t>ВАСПИТАЊА</w:t>
      </w:r>
    </w:p>
    <w:p w:rsidR="009910FB" w:rsidRDefault="009910FB" w:rsidP="009910FB">
      <w:pPr>
        <w:autoSpaceDE/>
        <w:autoSpaceDN/>
        <w:spacing w:before="10"/>
        <w:rPr>
          <w:b/>
          <w:sz w:val="16"/>
          <w:szCs w:val="18"/>
          <w:lang w:val="sr-Cyrl-RS"/>
        </w:rPr>
      </w:pPr>
    </w:p>
    <w:p w:rsidR="000B5196" w:rsidRDefault="000B5196" w:rsidP="009910FB">
      <w:pPr>
        <w:autoSpaceDE/>
        <w:autoSpaceDN/>
        <w:spacing w:before="10"/>
        <w:rPr>
          <w:b/>
          <w:sz w:val="16"/>
          <w:szCs w:val="18"/>
          <w:lang w:val="sr-Cyrl-RS"/>
        </w:rPr>
      </w:pPr>
    </w:p>
    <w:p w:rsidR="000B5196" w:rsidRPr="000B5196" w:rsidRDefault="000B5196" w:rsidP="009910FB">
      <w:pPr>
        <w:autoSpaceDE/>
        <w:autoSpaceDN/>
        <w:spacing w:before="10"/>
        <w:rPr>
          <w:b/>
          <w:sz w:val="16"/>
          <w:szCs w:val="18"/>
          <w:lang w:val="sr-Cyrl-RS"/>
        </w:rPr>
      </w:pPr>
    </w:p>
    <w:p w:rsidR="009910FB" w:rsidRDefault="009910FB" w:rsidP="005A7CE2">
      <w:pPr>
        <w:numPr>
          <w:ilvl w:val="0"/>
          <w:numId w:val="65"/>
        </w:numPr>
        <w:tabs>
          <w:tab w:val="left" w:pos="6399"/>
        </w:tabs>
        <w:autoSpaceDE/>
        <w:autoSpaceDN/>
        <w:spacing w:before="1" w:line="204" w:lineRule="exact"/>
        <w:ind w:firstLine="6131"/>
        <w:rPr>
          <w:sz w:val="18"/>
        </w:rPr>
      </w:pPr>
      <w:r>
        <w:rPr>
          <w:spacing w:val="-4"/>
          <w:sz w:val="18"/>
        </w:rPr>
        <w:t xml:space="preserve">ЦИЉЕВИ ОСНОВНОГ </w:t>
      </w:r>
      <w:r>
        <w:rPr>
          <w:spacing w:val="-8"/>
          <w:sz w:val="18"/>
        </w:rPr>
        <w:t xml:space="preserve">ОБРАЗОВАЊА </w:t>
      </w:r>
      <w:r>
        <w:rPr>
          <w:sz w:val="18"/>
        </w:rPr>
        <w:t xml:space="preserve">И </w:t>
      </w:r>
      <w:r>
        <w:rPr>
          <w:spacing w:val="-7"/>
          <w:sz w:val="18"/>
        </w:rPr>
        <w:t>ВАСПИТАЊА</w:t>
      </w:r>
      <w:r>
        <w:rPr>
          <w:spacing w:val="-17"/>
          <w:sz w:val="18"/>
        </w:rPr>
        <w:t xml:space="preserve"> </w:t>
      </w:r>
      <w:r>
        <w:rPr>
          <w:spacing w:val="-6"/>
          <w:sz w:val="18"/>
        </w:rPr>
        <w:t>СУ:</w:t>
      </w:r>
    </w:p>
    <w:p w:rsidR="009910FB" w:rsidRDefault="009910FB" w:rsidP="005A7CE2">
      <w:pPr>
        <w:numPr>
          <w:ilvl w:val="0"/>
          <w:numId w:val="66"/>
        </w:numPr>
        <w:tabs>
          <w:tab w:val="left" w:pos="6478"/>
        </w:tabs>
        <w:autoSpaceDE/>
        <w:autoSpaceDN/>
        <w:spacing w:before="3" w:line="202" w:lineRule="exact"/>
        <w:ind w:right="358" w:firstLine="397"/>
        <w:rPr>
          <w:sz w:val="18"/>
        </w:rPr>
      </w:pPr>
      <w:r>
        <w:rPr>
          <w:sz w:val="18"/>
        </w:rPr>
        <w:t>обезбеђивање добробити и подршка целовитом развоју ученика;</w:t>
      </w:r>
    </w:p>
    <w:p w:rsidR="009910FB" w:rsidRDefault="009910FB" w:rsidP="005A7CE2">
      <w:pPr>
        <w:numPr>
          <w:ilvl w:val="0"/>
          <w:numId w:val="66"/>
        </w:numPr>
        <w:tabs>
          <w:tab w:val="left" w:pos="6428"/>
        </w:tabs>
        <w:autoSpaceDE/>
        <w:autoSpaceDN/>
        <w:spacing w:line="202" w:lineRule="exact"/>
        <w:ind w:right="358" w:firstLine="397"/>
        <w:rPr>
          <w:sz w:val="18"/>
        </w:rPr>
      </w:pPr>
      <w:r>
        <w:rPr>
          <w:sz w:val="18"/>
        </w:rPr>
        <w:t>обезбеђивање подстицајног и безбедног окружења за</w:t>
      </w:r>
      <w:r>
        <w:rPr>
          <w:spacing w:val="-22"/>
          <w:sz w:val="18"/>
        </w:rPr>
        <w:t xml:space="preserve"> </w:t>
      </w:r>
      <w:r>
        <w:rPr>
          <w:sz w:val="18"/>
        </w:rPr>
        <w:t>цело- вити развој ученика, развијање ненасилног понашања и успоста- вљање нулте толеранције према</w:t>
      </w:r>
      <w:r>
        <w:rPr>
          <w:spacing w:val="-19"/>
          <w:sz w:val="18"/>
        </w:rPr>
        <w:t xml:space="preserve"> </w:t>
      </w:r>
      <w:r>
        <w:rPr>
          <w:sz w:val="18"/>
        </w:rPr>
        <w:t>насиљу;</w:t>
      </w:r>
    </w:p>
    <w:p w:rsidR="009910FB" w:rsidRDefault="009910FB" w:rsidP="005A7CE2">
      <w:pPr>
        <w:numPr>
          <w:ilvl w:val="0"/>
          <w:numId w:val="66"/>
        </w:numPr>
        <w:tabs>
          <w:tab w:val="left" w:pos="6444"/>
        </w:tabs>
        <w:autoSpaceDE/>
        <w:autoSpaceDN/>
        <w:spacing w:line="202" w:lineRule="exact"/>
        <w:ind w:right="358" w:firstLine="397"/>
        <w:rPr>
          <w:sz w:val="18"/>
        </w:rPr>
      </w:pPr>
      <w:r>
        <w:rPr>
          <w:sz w:val="18"/>
        </w:rPr>
        <w:t>свеобухватна укљученост ученика у систем образовања и васпитања;</w:t>
      </w:r>
    </w:p>
    <w:p w:rsidR="009910FB" w:rsidRDefault="009910FB" w:rsidP="005A7CE2">
      <w:pPr>
        <w:numPr>
          <w:ilvl w:val="0"/>
          <w:numId w:val="66"/>
        </w:numPr>
        <w:tabs>
          <w:tab w:val="left" w:pos="6433"/>
        </w:tabs>
        <w:autoSpaceDE/>
        <w:autoSpaceDN/>
        <w:spacing w:line="202" w:lineRule="exact"/>
        <w:ind w:right="358" w:firstLine="397"/>
        <w:rPr>
          <w:sz w:val="18"/>
        </w:rPr>
      </w:pPr>
      <w:r>
        <w:rPr>
          <w:sz w:val="18"/>
        </w:rPr>
        <w:t>развијање и практиковање здравих животних стилова, све- сти о важности сопственог здравља и безбедности, потребе него- вања и развоја физичких</w:t>
      </w:r>
      <w:r>
        <w:rPr>
          <w:spacing w:val="3"/>
          <w:sz w:val="18"/>
        </w:rPr>
        <w:t xml:space="preserve"> </w:t>
      </w:r>
      <w:r>
        <w:rPr>
          <w:sz w:val="18"/>
        </w:rPr>
        <w:t>способности;</w:t>
      </w:r>
    </w:p>
    <w:p w:rsidR="009910FB" w:rsidRDefault="009910FB" w:rsidP="005A7CE2">
      <w:pPr>
        <w:numPr>
          <w:ilvl w:val="0"/>
          <w:numId w:val="66"/>
        </w:numPr>
        <w:tabs>
          <w:tab w:val="left" w:pos="6461"/>
        </w:tabs>
        <w:autoSpaceDE/>
        <w:autoSpaceDN/>
        <w:spacing w:line="202" w:lineRule="exact"/>
        <w:ind w:right="358" w:firstLine="397"/>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 xml:space="preserve">еколошке </w:t>
      </w:r>
      <w:r>
        <w:rPr>
          <w:sz w:val="18"/>
        </w:rPr>
        <w:t>етике, заштите и добробити</w:t>
      </w:r>
      <w:r>
        <w:rPr>
          <w:spacing w:val="-5"/>
          <w:sz w:val="18"/>
        </w:rPr>
        <w:t xml:space="preserve"> </w:t>
      </w:r>
      <w:r>
        <w:rPr>
          <w:sz w:val="18"/>
        </w:rPr>
        <w:t>животиња;</w:t>
      </w:r>
    </w:p>
    <w:p w:rsidR="009910FB" w:rsidRDefault="009910FB" w:rsidP="005A7CE2">
      <w:pPr>
        <w:numPr>
          <w:ilvl w:val="0"/>
          <w:numId w:val="66"/>
        </w:numPr>
        <w:tabs>
          <w:tab w:val="left" w:pos="6454"/>
        </w:tabs>
        <w:autoSpaceDE/>
        <w:autoSpaceDN/>
        <w:spacing w:line="202" w:lineRule="exact"/>
        <w:ind w:right="358" w:firstLine="397"/>
        <w:rPr>
          <w:sz w:val="18"/>
        </w:rPr>
      </w:pPr>
      <w:r>
        <w:rPr>
          <w:sz w:val="18"/>
        </w:rPr>
        <w:t xml:space="preserve">континуирано унапређивање квалитета процеса и </w:t>
      </w:r>
      <w:r>
        <w:rPr>
          <w:spacing w:val="-3"/>
          <w:sz w:val="18"/>
        </w:rPr>
        <w:t xml:space="preserve">исхода </w:t>
      </w:r>
      <w:r>
        <w:rPr>
          <w:sz w:val="18"/>
        </w:rPr>
        <w:t>образовања и васпитања заснованог на провереним научним са- знањима и образовној</w:t>
      </w:r>
      <w:r>
        <w:rPr>
          <w:spacing w:val="-9"/>
          <w:sz w:val="18"/>
        </w:rPr>
        <w:t xml:space="preserve"> </w:t>
      </w:r>
      <w:r>
        <w:rPr>
          <w:sz w:val="18"/>
        </w:rPr>
        <w:t>пракси;</w:t>
      </w:r>
    </w:p>
    <w:p w:rsidR="009910FB" w:rsidRDefault="009910FB" w:rsidP="005A7CE2">
      <w:pPr>
        <w:numPr>
          <w:ilvl w:val="0"/>
          <w:numId w:val="66"/>
        </w:numPr>
        <w:tabs>
          <w:tab w:val="left" w:pos="6436"/>
        </w:tabs>
        <w:autoSpaceDE/>
        <w:autoSpaceDN/>
        <w:spacing w:line="202" w:lineRule="exact"/>
        <w:ind w:right="358" w:firstLine="397"/>
        <w:rPr>
          <w:sz w:val="18"/>
        </w:rPr>
      </w:pPr>
      <w:r>
        <w:rPr>
          <w:sz w:val="18"/>
        </w:rPr>
        <w:t xml:space="preserve">развијање компетенција за сналажење и активно учешће у савременом друштву </w:t>
      </w:r>
      <w:r>
        <w:rPr>
          <w:spacing w:val="-3"/>
          <w:sz w:val="18"/>
        </w:rPr>
        <w:t xml:space="preserve">које </w:t>
      </w:r>
      <w:r>
        <w:rPr>
          <w:sz w:val="18"/>
        </w:rPr>
        <w:t>се</w:t>
      </w:r>
      <w:r>
        <w:rPr>
          <w:spacing w:val="-5"/>
          <w:sz w:val="18"/>
        </w:rPr>
        <w:t xml:space="preserve"> </w:t>
      </w:r>
      <w:r>
        <w:rPr>
          <w:sz w:val="18"/>
        </w:rPr>
        <w:t>мења;</w:t>
      </w:r>
    </w:p>
    <w:p w:rsidR="009910FB" w:rsidRDefault="009910FB" w:rsidP="005A7CE2">
      <w:pPr>
        <w:numPr>
          <w:ilvl w:val="0"/>
          <w:numId w:val="66"/>
        </w:numPr>
        <w:tabs>
          <w:tab w:val="left" w:pos="6461"/>
        </w:tabs>
        <w:autoSpaceDE/>
        <w:autoSpaceDN/>
        <w:spacing w:line="202" w:lineRule="exact"/>
        <w:ind w:right="358" w:firstLine="397"/>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6"/>
          <w:sz w:val="18"/>
        </w:rPr>
        <w:t xml:space="preserve"> </w:t>
      </w:r>
      <w:r>
        <w:rPr>
          <w:sz w:val="18"/>
        </w:rPr>
        <w:t>интересовањима;</w:t>
      </w:r>
    </w:p>
    <w:p w:rsidR="009910FB" w:rsidRDefault="009910FB" w:rsidP="005A7CE2">
      <w:pPr>
        <w:numPr>
          <w:ilvl w:val="0"/>
          <w:numId w:val="66"/>
        </w:numPr>
        <w:tabs>
          <w:tab w:val="left" w:pos="6454"/>
        </w:tabs>
        <w:autoSpaceDE/>
        <w:autoSpaceDN/>
        <w:spacing w:line="202" w:lineRule="exact"/>
        <w:ind w:right="358" w:firstLine="397"/>
        <w:rPr>
          <w:sz w:val="18"/>
        </w:rPr>
      </w:pPr>
      <w:r>
        <w:rPr>
          <w:sz w:val="18"/>
        </w:rPr>
        <w:t>развијање кључних компетенција за целоживотно учење, развијање међупредметних компетенција за потребе савремене</w:t>
      </w:r>
      <w:r>
        <w:rPr>
          <w:spacing w:val="-12"/>
          <w:sz w:val="18"/>
        </w:rPr>
        <w:t xml:space="preserve"> </w:t>
      </w:r>
      <w:r>
        <w:rPr>
          <w:sz w:val="18"/>
        </w:rPr>
        <w:t>на- уке и</w:t>
      </w:r>
      <w:r>
        <w:rPr>
          <w:spacing w:val="-11"/>
          <w:sz w:val="18"/>
        </w:rPr>
        <w:t xml:space="preserve"> </w:t>
      </w:r>
      <w:r>
        <w:rPr>
          <w:sz w:val="18"/>
        </w:rPr>
        <w:t>технологије;</w:t>
      </w:r>
    </w:p>
    <w:p w:rsidR="009910FB" w:rsidRDefault="009910FB" w:rsidP="005A7CE2">
      <w:pPr>
        <w:numPr>
          <w:ilvl w:val="0"/>
          <w:numId w:val="66"/>
        </w:numPr>
        <w:tabs>
          <w:tab w:val="left" w:pos="6548"/>
        </w:tabs>
        <w:autoSpaceDE/>
        <w:autoSpaceDN/>
        <w:spacing w:line="202" w:lineRule="exact"/>
        <w:ind w:right="358" w:firstLine="397"/>
        <w:rPr>
          <w:sz w:val="18"/>
        </w:rPr>
      </w:pPr>
      <w:r>
        <w:rPr>
          <w:sz w:val="18"/>
        </w:rPr>
        <w:t>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 ња свог</w:t>
      </w:r>
      <w:r>
        <w:rPr>
          <w:spacing w:val="-3"/>
          <w:sz w:val="18"/>
        </w:rPr>
        <w:t xml:space="preserve"> </w:t>
      </w:r>
      <w:r>
        <w:rPr>
          <w:sz w:val="18"/>
        </w:rPr>
        <w:t>мишљења;</w:t>
      </w:r>
    </w:p>
    <w:p w:rsidR="009910FB" w:rsidRDefault="009910FB" w:rsidP="005A7CE2">
      <w:pPr>
        <w:numPr>
          <w:ilvl w:val="0"/>
          <w:numId w:val="66"/>
        </w:numPr>
        <w:tabs>
          <w:tab w:val="left" w:pos="6544"/>
        </w:tabs>
        <w:autoSpaceDE/>
        <w:autoSpaceDN/>
        <w:spacing w:line="202" w:lineRule="exact"/>
        <w:ind w:right="358" w:firstLine="397"/>
        <w:rPr>
          <w:sz w:val="18"/>
        </w:rPr>
      </w:pPr>
      <w:r>
        <w:rPr>
          <w:sz w:val="18"/>
        </w:rPr>
        <w:t xml:space="preserve">оспособљавање за доношење ваљаних одлука о избору даљег образовања и занимања, сопственог развоја и </w:t>
      </w:r>
      <w:r>
        <w:rPr>
          <w:spacing w:val="-3"/>
          <w:sz w:val="18"/>
        </w:rPr>
        <w:t xml:space="preserve">будућег </w:t>
      </w:r>
      <w:r>
        <w:rPr>
          <w:sz w:val="18"/>
        </w:rPr>
        <w:t>жи- вота;</w:t>
      </w:r>
    </w:p>
    <w:p w:rsidR="009910FB" w:rsidRDefault="009910FB" w:rsidP="009910FB">
      <w:pPr>
        <w:autoSpaceDE/>
        <w:autoSpaceDN/>
        <w:spacing w:line="202" w:lineRule="exact"/>
        <w:jc w:val="both"/>
        <w:rPr>
          <w:sz w:val="18"/>
        </w:rPr>
        <w:sectPr w:rsidR="009910FB">
          <w:pgSz w:w="11910" w:h="15780"/>
          <w:pgMar w:top="86" w:right="317" w:bottom="274" w:left="260" w:header="720" w:footer="720" w:gutter="0"/>
          <w:cols w:space="720"/>
        </w:sect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rPr>
          <w:sz w:val="18"/>
          <w:szCs w:val="18"/>
        </w:rPr>
      </w:pPr>
    </w:p>
    <w:p w:rsidR="009910FB" w:rsidRDefault="009910FB" w:rsidP="009910FB">
      <w:pPr>
        <w:autoSpaceDE/>
        <w:autoSpaceDN/>
        <w:spacing w:before="2"/>
        <w:rPr>
          <w:sz w:val="18"/>
          <w:szCs w:val="18"/>
        </w:rPr>
      </w:pPr>
    </w:p>
    <w:p w:rsidR="009910FB" w:rsidRDefault="009910FB" w:rsidP="005A7CE2">
      <w:pPr>
        <w:numPr>
          <w:ilvl w:val="0"/>
          <w:numId w:val="66"/>
        </w:numPr>
        <w:tabs>
          <w:tab w:val="left" w:pos="922"/>
        </w:tabs>
        <w:autoSpaceDE/>
        <w:autoSpaceDN/>
        <w:spacing w:line="202" w:lineRule="exact"/>
        <w:ind w:left="243" w:right="358" w:firstLine="397"/>
        <w:rPr>
          <w:sz w:val="18"/>
        </w:rPr>
      </w:pPr>
      <w:r>
        <w:rPr>
          <w:w w:val="99"/>
          <w:sz w:val="18"/>
        </w:rPr>
        <w:br w:type="column"/>
      </w:r>
      <w:r>
        <w:rPr>
          <w:sz w:val="18"/>
        </w:rPr>
        <w:lastRenderedPageBreak/>
        <w:t>развијање</w:t>
      </w:r>
      <w:r>
        <w:rPr>
          <w:spacing w:val="-7"/>
          <w:sz w:val="18"/>
        </w:rPr>
        <w:t xml:space="preserve"> </w:t>
      </w:r>
      <w:r>
        <w:rPr>
          <w:sz w:val="18"/>
        </w:rPr>
        <w:t>осећања</w:t>
      </w:r>
      <w:r>
        <w:rPr>
          <w:spacing w:val="-7"/>
          <w:sz w:val="18"/>
        </w:rPr>
        <w:t xml:space="preserve"> </w:t>
      </w:r>
      <w:r>
        <w:rPr>
          <w:sz w:val="18"/>
        </w:rPr>
        <w:t>солидарности,</w:t>
      </w:r>
      <w:r>
        <w:rPr>
          <w:spacing w:val="-7"/>
          <w:sz w:val="18"/>
        </w:rPr>
        <w:t xml:space="preserve"> </w:t>
      </w:r>
      <w:r>
        <w:rPr>
          <w:sz w:val="18"/>
        </w:rPr>
        <w:t>разумевања</w:t>
      </w:r>
      <w:r>
        <w:rPr>
          <w:spacing w:val="-7"/>
          <w:sz w:val="18"/>
        </w:rPr>
        <w:t xml:space="preserve"> </w:t>
      </w:r>
      <w:r>
        <w:rPr>
          <w:sz w:val="18"/>
        </w:rPr>
        <w:t>и</w:t>
      </w:r>
      <w:r>
        <w:rPr>
          <w:spacing w:val="-7"/>
          <w:sz w:val="18"/>
        </w:rPr>
        <w:t xml:space="preserve"> </w:t>
      </w:r>
      <w:r>
        <w:rPr>
          <w:sz w:val="18"/>
        </w:rPr>
        <w:t>конструк- тивне сарадње са другима и неговање другарства и</w:t>
      </w:r>
      <w:r>
        <w:rPr>
          <w:spacing w:val="-23"/>
          <w:sz w:val="18"/>
        </w:rPr>
        <w:t xml:space="preserve"> </w:t>
      </w:r>
      <w:r>
        <w:rPr>
          <w:sz w:val="18"/>
        </w:rPr>
        <w:t>пријатељства;</w:t>
      </w:r>
    </w:p>
    <w:p w:rsidR="009910FB" w:rsidRDefault="009910FB" w:rsidP="005A7CE2">
      <w:pPr>
        <w:numPr>
          <w:ilvl w:val="0"/>
          <w:numId w:val="66"/>
        </w:numPr>
        <w:tabs>
          <w:tab w:val="left" w:pos="926"/>
        </w:tabs>
        <w:autoSpaceDE/>
        <w:autoSpaceDN/>
        <w:spacing w:line="197" w:lineRule="exact"/>
        <w:ind w:left="925" w:hanging="285"/>
        <w:rPr>
          <w:sz w:val="18"/>
        </w:rPr>
      </w:pPr>
      <w:r>
        <w:rPr>
          <w:sz w:val="18"/>
        </w:rPr>
        <w:t>развијање позитивних људских</w:t>
      </w:r>
      <w:r>
        <w:rPr>
          <w:spacing w:val="-12"/>
          <w:sz w:val="18"/>
        </w:rPr>
        <w:t xml:space="preserve"> </w:t>
      </w:r>
      <w:r>
        <w:rPr>
          <w:sz w:val="18"/>
        </w:rPr>
        <w:t>вредности;</w:t>
      </w:r>
    </w:p>
    <w:p w:rsidR="009910FB" w:rsidRDefault="009910FB" w:rsidP="005A7CE2">
      <w:pPr>
        <w:numPr>
          <w:ilvl w:val="0"/>
          <w:numId w:val="66"/>
        </w:numPr>
        <w:tabs>
          <w:tab w:val="left" w:pos="934"/>
        </w:tabs>
        <w:autoSpaceDE/>
        <w:autoSpaceDN/>
        <w:spacing w:before="3" w:line="202" w:lineRule="exact"/>
        <w:ind w:left="243" w:right="358" w:firstLine="397"/>
        <w:rPr>
          <w:sz w:val="18"/>
        </w:rPr>
      </w:pPr>
      <w:r>
        <w:rPr>
          <w:sz w:val="18"/>
        </w:rPr>
        <w:t>развијање компетенција за разумевање и поштовање пра- ва детета, људских права, грађанских слобода и способности за живот</w:t>
      </w:r>
      <w:r>
        <w:rPr>
          <w:spacing w:val="-6"/>
          <w:sz w:val="18"/>
        </w:rPr>
        <w:t xml:space="preserve"> </w:t>
      </w:r>
      <w:r>
        <w:rPr>
          <w:sz w:val="18"/>
        </w:rPr>
        <w:t>у</w:t>
      </w:r>
      <w:r>
        <w:rPr>
          <w:spacing w:val="-6"/>
          <w:sz w:val="18"/>
        </w:rPr>
        <w:t xml:space="preserve"> </w:t>
      </w:r>
      <w:r>
        <w:rPr>
          <w:sz w:val="18"/>
        </w:rPr>
        <w:t>демократски</w:t>
      </w:r>
      <w:r>
        <w:rPr>
          <w:spacing w:val="-6"/>
          <w:sz w:val="18"/>
        </w:rPr>
        <w:t xml:space="preserve"> </w:t>
      </w:r>
      <w:r>
        <w:rPr>
          <w:sz w:val="18"/>
        </w:rPr>
        <w:t>уређеном</w:t>
      </w:r>
      <w:r>
        <w:rPr>
          <w:spacing w:val="-6"/>
          <w:sz w:val="18"/>
        </w:rPr>
        <w:t xml:space="preserve"> </w:t>
      </w:r>
      <w:r>
        <w:rPr>
          <w:sz w:val="18"/>
        </w:rPr>
        <w:t>и</w:t>
      </w:r>
      <w:r>
        <w:rPr>
          <w:spacing w:val="-6"/>
          <w:sz w:val="18"/>
        </w:rPr>
        <w:t xml:space="preserve"> </w:t>
      </w:r>
      <w:r>
        <w:rPr>
          <w:sz w:val="18"/>
        </w:rPr>
        <w:t>праведном</w:t>
      </w:r>
      <w:r>
        <w:rPr>
          <w:spacing w:val="-6"/>
          <w:sz w:val="18"/>
        </w:rPr>
        <w:t xml:space="preserve"> </w:t>
      </w:r>
      <w:r>
        <w:rPr>
          <w:sz w:val="18"/>
        </w:rPr>
        <w:t>друштву;</w:t>
      </w:r>
    </w:p>
    <w:p w:rsidR="009910FB" w:rsidRDefault="009910FB" w:rsidP="005A7CE2">
      <w:pPr>
        <w:numPr>
          <w:ilvl w:val="0"/>
          <w:numId w:val="66"/>
        </w:numPr>
        <w:tabs>
          <w:tab w:val="left" w:pos="926"/>
        </w:tabs>
        <w:autoSpaceDE/>
        <w:autoSpaceDN/>
        <w:spacing w:line="202" w:lineRule="exact"/>
        <w:ind w:left="243" w:right="358" w:firstLine="397"/>
        <w:rPr>
          <w:sz w:val="18"/>
        </w:rPr>
      </w:pPr>
      <w:r>
        <w:rPr>
          <w:sz w:val="18"/>
        </w:rPr>
        <w:t>развој и поштовање расне, националне, културне,</w:t>
      </w:r>
      <w:r>
        <w:rPr>
          <w:spacing w:val="-23"/>
          <w:sz w:val="18"/>
        </w:rPr>
        <w:t xml:space="preserve"> </w:t>
      </w:r>
      <w:r>
        <w:rPr>
          <w:sz w:val="18"/>
        </w:rPr>
        <w:t>језичке, верске, родне, полне и узрасне равноправности, развој толеранци- је и уважавање</w:t>
      </w:r>
      <w:r>
        <w:rPr>
          <w:spacing w:val="-5"/>
          <w:sz w:val="18"/>
        </w:rPr>
        <w:t xml:space="preserve"> </w:t>
      </w:r>
      <w:r>
        <w:rPr>
          <w:sz w:val="18"/>
        </w:rPr>
        <w:t>различитости;</w:t>
      </w:r>
    </w:p>
    <w:p w:rsidR="009910FB" w:rsidRDefault="009910FB" w:rsidP="005A7CE2">
      <w:pPr>
        <w:numPr>
          <w:ilvl w:val="0"/>
          <w:numId w:val="66"/>
        </w:numPr>
        <w:tabs>
          <w:tab w:val="left" w:pos="955"/>
        </w:tabs>
        <w:autoSpaceDE/>
        <w:autoSpaceDN/>
        <w:spacing w:line="202" w:lineRule="exact"/>
        <w:ind w:left="243" w:right="358" w:firstLine="397"/>
        <w:rPr>
          <w:sz w:val="18"/>
        </w:rPr>
      </w:pPr>
      <w:r>
        <w:rPr>
          <w:sz w:val="18"/>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 ности, поштовање и очување националне и светске културне ба- штине;</w:t>
      </w:r>
    </w:p>
    <w:p w:rsidR="009910FB" w:rsidRDefault="009910FB" w:rsidP="005A7CE2">
      <w:pPr>
        <w:numPr>
          <w:ilvl w:val="0"/>
          <w:numId w:val="66"/>
        </w:numPr>
        <w:tabs>
          <w:tab w:val="left" w:pos="948"/>
        </w:tabs>
        <w:autoSpaceDE/>
        <w:autoSpaceDN/>
        <w:spacing w:line="202" w:lineRule="exact"/>
        <w:ind w:left="243" w:right="358" w:firstLine="397"/>
        <w:rPr>
          <w:sz w:val="18"/>
        </w:rPr>
      </w:pPr>
      <w:r>
        <w:rPr>
          <w:sz w:val="18"/>
        </w:rPr>
        <w:t xml:space="preserve">повећање ефикасности употребе свих ресурса образова- ња и васпитања, завршавање образовања и васпитања у предвиђе- ном року са минималним </w:t>
      </w:r>
      <w:r>
        <w:rPr>
          <w:spacing w:val="-3"/>
          <w:sz w:val="18"/>
        </w:rPr>
        <w:t xml:space="preserve">продужетком </w:t>
      </w:r>
      <w:r>
        <w:rPr>
          <w:sz w:val="18"/>
        </w:rPr>
        <w:t>трајања и смањеним напу- штањем</w:t>
      </w:r>
      <w:r>
        <w:rPr>
          <w:spacing w:val="-14"/>
          <w:sz w:val="18"/>
        </w:rPr>
        <w:t xml:space="preserve"> </w:t>
      </w:r>
      <w:r>
        <w:rPr>
          <w:sz w:val="18"/>
        </w:rPr>
        <w:t>школовања;</w:t>
      </w:r>
    </w:p>
    <w:p w:rsidR="009910FB" w:rsidRDefault="009910FB" w:rsidP="005A7CE2">
      <w:pPr>
        <w:numPr>
          <w:ilvl w:val="0"/>
          <w:numId w:val="66"/>
        </w:numPr>
        <w:tabs>
          <w:tab w:val="left" w:pos="924"/>
        </w:tabs>
        <w:autoSpaceDE/>
        <w:autoSpaceDN/>
        <w:spacing w:line="202" w:lineRule="exact"/>
        <w:ind w:left="243" w:right="358" w:firstLine="397"/>
        <w:rPr>
          <w:sz w:val="18"/>
        </w:rPr>
      </w:pPr>
      <w:r>
        <w:rPr>
          <w:sz w:val="18"/>
        </w:rPr>
        <w:t>повећање ефикасности образовања и васпитања и</w:t>
      </w:r>
      <w:r>
        <w:rPr>
          <w:spacing w:val="-19"/>
          <w:sz w:val="18"/>
        </w:rPr>
        <w:t xml:space="preserve"> </w:t>
      </w:r>
      <w:r>
        <w:rPr>
          <w:sz w:val="18"/>
        </w:rPr>
        <w:t>унапре- ђивање образовног нивоа становништва Републике Србије као др- жаве засноване на</w:t>
      </w:r>
      <w:r>
        <w:rPr>
          <w:spacing w:val="-5"/>
          <w:sz w:val="18"/>
        </w:rPr>
        <w:t xml:space="preserve"> </w:t>
      </w:r>
      <w:r>
        <w:rPr>
          <w:spacing w:val="-3"/>
          <w:sz w:val="18"/>
        </w:rPr>
        <w:t>знању.</w:t>
      </w:r>
    </w:p>
    <w:p w:rsidR="009910FB" w:rsidRDefault="009910FB" w:rsidP="009910FB">
      <w:pPr>
        <w:autoSpaceDE/>
        <w:autoSpaceDN/>
        <w:spacing w:line="202" w:lineRule="exact"/>
        <w:jc w:val="both"/>
        <w:rPr>
          <w:sz w:val="18"/>
        </w:rPr>
        <w:sectPr w:rsidR="009910FB">
          <w:type w:val="continuous"/>
          <w:pgSz w:w="11910" w:h="15780"/>
          <w:pgMar w:top="80" w:right="320" w:bottom="280" w:left="260" w:header="720" w:footer="720" w:gutter="0"/>
          <w:cols w:num="2" w:space="40" w:equalWidth="0">
            <w:col w:w="5552" w:space="40"/>
            <w:col w:w="5738"/>
          </w:cols>
        </w:sectPr>
      </w:pPr>
    </w:p>
    <w:p w:rsidR="009910FB" w:rsidRDefault="009910FB" w:rsidP="005A7CE2">
      <w:pPr>
        <w:numPr>
          <w:ilvl w:val="0"/>
          <w:numId w:val="65"/>
        </w:numPr>
        <w:tabs>
          <w:tab w:val="left" w:pos="698"/>
        </w:tabs>
        <w:autoSpaceDE/>
        <w:autoSpaceDN/>
        <w:spacing w:before="71" w:line="200" w:lineRule="exact"/>
        <w:ind w:firstLine="397"/>
        <w:rPr>
          <w:sz w:val="18"/>
        </w:rPr>
      </w:pPr>
      <w:r>
        <w:rPr>
          <w:spacing w:val="-3"/>
          <w:sz w:val="18"/>
        </w:rPr>
        <w:lastRenderedPageBreak/>
        <w:t xml:space="preserve">ПРОГРАМИ </w:t>
      </w:r>
      <w:r>
        <w:rPr>
          <w:sz w:val="18"/>
        </w:rPr>
        <w:t xml:space="preserve">ОРИЈЕНТИСАНИ НА </w:t>
      </w:r>
      <w:r>
        <w:rPr>
          <w:spacing w:val="-4"/>
          <w:sz w:val="18"/>
        </w:rPr>
        <w:t xml:space="preserve">ИСХОДЕ </w:t>
      </w:r>
      <w:r>
        <w:rPr>
          <w:sz w:val="18"/>
        </w:rPr>
        <w:t>И ПРОЦЕС УЧЕЊА</w:t>
      </w:r>
    </w:p>
    <w:p w:rsidR="009910FB" w:rsidRDefault="009910FB" w:rsidP="009910FB">
      <w:pPr>
        <w:autoSpaceDE/>
        <w:autoSpaceDN/>
        <w:spacing w:line="200" w:lineRule="exact"/>
        <w:jc w:val="both"/>
        <w:rPr>
          <w:sz w:val="18"/>
          <w:szCs w:val="18"/>
        </w:rPr>
      </w:pPr>
      <w:r>
        <w:rPr>
          <w:sz w:val="18"/>
          <w:szCs w:val="18"/>
        </w:rPr>
        <w:t xml:space="preserve">Структура програма свих наставних предмета је конципи- рана на исти начин. На почетку се налази циљ наставе и учења предмета за други циклус образовања и васпитања. У табели </w:t>
      </w:r>
      <w:r>
        <w:rPr>
          <w:spacing w:val="-3"/>
          <w:sz w:val="18"/>
          <w:szCs w:val="18"/>
        </w:rPr>
        <w:t xml:space="preserve">која </w:t>
      </w:r>
      <w:r>
        <w:rPr>
          <w:sz w:val="18"/>
          <w:szCs w:val="18"/>
        </w:rPr>
        <w:t xml:space="preserve">следи, у првој колони, дефинисани су предметни </w:t>
      </w:r>
      <w:r>
        <w:rPr>
          <w:spacing w:val="-3"/>
          <w:sz w:val="18"/>
          <w:szCs w:val="18"/>
        </w:rPr>
        <w:t xml:space="preserve">исходи </w:t>
      </w:r>
      <w:r>
        <w:rPr>
          <w:sz w:val="18"/>
          <w:szCs w:val="18"/>
        </w:rPr>
        <w:t xml:space="preserve">за крај шестог разреда, у другој </w:t>
      </w:r>
      <w:r>
        <w:rPr>
          <w:spacing w:val="-3"/>
          <w:sz w:val="18"/>
          <w:szCs w:val="18"/>
        </w:rPr>
        <w:t xml:space="preserve">колони </w:t>
      </w:r>
      <w:r>
        <w:rPr>
          <w:sz w:val="18"/>
          <w:szCs w:val="18"/>
        </w:rPr>
        <w:t xml:space="preserve">дате су области и/или теме, а у трећој се налазе предметни садржаји. Иза табеле налазе се кључни појмови садржаја програма и препоруке за остваривања наставе и учења конкретног предмета под насловом </w:t>
      </w:r>
      <w:r>
        <w:rPr>
          <w:i/>
          <w:sz w:val="18"/>
          <w:szCs w:val="18"/>
        </w:rPr>
        <w:t>Упутство за</w:t>
      </w:r>
      <w:r>
        <w:rPr>
          <w:i/>
          <w:spacing w:val="-20"/>
          <w:sz w:val="18"/>
          <w:szCs w:val="18"/>
        </w:rPr>
        <w:t xml:space="preserve"> </w:t>
      </w:r>
      <w:r>
        <w:rPr>
          <w:i/>
          <w:sz w:val="18"/>
          <w:szCs w:val="18"/>
        </w:rPr>
        <w:t>дидактич- ко-методичко остваривање</w:t>
      </w:r>
      <w:r>
        <w:rPr>
          <w:i/>
          <w:spacing w:val="-24"/>
          <w:sz w:val="18"/>
          <w:szCs w:val="18"/>
        </w:rPr>
        <w:t xml:space="preserve"> </w:t>
      </w:r>
      <w:r>
        <w:rPr>
          <w:i/>
          <w:sz w:val="18"/>
          <w:szCs w:val="18"/>
        </w:rPr>
        <w:t>програма</w:t>
      </w:r>
      <w:r>
        <w:rPr>
          <w:sz w:val="18"/>
          <w:szCs w:val="18"/>
        </w:rPr>
        <w:t>.</w:t>
      </w:r>
    </w:p>
    <w:p w:rsidR="009910FB" w:rsidRDefault="009910FB" w:rsidP="009910FB">
      <w:pPr>
        <w:autoSpaceDE/>
        <w:autoSpaceDN/>
        <w:spacing w:line="200" w:lineRule="exact"/>
        <w:jc w:val="both"/>
        <w:rPr>
          <w:sz w:val="18"/>
          <w:szCs w:val="18"/>
        </w:rPr>
      </w:pPr>
      <w:r>
        <w:rPr>
          <w:sz w:val="18"/>
          <w:szCs w:val="18"/>
        </w:rPr>
        <w:t xml:space="preserve">Програми наставе и учења засновани су на општим циљеви- ма и </w:t>
      </w:r>
      <w:r>
        <w:rPr>
          <w:spacing w:val="-3"/>
          <w:sz w:val="18"/>
          <w:szCs w:val="18"/>
        </w:rPr>
        <w:t xml:space="preserve">исходима </w:t>
      </w:r>
      <w:r>
        <w:rPr>
          <w:sz w:val="18"/>
          <w:szCs w:val="18"/>
        </w:rPr>
        <w:t xml:space="preserve">образовања и васпитања и потребама и могућно- стима ученика шестог разреда. </w:t>
      </w:r>
      <w:r>
        <w:rPr>
          <w:spacing w:val="-3"/>
          <w:sz w:val="18"/>
          <w:szCs w:val="18"/>
        </w:rPr>
        <w:t xml:space="preserve">Усмерени </w:t>
      </w:r>
      <w:r>
        <w:rPr>
          <w:sz w:val="18"/>
          <w:szCs w:val="18"/>
        </w:rPr>
        <w:t xml:space="preserve">су на процес и </w:t>
      </w:r>
      <w:r>
        <w:rPr>
          <w:spacing w:val="-3"/>
          <w:sz w:val="18"/>
          <w:szCs w:val="18"/>
        </w:rPr>
        <w:t xml:space="preserve">исходе </w:t>
      </w:r>
      <w:r>
        <w:rPr>
          <w:sz w:val="18"/>
          <w:szCs w:val="18"/>
        </w:rPr>
        <w:t xml:space="preserve">учења, а не на саме садржаје </w:t>
      </w:r>
      <w:r>
        <w:rPr>
          <w:spacing w:val="-3"/>
          <w:sz w:val="18"/>
          <w:szCs w:val="18"/>
        </w:rPr>
        <w:t xml:space="preserve">који </w:t>
      </w:r>
      <w:r>
        <w:rPr>
          <w:sz w:val="18"/>
          <w:szCs w:val="18"/>
        </w:rPr>
        <w:t xml:space="preserve">сада имају другачију функцију и значај. Садржаји више нису циљ сами по себи, већ су у функцији остваривања </w:t>
      </w:r>
      <w:r>
        <w:rPr>
          <w:spacing w:val="-3"/>
          <w:sz w:val="18"/>
          <w:szCs w:val="18"/>
        </w:rPr>
        <w:t xml:space="preserve">исхода који </w:t>
      </w:r>
      <w:r>
        <w:rPr>
          <w:sz w:val="18"/>
          <w:szCs w:val="18"/>
        </w:rPr>
        <w:t>су дефинисани као функционално знање ученика тако да показују шта ће ученик бити у стању да учини, предузме,</w:t>
      </w:r>
      <w:r>
        <w:rPr>
          <w:spacing w:val="-5"/>
          <w:sz w:val="18"/>
          <w:szCs w:val="18"/>
        </w:rPr>
        <w:t xml:space="preserve"> </w:t>
      </w:r>
      <w:r>
        <w:rPr>
          <w:sz w:val="18"/>
          <w:szCs w:val="18"/>
        </w:rPr>
        <w:t>изведе,</w:t>
      </w:r>
      <w:r>
        <w:rPr>
          <w:spacing w:val="-5"/>
          <w:sz w:val="18"/>
          <w:szCs w:val="18"/>
        </w:rPr>
        <w:t xml:space="preserve"> </w:t>
      </w:r>
      <w:r>
        <w:rPr>
          <w:sz w:val="18"/>
          <w:szCs w:val="18"/>
        </w:rPr>
        <w:t>обави</w:t>
      </w:r>
      <w:r>
        <w:rPr>
          <w:spacing w:val="-5"/>
          <w:sz w:val="18"/>
          <w:szCs w:val="18"/>
        </w:rPr>
        <w:t xml:space="preserve"> </w:t>
      </w:r>
      <w:r>
        <w:rPr>
          <w:sz w:val="18"/>
          <w:szCs w:val="18"/>
        </w:rPr>
        <w:t>захваљујући</w:t>
      </w:r>
      <w:r>
        <w:rPr>
          <w:spacing w:val="-5"/>
          <w:sz w:val="18"/>
          <w:szCs w:val="18"/>
        </w:rPr>
        <w:t xml:space="preserve"> </w:t>
      </w:r>
      <w:r>
        <w:rPr>
          <w:sz w:val="18"/>
          <w:szCs w:val="18"/>
        </w:rPr>
        <w:t>знањима,</w:t>
      </w:r>
      <w:r>
        <w:rPr>
          <w:spacing w:val="-5"/>
          <w:sz w:val="18"/>
          <w:szCs w:val="18"/>
        </w:rPr>
        <w:t xml:space="preserve"> </w:t>
      </w:r>
      <w:r>
        <w:rPr>
          <w:sz w:val="18"/>
          <w:szCs w:val="18"/>
        </w:rPr>
        <w:t>ставовима</w:t>
      </w:r>
      <w:r>
        <w:rPr>
          <w:spacing w:val="-5"/>
          <w:sz w:val="18"/>
          <w:szCs w:val="18"/>
        </w:rPr>
        <w:t xml:space="preserve"> </w:t>
      </w:r>
      <w:r>
        <w:rPr>
          <w:sz w:val="18"/>
          <w:szCs w:val="18"/>
        </w:rPr>
        <w:t>и</w:t>
      </w:r>
      <w:r>
        <w:rPr>
          <w:spacing w:val="-5"/>
          <w:sz w:val="18"/>
          <w:szCs w:val="18"/>
        </w:rPr>
        <w:t xml:space="preserve"> </w:t>
      </w:r>
      <w:r>
        <w:rPr>
          <w:sz w:val="18"/>
          <w:szCs w:val="18"/>
        </w:rPr>
        <w:t xml:space="preserve">вешти- нама </w:t>
      </w:r>
      <w:r>
        <w:rPr>
          <w:spacing w:val="-3"/>
          <w:sz w:val="18"/>
          <w:szCs w:val="18"/>
        </w:rPr>
        <w:t xml:space="preserve">које </w:t>
      </w:r>
      <w:r>
        <w:rPr>
          <w:sz w:val="18"/>
          <w:szCs w:val="18"/>
        </w:rPr>
        <w:t xml:space="preserve">је градио и развијао </w:t>
      </w:r>
      <w:r>
        <w:rPr>
          <w:spacing w:val="-4"/>
          <w:sz w:val="18"/>
          <w:szCs w:val="18"/>
        </w:rPr>
        <w:t xml:space="preserve">током </w:t>
      </w:r>
      <w:r>
        <w:rPr>
          <w:sz w:val="18"/>
          <w:szCs w:val="18"/>
        </w:rPr>
        <w:t xml:space="preserve">једне године учења конкрет- ног наставног предмета. </w:t>
      </w:r>
      <w:r>
        <w:rPr>
          <w:spacing w:val="-3"/>
          <w:sz w:val="18"/>
          <w:szCs w:val="18"/>
        </w:rPr>
        <w:t xml:space="preserve">Овако </w:t>
      </w:r>
      <w:r>
        <w:rPr>
          <w:sz w:val="18"/>
          <w:szCs w:val="18"/>
        </w:rPr>
        <w:t xml:space="preserve">конципирани програми подразуме- вају да оствареност </w:t>
      </w:r>
      <w:r>
        <w:rPr>
          <w:spacing w:val="-3"/>
          <w:sz w:val="18"/>
          <w:szCs w:val="18"/>
        </w:rPr>
        <w:t xml:space="preserve">исхода </w:t>
      </w:r>
      <w:r>
        <w:rPr>
          <w:sz w:val="18"/>
          <w:szCs w:val="18"/>
        </w:rPr>
        <w:t xml:space="preserve">води ка развијању компетенција, и то </w:t>
      </w:r>
      <w:r>
        <w:rPr>
          <w:spacing w:val="-4"/>
          <w:sz w:val="18"/>
          <w:szCs w:val="18"/>
        </w:rPr>
        <w:t xml:space="preserve">како </w:t>
      </w:r>
      <w:r>
        <w:rPr>
          <w:sz w:val="18"/>
          <w:szCs w:val="18"/>
        </w:rPr>
        <w:t>општих и специфичних предметних, тако и кључних, као и међупредметних.</w:t>
      </w:r>
    </w:p>
    <w:p w:rsidR="009910FB" w:rsidRDefault="009910FB" w:rsidP="009910FB">
      <w:pPr>
        <w:autoSpaceDE/>
        <w:autoSpaceDN/>
        <w:spacing w:line="200" w:lineRule="exact"/>
        <w:jc w:val="both"/>
        <w:rPr>
          <w:sz w:val="18"/>
          <w:szCs w:val="18"/>
        </w:rPr>
      </w:pPr>
      <w:r>
        <w:rPr>
          <w:sz w:val="18"/>
          <w:szCs w:val="18"/>
        </w:rPr>
        <w:t xml:space="preserve">Прегледом </w:t>
      </w:r>
      <w:r>
        <w:rPr>
          <w:spacing w:val="-3"/>
          <w:sz w:val="18"/>
          <w:szCs w:val="18"/>
        </w:rPr>
        <w:t xml:space="preserve">исхода који </w:t>
      </w:r>
      <w:r>
        <w:rPr>
          <w:sz w:val="18"/>
          <w:szCs w:val="18"/>
        </w:rPr>
        <w:t xml:space="preserve">су дати у оквиру појединих програма наставе и учења може се видети </w:t>
      </w:r>
      <w:r>
        <w:rPr>
          <w:spacing w:val="-4"/>
          <w:sz w:val="18"/>
          <w:szCs w:val="18"/>
        </w:rPr>
        <w:t xml:space="preserve">како </w:t>
      </w:r>
      <w:r>
        <w:rPr>
          <w:sz w:val="18"/>
          <w:szCs w:val="18"/>
        </w:rPr>
        <w:t xml:space="preserve">се постављају темељи разво- ја кључних и општих међупредметних компетенција </w:t>
      </w:r>
      <w:r>
        <w:rPr>
          <w:spacing w:val="-3"/>
          <w:sz w:val="18"/>
          <w:szCs w:val="18"/>
        </w:rPr>
        <w:t xml:space="preserve">које </w:t>
      </w:r>
      <w:r>
        <w:rPr>
          <w:sz w:val="18"/>
          <w:szCs w:val="18"/>
        </w:rPr>
        <w:t xml:space="preserve">желимо да наши ученици имају на крају основног образовања. На путу остваривања циља и </w:t>
      </w:r>
      <w:r>
        <w:rPr>
          <w:spacing w:val="-3"/>
          <w:sz w:val="18"/>
          <w:szCs w:val="18"/>
        </w:rPr>
        <w:t xml:space="preserve">исхода  </w:t>
      </w:r>
      <w:r>
        <w:rPr>
          <w:sz w:val="18"/>
          <w:szCs w:val="18"/>
        </w:rPr>
        <w:t xml:space="preserve">кључна је улога наставника </w:t>
      </w:r>
      <w:r>
        <w:rPr>
          <w:spacing w:val="-3"/>
          <w:sz w:val="18"/>
          <w:szCs w:val="18"/>
        </w:rPr>
        <w:t xml:space="preserve">који    </w:t>
      </w:r>
      <w:r>
        <w:rPr>
          <w:sz w:val="18"/>
          <w:szCs w:val="18"/>
        </w:rPr>
        <w:t>до-</w:t>
      </w:r>
    </w:p>
    <w:p w:rsidR="009910FB" w:rsidRDefault="009910FB" w:rsidP="009910FB">
      <w:pPr>
        <w:autoSpaceDE/>
        <w:autoSpaceDN/>
        <w:spacing w:before="70" w:line="200" w:lineRule="exact"/>
        <w:ind w:right="118"/>
        <w:jc w:val="both"/>
        <w:rPr>
          <w:sz w:val="18"/>
          <w:szCs w:val="18"/>
        </w:rPr>
      </w:pPr>
      <w:r>
        <w:rPr>
          <w:sz w:val="18"/>
          <w:szCs w:val="18"/>
        </w:rPr>
        <w:br w:type="column"/>
      </w:r>
      <w:r>
        <w:rPr>
          <w:sz w:val="18"/>
          <w:szCs w:val="18"/>
        </w:rPr>
        <w:lastRenderedPageBreak/>
        <w:t xml:space="preserve">бија значајан простор за слободу избора и повезивање садржаја; метода, поступака и техника наставе и учења и активности уче- ника. Оријентација на процес учења и </w:t>
      </w:r>
      <w:r>
        <w:rPr>
          <w:spacing w:val="-3"/>
          <w:sz w:val="18"/>
          <w:szCs w:val="18"/>
        </w:rPr>
        <w:t xml:space="preserve">исходе </w:t>
      </w:r>
      <w:r>
        <w:rPr>
          <w:sz w:val="18"/>
          <w:szCs w:val="18"/>
        </w:rPr>
        <w:t xml:space="preserve">стара се не само о резултатима, већ и начину на </w:t>
      </w:r>
      <w:r>
        <w:rPr>
          <w:spacing w:val="-3"/>
          <w:sz w:val="18"/>
          <w:szCs w:val="18"/>
        </w:rPr>
        <w:t xml:space="preserve">који </w:t>
      </w:r>
      <w:r>
        <w:rPr>
          <w:sz w:val="18"/>
          <w:szCs w:val="18"/>
        </w:rPr>
        <w:t xml:space="preserve">се учи, односно </w:t>
      </w:r>
      <w:r>
        <w:rPr>
          <w:spacing w:val="-4"/>
          <w:sz w:val="18"/>
          <w:szCs w:val="18"/>
        </w:rPr>
        <w:t xml:space="preserve">како </w:t>
      </w:r>
      <w:r>
        <w:rPr>
          <w:sz w:val="18"/>
          <w:szCs w:val="18"/>
        </w:rPr>
        <w:t xml:space="preserve">се гради и повезује знање у смислене целине, </w:t>
      </w:r>
      <w:r>
        <w:rPr>
          <w:spacing w:val="-4"/>
          <w:sz w:val="18"/>
          <w:szCs w:val="18"/>
        </w:rPr>
        <w:t xml:space="preserve">како </w:t>
      </w:r>
      <w:r>
        <w:rPr>
          <w:sz w:val="18"/>
          <w:szCs w:val="18"/>
        </w:rPr>
        <w:t>се развија мрежа појмова  и повезује знање са практичном</w:t>
      </w:r>
      <w:r>
        <w:rPr>
          <w:spacing w:val="-12"/>
          <w:sz w:val="18"/>
          <w:szCs w:val="18"/>
        </w:rPr>
        <w:t xml:space="preserve"> </w:t>
      </w:r>
      <w:r>
        <w:rPr>
          <w:sz w:val="18"/>
          <w:szCs w:val="18"/>
        </w:rPr>
        <w:t>применом.</w:t>
      </w:r>
    </w:p>
    <w:p w:rsidR="009910FB" w:rsidRDefault="009910FB" w:rsidP="009910FB">
      <w:pPr>
        <w:autoSpaceDE/>
        <w:autoSpaceDN/>
        <w:spacing w:line="200" w:lineRule="exact"/>
        <w:ind w:right="118"/>
        <w:jc w:val="both"/>
        <w:rPr>
          <w:sz w:val="18"/>
          <w:szCs w:val="18"/>
        </w:rPr>
      </w:pPr>
      <w:r>
        <w:rPr>
          <w:sz w:val="18"/>
          <w:szCs w:val="18"/>
        </w:rPr>
        <w:t xml:space="preserve">Програми наставе и учења намењени </w:t>
      </w:r>
      <w:r>
        <w:rPr>
          <w:spacing w:val="-7"/>
          <w:sz w:val="18"/>
          <w:szCs w:val="18"/>
        </w:rPr>
        <w:t xml:space="preserve">су, </w:t>
      </w:r>
      <w:r>
        <w:rPr>
          <w:sz w:val="18"/>
          <w:szCs w:val="18"/>
        </w:rPr>
        <w:t xml:space="preserve">пре свега, наставни- цима </w:t>
      </w:r>
      <w:r>
        <w:rPr>
          <w:spacing w:val="-3"/>
          <w:sz w:val="18"/>
          <w:szCs w:val="18"/>
        </w:rPr>
        <w:t xml:space="preserve">који </w:t>
      </w:r>
      <w:r>
        <w:rPr>
          <w:sz w:val="18"/>
          <w:szCs w:val="18"/>
        </w:rPr>
        <w:t xml:space="preserve">непосредно раде са ученицима, али и онима </w:t>
      </w:r>
      <w:r>
        <w:rPr>
          <w:spacing w:val="-3"/>
          <w:sz w:val="18"/>
          <w:szCs w:val="18"/>
        </w:rPr>
        <w:t xml:space="preserve">који </w:t>
      </w:r>
      <w:r>
        <w:rPr>
          <w:sz w:val="18"/>
          <w:szCs w:val="18"/>
        </w:rPr>
        <w:t>на по- средан начин узимају учешће у образовању и васпитању. Зато тре- ба</w:t>
      </w:r>
      <w:r>
        <w:rPr>
          <w:spacing w:val="-5"/>
          <w:sz w:val="18"/>
          <w:szCs w:val="18"/>
        </w:rPr>
        <w:t xml:space="preserve"> </w:t>
      </w:r>
      <w:r>
        <w:rPr>
          <w:sz w:val="18"/>
          <w:szCs w:val="18"/>
        </w:rPr>
        <w:t>имати</w:t>
      </w:r>
      <w:r>
        <w:rPr>
          <w:spacing w:val="-5"/>
          <w:sz w:val="18"/>
          <w:szCs w:val="18"/>
        </w:rPr>
        <w:t xml:space="preserve"> </w:t>
      </w:r>
      <w:r>
        <w:rPr>
          <w:sz w:val="18"/>
          <w:szCs w:val="18"/>
        </w:rPr>
        <w:t>у</w:t>
      </w:r>
      <w:r>
        <w:rPr>
          <w:spacing w:val="-5"/>
          <w:sz w:val="18"/>
          <w:szCs w:val="18"/>
        </w:rPr>
        <w:t xml:space="preserve"> </w:t>
      </w:r>
      <w:r>
        <w:rPr>
          <w:sz w:val="18"/>
          <w:szCs w:val="18"/>
        </w:rPr>
        <w:t>виду</w:t>
      </w:r>
      <w:r>
        <w:rPr>
          <w:spacing w:val="-5"/>
          <w:sz w:val="18"/>
          <w:szCs w:val="18"/>
        </w:rPr>
        <w:t xml:space="preserve"> </w:t>
      </w:r>
      <w:r>
        <w:rPr>
          <w:sz w:val="18"/>
          <w:szCs w:val="18"/>
        </w:rPr>
        <w:t>да</w:t>
      </w:r>
      <w:r>
        <w:rPr>
          <w:spacing w:val="-6"/>
          <w:sz w:val="18"/>
          <w:szCs w:val="18"/>
        </w:rPr>
        <w:t xml:space="preserve"> </w:t>
      </w:r>
      <w:r>
        <w:rPr>
          <w:sz w:val="18"/>
          <w:szCs w:val="18"/>
        </w:rPr>
        <w:t>терминологија,</w:t>
      </w:r>
      <w:r>
        <w:rPr>
          <w:spacing w:val="-5"/>
          <w:sz w:val="18"/>
          <w:szCs w:val="18"/>
        </w:rPr>
        <w:t xml:space="preserve"> </w:t>
      </w:r>
      <w:r>
        <w:rPr>
          <w:spacing w:val="-3"/>
          <w:sz w:val="18"/>
          <w:szCs w:val="18"/>
        </w:rPr>
        <w:t>која</w:t>
      </w:r>
      <w:r>
        <w:rPr>
          <w:spacing w:val="-5"/>
          <w:sz w:val="18"/>
          <w:szCs w:val="18"/>
        </w:rPr>
        <w:t xml:space="preserve"> </w:t>
      </w:r>
      <w:r>
        <w:rPr>
          <w:sz w:val="18"/>
          <w:szCs w:val="18"/>
        </w:rPr>
        <w:t>је</w:t>
      </w:r>
      <w:r>
        <w:rPr>
          <w:spacing w:val="-5"/>
          <w:sz w:val="18"/>
          <w:szCs w:val="18"/>
        </w:rPr>
        <w:t xml:space="preserve"> </w:t>
      </w:r>
      <w:r>
        <w:rPr>
          <w:sz w:val="18"/>
          <w:szCs w:val="18"/>
        </w:rPr>
        <w:t>коришћена</w:t>
      </w:r>
      <w:r>
        <w:rPr>
          <w:spacing w:val="-5"/>
          <w:sz w:val="18"/>
          <w:szCs w:val="18"/>
        </w:rPr>
        <w:t xml:space="preserve"> </w:t>
      </w:r>
      <w:r>
        <w:rPr>
          <w:sz w:val="18"/>
          <w:szCs w:val="18"/>
        </w:rPr>
        <w:t>у</w:t>
      </w:r>
      <w:r>
        <w:rPr>
          <w:spacing w:val="-5"/>
          <w:sz w:val="18"/>
          <w:szCs w:val="18"/>
        </w:rPr>
        <w:t xml:space="preserve"> </w:t>
      </w:r>
      <w:r>
        <w:rPr>
          <w:sz w:val="18"/>
          <w:szCs w:val="18"/>
        </w:rPr>
        <w:t>програмима наставе и учења,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 теријала, прилагодити узрасту ученика. Програми наставе и уче- 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праћења и вредновања наставе и учења кроз сопствена промишљања, раз- говор са колегама</w:t>
      </w:r>
      <w:r>
        <w:rPr>
          <w:spacing w:val="-23"/>
          <w:sz w:val="18"/>
          <w:szCs w:val="18"/>
        </w:rPr>
        <w:t xml:space="preserve"> </w:t>
      </w:r>
      <w:r>
        <w:rPr>
          <w:sz w:val="18"/>
          <w:szCs w:val="18"/>
        </w:rPr>
        <w:t>итд.</w:t>
      </w:r>
    </w:p>
    <w:p w:rsidR="009910FB" w:rsidRDefault="009910FB" w:rsidP="009910FB">
      <w:pPr>
        <w:autoSpaceDE/>
        <w:autoSpaceDN/>
        <w:spacing w:line="200" w:lineRule="exact"/>
        <w:ind w:right="118"/>
        <w:jc w:val="both"/>
        <w:rPr>
          <w:sz w:val="18"/>
          <w:szCs w:val="18"/>
        </w:rPr>
      </w:pPr>
      <w:r>
        <w:rPr>
          <w:sz w:val="18"/>
          <w:szCs w:val="18"/>
        </w:rPr>
        <w:t xml:space="preserve">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 сти у социјалном и физичком </w:t>
      </w:r>
      <w:r>
        <w:rPr>
          <w:spacing w:val="-3"/>
          <w:sz w:val="18"/>
          <w:szCs w:val="18"/>
        </w:rPr>
        <w:t xml:space="preserve">окружењу, </w:t>
      </w:r>
      <w:r>
        <w:rPr>
          <w:sz w:val="18"/>
          <w:szCs w:val="18"/>
        </w:rPr>
        <w:t>у јединственом</w:t>
      </w:r>
      <w:r>
        <w:rPr>
          <w:spacing w:val="-17"/>
          <w:sz w:val="18"/>
          <w:szCs w:val="18"/>
        </w:rPr>
        <w:t xml:space="preserve"> </w:t>
      </w:r>
      <w:r>
        <w:rPr>
          <w:sz w:val="18"/>
          <w:szCs w:val="18"/>
        </w:rPr>
        <w:t xml:space="preserve">контексту конкретног одељења, конкретне </w:t>
      </w:r>
      <w:r>
        <w:rPr>
          <w:spacing w:val="-3"/>
          <w:sz w:val="18"/>
          <w:szCs w:val="18"/>
        </w:rPr>
        <w:t xml:space="preserve">школе </w:t>
      </w:r>
      <w:r>
        <w:rPr>
          <w:sz w:val="18"/>
          <w:szCs w:val="18"/>
        </w:rPr>
        <w:t xml:space="preserve">и конкретне локалне зајед- нице. Зато, уместо израза реализовати програм, боље је рећи да   се на основу датих програма планира и остварује настава и учење </w:t>
      </w:r>
      <w:r>
        <w:rPr>
          <w:spacing w:val="-3"/>
          <w:sz w:val="18"/>
          <w:szCs w:val="18"/>
        </w:rPr>
        <w:t xml:space="preserve">које </w:t>
      </w:r>
      <w:r>
        <w:rPr>
          <w:sz w:val="18"/>
          <w:szCs w:val="18"/>
        </w:rPr>
        <w:t>одговара конкретним потребама</w:t>
      </w:r>
      <w:r>
        <w:rPr>
          <w:spacing w:val="-28"/>
          <w:sz w:val="18"/>
          <w:szCs w:val="18"/>
        </w:rPr>
        <w:t xml:space="preserve"> </w:t>
      </w:r>
      <w:r>
        <w:rPr>
          <w:sz w:val="18"/>
          <w:szCs w:val="18"/>
        </w:rPr>
        <w:t>одељења.</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11"/>
        <w:rPr>
          <w:sz w:val="9"/>
          <w:szCs w:val="18"/>
        </w:rPr>
      </w:pPr>
    </w:p>
    <w:p w:rsidR="009910FB" w:rsidRDefault="009910FB" w:rsidP="005A7CE2">
      <w:pPr>
        <w:numPr>
          <w:ilvl w:val="0"/>
          <w:numId w:val="65"/>
        </w:numPr>
        <w:tabs>
          <w:tab w:val="left" w:pos="678"/>
        </w:tabs>
        <w:autoSpaceDE/>
        <w:autoSpaceDN/>
        <w:spacing w:before="77"/>
        <w:ind w:left="677" w:hanging="180"/>
        <w:rPr>
          <w:sz w:val="18"/>
        </w:rPr>
      </w:pPr>
      <w:r>
        <w:rPr>
          <w:sz w:val="18"/>
        </w:rPr>
        <w:t>ОБАВЕЗНИ</w:t>
      </w:r>
      <w:r>
        <w:rPr>
          <w:spacing w:val="-2"/>
          <w:sz w:val="18"/>
        </w:rPr>
        <w:t xml:space="preserve"> </w:t>
      </w:r>
      <w:r>
        <w:rPr>
          <w:sz w:val="18"/>
        </w:rPr>
        <w:t>ПРЕДМЕТИ</w:t>
      </w:r>
    </w:p>
    <w:p w:rsidR="009910FB" w:rsidRDefault="009910FB" w:rsidP="009910FB">
      <w:pPr>
        <w:tabs>
          <w:tab w:val="left" w:pos="1687"/>
        </w:tabs>
        <w:autoSpaceDE/>
        <w:autoSpaceDN/>
        <w:spacing w:before="65"/>
        <w:ind w:right="174"/>
        <w:rPr>
          <w:b/>
          <w:sz w:val="14"/>
        </w:rPr>
      </w:pPr>
      <w:r>
        <w:rPr>
          <w:sz w:val="14"/>
        </w:rPr>
        <w:t>Назив</w:t>
      </w:r>
      <w:r>
        <w:rPr>
          <w:spacing w:val="-1"/>
          <w:sz w:val="14"/>
        </w:rPr>
        <w:t xml:space="preserve"> </w:t>
      </w:r>
      <w:r>
        <w:rPr>
          <w:sz w:val="14"/>
        </w:rPr>
        <w:t>предмета</w:t>
      </w:r>
      <w:r>
        <w:rPr>
          <w:sz w:val="14"/>
        </w:rPr>
        <w:tab/>
      </w:r>
      <w:r>
        <w:rPr>
          <w:b/>
          <w:sz w:val="14"/>
        </w:rPr>
        <w:t>СРПСКИ ЈЕЗИК И</w:t>
      </w:r>
      <w:r>
        <w:rPr>
          <w:b/>
          <w:spacing w:val="2"/>
          <w:sz w:val="14"/>
        </w:rPr>
        <w:t xml:space="preserve"> </w:t>
      </w:r>
      <w:r>
        <w:rPr>
          <w:b/>
          <w:sz w:val="14"/>
        </w:rPr>
        <w:t>КЊИЖЕВНОСТ</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Циљеви</w:t>
      </w:r>
      <w:r>
        <w:rPr>
          <w:b/>
          <w:spacing w:val="13"/>
          <w:sz w:val="14"/>
        </w:rPr>
        <w:t xml:space="preserve"> </w:t>
      </w:r>
      <w:r>
        <w:rPr>
          <w:sz w:val="14"/>
        </w:rPr>
        <w:t>учења</w:t>
      </w:r>
      <w:r>
        <w:rPr>
          <w:spacing w:val="13"/>
          <w:sz w:val="14"/>
        </w:rPr>
        <w:t xml:space="preserve"> </w:t>
      </w:r>
      <w:r>
        <w:rPr>
          <w:sz w:val="14"/>
        </w:rPr>
        <w:t>Српског</w:t>
      </w:r>
      <w:r>
        <w:rPr>
          <w:spacing w:val="13"/>
          <w:sz w:val="14"/>
        </w:rPr>
        <w:t xml:space="preserve"> </w:t>
      </w:r>
      <w:r>
        <w:rPr>
          <w:sz w:val="14"/>
        </w:rPr>
        <w:t>језика</w:t>
      </w:r>
      <w:r>
        <w:rPr>
          <w:spacing w:val="13"/>
          <w:sz w:val="14"/>
        </w:rPr>
        <w:t xml:space="preserve"> </w:t>
      </w:r>
      <w:r>
        <w:rPr>
          <w:sz w:val="14"/>
        </w:rPr>
        <w:t>и</w:t>
      </w:r>
      <w:r>
        <w:rPr>
          <w:spacing w:val="13"/>
          <w:sz w:val="14"/>
        </w:rPr>
        <w:t xml:space="preserve"> </w:t>
      </w:r>
      <w:r>
        <w:rPr>
          <w:sz w:val="14"/>
        </w:rPr>
        <w:t>књижевности</w:t>
      </w:r>
      <w:r>
        <w:rPr>
          <w:spacing w:val="13"/>
          <w:sz w:val="14"/>
        </w:rPr>
        <w:t xml:space="preserve"> </w:t>
      </w:r>
      <w:r>
        <w:rPr>
          <w:sz w:val="14"/>
        </w:rPr>
        <w:t>јесу</w:t>
      </w:r>
      <w:r>
        <w:rPr>
          <w:spacing w:val="13"/>
          <w:sz w:val="14"/>
        </w:rPr>
        <w:t xml:space="preserve"> </w:t>
      </w:r>
      <w:r>
        <w:rPr>
          <w:sz w:val="14"/>
        </w:rPr>
        <w:t>да</w:t>
      </w:r>
      <w:r>
        <w:rPr>
          <w:spacing w:val="13"/>
          <w:sz w:val="14"/>
        </w:rPr>
        <w:t xml:space="preserve"> </w:t>
      </w:r>
      <w:r>
        <w:rPr>
          <w:sz w:val="14"/>
        </w:rPr>
        <w:t>се</w:t>
      </w:r>
      <w:r>
        <w:rPr>
          <w:spacing w:val="13"/>
          <w:sz w:val="14"/>
        </w:rPr>
        <w:t xml:space="preserve"> </w:t>
      </w:r>
      <w:r>
        <w:rPr>
          <w:sz w:val="14"/>
        </w:rPr>
        <w:t>ученик</w:t>
      </w:r>
      <w:r>
        <w:rPr>
          <w:spacing w:val="13"/>
          <w:sz w:val="14"/>
        </w:rPr>
        <w:t xml:space="preserve"> </w:t>
      </w:r>
      <w:r>
        <w:rPr>
          <w:sz w:val="14"/>
        </w:rPr>
        <w:t>оспособи</w:t>
      </w:r>
      <w:r>
        <w:rPr>
          <w:spacing w:val="13"/>
          <w:sz w:val="14"/>
        </w:rPr>
        <w:t xml:space="preserve"> </w:t>
      </w:r>
      <w:r>
        <w:rPr>
          <w:sz w:val="14"/>
        </w:rPr>
        <w:t>да</w:t>
      </w:r>
      <w:r>
        <w:rPr>
          <w:spacing w:val="13"/>
          <w:sz w:val="14"/>
        </w:rPr>
        <w:t xml:space="preserve"> </w:t>
      </w:r>
      <w:r>
        <w:rPr>
          <w:sz w:val="14"/>
        </w:rPr>
        <w:t>правилно</w:t>
      </w:r>
      <w:r>
        <w:rPr>
          <w:spacing w:val="13"/>
          <w:sz w:val="14"/>
        </w:rPr>
        <w:t xml:space="preserve"> </w:t>
      </w:r>
      <w:r>
        <w:rPr>
          <w:sz w:val="14"/>
        </w:rPr>
        <w:t>користи</w:t>
      </w:r>
      <w:r>
        <w:rPr>
          <w:spacing w:val="13"/>
          <w:sz w:val="14"/>
        </w:rPr>
        <w:t xml:space="preserve"> </w:t>
      </w:r>
      <w:r>
        <w:rPr>
          <w:sz w:val="14"/>
        </w:rPr>
        <w:t>српски</w:t>
      </w:r>
      <w:r>
        <w:rPr>
          <w:spacing w:val="13"/>
          <w:sz w:val="14"/>
        </w:rPr>
        <w:t xml:space="preserve"> </w:t>
      </w:r>
      <w:r>
        <w:rPr>
          <w:sz w:val="14"/>
        </w:rPr>
        <w:t>језик</w:t>
      </w:r>
      <w:r>
        <w:rPr>
          <w:spacing w:val="13"/>
          <w:sz w:val="14"/>
        </w:rPr>
        <w:t xml:space="preserve"> </w:t>
      </w:r>
      <w:r>
        <w:rPr>
          <w:sz w:val="14"/>
        </w:rPr>
        <w:t>у</w:t>
      </w:r>
      <w:r>
        <w:rPr>
          <w:spacing w:val="13"/>
          <w:sz w:val="14"/>
        </w:rPr>
        <w:t xml:space="preserve"> </w:t>
      </w:r>
      <w:r>
        <w:rPr>
          <w:sz w:val="14"/>
        </w:rPr>
        <w:t>различитим</w:t>
      </w:r>
      <w:r>
        <w:rPr>
          <w:spacing w:val="13"/>
          <w:sz w:val="14"/>
        </w:rPr>
        <w:t xml:space="preserve"> </w:t>
      </w:r>
      <w:r>
        <w:rPr>
          <w:sz w:val="14"/>
        </w:rPr>
        <w:t>комуникативним</w:t>
      </w:r>
      <w:r>
        <w:rPr>
          <w:spacing w:val="13"/>
          <w:sz w:val="14"/>
        </w:rPr>
        <w:t xml:space="preserve"> </w:t>
      </w:r>
      <w:r>
        <w:rPr>
          <w:sz w:val="14"/>
        </w:rPr>
        <w:t xml:space="preserve">си- 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 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w:t>
      </w:r>
      <w:r>
        <w:rPr>
          <w:spacing w:val="-3"/>
          <w:sz w:val="14"/>
        </w:rPr>
        <w:t xml:space="preserve">месту, </w:t>
      </w:r>
      <w:r>
        <w:rPr>
          <w:sz w:val="14"/>
        </w:rPr>
        <w:t>улози и значају језика и књижевности у култури,</w:t>
      </w:r>
      <w:r>
        <w:rPr>
          <w:spacing w:val="-5"/>
          <w:sz w:val="14"/>
        </w:rPr>
        <w:t xml:space="preserve"> </w:t>
      </w:r>
      <w:r>
        <w:rPr>
          <w:sz w:val="14"/>
        </w:rPr>
        <w:t>као</w:t>
      </w:r>
      <w:r>
        <w:rPr>
          <w:spacing w:val="-5"/>
          <w:sz w:val="14"/>
        </w:rPr>
        <w:t xml:space="preserve"> </w:t>
      </w:r>
      <w:r>
        <w:rPr>
          <w:sz w:val="14"/>
        </w:rPr>
        <w:t>и</w:t>
      </w:r>
      <w:r>
        <w:rPr>
          <w:spacing w:val="-5"/>
          <w:sz w:val="14"/>
        </w:rPr>
        <w:t xml:space="preserve"> </w:t>
      </w:r>
      <w:r>
        <w:rPr>
          <w:sz w:val="14"/>
        </w:rPr>
        <w:t>о</w:t>
      </w:r>
      <w:r>
        <w:rPr>
          <w:spacing w:val="-5"/>
          <w:sz w:val="14"/>
        </w:rPr>
        <w:t xml:space="preserve"> </w:t>
      </w:r>
      <w:r>
        <w:rPr>
          <w:sz w:val="14"/>
        </w:rPr>
        <w:t>медијској</w:t>
      </w:r>
      <w:r>
        <w:rPr>
          <w:spacing w:val="-5"/>
          <w:sz w:val="14"/>
        </w:rPr>
        <w:t xml:space="preserve"> </w:t>
      </w:r>
      <w:r>
        <w:rPr>
          <w:sz w:val="14"/>
        </w:rPr>
        <w:t>писмености;</w:t>
      </w:r>
      <w:r>
        <w:rPr>
          <w:spacing w:val="-5"/>
          <w:sz w:val="14"/>
        </w:rPr>
        <w:t xml:space="preserve"> </w:t>
      </w:r>
      <w:r>
        <w:rPr>
          <w:sz w:val="14"/>
        </w:rPr>
        <w:t>да</w:t>
      </w:r>
      <w:r>
        <w:rPr>
          <w:spacing w:val="-5"/>
          <w:sz w:val="14"/>
        </w:rPr>
        <w:t xml:space="preserve"> </w:t>
      </w:r>
      <w:r>
        <w:rPr>
          <w:sz w:val="14"/>
        </w:rPr>
        <w:t>стиче</w:t>
      </w:r>
      <w:r>
        <w:rPr>
          <w:spacing w:val="-5"/>
          <w:sz w:val="14"/>
        </w:rPr>
        <w:t xml:space="preserve"> </w:t>
      </w:r>
      <w:r>
        <w:rPr>
          <w:sz w:val="14"/>
        </w:rPr>
        <w:t>и</w:t>
      </w:r>
      <w:r>
        <w:rPr>
          <w:spacing w:val="-5"/>
          <w:sz w:val="14"/>
        </w:rPr>
        <w:t xml:space="preserve"> </w:t>
      </w:r>
      <w:r>
        <w:rPr>
          <w:sz w:val="14"/>
        </w:rPr>
        <w:t>развија</w:t>
      </w:r>
      <w:r>
        <w:rPr>
          <w:spacing w:val="-5"/>
          <w:sz w:val="14"/>
        </w:rPr>
        <w:t xml:space="preserve"> </w:t>
      </w:r>
      <w:r>
        <w:rPr>
          <w:sz w:val="14"/>
        </w:rPr>
        <w:t>најшира</w:t>
      </w:r>
      <w:r>
        <w:rPr>
          <w:spacing w:val="-5"/>
          <w:sz w:val="14"/>
        </w:rPr>
        <w:t xml:space="preserve"> </w:t>
      </w:r>
      <w:r>
        <w:rPr>
          <w:sz w:val="14"/>
        </w:rPr>
        <w:t>хуманистичка</w:t>
      </w:r>
      <w:r>
        <w:rPr>
          <w:spacing w:val="-5"/>
          <w:sz w:val="14"/>
        </w:rPr>
        <w:t xml:space="preserve"> </w:t>
      </w:r>
      <w:r>
        <w:rPr>
          <w:sz w:val="14"/>
        </w:rPr>
        <w:t>знања</w:t>
      </w:r>
      <w:r>
        <w:rPr>
          <w:spacing w:val="-5"/>
          <w:sz w:val="14"/>
        </w:rPr>
        <w:t xml:space="preserve"> </w:t>
      </w:r>
      <w:r>
        <w:rPr>
          <w:sz w:val="14"/>
        </w:rPr>
        <w:t>и</w:t>
      </w:r>
      <w:r>
        <w:rPr>
          <w:spacing w:val="-5"/>
          <w:sz w:val="14"/>
        </w:rPr>
        <w:t xml:space="preserve"> </w:t>
      </w:r>
      <w:r>
        <w:rPr>
          <w:sz w:val="14"/>
        </w:rPr>
        <w:t>да</w:t>
      </w:r>
      <w:r>
        <w:rPr>
          <w:spacing w:val="-5"/>
          <w:sz w:val="14"/>
        </w:rPr>
        <w:t xml:space="preserve"> </w:t>
      </w:r>
      <w:r>
        <w:rPr>
          <w:sz w:val="14"/>
        </w:rPr>
        <w:t>научи</w:t>
      </w:r>
      <w:r>
        <w:rPr>
          <w:spacing w:val="-5"/>
          <w:sz w:val="14"/>
        </w:rPr>
        <w:t xml:space="preserve"> </w:t>
      </w:r>
      <w:r>
        <w:rPr>
          <w:spacing w:val="-3"/>
          <w:sz w:val="14"/>
        </w:rPr>
        <w:t>како</w:t>
      </w:r>
      <w:r>
        <w:rPr>
          <w:spacing w:val="-5"/>
          <w:sz w:val="14"/>
        </w:rPr>
        <w:t xml:space="preserve"> </w:t>
      </w:r>
      <w:r>
        <w:rPr>
          <w:sz w:val="14"/>
        </w:rPr>
        <w:t>функционално</w:t>
      </w:r>
      <w:r>
        <w:rPr>
          <w:spacing w:val="-5"/>
          <w:sz w:val="14"/>
        </w:rPr>
        <w:t xml:space="preserve"> </w:t>
      </w:r>
      <w:r>
        <w:rPr>
          <w:sz w:val="14"/>
        </w:rPr>
        <w:t>да</w:t>
      </w:r>
      <w:r>
        <w:rPr>
          <w:spacing w:val="-5"/>
          <w:sz w:val="14"/>
        </w:rPr>
        <w:t xml:space="preserve"> </w:t>
      </w:r>
      <w:r>
        <w:rPr>
          <w:sz w:val="14"/>
        </w:rPr>
        <w:t>повезује</w:t>
      </w:r>
      <w:r>
        <w:rPr>
          <w:spacing w:val="-5"/>
          <w:sz w:val="14"/>
        </w:rPr>
        <w:t xml:space="preserve"> </w:t>
      </w:r>
      <w:r>
        <w:rPr>
          <w:sz w:val="14"/>
        </w:rPr>
        <w:t>садржаје</w:t>
      </w:r>
      <w:r>
        <w:rPr>
          <w:spacing w:val="-5"/>
          <w:sz w:val="14"/>
        </w:rPr>
        <w:t xml:space="preserve"> </w:t>
      </w:r>
      <w:r>
        <w:rPr>
          <w:sz w:val="14"/>
        </w:rPr>
        <w:t>предмет- них</w:t>
      </w:r>
      <w:r>
        <w:rPr>
          <w:spacing w:val="-4"/>
          <w:sz w:val="14"/>
        </w:rPr>
        <w:t xml:space="preserve"> </w:t>
      </w:r>
      <w:r>
        <w:rPr>
          <w:sz w:val="14"/>
        </w:rPr>
        <w:t>области.</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144 часа</w:t>
      </w:r>
    </w:p>
    <w:p w:rsidR="009910FB" w:rsidRDefault="009910FB" w:rsidP="009910FB">
      <w:pPr>
        <w:autoSpaceDE/>
        <w:autoSpaceDN/>
        <w:spacing w:before="7"/>
        <w:rPr>
          <w:b/>
          <w:sz w:val="26"/>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 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4690"/>
        </w:trPr>
        <w:tc>
          <w:tcPr>
            <w:tcW w:w="3969" w:type="dxa"/>
          </w:tcPr>
          <w:p w:rsidR="009910FB" w:rsidRDefault="009910FB" w:rsidP="005A7CE2">
            <w:pPr>
              <w:numPr>
                <w:ilvl w:val="0"/>
                <w:numId w:val="67"/>
              </w:numPr>
              <w:tabs>
                <w:tab w:val="left" w:pos="173"/>
              </w:tabs>
              <w:autoSpaceDE/>
              <w:autoSpaceDN/>
              <w:spacing w:before="18"/>
              <w:ind w:right="49"/>
              <w:rPr>
                <w:sz w:val="14"/>
              </w:rPr>
            </w:pPr>
            <w:r>
              <w:rPr>
                <w:sz w:val="14"/>
              </w:rPr>
              <w:t>користи књижевне термине и појмове обрађиване у претход- ним разредима и повезује их са новим делима која</w:t>
            </w:r>
            <w:r>
              <w:rPr>
                <w:spacing w:val="-13"/>
                <w:sz w:val="14"/>
              </w:rPr>
              <w:t xml:space="preserve"> </w:t>
            </w:r>
            <w:r>
              <w:rPr>
                <w:sz w:val="14"/>
              </w:rPr>
              <w:t>чита;</w:t>
            </w:r>
          </w:p>
          <w:p w:rsidR="009910FB" w:rsidRDefault="009910FB" w:rsidP="005A7CE2">
            <w:pPr>
              <w:numPr>
                <w:ilvl w:val="0"/>
                <w:numId w:val="67"/>
              </w:numPr>
              <w:tabs>
                <w:tab w:val="left" w:pos="169"/>
              </w:tabs>
              <w:autoSpaceDE/>
              <w:autoSpaceDN/>
              <w:ind w:right="49"/>
              <w:rPr>
                <w:sz w:val="14"/>
              </w:rPr>
            </w:pPr>
            <w:r>
              <w:rPr>
                <w:sz w:val="14"/>
              </w:rPr>
              <w:t>истакне универзалне вредности књижевног дела и повеже их са сопственим искуством и околностима у којима</w:t>
            </w:r>
            <w:r>
              <w:rPr>
                <w:spacing w:val="-23"/>
                <w:sz w:val="14"/>
              </w:rPr>
              <w:t xml:space="preserve"> </w:t>
            </w:r>
            <w:r>
              <w:rPr>
                <w:sz w:val="14"/>
              </w:rPr>
              <w:t>живи;</w:t>
            </w:r>
          </w:p>
          <w:p w:rsidR="009910FB" w:rsidRDefault="009910FB" w:rsidP="005A7CE2">
            <w:pPr>
              <w:numPr>
                <w:ilvl w:val="0"/>
                <w:numId w:val="67"/>
              </w:numPr>
              <w:tabs>
                <w:tab w:val="left" w:pos="161"/>
              </w:tabs>
              <w:autoSpaceDE/>
              <w:autoSpaceDN/>
              <w:ind w:right="49"/>
              <w:rPr>
                <w:sz w:val="14"/>
              </w:rPr>
            </w:pPr>
            <w:r>
              <w:rPr>
                <w:sz w:val="14"/>
              </w:rPr>
              <w:t>чита са разумевањем различите врсте текстова и коментарише их, у складу са</w:t>
            </w:r>
            <w:r>
              <w:rPr>
                <w:spacing w:val="-4"/>
                <w:sz w:val="14"/>
              </w:rPr>
              <w:t xml:space="preserve"> </w:t>
            </w:r>
            <w:r>
              <w:rPr>
                <w:sz w:val="14"/>
              </w:rPr>
              <w:t>узрастом;</w:t>
            </w:r>
          </w:p>
          <w:p w:rsidR="009910FB" w:rsidRDefault="009910FB" w:rsidP="005A7CE2">
            <w:pPr>
              <w:numPr>
                <w:ilvl w:val="0"/>
                <w:numId w:val="67"/>
              </w:numPr>
              <w:tabs>
                <w:tab w:val="left" w:pos="183"/>
              </w:tabs>
              <w:autoSpaceDE/>
              <w:autoSpaceDN/>
              <w:ind w:right="49"/>
              <w:rPr>
                <w:sz w:val="14"/>
              </w:rPr>
            </w:pPr>
            <w:r>
              <w:rPr>
                <w:sz w:val="14"/>
              </w:rPr>
              <w:t xml:space="preserve">разликује народну </w:t>
            </w:r>
            <w:r>
              <w:rPr>
                <w:spacing w:val="-3"/>
                <w:sz w:val="14"/>
              </w:rPr>
              <w:t xml:space="preserve">од </w:t>
            </w:r>
            <w:r>
              <w:rPr>
                <w:sz w:val="14"/>
              </w:rPr>
              <w:t>ауторске књижевности и одлике књи- жевних родова и основних књижевних</w:t>
            </w:r>
            <w:r>
              <w:rPr>
                <w:spacing w:val="-7"/>
                <w:sz w:val="14"/>
              </w:rPr>
              <w:t xml:space="preserve"> </w:t>
            </w:r>
            <w:r>
              <w:rPr>
                <w:sz w:val="14"/>
              </w:rPr>
              <w:t>врста;</w:t>
            </w:r>
          </w:p>
          <w:p w:rsidR="009910FB" w:rsidRDefault="009910FB" w:rsidP="005A7CE2">
            <w:pPr>
              <w:numPr>
                <w:ilvl w:val="0"/>
                <w:numId w:val="67"/>
              </w:numPr>
              <w:tabs>
                <w:tab w:val="left" w:pos="161"/>
              </w:tabs>
              <w:autoSpaceDE/>
              <w:autoSpaceDN/>
              <w:ind w:right="49"/>
              <w:rPr>
                <w:sz w:val="14"/>
              </w:rPr>
            </w:pPr>
            <w:r>
              <w:rPr>
                <w:sz w:val="14"/>
              </w:rPr>
              <w:t>разликује основне одлике стиха и строфе – укрштену, обгрље- ну и парну риму; слободни и везани стих;</w:t>
            </w:r>
            <w:r>
              <w:rPr>
                <w:spacing w:val="-6"/>
                <w:sz w:val="14"/>
              </w:rPr>
              <w:t xml:space="preserve"> </w:t>
            </w:r>
            <w:r>
              <w:rPr>
                <w:sz w:val="14"/>
              </w:rPr>
              <w:t>рефрен;</w:t>
            </w:r>
          </w:p>
          <w:p w:rsidR="009910FB" w:rsidRDefault="009910FB" w:rsidP="005A7CE2">
            <w:pPr>
              <w:numPr>
                <w:ilvl w:val="0"/>
                <w:numId w:val="67"/>
              </w:numPr>
              <w:tabs>
                <w:tab w:val="left" w:pos="177"/>
              </w:tabs>
              <w:autoSpaceDE/>
              <w:autoSpaceDN/>
              <w:ind w:right="49"/>
              <w:rPr>
                <w:sz w:val="14"/>
              </w:rPr>
            </w:pPr>
            <w:r>
              <w:rPr>
                <w:sz w:val="14"/>
              </w:rPr>
              <w:t>тумачи мотиве (према њиховом садејству или контрастивно- сти)</w:t>
            </w:r>
            <w:r>
              <w:rPr>
                <w:spacing w:val="-5"/>
                <w:sz w:val="14"/>
              </w:rPr>
              <w:t xml:space="preserve"> </w:t>
            </w:r>
            <w:r>
              <w:rPr>
                <w:sz w:val="14"/>
              </w:rPr>
              <w:t>и</w:t>
            </w:r>
            <w:r>
              <w:rPr>
                <w:spacing w:val="-5"/>
                <w:sz w:val="14"/>
              </w:rPr>
              <w:t xml:space="preserve"> </w:t>
            </w:r>
            <w:r>
              <w:rPr>
                <w:sz w:val="14"/>
              </w:rPr>
              <w:t>песничке</w:t>
            </w:r>
            <w:r>
              <w:rPr>
                <w:spacing w:val="-5"/>
                <w:sz w:val="14"/>
              </w:rPr>
              <w:t xml:space="preserve"> </w:t>
            </w:r>
            <w:r>
              <w:rPr>
                <w:sz w:val="14"/>
              </w:rPr>
              <w:t>слике</w:t>
            </w:r>
            <w:r>
              <w:rPr>
                <w:spacing w:val="-5"/>
                <w:sz w:val="14"/>
              </w:rPr>
              <w:t xml:space="preserve"> </w:t>
            </w:r>
            <w:r>
              <w:rPr>
                <w:sz w:val="14"/>
              </w:rPr>
              <w:t>у</w:t>
            </w:r>
            <w:r>
              <w:rPr>
                <w:spacing w:val="-5"/>
                <w:sz w:val="14"/>
              </w:rPr>
              <w:t xml:space="preserve"> </w:t>
            </w:r>
            <w:r>
              <w:rPr>
                <w:sz w:val="14"/>
              </w:rPr>
              <w:t>одабраном</w:t>
            </w:r>
            <w:r>
              <w:rPr>
                <w:spacing w:val="-5"/>
                <w:sz w:val="14"/>
              </w:rPr>
              <w:t xml:space="preserve"> </w:t>
            </w:r>
            <w:r>
              <w:rPr>
                <w:sz w:val="14"/>
              </w:rPr>
              <w:t>лирском</w:t>
            </w:r>
            <w:r>
              <w:rPr>
                <w:spacing w:val="-5"/>
                <w:sz w:val="14"/>
              </w:rPr>
              <w:t xml:space="preserve"> </w:t>
            </w:r>
            <w:r>
              <w:rPr>
                <w:sz w:val="14"/>
              </w:rPr>
              <w:t>тексту;</w:t>
            </w:r>
          </w:p>
          <w:p w:rsidR="009910FB" w:rsidRDefault="009910FB" w:rsidP="005A7CE2">
            <w:pPr>
              <w:numPr>
                <w:ilvl w:val="0"/>
                <w:numId w:val="67"/>
              </w:numPr>
              <w:tabs>
                <w:tab w:val="left" w:pos="157"/>
              </w:tabs>
              <w:autoSpaceDE/>
              <w:autoSpaceDN/>
              <w:spacing w:line="160" w:lineRule="exact"/>
              <w:ind w:left="156" w:hanging="105"/>
              <w:rPr>
                <w:sz w:val="14"/>
              </w:rPr>
            </w:pPr>
            <w:r>
              <w:rPr>
                <w:sz w:val="14"/>
              </w:rPr>
              <w:t xml:space="preserve">локализује књижевна дела из обавезног </w:t>
            </w:r>
            <w:r>
              <w:rPr>
                <w:spacing w:val="-3"/>
                <w:sz w:val="14"/>
              </w:rPr>
              <w:t>школског</w:t>
            </w:r>
            <w:r>
              <w:rPr>
                <w:spacing w:val="-2"/>
                <w:sz w:val="14"/>
              </w:rPr>
              <w:t xml:space="preserve"> </w:t>
            </w:r>
            <w:r>
              <w:rPr>
                <w:sz w:val="14"/>
              </w:rPr>
              <w:t>програма;</w:t>
            </w:r>
          </w:p>
          <w:p w:rsidR="009910FB" w:rsidRDefault="009910FB" w:rsidP="005A7CE2">
            <w:pPr>
              <w:numPr>
                <w:ilvl w:val="0"/>
                <w:numId w:val="67"/>
              </w:numPr>
              <w:tabs>
                <w:tab w:val="left" w:pos="157"/>
              </w:tabs>
              <w:autoSpaceDE/>
              <w:autoSpaceDN/>
              <w:spacing w:line="160" w:lineRule="exact"/>
              <w:ind w:left="156" w:hanging="105"/>
              <w:rPr>
                <w:sz w:val="14"/>
              </w:rPr>
            </w:pPr>
            <w:r>
              <w:rPr>
                <w:sz w:val="14"/>
              </w:rPr>
              <w:t>разликује етапе драмске</w:t>
            </w:r>
            <w:r>
              <w:rPr>
                <w:spacing w:val="-7"/>
                <w:sz w:val="14"/>
              </w:rPr>
              <w:t xml:space="preserve"> </w:t>
            </w:r>
            <w:r>
              <w:rPr>
                <w:sz w:val="14"/>
              </w:rPr>
              <w:t>радње;</w:t>
            </w:r>
          </w:p>
          <w:p w:rsidR="009910FB" w:rsidRDefault="009910FB" w:rsidP="005A7CE2">
            <w:pPr>
              <w:numPr>
                <w:ilvl w:val="0"/>
                <w:numId w:val="67"/>
              </w:numPr>
              <w:tabs>
                <w:tab w:val="left" w:pos="199"/>
              </w:tabs>
              <w:autoSpaceDE/>
              <w:autoSpaceDN/>
              <w:ind w:right="49"/>
              <w:rPr>
                <w:sz w:val="14"/>
              </w:rPr>
            </w:pPr>
            <w:r>
              <w:rPr>
                <w:sz w:val="14"/>
              </w:rPr>
              <w:t xml:space="preserve">разликује аутора књижевноуметничког текста </w:t>
            </w:r>
            <w:r>
              <w:rPr>
                <w:spacing w:val="-3"/>
                <w:sz w:val="14"/>
              </w:rPr>
              <w:t xml:space="preserve">од </w:t>
            </w:r>
            <w:r>
              <w:rPr>
                <w:sz w:val="14"/>
              </w:rPr>
              <w:t>наратора, драмског лица или лирског</w:t>
            </w:r>
            <w:r>
              <w:rPr>
                <w:spacing w:val="-21"/>
                <w:sz w:val="14"/>
              </w:rPr>
              <w:t xml:space="preserve"> </w:t>
            </w:r>
            <w:r>
              <w:rPr>
                <w:sz w:val="14"/>
              </w:rPr>
              <w:t>субјекта;</w:t>
            </w:r>
          </w:p>
          <w:p w:rsidR="009910FB" w:rsidRDefault="009910FB" w:rsidP="005A7CE2">
            <w:pPr>
              <w:numPr>
                <w:ilvl w:val="0"/>
                <w:numId w:val="67"/>
              </w:numPr>
              <w:tabs>
                <w:tab w:val="left" w:pos="157"/>
              </w:tabs>
              <w:autoSpaceDE/>
              <w:autoSpaceDN/>
              <w:spacing w:line="160" w:lineRule="exact"/>
              <w:ind w:left="156" w:hanging="105"/>
              <w:rPr>
                <w:sz w:val="14"/>
              </w:rPr>
            </w:pPr>
            <w:r>
              <w:rPr>
                <w:sz w:val="14"/>
              </w:rPr>
              <w:t>разликује облике казивања (форме</w:t>
            </w:r>
            <w:r>
              <w:rPr>
                <w:spacing w:val="-21"/>
                <w:sz w:val="14"/>
              </w:rPr>
              <w:t xml:space="preserve"> </w:t>
            </w:r>
            <w:r>
              <w:rPr>
                <w:sz w:val="14"/>
              </w:rPr>
              <w:t>приповедања);</w:t>
            </w:r>
          </w:p>
          <w:p w:rsidR="009910FB" w:rsidRDefault="009910FB" w:rsidP="005A7CE2">
            <w:pPr>
              <w:numPr>
                <w:ilvl w:val="0"/>
                <w:numId w:val="67"/>
              </w:numPr>
              <w:tabs>
                <w:tab w:val="left" w:pos="195"/>
              </w:tabs>
              <w:autoSpaceDE/>
              <w:autoSpaceDN/>
              <w:ind w:right="49"/>
              <w:rPr>
                <w:sz w:val="14"/>
              </w:rPr>
            </w:pPr>
            <w:r>
              <w:rPr>
                <w:sz w:val="14"/>
              </w:rPr>
              <w:t>идентификује језичко-стилска изражајна средства и разуме њихову</w:t>
            </w:r>
            <w:r>
              <w:rPr>
                <w:spacing w:val="-17"/>
                <w:sz w:val="14"/>
              </w:rPr>
              <w:t xml:space="preserve"> </w:t>
            </w:r>
            <w:r>
              <w:rPr>
                <w:sz w:val="14"/>
              </w:rPr>
              <w:t>функцију;</w:t>
            </w:r>
          </w:p>
          <w:p w:rsidR="009910FB" w:rsidRDefault="009910FB" w:rsidP="005A7CE2">
            <w:pPr>
              <w:numPr>
                <w:ilvl w:val="0"/>
                <w:numId w:val="67"/>
              </w:numPr>
              <w:tabs>
                <w:tab w:val="left" w:pos="161"/>
              </w:tabs>
              <w:autoSpaceDE/>
              <w:autoSpaceDN/>
              <w:ind w:right="49"/>
              <w:rPr>
                <w:sz w:val="14"/>
              </w:rPr>
            </w:pPr>
            <w:r>
              <w:rPr>
                <w:sz w:val="14"/>
              </w:rPr>
              <w:t>анализира идејни слој књижевног дела служећи се аргументи- ма из</w:t>
            </w:r>
            <w:r>
              <w:rPr>
                <w:spacing w:val="-4"/>
                <w:sz w:val="14"/>
              </w:rPr>
              <w:t xml:space="preserve"> </w:t>
            </w:r>
            <w:r>
              <w:rPr>
                <w:sz w:val="14"/>
              </w:rPr>
              <w:t>текста;</w:t>
            </w:r>
          </w:p>
          <w:p w:rsidR="009910FB" w:rsidRDefault="009910FB" w:rsidP="005A7CE2">
            <w:pPr>
              <w:numPr>
                <w:ilvl w:val="0"/>
                <w:numId w:val="67"/>
              </w:numPr>
              <w:tabs>
                <w:tab w:val="left" w:pos="166"/>
              </w:tabs>
              <w:autoSpaceDE/>
              <w:autoSpaceDN/>
              <w:ind w:right="49"/>
              <w:rPr>
                <w:sz w:val="14"/>
              </w:rPr>
            </w:pPr>
            <w:r>
              <w:rPr>
                <w:sz w:val="14"/>
              </w:rPr>
              <w:t>уочи разлике у карактеризацији ликова према особинама: фи- зичким, говорним, психолошким, друштвеним и</w:t>
            </w:r>
            <w:r>
              <w:rPr>
                <w:spacing w:val="-17"/>
                <w:sz w:val="14"/>
              </w:rPr>
              <w:t xml:space="preserve"> </w:t>
            </w:r>
            <w:r>
              <w:rPr>
                <w:sz w:val="14"/>
              </w:rPr>
              <w:t>етичким;</w:t>
            </w:r>
          </w:p>
          <w:p w:rsidR="009910FB" w:rsidRDefault="009910FB" w:rsidP="005A7CE2">
            <w:pPr>
              <w:numPr>
                <w:ilvl w:val="0"/>
                <w:numId w:val="67"/>
              </w:numPr>
              <w:tabs>
                <w:tab w:val="left" w:pos="158"/>
              </w:tabs>
              <w:autoSpaceDE/>
              <w:autoSpaceDN/>
              <w:ind w:right="49"/>
              <w:rPr>
                <w:sz w:val="14"/>
              </w:rPr>
            </w:pPr>
            <w:r>
              <w:rPr>
                <w:sz w:val="14"/>
              </w:rPr>
              <w:t xml:space="preserve">разликује хумористички </w:t>
            </w:r>
            <w:r>
              <w:rPr>
                <w:spacing w:val="-3"/>
                <w:sz w:val="14"/>
              </w:rPr>
              <w:t xml:space="preserve">од </w:t>
            </w:r>
            <w:r>
              <w:rPr>
                <w:sz w:val="14"/>
              </w:rPr>
              <w:t>ироничног и сатиричног тона</w:t>
            </w:r>
            <w:r>
              <w:rPr>
                <w:spacing w:val="-11"/>
                <w:sz w:val="14"/>
              </w:rPr>
              <w:t xml:space="preserve"> </w:t>
            </w:r>
            <w:r>
              <w:rPr>
                <w:sz w:val="14"/>
              </w:rPr>
              <w:t>књи- жевног</w:t>
            </w:r>
            <w:r>
              <w:rPr>
                <w:spacing w:val="-2"/>
                <w:sz w:val="14"/>
              </w:rPr>
              <w:t xml:space="preserve"> </w:t>
            </w:r>
            <w:r>
              <w:rPr>
                <w:sz w:val="14"/>
              </w:rPr>
              <w:t>дела;</w:t>
            </w:r>
          </w:p>
          <w:p w:rsidR="009910FB" w:rsidRDefault="009910FB" w:rsidP="005A7CE2">
            <w:pPr>
              <w:numPr>
                <w:ilvl w:val="0"/>
                <w:numId w:val="67"/>
              </w:numPr>
              <w:tabs>
                <w:tab w:val="left" w:pos="160"/>
              </w:tabs>
              <w:autoSpaceDE/>
              <w:autoSpaceDN/>
              <w:ind w:right="49"/>
              <w:rPr>
                <w:sz w:val="14"/>
              </w:rPr>
            </w:pPr>
            <w:r>
              <w:rPr>
                <w:sz w:val="14"/>
              </w:rPr>
              <w:t>критички промишља о смислу књижевног текста и аргументо- вано образложи свој</w:t>
            </w:r>
            <w:r>
              <w:rPr>
                <w:spacing w:val="-6"/>
                <w:sz w:val="14"/>
              </w:rPr>
              <w:t xml:space="preserve"> </w:t>
            </w:r>
            <w:r>
              <w:rPr>
                <w:sz w:val="14"/>
              </w:rPr>
              <w:t>став;</w:t>
            </w:r>
          </w:p>
          <w:p w:rsidR="009910FB" w:rsidRDefault="009910FB" w:rsidP="005A7CE2">
            <w:pPr>
              <w:numPr>
                <w:ilvl w:val="0"/>
                <w:numId w:val="67"/>
              </w:numPr>
              <w:tabs>
                <w:tab w:val="left" w:pos="171"/>
              </w:tabs>
              <w:autoSpaceDE/>
              <w:autoSpaceDN/>
              <w:ind w:right="49"/>
              <w:rPr>
                <w:sz w:val="14"/>
              </w:rPr>
            </w:pPr>
            <w:r>
              <w:rPr>
                <w:sz w:val="14"/>
              </w:rPr>
              <w:t>доведе у везу значење пословица и изрека са идејним слојем текста;</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4"/>
              </w:rPr>
            </w:pPr>
          </w:p>
          <w:p w:rsidR="009910FB" w:rsidRDefault="009910FB" w:rsidP="009910FB">
            <w:pPr>
              <w:autoSpaceDE/>
              <w:autoSpaceDN/>
              <w:spacing w:before="1"/>
              <w:ind w:right="54"/>
              <w:jc w:val="center"/>
              <w:rPr>
                <w:b/>
                <w:sz w:val="14"/>
              </w:rPr>
            </w:pPr>
            <w:r>
              <w:rPr>
                <w:b/>
                <w:sz w:val="14"/>
              </w:rPr>
              <w:t>КЊИЖЕВНОСТ</w:t>
            </w:r>
          </w:p>
        </w:tc>
        <w:tc>
          <w:tcPr>
            <w:tcW w:w="4025" w:type="dxa"/>
          </w:tcPr>
          <w:p w:rsidR="009910FB" w:rsidRDefault="009910FB" w:rsidP="009910FB">
            <w:pPr>
              <w:autoSpaceDE/>
              <w:autoSpaceDN/>
              <w:spacing w:before="16"/>
              <w:ind w:right="-7"/>
              <w:rPr>
                <w:b/>
                <w:sz w:val="14"/>
              </w:rPr>
            </w:pPr>
            <w:r>
              <w:rPr>
                <w:b/>
                <w:sz w:val="14"/>
              </w:rPr>
              <w:t>ЛЕКТИРА</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b/>
                <w:sz w:val="14"/>
              </w:rPr>
            </w:pPr>
            <w:r>
              <w:rPr>
                <w:b/>
                <w:sz w:val="14"/>
              </w:rPr>
              <w:t>ЛИРИКА</w:t>
            </w:r>
          </w:p>
          <w:p w:rsidR="009910FB" w:rsidRDefault="009910FB" w:rsidP="005A7CE2">
            <w:pPr>
              <w:numPr>
                <w:ilvl w:val="0"/>
                <w:numId w:val="68"/>
              </w:numPr>
              <w:tabs>
                <w:tab w:val="left" w:pos="192"/>
              </w:tabs>
              <w:autoSpaceDE/>
              <w:autoSpaceDN/>
              <w:spacing w:line="160" w:lineRule="exact"/>
              <w:rPr>
                <w:i/>
                <w:sz w:val="14"/>
              </w:rPr>
            </w:pPr>
            <w:r>
              <w:rPr>
                <w:sz w:val="14"/>
              </w:rPr>
              <w:t>Јован Дучић:</w:t>
            </w:r>
            <w:r>
              <w:rPr>
                <w:spacing w:val="-5"/>
                <w:sz w:val="14"/>
              </w:rPr>
              <w:t xml:space="preserve"> </w:t>
            </w:r>
            <w:r>
              <w:rPr>
                <w:i/>
                <w:sz w:val="14"/>
              </w:rPr>
              <w:t>Подне</w:t>
            </w:r>
          </w:p>
          <w:p w:rsidR="009910FB" w:rsidRDefault="009910FB" w:rsidP="005A7CE2">
            <w:pPr>
              <w:numPr>
                <w:ilvl w:val="0"/>
                <w:numId w:val="68"/>
              </w:numPr>
              <w:tabs>
                <w:tab w:val="left" w:pos="192"/>
              </w:tabs>
              <w:autoSpaceDE/>
              <w:autoSpaceDN/>
              <w:spacing w:line="160" w:lineRule="exact"/>
              <w:rPr>
                <w:i/>
                <w:sz w:val="14"/>
              </w:rPr>
            </w:pPr>
            <w:r>
              <w:rPr>
                <w:sz w:val="14"/>
              </w:rPr>
              <w:t>Милан Ракић:</w:t>
            </w:r>
            <w:r>
              <w:rPr>
                <w:spacing w:val="-6"/>
                <w:sz w:val="14"/>
              </w:rPr>
              <w:t xml:space="preserve"> </w:t>
            </w:r>
            <w:r>
              <w:rPr>
                <w:i/>
                <w:sz w:val="14"/>
              </w:rPr>
              <w:t>Божур</w:t>
            </w:r>
          </w:p>
          <w:p w:rsidR="009910FB" w:rsidRDefault="009910FB" w:rsidP="005A7CE2">
            <w:pPr>
              <w:numPr>
                <w:ilvl w:val="0"/>
                <w:numId w:val="68"/>
              </w:numPr>
              <w:tabs>
                <w:tab w:val="left" w:pos="192"/>
              </w:tabs>
              <w:autoSpaceDE/>
              <w:autoSpaceDN/>
              <w:spacing w:line="160" w:lineRule="exact"/>
              <w:rPr>
                <w:i/>
                <w:sz w:val="14"/>
              </w:rPr>
            </w:pPr>
            <w:r>
              <w:rPr>
                <w:sz w:val="14"/>
              </w:rPr>
              <w:t xml:space="preserve">Владислав Петковић Дис: </w:t>
            </w:r>
            <w:r>
              <w:rPr>
                <w:i/>
                <w:sz w:val="14"/>
              </w:rPr>
              <w:t>Међу</w:t>
            </w:r>
            <w:r>
              <w:rPr>
                <w:i/>
                <w:spacing w:val="-12"/>
                <w:sz w:val="14"/>
              </w:rPr>
              <w:t xml:space="preserve"> </w:t>
            </w:r>
            <w:r>
              <w:rPr>
                <w:i/>
                <w:sz w:val="14"/>
              </w:rPr>
              <w:t>својима</w:t>
            </w:r>
          </w:p>
          <w:p w:rsidR="009910FB" w:rsidRDefault="009910FB" w:rsidP="005A7CE2">
            <w:pPr>
              <w:numPr>
                <w:ilvl w:val="0"/>
                <w:numId w:val="68"/>
              </w:numPr>
              <w:tabs>
                <w:tab w:val="left" w:pos="192"/>
              </w:tabs>
              <w:autoSpaceDE/>
              <w:autoSpaceDN/>
              <w:spacing w:line="160" w:lineRule="exact"/>
              <w:rPr>
                <w:i/>
                <w:sz w:val="14"/>
              </w:rPr>
            </w:pPr>
            <w:r>
              <w:rPr>
                <w:sz w:val="14"/>
              </w:rPr>
              <w:t xml:space="preserve">Милутин Бојић: </w:t>
            </w:r>
            <w:r>
              <w:rPr>
                <w:i/>
                <w:sz w:val="14"/>
              </w:rPr>
              <w:t>Плава</w:t>
            </w:r>
            <w:r>
              <w:rPr>
                <w:i/>
                <w:spacing w:val="-2"/>
                <w:sz w:val="14"/>
              </w:rPr>
              <w:t xml:space="preserve"> </w:t>
            </w:r>
            <w:r>
              <w:rPr>
                <w:i/>
                <w:sz w:val="14"/>
              </w:rPr>
              <w:t>гробница</w:t>
            </w:r>
          </w:p>
          <w:p w:rsidR="009910FB" w:rsidRDefault="009910FB" w:rsidP="005A7CE2">
            <w:pPr>
              <w:numPr>
                <w:ilvl w:val="0"/>
                <w:numId w:val="68"/>
              </w:numPr>
              <w:tabs>
                <w:tab w:val="left" w:pos="192"/>
              </w:tabs>
              <w:autoSpaceDE/>
              <w:autoSpaceDN/>
              <w:spacing w:line="160" w:lineRule="exact"/>
              <w:rPr>
                <w:i/>
                <w:sz w:val="14"/>
              </w:rPr>
            </w:pPr>
            <w:r>
              <w:rPr>
                <w:sz w:val="14"/>
              </w:rPr>
              <w:t xml:space="preserve">Десанка Максимовић: </w:t>
            </w:r>
            <w:r>
              <w:rPr>
                <w:i/>
                <w:sz w:val="14"/>
              </w:rPr>
              <w:t>Крвава</w:t>
            </w:r>
            <w:r>
              <w:rPr>
                <w:i/>
                <w:spacing w:val="-8"/>
                <w:sz w:val="14"/>
              </w:rPr>
              <w:t xml:space="preserve"> </w:t>
            </w:r>
            <w:r>
              <w:rPr>
                <w:i/>
                <w:sz w:val="14"/>
              </w:rPr>
              <w:t>бајка</w:t>
            </w:r>
          </w:p>
          <w:p w:rsidR="009910FB" w:rsidRDefault="009910FB" w:rsidP="005A7CE2">
            <w:pPr>
              <w:numPr>
                <w:ilvl w:val="0"/>
                <w:numId w:val="68"/>
              </w:numPr>
              <w:tabs>
                <w:tab w:val="left" w:pos="192"/>
              </w:tabs>
              <w:autoSpaceDE/>
              <w:autoSpaceDN/>
              <w:spacing w:line="160" w:lineRule="exact"/>
              <w:rPr>
                <w:i/>
                <w:sz w:val="14"/>
              </w:rPr>
            </w:pPr>
            <w:r>
              <w:rPr>
                <w:sz w:val="14"/>
              </w:rPr>
              <w:t xml:space="preserve">Стеван Раичковић: </w:t>
            </w:r>
            <w:r>
              <w:rPr>
                <w:i/>
                <w:sz w:val="14"/>
              </w:rPr>
              <w:t>После</w:t>
            </w:r>
            <w:r>
              <w:rPr>
                <w:i/>
                <w:spacing w:val="-9"/>
                <w:sz w:val="14"/>
              </w:rPr>
              <w:t xml:space="preserve"> </w:t>
            </w:r>
            <w:r>
              <w:rPr>
                <w:i/>
                <w:sz w:val="14"/>
              </w:rPr>
              <w:t>кише</w:t>
            </w:r>
          </w:p>
          <w:p w:rsidR="009910FB" w:rsidRDefault="009910FB" w:rsidP="005A7CE2">
            <w:pPr>
              <w:numPr>
                <w:ilvl w:val="0"/>
                <w:numId w:val="68"/>
              </w:numPr>
              <w:tabs>
                <w:tab w:val="left" w:pos="192"/>
              </w:tabs>
              <w:autoSpaceDE/>
              <w:autoSpaceDN/>
              <w:spacing w:line="160" w:lineRule="exact"/>
              <w:rPr>
                <w:i/>
                <w:sz w:val="14"/>
              </w:rPr>
            </w:pPr>
            <w:r>
              <w:rPr>
                <w:sz w:val="14"/>
              </w:rPr>
              <w:t>Јован Јовановић Змај</w:t>
            </w:r>
            <w:r>
              <w:rPr>
                <w:i/>
                <w:sz w:val="14"/>
              </w:rPr>
              <w:t>: Јутутунска</w:t>
            </w:r>
            <w:r>
              <w:rPr>
                <w:i/>
                <w:spacing w:val="-25"/>
                <w:sz w:val="14"/>
              </w:rPr>
              <w:t xml:space="preserve"> </w:t>
            </w:r>
            <w:r>
              <w:rPr>
                <w:i/>
                <w:sz w:val="14"/>
              </w:rPr>
              <w:t>јухахаха</w:t>
            </w:r>
          </w:p>
          <w:p w:rsidR="009910FB" w:rsidRDefault="009910FB" w:rsidP="005A7CE2">
            <w:pPr>
              <w:numPr>
                <w:ilvl w:val="0"/>
                <w:numId w:val="68"/>
              </w:numPr>
              <w:tabs>
                <w:tab w:val="left" w:pos="192"/>
              </w:tabs>
              <w:autoSpaceDE/>
              <w:autoSpaceDN/>
              <w:spacing w:line="160" w:lineRule="exact"/>
              <w:rPr>
                <w:i/>
                <w:sz w:val="14"/>
              </w:rPr>
            </w:pPr>
            <w:r>
              <w:rPr>
                <w:sz w:val="14"/>
              </w:rPr>
              <w:t xml:space="preserve">Рабиндранат Тагоре: </w:t>
            </w:r>
            <w:r>
              <w:rPr>
                <w:i/>
                <w:sz w:val="14"/>
              </w:rPr>
              <w:t>Папирни</w:t>
            </w:r>
            <w:r>
              <w:rPr>
                <w:i/>
                <w:spacing w:val="-14"/>
                <w:sz w:val="14"/>
              </w:rPr>
              <w:t xml:space="preserve"> </w:t>
            </w:r>
            <w:r>
              <w:rPr>
                <w:i/>
                <w:sz w:val="14"/>
              </w:rPr>
              <w:t>бродови</w:t>
            </w:r>
          </w:p>
          <w:p w:rsidR="009910FB" w:rsidRDefault="009910FB" w:rsidP="005A7CE2">
            <w:pPr>
              <w:numPr>
                <w:ilvl w:val="0"/>
                <w:numId w:val="68"/>
              </w:numPr>
              <w:tabs>
                <w:tab w:val="left" w:pos="192"/>
              </w:tabs>
              <w:autoSpaceDE/>
              <w:autoSpaceDN/>
              <w:spacing w:line="161" w:lineRule="exact"/>
              <w:rPr>
                <w:i/>
                <w:sz w:val="14"/>
              </w:rPr>
            </w:pPr>
            <w:r>
              <w:rPr>
                <w:sz w:val="14"/>
              </w:rPr>
              <w:t>Вислава Шимборска:</w:t>
            </w:r>
            <w:r>
              <w:rPr>
                <w:spacing w:val="-8"/>
                <w:sz w:val="14"/>
              </w:rPr>
              <w:t xml:space="preserve"> </w:t>
            </w:r>
            <w:r>
              <w:rPr>
                <w:i/>
                <w:sz w:val="14"/>
              </w:rPr>
              <w:t>Облаци</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b/>
                <w:sz w:val="14"/>
              </w:rPr>
            </w:pPr>
            <w:r>
              <w:rPr>
                <w:b/>
                <w:sz w:val="14"/>
              </w:rPr>
              <w:t>ЕПИКА</w:t>
            </w:r>
          </w:p>
          <w:p w:rsidR="009910FB" w:rsidRDefault="009910FB" w:rsidP="005A7CE2">
            <w:pPr>
              <w:numPr>
                <w:ilvl w:val="0"/>
                <w:numId w:val="69"/>
              </w:numPr>
              <w:tabs>
                <w:tab w:val="left" w:pos="201"/>
              </w:tabs>
              <w:autoSpaceDE/>
              <w:autoSpaceDN/>
              <w:ind w:right="49"/>
              <w:rPr>
                <w:i/>
                <w:sz w:val="14"/>
              </w:rPr>
            </w:pPr>
            <w:r>
              <w:rPr>
                <w:sz w:val="14"/>
              </w:rPr>
              <w:t xml:space="preserve">Народна бајка (једна по избору): </w:t>
            </w:r>
            <w:r>
              <w:rPr>
                <w:i/>
                <w:sz w:val="14"/>
              </w:rPr>
              <w:t>Међедовић / Чудотворни пр- стен / Златоруни</w:t>
            </w:r>
            <w:r>
              <w:rPr>
                <w:i/>
                <w:spacing w:val="-3"/>
                <w:sz w:val="14"/>
              </w:rPr>
              <w:t xml:space="preserve"> </w:t>
            </w:r>
            <w:r>
              <w:rPr>
                <w:i/>
                <w:sz w:val="14"/>
              </w:rPr>
              <w:t>ован</w:t>
            </w:r>
          </w:p>
          <w:p w:rsidR="009910FB" w:rsidRDefault="009910FB" w:rsidP="005A7CE2">
            <w:pPr>
              <w:numPr>
                <w:ilvl w:val="0"/>
                <w:numId w:val="69"/>
              </w:numPr>
              <w:tabs>
                <w:tab w:val="left" w:pos="192"/>
              </w:tabs>
              <w:autoSpaceDE/>
              <w:autoSpaceDN/>
              <w:spacing w:line="160" w:lineRule="exact"/>
              <w:ind w:left="191" w:hanging="140"/>
              <w:rPr>
                <w:sz w:val="14"/>
              </w:rPr>
            </w:pPr>
            <w:r>
              <w:rPr>
                <w:sz w:val="14"/>
              </w:rPr>
              <w:t xml:space="preserve">Стефан Митров Љубиша: </w:t>
            </w:r>
            <w:r>
              <w:rPr>
                <w:i/>
                <w:sz w:val="14"/>
              </w:rPr>
              <w:t>Кањош Мацедоновић</w:t>
            </w:r>
            <w:r>
              <w:rPr>
                <w:i/>
                <w:spacing w:val="-13"/>
                <w:sz w:val="14"/>
              </w:rPr>
              <w:t xml:space="preserve"> </w:t>
            </w:r>
            <w:r>
              <w:rPr>
                <w:sz w:val="14"/>
              </w:rPr>
              <w:t>(одломак)</w:t>
            </w:r>
          </w:p>
          <w:p w:rsidR="009910FB" w:rsidRDefault="009910FB" w:rsidP="005A7CE2">
            <w:pPr>
              <w:numPr>
                <w:ilvl w:val="0"/>
                <w:numId w:val="69"/>
              </w:numPr>
              <w:tabs>
                <w:tab w:val="left" w:pos="192"/>
              </w:tabs>
              <w:autoSpaceDE/>
              <w:autoSpaceDN/>
              <w:spacing w:line="160" w:lineRule="exact"/>
              <w:ind w:left="191" w:hanging="140"/>
              <w:rPr>
                <w:sz w:val="14"/>
              </w:rPr>
            </w:pPr>
            <w:r>
              <w:rPr>
                <w:sz w:val="14"/>
              </w:rPr>
              <w:t xml:space="preserve">Радоје Домановић: </w:t>
            </w:r>
            <w:r>
              <w:rPr>
                <w:i/>
                <w:sz w:val="14"/>
              </w:rPr>
              <w:t>Вођа</w:t>
            </w:r>
            <w:r>
              <w:rPr>
                <w:i/>
                <w:spacing w:val="-13"/>
                <w:sz w:val="14"/>
              </w:rPr>
              <w:t xml:space="preserve"> </w:t>
            </w:r>
            <w:r>
              <w:rPr>
                <w:sz w:val="14"/>
              </w:rPr>
              <w:t>(одломак)</w:t>
            </w:r>
          </w:p>
          <w:p w:rsidR="009910FB" w:rsidRDefault="009910FB" w:rsidP="005A7CE2">
            <w:pPr>
              <w:numPr>
                <w:ilvl w:val="0"/>
                <w:numId w:val="69"/>
              </w:numPr>
              <w:tabs>
                <w:tab w:val="left" w:pos="192"/>
              </w:tabs>
              <w:autoSpaceDE/>
              <w:autoSpaceDN/>
              <w:spacing w:line="160" w:lineRule="exact"/>
              <w:ind w:left="191" w:hanging="140"/>
              <w:rPr>
                <w:i/>
                <w:sz w:val="14"/>
              </w:rPr>
            </w:pPr>
            <w:r>
              <w:rPr>
                <w:sz w:val="14"/>
              </w:rPr>
              <w:t xml:space="preserve">Петар Кочић: </w:t>
            </w:r>
            <w:r>
              <w:rPr>
                <w:i/>
                <w:sz w:val="14"/>
              </w:rPr>
              <w:t>Кроз</w:t>
            </w:r>
            <w:r>
              <w:rPr>
                <w:i/>
                <w:spacing w:val="-12"/>
                <w:sz w:val="14"/>
              </w:rPr>
              <w:t xml:space="preserve"> </w:t>
            </w:r>
            <w:r>
              <w:rPr>
                <w:i/>
                <w:sz w:val="14"/>
              </w:rPr>
              <w:t>мећаву</w:t>
            </w:r>
          </w:p>
          <w:p w:rsidR="009910FB" w:rsidRDefault="009910FB" w:rsidP="005A7CE2">
            <w:pPr>
              <w:numPr>
                <w:ilvl w:val="0"/>
                <w:numId w:val="69"/>
              </w:numPr>
              <w:tabs>
                <w:tab w:val="left" w:pos="192"/>
              </w:tabs>
              <w:autoSpaceDE/>
              <w:autoSpaceDN/>
              <w:spacing w:line="160" w:lineRule="exact"/>
              <w:ind w:left="191" w:hanging="140"/>
              <w:rPr>
                <w:sz w:val="14"/>
              </w:rPr>
            </w:pPr>
            <w:r>
              <w:rPr>
                <w:sz w:val="14"/>
              </w:rPr>
              <w:t xml:space="preserve">Иво Андрић: </w:t>
            </w:r>
            <w:r>
              <w:rPr>
                <w:i/>
                <w:sz w:val="14"/>
              </w:rPr>
              <w:t>Јелена, жена које нема</w:t>
            </w:r>
            <w:r>
              <w:rPr>
                <w:i/>
                <w:spacing w:val="-23"/>
                <w:sz w:val="14"/>
              </w:rPr>
              <w:t xml:space="preserve"> </w:t>
            </w:r>
            <w:r>
              <w:rPr>
                <w:sz w:val="14"/>
              </w:rPr>
              <w:t>(одломак)</w:t>
            </w:r>
          </w:p>
          <w:p w:rsidR="009910FB" w:rsidRDefault="009910FB" w:rsidP="005A7CE2">
            <w:pPr>
              <w:numPr>
                <w:ilvl w:val="0"/>
                <w:numId w:val="69"/>
              </w:numPr>
              <w:tabs>
                <w:tab w:val="left" w:pos="192"/>
              </w:tabs>
              <w:autoSpaceDE/>
              <w:autoSpaceDN/>
              <w:spacing w:line="160" w:lineRule="exact"/>
              <w:ind w:left="191" w:hanging="140"/>
              <w:rPr>
                <w:i/>
                <w:sz w:val="14"/>
              </w:rPr>
            </w:pPr>
            <w:r>
              <w:rPr>
                <w:sz w:val="14"/>
              </w:rPr>
              <w:t xml:space="preserve">Данило Киш: </w:t>
            </w:r>
            <w:r>
              <w:rPr>
                <w:i/>
                <w:sz w:val="14"/>
              </w:rPr>
              <w:t>Прича о печуркама / Еолска</w:t>
            </w:r>
            <w:r>
              <w:rPr>
                <w:i/>
                <w:spacing w:val="-17"/>
                <w:sz w:val="14"/>
              </w:rPr>
              <w:t xml:space="preserve"> </w:t>
            </w:r>
            <w:r>
              <w:rPr>
                <w:i/>
                <w:sz w:val="14"/>
              </w:rPr>
              <w:t>харфа</w:t>
            </w:r>
          </w:p>
          <w:p w:rsidR="009910FB" w:rsidRDefault="009910FB" w:rsidP="005A7CE2">
            <w:pPr>
              <w:numPr>
                <w:ilvl w:val="0"/>
                <w:numId w:val="69"/>
              </w:numPr>
              <w:tabs>
                <w:tab w:val="left" w:pos="192"/>
              </w:tabs>
              <w:autoSpaceDE/>
              <w:autoSpaceDN/>
              <w:spacing w:line="160" w:lineRule="exact"/>
              <w:ind w:left="191" w:hanging="140"/>
              <w:rPr>
                <w:i/>
                <w:sz w:val="14"/>
              </w:rPr>
            </w:pPr>
            <w:r>
              <w:rPr>
                <w:sz w:val="14"/>
              </w:rPr>
              <w:t xml:space="preserve">Алфонс Доде: </w:t>
            </w:r>
            <w:r>
              <w:rPr>
                <w:i/>
                <w:sz w:val="14"/>
              </w:rPr>
              <w:t xml:space="preserve">Последњи час / </w:t>
            </w:r>
            <w:r>
              <w:rPr>
                <w:sz w:val="14"/>
              </w:rPr>
              <w:t xml:space="preserve">Владимир Набоков: </w:t>
            </w:r>
            <w:r>
              <w:rPr>
                <w:i/>
                <w:sz w:val="14"/>
              </w:rPr>
              <w:t>Лош</w:t>
            </w:r>
            <w:r>
              <w:rPr>
                <w:i/>
                <w:spacing w:val="-15"/>
                <w:sz w:val="14"/>
              </w:rPr>
              <w:t xml:space="preserve"> </w:t>
            </w:r>
            <w:r>
              <w:rPr>
                <w:i/>
                <w:sz w:val="14"/>
              </w:rPr>
              <w:t>дан</w:t>
            </w:r>
          </w:p>
          <w:p w:rsidR="009910FB" w:rsidRDefault="009910FB" w:rsidP="005A7CE2">
            <w:pPr>
              <w:numPr>
                <w:ilvl w:val="0"/>
                <w:numId w:val="69"/>
              </w:numPr>
              <w:tabs>
                <w:tab w:val="left" w:pos="192"/>
              </w:tabs>
              <w:autoSpaceDE/>
              <w:autoSpaceDN/>
              <w:spacing w:line="160" w:lineRule="exact"/>
              <w:ind w:left="191" w:hanging="140"/>
              <w:rPr>
                <w:sz w:val="14"/>
              </w:rPr>
            </w:pPr>
            <w:r>
              <w:rPr>
                <w:i/>
                <w:sz w:val="14"/>
              </w:rPr>
              <w:t>Дневник Ане Франк</w:t>
            </w:r>
            <w:r>
              <w:rPr>
                <w:i/>
                <w:spacing w:val="-9"/>
                <w:sz w:val="14"/>
              </w:rPr>
              <w:t xml:space="preserve"> </w:t>
            </w:r>
            <w:r>
              <w:rPr>
                <w:sz w:val="14"/>
              </w:rPr>
              <w:t>(одломак)</w:t>
            </w:r>
          </w:p>
          <w:p w:rsidR="009910FB" w:rsidRDefault="009910FB" w:rsidP="005A7CE2">
            <w:pPr>
              <w:numPr>
                <w:ilvl w:val="0"/>
                <w:numId w:val="69"/>
              </w:numPr>
              <w:tabs>
                <w:tab w:val="left" w:pos="192"/>
              </w:tabs>
              <w:autoSpaceDE/>
              <w:autoSpaceDN/>
              <w:spacing w:line="160" w:lineRule="exact"/>
              <w:ind w:left="191" w:hanging="140"/>
              <w:rPr>
                <w:sz w:val="14"/>
              </w:rPr>
            </w:pPr>
            <w:r>
              <w:rPr>
                <w:sz w:val="14"/>
              </w:rPr>
              <w:t xml:space="preserve">Ефраим Кишон: </w:t>
            </w:r>
            <w:r>
              <w:rPr>
                <w:i/>
                <w:spacing w:val="-3"/>
                <w:sz w:val="14"/>
              </w:rPr>
              <w:t xml:space="preserve">Код </w:t>
            </w:r>
            <w:r>
              <w:rPr>
                <w:i/>
                <w:sz w:val="14"/>
              </w:rPr>
              <w:t xml:space="preserve">куће је најгоре </w:t>
            </w:r>
            <w:r>
              <w:rPr>
                <w:sz w:val="14"/>
              </w:rPr>
              <w:t>(једна прича по</w:t>
            </w:r>
            <w:r>
              <w:rPr>
                <w:spacing w:val="-1"/>
                <w:sz w:val="14"/>
              </w:rPr>
              <w:t xml:space="preserve"> </w:t>
            </w:r>
            <w:r>
              <w:rPr>
                <w:sz w:val="14"/>
              </w:rPr>
              <w:t>избору)</w:t>
            </w:r>
          </w:p>
          <w:p w:rsidR="009910FB" w:rsidRDefault="009910FB" w:rsidP="005A7CE2">
            <w:pPr>
              <w:numPr>
                <w:ilvl w:val="0"/>
                <w:numId w:val="69"/>
              </w:numPr>
              <w:tabs>
                <w:tab w:val="left" w:pos="297"/>
              </w:tabs>
              <w:autoSpaceDE/>
              <w:autoSpaceDN/>
              <w:spacing w:line="160" w:lineRule="exact"/>
              <w:ind w:left="296" w:hanging="245"/>
              <w:rPr>
                <w:sz w:val="14"/>
              </w:rPr>
            </w:pPr>
            <w:r>
              <w:rPr>
                <w:sz w:val="14"/>
              </w:rPr>
              <w:t>Афоризми (Душан Радовић и</w:t>
            </w:r>
            <w:r>
              <w:rPr>
                <w:spacing w:val="-11"/>
                <w:sz w:val="14"/>
              </w:rPr>
              <w:t xml:space="preserve"> </w:t>
            </w:r>
            <w:r>
              <w:rPr>
                <w:sz w:val="14"/>
              </w:rPr>
              <w:t>други)</w:t>
            </w:r>
          </w:p>
          <w:p w:rsidR="009910FB" w:rsidRDefault="009910FB" w:rsidP="009910FB">
            <w:pPr>
              <w:autoSpaceDE/>
              <w:autoSpaceDN/>
              <w:spacing w:line="160" w:lineRule="exact"/>
              <w:ind w:right="-7"/>
              <w:rPr>
                <w:b/>
                <w:sz w:val="14"/>
              </w:rPr>
            </w:pPr>
            <w:r>
              <w:rPr>
                <w:b/>
                <w:sz w:val="14"/>
              </w:rPr>
              <w:t>ДРАМА</w:t>
            </w:r>
          </w:p>
          <w:p w:rsidR="009910FB" w:rsidRDefault="009910FB" w:rsidP="005A7CE2">
            <w:pPr>
              <w:numPr>
                <w:ilvl w:val="0"/>
                <w:numId w:val="70"/>
              </w:numPr>
              <w:tabs>
                <w:tab w:val="left" w:pos="192"/>
              </w:tabs>
              <w:autoSpaceDE/>
              <w:autoSpaceDN/>
              <w:spacing w:line="160" w:lineRule="exact"/>
              <w:rPr>
                <w:sz w:val="14"/>
              </w:rPr>
            </w:pPr>
            <w:r>
              <w:rPr>
                <w:sz w:val="14"/>
              </w:rPr>
              <w:t xml:space="preserve">Бранислав Нушић: </w:t>
            </w:r>
            <w:r>
              <w:rPr>
                <w:i/>
                <w:sz w:val="14"/>
              </w:rPr>
              <w:t>Власт</w:t>
            </w:r>
            <w:r>
              <w:rPr>
                <w:i/>
                <w:spacing w:val="-8"/>
                <w:sz w:val="14"/>
              </w:rPr>
              <w:t xml:space="preserve"> </w:t>
            </w:r>
            <w:r>
              <w:rPr>
                <w:sz w:val="14"/>
              </w:rPr>
              <w:t>(одломак)</w:t>
            </w:r>
          </w:p>
          <w:p w:rsidR="009910FB" w:rsidRDefault="009910FB" w:rsidP="005A7CE2">
            <w:pPr>
              <w:numPr>
                <w:ilvl w:val="0"/>
                <w:numId w:val="70"/>
              </w:numPr>
              <w:tabs>
                <w:tab w:val="left" w:pos="194"/>
              </w:tabs>
              <w:autoSpaceDE/>
              <w:autoSpaceDN/>
              <w:ind w:right="49"/>
              <w:rPr>
                <w:sz w:val="14"/>
              </w:rPr>
            </w:pPr>
            <w:r>
              <w:rPr>
                <w:sz w:val="14"/>
              </w:rPr>
              <w:t xml:space="preserve">Вида Огњеновић: </w:t>
            </w:r>
            <w:r>
              <w:rPr>
                <w:i/>
                <w:sz w:val="14"/>
              </w:rPr>
              <w:t xml:space="preserve">Кањош Мацедоновић </w:t>
            </w:r>
            <w:r>
              <w:rPr>
                <w:sz w:val="14"/>
              </w:rPr>
              <w:t>(одломак о сусрету</w:t>
            </w:r>
            <w:r>
              <w:rPr>
                <w:spacing w:val="-11"/>
                <w:sz w:val="14"/>
              </w:rPr>
              <w:t xml:space="preserve"> </w:t>
            </w:r>
            <w:r>
              <w:rPr>
                <w:sz w:val="14"/>
              </w:rPr>
              <w:t>Ка- њоша и</w:t>
            </w:r>
            <w:r>
              <w:rPr>
                <w:spacing w:val="-2"/>
                <w:sz w:val="14"/>
              </w:rPr>
              <w:t xml:space="preserve"> </w:t>
            </w:r>
            <w:r>
              <w:rPr>
                <w:sz w:val="14"/>
              </w:rPr>
              <w:t>Фурлана)</w:t>
            </w:r>
          </w:p>
        </w:tc>
      </w:tr>
    </w:tbl>
    <w:p w:rsidR="009910FB" w:rsidRDefault="009910FB" w:rsidP="009910FB">
      <w:pPr>
        <w:autoSpaceDE/>
        <w:autoSpaceDN/>
        <w:rPr>
          <w:sz w:val="14"/>
        </w:rPr>
        <w:sectPr w:rsidR="009910FB">
          <w:type w:val="continuous"/>
          <w:pgSz w:w="11910" w:h="15780"/>
          <w:pgMar w:top="86"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13010"/>
        </w:trPr>
        <w:tc>
          <w:tcPr>
            <w:tcW w:w="3969" w:type="dxa"/>
          </w:tcPr>
          <w:p w:rsidR="009910FB" w:rsidRDefault="009910FB" w:rsidP="005A7CE2">
            <w:pPr>
              <w:numPr>
                <w:ilvl w:val="0"/>
                <w:numId w:val="71"/>
              </w:numPr>
              <w:tabs>
                <w:tab w:val="left" w:pos="171"/>
              </w:tabs>
              <w:autoSpaceDE/>
              <w:autoSpaceDN/>
              <w:spacing w:before="18"/>
              <w:ind w:right="49"/>
              <w:rPr>
                <w:sz w:val="14"/>
              </w:rPr>
            </w:pPr>
            <w:r>
              <w:rPr>
                <w:sz w:val="14"/>
              </w:rPr>
              <w:lastRenderedPageBreak/>
              <w:t>препозна националне вредности и негује културноисторијску баштину;</w:t>
            </w:r>
          </w:p>
          <w:p w:rsidR="009910FB" w:rsidRDefault="009910FB" w:rsidP="005A7CE2">
            <w:pPr>
              <w:numPr>
                <w:ilvl w:val="0"/>
                <w:numId w:val="71"/>
              </w:numPr>
              <w:tabs>
                <w:tab w:val="left" w:pos="179"/>
              </w:tabs>
              <w:autoSpaceDE/>
              <w:autoSpaceDN/>
              <w:ind w:right="49"/>
              <w:rPr>
                <w:sz w:val="14"/>
              </w:rPr>
            </w:pPr>
            <w:r>
              <w:rPr>
                <w:sz w:val="14"/>
              </w:rPr>
              <w:t>размотри аспекте родне равноправности у вези са ликовима књижевно-уметничких</w:t>
            </w:r>
            <w:r>
              <w:rPr>
                <w:spacing w:val="-12"/>
                <w:sz w:val="14"/>
              </w:rPr>
              <w:t xml:space="preserve"> </w:t>
            </w:r>
            <w:r>
              <w:rPr>
                <w:sz w:val="14"/>
              </w:rPr>
              <w:t>текстова;</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 xml:space="preserve">препоручи књижевно дело уз </w:t>
            </w:r>
            <w:r>
              <w:rPr>
                <w:spacing w:val="-2"/>
                <w:sz w:val="14"/>
              </w:rPr>
              <w:t>кратко</w:t>
            </w:r>
            <w:r>
              <w:rPr>
                <w:spacing w:val="-10"/>
                <w:sz w:val="14"/>
              </w:rPr>
              <w:t xml:space="preserve"> </w:t>
            </w:r>
            <w:r>
              <w:rPr>
                <w:sz w:val="14"/>
              </w:rPr>
              <w:t>образложење;</w:t>
            </w:r>
          </w:p>
          <w:p w:rsidR="009910FB" w:rsidRDefault="009910FB" w:rsidP="005A7CE2">
            <w:pPr>
              <w:numPr>
                <w:ilvl w:val="0"/>
                <w:numId w:val="71"/>
              </w:numPr>
              <w:tabs>
                <w:tab w:val="left" w:pos="166"/>
              </w:tabs>
              <w:autoSpaceDE/>
              <w:autoSpaceDN/>
              <w:ind w:right="49"/>
              <w:rPr>
                <w:sz w:val="14"/>
              </w:rPr>
            </w:pPr>
            <w:r>
              <w:rPr>
                <w:sz w:val="14"/>
              </w:rPr>
              <w:t xml:space="preserve">упореди књижевно и филмско дело настало по истом предло- </w:t>
            </w:r>
            <w:r>
              <w:rPr>
                <w:spacing w:val="-4"/>
                <w:sz w:val="14"/>
              </w:rPr>
              <w:t xml:space="preserve">шку, </w:t>
            </w:r>
            <w:r>
              <w:rPr>
                <w:sz w:val="14"/>
              </w:rPr>
              <w:t>позоришну представу и драмски</w:t>
            </w:r>
            <w:r>
              <w:rPr>
                <w:spacing w:val="-7"/>
                <w:sz w:val="14"/>
              </w:rPr>
              <w:t xml:space="preserve"> </w:t>
            </w:r>
            <w:r>
              <w:rPr>
                <w:sz w:val="14"/>
              </w:rPr>
              <w:t>текст;</w:t>
            </w:r>
          </w:p>
          <w:p w:rsidR="009910FB" w:rsidRDefault="009910FB" w:rsidP="009910FB">
            <w:pPr>
              <w:autoSpaceDE/>
              <w:autoSpaceDN/>
              <w:spacing w:before="9"/>
              <w:rPr>
                <w:b/>
                <w:sz w:val="13"/>
              </w:rPr>
            </w:pPr>
          </w:p>
          <w:p w:rsidR="009910FB" w:rsidRDefault="009910FB" w:rsidP="005A7CE2">
            <w:pPr>
              <w:numPr>
                <w:ilvl w:val="0"/>
                <w:numId w:val="71"/>
              </w:numPr>
              <w:tabs>
                <w:tab w:val="left" w:pos="163"/>
              </w:tabs>
              <w:autoSpaceDE/>
              <w:autoSpaceDN/>
              <w:ind w:right="49"/>
              <w:rPr>
                <w:sz w:val="14"/>
              </w:rPr>
            </w:pPr>
            <w:r>
              <w:rPr>
                <w:sz w:val="14"/>
              </w:rPr>
              <w:t xml:space="preserve">разликује </w:t>
            </w:r>
            <w:r>
              <w:rPr>
                <w:spacing w:val="-2"/>
                <w:sz w:val="14"/>
              </w:rPr>
              <w:t xml:space="preserve">глаголске </w:t>
            </w:r>
            <w:r>
              <w:rPr>
                <w:sz w:val="14"/>
              </w:rPr>
              <w:t xml:space="preserve">начине и неличне </w:t>
            </w:r>
            <w:r>
              <w:rPr>
                <w:spacing w:val="-2"/>
                <w:sz w:val="14"/>
              </w:rPr>
              <w:t xml:space="preserve">глаголске </w:t>
            </w:r>
            <w:r>
              <w:rPr>
                <w:sz w:val="14"/>
              </w:rPr>
              <w:t>облике и упо- треби их у складу са</w:t>
            </w:r>
            <w:r>
              <w:rPr>
                <w:spacing w:val="-4"/>
                <w:sz w:val="14"/>
              </w:rPr>
              <w:t xml:space="preserve"> </w:t>
            </w:r>
            <w:r>
              <w:rPr>
                <w:sz w:val="14"/>
              </w:rPr>
              <w:t>нормом;</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одреди врсте непроменљивих речи у типичним</w:t>
            </w:r>
            <w:r>
              <w:rPr>
                <w:spacing w:val="-15"/>
                <w:sz w:val="14"/>
              </w:rPr>
              <w:t xml:space="preserve"> </w:t>
            </w:r>
            <w:r>
              <w:rPr>
                <w:sz w:val="14"/>
              </w:rPr>
              <w:t>случајевима;</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уочи делове именичке</w:t>
            </w:r>
            <w:r>
              <w:rPr>
                <w:spacing w:val="-14"/>
                <w:sz w:val="14"/>
              </w:rPr>
              <w:t xml:space="preserve"> </w:t>
            </w:r>
            <w:r>
              <w:rPr>
                <w:sz w:val="14"/>
              </w:rPr>
              <w:t>синтагме;</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разликује граматички и логички</w:t>
            </w:r>
            <w:r>
              <w:rPr>
                <w:spacing w:val="-19"/>
                <w:sz w:val="14"/>
              </w:rPr>
              <w:t xml:space="preserve"> </w:t>
            </w:r>
            <w:r>
              <w:rPr>
                <w:sz w:val="14"/>
              </w:rPr>
              <w:t>субјекат;</w:t>
            </w:r>
          </w:p>
          <w:p w:rsidR="009910FB" w:rsidRDefault="009910FB" w:rsidP="005A7CE2">
            <w:pPr>
              <w:numPr>
                <w:ilvl w:val="0"/>
                <w:numId w:val="71"/>
              </w:numPr>
              <w:tabs>
                <w:tab w:val="left" w:pos="163"/>
              </w:tabs>
              <w:autoSpaceDE/>
              <w:autoSpaceDN/>
              <w:ind w:right="49"/>
              <w:rPr>
                <w:sz w:val="14"/>
              </w:rPr>
            </w:pPr>
            <w:r>
              <w:rPr>
                <w:sz w:val="14"/>
              </w:rPr>
              <w:t xml:space="preserve">разликује сложени глаголски предикат </w:t>
            </w:r>
            <w:r>
              <w:rPr>
                <w:spacing w:val="-3"/>
                <w:sz w:val="14"/>
              </w:rPr>
              <w:t xml:space="preserve">од </w:t>
            </w:r>
            <w:r>
              <w:rPr>
                <w:sz w:val="14"/>
              </w:rPr>
              <w:t>зависне реченице са везником</w:t>
            </w:r>
            <w:r>
              <w:rPr>
                <w:spacing w:val="-11"/>
                <w:sz w:val="14"/>
              </w:rPr>
              <w:t xml:space="preserve"> </w:t>
            </w:r>
            <w:r>
              <w:rPr>
                <w:sz w:val="14"/>
              </w:rPr>
              <w:t>да;</w:t>
            </w:r>
          </w:p>
          <w:p w:rsidR="009910FB" w:rsidRDefault="009910FB" w:rsidP="005A7CE2">
            <w:pPr>
              <w:numPr>
                <w:ilvl w:val="0"/>
                <w:numId w:val="71"/>
              </w:numPr>
              <w:tabs>
                <w:tab w:val="left" w:pos="160"/>
              </w:tabs>
              <w:autoSpaceDE/>
              <w:autoSpaceDN/>
              <w:ind w:right="49"/>
              <w:rPr>
                <w:sz w:val="14"/>
              </w:rPr>
            </w:pPr>
            <w:r>
              <w:rPr>
                <w:sz w:val="14"/>
              </w:rPr>
              <w:t>препозна врсте напоредних односа међу реченичним чланови- ма и независним</w:t>
            </w:r>
            <w:r>
              <w:rPr>
                <w:spacing w:val="-5"/>
                <w:sz w:val="14"/>
              </w:rPr>
              <w:t xml:space="preserve"> </w:t>
            </w:r>
            <w:r>
              <w:rPr>
                <w:sz w:val="14"/>
              </w:rPr>
              <w:t>реченицама;</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идентификује врсте зависних</w:t>
            </w:r>
            <w:r>
              <w:rPr>
                <w:spacing w:val="-6"/>
                <w:sz w:val="14"/>
              </w:rPr>
              <w:t xml:space="preserve"> </w:t>
            </w:r>
            <w:r>
              <w:rPr>
                <w:sz w:val="14"/>
              </w:rPr>
              <w:t>реченица;</w:t>
            </w:r>
          </w:p>
          <w:p w:rsidR="009910FB" w:rsidRDefault="009910FB" w:rsidP="005A7CE2">
            <w:pPr>
              <w:numPr>
                <w:ilvl w:val="0"/>
                <w:numId w:val="71"/>
              </w:numPr>
              <w:tabs>
                <w:tab w:val="left" w:pos="163"/>
              </w:tabs>
              <w:autoSpaceDE/>
              <w:autoSpaceDN/>
              <w:ind w:right="49"/>
              <w:rPr>
                <w:sz w:val="14"/>
              </w:rPr>
            </w:pPr>
            <w:r>
              <w:rPr>
                <w:sz w:val="14"/>
              </w:rPr>
              <w:t xml:space="preserve">искаже реченични члан </w:t>
            </w:r>
            <w:r>
              <w:rPr>
                <w:spacing w:val="-4"/>
                <w:sz w:val="14"/>
              </w:rPr>
              <w:t xml:space="preserve">речју, </w:t>
            </w:r>
            <w:r>
              <w:rPr>
                <w:sz w:val="14"/>
              </w:rPr>
              <w:t>предлошко-падежном конструк- цијом, синтагмом и</w:t>
            </w:r>
            <w:r>
              <w:rPr>
                <w:spacing w:val="-14"/>
                <w:sz w:val="14"/>
              </w:rPr>
              <w:t xml:space="preserve"> </w:t>
            </w:r>
            <w:r>
              <w:rPr>
                <w:sz w:val="14"/>
              </w:rPr>
              <w:t>реченицом;</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примени основна правила конгруенције у</w:t>
            </w:r>
            <w:r>
              <w:rPr>
                <w:spacing w:val="-13"/>
                <w:sz w:val="14"/>
              </w:rPr>
              <w:t xml:space="preserve"> </w:t>
            </w:r>
            <w:r>
              <w:rPr>
                <w:sz w:val="14"/>
              </w:rPr>
              <w:t>реченици;</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доследно примени правописну</w:t>
            </w:r>
            <w:r>
              <w:rPr>
                <w:spacing w:val="-5"/>
                <w:sz w:val="14"/>
              </w:rPr>
              <w:t xml:space="preserve"> </w:t>
            </w:r>
            <w:r>
              <w:rPr>
                <w:sz w:val="14"/>
              </w:rPr>
              <w:t>норму;</w:t>
            </w:r>
          </w:p>
          <w:p w:rsidR="009910FB" w:rsidRDefault="009910FB" w:rsidP="005A7CE2">
            <w:pPr>
              <w:numPr>
                <w:ilvl w:val="0"/>
                <w:numId w:val="71"/>
              </w:numPr>
              <w:tabs>
                <w:tab w:val="left" w:pos="157"/>
              </w:tabs>
              <w:autoSpaceDE/>
              <w:autoSpaceDN/>
              <w:spacing w:line="161" w:lineRule="exact"/>
              <w:ind w:left="156" w:hanging="105"/>
              <w:jc w:val="both"/>
              <w:rPr>
                <w:sz w:val="14"/>
              </w:rPr>
            </w:pPr>
            <w:r>
              <w:rPr>
                <w:sz w:val="14"/>
              </w:rPr>
              <w:t>разликује дугосилазни и дугоузлазни</w:t>
            </w:r>
            <w:r>
              <w:rPr>
                <w:spacing w:val="-17"/>
                <w:sz w:val="14"/>
              </w:rPr>
              <w:t xml:space="preserve"> </w:t>
            </w:r>
            <w:r>
              <w:rPr>
                <w:sz w:val="14"/>
              </w:rPr>
              <w:t>акценат;</w:t>
            </w:r>
          </w:p>
          <w:p w:rsidR="009910FB" w:rsidRDefault="009910FB" w:rsidP="009910FB">
            <w:pPr>
              <w:autoSpaceDE/>
              <w:autoSpaceDN/>
              <w:spacing w:before="9"/>
              <w:rPr>
                <w:b/>
                <w:sz w:val="13"/>
              </w:rPr>
            </w:pPr>
          </w:p>
          <w:p w:rsidR="009910FB" w:rsidRDefault="009910FB" w:rsidP="005A7CE2">
            <w:pPr>
              <w:numPr>
                <w:ilvl w:val="0"/>
                <w:numId w:val="71"/>
              </w:numPr>
              <w:tabs>
                <w:tab w:val="left" w:pos="157"/>
              </w:tabs>
              <w:autoSpaceDE/>
              <w:autoSpaceDN/>
              <w:spacing w:line="161" w:lineRule="exact"/>
              <w:ind w:left="156" w:hanging="105"/>
              <w:jc w:val="both"/>
              <w:rPr>
                <w:sz w:val="14"/>
              </w:rPr>
            </w:pPr>
            <w:r>
              <w:rPr>
                <w:sz w:val="14"/>
              </w:rPr>
              <w:t>говори на задату тему поштујући књижевнојезичку</w:t>
            </w:r>
            <w:r>
              <w:rPr>
                <w:spacing w:val="-21"/>
                <w:sz w:val="14"/>
              </w:rPr>
              <w:t xml:space="preserve"> </w:t>
            </w:r>
            <w:r>
              <w:rPr>
                <w:sz w:val="14"/>
              </w:rPr>
              <w:t>норму;</w:t>
            </w:r>
          </w:p>
          <w:p w:rsidR="009910FB" w:rsidRDefault="009910FB" w:rsidP="005A7CE2">
            <w:pPr>
              <w:numPr>
                <w:ilvl w:val="0"/>
                <w:numId w:val="71"/>
              </w:numPr>
              <w:tabs>
                <w:tab w:val="left" w:pos="182"/>
              </w:tabs>
              <w:autoSpaceDE/>
              <w:autoSpaceDN/>
              <w:ind w:right="49"/>
              <w:rPr>
                <w:sz w:val="14"/>
              </w:rPr>
            </w:pPr>
            <w:r>
              <w:rPr>
                <w:sz w:val="14"/>
              </w:rPr>
              <w:t xml:space="preserve">разликује књижевноуметнички </w:t>
            </w:r>
            <w:r>
              <w:rPr>
                <w:spacing w:val="-3"/>
                <w:sz w:val="14"/>
              </w:rPr>
              <w:t xml:space="preserve">од </w:t>
            </w:r>
            <w:r>
              <w:rPr>
                <w:sz w:val="14"/>
              </w:rPr>
              <w:t>публицистичког функцио- налног</w:t>
            </w:r>
            <w:r>
              <w:rPr>
                <w:spacing w:val="1"/>
                <w:sz w:val="14"/>
              </w:rPr>
              <w:t xml:space="preserve"> </w:t>
            </w:r>
            <w:r>
              <w:rPr>
                <w:sz w:val="14"/>
              </w:rPr>
              <w:t>стила;</w:t>
            </w:r>
          </w:p>
          <w:p w:rsidR="009910FB" w:rsidRDefault="009910FB" w:rsidP="005A7CE2">
            <w:pPr>
              <w:numPr>
                <w:ilvl w:val="0"/>
                <w:numId w:val="71"/>
              </w:numPr>
              <w:tabs>
                <w:tab w:val="left" w:pos="178"/>
              </w:tabs>
              <w:autoSpaceDE/>
              <w:autoSpaceDN/>
              <w:ind w:right="49"/>
              <w:rPr>
                <w:sz w:val="14"/>
              </w:rPr>
            </w:pPr>
            <w:r>
              <w:rPr>
                <w:sz w:val="14"/>
              </w:rPr>
              <w:t>састави кохерентан писани текст у складу са задатом темом наративног и дескриптивног</w:t>
            </w:r>
            <w:r>
              <w:rPr>
                <w:spacing w:val="-2"/>
                <w:sz w:val="14"/>
              </w:rPr>
              <w:t xml:space="preserve"> </w:t>
            </w:r>
            <w:r>
              <w:rPr>
                <w:sz w:val="14"/>
              </w:rPr>
              <w:t>типа;</w:t>
            </w:r>
          </w:p>
          <w:p w:rsidR="009910FB" w:rsidRDefault="009910FB" w:rsidP="005A7CE2">
            <w:pPr>
              <w:numPr>
                <w:ilvl w:val="0"/>
                <w:numId w:val="71"/>
              </w:numPr>
              <w:tabs>
                <w:tab w:val="left" w:pos="166"/>
              </w:tabs>
              <w:autoSpaceDE/>
              <w:autoSpaceDN/>
              <w:ind w:right="49"/>
              <w:rPr>
                <w:sz w:val="14"/>
              </w:rPr>
            </w:pPr>
            <w:r>
              <w:rPr>
                <w:sz w:val="14"/>
              </w:rPr>
              <w:t>напише једноставнији аргументативни текст позивајући се на чињенице;</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користи технички и сугестивни опис у</w:t>
            </w:r>
            <w:r>
              <w:rPr>
                <w:spacing w:val="-16"/>
                <w:sz w:val="14"/>
              </w:rPr>
              <w:t xml:space="preserve"> </w:t>
            </w:r>
            <w:r>
              <w:rPr>
                <w:sz w:val="14"/>
              </w:rPr>
              <w:t>изражавању;</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препозна</w:t>
            </w:r>
            <w:r>
              <w:rPr>
                <w:spacing w:val="-5"/>
                <w:sz w:val="14"/>
              </w:rPr>
              <w:t xml:space="preserve"> </w:t>
            </w:r>
            <w:r>
              <w:rPr>
                <w:sz w:val="14"/>
              </w:rPr>
              <w:t>цитат</w:t>
            </w:r>
            <w:r>
              <w:rPr>
                <w:spacing w:val="-5"/>
                <w:sz w:val="14"/>
              </w:rPr>
              <w:t xml:space="preserve"> </w:t>
            </w:r>
            <w:r>
              <w:rPr>
                <w:sz w:val="14"/>
              </w:rPr>
              <w:t>и</w:t>
            </w:r>
            <w:r>
              <w:rPr>
                <w:spacing w:val="-5"/>
                <w:sz w:val="14"/>
              </w:rPr>
              <w:t xml:space="preserve"> </w:t>
            </w:r>
            <w:r>
              <w:rPr>
                <w:sz w:val="14"/>
              </w:rPr>
              <w:t>фусноте</w:t>
            </w:r>
            <w:r>
              <w:rPr>
                <w:spacing w:val="-5"/>
                <w:sz w:val="14"/>
              </w:rPr>
              <w:t xml:space="preserve"> </w:t>
            </w:r>
            <w:r>
              <w:rPr>
                <w:sz w:val="14"/>
              </w:rPr>
              <w:t>и</w:t>
            </w:r>
            <w:r>
              <w:rPr>
                <w:spacing w:val="-5"/>
                <w:sz w:val="14"/>
              </w:rPr>
              <w:t xml:space="preserve"> </w:t>
            </w:r>
            <w:r>
              <w:rPr>
                <w:sz w:val="14"/>
              </w:rPr>
              <w:t>разуме</w:t>
            </w:r>
            <w:r>
              <w:rPr>
                <w:spacing w:val="-5"/>
                <w:sz w:val="14"/>
              </w:rPr>
              <w:t xml:space="preserve"> </w:t>
            </w:r>
            <w:r>
              <w:rPr>
                <w:sz w:val="14"/>
              </w:rPr>
              <w:t>њихову</w:t>
            </w:r>
            <w:r>
              <w:rPr>
                <w:spacing w:val="-5"/>
                <w:sz w:val="14"/>
              </w:rPr>
              <w:t xml:space="preserve"> </w:t>
            </w:r>
            <w:r>
              <w:rPr>
                <w:sz w:val="14"/>
              </w:rPr>
              <w:t>улогу;</w:t>
            </w:r>
          </w:p>
          <w:p w:rsidR="009910FB" w:rsidRDefault="009910FB" w:rsidP="005A7CE2">
            <w:pPr>
              <w:numPr>
                <w:ilvl w:val="0"/>
                <w:numId w:val="71"/>
              </w:numPr>
              <w:tabs>
                <w:tab w:val="left" w:pos="157"/>
              </w:tabs>
              <w:autoSpaceDE/>
              <w:autoSpaceDN/>
              <w:spacing w:line="160" w:lineRule="exact"/>
              <w:ind w:left="156" w:hanging="105"/>
              <w:jc w:val="both"/>
              <w:rPr>
                <w:sz w:val="14"/>
              </w:rPr>
            </w:pPr>
            <w:r>
              <w:rPr>
                <w:sz w:val="14"/>
              </w:rPr>
              <w:t>пронађе потребне информације у нелинеарном</w:t>
            </w:r>
            <w:r>
              <w:rPr>
                <w:spacing w:val="-15"/>
                <w:sz w:val="14"/>
              </w:rPr>
              <w:t xml:space="preserve"> </w:t>
            </w:r>
            <w:r>
              <w:rPr>
                <w:sz w:val="14"/>
              </w:rPr>
              <w:t>тексту;</w:t>
            </w:r>
          </w:p>
          <w:p w:rsidR="009910FB" w:rsidRDefault="009910FB" w:rsidP="005A7CE2">
            <w:pPr>
              <w:numPr>
                <w:ilvl w:val="0"/>
                <w:numId w:val="71"/>
              </w:numPr>
              <w:tabs>
                <w:tab w:val="left" w:pos="177"/>
              </w:tabs>
              <w:autoSpaceDE/>
              <w:autoSpaceDN/>
              <w:ind w:right="49"/>
              <w:rPr>
                <w:sz w:val="14"/>
              </w:rPr>
            </w:pPr>
            <w:r>
              <w:rPr>
                <w:sz w:val="14"/>
              </w:rPr>
              <w:t>напише електронску (имејл, SMS) поруку поштујући норма- тивна</w:t>
            </w:r>
            <w:r>
              <w:rPr>
                <w:spacing w:val="-1"/>
                <w:sz w:val="14"/>
              </w:rPr>
              <w:t xml:space="preserve"> </w:t>
            </w:r>
            <w:r>
              <w:rPr>
                <w:sz w:val="14"/>
              </w:rPr>
              <w:t>правила;</w:t>
            </w:r>
          </w:p>
          <w:p w:rsidR="009910FB" w:rsidRDefault="009910FB" w:rsidP="005A7CE2">
            <w:pPr>
              <w:numPr>
                <w:ilvl w:val="0"/>
                <w:numId w:val="71"/>
              </w:numPr>
              <w:tabs>
                <w:tab w:val="left" w:pos="174"/>
              </w:tabs>
              <w:autoSpaceDE/>
              <w:autoSpaceDN/>
              <w:ind w:right="49"/>
              <w:rPr>
                <w:sz w:val="14"/>
              </w:rPr>
            </w:pPr>
            <w:r>
              <w:rPr>
                <w:sz w:val="14"/>
              </w:rPr>
              <w:t>примени различите стратегије читања (информативно, дожи- вљајно, истраживачко и</w:t>
            </w:r>
            <w:r>
              <w:rPr>
                <w:spacing w:val="-15"/>
                <w:sz w:val="14"/>
              </w:rPr>
              <w:t xml:space="preserve"> </w:t>
            </w:r>
            <w:r>
              <w:rPr>
                <w:sz w:val="14"/>
              </w:rPr>
              <w:t>др.);</w:t>
            </w:r>
          </w:p>
          <w:p w:rsidR="009910FB" w:rsidRDefault="009910FB" w:rsidP="005A7CE2">
            <w:pPr>
              <w:numPr>
                <w:ilvl w:val="0"/>
                <w:numId w:val="71"/>
              </w:numPr>
              <w:tabs>
                <w:tab w:val="left" w:pos="152"/>
              </w:tabs>
              <w:autoSpaceDE/>
              <w:autoSpaceDN/>
              <w:spacing w:line="160" w:lineRule="exact"/>
              <w:ind w:left="151" w:hanging="100"/>
              <w:jc w:val="both"/>
              <w:rPr>
                <w:sz w:val="14"/>
              </w:rPr>
            </w:pPr>
            <w:r>
              <w:rPr>
                <w:spacing w:val="-3"/>
                <w:sz w:val="14"/>
              </w:rPr>
              <w:t xml:space="preserve">састави </w:t>
            </w:r>
            <w:r>
              <w:rPr>
                <w:spacing w:val="-4"/>
                <w:sz w:val="14"/>
              </w:rPr>
              <w:t xml:space="preserve">текст </w:t>
            </w:r>
            <w:r>
              <w:rPr>
                <w:spacing w:val="-3"/>
                <w:sz w:val="14"/>
              </w:rPr>
              <w:t xml:space="preserve">репортажног типа (искуствени </w:t>
            </w:r>
            <w:r>
              <w:rPr>
                <w:sz w:val="14"/>
              </w:rPr>
              <w:t>или</w:t>
            </w:r>
            <w:r>
              <w:rPr>
                <w:spacing w:val="-11"/>
                <w:sz w:val="14"/>
              </w:rPr>
              <w:t xml:space="preserve"> </w:t>
            </w:r>
            <w:r>
              <w:rPr>
                <w:spacing w:val="-3"/>
                <w:sz w:val="14"/>
              </w:rPr>
              <w:t>фикционални);</w:t>
            </w:r>
          </w:p>
          <w:p w:rsidR="009910FB" w:rsidRDefault="009910FB" w:rsidP="005A7CE2">
            <w:pPr>
              <w:numPr>
                <w:ilvl w:val="0"/>
                <w:numId w:val="71"/>
              </w:numPr>
              <w:tabs>
                <w:tab w:val="left" w:pos="172"/>
              </w:tabs>
              <w:autoSpaceDE/>
              <w:autoSpaceDN/>
              <w:ind w:right="49"/>
              <w:jc w:val="both"/>
              <w:rPr>
                <w:sz w:val="14"/>
              </w:rPr>
            </w:pPr>
            <w:r>
              <w:rPr>
                <w:sz w:val="14"/>
              </w:rPr>
              <w:t>правилно употреби фразеологизме и устаљене изразе који се јављају у литерарним и медијским текстовима намењеним мла- дима.</w:t>
            </w:r>
          </w:p>
        </w:tc>
        <w:tc>
          <w:tcPr>
            <w:tcW w:w="2551" w:type="dxa"/>
          </w:tcPr>
          <w:p w:rsidR="009910FB" w:rsidRDefault="009910FB" w:rsidP="009910FB">
            <w:pPr>
              <w:autoSpaceDE/>
              <w:autoSpaceDN/>
            </w:pPr>
          </w:p>
        </w:tc>
        <w:tc>
          <w:tcPr>
            <w:tcW w:w="4025" w:type="dxa"/>
          </w:tcPr>
          <w:p w:rsidR="009910FB" w:rsidRDefault="009910FB" w:rsidP="009910FB">
            <w:pPr>
              <w:autoSpaceDE/>
              <w:autoSpaceDN/>
              <w:spacing w:before="19"/>
              <w:jc w:val="both"/>
              <w:rPr>
                <w:b/>
                <w:sz w:val="14"/>
              </w:rPr>
            </w:pPr>
            <w:r>
              <w:rPr>
                <w:b/>
                <w:sz w:val="14"/>
              </w:rPr>
              <w:t>НАУЧНОПОПУЛАРНИ И ИНФОРМАТИВНИ ТЕКСТОВИ</w:t>
            </w:r>
          </w:p>
          <w:p w:rsidR="009910FB" w:rsidRDefault="009910FB" w:rsidP="009910FB">
            <w:pPr>
              <w:autoSpaceDE/>
              <w:autoSpaceDN/>
              <w:spacing w:before="9"/>
              <w:rPr>
                <w:b/>
                <w:sz w:val="13"/>
              </w:rPr>
            </w:pPr>
          </w:p>
          <w:p w:rsidR="009910FB" w:rsidRDefault="009910FB" w:rsidP="009910FB">
            <w:pPr>
              <w:autoSpaceDE/>
              <w:autoSpaceDN/>
              <w:spacing w:line="161" w:lineRule="exact"/>
              <w:jc w:val="both"/>
              <w:rPr>
                <w:b/>
                <w:sz w:val="14"/>
              </w:rPr>
            </w:pPr>
            <w:r>
              <w:rPr>
                <w:b/>
                <w:sz w:val="14"/>
              </w:rPr>
              <w:t>Обавезна дела</w:t>
            </w:r>
          </w:p>
          <w:p w:rsidR="009910FB" w:rsidRDefault="009910FB" w:rsidP="005A7CE2">
            <w:pPr>
              <w:numPr>
                <w:ilvl w:val="0"/>
                <w:numId w:val="72"/>
              </w:numPr>
              <w:tabs>
                <w:tab w:val="left" w:pos="192"/>
              </w:tabs>
              <w:autoSpaceDE/>
              <w:autoSpaceDN/>
              <w:spacing w:line="160" w:lineRule="exact"/>
              <w:rPr>
                <w:sz w:val="14"/>
              </w:rPr>
            </w:pPr>
            <w:r>
              <w:rPr>
                <w:sz w:val="14"/>
              </w:rPr>
              <w:t xml:space="preserve">Михајло Пупин: </w:t>
            </w:r>
            <w:r>
              <w:rPr>
                <w:i/>
                <w:sz w:val="14"/>
              </w:rPr>
              <w:t>Са пашњака до научењака</w:t>
            </w:r>
            <w:r>
              <w:rPr>
                <w:i/>
                <w:spacing w:val="-21"/>
                <w:sz w:val="14"/>
              </w:rPr>
              <w:t xml:space="preserve"> </w:t>
            </w:r>
            <w:r>
              <w:rPr>
                <w:sz w:val="14"/>
              </w:rPr>
              <w:t>(одломак)</w:t>
            </w:r>
          </w:p>
          <w:p w:rsidR="009910FB" w:rsidRDefault="009910FB" w:rsidP="005A7CE2">
            <w:pPr>
              <w:numPr>
                <w:ilvl w:val="0"/>
                <w:numId w:val="72"/>
              </w:numPr>
              <w:tabs>
                <w:tab w:val="left" w:pos="192"/>
              </w:tabs>
              <w:autoSpaceDE/>
              <w:autoSpaceDN/>
              <w:spacing w:line="160" w:lineRule="exact"/>
              <w:rPr>
                <w:sz w:val="14"/>
              </w:rPr>
            </w:pPr>
            <w:r>
              <w:rPr>
                <w:sz w:val="14"/>
              </w:rPr>
              <w:t>Јелена</w:t>
            </w:r>
            <w:r>
              <w:rPr>
                <w:spacing w:val="1"/>
                <w:sz w:val="14"/>
              </w:rPr>
              <w:t xml:space="preserve"> </w:t>
            </w:r>
            <w:r>
              <w:rPr>
                <w:sz w:val="14"/>
              </w:rPr>
              <w:t>Димитријевић:</w:t>
            </w:r>
          </w:p>
          <w:p w:rsidR="009910FB" w:rsidRDefault="009910FB" w:rsidP="009910FB">
            <w:pPr>
              <w:autoSpaceDE/>
              <w:autoSpaceDN/>
              <w:ind w:right="-7"/>
              <w:rPr>
                <w:sz w:val="14"/>
              </w:rPr>
            </w:pPr>
            <w:r>
              <w:rPr>
                <w:i/>
                <w:sz w:val="14"/>
              </w:rPr>
              <w:t xml:space="preserve">Седам мора и три океана </w:t>
            </w:r>
            <w:r>
              <w:rPr>
                <w:sz w:val="14"/>
              </w:rPr>
              <w:t xml:space="preserve">(одломак) / Милош Црњански: </w:t>
            </w:r>
            <w:r>
              <w:rPr>
                <w:i/>
                <w:sz w:val="14"/>
              </w:rPr>
              <w:t xml:space="preserve">Наша небеса </w:t>
            </w:r>
            <w:r>
              <w:rPr>
                <w:sz w:val="14"/>
              </w:rPr>
              <w:t>(„Крф, плава гробница” – одломак)</w:t>
            </w:r>
          </w:p>
          <w:p w:rsidR="009910FB" w:rsidRDefault="009910FB" w:rsidP="009910FB">
            <w:pPr>
              <w:autoSpaceDE/>
              <w:autoSpaceDN/>
              <w:spacing w:line="160" w:lineRule="exact"/>
              <w:jc w:val="both"/>
              <w:rPr>
                <w:b/>
                <w:sz w:val="14"/>
              </w:rPr>
            </w:pPr>
            <w:r>
              <w:rPr>
                <w:b/>
                <w:sz w:val="14"/>
              </w:rPr>
              <w:t>Једно дело по избору</w:t>
            </w:r>
          </w:p>
          <w:p w:rsidR="009910FB" w:rsidRDefault="009910FB" w:rsidP="005A7CE2">
            <w:pPr>
              <w:numPr>
                <w:ilvl w:val="0"/>
                <w:numId w:val="73"/>
              </w:numPr>
              <w:tabs>
                <w:tab w:val="left" w:pos="209"/>
              </w:tabs>
              <w:autoSpaceDE/>
              <w:autoSpaceDN/>
              <w:ind w:right="49"/>
              <w:rPr>
                <w:i/>
                <w:sz w:val="14"/>
              </w:rPr>
            </w:pPr>
            <w:r>
              <w:rPr>
                <w:sz w:val="14"/>
              </w:rPr>
              <w:t xml:space="preserve">Јован Цвијић: Охридско језеро (одломак) / Пеђа Милосавље- вић: </w:t>
            </w:r>
            <w:r>
              <w:rPr>
                <w:i/>
                <w:sz w:val="14"/>
              </w:rPr>
              <w:t>Потера за</w:t>
            </w:r>
            <w:r>
              <w:rPr>
                <w:i/>
                <w:spacing w:val="-1"/>
                <w:sz w:val="14"/>
              </w:rPr>
              <w:t xml:space="preserve"> </w:t>
            </w:r>
            <w:r>
              <w:rPr>
                <w:i/>
                <w:sz w:val="14"/>
              </w:rPr>
              <w:t>пејзажима</w:t>
            </w:r>
          </w:p>
          <w:p w:rsidR="009910FB" w:rsidRDefault="009910FB" w:rsidP="005A7CE2">
            <w:pPr>
              <w:numPr>
                <w:ilvl w:val="0"/>
                <w:numId w:val="73"/>
              </w:numPr>
              <w:tabs>
                <w:tab w:val="left" w:pos="194"/>
              </w:tabs>
              <w:autoSpaceDE/>
              <w:autoSpaceDN/>
              <w:ind w:right="49"/>
              <w:rPr>
                <w:i/>
                <w:sz w:val="14"/>
              </w:rPr>
            </w:pPr>
            <w:r>
              <w:rPr>
                <w:sz w:val="14"/>
              </w:rPr>
              <w:t xml:space="preserve">Светлана Велмар Јанковић: </w:t>
            </w:r>
            <w:r>
              <w:rPr>
                <w:i/>
                <w:sz w:val="14"/>
              </w:rPr>
              <w:t>Српски Београд деспота Стефана (Капија</w:t>
            </w:r>
            <w:r>
              <w:rPr>
                <w:i/>
                <w:spacing w:val="-4"/>
                <w:sz w:val="14"/>
              </w:rPr>
              <w:t xml:space="preserve"> </w:t>
            </w:r>
            <w:r>
              <w:rPr>
                <w:i/>
                <w:sz w:val="14"/>
              </w:rPr>
              <w:t>Балкана)</w:t>
            </w:r>
          </w:p>
          <w:p w:rsidR="009910FB" w:rsidRDefault="009910FB" w:rsidP="005A7CE2">
            <w:pPr>
              <w:numPr>
                <w:ilvl w:val="0"/>
                <w:numId w:val="73"/>
              </w:numPr>
              <w:tabs>
                <w:tab w:val="left" w:pos="202"/>
              </w:tabs>
              <w:autoSpaceDE/>
              <w:autoSpaceDN/>
              <w:ind w:right="49"/>
              <w:rPr>
                <w:sz w:val="14"/>
              </w:rPr>
            </w:pPr>
            <w:r>
              <w:rPr>
                <w:sz w:val="14"/>
              </w:rPr>
              <w:t>Уметнички и научнопопуларни текстови о природним лепота- ма и културноисторијским споменицима</w:t>
            </w:r>
            <w:r>
              <w:rPr>
                <w:spacing w:val="-18"/>
                <w:sz w:val="14"/>
              </w:rPr>
              <w:t xml:space="preserve"> </w:t>
            </w:r>
            <w:r>
              <w:rPr>
                <w:sz w:val="14"/>
              </w:rPr>
              <w:t>завичаја</w:t>
            </w:r>
          </w:p>
          <w:p w:rsidR="009910FB" w:rsidRDefault="009910FB" w:rsidP="005A7CE2">
            <w:pPr>
              <w:numPr>
                <w:ilvl w:val="0"/>
                <w:numId w:val="73"/>
              </w:numPr>
              <w:tabs>
                <w:tab w:val="left" w:pos="192"/>
              </w:tabs>
              <w:autoSpaceDE/>
              <w:autoSpaceDN/>
              <w:spacing w:line="160" w:lineRule="exact"/>
              <w:ind w:left="191" w:hanging="140"/>
              <w:rPr>
                <w:sz w:val="14"/>
              </w:rPr>
            </w:pPr>
            <w:r>
              <w:rPr>
                <w:sz w:val="14"/>
              </w:rPr>
              <w:t>Избор из енциклопедија и часописа за</w:t>
            </w:r>
            <w:r>
              <w:rPr>
                <w:spacing w:val="-1"/>
                <w:sz w:val="14"/>
              </w:rPr>
              <w:t xml:space="preserve"> </w:t>
            </w:r>
            <w:r>
              <w:rPr>
                <w:sz w:val="14"/>
              </w:rPr>
              <w:t>децу</w:t>
            </w:r>
          </w:p>
          <w:p w:rsidR="009910FB" w:rsidRDefault="009910FB" w:rsidP="009910FB">
            <w:pPr>
              <w:autoSpaceDE/>
              <w:autoSpaceDN/>
              <w:spacing w:before="9"/>
              <w:rPr>
                <w:b/>
                <w:sz w:val="13"/>
              </w:rPr>
            </w:pPr>
          </w:p>
          <w:p w:rsidR="009910FB" w:rsidRDefault="009910FB" w:rsidP="009910FB">
            <w:pPr>
              <w:autoSpaceDE/>
              <w:autoSpaceDN/>
              <w:jc w:val="both"/>
              <w:rPr>
                <w:b/>
                <w:sz w:val="14"/>
              </w:rPr>
            </w:pPr>
            <w:r>
              <w:rPr>
                <w:b/>
                <w:sz w:val="14"/>
              </w:rPr>
              <w:t>ДОМАЋА ЛЕКТИРА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sz w:val="14"/>
              </w:rPr>
              <w:t>1. Епске народне песме покосовског тематског круга (</w:t>
            </w:r>
            <w:r>
              <w:rPr>
                <w:i/>
                <w:sz w:val="14"/>
              </w:rPr>
              <w:t xml:space="preserve">Смрт вој- воде Пријезде, Диоба Јакшића </w:t>
            </w:r>
            <w:r>
              <w:rPr>
                <w:sz w:val="14"/>
              </w:rPr>
              <w:t>и песма по избору)</w:t>
            </w:r>
          </w:p>
          <w:p w:rsidR="009910FB" w:rsidRDefault="009910FB" w:rsidP="009910FB">
            <w:pPr>
              <w:autoSpaceDE/>
              <w:autoSpaceDN/>
              <w:ind w:right="49"/>
              <w:jc w:val="both"/>
              <w:rPr>
                <w:i/>
                <w:sz w:val="14"/>
              </w:rPr>
            </w:pPr>
            <w:r>
              <w:rPr>
                <w:i/>
                <w:sz w:val="14"/>
              </w:rPr>
              <w:t xml:space="preserve">2. </w:t>
            </w:r>
            <w:r>
              <w:rPr>
                <w:sz w:val="14"/>
              </w:rPr>
              <w:t>Епске народне песме о хајдуцима и ускоцима (</w:t>
            </w:r>
            <w:r>
              <w:rPr>
                <w:i/>
                <w:sz w:val="14"/>
              </w:rPr>
              <w:t>Мали Радојица, Стари Вујадин, Старина Новак и кнез Богосав; Иво Сенковић и ага од Рибника, Ропство Јанковић Стојана)</w:t>
            </w:r>
          </w:p>
          <w:p w:rsidR="009910FB" w:rsidRDefault="009910FB" w:rsidP="009910FB">
            <w:pPr>
              <w:autoSpaceDE/>
              <w:autoSpaceDN/>
              <w:spacing w:line="160" w:lineRule="exact"/>
              <w:jc w:val="both"/>
              <w:rPr>
                <w:i/>
                <w:sz w:val="14"/>
              </w:rPr>
            </w:pPr>
            <w:r>
              <w:rPr>
                <w:sz w:val="14"/>
              </w:rPr>
              <w:t xml:space="preserve">3. </w:t>
            </w:r>
            <w:r>
              <w:rPr>
                <w:i/>
                <w:sz w:val="14"/>
              </w:rPr>
              <w:t>Свети Сава у књижевности:</w:t>
            </w:r>
          </w:p>
          <w:p w:rsidR="009910FB" w:rsidRDefault="009910FB" w:rsidP="005A7CE2">
            <w:pPr>
              <w:numPr>
                <w:ilvl w:val="0"/>
                <w:numId w:val="74"/>
              </w:numPr>
              <w:tabs>
                <w:tab w:val="left" w:pos="260"/>
              </w:tabs>
              <w:autoSpaceDE/>
              <w:autoSpaceDN/>
              <w:ind w:right="49" w:firstLine="69"/>
              <w:rPr>
                <w:sz w:val="14"/>
              </w:rPr>
            </w:pPr>
            <w:r>
              <w:rPr>
                <w:sz w:val="14"/>
              </w:rPr>
              <w:t xml:space="preserve">одломак из </w:t>
            </w:r>
            <w:r>
              <w:rPr>
                <w:i/>
                <w:sz w:val="14"/>
              </w:rPr>
              <w:t xml:space="preserve">Житија Светог Симеона </w:t>
            </w:r>
            <w:r>
              <w:rPr>
                <w:sz w:val="14"/>
              </w:rPr>
              <w:t xml:space="preserve">(o опроштају оца </w:t>
            </w:r>
            <w:r>
              <w:rPr>
                <w:spacing w:val="-3"/>
                <w:sz w:val="14"/>
              </w:rPr>
              <w:t xml:space="preserve">од </w:t>
            </w:r>
            <w:r>
              <w:rPr>
                <w:sz w:val="14"/>
              </w:rPr>
              <w:t>сина);</w:t>
            </w:r>
          </w:p>
          <w:p w:rsidR="009910FB" w:rsidRDefault="009910FB" w:rsidP="005A7CE2">
            <w:pPr>
              <w:numPr>
                <w:ilvl w:val="0"/>
                <w:numId w:val="74"/>
              </w:numPr>
              <w:tabs>
                <w:tab w:val="left" w:pos="206"/>
              </w:tabs>
              <w:autoSpaceDE/>
              <w:autoSpaceDN/>
              <w:ind w:right="49" w:firstLine="42"/>
              <w:rPr>
                <w:sz w:val="14"/>
              </w:rPr>
            </w:pPr>
            <w:r>
              <w:rPr>
                <w:sz w:val="14"/>
              </w:rPr>
              <w:t xml:space="preserve">избор из народних прича и предања (на пример </w:t>
            </w:r>
            <w:r>
              <w:rPr>
                <w:i/>
                <w:sz w:val="14"/>
              </w:rPr>
              <w:t>Свети Сава и ђаво</w:t>
            </w:r>
            <w:r>
              <w:rPr>
                <w:sz w:val="14"/>
              </w:rPr>
              <w:t>, легенде о Светом</w:t>
            </w:r>
            <w:r>
              <w:rPr>
                <w:spacing w:val="-10"/>
                <w:sz w:val="14"/>
              </w:rPr>
              <w:t xml:space="preserve"> </w:t>
            </w:r>
            <w:r>
              <w:rPr>
                <w:sz w:val="14"/>
              </w:rPr>
              <w:t>Сави);</w:t>
            </w:r>
          </w:p>
          <w:p w:rsidR="009910FB" w:rsidRDefault="009910FB" w:rsidP="005A7CE2">
            <w:pPr>
              <w:numPr>
                <w:ilvl w:val="0"/>
                <w:numId w:val="74"/>
              </w:numPr>
              <w:tabs>
                <w:tab w:val="left" w:pos="192"/>
              </w:tabs>
              <w:autoSpaceDE/>
              <w:autoSpaceDN/>
              <w:ind w:right="49" w:firstLine="35"/>
              <w:rPr>
                <w:sz w:val="14"/>
              </w:rPr>
            </w:pPr>
            <w:r>
              <w:rPr>
                <w:sz w:val="14"/>
              </w:rPr>
              <w:t>избор из ауторске поезије о Св. Сави (на пример Матија</w:t>
            </w:r>
            <w:r>
              <w:rPr>
                <w:spacing w:val="-24"/>
                <w:sz w:val="14"/>
              </w:rPr>
              <w:t xml:space="preserve"> </w:t>
            </w:r>
            <w:r>
              <w:rPr>
                <w:sz w:val="14"/>
              </w:rPr>
              <w:t xml:space="preserve">Бећко- вић: </w:t>
            </w:r>
            <w:r>
              <w:rPr>
                <w:i/>
                <w:sz w:val="14"/>
              </w:rPr>
              <w:t>Прича о Светом</w:t>
            </w:r>
            <w:r>
              <w:rPr>
                <w:i/>
                <w:spacing w:val="-9"/>
                <w:sz w:val="14"/>
              </w:rPr>
              <w:t xml:space="preserve"> </w:t>
            </w:r>
            <w:r>
              <w:rPr>
                <w:i/>
                <w:sz w:val="14"/>
              </w:rPr>
              <w:t>Сави</w:t>
            </w:r>
            <w:r>
              <w:rPr>
                <w:sz w:val="14"/>
              </w:rPr>
              <w:t>)</w:t>
            </w:r>
          </w:p>
          <w:p w:rsidR="009910FB" w:rsidRDefault="009910FB" w:rsidP="005A7CE2">
            <w:pPr>
              <w:numPr>
                <w:ilvl w:val="0"/>
                <w:numId w:val="75"/>
              </w:numPr>
              <w:tabs>
                <w:tab w:val="left" w:pos="192"/>
              </w:tabs>
              <w:autoSpaceDE/>
              <w:autoSpaceDN/>
              <w:spacing w:line="160" w:lineRule="exact"/>
              <w:rPr>
                <w:sz w:val="14"/>
              </w:rPr>
            </w:pPr>
            <w:r>
              <w:rPr>
                <w:sz w:val="14"/>
              </w:rPr>
              <w:t xml:space="preserve">Мирослав Антић: </w:t>
            </w:r>
            <w:r>
              <w:rPr>
                <w:i/>
                <w:sz w:val="14"/>
              </w:rPr>
              <w:t xml:space="preserve">Плави чуперак </w:t>
            </w:r>
            <w:r>
              <w:rPr>
                <w:sz w:val="14"/>
              </w:rPr>
              <w:t xml:space="preserve">и </w:t>
            </w:r>
            <w:r>
              <w:rPr>
                <w:i/>
                <w:sz w:val="14"/>
              </w:rPr>
              <w:t>Шашава књига</w:t>
            </w:r>
            <w:r>
              <w:rPr>
                <w:i/>
                <w:spacing w:val="2"/>
                <w:sz w:val="14"/>
              </w:rPr>
              <w:t xml:space="preserve"> </w:t>
            </w:r>
            <w:r>
              <w:rPr>
                <w:sz w:val="14"/>
              </w:rPr>
              <w:t>(избор)</w:t>
            </w:r>
          </w:p>
          <w:p w:rsidR="009910FB" w:rsidRDefault="009910FB" w:rsidP="005A7CE2">
            <w:pPr>
              <w:numPr>
                <w:ilvl w:val="0"/>
                <w:numId w:val="75"/>
              </w:numPr>
              <w:tabs>
                <w:tab w:val="left" w:pos="216"/>
              </w:tabs>
              <w:autoSpaceDE/>
              <w:autoSpaceDN/>
              <w:ind w:right="49"/>
              <w:rPr>
                <w:i/>
                <w:sz w:val="14"/>
              </w:rPr>
            </w:pPr>
            <w:r>
              <w:rPr>
                <w:sz w:val="14"/>
              </w:rPr>
              <w:t xml:space="preserve">Антоан де Сент Егзипери: </w:t>
            </w:r>
            <w:r>
              <w:rPr>
                <w:i/>
                <w:sz w:val="14"/>
              </w:rPr>
              <w:t xml:space="preserve">Мали Принц; </w:t>
            </w:r>
            <w:r>
              <w:rPr>
                <w:sz w:val="14"/>
              </w:rPr>
              <w:t xml:space="preserve">Момо Капор: </w:t>
            </w:r>
            <w:r>
              <w:rPr>
                <w:i/>
                <w:sz w:val="14"/>
              </w:rPr>
              <w:t>Мали Принц</w:t>
            </w:r>
          </w:p>
          <w:p w:rsidR="009910FB" w:rsidRDefault="009910FB" w:rsidP="005A7CE2">
            <w:pPr>
              <w:numPr>
                <w:ilvl w:val="0"/>
                <w:numId w:val="75"/>
              </w:numPr>
              <w:tabs>
                <w:tab w:val="left" w:pos="192"/>
              </w:tabs>
              <w:autoSpaceDE/>
              <w:autoSpaceDN/>
              <w:spacing w:line="160" w:lineRule="exact"/>
              <w:ind w:left="191"/>
              <w:rPr>
                <w:i/>
                <w:sz w:val="14"/>
              </w:rPr>
            </w:pPr>
            <w:r>
              <w:rPr>
                <w:sz w:val="14"/>
              </w:rPr>
              <w:t xml:space="preserve">Јован Стерија Поповић: </w:t>
            </w:r>
            <w:r>
              <w:rPr>
                <w:i/>
                <w:sz w:val="14"/>
              </w:rPr>
              <w:t>Покондирена</w:t>
            </w:r>
            <w:r>
              <w:rPr>
                <w:i/>
                <w:spacing w:val="-12"/>
                <w:sz w:val="14"/>
              </w:rPr>
              <w:t xml:space="preserve"> </w:t>
            </w:r>
            <w:r>
              <w:rPr>
                <w:i/>
                <w:sz w:val="14"/>
              </w:rPr>
              <w:t>тиква</w:t>
            </w:r>
          </w:p>
          <w:p w:rsidR="009910FB" w:rsidRDefault="009910FB" w:rsidP="005A7CE2">
            <w:pPr>
              <w:numPr>
                <w:ilvl w:val="0"/>
                <w:numId w:val="75"/>
              </w:numPr>
              <w:tabs>
                <w:tab w:val="left" w:pos="192"/>
              </w:tabs>
              <w:autoSpaceDE/>
              <w:autoSpaceDN/>
              <w:spacing w:line="160" w:lineRule="exact"/>
              <w:ind w:left="191"/>
              <w:rPr>
                <w:i/>
                <w:sz w:val="14"/>
              </w:rPr>
            </w:pPr>
            <w:r>
              <w:rPr>
                <w:sz w:val="14"/>
              </w:rPr>
              <w:t xml:space="preserve">Душан Ковачевић: </w:t>
            </w:r>
            <w:r>
              <w:rPr>
                <w:i/>
                <w:sz w:val="14"/>
              </w:rPr>
              <w:t>Свемирски</w:t>
            </w:r>
            <w:r>
              <w:rPr>
                <w:i/>
                <w:spacing w:val="-23"/>
                <w:sz w:val="14"/>
              </w:rPr>
              <w:t xml:space="preserve"> </w:t>
            </w:r>
            <w:r>
              <w:rPr>
                <w:i/>
                <w:sz w:val="14"/>
              </w:rPr>
              <w:t>змај</w:t>
            </w:r>
          </w:p>
          <w:p w:rsidR="009910FB" w:rsidRDefault="009910FB" w:rsidP="005A7CE2">
            <w:pPr>
              <w:numPr>
                <w:ilvl w:val="0"/>
                <w:numId w:val="75"/>
              </w:numPr>
              <w:tabs>
                <w:tab w:val="left" w:pos="199"/>
              </w:tabs>
              <w:autoSpaceDE/>
              <w:autoSpaceDN/>
              <w:ind w:right="49"/>
              <w:rPr>
                <w:i/>
                <w:sz w:val="14"/>
              </w:rPr>
            </w:pPr>
            <w:r>
              <w:rPr>
                <w:sz w:val="14"/>
              </w:rPr>
              <w:t xml:space="preserve">Дејан Алексић: </w:t>
            </w:r>
            <w:r>
              <w:rPr>
                <w:i/>
                <w:sz w:val="14"/>
              </w:rPr>
              <w:t xml:space="preserve">Ципела на крају света / </w:t>
            </w:r>
            <w:r>
              <w:rPr>
                <w:sz w:val="14"/>
              </w:rPr>
              <w:t xml:space="preserve">Игор Коларов: </w:t>
            </w:r>
            <w:r>
              <w:rPr>
                <w:i/>
                <w:sz w:val="14"/>
              </w:rPr>
              <w:t>Двана- есто</w:t>
            </w:r>
            <w:r>
              <w:rPr>
                <w:i/>
                <w:spacing w:val="-2"/>
                <w:sz w:val="14"/>
              </w:rPr>
              <w:t xml:space="preserve"> </w:t>
            </w:r>
            <w:r>
              <w:rPr>
                <w:i/>
                <w:sz w:val="14"/>
              </w:rPr>
              <w:t>море</w:t>
            </w:r>
          </w:p>
          <w:p w:rsidR="009910FB" w:rsidRDefault="009910FB" w:rsidP="009910FB">
            <w:pPr>
              <w:autoSpaceDE/>
              <w:autoSpaceDN/>
              <w:spacing w:before="9"/>
              <w:rPr>
                <w:b/>
                <w:sz w:val="13"/>
              </w:rPr>
            </w:pPr>
          </w:p>
          <w:p w:rsidR="009910FB" w:rsidRDefault="009910FB" w:rsidP="009910FB">
            <w:pPr>
              <w:autoSpaceDE/>
              <w:autoSpaceDN/>
              <w:spacing w:line="161" w:lineRule="exact"/>
              <w:jc w:val="both"/>
              <w:rPr>
                <w:b/>
                <w:sz w:val="14"/>
              </w:rPr>
            </w:pPr>
            <w:r>
              <w:rPr>
                <w:b/>
                <w:sz w:val="14"/>
              </w:rPr>
              <w:t>ДОПУНСКИ ИЗБОР ЛЕКТИРЕ</w:t>
            </w:r>
          </w:p>
          <w:p w:rsidR="009910FB" w:rsidRDefault="009910FB" w:rsidP="009910FB">
            <w:pPr>
              <w:autoSpaceDE/>
              <w:autoSpaceDN/>
              <w:spacing w:line="161" w:lineRule="exact"/>
              <w:jc w:val="both"/>
              <w:rPr>
                <w:sz w:val="14"/>
              </w:rPr>
            </w:pPr>
            <w:r>
              <w:rPr>
                <w:sz w:val="14"/>
              </w:rPr>
              <w:t>(бирати 3 дела)</w:t>
            </w:r>
          </w:p>
          <w:p w:rsidR="009910FB" w:rsidRDefault="009910FB" w:rsidP="009910FB">
            <w:pPr>
              <w:autoSpaceDE/>
              <w:autoSpaceDN/>
              <w:spacing w:before="9"/>
              <w:rPr>
                <w:b/>
                <w:sz w:val="13"/>
              </w:rPr>
            </w:pPr>
          </w:p>
          <w:p w:rsidR="009910FB" w:rsidRDefault="009910FB" w:rsidP="005A7CE2">
            <w:pPr>
              <w:numPr>
                <w:ilvl w:val="0"/>
                <w:numId w:val="76"/>
              </w:numPr>
              <w:tabs>
                <w:tab w:val="left" w:pos="192"/>
              </w:tabs>
              <w:autoSpaceDE/>
              <w:autoSpaceDN/>
              <w:spacing w:line="161" w:lineRule="exact"/>
              <w:rPr>
                <w:sz w:val="14"/>
              </w:rPr>
            </w:pPr>
            <w:r>
              <w:rPr>
                <w:sz w:val="14"/>
              </w:rPr>
              <w:t xml:space="preserve">Милорад Павић: </w:t>
            </w:r>
            <w:r>
              <w:rPr>
                <w:i/>
                <w:sz w:val="14"/>
              </w:rPr>
              <w:t>Руски хрт</w:t>
            </w:r>
            <w:r>
              <w:rPr>
                <w:i/>
                <w:spacing w:val="-11"/>
                <w:sz w:val="14"/>
              </w:rPr>
              <w:t xml:space="preserve"> </w:t>
            </w:r>
            <w:r>
              <w:rPr>
                <w:sz w:val="14"/>
              </w:rPr>
              <w:t>(одломак)</w:t>
            </w:r>
          </w:p>
          <w:p w:rsidR="009910FB" w:rsidRDefault="009910FB" w:rsidP="005A7CE2">
            <w:pPr>
              <w:numPr>
                <w:ilvl w:val="0"/>
                <w:numId w:val="76"/>
              </w:numPr>
              <w:tabs>
                <w:tab w:val="left" w:pos="192"/>
              </w:tabs>
              <w:autoSpaceDE/>
              <w:autoSpaceDN/>
              <w:spacing w:line="160" w:lineRule="exact"/>
              <w:ind w:left="191"/>
              <w:rPr>
                <w:i/>
                <w:sz w:val="14"/>
              </w:rPr>
            </w:pPr>
            <w:r>
              <w:rPr>
                <w:sz w:val="14"/>
              </w:rPr>
              <w:t xml:space="preserve">Тургењев: </w:t>
            </w:r>
            <w:r>
              <w:rPr>
                <w:i/>
                <w:sz w:val="14"/>
              </w:rPr>
              <w:t>Шума и</w:t>
            </w:r>
            <w:r>
              <w:rPr>
                <w:i/>
                <w:spacing w:val="-13"/>
                <w:sz w:val="14"/>
              </w:rPr>
              <w:t xml:space="preserve"> </w:t>
            </w:r>
            <w:r>
              <w:rPr>
                <w:i/>
                <w:sz w:val="14"/>
              </w:rPr>
              <w:t>степа</w:t>
            </w:r>
          </w:p>
          <w:p w:rsidR="009910FB" w:rsidRDefault="009910FB" w:rsidP="005A7CE2">
            <w:pPr>
              <w:numPr>
                <w:ilvl w:val="0"/>
                <w:numId w:val="76"/>
              </w:numPr>
              <w:tabs>
                <w:tab w:val="left" w:pos="192"/>
              </w:tabs>
              <w:autoSpaceDE/>
              <w:autoSpaceDN/>
              <w:spacing w:line="160" w:lineRule="exact"/>
              <w:ind w:left="191"/>
              <w:rPr>
                <w:i/>
                <w:sz w:val="14"/>
              </w:rPr>
            </w:pPr>
            <w:r>
              <w:rPr>
                <w:sz w:val="14"/>
              </w:rPr>
              <w:t xml:space="preserve">Антон Павлович Чехов: </w:t>
            </w:r>
            <w:r>
              <w:rPr>
                <w:i/>
                <w:sz w:val="14"/>
              </w:rPr>
              <w:t>Чиновникова</w:t>
            </w:r>
            <w:r>
              <w:rPr>
                <w:i/>
                <w:spacing w:val="-22"/>
                <w:sz w:val="14"/>
              </w:rPr>
              <w:t xml:space="preserve"> </w:t>
            </w:r>
            <w:r>
              <w:rPr>
                <w:i/>
                <w:sz w:val="14"/>
              </w:rPr>
              <w:t>смрт</w:t>
            </w:r>
          </w:p>
          <w:p w:rsidR="009910FB" w:rsidRDefault="009910FB" w:rsidP="005A7CE2">
            <w:pPr>
              <w:numPr>
                <w:ilvl w:val="0"/>
                <w:numId w:val="76"/>
              </w:numPr>
              <w:tabs>
                <w:tab w:val="left" w:pos="194"/>
              </w:tabs>
              <w:autoSpaceDE/>
              <w:autoSpaceDN/>
              <w:ind w:right="49"/>
              <w:rPr>
                <w:sz w:val="14"/>
              </w:rPr>
            </w:pPr>
            <w:r>
              <w:rPr>
                <w:sz w:val="14"/>
              </w:rPr>
              <w:t>Јанко Веселиновић</w:t>
            </w:r>
            <w:r>
              <w:rPr>
                <w:i/>
                <w:sz w:val="14"/>
              </w:rPr>
              <w:t xml:space="preserve">: Хајдук Станко </w:t>
            </w:r>
            <w:r>
              <w:rPr>
                <w:sz w:val="14"/>
              </w:rPr>
              <w:t>(одломак из првог дела ро- мана)</w:t>
            </w:r>
          </w:p>
          <w:p w:rsidR="009910FB" w:rsidRDefault="009910FB" w:rsidP="005A7CE2">
            <w:pPr>
              <w:numPr>
                <w:ilvl w:val="0"/>
                <w:numId w:val="76"/>
              </w:numPr>
              <w:tabs>
                <w:tab w:val="left" w:pos="227"/>
              </w:tabs>
              <w:autoSpaceDE/>
              <w:autoSpaceDN/>
              <w:spacing w:line="160" w:lineRule="exact"/>
              <w:ind w:left="226" w:hanging="175"/>
              <w:rPr>
                <w:sz w:val="14"/>
              </w:rPr>
            </w:pPr>
            <w:r>
              <w:rPr>
                <w:spacing w:val="-3"/>
                <w:sz w:val="14"/>
              </w:rPr>
              <w:t xml:space="preserve">Гордана </w:t>
            </w:r>
            <w:r>
              <w:rPr>
                <w:sz w:val="14"/>
              </w:rPr>
              <w:t xml:space="preserve">Малетић: </w:t>
            </w:r>
            <w:r>
              <w:rPr>
                <w:i/>
                <w:sz w:val="14"/>
              </w:rPr>
              <w:t xml:space="preserve">Катарке Београда </w:t>
            </w:r>
            <w:r>
              <w:rPr>
                <w:sz w:val="14"/>
              </w:rPr>
              <w:t xml:space="preserve">(прича </w:t>
            </w:r>
            <w:r>
              <w:rPr>
                <w:i/>
                <w:sz w:val="14"/>
              </w:rPr>
              <w:t xml:space="preserve">Зебња </w:t>
            </w:r>
            <w:r>
              <w:rPr>
                <w:sz w:val="14"/>
              </w:rPr>
              <w:t>и</w:t>
            </w:r>
            <w:r>
              <w:rPr>
                <w:spacing w:val="-1"/>
                <w:sz w:val="14"/>
              </w:rPr>
              <w:t xml:space="preserve"> </w:t>
            </w:r>
            <w:r>
              <w:rPr>
                <w:sz w:val="14"/>
              </w:rPr>
              <w:t>друге)</w:t>
            </w:r>
          </w:p>
          <w:p w:rsidR="009910FB" w:rsidRDefault="009910FB" w:rsidP="005A7CE2">
            <w:pPr>
              <w:numPr>
                <w:ilvl w:val="0"/>
                <w:numId w:val="76"/>
              </w:numPr>
              <w:tabs>
                <w:tab w:val="left" w:pos="192"/>
              </w:tabs>
              <w:autoSpaceDE/>
              <w:autoSpaceDN/>
              <w:spacing w:line="160" w:lineRule="exact"/>
              <w:ind w:left="191"/>
              <w:rPr>
                <w:i/>
                <w:sz w:val="14"/>
              </w:rPr>
            </w:pPr>
            <w:r>
              <w:rPr>
                <w:spacing w:val="-4"/>
                <w:sz w:val="14"/>
              </w:rPr>
              <w:t xml:space="preserve">Урош </w:t>
            </w:r>
            <w:r>
              <w:rPr>
                <w:sz w:val="14"/>
              </w:rPr>
              <w:t xml:space="preserve">Петровић: </w:t>
            </w:r>
            <w:r>
              <w:rPr>
                <w:i/>
                <w:sz w:val="14"/>
              </w:rPr>
              <w:t>Загонетне</w:t>
            </w:r>
            <w:r>
              <w:rPr>
                <w:i/>
                <w:spacing w:val="6"/>
                <w:sz w:val="14"/>
              </w:rPr>
              <w:t xml:space="preserve"> </w:t>
            </w:r>
            <w:r>
              <w:rPr>
                <w:i/>
                <w:sz w:val="14"/>
              </w:rPr>
              <w:t>приче</w:t>
            </w:r>
          </w:p>
          <w:p w:rsidR="009910FB" w:rsidRDefault="009910FB" w:rsidP="005A7CE2">
            <w:pPr>
              <w:numPr>
                <w:ilvl w:val="0"/>
                <w:numId w:val="76"/>
              </w:numPr>
              <w:tabs>
                <w:tab w:val="left" w:pos="192"/>
              </w:tabs>
              <w:autoSpaceDE/>
              <w:autoSpaceDN/>
              <w:spacing w:line="160" w:lineRule="exact"/>
              <w:ind w:left="191"/>
              <w:rPr>
                <w:i/>
                <w:sz w:val="14"/>
              </w:rPr>
            </w:pPr>
            <w:r>
              <w:rPr>
                <w:sz w:val="14"/>
              </w:rPr>
              <w:t xml:space="preserve">Александар Манић: </w:t>
            </w:r>
            <w:r>
              <w:rPr>
                <w:i/>
                <w:sz w:val="14"/>
              </w:rPr>
              <w:t>У свитање</w:t>
            </w:r>
            <w:r>
              <w:rPr>
                <w:i/>
                <w:spacing w:val="-3"/>
                <w:sz w:val="14"/>
              </w:rPr>
              <w:t xml:space="preserve"> </w:t>
            </w:r>
            <w:r>
              <w:rPr>
                <w:i/>
                <w:sz w:val="14"/>
              </w:rPr>
              <w:t>света</w:t>
            </w:r>
          </w:p>
          <w:p w:rsidR="009910FB" w:rsidRDefault="009910FB" w:rsidP="005A7CE2">
            <w:pPr>
              <w:numPr>
                <w:ilvl w:val="0"/>
                <w:numId w:val="76"/>
              </w:numPr>
              <w:tabs>
                <w:tab w:val="left" w:pos="192"/>
              </w:tabs>
              <w:autoSpaceDE/>
              <w:autoSpaceDN/>
              <w:spacing w:line="160" w:lineRule="exact"/>
              <w:ind w:left="191"/>
              <w:rPr>
                <w:i/>
                <w:sz w:val="14"/>
              </w:rPr>
            </w:pPr>
            <w:r>
              <w:rPr>
                <w:sz w:val="14"/>
              </w:rPr>
              <w:t xml:space="preserve">Јасминка Петровић: </w:t>
            </w:r>
            <w:r>
              <w:rPr>
                <w:i/>
                <w:sz w:val="14"/>
              </w:rPr>
              <w:t>Лето кад сам научила да</w:t>
            </w:r>
            <w:r>
              <w:rPr>
                <w:i/>
                <w:spacing w:val="-12"/>
                <w:sz w:val="14"/>
              </w:rPr>
              <w:t xml:space="preserve"> </w:t>
            </w:r>
            <w:r>
              <w:rPr>
                <w:i/>
                <w:sz w:val="14"/>
              </w:rPr>
              <w:t>летим</w:t>
            </w:r>
          </w:p>
          <w:p w:rsidR="009910FB" w:rsidRDefault="009910FB" w:rsidP="005A7CE2">
            <w:pPr>
              <w:numPr>
                <w:ilvl w:val="0"/>
                <w:numId w:val="76"/>
              </w:numPr>
              <w:tabs>
                <w:tab w:val="left" w:pos="192"/>
              </w:tabs>
              <w:autoSpaceDE/>
              <w:autoSpaceDN/>
              <w:spacing w:line="160" w:lineRule="exact"/>
              <w:ind w:left="191"/>
              <w:rPr>
                <w:i/>
                <w:sz w:val="14"/>
              </w:rPr>
            </w:pPr>
            <w:r>
              <w:rPr>
                <w:sz w:val="14"/>
              </w:rPr>
              <w:t>Градимир</w:t>
            </w:r>
            <w:r>
              <w:rPr>
                <w:spacing w:val="-7"/>
                <w:sz w:val="14"/>
              </w:rPr>
              <w:t xml:space="preserve"> </w:t>
            </w:r>
            <w:r>
              <w:rPr>
                <w:sz w:val="14"/>
              </w:rPr>
              <w:t>Стојковић:</w:t>
            </w:r>
            <w:r>
              <w:rPr>
                <w:spacing w:val="-7"/>
                <w:sz w:val="14"/>
              </w:rPr>
              <w:t xml:space="preserve"> </w:t>
            </w:r>
            <w:r>
              <w:rPr>
                <w:i/>
                <w:sz w:val="14"/>
              </w:rPr>
              <w:t>Хајдук</w:t>
            </w:r>
            <w:r>
              <w:rPr>
                <w:i/>
                <w:spacing w:val="-7"/>
                <w:sz w:val="14"/>
              </w:rPr>
              <w:t xml:space="preserve"> </w:t>
            </w:r>
            <w:r>
              <w:rPr>
                <w:i/>
                <w:sz w:val="14"/>
              </w:rPr>
              <w:t>у</w:t>
            </w:r>
            <w:r>
              <w:rPr>
                <w:i/>
                <w:spacing w:val="-7"/>
                <w:sz w:val="14"/>
              </w:rPr>
              <w:t xml:space="preserve"> </w:t>
            </w:r>
            <w:r>
              <w:rPr>
                <w:i/>
                <w:sz w:val="14"/>
              </w:rPr>
              <w:t>Београду</w:t>
            </w:r>
          </w:p>
          <w:p w:rsidR="009910FB" w:rsidRDefault="009910FB" w:rsidP="005A7CE2">
            <w:pPr>
              <w:numPr>
                <w:ilvl w:val="0"/>
                <w:numId w:val="76"/>
              </w:numPr>
              <w:tabs>
                <w:tab w:val="left" w:pos="262"/>
              </w:tabs>
              <w:autoSpaceDE/>
              <w:autoSpaceDN/>
              <w:spacing w:line="160" w:lineRule="exact"/>
              <w:ind w:left="261" w:hanging="210"/>
              <w:rPr>
                <w:i/>
                <w:sz w:val="14"/>
              </w:rPr>
            </w:pPr>
            <w:r>
              <w:rPr>
                <w:sz w:val="14"/>
              </w:rPr>
              <w:t>Корнелија Функе</w:t>
            </w:r>
            <w:r>
              <w:rPr>
                <w:i/>
                <w:sz w:val="14"/>
              </w:rPr>
              <w:t>: Срце од</w:t>
            </w:r>
            <w:r>
              <w:rPr>
                <w:i/>
                <w:spacing w:val="-9"/>
                <w:sz w:val="14"/>
              </w:rPr>
              <w:t xml:space="preserve"> </w:t>
            </w:r>
            <w:r>
              <w:rPr>
                <w:i/>
                <w:sz w:val="14"/>
              </w:rPr>
              <w:t>мастила</w:t>
            </w:r>
          </w:p>
          <w:p w:rsidR="009910FB" w:rsidRDefault="009910FB" w:rsidP="005A7CE2">
            <w:pPr>
              <w:numPr>
                <w:ilvl w:val="0"/>
                <w:numId w:val="76"/>
              </w:numPr>
              <w:tabs>
                <w:tab w:val="left" w:pos="257"/>
              </w:tabs>
              <w:autoSpaceDE/>
              <w:autoSpaceDN/>
              <w:spacing w:line="160" w:lineRule="exact"/>
              <w:ind w:left="256" w:hanging="205"/>
              <w:rPr>
                <w:sz w:val="14"/>
              </w:rPr>
            </w:pPr>
            <w:r>
              <w:rPr>
                <w:sz w:val="14"/>
              </w:rPr>
              <w:t xml:space="preserve">Душица Лукић: </w:t>
            </w:r>
            <w:r>
              <w:rPr>
                <w:i/>
                <w:sz w:val="14"/>
              </w:rPr>
              <w:t>Земља је у квару</w:t>
            </w:r>
            <w:r>
              <w:rPr>
                <w:i/>
                <w:spacing w:val="-11"/>
                <w:sz w:val="14"/>
              </w:rPr>
              <w:t xml:space="preserve"> </w:t>
            </w:r>
            <w:r>
              <w:rPr>
                <w:sz w:val="14"/>
              </w:rPr>
              <w:t>(избор)</w:t>
            </w:r>
          </w:p>
          <w:p w:rsidR="009910FB" w:rsidRDefault="009910FB" w:rsidP="005A7CE2">
            <w:pPr>
              <w:numPr>
                <w:ilvl w:val="0"/>
                <w:numId w:val="76"/>
              </w:numPr>
              <w:tabs>
                <w:tab w:val="left" w:pos="267"/>
              </w:tabs>
              <w:autoSpaceDE/>
              <w:autoSpaceDN/>
              <w:ind w:right="49"/>
              <w:rPr>
                <w:i/>
                <w:sz w:val="14"/>
              </w:rPr>
            </w:pPr>
            <w:r>
              <w:rPr>
                <w:spacing w:val="-3"/>
                <w:sz w:val="14"/>
              </w:rPr>
              <w:t xml:space="preserve">Гордана </w:t>
            </w:r>
            <w:r>
              <w:rPr>
                <w:sz w:val="14"/>
              </w:rPr>
              <w:t>Брајовић</w:t>
            </w:r>
            <w:r>
              <w:rPr>
                <w:i/>
                <w:sz w:val="14"/>
              </w:rPr>
              <w:t xml:space="preserve">: </w:t>
            </w:r>
            <w:r>
              <w:rPr>
                <w:sz w:val="14"/>
              </w:rPr>
              <w:t xml:space="preserve">из збирке песама </w:t>
            </w:r>
            <w:r>
              <w:rPr>
                <w:i/>
                <w:sz w:val="14"/>
              </w:rPr>
              <w:t>Индија, Индија (Пролази слон пун мириса, Пролази слон пун</w:t>
            </w:r>
            <w:r>
              <w:rPr>
                <w:i/>
                <w:spacing w:val="-4"/>
                <w:sz w:val="14"/>
              </w:rPr>
              <w:t xml:space="preserve"> </w:t>
            </w:r>
            <w:r>
              <w:rPr>
                <w:i/>
                <w:sz w:val="14"/>
              </w:rPr>
              <w:t>Хималаја)</w:t>
            </w:r>
          </w:p>
          <w:p w:rsidR="009910FB" w:rsidRDefault="009910FB" w:rsidP="005A7CE2">
            <w:pPr>
              <w:numPr>
                <w:ilvl w:val="0"/>
                <w:numId w:val="76"/>
              </w:numPr>
              <w:tabs>
                <w:tab w:val="left" w:pos="262"/>
              </w:tabs>
              <w:autoSpaceDE/>
              <w:autoSpaceDN/>
              <w:spacing w:line="160" w:lineRule="exact"/>
              <w:ind w:left="261" w:hanging="210"/>
              <w:rPr>
                <w:i/>
                <w:sz w:val="14"/>
              </w:rPr>
            </w:pPr>
            <w:r>
              <w:rPr>
                <w:sz w:val="14"/>
              </w:rPr>
              <w:t xml:space="preserve">Душан Поп Ђурђев: </w:t>
            </w:r>
            <w:r>
              <w:rPr>
                <w:i/>
                <w:sz w:val="14"/>
              </w:rPr>
              <w:t>Лет лионског</w:t>
            </w:r>
            <w:r>
              <w:rPr>
                <w:i/>
                <w:spacing w:val="-13"/>
                <w:sz w:val="14"/>
              </w:rPr>
              <w:t xml:space="preserve"> </w:t>
            </w:r>
            <w:r>
              <w:rPr>
                <w:i/>
                <w:sz w:val="14"/>
              </w:rPr>
              <w:t>Икара</w:t>
            </w:r>
          </w:p>
          <w:p w:rsidR="009910FB" w:rsidRDefault="009910FB" w:rsidP="009910FB">
            <w:pPr>
              <w:autoSpaceDE/>
              <w:autoSpaceDN/>
              <w:spacing w:before="9"/>
              <w:rPr>
                <w:b/>
                <w:sz w:val="13"/>
              </w:rPr>
            </w:pPr>
          </w:p>
          <w:p w:rsidR="009910FB" w:rsidRDefault="009910FB" w:rsidP="009910FB">
            <w:pPr>
              <w:autoSpaceDE/>
              <w:autoSpaceDN/>
              <w:jc w:val="both"/>
              <w:rPr>
                <w:b/>
                <w:sz w:val="14"/>
              </w:rPr>
            </w:pPr>
            <w:r>
              <w:rPr>
                <w:b/>
                <w:sz w:val="14"/>
              </w:rPr>
              <w:t>КЊИЖЕВНИ ТЕРМИНИ И ПОЈМОВИ</w:t>
            </w:r>
          </w:p>
          <w:p w:rsidR="009910FB" w:rsidRDefault="009910FB" w:rsidP="009910FB">
            <w:pPr>
              <w:autoSpaceDE/>
              <w:autoSpaceDN/>
              <w:spacing w:before="9"/>
              <w:rPr>
                <w:b/>
                <w:sz w:val="13"/>
              </w:rPr>
            </w:pPr>
          </w:p>
          <w:p w:rsidR="009910FB" w:rsidRDefault="009910FB" w:rsidP="009910FB">
            <w:pPr>
              <w:autoSpaceDE/>
              <w:autoSpaceDN/>
              <w:ind w:right="1785"/>
              <w:rPr>
                <w:sz w:val="14"/>
              </w:rPr>
            </w:pPr>
            <w:r>
              <w:rPr>
                <w:sz w:val="14"/>
              </w:rPr>
              <w:t>Опкорачење. Рефрен. Цезура. Везани и слободни стих.</w:t>
            </w:r>
          </w:p>
          <w:p w:rsidR="009910FB" w:rsidRDefault="009910FB" w:rsidP="009910FB">
            <w:pPr>
              <w:autoSpaceDE/>
              <w:autoSpaceDN/>
              <w:spacing w:line="160" w:lineRule="exact"/>
              <w:jc w:val="both"/>
              <w:rPr>
                <w:sz w:val="14"/>
              </w:rPr>
            </w:pPr>
            <w:r>
              <w:rPr>
                <w:sz w:val="14"/>
              </w:rPr>
              <w:t>ауторске лирске песме: рефлексивна и сатирична песма.</w:t>
            </w:r>
          </w:p>
          <w:p w:rsidR="009910FB" w:rsidRDefault="009910FB" w:rsidP="009910FB">
            <w:pPr>
              <w:autoSpaceDE/>
              <w:autoSpaceDN/>
              <w:ind w:right="49"/>
              <w:jc w:val="both"/>
              <w:rPr>
                <w:sz w:val="14"/>
              </w:rPr>
            </w:pPr>
            <w:r>
              <w:rPr>
                <w:sz w:val="14"/>
              </w:rPr>
              <w:t>Језичко-стилска изражајна средства: метафора, алегорија, града- ција, словенска антитеза, фигуре понављања (асонанца и алите- рација).</w:t>
            </w:r>
          </w:p>
          <w:p w:rsidR="009910FB" w:rsidRDefault="009910FB" w:rsidP="009910FB">
            <w:pPr>
              <w:autoSpaceDE/>
              <w:autoSpaceDN/>
              <w:spacing w:before="9"/>
              <w:rPr>
                <w:b/>
                <w:sz w:val="13"/>
              </w:rPr>
            </w:pPr>
          </w:p>
          <w:p w:rsidR="009910FB" w:rsidRDefault="009910FB" w:rsidP="009910FB">
            <w:pPr>
              <w:autoSpaceDE/>
              <w:autoSpaceDN/>
              <w:ind w:right="808"/>
              <w:rPr>
                <w:sz w:val="14"/>
              </w:rPr>
            </w:pPr>
            <w:r>
              <w:rPr>
                <w:sz w:val="14"/>
              </w:rPr>
              <w:t>Функција мотива у композицији лирске песме. Песма у прози.</w:t>
            </w:r>
          </w:p>
          <w:p w:rsidR="009910FB" w:rsidRDefault="009910FB" w:rsidP="009910FB">
            <w:pPr>
              <w:autoSpaceDE/>
              <w:autoSpaceDN/>
              <w:spacing w:before="9"/>
              <w:rPr>
                <w:b/>
                <w:sz w:val="13"/>
              </w:rPr>
            </w:pPr>
          </w:p>
          <w:p w:rsidR="009910FB" w:rsidRDefault="009910FB" w:rsidP="009910FB">
            <w:pPr>
              <w:autoSpaceDE/>
              <w:autoSpaceDN/>
              <w:spacing w:line="161" w:lineRule="exact"/>
              <w:jc w:val="both"/>
              <w:rPr>
                <w:sz w:val="14"/>
              </w:rPr>
            </w:pPr>
            <w:r>
              <w:rPr>
                <w:sz w:val="14"/>
              </w:rPr>
              <w:t>Фабула и сиже.</w:t>
            </w:r>
          </w:p>
          <w:p w:rsidR="009910FB" w:rsidRDefault="009910FB" w:rsidP="009910FB">
            <w:pPr>
              <w:autoSpaceDE/>
              <w:autoSpaceDN/>
              <w:ind w:right="1785"/>
              <w:rPr>
                <w:sz w:val="14"/>
              </w:rPr>
            </w:pPr>
            <w:r>
              <w:rPr>
                <w:sz w:val="14"/>
              </w:rPr>
              <w:t>Статички и динамички мотиви. Композиција. Епизода.</w:t>
            </w:r>
          </w:p>
          <w:p w:rsidR="009910FB" w:rsidRDefault="009910FB" w:rsidP="009910FB">
            <w:pPr>
              <w:autoSpaceDE/>
              <w:autoSpaceDN/>
              <w:ind w:right="377"/>
              <w:rPr>
                <w:sz w:val="14"/>
              </w:rPr>
            </w:pPr>
            <w:r>
              <w:rPr>
                <w:sz w:val="14"/>
              </w:rPr>
              <w:t>Идејни слој књижевног текста. Хумор, иронија и сатира. Врсте карактеризације књижевног лика.</w:t>
            </w:r>
          </w:p>
          <w:p w:rsidR="009910FB" w:rsidRDefault="009910FB" w:rsidP="009910FB">
            <w:pPr>
              <w:autoSpaceDE/>
              <w:autoSpaceDN/>
              <w:ind w:right="49"/>
              <w:jc w:val="both"/>
              <w:rPr>
                <w:sz w:val="14"/>
              </w:rPr>
            </w:pPr>
            <w:r>
              <w:rPr>
                <w:spacing w:val="-4"/>
                <w:sz w:val="14"/>
              </w:rPr>
              <w:t xml:space="preserve">Унутрашњи </w:t>
            </w:r>
            <w:r>
              <w:rPr>
                <w:spacing w:val="-5"/>
                <w:sz w:val="14"/>
              </w:rPr>
              <w:t xml:space="preserve">монолог. </w:t>
            </w:r>
            <w:r>
              <w:rPr>
                <w:spacing w:val="-4"/>
                <w:sz w:val="14"/>
              </w:rPr>
              <w:t xml:space="preserve">Хронолошко </w:t>
            </w:r>
            <w:r>
              <w:rPr>
                <w:sz w:val="14"/>
              </w:rPr>
              <w:t xml:space="preserve">и </w:t>
            </w:r>
            <w:r>
              <w:rPr>
                <w:spacing w:val="-3"/>
                <w:sz w:val="14"/>
              </w:rPr>
              <w:t xml:space="preserve">ретроспективно </w:t>
            </w:r>
            <w:r>
              <w:rPr>
                <w:spacing w:val="-4"/>
                <w:sz w:val="14"/>
              </w:rPr>
              <w:t xml:space="preserve">приповедање. </w:t>
            </w:r>
            <w:r>
              <w:rPr>
                <w:sz w:val="14"/>
              </w:rPr>
              <w:t>Дневник. Путопис. Аутобиографија. Легендарна прича. Предања о постанку бића, места и ствари.</w:t>
            </w:r>
          </w:p>
          <w:p w:rsidR="009910FB" w:rsidRDefault="009910FB" w:rsidP="009910FB">
            <w:pPr>
              <w:autoSpaceDE/>
              <w:autoSpaceDN/>
              <w:spacing w:line="160" w:lineRule="exact"/>
              <w:jc w:val="both"/>
              <w:rPr>
                <w:sz w:val="14"/>
              </w:rPr>
            </w:pPr>
            <w:r>
              <w:rPr>
                <w:sz w:val="14"/>
              </w:rPr>
              <w:t>Афоризам.</w:t>
            </w:r>
          </w:p>
          <w:p w:rsidR="009910FB" w:rsidRDefault="009910FB" w:rsidP="009910FB">
            <w:pPr>
              <w:autoSpaceDE/>
              <w:autoSpaceDN/>
              <w:spacing w:line="160" w:lineRule="exact"/>
              <w:jc w:val="both"/>
              <w:rPr>
                <w:sz w:val="14"/>
              </w:rPr>
            </w:pPr>
            <w:r>
              <w:rPr>
                <w:sz w:val="14"/>
              </w:rPr>
              <w:t>Пословице, изреке; питалице; загонетке.</w:t>
            </w:r>
          </w:p>
          <w:p w:rsidR="009910FB" w:rsidRDefault="009910FB" w:rsidP="009910FB">
            <w:pPr>
              <w:autoSpaceDE/>
              <w:autoSpaceDN/>
              <w:ind w:right="-7"/>
              <w:rPr>
                <w:sz w:val="14"/>
              </w:rPr>
            </w:pPr>
            <w:r>
              <w:rPr>
                <w:sz w:val="14"/>
              </w:rPr>
              <w:t>Драмска радња; етапе драмске радње: увод, заплет, врхунац, пе- рипетија, расплет. Драмска ситуација. Драма у ужем смислу.</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1077"/>
        <w:gridCol w:w="1474"/>
        <w:gridCol w:w="4025"/>
      </w:tblGrid>
      <w:tr w:rsidR="009910FB" w:rsidTr="009910FB">
        <w:trPr>
          <w:trHeight w:hRule="exact" w:val="3250"/>
        </w:trPr>
        <w:tc>
          <w:tcPr>
            <w:tcW w:w="3969" w:type="dxa"/>
            <w:vMerge w:val="restart"/>
          </w:tcPr>
          <w:p w:rsidR="009910FB" w:rsidRDefault="009910FB" w:rsidP="009910FB">
            <w:pPr>
              <w:autoSpaceDE/>
              <w:autoSpaceDN/>
            </w:pPr>
          </w:p>
        </w:tc>
        <w:tc>
          <w:tcPr>
            <w:tcW w:w="1077" w:type="dxa"/>
            <w:vMerge w:val="restart"/>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
              <w:rPr>
                <w:b/>
                <w:sz w:val="18"/>
              </w:rPr>
            </w:pPr>
          </w:p>
          <w:p w:rsidR="009910FB" w:rsidRDefault="009910FB" w:rsidP="009910FB">
            <w:pPr>
              <w:autoSpaceDE/>
              <w:autoSpaceDN/>
              <w:rPr>
                <w:b/>
                <w:sz w:val="14"/>
              </w:rPr>
            </w:pPr>
            <w:r>
              <w:rPr>
                <w:b/>
                <w:sz w:val="14"/>
              </w:rPr>
              <w:t>ЈЕЗИК</w:t>
            </w:r>
          </w:p>
        </w:tc>
        <w:tc>
          <w:tcPr>
            <w:tcW w:w="1474"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8"/>
              <w:ind w:right="360"/>
              <w:jc w:val="center"/>
              <w:rPr>
                <w:b/>
                <w:sz w:val="14"/>
              </w:rPr>
            </w:pPr>
            <w:r>
              <w:rPr>
                <w:b/>
                <w:sz w:val="14"/>
              </w:rPr>
              <w:t>Граматика</w:t>
            </w:r>
          </w:p>
        </w:tc>
        <w:tc>
          <w:tcPr>
            <w:tcW w:w="4025" w:type="dxa"/>
          </w:tcPr>
          <w:p w:rsidR="009910FB" w:rsidRDefault="009910FB" w:rsidP="009910FB">
            <w:pPr>
              <w:autoSpaceDE/>
              <w:autoSpaceDN/>
              <w:spacing w:before="18"/>
              <w:ind w:right="49"/>
              <w:jc w:val="both"/>
              <w:rPr>
                <w:sz w:val="14"/>
              </w:rPr>
            </w:pPr>
            <w:r>
              <w:rPr>
                <w:sz w:val="14"/>
              </w:rPr>
              <w:t>Грађење и основна значења глаголских облика: футур II,</w:t>
            </w:r>
            <w:r>
              <w:rPr>
                <w:spacing w:val="-14"/>
                <w:sz w:val="14"/>
              </w:rPr>
              <w:t xml:space="preserve"> </w:t>
            </w:r>
            <w:r>
              <w:rPr>
                <w:sz w:val="14"/>
              </w:rPr>
              <w:t xml:space="preserve">импера- тив, потенцијал; трпни </w:t>
            </w:r>
            <w:r>
              <w:rPr>
                <w:spacing w:val="-3"/>
                <w:sz w:val="14"/>
              </w:rPr>
              <w:t xml:space="preserve">гл. </w:t>
            </w:r>
            <w:r>
              <w:rPr>
                <w:sz w:val="14"/>
              </w:rPr>
              <w:t xml:space="preserve">придев, </w:t>
            </w:r>
            <w:r>
              <w:rPr>
                <w:spacing w:val="-3"/>
                <w:sz w:val="14"/>
              </w:rPr>
              <w:t xml:space="preserve">гл. </w:t>
            </w:r>
            <w:r>
              <w:rPr>
                <w:sz w:val="14"/>
              </w:rPr>
              <w:t xml:space="preserve">прилог садашњи и </w:t>
            </w:r>
            <w:r>
              <w:rPr>
                <w:spacing w:val="-3"/>
                <w:sz w:val="14"/>
              </w:rPr>
              <w:t xml:space="preserve">гл. </w:t>
            </w:r>
            <w:r>
              <w:rPr>
                <w:sz w:val="14"/>
              </w:rPr>
              <w:t>при- лог прошли. Подела глаголских облика на просте и сложене и на личне (времена и начини) и</w:t>
            </w:r>
            <w:r>
              <w:rPr>
                <w:spacing w:val="-7"/>
                <w:sz w:val="14"/>
              </w:rPr>
              <w:t xml:space="preserve"> </w:t>
            </w:r>
            <w:r>
              <w:rPr>
                <w:sz w:val="14"/>
              </w:rPr>
              <w:t>неличне.</w:t>
            </w:r>
          </w:p>
          <w:p w:rsidR="009910FB" w:rsidRDefault="009910FB" w:rsidP="009910FB">
            <w:pPr>
              <w:autoSpaceDE/>
              <w:autoSpaceDN/>
              <w:spacing w:line="160" w:lineRule="exact"/>
              <w:jc w:val="both"/>
              <w:rPr>
                <w:sz w:val="14"/>
              </w:rPr>
            </w:pPr>
            <w:r>
              <w:rPr>
                <w:sz w:val="14"/>
              </w:rPr>
              <w:t>Непроменљиве врсте речи: везници, речце, узвици.</w:t>
            </w:r>
          </w:p>
          <w:p w:rsidR="009910FB" w:rsidRDefault="009910FB" w:rsidP="009910FB">
            <w:pPr>
              <w:autoSpaceDE/>
              <w:autoSpaceDN/>
              <w:ind w:right="49"/>
              <w:jc w:val="both"/>
              <w:rPr>
                <w:sz w:val="14"/>
              </w:rPr>
            </w:pPr>
            <w:r>
              <w:rPr>
                <w:sz w:val="14"/>
              </w:rPr>
              <w:t>Појам синтагме (главни члан и зависни чланови); врсте синтаг- ми:</w:t>
            </w:r>
            <w:r>
              <w:rPr>
                <w:spacing w:val="-4"/>
                <w:sz w:val="14"/>
              </w:rPr>
              <w:t xml:space="preserve"> </w:t>
            </w:r>
            <w:r>
              <w:rPr>
                <w:sz w:val="14"/>
              </w:rPr>
              <w:t>именичке,</w:t>
            </w:r>
            <w:r>
              <w:rPr>
                <w:spacing w:val="-4"/>
                <w:sz w:val="14"/>
              </w:rPr>
              <w:t xml:space="preserve"> </w:t>
            </w:r>
            <w:r>
              <w:rPr>
                <w:sz w:val="14"/>
              </w:rPr>
              <w:t>придевске,</w:t>
            </w:r>
            <w:r>
              <w:rPr>
                <w:spacing w:val="-4"/>
                <w:sz w:val="14"/>
              </w:rPr>
              <w:t xml:space="preserve"> </w:t>
            </w:r>
            <w:r>
              <w:rPr>
                <w:sz w:val="14"/>
              </w:rPr>
              <w:t>прилошке</w:t>
            </w:r>
            <w:r>
              <w:rPr>
                <w:spacing w:val="-4"/>
                <w:sz w:val="14"/>
              </w:rPr>
              <w:t xml:space="preserve"> </w:t>
            </w:r>
            <w:r>
              <w:rPr>
                <w:sz w:val="14"/>
              </w:rPr>
              <w:t>и</w:t>
            </w:r>
            <w:r>
              <w:rPr>
                <w:spacing w:val="-4"/>
                <w:sz w:val="14"/>
              </w:rPr>
              <w:t xml:space="preserve"> </w:t>
            </w:r>
            <w:r>
              <w:rPr>
                <w:sz w:val="14"/>
              </w:rPr>
              <w:t>глаголске.</w:t>
            </w:r>
            <w:r>
              <w:rPr>
                <w:spacing w:val="-4"/>
                <w:sz w:val="14"/>
              </w:rPr>
              <w:t xml:space="preserve"> </w:t>
            </w:r>
            <w:r>
              <w:rPr>
                <w:sz w:val="14"/>
              </w:rPr>
              <w:t>Атрибут</w:t>
            </w:r>
            <w:r>
              <w:rPr>
                <w:spacing w:val="-4"/>
                <w:sz w:val="14"/>
              </w:rPr>
              <w:t xml:space="preserve"> </w:t>
            </w:r>
            <w:r>
              <w:rPr>
                <w:sz w:val="14"/>
              </w:rPr>
              <w:t>у</w:t>
            </w:r>
            <w:r>
              <w:rPr>
                <w:spacing w:val="-4"/>
                <w:sz w:val="14"/>
              </w:rPr>
              <w:t xml:space="preserve"> </w:t>
            </w:r>
            <w:r>
              <w:rPr>
                <w:sz w:val="14"/>
              </w:rPr>
              <w:t>окви- ру</w:t>
            </w:r>
            <w:r>
              <w:rPr>
                <w:spacing w:val="-3"/>
                <w:sz w:val="14"/>
              </w:rPr>
              <w:t xml:space="preserve"> </w:t>
            </w:r>
            <w:r>
              <w:rPr>
                <w:sz w:val="14"/>
              </w:rPr>
              <w:t>синтагме.</w:t>
            </w:r>
          </w:p>
          <w:p w:rsidR="009910FB" w:rsidRDefault="009910FB" w:rsidP="009910FB">
            <w:pPr>
              <w:autoSpaceDE/>
              <w:autoSpaceDN/>
              <w:spacing w:line="160" w:lineRule="exact"/>
              <w:jc w:val="both"/>
              <w:rPr>
                <w:sz w:val="14"/>
              </w:rPr>
            </w:pPr>
            <w:r>
              <w:rPr>
                <w:sz w:val="14"/>
              </w:rPr>
              <w:t>Логички субјекат. Сложени глаголски предикат.</w:t>
            </w:r>
          </w:p>
          <w:p w:rsidR="009910FB" w:rsidRDefault="009910FB" w:rsidP="009910FB">
            <w:pPr>
              <w:autoSpaceDE/>
              <w:autoSpaceDN/>
              <w:ind w:right="49"/>
              <w:jc w:val="both"/>
              <w:rPr>
                <w:sz w:val="14"/>
              </w:rPr>
            </w:pPr>
            <w:r>
              <w:rPr>
                <w:sz w:val="14"/>
              </w:rPr>
              <w:t>Напоредни односи међу реченичним члановима – саставни, ра- ставни и супротни.</w:t>
            </w:r>
          </w:p>
          <w:p w:rsidR="009910FB" w:rsidRDefault="009910FB" w:rsidP="009910FB">
            <w:pPr>
              <w:autoSpaceDE/>
              <w:autoSpaceDN/>
              <w:spacing w:line="160" w:lineRule="exact"/>
              <w:jc w:val="both"/>
              <w:rPr>
                <w:sz w:val="14"/>
              </w:rPr>
            </w:pPr>
            <w:r>
              <w:rPr>
                <w:sz w:val="14"/>
              </w:rPr>
              <w:t>Појам комуникативне и предикатске реченице.</w:t>
            </w:r>
          </w:p>
          <w:p w:rsidR="009910FB" w:rsidRDefault="009910FB" w:rsidP="009910FB">
            <w:pPr>
              <w:autoSpaceDE/>
              <w:autoSpaceDN/>
              <w:ind w:right="49"/>
              <w:jc w:val="both"/>
              <w:rPr>
                <w:sz w:val="14"/>
              </w:rPr>
            </w:pPr>
            <w:r>
              <w:rPr>
                <w:sz w:val="14"/>
              </w:rPr>
              <w:t>Независне предикатске реченице ‒ напоредни односи међу неза- висним реченицама (саставни, раставни, супротни).</w:t>
            </w:r>
          </w:p>
          <w:p w:rsidR="009910FB" w:rsidRDefault="009910FB" w:rsidP="009910FB">
            <w:pPr>
              <w:autoSpaceDE/>
              <w:autoSpaceDN/>
              <w:ind w:right="49"/>
              <w:jc w:val="both"/>
              <w:rPr>
                <w:sz w:val="14"/>
              </w:rPr>
            </w:pPr>
            <w:r>
              <w:rPr>
                <w:sz w:val="14"/>
              </w:rPr>
              <w:t>Зависне предикатске реченице (изричне, односне, месне, времен- ске, узрочне, условне, допусне, намерне, последичне и поредбе- не).</w:t>
            </w:r>
          </w:p>
          <w:p w:rsidR="009910FB" w:rsidRDefault="009910FB" w:rsidP="009910FB">
            <w:pPr>
              <w:autoSpaceDE/>
              <w:autoSpaceDN/>
              <w:ind w:right="49"/>
              <w:jc w:val="both"/>
              <w:rPr>
                <w:sz w:val="14"/>
              </w:rPr>
            </w:pPr>
            <w:r>
              <w:rPr>
                <w:sz w:val="14"/>
              </w:rPr>
              <w:t>Реченични чланови исказани речју, предлошко-падежном кон- струкцијом, синтагмом и реченицом.</w:t>
            </w:r>
          </w:p>
          <w:p w:rsidR="009910FB" w:rsidRDefault="009910FB" w:rsidP="009910FB">
            <w:pPr>
              <w:autoSpaceDE/>
              <w:autoSpaceDN/>
              <w:spacing w:line="160" w:lineRule="exact"/>
              <w:jc w:val="both"/>
              <w:rPr>
                <w:sz w:val="14"/>
              </w:rPr>
            </w:pPr>
            <w:r>
              <w:rPr>
                <w:sz w:val="14"/>
              </w:rPr>
              <w:t>Конгруенција – основни појмови.</w:t>
            </w:r>
          </w:p>
        </w:tc>
      </w:tr>
      <w:tr w:rsidR="009910FB" w:rsidTr="009910FB">
        <w:trPr>
          <w:trHeight w:hRule="exact" w:val="690"/>
        </w:trPr>
        <w:tc>
          <w:tcPr>
            <w:tcW w:w="3969" w:type="dxa"/>
            <w:vMerge/>
          </w:tcPr>
          <w:p w:rsidR="009910FB" w:rsidRDefault="009910FB" w:rsidP="009910FB">
            <w:pPr>
              <w:autoSpaceDE/>
              <w:autoSpaceDN/>
            </w:pPr>
          </w:p>
        </w:tc>
        <w:tc>
          <w:tcPr>
            <w:tcW w:w="1077" w:type="dxa"/>
            <w:vMerge/>
          </w:tcPr>
          <w:p w:rsidR="009910FB" w:rsidRDefault="009910FB" w:rsidP="009910FB">
            <w:pPr>
              <w:autoSpaceDE/>
              <w:autoSpaceDN/>
            </w:pPr>
          </w:p>
        </w:tc>
        <w:tc>
          <w:tcPr>
            <w:tcW w:w="1474" w:type="dxa"/>
          </w:tcPr>
          <w:p w:rsidR="009910FB" w:rsidRDefault="009910FB" w:rsidP="009910FB">
            <w:pPr>
              <w:autoSpaceDE/>
              <w:autoSpaceDN/>
              <w:rPr>
                <w:b/>
                <w:sz w:val="14"/>
              </w:rPr>
            </w:pPr>
          </w:p>
          <w:p w:rsidR="009910FB" w:rsidRDefault="009910FB" w:rsidP="009910FB">
            <w:pPr>
              <w:autoSpaceDE/>
              <w:autoSpaceDN/>
              <w:spacing w:before="96"/>
              <w:ind w:right="360"/>
              <w:jc w:val="center"/>
              <w:rPr>
                <w:b/>
                <w:sz w:val="14"/>
              </w:rPr>
            </w:pPr>
            <w:r>
              <w:rPr>
                <w:b/>
                <w:sz w:val="14"/>
              </w:rPr>
              <w:t>Правопис</w:t>
            </w:r>
          </w:p>
        </w:tc>
        <w:tc>
          <w:tcPr>
            <w:tcW w:w="4025" w:type="dxa"/>
          </w:tcPr>
          <w:p w:rsidR="009910FB" w:rsidRDefault="009910FB" w:rsidP="009910FB">
            <w:pPr>
              <w:autoSpaceDE/>
              <w:autoSpaceDN/>
              <w:spacing w:before="18"/>
              <w:ind w:right="-7"/>
              <w:rPr>
                <w:sz w:val="14"/>
              </w:rPr>
            </w:pPr>
            <w:r>
              <w:rPr>
                <w:sz w:val="14"/>
              </w:rPr>
              <w:t>Правописна решења у вези са обрађеним глаголским облицима. Интерпункција у вези са зависним реченицама (запета, тачка и запета). Писање скраћеница, правописних знакова.</w:t>
            </w:r>
          </w:p>
        </w:tc>
      </w:tr>
      <w:tr w:rsidR="009910FB" w:rsidTr="009910FB">
        <w:trPr>
          <w:trHeight w:hRule="exact" w:val="210"/>
        </w:trPr>
        <w:tc>
          <w:tcPr>
            <w:tcW w:w="3969" w:type="dxa"/>
            <w:vMerge/>
          </w:tcPr>
          <w:p w:rsidR="009910FB" w:rsidRDefault="009910FB" w:rsidP="009910FB">
            <w:pPr>
              <w:autoSpaceDE/>
              <w:autoSpaceDN/>
            </w:pPr>
          </w:p>
        </w:tc>
        <w:tc>
          <w:tcPr>
            <w:tcW w:w="1077" w:type="dxa"/>
            <w:vMerge/>
          </w:tcPr>
          <w:p w:rsidR="009910FB" w:rsidRDefault="009910FB" w:rsidP="009910FB">
            <w:pPr>
              <w:autoSpaceDE/>
              <w:autoSpaceDN/>
            </w:pPr>
          </w:p>
        </w:tc>
        <w:tc>
          <w:tcPr>
            <w:tcW w:w="1474" w:type="dxa"/>
          </w:tcPr>
          <w:p w:rsidR="009910FB" w:rsidRDefault="009910FB" w:rsidP="009910FB">
            <w:pPr>
              <w:autoSpaceDE/>
              <w:autoSpaceDN/>
              <w:spacing w:before="17"/>
              <w:ind w:right="360"/>
              <w:jc w:val="center"/>
              <w:rPr>
                <w:b/>
                <w:sz w:val="14"/>
              </w:rPr>
            </w:pPr>
            <w:r>
              <w:rPr>
                <w:b/>
                <w:sz w:val="14"/>
              </w:rPr>
              <w:t>Ортоепија</w:t>
            </w:r>
          </w:p>
        </w:tc>
        <w:tc>
          <w:tcPr>
            <w:tcW w:w="4025" w:type="dxa"/>
          </w:tcPr>
          <w:p w:rsidR="009910FB" w:rsidRDefault="009910FB" w:rsidP="009910FB">
            <w:pPr>
              <w:autoSpaceDE/>
              <w:autoSpaceDN/>
              <w:spacing w:before="18"/>
              <w:ind w:right="-7"/>
              <w:rPr>
                <w:sz w:val="14"/>
              </w:rPr>
            </w:pPr>
            <w:r>
              <w:rPr>
                <w:sz w:val="14"/>
              </w:rPr>
              <w:t>Дугоузлазни и дугосилазни акценат.</w:t>
            </w:r>
          </w:p>
        </w:tc>
      </w:tr>
      <w:tr w:rsidR="009910FB" w:rsidTr="009910FB">
        <w:trPr>
          <w:trHeight w:hRule="exact" w:val="4210"/>
        </w:trPr>
        <w:tc>
          <w:tcPr>
            <w:tcW w:w="3969" w:type="dxa"/>
            <w:vMerge/>
          </w:tcPr>
          <w:p w:rsidR="009910FB" w:rsidRDefault="009910FB" w:rsidP="009910FB">
            <w:pPr>
              <w:autoSpaceDE/>
              <w:autoSpaceDN/>
            </w:pPr>
          </w:p>
        </w:tc>
        <w:tc>
          <w:tcPr>
            <w:tcW w:w="2551" w:type="dxa"/>
            <w:gridSpan w:val="2"/>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5"/>
              <w:rPr>
                <w:b/>
                <w:sz w:val="14"/>
              </w:rPr>
            </w:pPr>
          </w:p>
          <w:p w:rsidR="009910FB" w:rsidRDefault="009910FB" w:rsidP="009910FB">
            <w:pPr>
              <w:autoSpaceDE/>
              <w:autoSpaceDN/>
              <w:rPr>
                <w:b/>
                <w:sz w:val="14"/>
              </w:rPr>
            </w:pPr>
            <w:r>
              <w:rPr>
                <w:b/>
                <w:sz w:val="14"/>
              </w:rPr>
              <w:t>ЈЕЗИЧКА КУЛТУРА</w:t>
            </w:r>
          </w:p>
        </w:tc>
        <w:tc>
          <w:tcPr>
            <w:tcW w:w="4025" w:type="dxa"/>
          </w:tcPr>
          <w:p w:rsidR="009910FB" w:rsidRDefault="009910FB" w:rsidP="009910FB">
            <w:pPr>
              <w:autoSpaceDE/>
              <w:autoSpaceDN/>
              <w:spacing w:before="18"/>
              <w:ind w:right="49"/>
              <w:jc w:val="both"/>
              <w:rPr>
                <w:sz w:val="14"/>
              </w:rPr>
            </w:pPr>
            <w:r>
              <w:rPr>
                <w:sz w:val="14"/>
              </w:rPr>
              <w:t>Књижевни и остали типови текстова у функцији унапређивања језичке културе.</w:t>
            </w:r>
          </w:p>
          <w:p w:rsidR="009910FB" w:rsidRDefault="009910FB" w:rsidP="009910FB">
            <w:pPr>
              <w:autoSpaceDE/>
              <w:autoSpaceDN/>
              <w:spacing w:line="160" w:lineRule="exact"/>
              <w:jc w:val="both"/>
              <w:rPr>
                <w:sz w:val="14"/>
              </w:rPr>
            </w:pPr>
            <w:r>
              <w:rPr>
                <w:sz w:val="14"/>
              </w:rPr>
              <w:t>Књижевноуметнички и публицистички текстови.</w:t>
            </w:r>
          </w:p>
          <w:p w:rsidR="009910FB" w:rsidRDefault="009910FB" w:rsidP="009910FB">
            <w:pPr>
              <w:autoSpaceDE/>
              <w:autoSpaceDN/>
              <w:ind w:right="49"/>
              <w:jc w:val="both"/>
              <w:rPr>
                <w:sz w:val="14"/>
              </w:rPr>
            </w:pPr>
            <w:r>
              <w:rPr>
                <w:sz w:val="14"/>
              </w:rPr>
              <w:t>Усмени и писмени састави према унапред задатим смерницама (ограничен број речи; задата лексика; одређени граматички мо- дели и сл.).</w:t>
            </w:r>
          </w:p>
          <w:p w:rsidR="009910FB" w:rsidRDefault="009910FB" w:rsidP="009910FB">
            <w:pPr>
              <w:autoSpaceDE/>
              <w:autoSpaceDN/>
              <w:ind w:right="1785"/>
              <w:rPr>
                <w:sz w:val="14"/>
              </w:rPr>
            </w:pPr>
            <w:r>
              <w:rPr>
                <w:sz w:val="14"/>
              </w:rPr>
              <w:t>Текст заснован на аргументима. Технички и сугестивни опис.</w:t>
            </w:r>
          </w:p>
          <w:p w:rsidR="009910FB" w:rsidRDefault="009910FB" w:rsidP="009910FB">
            <w:pPr>
              <w:autoSpaceDE/>
              <w:autoSpaceDN/>
              <w:spacing w:line="160" w:lineRule="exact"/>
              <w:jc w:val="both"/>
              <w:rPr>
                <w:sz w:val="14"/>
              </w:rPr>
            </w:pPr>
            <w:r>
              <w:rPr>
                <w:sz w:val="14"/>
              </w:rPr>
              <w:t>Репортажа.</w:t>
            </w:r>
          </w:p>
          <w:p w:rsidR="009910FB" w:rsidRDefault="009910FB" w:rsidP="009910FB">
            <w:pPr>
              <w:autoSpaceDE/>
              <w:autoSpaceDN/>
              <w:ind w:right="49"/>
              <w:jc w:val="both"/>
              <w:rPr>
                <w:sz w:val="14"/>
              </w:rPr>
            </w:pPr>
            <w:r>
              <w:rPr>
                <w:sz w:val="14"/>
              </w:rPr>
              <w:t>Цитати и фусноте из различитих књижевних и неуметничких текстова.</w:t>
            </w:r>
          </w:p>
          <w:p w:rsidR="009910FB" w:rsidRDefault="009910FB" w:rsidP="009910FB">
            <w:pPr>
              <w:autoSpaceDE/>
              <w:autoSpaceDN/>
              <w:ind w:right="49"/>
              <w:jc w:val="both"/>
              <w:rPr>
                <w:sz w:val="14"/>
              </w:rPr>
            </w:pPr>
            <w:r>
              <w:rPr>
                <w:sz w:val="14"/>
              </w:rPr>
              <w:t>Нелинеарни текстови: табеле, легенде, графикони, мапе ума и друго.</w:t>
            </w:r>
          </w:p>
          <w:p w:rsidR="009910FB" w:rsidRDefault="009910FB" w:rsidP="009910FB">
            <w:pPr>
              <w:autoSpaceDE/>
              <w:autoSpaceDN/>
              <w:ind w:right="49"/>
              <w:jc w:val="both"/>
              <w:rPr>
                <w:sz w:val="14"/>
              </w:rPr>
            </w:pPr>
            <w:r>
              <w:rPr>
                <w:sz w:val="14"/>
              </w:rPr>
              <w:t>Говорне вежбе: интерпретативно-уметничке (изражајно читање, рецитовање); вежба аргументовања (дебатни разговор).</w:t>
            </w:r>
          </w:p>
          <w:p w:rsidR="009910FB" w:rsidRDefault="009910FB" w:rsidP="009910FB">
            <w:pPr>
              <w:autoSpaceDE/>
              <w:autoSpaceDN/>
              <w:ind w:right="49"/>
              <w:jc w:val="both"/>
              <w:rPr>
                <w:sz w:val="14"/>
              </w:rPr>
            </w:pPr>
            <w:r>
              <w:rPr>
                <w:sz w:val="14"/>
              </w:rPr>
              <w:t>Правописне вежбе: диктат, исправљање правописних грешака у тексту; запета у зависносложеним реченицама; глаголски обли- ци; електронске поруке.</w:t>
            </w:r>
          </w:p>
          <w:p w:rsidR="009910FB" w:rsidRDefault="009910FB" w:rsidP="009910FB">
            <w:pPr>
              <w:autoSpaceDE/>
              <w:autoSpaceDN/>
              <w:ind w:right="49"/>
              <w:jc w:val="both"/>
              <w:rPr>
                <w:sz w:val="14"/>
              </w:rPr>
            </w:pPr>
            <w:r>
              <w:rPr>
                <w:sz w:val="14"/>
              </w:rPr>
              <w:t>Језичке вежбе: допуњавање текста различитим облицима про- менљивих речи; допуњавање текста непроменљивим речима; обележавање комуникативне реченице у тексту; исказивање ре- ченичног члана на више начина (реч, синтагма, предлошко-па- дежна конструкција, реченица); фразеологизми (разумевање и употреба) и друге.</w:t>
            </w:r>
          </w:p>
          <w:p w:rsidR="009910FB" w:rsidRDefault="009910FB" w:rsidP="009910FB">
            <w:pPr>
              <w:autoSpaceDE/>
              <w:autoSpaceDN/>
              <w:ind w:right="84"/>
              <w:jc w:val="both"/>
              <w:rPr>
                <w:sz w:val="14"/>
              </w:rPr>
            </w:pPr>
            <w:r>
              <w:rPr>
                <w:sz w:val="14"/>
              </w:rPr>
              <w:t xml:space="preserve">Писмене вежбе и домаћи задаци и њихова анализа на </w:t>
            </w:r>
            <w:r>
              <w:rPr>
                <w:spacing w:val="-4"/>
                <w:sz w:val="14"/>
              </w:rPr>
              <w:t xml:space="preserve">часу. </w:t>
            </w:r>
            <w:r>
              <w:rPr>
                <w:sz w:val="14"/>
              </w:rPr>
              <w:t xml:space="preserve">Четири школска писмена задатка – по два у </w:t>
            </w:r>
            <w:r>
              <w:rPr>
                <w:spacing w:val="-3"/>
                <w:sz w:val="14"/>
              </w:rPr>
              <w:t>сваком полугодишту.</w:t>
            </w:r>
          </w:p>
        </w:tc>
      </w:tr>
    </w:tbl>
    <w:p w:rsidR="009910FB" w:rsidRDefault="009910FB" w:rsidP="009910FB">
      <w:pPr>
        <w:autoSpaceDE/>
        <w:autoSpaceDN/>
        <w:spacing w:before="40"/>
        <w:ind w:right="174"/>
        <w:rPr>
          <w:sz w:val="18"/>
        </w:rPr>
      </w:pPr>
      <w:r>
        <w:rPr>
          <w:b/>
          <w:sz w:val="18"/>
        </w:rPr>
        <w:t xml:space="preserve">Кључни појмови садржаја: </w:t>
      </w:r>
      <w:r>
        <w:rPr>
          <w:sz w:val="18"/>
        </w:rPr>
        <w:t>књижевност, језик, језичка култура.</w:t>
      </w:r>
    </w:p>
    <w:p w:rsidR="009910FB" w:rsidRDefault="009910FB" w:rsidP="009910FB">
      <w:pPr>
        <w:autoSpaceDE/>
        <w:autoSpaceDN/>
        <w:spacing w:before="4"/>
        <w:rPr>
          <w:sz w:val="10"/>
          <w:szCs w:val="18"/>
        </w:rPr>
      </w:pPr>
    </w:p>
    <w:p w:rsidR="009910FB" w:rsidRDefault="009910FB" w:rsidP="009910FB">
      <w:pPr>
        <w:autoSpaceDE/>
        <w:autoSpaceDN/>
        <w:rPr>
          <w:sz w:val="10"/>
        </w:rPr>
        <w:sectPr w:rsidR="009910FB">
          <w:pgSz w:w="11910" w:h="15780"/>
          <w:pgMar w:top="220" w:right="560" w:bottom="280" w:left="580" w:header="720" w:footer="720" w:gutter="0"/>
          <w:cols w:space="720"/>
        </w:sectPr>
      </w:pPr>
    </w:p>
    <w:p w:rsidR="009910FB" w:rsidRDefault="009910FB" w:rsidP="009910FB">
      <w:pPr>
        <w:autoSpaceDE/>
        <w:autoSpaceDN/>
        <w:spacing w:before="85" w:line="202" w:lineRule="exact"/>
        <w:jc w:val="both"/>
        <w:rPr>
          <w:sz w:val="18"/>
          <w:szCs w:val="18"/>
        </w:rPr>
      </w:pPr>
      <w:r>
        <w:rPr>
          <w:sz w:val="18"/>
          <w:szCs w:val="18"/>
        </w:rPr>
        <w:lastRenderedPageBreak/>
        <w:t xml:space="preserve">Поједини наставни садржаји за </w:t>
      </w:r>
      <w:r>
        <w:rPr>
          <w:spacing w:val="-3"/>
          <w:sz w:val="18"/>
          <w:szCs w:val="18"/>
        </w:rPr>
        <w:t xml:space="preserve">које </w:t>
      </w:r>
      <w:r>
        <w:rPr>
          <w:sz w:val="18"/>
          <w:szCs w:val="18"/>
        </w:rPr>
        <w:t xml:space="preserve">наставник процени да се </w:t>
      </w:r>
      <w:r>
        <w:rPr>
          <w:spacing w:val="-4"/>
          <w:sz w:val="18"/>
          <w:szCs w:val="18"/>
        </w:rPr>
        <w:t xml:space="preserve">током </w:t>
      </w:r>
      <w:r>
        <w:rPr>
          <w:sz w:val="18"/>
          <w:szCs w:val="18"/>
        </w:rPr>
        <w:t>године не могу реализовати на редовним часовима, могу се планирати за обраду на часовима пројектне наставе,</w:t>
      </w:r>
      <w:r>
        <w:rPr>
          <w:spacing w:val="-21"/>
          <w:sz w:val="18"/>
          <w:szCs w:val="18"/>
        </w:rPr>
        <w:t xml:space="preserve"> </w:t>
      </w:r>
      <w:r>
        <w:rPr>
          <w:sz w:val="18"/>
          <w:szCs w:val="18"/>
        </w:rPr>
        <w:t>амбијенталне, као и на часовима додатног рада и рада у</w:t>
      </w:r>
      <w:r>
        <w:rPr>
          <w:spacing w:val="-16"/>
          <w:sz w:val="18"/>
          <w:szCs w:val="18"/>
        </w:rPr>
        <w:t xml:space="preserve"> </w:t>
      </w:r>
      <w:r>
        <w:rPr>
          <w:sz w:val="18"/>
          <w:szCs w:val="18"/>
        </w:rPr>
        <w:t>секцијама.</w:t>
      </w:r>
    </w:p>
    <w:p w:rsidR="009910FB" w:rsidRDefault="009910FB" w:rsidP="009910FB">
      <w:pPr>
        <w:autoSpaceDE/>
        <w:autoSpaceDN/>
        <w:spacing w:before="9"/>
        <w:rPr>
          <w:sz w:val="14"/>
          <w:szCs w:val="18"/>
        </w:rPr>
      </w:pPr>
    </w:p>
    <w:p w:rsidR="009910FB" w:rsidRDefault="009910FB" w:rsidP="009910FB">
      <w:pPr>
        <w:autoSpaceDE/>
        <w:autoSpaceDN/>
        <w:spacing w:line="202" w:lineRule="exact"/>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7"/>
        <w:rPr>
          <w:b/>
          <w:sz w:val="17"/>
          <w:szCs w:val="18"/>
        </w:rPr>
      </w:pPr>
    </w:p>
    <w:p w:rsidR="009910FB" w:rsidRDefault="009910FB" w:rsidP="009910FB">
      <w:pPr>
        <w:autoSpaceDE/>
        <w:autoSpaceDN/>
        <w:spacing w:line="202" w:lineRule="exact"/>
        <w:jc w:val="both"/>
        <w:rPr>
          <w:sz w:val="18"/>
          <w:szCs w:val="18"/>
        </w:rPr>
      </w:pPr>
      <w:r>
        <w:rPr>
          <w:sz w:val="18"/>
          <w:szCs w:val="18"/>
        </w:rPr>
        <w:t xml:space="preserve">Програм наставе и учења </w:t>
      </w:r>
      <w:r>
        <w:rPr>
          <w:i/>
          <w:sz w:val="18"/>
          <w:szCs w:val="18"/>
        </w:rPr>
        <w:t xml:space="preserve">Српског језика и књижевности </w:t>
      </w:r>
      <w:r>
        <w:rPr>
          <w:sz w:val="18"/>
          <w:szCs w:val="18"/>
        </w:rPr>
        <w:t xml:space="preserve">чине три предметне области: Књижевност, Језик и Језичка </w:t>
      </w:r>
      <w:r>
        <w:rPr>
          <w:spacing w:val="-3"/>
          <w:sz w:val="18"/>
          <w:szCs w:val="18"/>
        </w:rPr>
        <w:t xml:space="preserve">култу- </w:t>
      </w:r>
      <w:r>
        <w:rPr>
          <w:sz w:val="18"/>
          <w:szCs w:val="18"/>
        </w:rPr>
        <w:t>ра. Препоручена дистрибуција часова по предметним областима</w:t>
      </w:r>
      <w:r>
        <w:rPr>
          <w:spacing w:val="-14"/>
          <w:sz w:val="18"/>
          <w:szCs w:val="18"/>
        </w:rPr>
        <w:t xml:space="preserve"> </w:t>
      </w:r>
      <w:r>
        <w:rPr>
          <w:sz w:val="18"/>
          <w:szCs w:val="18"/>
        </w:rPr>
        <w:t xml:space="preserve">је следећа: Књижевност – 54 часа, Језик – 52 часа и Језичка </w:t>
      </w:r>
      <w:r>
        <w:rPr>
          <w:spacing w:val="32"/>
          <w:sz w:val="18"/>
          <w:szCs w:val="18"/>
        </w:rPr>
        <w:t xml:space="preserve"> </w:t>
      </w:r>
      <w:r>
        <w:rPr>
          <w:sz w:val="18"/>
          <w:szCs w:val="18"/>
        </w:rPr>
        <w:t>култура</w:t>
      </w:r>
    </w:p>
    <w:p w:rsidR="009910FB" w:rsidRDefault="009910FB" w:rsidP="009910FB">
      <w:pPr>
        <w:autoSpaceDE/>
        <w:autoSpaceDN/>
        <w:spacing w:line="202" w:lineRule="exact"/>
        <w:jc w:val="both"/>
        <w:rPr>
          <w:sz w:val="18"/>
          <w:szCs w:val="18"/>
        </w:rPr>
      </w:pPr>
      <w:r>
        <w:rPr>
          <w:sz w:val="18"/>
          <w:szCs w:val="18"/>
        </w:rPr>
        <w:t>–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9910FB" w:rsidRDefault="009910FB" w:rsidP="009910FB">
      <w:pPr>
        <w:autoSpaceDE/>
        <w:autoSpaceDN/>
        <w:spacing w:line="202" w:lineRule="exact"/>
        <w:jc w:val="both"/>
        <w:rPr>
          <w:sz w:val="18"/>
          <w:szCs w:val="18"/>
        </w:rPr>
      </w:pPr>
      <w:r>
        <w:rPr>
          <w:sz w:val="18"/>
          <w:szCs w:val="18"/>
        </w:rPr>
        <w:t xml:space="preserve">Програм наставе и учења Српског језика и књижевности за- снован је на исходима, односно на процесу учења и ученичким постигнућима. </w:t>
      </w:r>
      <w:r>
        <w:rPr>
          <w:spacing w:val="-3"/>
          <w:sz w:val="18"/>
          <w:szCs w:val="18"/>
        </w:rPr>
        <w:t xml:space="preserve">Исходи </w:t>
      </w:r>
      <w:r>
        <w:rPr>
          <w:sz w:val="18"/>
          <w:szCs w:val="18"/>
        </w:rPr>
        <w:t xml:space="preserve">представљају опис интегрисаних знања, вештина, ставова и вредности </w:t>
      </w:r>
      <w:r>
        <w:rPr>
          <w:spacing w:val="-3"/>
          <w:sz w:val="18"/>
          <w:szCs w:val="18"/>
        </w:rPr>
        <w:t xml:space="preserve">које </w:t>
      </w:r>
      <w:r>
        <w:rPr>
          <w:sz w:val="18"/>
          <w:szCs w:val="18"/>
        </w:rPr>
        <w:t>ученик гради, проширује и про- дубљује кроз све три предметне области овог предмета.</w:t>
      </w:r>
    </w:p>
    <w:p w:rsidR="009910FB" w:rsidRDefault="009910FB" w:rsidP="009910FB">
      <w:pPr>
        <w:autoSpaceDE/>
        <w:autoSpaceDN/>
        <w:spacing w:before="3"/>
        <w:rPr>
          <w:sz w:val="14"/>
          <w:szCs w:val="18"/>
        </w:rPr>
      </w:pPr>
    </w:p>
    <w:p w:rsidR="009910FB" w:rsidRDefault="009910FB" w:rsidP="005A7CE2">
      <w:pPr>
        <w:numPr>
          <w:ilvl w:val="0"/>
          <w:numId w:val="77"/>
        </w:numPr>
        <w:tabs>
          <w:tab w:val="left" w:pos="261"/>
        </w:tabs>
        <w:autoSpaceDE/>
        <w:autoSpaceDN/>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2" w:lineRule="exact"/>
        <w:jc w:val="both"/>
        <w:rPr>
          <w:sz w:val="18"/>
          <w:szCs w:val="18"/>
        </w:rPr>
      </w:pPr>
      <w:r>
        <w:rPr>
          <w:sz w:val="18"/>
          <w:szCs w:val="18"/>
        </w:rPr>
        <w:t>Програм наставе и учења оријентисан на исходе наставнику даје већу слободу у креирању и осмишљавању наставе и учења.</w:t>
      </w:r>
    </w:p>
    <w:p w:rsidR="009910FB" w:rsidRDefault="009910FB" w:rsidP="009910FB">
      <w:pPr>
        <w:autoSpaceDE/>
        <w:autoSpaceDN/>
        <w:spacing w:before="82" w:line="204" w:lineRule="exact"/>
        <w:ind w:right="118"/>
        <w:jc w:val="both"/>
        <w:rPr>
          <w:sz w:val="18"/>
          <w:szCs w:val="18"/>
        </w:rPr>
      </w:pPr>
      <w:r>
        <w:rPr>
          <w:sz w:val="18"/>
          <w:szCs w:val="18"/>
        </w:rPr>
        <w:br w:type="column"/>
      </w:r>
      <w:r>
        <w:rPr>
          <w:spacing w:val="-5"/>
          <w:sz w:val="18"/>
          <w:szCs w:val="18"/>
        </w:rPr>
        <w:lastRenderedPageBreak/>
        <w:t xml:space="preserve">Улога </w:t>
      </w:r>
      <w:r>
        <w:rPr>
          <w:sz w:val="18"/>
          <w:szCs w:val="18"/>
        </w:rPr>
        <w:t xml:space="preserve">наставника јесте да начине реализације подучавања и учења прилагоди потребама </w:t>
      </w:r>
      <w:r>
        <w:rPr>
          <w:spacing w:val="-3"/>
          <w:sz w:val="18"/>
          <w:szCs w:val="18"/>
        </w:rPr>
        <w:t xml:space="preserve">сваког </w:t>
      </w:r>
      <w:r>
        <w:rPr>
          <w:sz w:val="18"/>
          <w:szCs w:val="18"/>
        </w:rPr>
        <w:t xml:space="preserve">одељења имајући у виду: састав оде- љења и карактеристике ученика; уџбенике и друге наставне мате- ријале </w:t>
      </w:r>
      <w:r>
        <w:rPr>
          <w:spacing w:val="-3"/>
          <w:sz w:val="18"/>
          <w:szCs w:val="18"/>
        </w:rPr>
        <w:t xml:space="preserve">које </w:t>
      </w:r>
      <w:r>
        <w:rPr>
          <w:sz w:val="18"/>
          <w:szCs w:val="18"/>
        </w:rPr>
        <w:t>ће користити; техничке услове, наставна средства и</w:t>
      </w:r>
      <w:r>
        <w:rPr>
          <w:spacing w:val="-26"/>
          <w:sz w:val="18"/>
          <w:szCs w:val="18"/>
        </w:rPr>
        <w:t xml:space="preserve"> </w:t>
      </w:r>
      <w:r>
        <w:rPr>
          <w:sz w:val="18"/>
          <w:szCs w:val="18"/>
        </w:rPr>
        <w:t xml:space="preserve">ме- дије којима </w:t>
      </w:r>
      <w:r>
        <w:rPr>
          <w:spacing w:val="-3"/>
          <w:sz w:val="18"/>
          <w:szCs w:val="18"/>
        </w:rPr>
        <w:t xml:space="preserve">школа </w:t>
      </w:r>
      <w:r>
        <w:rPr>
          <w:sz w:val="18"/>
          <w:szCs w:val="18"/>
        </w:rPr>
        <w:t xml:space="preserve">располаже; ресурсе, могућности, као и потребе локалне средине у којој се </w:t>
      </w:r>
      <w:r>
        <w:rPr>
          <w:spacing w:val="-3"/>
          <w:sz w:val="18"/>
          <w:szCs w:val="18"/>
        </w:rPr>
        <w:t xml:space="preserve">школа </w:t>
      </w:r>
      <w:r>
        <w:rPr>
          <w:sz w:val="18"/>
          <w:szCs w:val="18"/>
        </w:rPr>
        <w:t xml:space="preserve">налази. Полазећи </w:t>
      </w:r>
      <w:r>
        <w:rPr>
          <w:spacing w:val="-3"/>
          <w:sz w:val="18"/>
          <w:szCs w:val="18"/>
        </w:rPr>
        <w:t xml:space="preserve">од </w:t>
      </w:r>
      <w:r>
        <w:rPr>
          <w:sz w:val="18"/>
          <w:szCs w:val="18"/>
        </w:rPr>
        <w:t>датих исхо- да и садржаја, наставник најпре креира свој годишњи, тј.</w:t>
      </w:r>
      <w:r>
        <w:rPr>
          <w:spacing w:val="-17"/>
          <w:sz w:val="18"/>
          <w:szCs w:val="18"/>
        </w:rPr>
        <w:t xml:space="preserve"> </w:t>
      </w:r>
      <w:r>
        <w:rPr>
          <w:sz w:val="18"/>
          <w:szCs w:val="18"/>
        </w:rPr>
        <w:t xml:space="preserve">глобални план рада, из </w:t>
      </w:r>
      <w:r>
        <w:rPr>
          <w:spacing w:val="-3"/>
          <w:sz w:val="18"/>
          <w:szCs w:val="18"/>
        </w:rPr>
        <w:t xml:space="preserve">кога </w:t>
      </w:r>
      <w:r>
        <w:rPr>
          <w:sz w:val="18"/>
          <w:szCs w:val="18"/>
        </w:rPr>
        <w:t xml:space="preserve">ће касније развијати своје оперативне планове. </w:t>
      </w:r>
      <w:r>
        <w:rPr>
          <w:spacing w:val="-3"/>
          <w:sz w:val="18"/>
          <w:szCs w:val="18"/>
        </w:rPr>
        <w:t xml:space="preserve">Исходи </w:t>
      </w:r>
      <w:r>
        <w:rPr>
          <w:sz w:val="18"/>
          <w:szCs w:val="18"/>
        </w:rPr>
        <w:t xml:space="preserve">дефинисани по областима олакшавају наставнику даљу операционализацију </w:t>
      </w:r>
      <w:r>
        <w:rPr>
          <w:spacing w:val="-3"/>
          <w:sz w:val="18"/>
          <w:szCs w:val="18"/>
        </w:rPr>
        <w:t xml:space="preserve">исхода </w:t>
      </w:r>
      <w:r>
        <w:rPr>
          <w:sz w:val="18"/>
          <w:szCs w:val="18"/>
        </w:rPr>
        <w:t xml:space="preserve">на нивоу конкретних наставних једи- ница. Од наставника се очекује да за сваку наставну </w:t>
      </w:r>
      <w:r>
        <w:rPr>
          <w:spacing w:val="-3"/>
          <w:sz w:val="18"/>
          <w:szCs w:val="18"/>
        </w:rPr>
        <w:t xml:space="preserve">јединицу, </w:t>
      </w:r>
      <w:r>
        <w:rPr>
          <w:sz w:val="18"/>
          <w:szCs w:val="18"/>
        </w:rPr>
        <w:t xml:space="preserve">у фази планирања и писања припреме за час прилагоди </w:t>
      </w:r>
      <w:r>
        <w:rPr>
          <w:spacing w:val="-3"/>
          <w:sz w:val="18"/>
          <w:szCs w:val="18"/>
        </w:rPr>
        <w:t xml:space="preserve">исходима </w:t>
      </w:r>
      <w:r>
        <w:rPr>
          <w:sz w:val="18"/>
          <w:szCs w:val="18"/>
        </w:rPr>
        <w:t xml:space="preserve">учења. </w:t>
      </w:r>
      <w:r>
        <w:rPr>
          <w:spacing w:val="-6"/>
          <w:sz w:val="18"/>
          <w:szCs w:val="18"/>
        </w:rPr>
        <w:t xml:space="preserve">Током </w:t>
      </w:r>
      <w:r>
        <w:rPr>
          <w:sz w:val="18"/>
          <w:szCs w:val="18"/>
        </w:rPr>
        <w:t xml:space="preserve">планирања треба, такође, имати у виду да се неки </w:t>
      </w:r>
      <w:r>
        <w:rPr>
          <w:spacing w:val="-3"/>
          <w:sz w:val="18"/>
          <w:szCs w:val="18"/>
        </w:rPr>
        <w:t xml:space="preserve">исходи </w:t>
      </w:r>
      <w:r>
        <w:rPr>
          <w:sz w:val="18"/>
          <w:szCs w:val="18"/>
        </w:rPr>
        <w:t xml:space="preserve">остварују брже и лакше, али је за већину </w:t>
      </w:r>
      <w:r>
        <w:rPr>
          <w:spacing w:val="-3"/>
          <w:sz w:val="18"/>
          <w:szCs w:val="18"/>
        </w:rPr>
        <w:t xml:space="preserve">исхода </w:t>
      </w:r>
      <w:r>
        <w:rPr>
          <w:sz w:val="18"/>
          <w:szCs w:val="18"/>
        </w:rPr>
        <w:t xml:space="preserve">(посебно за предметну област Књижевност) потребно више времена, више различитих активности и рад на различитим текстовима. Препо- ручени </w:t>
      </w:r>
      <w:r>
        <w:rPr>
          <w:spacing w:val="-3"/>
          <w:sz w:val="18"/>
          <w:szCs w:val="18"/>
        </w:rPr>
        <w:t xml:space="preserve">исходи </w:t>
      </w:r>
      <w:r>
        <w:rPr>
          <w:sz w:val="18"/>
          <w:szCs w:val="18"/>
        </w:rPr>
        <w:t xml:space="preserve">нису диференцирани према нивоима ученичких постигнућа. Они представљају обавезне делове описа стандарда и могу се уситњавати или ширити, у зависности </w:t>
      </w:r>
      <w:r>
        <w:rPr>
          <w:spacing w:val="-3"/>
          <w:sz w:val="18"/>
          <w:szCs w:val="18"/>
        </w:rPr>
        <w:t xml:space="preserve">од </w:t>
      </w:r>
      <w:r>
        <w:rPr>
          <w:sz w:val="18"/>
          <w:szCs w:val="18"/>
        </w:rPr>
        <w:t>ученичких инди- видуалних могућности и других наставних</w:t>
      </w:r>
      <w:r>
        <w:rPr>
          <w:spacing w:val="-1"/>
          <w:sz w:val="18"/>
          <w:szCs w:val="18"/>
        </w:rPr>
        <w:t xml:space="preserve"> </w:t>
      </w:r>
      <w:r>
        <w:rPr>
          <w:sz w:val="18"/>
          <w:szCs w:val="18"/>
        </w:rPr>
        <w:t>потреба.</w:t>
      </w:r>
    </w:p>
    <w:p w:rsidR="009910FB" w:rsidRDefault="009910FB" w:rsidP="009910FB">
      <w:pPr>
        <w:autoSpaceDE/>
        <w:autoSpaceDN/>
        <w:spacing w:line="204" w:lineRule="exact"/>
        <w:ind w:right="118"/>
        <w:jc w:val="both"/>
        <w:rPr>
          <w:sz w:val="18"/>
          <w:szCs w:val="18"/>
        </w:rPr>
      </w:pPr>
      <w:r>
        <w:rPr>
          <w:sz w:val="18"/>
          <w:szCs w:val="18"/>
        </w:rPr>
        <w:t>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 пити селективно и у односу на предвиђене исходе које треба до- стићи. Поред тога што ученике треба да оспособи за    коришћење</w:t>
      </w:r>
    </w:p>
    <w:p w:rsidR="009910FB" w:rsidRDefault="009910FB" w:rsidP="009910FB">
      <w:pPr>
        <w:autoSpaceDE/>
        <w:autoSpaceDN/>
        <w:spacing w:line="204" w:lineRule="exact"/>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69" w:line="202" w:lineRule="exact"/>
        <w:ind w:right="-1"/>
        <w:rPr>
          <w:sz w:val="18"/>
          <w:szCs w:val="18"/>
        </w:rPr>
      </w:pPr>
      <w:r>
        <w:rPr>
          <w:sz w:val="18"/>
          <w:szCs w:val="18"/>
        </w:rPr>
        <w:lastRenderedPageBreak/>
        <w:t>уџбеника, као једног од извора знања, наставник ваља да их упути у начине и облике употребе других извора сазнавања.</w:t>
      </w:r>
    </w:p>
    <w:p w:rsidR="009910FB" w:rsidRDefault="009910FB" w:rsidP="009910FB">
      <w:pPr>
        <w:autoSpaceDE/>
        <w:autoSpaceDN/>
        <w:spacing w:before="2"/>
        <w:rPr>
          <w:sz w:val="14"/>
          <w:szCs w:val="18"/>
        </w:rPr>
      </w:pPr>
    </w:p>
    <w:p w:rsidR="009910FB" w:rsidRDefault="009910FB" w:rsidP="005A7CE2">
      <w:pPr>
        <w:numPr>
          <w:ilvl w:val="0"/>
          <w:numId w:val="77"/>
        </w:numPr>
        <w:tabs>
          <w:tab w:val="left" w:pos="331"/>
        </w:tabs>
        <w:autoSpaceDE/>
        <w:autoSpaceDN/>
        <w:ind w:left="330" w:hanging="230"/>
        <w:outlineLvl w:val="0"/>
        <w:rPr>
          <w:b/>
          <w:bCs/>
          <w:sz w:val="18"/>
          <w:szCs w:val="18"/>
        </w:rPr>
      </w:pPr>
      <w:r>
        <w:rPr>
          <w:b/>
          <w:bCs/>
          <w:spacing w:val="-3"/>
          <w:sz w:val="18"/>
          <w:szCs w:val="18"/>
        </w:rPr>
        <w:t xml:space="preserve">OСТВАРИВАЊЕ НАСТАВЕ </w:t>
      </w:r>
      <w:r>
        <w:rPr>
          <w:b/>
          <w:bCs/>
          <w:sz w:val="18"/>
          <w:szCs w:val="18"/>
        </w:rPr>
        <w:t>И</w:t>
      </w:r>
      <w:r>
        <w:rPr>
          <w:b/>
          <w:bCs/>
          <w:spacing w:val="18"/>
          <w:sz w:val="18"/>
          <w:szCs w:val="18"/>
        </w:rPr>
        <w:t xml:space="preserve"> </w:t>
      </w:r>
      <w:r>
        <w:rPr>
          <w:b/>
          <w:bCs/>
          <w:sz w:val="18"/>
          <w:szCs w:val="18"/>
        </w:rPr>
        <w:t>УЧЕЊА</w:t>
      </w:r>
    </w:p>
    <w:p w:rsidR="009910FB" w:rsidRDefault="009910FB" w:rsidP="009910FB">
      <w:pPr>
        <w:autoSpaceDE/>
        <w:autoSpaceDN/>
        <w:spacing w:before="3"/>
        <w:rPr>
          <w:b/>
          <w:sz w:val="14"/>
          <w:szCs w:val="18"/>
        </w:rPr>
      </w:pPr>
    </w:p>
    <w:p w:rsidR="009910FB" w:rsidRDefault="009910FB" w:rsidP="009910FB">
      <w:pPr>
        <w:autoSpaceDE/>
        <w:autoSpaceDN/>
        <w:ind w:right="-1"/>
        <w:rPr>
          <w:sz w:val="18"/>
          <w:szCs w:val="18"/>
        </w:rPr>
      </w:pPr>
      <w:r>
        <w:rPr>
          <w:sz w:val="18"/>
          <w:szCs w:val="18"/>
        </w:rPr>
        <w:t>КЊИЖЕВНОСТ</w:t>
      </w:r>
    </w:p>
    <w:p w:rsidR="009910FB" w:rsidRDefault="009910FB" w:rsidP="009910FB">
      <w:pPr>
        <w:autoSpaceDE/>
        <w:autoSpaceDN/>
        <w:spacing w:before="114" w:line="202" w:lineRule="exact"/>
        <w:jc w:val="both"/>
        <w:rPr>
          <w:sz w:val="18"/>
          <w:szCs w:val="18"/>
        </w:rPr>
      </w:pPr>
      <w:r>
        <w:rPr>
          <w:sz w:val="18"/>
          <w:szCs w:val="18"/>
        </w:rPr>
        <w:t xml:space="preserve">Окосницу програма књижевности чине текстови из лектире. Лектира је разврстана по књижевним родовима – </w:t>
      </w:r>
      <w:r>
        <w:rPr>
          <w:i/>
          <w:sz w:val="18"/>
          <w:szCs w:val="18"/>
        </w:rPr>
        <w:t xml:space="preserve">лирика, епика, драма </w:t>
      </w:r>
      <w:r>
        <w:rPr>
          <w:sz w:val="18"/>
          <w:szCs w:val="18"/>
        </w:rPr>
        <w:t>и обогаћена избором нефикционалних, научнопопуларних  и информативних текстова. Избор дела је у највећој мери</w:t>
      </w:r>
      <w:r>
        <w:rPr>
          <w:spacing w:val="-25"/>
          <w:sz w:val="18"/>
          <w:szCs w:val="18"/>
        </w:rPr>
        <w:t xml:space="preserve"> </w:t>
      </w:r>
      <w:r>
        <w:rPr>
          <w:sz w:val="18"/>
          <w:szCs w:val="18"/>
        </w:rPr>
        <w:t>заснован на принципу прилагођености</w:t>
      </w:r>
      <w:r>
        <w:rPr>
          <w:spacing w:val="1"/>
          <w:sz w:val="18"/>
          <w:szCs w:val="18"/>
        </w:rPr>
        <w:t xml:space="preserve"> </w:t>
      </w:r>
      <w:r>
        <w:rPr>
          <w:spacing w:val="-3"/>
          <w:sz w:val="18"/>
          <w:szCs w:val="18"/>
        </w:rPr>
        <w:t>узрасту.</w:t>
      </w:r>
    </w:p>
    <w:p w:rsidR="009910FB" w:rsidRDefault="009910FB" w:rsidP="009910FB">
      <w:pPr>
        <w:autoSpaceDE/>
        <w:autoSpaceDN/>
        <w:spacing w:line="202" w:lineRule="exact"/>
        <w:jc w:val="both"/>
        <w:rPr>
          <w:sz w:val="18"/>
          <w:szCs w:val="18"/>
        </w:rPr>
      </w:pPr>
      <w:r>
        <w:rPr>
          <w:sz w:val="18"/>
          <w:szCs w:val="18"/>
        </w:rPr>
        <w:t>Уз текстове које је потребно обрадити на часу дат је и списак домаће лектире. Циљ обраде дела у оквиру домаће лектире је фор- мирање, развијање или неговање читалачких навика код ученика. Обимнија дела ученици могу читати преко распуста, чиме се под- стиче развијање континуиране навике читања.</w:t>
      </w:r>
    </w:p>
    <w:p w:rsidR="009910FB" w:rsidRDefault="009910FB" w:rsidP="009910FB">
      <w:pPr>
        <w:autoSpaceDE/>
        <w:autoSpaceDN/>
        <w:spacing w:line="202" w:lineRule="exact"/>
        <w:jc w:val="both"/>
        <w:rPr>
          <w:sz w:val="18"/>
          <w:szCs w:val="18"/>
        </w:rPr>
      </w:pPr>
      <w:r>
        <w:rPr>
          <w:spacing w:val="-8"/>
          <w:sz w:val="18"/>
          <w:szCs w:val="18"/>
        </w:rPr>
        <w:t xml:space="preserve">Уз </w:t>
      </w:r>
      <w:r>
        <w:rPr>
          <w:sz w:val="18"/>
          <w:szCs w:val="18"/>
        </w:rPr>
        <w:t xml:space="preserve">обавезни списак дела за обраду </w:t>
      </w:r>
      <w:r>
        <w:rPr>
          <w:spacing w:val="-3"/>
          <w:sz w:val="18"/>
          <w:szCs w:val="18"/>
        </w:rPr>
        <w:t xml:space="preserve">додат </w:t>
      </w:r>
      <w:r>
        <w:rPr>
          <w:sz w:val="18"/>
          <w:szCs w:val="18"/>
        </w:rPr>
        <w:t>је допунски избор текстова. Изборни део допушта наставнику већу креативност у</w:t>
      </w:r>
      <w:r>
        <w:rPr>
          <w:spacing w:val="-19"/>
          <w:sz w:val="18"/>
          <w:szCs w:val="18"/>
        </w:rPr>
        <w:t xml:space="preserve"> </w:t>
      </w:r>
      <w:r>
        <w:rPr>
          <w:sz w:val="18"/>
          <w:szCs w:val="18"/>
        </w:rPr>
        <w:t>до- стизању</w:t>
      </w:r>
      <w:r>
        <w:rPr>
          <w:spacing w:val="5"/>
          <w:sz w:val="18"/>
          <w:szCs w:val="18"/>
        </w:rPr>
        <w:t xml:space="preserve"> </w:t>
      </w:r>
      <w:r>
        <w:rPr>
          <w:spacing w:val="-3"/>
          <w:sz w:val="18"/>
          <w:szCs w:val="18"/>
        </w:rPr>
        <w:t>исхода.</w:t>
      </w:r>
    </w:p>
    <w:p w:rsidR="009910FB" w:rsidRDefault="009910FB" w:rsidP="009910FB">
      <w:pPr>
        <w:autoSpaceDE/>
        <w:autoSpaceDN/>
        <w:spacing w:line="202" w:lineRule="exact"/>
        <w:jc w:val="both"/>
        <w:rPr>
          <w:sz w:val="18"/>
          <w:szCs w:val="18"/>
        </w:rPr>
      </w:pPr>
      <w:r>
        <w:rPr>
          <w:sz w:val="18"/>
          <w:szCs w:val="18"/>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 ка светске књижевности), али и културном и националном иден- титету.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 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 Преко извесног броја књижевних дела савремених писа- ца, ученици ће бити у прилици да критички самеравају поетику њихових дела са канонским вредностима.</w:t>
      </w:r>
    </w:p>
    <w:p w:rsidR="009910FB" w:rsidRDefault="009910FB" w:rsidP="009910FB">
      <w:pPr>
        <w:autoSpaceDE/>
        <w:autoSpaceDN/>
        <w:spacing w:line="202" w:lineRule="exact"/>
        <w:jc w:val="both"/>
        <w:rPr>
          <w:sz w:val="18"/>
          <w:szCs w:val="18"/>
        </w:rPr>
      </w:pPr>
      <w:r>
        <w:rPr>
          <w:sz w:val="18"/>
          <w:szCs w:val="18"/>
        </w:rPr>
        <w:t>Избор дела омогућава примену компаративног приступа</w:t>
      </w:r>
      <w:r>
        <w:rPr>
          <w:spacing w:val="-11"/>
          <w:sz w:val="18"/>
          <w:szCs w:val="18"/>
        </w:rPr>
        <w:t xml:space="preserve"> </w:t>
      </w:r>
      <w:r>
        <w:rPr>
          <w:sz w:val="18"/>
          <w:szCs w:val="18"/>
        </w:rPr>
        <w:t xml:space="preserve">про- учавању литерарног стваралаштва, уз одабир различитих нивоа обраде: интерпретације, приказа или осврта.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w:t>
      </w:r>
      <w:r>
        <w:rPr>
          <w:spacing w:val="-3"/>
          <w:sz w:val="18"/>
          <w:szCs w:val="18"/>
        </w:rPr>
        <w:t xml:space="preserve">од </w:t>
      </w:r>
      <w:r>
        <w:rPr>
          <w:sz w:val="18"/>
          <w:szCs w:val="18"/>
        </w:rPr>
        <w:t>сложености његове структуре, повезивање и груписање са одговарајућим садржајима из других предметних подручја – граматике, правописа и језичке културе и</w:t>
      </w:r>
      <w:r>
        <w:rPr>
          <w:spacing w:val="-14"/>
          <w:sz w:val="18"/>
          <w:szCs w:val="18"/>
        </w:rPr>
        <w:t xml:space="preserve"> </w:t>
      </w:r>
      <w:r>
        <w:rPr>
          <w:sz w:val="18"/>
          <w:szCs w:val="18"/>
        </w:rPr>
        <w:t>сл.).</w:t>
      </w:r>
    </w:p>
    <w:p w:rsidR="009910FB" w:rsidRDefault="009910FB" w:rsidP="009910FB">
      <w:pPr>
        <w:autoSpaceDE/>
        <w:autoSpaceDN/>
        <w:spacing w:line="202" w:lineRule="exact"/>
        <w:jc w:val="both"/>
        <w:rPr>
          <w:sz w:val="18"/>
          <w:szCs w:val="18"/>
        </w:rPr>
      </w:pPr>
      <w:r>
        <w:rPr>
          <w:sz w:val="18"/>
          <w:szCs w:val="18"/>
        </w:rPr>
        <w:t>Текстови из допунског дела програма треба да послуже на- 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9910FB" w:rsidRDefault="009910FB" w:rsidP="009910FB">
      <w:pPr>
        <w:autoSpaceDE/>
        <w:autoSpaceDN/>
        <w:spacing w:line="202" w:lineRule="exact"/>
        <w:jc w:val="both"/>
        <w:rPr>
          <w:sz w:val="18"/>
          <w:szCs w:val="18"/>
        </w:rPr>
      </w:pPr>
      <w:r>
        <w:rPr>
          <w:sz w:val="18"/>
          <w:szCs w:val="18"/>
        </w:rPr>
        <w:t>Нови програм заснован је на уочавању природе и улоге књи- 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 сновано на чињеницама и подацима у различитим видовима не- књижевних текстова. Корелативност је омогућена адекватним комбиновањем обавезних и изборних дела.</w:t>
      </w:r>
    </w:p>
    <w:p w:rsidR="009910FB" w:rsidRDefault="009910FB" w:rsidP="009910FB">
      <w:pPr>
        <w:autoSpaceDE/>
        <w:autoSpaceDN/>
        <w:spacing w:line="202" w:lineRule="exact"/>
        <w:jc w:val="both"/>
        <w:rPr>
          <w:sz w:val="18"/>
          <w:szCs w:val="18"/>
        </w:rPr>
      </w:pPr>
      <w:r>
        <w:rPr>
          <w:sz w:val="18"/>
          <w:szCs w:val="18"/>
        </w:rPr>
        <w:t>Исти текст може се повезивати са другима на различите на- чине, према различитим мотивима или тону приповедања, у скло- пу пројектне наставе, која се базира на исходима, а не на садржа- јима учења.</w:t>
      </w:r>
    </w:p>
    <w:p w:rsidR="009910FB" w:rsidRDefault="009910FB" w:rsidP="009910FB">
      <w:pPr>
        <w:autoSpaceDE/>
        <w:autoSpaceDN/>
        <w:spacing w:line="202" w:lineRule="exact"/>
        <w:jc w:val="both"/>
        <w:rPr>
          <w:sz w:val="18"/>
          <w:szCs w:val="18"/>
        </w:rPr>
      </w:pPr>
      <w:r>
        <w:rPr>
          <w:sz w:val="18"/>
          <w:szCs w:val="18"/>
        </w:rPr>
        <w:t>Предложени обавезни, књижевни, научнопопуларни и ин- 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w:t>
      </w:r>
      <w:r>
        <w:rPr>
          <w:spacing w:val="-5"/>
          <w:sz w:val="18"/>
          <w:szCs w:val="18"/>
        </w:rPr>
        <w:t xml:space="preserve"> </w:t>
      </w:r>
      <w:r>
        <w:rPr>
          <w:sz w:val="18"/>
          <w:szCs w:val="18"/>
        </w:rPr>
        <w:t>рада,</w:t>
      </w:r>
      <w:r>
        <w:rPr>
          <w:spacing w:val="-5"/>
          <w:sz w:val="18"/>
          <w:szCs w:val="18"/>
        </w:rPr>
        <w:t xml:space="preserve"> </w:t>
      </w:r>
      <w:r>
        <w:rPr>
          <w:sz w:val="18"/>
          <w:szCs w:val="18"/>
        </w:rPr>
        <w:t>могу</w:t>
      </w:r>
      <w:r>
        <w:rPr>
          <w:spacing w:val="-5"/>
          <w:sz w:val="18"/>
          <w:szCs w:val="18"/>
        </w:rPr>
        <w:t xml:space="preserve"> </w:t>
      </w:r>
      <w:r>
        <w:rPr>
          <w:sz w:val="18"/>
          <w:szCs w:val="18"/>
        </w:rPr>
        <w:t>се</w:t>
      </w:r>
      <w:r>
        <w:rPr>
          <w:spacing w:val="-5"/>
          <w:sz w:val="18"/>
          <w:szCs w:val="18"/>
        </w:rPr>
        <w:t xml:space="preserve"> </w:t>
      </w:r>
      <w:r>
        <w:rPr>
          <w:sz w:val="18"/>
          <w:szCs w:val="18"/>
        </w:rPr>
        <w:t>тематски</w:t>
      </w:r>
      <w:r>
        <w:rPr>
          <w:spacing w:val="-5"/>
          <w:sz w:val="18"/>
          <w:szCs w:val="18"/>
        </w:rPr>
        <w:t xml:space="preserve"> </w:t>
      </w:r>
      <w:r>
        <w:rPr>
          <w:sz w:val="18"/>
          <w:szCs w:val="18"/>
        </w:rPr>
        <w:t>повезивати.</w:t>
      </w:r>
      <w:r>
        <w:rPr>
          <w:spacing w:val="-5"/>
          <w:sz w:val="18"/>
          <w:szCs w:val="18"/>
        </w:rPr>
        <w:t xml:space="preserve"> </w:t>
      </w:r>
      <w:r>
        <w:rPr>
          <w:sz w:val="18"/>
          <w:szCs w:val="18"/>
        </w:rPr>
        <w:t>Поред</w:t>
      </w:r>
      <w:r>
        <w:rPr>
          <w:spacing w:val="-5"/>
          <w:sz w:val="18"/>
          <w:szCs w:val="18"/>
        </w:rPr>
        <w:t xml:space="preserve"> </w:t>
      </w:r>
      <w:r>
        <w:rPr>
          <w:sz w:val="18"/>
          <w:szCs w:val="18"/>
        </w:rPr>
        <w:t>тога,</w:t>
      </w:r>
      <w:r>
        <w:rPr>
          <w:spacing w:val="-5"/>
          <w:sz w:val="18"/>
          <w:szCs w:val="18"/>
        </w:rPr>
        <w:t xml:space="preserve"> </w:t>
      </w:r>
      <w:r>
        <w:rPr>
          <w:sz w:val="18"/>
          <w:szCs w:val="18"/>
        </w:rPr>
        <w:t xml:space="preserve">неопходно је успоставити и уравнотежену дистрибуцију наставних јединица везаних за све подобласти предмета, функционално повезати са- држаје из језика и књижевности </w:t>
      </w:r>
      <w:r>
        <w:rPr>
          <w:spacing w:val="-3"/>
          <w:sz w:val="18"/>
          <w:szCs w:val="18"/>
        </w:rPr>
        <w:t xml:space="preserve">(где </w:t>
      </w:r>
      <w:r>
        <w:rPr>
          <w:spacing w:val="-4"/>
          <w:sz w:val="18"/>
          <w:szCs w:val="18"/>
        </w:rPr>
        <w:t xml:space="preserve">год </w:t>
      </w:r>
      <w:r>
        <w:rPr>
          <w:sz w:val="18"/>
          <w:szCs w:val="18"/>
        </w:rPr>
        <w:t>је то могуће) и оставити довољно часова за утврђивање и систематизацију</w:t>
      </w:r>
      <w:r>
        <w:rPr>
          <w:spacing w:val="-18"/>
          <w:sz w:val="18"/>
          <w:szCs w:val="18"/>
        </w:rPr>
        <w:t xml:space="preserve"> </w:t>
      </w:r>
      <w:r>
        <w:rPr>
          <w:sz w:val="18"/>
          <w:szCs w:val="18"/>
        </w:rPr>
        <w:t>градива.</w:t>
      </w:r>
    </w:p>
    <w:p w:rsidR="009910FB" w:rsidRDefault="009910FB" w:rsidP="009910FB">
      <w:pPr>
        <w:autoSpaceDE/>
        <w:autoSpaceDN/>
        <w:spacing w:before="63" w:line="202" w:lineRule="exact"/>
        <w:ind w:right="98"/>
        <w:jc w:val="both"/>
        <w:rPr>
          <w:sz w:val="18"/>
          <w:szCs w:val="18"/>
        </w:rPr>
      </w:pPr>
      <w:r>
        <w:rPr>
          <w:sz w:val="18"/>
          <w:szCs w:val="18"/>
        </w:rPr>
        <w:br w:type="column"/>
      </w:r>
      <w:r>
        <w:rPr>
          <w:sz w:val="18"/>
          <w:szCs w:val="18"/>
        </w:rPr>
        <w:lastRenderedPageBreak/>
        <w:t>Са списка допунског избора наставник бира она дела која ће, уз обавезни део лектире, чинити тематско-мотивске целине. На- ставник може груписати и повезивати по сродности дела из оба- везног и допунског програма на много начина. Могући примери функционалног повезивања наставних јединица могу бити следе- ћи (никако и једини).</w:t>
      </w:r>
    </w:p>
    <w:p w:rsidR="009910FB" w:rsidRDefault="009910FB" w:rsidP="009910FB">
      <w:pPr>
        <w:autoSpaceDE/>
        <w:autoSpaceDN/>
        <w:spacing w:line="202" w:lineRule="exact"/>
        <w:ind w:right="98"/>
        <w:jc w:val="both"/>
        <w:rPr>
          <w:sz w:val="18"/>
        </w:rPr>
      </w:pPr>
      <w:r>
        <w:rPr>
          <w:sz w:val="18"/>
        </w:rPr>
        <w:t xml:space="preserve">Јунаци/хероји, борци за слободу (хајдуци и ускоци): на- родне епске песме; С. Митров Љубиша, </w:t>
      </w:r>
      <w:r>
        <w:rPr>
          <w:i/>
          <w:sz w:val="18"/>
        </w:rPr>
        <w:t>Кањош Мацедоновић</w:t>
      </w:r>
      <w:r>
        <w:rPr>
          <w:sz w:val="18"/>
        </w:rPr>
        <w:t xml:space="preserve">; В. Огњеновић, </w:t>
      </w:r>
      <w:r>
        <w:rPr>
          <w:i/>
          <w:sz w:val="18"/>
        </w:rPr>
        <w:t>Кањош Мацедоновић</w:t>
      </w:r>
      <w:r>
        <w:rPr>
          <w:sz w:val="18"/>
        </w:rPr>
        <w:t xml:space="preserve">; Ј. Веселиновић, </w:t>
      </w:r>
      <w:r>
        <w:rPr>
          <w:i/>
          <w:sz w:val="18"/>
        </w:rPr>
        <w:t>Хајдук Стан- ко</w:t>
      </w:r>
      <w:r>
        <w:rPr>
          <w:sz w:val="18"/>
        </w:rPr>
        <w:t xml:space="preserve">; М. Бојић, </w:t>
      </w:r>
      <w:r>
        <w:rPr>
          <w:i/>
          <w:sz w:val="18"/>
        </w:rPr>
        <w:t>Плава гробница</w:t>
      </w:r>
      <w:r>
        <w:rPr>
          <w:sz w:val="18"/>
        </w:rPr>
        <w:t xml:space="preserve">; М. Црњански, </w:t>
      </w:r>
      <w:r>
        <w:rPr>
          <w:i/>
          <w:sz w:val="18"/>
        </w:rPr>
        <w:t xml:space="preserve">Наша небеса </w:t>
      </w:r>
      <w:r>
        <w:rPr>
          <w:sz w:val="18"/>
        </w:rPr>
        <w:t xml:space="preserve">(„Крф, плава гробница” – одломак); Д. Максимовић, </w:t>
      </w:r>
      <w:r>
        <w:rPr>
          <w:i/>
          <w:sz w:val="18"/>
        </w:rPr>
        <w:t>Крвава бајка</w:t>
      </w:r>
      <w:r>
        <w:rPr>
          <w:sz w:val="18"/>
        </w:rPr>
        <w:t>.</w:t>
      </w:r>
    </w:p>
    <w:p w:rsidR="009910FB" w:rsidRDefault="009910FB" w:rsidP="009910FB">
      <w:pPr>
        <w:autoSpaceDE/>
        <w:autoSpaceDN/>
        <w:spacing w:line="202" w:lineRule="exact"/>
        <w:ind w:right="98"/>
        <w:jc w:val="both"/>
        <w:rPr>
          <w:i/>
          <w:sz w:val="18"/>
        </w:rPr>
      </w:pPr>
      <w:r>
        <w:rPr>
          <w:sz w:val="18"/>
        </w:rPr>
        <w:t xml:space="preserve">Хероине (истакнути женски ликови у различитим епохама): </w:t>
      </w:r>
      <w:r>
        <w:rPr>
          <w:i/>
          <w:sz w:val="18"/>
        </w:rPr>
        <w:t xml:space="preserve">Смрт војводе Пријезде, Диоба Јакшића; </w:t>
      </w:r>
      <w:r>
        <w:rPr>
          <w:sz w:val="18"/>
        </w:rPr>
        <w:t xml:space="preserve">В. Петковић Дис, </w:t>
      </w:r>
      <w:r>
        <w:rPr>
          <w:i/>
          <w:sz w:val="18"/>
        </w:rPr>
        <w:t xml:space="preserve">Међу својима; Дневник Ане Франк; </w:t>
      </w:r>
      <w:r>
        <w:rPr>
          <w:sz w:val="18"/>
        </w:rPr>
        <w:t xml:space="preserve">лик мајке у Пупиновом делу </w:t>
      </w:r>
      <w:r>
        <w:rPr>
          <w:i/>
          <w:sz w:val="18"/>
        </w:rPr>
        <w:t>Са па- шњака до научењака</w:t>
      </w:r>
      <w:r>
        <w:rPr>
          <w:sz w:val="18"/>
        </w:rPr>
        <w:t xml:space="preserve">; путописна перспектива путнице у </w:t>
      </w:r>
      <w:r>
        <w:rPr>
          <w:i/>
          <w:sz w:val="18"/>
        </w:rPr>
        <w:t>Седам мора и три океана.</w:t>
      </w:r>
    </w:p>
    <w:p w:rsidR="009910FB" w:rsidRDefault="009910FB" w:rsidP="009910FB">
      <w:pPr>
        <w:autoSpaceDE/>
        <w:autoSpaceDN/>
        <w:spacing w:line="202" w:lineRule="exact"/>
        <w:ind w:right="98"/>
        <w:jc w:val="both"/>
        <w:rPr>
          <w:i/>
          <w:sz w:val="18"/>
        </w:rPr>
      </w:pPr>
      <w:r>
        <w:rPr>
          <w:sz w:val="18"/>
        </w:rPr>
        <w:t xml:space="preserve">Судбине наставника и ђака – чувара језика и културе: А. Доде, </w:t>
      </w:r>
      <w:r>
        <w:rPr>
          <w:i/>
          <w:sz w:val="18"/>
        </w:rPr>
        <w:t>Последњи час</w:t>
      </w:r>
      <w:r>
        <w:rPr>
          <w:sz w:val="18"/>
        </w:rPr>
        <w:t xml:space="preserve">; Д. Максимовић, </w:t>
      </w:r>
      <w:r>
        <w:rPr>
          <w:i/>
          <w:sz w:val="18"/>
        </w:rPr>
        <w:t xml:space="preserve">Крвава бајка; Дневник Ане Франк; </w:t>
      </w:r>
      <w:r>
        <w:rPr>
          <w:sz w:val="18"/>
        </w:rPr>
        <w:t xml:space="preserve">М. Пупин, </w:t>
      </w:r>
      <w:r>
        <w:rPr>
          <w:i/>
          <w:sz w:val="18"/>
        </w:rPr>
        <w:t>Са пашњака до научењака.</w:t>
      </w:r>
    </w:p>
    <w:p w:rsidR="009910FB" w:rsidRDefault="009910FB" w:rsidP="009910FB">
      <w:pPr>
        <w:autoSpaceDE/>
        <w:autoSpaceDN/>
        <w:spacing w:line="202" w:lineRule="exact"/>
        <w:ind w:right="98"/>
        <w:jc w:val="both"/>
        <w:rPr>
          <w:sz w:val="18"/>
        </w:rPr>
      </w:pPr>
      <w:r>
        <w:rPr>
          <w:sz w:val="18"/>
        </w:rPr>
        <w:t xml:space="preserve">Размишљање о себи и свету: С. Раичковић, </w:t>
      </w:r>
      <w:r>
        <w:rPr>
          <w:i/>
          <w:sz w:val="18"/>
        </w:rPr>
        <w:t xml:space="preserve">После кише; </w:t>
      </w:r>
      <w:r>
        <w:rPr>
          <w:spacing w:val="-23"/>
          <w:sz w:val="18"/>
        </w:rPr>
        <w:t xml:space="preserve">Р. </w:t>
      </w:r>
      <w:r>
        <w:rPr>
          <w:sz w:val="18"/>
        </w:rPr>
        <w:t xml:space="preserve">Тагоре, </w:t>
      </w:r>
      <w:r>
        <w:rPr>
          <w:i/>
          <w:sz w:val="18"/>
        </w:rPr>
        <w:t xml:space="preserve">Папирни бродови; </w:t>
      </w:r>
      <w:r>
        <w:rPr>
          <w:sz w:val="18"/>
        </w:rPr>
        <w:t xml:space="preserve">В. Шимборска, </w:t>
      </w:r>
      <w:r>
        <w:rPr>
          <w:i/>
          <w:sz w:val="18"/>
        </w:rPr>
        <w:t xml:space="preserve">Облаци; </w:t>
      </w:r>
      <w:r>
        <w:rPr>
          <w:sz w:val="18"/>
        </w:rPr>
        <w:t xml:space="preserve">песме у прози </w:t>
      </w:r>
      <w:r>
        <w:rPr>
          <w:spacing w:val="-11"/>
          <w:sz w:val="18"/>
        </w:rPr>
        <w:t xml:space="preserve">Г. </w:t>
      </w:r>
      <w:r>
        <w:rPr>
          <w:sz w:val="18"/>
        </w:rPr>
        <w:t>Брајовић</w:t>
      </w:r>
      <w:r>
        <w:rPr>
          <w:i/>
          <w:sz w:val="18"/>
        </w:rPr>
        <w:t xml:space="preserve">; Дневник Ане Франк; </w:t>
      </w:r>
      <w:r>
        <w:rPr>
          <w:sz w:val="18"/>
        </w:rPr>
        <w:t>Д. Киш</w:t>
      </w:r>
      <w:r>
        <w:rPr>
          <w:i/>
          <w:sz w:val="18"/>
        </w:rPr>
        <w:t xml:space="preserve">, Еолска харфа; </w:t>
      </w:r>
      <w:r>
        <w:rPr>
          <w:sz w:val="18"/>
        </w:rPr>
        <w:t xml:space="preserve">И. Ан- дрић: </w:t>
      </w:r>
      <w:r>
        <w:rPr>
          <w:i/>
          <w:sz w:val="18"/>
        </w:rPr>
        <w:t>Јелена, жена које нема</w:t>
      </w:r>
      <w:r>
        <w:rPr>
          <w:sz w:val="18"/>
        </w:rPr>
        <w:t>;</w:t>
      </w:r>
      <w:r>
        <w:rPr>
          <w:spacing w:val="-19"/>
          <w:sz w:val="18"/>
        </w:rPr>
        <w:t xml:space="preserve"> </w:t>
      </w:r>
      <w:r>
        <w:rPr>
          <w:sz w:val="18"/>
        </w:rPr>
        <w:t>афоризми.</w:t>
      </w:r>
    </w:p>
    <w:p w:rsidR="009910FB" w:rsidRDefault="009910FB" w:rsidP="009910FB">
      <w:pPr>
        <w:autoSpaceDE/>
        <w:autoSpaceDN/>
        <w:spacing w:line="202" w:lineRule="exact"/>
        <w:ind w:right="98"/>
        <w:jc w:val="both"/>
        <w:rPr>
          <w:i/>
          <w:sz w:val="18"/>
        </w:rPr>
      </w:pPr>
      <w:r>
        <w:rPr>
          <w:sz w:val="18"/>
        </w:rPr>
        <w:t xml:space="preserve">Одрастање у различитим временима и културама: А. Манић, </w:t>
      </w:r>
      <w:r>
        <w:rPr>
          <w:i/>
          <w:sz w:val="18"/>
        </w:rPr>
        <w:t xml:space="preserve">У свитање света; </w:t>
      </w:r>
      <w:r>
        <w:rPr>
          <w:sz w:val="18"/>
        </w:rPr>
        <w:t xml:space="preserve">Г. Малетић, </w:t>
      </w:r>
      <w:r>
        <w:rPr>
          <w:i/>
          <w:sz w:val="18"/>
        </w:rPr>
        <w:t xml:space="preserve">Зебња </w:t>
      </w:r>
      <w:r>
        <w:rPr>
          <w:sz w:val="18"/>
        </w:rPr>
        <w:t>и др.</w:t>
      </w:r>
      <w:r>
        <w:rPr>
          <w:i/>
          <w:sz w:val="18"/>
        </w:rPr>
        <w:t xml:space="preserve">; </w:t>
      </w:r>
      <w:r>
        <w:rPr>
          <w:sz w:val="18"/>
        </w:rPr>
        <w:t xml:space="preserve">М. Пупин, </w:t>
      </w:r>
      <w:r>
        <w:rPr>
          <w:i/>
          <w:sz w:val="18"/>
        </w:rPr>
        <w:t xml:space="preserve">Са пашња- ка до научењака; </w:t>
      </w:r>
      <w:r>
        <w:rPr>
          <w:sz w:val="18"/>
        </w:rPr>
        <w:t xml:space="preserve">В. Петковић Дис, </w:t>
      </w:r>
      <w:r>
        <w:rPr>
          <w:i/>
          <w:sz w:val="18"/>
        </w:rPr>
        <w:t xml:space="preserve">Међу својима; Дневник Ане Франк; </w:t>
      </w:r>
      <w:r>
        <w:rPr>
          <w:sz w:val="18"/>
        </w:rPr>
        <w:t xml:space="preserve">Е. Кишон, </w:t>
      </w:r>
      <w:r>
        <w:rPr>
          <w:i/>
          <w:sz w:val="18"/>
        </w:rPr>
        <w:t>Код куће је најгоре</w:t>
      </w:r>
      <w:r>
        <w:rPr>
          <w:sz w:val="18"/>
        </w:rPr>
        <w:t>; Д. Киш</w:t>
      </w:r>
      <w:r>
        <w:rPr>
          <w:i/>
          <w:sz w:val="18"/>
        </w:rPr>
        <w:t xml:space="preserve">, Прича о печурка- ма, Еолска харфа; </w:t>
      </w:r>
      <w:r>
        <w:rPr>
          <w:sz w:val="18"/>
        </w:rPr>
        <w:t xml:space="preserve">В. Набоков: </w:t>
      </w:r>
      <w:r>
        <w:rPr>
          <w:i/>
          <w:sz w:val="18"/>
        </w:rPr>
        <w:t xml:space="preserve">Лош дан; </w:t>
      </w:r>
      <w:r>
        <w:rPr>
          <w:sz w:val="18"/>
        </w:rPr>
        <w:t xml:space="preserve">М. Антић: </w:t>
      </w:r>
      <w:r>
        <w:rPr>
          <w:i/>
          <w:sz w:val="18"/>
        </w:rPr>
        <w:t>Плави чуперак</w:t>
      </w:r>
    </w:p>
    <w:p w:rsidR="009910FB" w:rsidRDefault="009910FB" w:rsidP="009910FB">
      <w:pPr>
        <w:autoSpaceDE/>
        <w:autoSpaceDN/>
        <w:spacing w:line="202" w:lineRule="exact"/>
        <w:ind w:right="98"/>
        <w:jc w:val="both"/>
        <w:rPr>
          <w:sz w:val="18"/>
        </w:rPr>
      </w:pPr>
      <w:r>
        <w:rPr>
          <w:i/>
          <w:sz w:val="18"/>
        </w:rPr>
        <w:t xml:space="preserve">/ Шашава књига; </w:t>
      </w:r>
      <w:r>
        <w:rPr>
          <w:sz w:val="18"/>
        </w:rPr>
        <w:t xml:space="preserve">Г. Стојковић, </w:t>
      </w:r>
      <w:r>
        <w:rPr>
          <w:i/>
          <w:sz w:val="18"/>
        </w:rPr>
        <w:t xml:space="preserve">Хајдук у Београду; </w:t>
      </w:r>
      <w:r>
        <w:rPr>
          <w:sz w:val="18"/>
        </w:rPr>
        <w:t xml:space="preserve">Д. Ковачевић, </w:t>
      </w:r>
      <w:r>
        <w:rPr>
          <w:i/>
          <w:sz w:val="18"/>
        </w:rPr>
        <w:t xml:space="preserve">Свемирски змај; </w:t>
      </w:r>
      <w:r>
        <w:rPr>
          <w:sz w:val="18"/>
        </w:rPr>
        <w:t xml:space="preserve">Ј. Петровић, </w:t>
      </w:r>
      <w:r>
        <w:rPr>
          <w:i/>
          <w:sz w:val="18"/>
        </w:rPr>
        <w:t xml:space="preserve">Лето кад сам научила да летим; </w:t>
      </w:r>
      <w:r>
        <w:rPr>
          <w:sz w:val="18"/>
        </w:rPr>
        <w:t xml:space="preserve">М. Капор, </w:t>
      </w:r>
      <w:r>
        <w:rPr>
          <w:i/>
          <w:sz w:val="18"/>
        </w:rPr>
        <w:t>Мали принц</w:t>
      </w:r>
      <w:r>
        <w:rPr>
          <w:sz w:val="18"/>
        </w:rPr>
        <w:t>.</w:t>
      </w:r>
    </w:p>
    <w:p w:rsidR="009910FB" w:rsidRDefault="009910FB" w:rsidP="009910FB">
      <w:pPr>
        <w:autoSpaceDE/>
        <w:autoSpaceDN/>
        <w:spacing w:line="202" w:lineRule="exact"/>
        <w:ind w:right="100"/>
        <w:jc w:val="both"/>
        <w:rPr>
          <w:i/>
          <w:sz w:val="18"/>
        </w:rPr>
      </w:pPr>
      <w:r>
        <w:rPr>
          <w:sz w:val="18"/>
        </w:rPr>
        <w:t xml:space="preserve">Дете и породица: М. Пупин, </w:t>
      </w:r>
      <w:r>
        <w:rPr>
          <w:i/>
          <w:sz w:val="18"/>
        </w:rPr>
        <w:t xml:space="preserve">Са пашњака до научењака; </w:t>
      </w:r>
      <w:r>
        <w:rPr>
          <w:sz w:val="18"/>
        </w:rPr>
        <w:t xml:space="preserve">П. Кочић, </w:t>
      </w:r>
      <w:r>
        <w:rPr>
          <w:i/>
          <w:sz w:val="18"/>
        </w:rPr>
        <w:t xml:space="preserve">Кроз мећаву; </w:t>
      </w:r>
      <w:r>
        <w:rPr>
          <w:sz w:val="18"/>
        </w:rPr>
        <w:t xml:space="preserve">В. Петковић Дис, </w:t>
      </w:r>
      <w:r>
        <w:rPr>
          <w:i/>
          <w:sz w:val="18"/>
        </w:rPr>
        <w:t xml:space="preserve">Међу својима; Дневник Ане Франк; </w:t>
      </w:r>
      <w:r>
        <w:rPr>
          <w:sz w:val="18"/>
        </w:rPr>
        <w:t xml:space="preserve">М. Антић: </w:t>
      </w:r>
      <w:r>
        <w:rPr>
          <w:i/>
          <w:sz w:val="18"/>
        </w:rPr>
        <w:t xml:space="preserve">Плави чуперак / Шашава књига; </w:t>
      </w:r>
      <w:r>
        <w:rPr>
          <w:sz w:val="18"/>
        </w:rPr>
        <w:t xml:space="preserve">Г. Стојковић, </w:t>
      </w:r>
      <w:r>
        <w:rPr>
          <w:i/>
          <w:sz w:val="18"/>
        </w:rPr>
        <w:t xml:space="preserve">Хајдук у Београду; </w:t>
      </w:r>
      <w:r>
        <w:rPr>
          <w:sz w:val="18"/>
        </w:rPr>
        <w:t xml:space="preserve">Д. Киш, </w:t>
      </w:r>
      <w:r>
        <w:rPr>
          <w:i/>
          <w:sz w:val="18"/>
        </w:rPr>
        <w:t xml:space="preserve">Прича о печуркама, Еолска харфа; </w:t>
      </w:r>
      <w:r>
        <w:rPr>
          <w:sz w:val="18"/>
        </w:rPr>
        <w:t xml:space="preserve">В. Набоков, </w:t>
      </w:r>
      <w:r>
        <w:rPr>
          <w:i/>
          <w:sz w:val="18"/>
        </w:rPr>
        <w:t xml:space="preserve">Лош дан; </w:t>
      </w:r>
      <w:r>
        <w:rPr>
          <w:sz w:val="18"/>
        </w:rPr>
        <w:t xml:space="preserve">Е. Кишон, </w:t>
      </w:r>
      <w:r>
        <w:rPr>
          <w:i/>
          <w:sz w:val="18"/>
        </w:rPr>
        <w:t>Код куће је најгоре</w:t>
      </w:r>
      <w:r>
        <w:rPr>
          <w:sz w:val="18"/>
        </w:rPr>
        <w:t xml:space="preserve">; Ј. Петровић, </w:t>
      </w:r>
      <w:r>
        <w:rPr>
          <w:i/>
          <w:sz w:val="18"/>
        </w:rPr>
        <w:t>Лето кад сам научила да летим.</w:t>
      </w:r>
    </w:p>
    <w:p w:rsidR="009910FB" w:rsidRDefault="009910FB" w:rsidP="009910FB">
      <w:pPr>
        <w:autoSpaceDE/>
        <w:autoSpaceDN/>
        <w:spacing w:line="202" w:lineRule="exact"/>
        <w:ind w:right="99"/>
        <w:jc w:val="both"/>
        <w:rPr>
          <w:i/>
          <w:sz w:val="18"/>
        </w:rPr>
      </w:pPr>
      <w:r>
        <w:rPr>
          <w:sz w:val="18"/>
        </w:rPr>
        <w:t xml:space="preserve">Описивање простора у различитим временским условима: Ј. Дучић, </w:t>
      </w:r>
      <w:r>
        <w:rPr>
          <w:i/>
          <w:sz w:val="18"/>
        </w:rPr>
        <w:t xml:space="preserve">Подне; </w:t>
      </w:r>
      <w:r>
        <w:rPr>
          <w:sz w:val="18"/>
        </w:rPr>
        <w:t xml:space="preserve">М. Ракић, </w:t>
      </w:r>
      <w:r>
        <w:rPr>
          <w:i/>
          <w:sz w:val="18"/>
        </w:rPr>
        <w:t xml:space="preserve">Божур; </w:t>
      </w:r>
      <w:r>
        <w:rPr>
          <w:sz w:val="18"/>
        </w:rPr>
        <w:t xml:space="preserve">С. Раичковић, </w:t>
      </w:r>
      <w:r>
        <w:rPr>
          <w:i/>
          <w:sz w:val="18"/>
        </w:rPr>
        <w:t xml:space="preserve">После кише; </w:t>
      </w:r>
      <w:r>
        <w:rPr>
          <w:sz w:val="18"/>
        </w:rPr>
        <w:t xml:space="preserve">П. Кочић, </w:t>
      </w:r>
      <w:r>
        <w:rPr>
          <w:i/>
          <w:sz w:val="18"/>
        </w:rPr>
        <w:t xml:space="preserve">Кроз мећаву; </w:t>
      </w:r>
      <w:r>
        <w:rPr>
          <w:sz w:val="18"/>
        </w:rPr>
        <w:t xml:space="preserve">П. Милосављевић: </w:t>
      </w:r>
      <w:r>
        <w:rPr>
          <w:i/>
          <w:sz w:val="18"/>
        </w:rPr>
        <w:t xml:space="preserve">Потера за пејзажима; </w:t>
      </w:r>
      <w:r>
        <w:rPr>
          <w:sz w:val="18"/>
        </w:rPr>
        <w:t xml:space="preserve">М. Павић, </w:t>
      </w:r>
      <w:r>
        <w:rPr>
          <w:i/>
          <w:sz w:val="18"/>
        </w:rPr>
        <w:t xml:space="preserve">Руски хрт, </w:t>
      </w:r>
      <w:r>
        <w:rPr>
          <w:sz w:val="18"/>
        </w:rPr>
        <w:t xml:space="preserve">Тургењев, </w:t>
      </w:r>
      <w:r>
        <w:rPr>
          <w:i/>
          <w:sz w:val="18"/>
        </w:rPr>
        <w:t xml:space="preserve">Шума и степа; </w:t>
      </w:r>
      <w:r>
        <w:rPr>
          <w:sz w:val="18"/>
        </w:rPr>
        <w:t xml:space="preserve">Ј. Димитријевић, </w:t>
      </w:r>
      <w:r>
        <w:rPr>
          <w:i/>
          <w:sz w:val="18"/>
        </w:rPr>
        <w:t xml:space="preserve">Се- дам мора и три океана; </w:t>
      </w:r>
      <w:r>
        <w:rPr>
          <w:sz w:val="18"/>
        </w:rPr>
        <w:t xml:space="preserve">Ј. Цвијић, </w:t>
      </w:r>
      <w:r>
        <w:rPr>
          <w:i/>
          <w:sz w:val="18"/>
        </w:rPr>
        <w:t xml:space="preserve">Охридско језеро; </w:t>
      </w:r>
      <w:r>
        <w:rPr>
          <w:sz w:val="18"/>
        </w:rPr>
        <w:t xml:space="preserve">Г. Малетић, </w:t>
      </w:r>
      <w:r>
        <w:rPr>
          <w:i/>
          <w:sz w:val="18"/>
        </w:rPr>
        <w:t xml:space="preserve">Катарке Београда; </w:t>
      </w:r>
      <w:r>
        <w:rPr>
          <w:sz w:val="18"/>
        </w:rPr>
        <w:t>Г. Брајовић</w:t>
      </w:r>
      <w:r>
        <w:rPr>
          <w:i/>
          <w:sz w:val="18"/>
        </w:rPr>
        <w:t>, Пролази слон пун мириса.</w:t>
      </w:r>
    </w:p>
    <w:p w:rsidR="009910FB" w:rsidRDefault="009910FB" w:rsidP="009910FB">
      <w:pPr>
        <w:autoSpaceDE/>
        <w:autoSpaceDN/>
        <w:spacing w:line="202" w:lineRule="exact"/>
        <w:ind w:right="99"/>
        <w:jc w:val="both"/>
        <w:rPr>
          <w:i/>
          <w:sz w:val="18"/>
        </w:rPr>
      </w:pPr>
      <w:r>
        <w:rPr>
          <w:spacing w:val="-4"/>
          <w:sz w:val="18"/>
        </w:rPr>
        <w:t xml:space="preserve">Хумор, </w:t>
      </w:r>
      <w:r>
        <w:rPr>
          <w:sz w:val="18"/>
        </w:rPr>
        <w:t>иронија и сатира: афоризми; Д. Ковачевић,</w:t>
      </w:r>
      <w:r>
        <w:rPr>
          <w:spacing w:val="-28"/>
          <w:sz w:val="18"/>
        </w:rPr>
        <w:t xml:space="preserve"> </w:t>
      </w:r>
      <w:r>
        <w:rPr>
          <w:i/>
          <w:sz w:val="18"/>
        </w:rPr>
        <w:t xml:space="preserve">Свемирски змај; </w:t>
      </w:r>
      <w:r>
        <w:rPr>
          <w:sz w:val="18"/>
        </w:rPr>
        <w:t>Ј. Јовановић Змај</w:t>
      </w:r>
      <w:r>
        <w:rPr>
          <w:i/>
          <w:sz w:val="18"/>
        </w:rPr>
        <w:t xml:space="preserve">, Јутутунска јухахаха; </w:t>
      </w:r>
      <w:r>
        <w:rPr>
          <w:sz w:val="18"/>
        </w:rPr>
        <w:t xml:space="preserve">Б. Нушић, </w:t>
      </w:r>
      <w:r>
        <w:rPr>
          <w:i/>
          <w:sz w:val="18"/>
        </w:rPr>
        <w:t xml:space="preserve">Власт;   </w:t>
      </w:r>
      <w:r>
        <w:rPr>
          <w:spacing w:val="-12"/>
          <w:sz w:val="18"/>
        </w:rPr>
        <w:t xml:space="preserve">Р. </w:t>
      </w:r>
      <w:r>
        <w:rPr>
          <w:sz w:val="18"/>
        </w:rPr>
        <w:t xml:space="preserve">Домановић, </w:t>
      </w:r>
      <w:r>
        <w:rPr>
          <w:i/>
          <w:sz w:val="18"/>
        </w:rPr>
        <w:t xml:space="preserve">Вођа; </w:t>
      </w:r>
      <w:r>
        <w:rPr>
          <w:sz w:val="18"/>
        </w:rPr>
        <w:t>Ј. Стерија Поповић, П</w:t>
      </w:r>
      <w:r>
        <w:rPr>
          <w:i/>
          <w:sz w:val="18"/>
        </w:rPr>
        <w:t xml:space="preserve">окондирена тиква, </w:t>
      </w:r>
      <w:r>
        <w:rPr>
          <w:sz w:val="18"/>
        </w:rPr>
        <w:t xml:space="preserve">А. Павлович Чехов, </w:t>
      </w:r>
      <w:r>
        <w:rPr>
          <w:i/>
          <w:sz w:val="18"/>
        </w:rPr>
        <w:t xml:space="preserve">Чиновникова смрт; </w:t>
      </w:r>
      <w:r>
        <w:rPr>
          <w:sz w:val="18"/>
        </w:rPr>
        <w:t xml:space="preserve">Д. Алексић: </w:t>
      </w:r>
      <w:r>
        <w:rPr>
          <w:i/>
          <w:sz w:val="18"/>
        </w:rPr>
        <w:t>Ципела на крају света.</w:t>
      </w:r>
    </w:p>
    <w:p w:rsidR="009910FB" w:rsidRDefault="009910FB" w:rsidP="009910FB">
      <w:pPr>
        <w:autoSpaceDE/>
        <w:autoSpaceDN/>
        <w:spacing w:line="202" w:lineRule="exact"/>
        <w:ind w:right="99"/>
        <w:jc w:val="both"/>
        <w:rPr>
          <w:sz w:val="18"/>
          <w:szCs w:val="18"/>
        </w:rPr>
      </w:pPr>
      <w:r>
        <w:rPr>
          <w:sz w:val="18"/>
          <w:szCs w:val="18"/>
        </w:rPr>
        <w:t xml:space="preserve">Књижевна дела која су доживела позоришно извођење или екранизацију могу послужити за компаративну анализу и уочава- ње разлике између књижевне и позоришне/филмске (адаптиране, измењене) фабуле и израза (у случају драматизације Кочићеве приче, драме Б. Нушића, В. Огњеновић, Д. Ковачевића, </w:t>
      </w:r>
      <w:r>
        <w:rPr>
          <w:i/>
          <w:sz w:val="18"/>
          <w:szCs w:val="18"/>
        </w:rPr>
        <w:t xml:space="preserve">Дневника Ане Франк </w:t>
      </w:r>
      <w:r>
        <w:rPr>
          <w:sz w:val="18"/>
          <w:szCs w:val="18"/>
        </w:rPr>
        <w:t xml:space="preserve">или екранизације Егзиперијевог </w:t>
      </w:r>
      <w:r>
        <w:rPr>
          <w:i/>
          <w:sz w:val="18"/>
          <w:szCs w:val="18"/>
        </w:rPr>
        <w:t xml:space="preserve">Малог принца / </w:t>
      </w:r>
      <w:r>
        <w:rPr>
          <w:sz w:val="18"/>
          <w:szCs w:val="18"/>
        </w:rPr>
        <w:t>ро- мана Корнелије Функе), чиме ученици могу доћи до закључка о природи различитих медија и развијати своју медијску писменост. Ученици се могу упутити и на филмове са тематиком сличном прочитаним књижевним текстовима и додатно повезати обраду једне тематско-мотивске целине. Кроз упоредну анализу филма и књижевног дела, ученици треба да разумеју да је филм независно уметничко остварење а не препичавање књиге, односно да је књи- га само предложак за ново, оригинално уметничко дело.</w:t>
      </w:r>
    </w:p>
    <w:p w:rsidR="009910FB" w:rsidRDefault="009910FB" w:rsidP="009910FB">
      <w:pPr>
        <w:autoSpaceDE/>
        <w:autoSpaceDN/>
        <w:spacing w:line="202" w:lineRule="exact"/>
        <w:ind w:right="99"/>
        <w:jc w:val="both"/>
        <w:rPr>
          <w:sz w:val="18"/>
          <w:szCs w:val="18"/>
        </w:rPr>
      </w:pPr>
      <w:r>
        <w:rPr>
          <w:sz w:val="18"/>
          <w:szCs w:val="18"/>
        </w:rPr>
        <w:t xml:space="preserve">Предвиђени часови у оквиру подобласти </w:t>
      </w:r>
      <w:r>
        <w:rPr>
          <w:i/>
          <w:sz w:val="18"/>
          <w:szCs w:val="18"/>
        </w:rPr>
        <w:t xml:space="preserve">Језичка култура </w:t>
      </w:r>
      <w:r>
        <w:rPr>
          <w:sz w:val="18"/>
          <w:szCs w:val="18"/>
        </w:rPr>
        <w:t>у одређеном</w:t>
      </w:r>
      <w:r>
        <w:rPr>
          <w:spacing w:val="-7"/>
          <w:sz w:val="18"/>
          <w:szCs w:val="18"/>
        </w:rPr>
        <w:t xml:space="preserve"> </w:t>
      </w:r>
      <w:r>
        <w:rPr>
          <w:sz w:val="18"/>
          <w:szCs w:val="18"/>
        </w:rPr>
        <w:t>обиму</w:t>
      </w:r>
      <w:r>
        <w:rPr>
          <w:spacing w:val="-7"/>
          <w:sz w:val="18"/>
          <w:szCs w:val="18"/>
        </w:rPr>
        <w:t xml:space="preserve"> </w:t>
      </w:r>
      <w:r>
        <w:rPr>
          <w:sz w:val="18"/>
          <w:szCs w:val="18"/>
        </w:rPr>
        <w:t>изједначени</w:t>
      </w:r>
      <w:r>
        <w:rPr>
          <w:spacing w:val="-7"/>
          <w:sz w:val="18"/>
          <w:szCs w:val="18"/>
        </w:rPr>
        <w:t xml:space="preserve"> </w:t>
      </w:r>
      <w:r>
        <w:rPr>
          <w:sz w:val="18"/>
          <w:szCs w:val="18"/>
        </w:rPr>
        <w:t>су</w:t>
      </w:r>
      <w:r>
        <w:rPr>
          <w:spacing w:val="-7"/>
          <w:sz w:val="18"/>
          <w:szCs w:val="18"/>
        </w:rPr>
        <w:t xml:space="preserve"> </w:t>
      </w:r>
      <w:r>
        <w:rPr>
          <w:sz w:val="18"/>
          <w:szCs w:val="18"/>
        </w:rPr>
        <w:t>са</w:t>
      </w:r>
      <w:r>
        <w:rPr>
          <w:spacing w:val="-7"/>
          <w:sz w:val="18"/>
          <w:szCs w:val="18"/>
        </w:rPr>
        <w:t xml:space="preserve"> </w:t>
      </w:r>
      <w:r>
        <w:rPr>
          <w:sz w:val="18"/>
          <w:szCs w:val="18"/>
        </w:rPr>
        <w:t>часовима</w:t>
      </w:r>
      <w:r>
        <w:rPr>
          <w:spacing w:val="-7"/>
          <w:sz w:val="18"/>
          <w:szCs w:val="18"/>
        </w:rPr>
        <w:t xml:space="preserve"> </w:t>
      </w:r>
      <w:r>
        <w:rPr>
          <w:sz w:val="18"/>
          <w:szCs w:val="18"/>
        </w:rPr>
        <w:t>утврђивања</w:t>
      </w:r>
      <w:r>
        <w:rPr>
          <w:spacing w:val="-7"/>
          <w:sz w:val="18"/>
          <w:szCs w:val="18"/>
        </w:rPr>
        <w:t xml:space="preserve"> </w:t>
      </w:r>
      <w:r>
        <w:rPr>
          <w:sz w:val="18"/>
          <w:szCs w:val="18"/>
        </w:rPr>
        <w:t xml:space="preserve">садржаја из подобласти </w:t>
      </w:r>
      <w:r>
        <w:rPr>
          <w:i/>
          <w:sz w:val="18"/>
          <w:szCs w:val="18"/>
        </w:rPr>
        <w:t>Књижевност</w:t>
      </w:r>
      <w:r>
        <w:rPr>
          <w:sz w:val="18"/>
          <w:szCs w:val="18"/>
        </w:rPr>
        <w:t>, што доприноси функционалном по- везивању наставног</w:t>
      </w:r>
      <w:r>
        <w:rPr>
          <w:spacing w:val="-5"/>
          <w:sz w:val="18"/>
          <w:szCs w:val="18"/>
        </w:rPr>
        <w:t xml:space="preserve"> </w:t>
      </w:r>
      <w:r>
        <w:rPr>
          <w:sz w:val="18"/>
          <w:szCs w:val="18"/>
        </w:rPr>
        <w:t>градива.</w:t>
      </w:r>
    </w:p>
    <w:p w:rsidR="009910FB" w:rsidRDefault="009910FB" w:rsidP="009910FB">
      <w:pPr>
        <w:autoSpaceDE/>
        <w:autoSpaceDN/>
        <w:spacing w:line="202" w:lineRule="exact"/>
        <w:ind w:right="99"/>
        <w:jc w:val="both"/>
        <w:rPr>
          <w:sz w:val="18"/>
          <w:szCs w:val="18"/>
        </w:rPr>
      </w:pPr>
      <w:r>
        <w:rPr>
          <w:sz w:val="18"/>
          <w:szCs w:val="18"/>
        </w:rPr>
        <w:t>Са појединим елементима медијске писмености ученике тре- ба упознати такође кроз корелацију: са појмом дечји часопис или енциклопедија за децу упознати се на конкретном тексту из  часо-</w:t>
      </w:r>
    </w:p>
    <w:p w:rsidR="009910FB" w:rsidRDefault="009910FB" w:rsidP="009910FB">
      <w:pPr>
        <w:autoSpaceDE/>
        <w:autoSpaceDN/>
        <w:sectPr w:rsidR="009910FB">
          <w:pgSz w:w="11910" w:h="15780"/>
          <w:pgMar w:top="120" w:right="580" w:bottom="280" w:left="580" w:header="720" w:footer="720" w:gutter="0"/>
          <w:cols w:num="2" w:space="181" w:equalWidth="0">
            <w:col w:w="5232" w:space="181"/>
            <w:col w:w="5337"/>
          </w:cols>
        </w:sectPr>
      </w:pPr>
    </w:p>
    <w:p w:rsidR="009910FB" w:rsidRDefault="009910FB" w:rsidP="009910FB">
      <w:pPr>
        <w:autoSpaceDE/>
        <w:autoSpaceDN/>
        <w:spacing w:before="69" w:line="202" w:lineRule="exact"/>
        <w:ind w:right="-1"/>
        <w:rPr>
          <w:sz w:val="18"/>
          <w:szCs w:val="18"/>
        </w:rPr>
      </w:pPr>
      <w:r>
        <w:rPr>
          <w:sz w:val="18"/>
          <w:szCs w:val="18"/>
        </w:rPr>
        <w:lastRenderedPageBreak/>
        <w:t>писа / енциклопедије по избору (садржај текста треба да буде у вези са лектиром).</w:t>
      </w:r>
    </w:p>
    <w:p w:rsidR="009910FB" w:rsidRDefault="009910FB" w:rsidP="009910FB">
      <w:pPr>
        <w:autoSpaceDE/>
        <w:autoSpaceDN/>
        <w:spacing w:line="202" w:lineRule="exact"/>
        <w:jc w:val="both"/>
        <w:rPr>
          <w:sz w:val="18"/>
          <w:szCs w:val="18"/>
        </w:rPr>
      </w:pPr>
      <w:r>
        <w:rPr>
          <w:sz w:val="18"/>
          <w:szCs w:val="18"/>
        </w:rPr>
        <w:t xml:space="preserve">Поред корелације међу текстовима, неопходно је да настав- ник успостави вертикалну </w:t>
      </w:r>
      <w:r>
        <w:rPr>
          <w:spacing w:val="-3"/>
          <w:sz w:val="18"/>
          <w:szCs w:val="18"/>
        </w:rPr>
        <w:t xml:space="preserve">корелацију. </w:t>
      </w:r>
      <w:r>
        <w:rPr>
          <w:sz w:val="18"/>
          <w:szCs w:val="18"/>
        </w:rPr>
        <w:t>Наставник се претходно обавезно упознаје са садржајима Српског језика и књижевности  из претходних разреда ради успостављања принципа поступности и</w:t>
      </w:r>
      <w:r>
        <w:rPr>
          <w:spacing w:val="-3"/>
          <w:sz w:val="18"/>
          <w:szCs w:val="18"/>
        </w:rPr>
        <w:t xml:space="preserve"> </w:t>
      </w:r>
      <w:r>
        <w:rPr>
          <w:sz w:val="18"/>
          <w:szCs w:val="18"/>
        </w:rPr>
        <w:t>систематичности.</w:t>
      </w:r>
    </w:p>
    <w:p w:rsidR="009910FB" w:rsidRDefault="009910FB" w:rsidP="009910FB">
      <w:pPr>
        <w:autoSpaceDE/>
        <w:autoSpaceDN/>
        <w:spacing w:line="202" w:lineRule="exact"/>
        <w:jc w:val="both"/>
        <w:rPr>
          <w:sz w:val="18"/>
          <w:szCs w:val="18"/>
        </w:rPr>
      </w:pPr>
      <w:r>
        <w:rPr>
          <w:sz w:val="18"/>
          <w:szCs w:val="18"/>
        </w:rPr>
        <w:t xml:space="preserve">Наставник, такође, треба да познаје садржаје других пред- мета </w:t>
      </w:r>
      <w:r>
        <w:rPr>
          <w:spacing w:val="-3"/>
          <w:sz w:val="18"/>
          <w:szCs w:val="18"/>
        </w:rPr>
        <w:t xml:space="preserve">који </w:t>
      </w:r>
      <w:r>
        <w:rPr>
          <w:sz w:val="18"/>
          <w:szCs w:val="18"/>
        </w:rPr>
        <w:t xml:space="preserve">се обрађују у петом, шестом и седмом разреду основне </w:t>
      </w:r>
      <w:r>
        <w:rPr>
          <w:spacing w:val="-3"/>
          <w:sz w:val="18"/>
          <w:szCs w:val="18"/>
        </w:rPr>
        <w:t xml:space="preserve">школе, који </w:t>
      </w:r>
      <w:r>
        <w:rPr>
          <w:sz w:val="18"/>
          <w:szCs w:val="18"/>
        </w:rPr>
        <w:t>корелирају с предметом Српски језик и књижевност. Хоризонталну корелацију наставник успоставља, пре свега, са на- ставом</w:t>
      </w:r>
      <w:r>
        <w:rPr>
          <w:spacing w:val="-9"/>
          <w:sz w:val="18"/>
          <w:szCs w:val="18"/>
        </w:rPr>
        <w:t xml:space="preserve"> </w:t>
      </w:r>
      <w:r>
        <w:rPr>
          <w:sz w:val="18"/>
          <w:szCs w:val="18"/>
        </w:rPr>
        <w:t>историје,</w:t>
      </w:r>
      <w:r>
        <w:rPr>
          <w:spacing w:val="-9"/>
          <w:sz w:val="18"/>
          <w:szCs w:val="18"/>
        </w:rPr>
        <w:t xml:space="preserve"> </w:t>
      </w:r>
      <w:r>
        <w:rPr>
          <w:sz w:val="18"/>
          <w:szCs w:val="18"/>
        </w:rPr>
        <w:t>ликовне</w:t>
      </w:r>
      <w:r>
        <w:rPr>
          <w:spacing w:val="-9"/>
          <w:sz w:val="18"/>
          <w:szCs w:val="18"/>
        </w:rPr>
        <w:t xml:space="preserve"> </w:t>
      </w:r>
      <w:r>
        <w:rPr>
          <w:sz w:val="18"/>
          <w:szCs w:val="18"/>
        </w:rPr>
        <w:t>културе,</w:t>
      </w:r>
      <w:r>
        <w:rPr>
          <w:spacing w:val="-9"/>
          <w:sz w:val="18"/>
          <w:szCs w:val="18"/>
        </w:rPr>
        <w:t xml:space="preserve"> </w:t>
      </w:r>
      <w:r>
        <w:rPr>
          <w:sz w:val="18"/>
          <w:szCs w:val="18"/>
        </w:rPr>
        <w:t>музичке</w:t>
      </w:r>
      <w:r>
        <w:rPr>
          <w:spacing w:val="-9"/>
          <w:sz w:val="18"/>
          <w:szCs w:val="18"/>
        </w:rPr>
        <w:t xml:space="preserve"> </w:t>
      </w:r>
      <w:r>
        <w:rPr>
          <w:sz w:val="18"/>
          <w:szCs w:val="18"/>
        </w:rPr>
        <w:t>културе,</w:t>
      </w:r>
      <w:r>
        <w:rPr>
          <w:spacing w:val="-9"/>
          <w:sz w:val="18"/>
          <w:szCs w:val="18"/>
        </w:rPr>
        <w:t xml:space="preserve"> </w:t>
      </w:r>
      <w:r>
        <w:rPr>
          <w:sz w:val="18"/>
          <w:szCs w:val="18"/>
        </w:rPr>
        <w:t>верске</w:t>
      </w:r>
      <w:r>
        <w:rPr>
          <w:spacing w:val="-9"/>
          <w:sz w:val="18"/>
          <w:szCs w:val="18"/>
        </w:rPr>
        <w:t xml:space="preserve"> </w:t>
      </w:r>
      <w:r>
        <w:rPr>
          <w:sz w:val="18"/>
          <w:szCs w:val="18"/>
        </w:rPr>
        <w:t>наставе и грађанског</w:t>
      </w:r>
      <w:r>
        <w:rPr>
          <w:spacing w:val="-12"/>
          <w:sz w:val="18"/>
          <w:szCs w:val="18"/>
        </w:rPr>
        <w:t xml:space="preserve"> </w:t>
      </w:r>
      <w:r>
        <w:rPr>
          <w:sz w:val="18"/>
          <w:szCs w:val="18"/>
        </w:rPr>
        <w:t>васпитања.</w:t>
      </w:r>
    </w:p>
    <w:p w:rsidR="009910FB" w:rsidRDefault="009910FB" w:rsidP="009910FB">
      <w:pPr>
        <w:autoSpaceDE/>
        <w:autoSpaceDN/>
        <w:spacing w:line="202" w:lineRule="exact"/>
        <w:jc w:val="both"/>
        <w:rPr>
          <w:sz w:val="18"/>
          <w:szCs w:val="18"/>
        </w:rPr>
      </w:pPr>
      <w:r>
        <w:rPr>
          <w:sz w:val="18"/>
          <w:szCs w:val="18"/>
        </w:rPr>
        <w:t>Ученици треба да разумеју фикционалну природу</w:t>
      </w:r>
      <w:r>
        <w:rPr>
          <w:spacing w:val="-30"/>
          <w:sz w:val="18"/>
          <w:szCs w:val="18"/>
        </w:rPr>
        <w:t xml:space="preserve"> </w:t>
      </w:r>
      <w:r>
        <w:rPr>
          <w:sz w:val="18"/>
          <w:szCs w:val="18"/>
        </w:rPr>
        <w:t xml:space="preserve">књижевног дела и </w:t>
      </w:r>
      <w:r>
        <w:rPr>
          <w:spacing w:val="-3"/>
          <w:sz w:val="18"/>
          <w:szCs w:val="18"/>
        </w:rPr>
        <w:t xml:space="preserve">његову аутономност </w:t>
      </w:r>
      <w:r>
        <w:rPr>
          <w:sz w:val="18"/>
          <w:szCs w:val="18"/>
        </w:rPr>
        <w:t xml:space="preserve">(односно да праве разлику између лир- </w:t>
      </w:r>
      <w:r>
        <w:rPr>
          <w:spacing w:val="-4"/>
          <w:sz w:val="18"/>
          <w:szCs w:val="18"/>
        </w:rPr>
        <w:t xml:space="preserve">ског </w:t>
      </w:r>
      <w:r>
        <w:rPr>
          <w:sz w:val="18"/>
          <w:szCs w:val="18"/>
        </w:rPr>
        <w:t>субјекта и песника, приповедача и писца), као и чињеницу да књижевно</w:t>
      </w:r>
      <w:r>
        <w:rPr>
          <w:spacing w:val="-11"/>
          <w:sz w:val="18"/>
          <w:szCs w:val="18"/>
        </w:rPr>
        <w:t xml:space="preserve"> </w:t>
      </w:r>
      <w:r>
        <w:rPr>
          <w:sz w:val="18"/>
          <w:szCs w:val="18"/>
        </w:rPr>
        <w:t>дело</w:t>
      </w:r>
      <w:r>
        <w:rPr>
          <w:spacing w:val="-11"/>
          <w:sz w:val="18"/>
          <w:szCs w:val="18"/>
        </w:rPr>
        <w:t xml:space="preserve"> </w:t>
      </w:r>
      <w:r>
        <w:rPr>
          <w:sz w:val="18"/>
          <w:szCs w:val="18"/>
        </w:rPr>
        <w:t>обликује</w:t>
      </w:r>
      <w:r>
        <w:rPr>
          <w:spacing w:val="-11"/>
          <w:sz w:val="18"/>
          <w:szCs w:val="18"/>
        </w:rPr>
        <w:t xml:space="preserve"> </w:t>
      </w:r>
      <w:r>
        <w:rPr>
          <w:sz w:val="18"/>
          <w:szCs w:val="18"/>
        </w:rPr>
        <w:t>једну</w:t>
      </w:r>
      <w:r>
        <w:rPr>
          <w:spacing w:val="-11"/>
          <w:sz w:val="18"/>
          <w:szCs w:val="18"/>
        </w:rPr>
        <w:t xml:space="preserve"> </w:t>
      </w:r>
      <w:r>
        <w:rPr>
          <w:sz w:val="18"/>
          <w:szCs w:val="18"/>
        </w:rPr>
        <w:t>могућу</w:t>
      </w:r>
      <w:r>
        <w:rPr>
          <w:spacing w:val="-11"/>
          <w:sz w:val="18"/>
          <w:szCs w:val="18"/>
        </w:rPr>
        <w:t xml:space="preserve"> </w:t>
      </w:r>
      <w:r>
        <w:rPr>
          <w:sz w:val="18"/>
          <w:szCs w:val="18"/>
        </w:rPr>
        <w:t>слику</w:t>
      </w:r>
      <w:r>
        <w:rPr>
          <w:spacing w:val="-11"/>
          <w:sz w:val="18"/>
          <w:szCs w:val="18"/>
        </w:rPr>
        <w:t xml:space="preserve"> </w:t>
      </w:r>
      <w:r>
        <w:rPr>
          <w:sz w:val="18"/>
          <w:szCs w:val="18"/>
        </w:rPr>
        <w:t>стварности.</w:t>
      </w:r>
      <w:r>
        <w:rPr>
          <w:spacing w:val="-11"/>
          <w:sz w:val="18"/>
          <w:szCs w:val="18"/>
        </w:rPr>
        <w:t xml:space="preserve"> </w:t>
      </w:r>
      <w:r>
        <w:rPr>
          <w:sz w:val="18"/>
          <w:szCs w:val="18"/>
        </w:rPr>
        <w:t xml:space="preserve">Поређење књижевног и </w:t>
      </w:r>
      <w:r>
        <w:rPr>
          <w:spacing w:val="-3"/>
          <w:sz w:val="18"/>
          <w:szCs w:val="18"/>
        </w:rPr>
        <w:t xml:space="preserve">научнопопуларног </w:t>
      </w:r>
      <w:r>
        <w:rPr>
          <w:sz w:val="18"/>
          <w:szCs w:val="18"/>
        </w:rPr>
        <w:t xml:space="preserve">текста о истој теми (нпр. средњо- </w:t>
      </w:r>
      <w:r>
        <w:rPr>
          <w:spacing w:val="-3"/>
          <w:sz w:val="18"/>
          <w:szCs w:val="18"/>
        </w:rPr>
        <w:t xml:space="preserve">вековни начин </w:t>
      </w:r>
      <w:r>
        <w:rPr>
          <w:sz w:val="18"/>
          <w:szCs w:val="18"/>
        </w:rPr>
        <w:t xml:space="preserve">живота у Београду за време Деспота Стефана Лаза- ревића у књижевном </w:t>
      </w:r>
      <w:r>
        <w:rPr>
          <w:spacing w:val="-3"/>
          <w:sz w:val="18"/>
          <w:szCs w:val="18"/>
        </w:rPr>
        <w:t xml:space="preserve">тексту </w:t>
      </w:r>
      <w:r>
        <w:rPr>
          <w:spacing w:val="-4"/>
          <w:sz w:val="18"/>
          <w:szCs w:val="18"/>
        </w:rPr>
        <w:t xml:space="preserve">Гордане </w:t>
      </w:r>
      <w:r>
        <w:rPr>
          <w:sz w:val="18"/>
          <w:szCs w:val="18"/>
        </w:rPr>
        <w:t xml:space="preserve">Малетић и </w:t>
      </w:r>
      <w:r>
        <w:rPr>
          <w:spacing w:val="-3"/>
          <w:sz w:val="18"/>
          <w:szCs w:val="18"/>
        </w:rPr>
        <w:t xml:space="preserve">научнопопуларном тексту </w:t>
      </w:r>
      <w:r>
        <w:rPr>
          <w:sz w:val="18"/>
          <w:szCs w:val="18"/>
        </w:rPr>
        <w:t xml:space="preserve">Светлане Велмар </w:t>
      </w:r>
      <w:r>
        <w:rPr>
          <w:spacing w:val="-2"/>
          <w:sz w:val="18"/>
          <w:szCs w:val="18"/>
        </w:rPr>
        <w:t xml:space="preserve">Јанковић) </w:t>
      </w:r>
      <w:r>
        <w:rPr>
          <w:sz w:val="18"/>
          <w:szCs w:val="18"/>
        </w:rPr>
        <w:t xml:space="preserve">омогућава ученику да лакше </w:t>
      </w:r>
      <w:r>
        <w:rPr>
          <w:spacing w:val="-4"/>
          <w:sz w:val="18"/>
          <w:szCs w:val="18"/>
        </w:rPr>
        <w:t>уочи</w:t>
      </w:r>
      <w:r>
        <w:rPr>
          <w:spacing w:val="-6"/>
          <w:sz w:val="18"/>
          <w:szCs w:val="18"/>
        </w:rPr>
        <w:t xml:space="preserve"> </w:t>
      </w:r>
      <w:r>
        <w:rPr>
          <w:sz w:val="18"/>
          <w:szCs w:val="18"/>
        </w:rPr>
        <w:t>ту</w:t>
      </w:r>
      <w:r>
        <w:rPr>
          <w:spacing w:val="-6"/>
          <w:sz w:val="18"/>
          <w:szCs w:val="18"/>
        </w:rPr>
        <w:t xml:space="preserve"> </w:t>
      </w:r>
      <w:r>
        <w:rPr>
          <w:sz w:val="18"/>
          <w:szCs w:val="18"/>
        </w:rPr>
        <w:t>врсту</w:t>
      </w:r>
      <w:r>
        <w:rPr>
          <w:spacing w:val="-6"/>
          <w:sz w:val="18"/>
          <w:szCs w:val="18"/>
        </w:rPr>
        <w:t xml:space="preserve"> </w:t>
      </w:r>
      <w:r>
        <w:rPr>
          <w:sz w:val="18"/>
          <w:szCs w:val="18"/>
        </w:rPr>
        <w:t>разлике.</w:t>
      </w:r>
      <w:r>
        <w:rPr>
          <w:spacing w:val="-6"/>
          <w:sz w:val="18"/>
          <w:szCs w:val="18"/>
        </w:rPr>
        <w:t xml:space="preserve"> </w:t>
      </w:r>
      <w:r>
        <w:rPr>
          <w:sz w:val="18"/>
          <w:szCs w:val="18"/>
        </w:rPr>
        <w:t>У</w:t>
      </w:r>
      <w:r>
        <w:rPr>
          <w:spacing w:val="-6"/>
          <w:sz w:val="18"/>
          <w:szCs w:val="18"/>
        </w:rPr>
        <w:t xml:space="preserve"> </w:t>
      </w:r>
      <w:r>
        <w:rPr>
          <w:sz w:val="18"/>
          <w:szCs w:val="18"/>
        </w:rPr>
        <w:t>седмом</w:t>
      </w:r>
      <w:r>
        <w:rPr>
          <w:spacing w:val="-6"/>
          <w:sz w:val="18"/>
          <w:szCs w:val="18"/>
        </w:rPr>
        <w:t xml:space="preserve"> </w:t>
      </w:r>
      <w:r>
        <w:rPr>
          <w:sz w:val="18"/>
          <w:szCs w:val="18"/>
        </w:rPr>
        <w:t>разреду</w:t>
      </w:r>
      <w:r>
        <w:rPr>
          <w:spacing w:val="-6"/>
          <w:sz w:val="18"/>
          <w:szCs w:val="18"/>
        </w:rPr>
        <w:t xml:space="preserve"> </w:t>
      </w:r>
      <w:r>
        <w:rPr>
          <w:spacing w:val="-3"/>
          <w:sz w:val="18"/>
          <w:szCs w:val="18"/>
        </w:rPr>
        <w:t>уводе</w:t>
      </w:r>
      <w:r>
        <w:rPr>
          <w:spacing w:val="-6"/>
          <w:sz w:val="18"/>
          <w:szCs w:val="18"/>
        </w:rPr>
        <w:t xml:space="preserve"> </w:t>
      </w:r>
      <w:r>
        <w:rPr>
          <w:sz w:val="18"/>
          <w:szCs w:val="18"/>
        </w:rPr>
        <w:t>се</w:t>
      </w:r>
      <w:r>
        <w:rPr>
          <w:spacing w:val="-6"/>
          <w:sz w:val="18"/>
          <w:szCs w:val="18"/>
        </w:rPr>
        <w:t xml:space="preserve"> </w:t>
      </w:r>
      <w:r>
        <w:rPr>
          <w:sz w:val="18"/>
          <w:szCs w:val="18"/>
        </w:rPr>
        <w:t>и</w:t>
      </w:r>
      <w:r>
        <w:rPr>
          <w:spacing w:val="-6"/>
          <w:sz w:val="18"/>
          <w:szCs w:val="18"/>
        </w:rPr>
        <w:t xml:space="preserve"> </w:t>
      </w:r>
      <w:r>
        <w:rPr>
          <w:sz w:val="18"/>
          <w:szCs w:val="18"/>
        </w:rPr>
        <w:t>неки</w:t>
      </w:r>
      <w:r>
        <w:rPr>
          <w:spacing w:val="-6"/>
          <w:sz w:val="18"/>
          <w:szCs w:val="18"/>
        </w:rPr>
        <w:t xml:space="preserve"> </w:t>
      </w:r>
      <w:r>
        <w:rPr>
          <w:sz w:val="18"/>
          <w:szCs w:val="18"/>
        </w:rPr>
        <w:t xml:space="preserve">гранични, нефикционални жанрови: дневник, путопис и аутобиографија, па ученици треба да разумеју </w:t>
      </w:r>
      <w:r>
        <w:rPr>
          <w:spacing w:val="-4"/>
          <w:sz w:val="18"/>
          <w:szCs w:val="18"/>
        </w:rPr>
        <w:t xml:space="preserve">како </w:t>
      </w:r>
      <w:r>
        <w:rPr>
          <w:sz w:val="18"/>
          <w:szCs w:val="18"/>
        </w:rPr>
        <w:t xml:space="preserve">се и у текстовима </w:t>
      </w:r>
      <w:r>
        <w:rPr>
          <w:spacing w:val="-4"/>
          <w:sz w:val="18"/>
          <w:szCs w:val="18"/>
        </w:rPr>
        <w:t xml:space="preserve">који </w:t>
      </w:r>
      <w:r>
        <w:rPr>
          <w:sz w:val="18"/>
          <w:szCs w:val="18"/>
        </w:rPr>
        <w:t>почивају на стварносном</w:t>
      </w:r>
      <w:r>
        <w:rPr>
          <w:spacing w:val="-10"/>
          <w:sz w:val="18"/>
          <w:szCs w:val="18"/>
        </w:rPr>
        <w:t xml:space="preserve"> </w:t>
      </w:r>
      <w:r>
        <w:rPr>
          <w:spacing w:val="-3"/>
          <w:sz w:val="18"/>
          <w:szCs w:val="18"/>
        </w:rPr>
        <w:t>искуству</w:t>
      </w:r>
      <w:r>
        <w:rPr>
          <w:spacing w:val="-10"/>
          <w:sz w:val="18"/>
          <w:szCs w:val="18"/>
        </w:rPr>
        <w:t xml:space="preserve"> </w:t>
      </w:r>
      <w:r>
        <w:rPr>
          <w:sz w:val="18"/>
          <w:szCs w:val="18"/>
        </w:rPr>
        <w:t>примењују</w:t>
      </w:r>
      <w:r>
        <w:rPr>
          <w:spacing w:val="-10"/>
          <w:sz w:val="18"/>
          <w:szCs w:val="18"/>
        </w:rPr>
        <w:t xml:space="preserve"> </w:t>
      </w:r>
      <w:r>
        <w:rPr>
          <w:sz w:val="18"/>
          <w:szCs w:val="18"/>
        </w:rPr>
        <w:t>књижевни</w:t>
      </w:r>
      <w:r>
        <w:rPr>
          <w:spacing w:val="-10"/>
          <w:sz w:val="18"/>
          <w:szCs w:val="18"/>
        </w:rPr>
        <w:t xml:space="preserve"> </w:t>
      </w:r>
      <w:r>
        <w:rPr>
          <w:sz w:val="18"/>
          <w:szCs w:val="18"/>
        </w:rPr>
        <w:t>поступци.</w:t>
      </w:r>
    </w:p>
    <w:p w:rsidR="009910FB" w:rsidRDefault="009910FB" w:rsidP="009910FB">
      <w:pPr>
        <w:autoSpaceDE/>
        <w:autoSpaceDN/>
        <w:spacing w:line="202" w:lineRule="exact"/>
        <w:jc w:val="both"/>
        <w:rPr>
          <w:sz w:val="18"/>
          <w:szCs w:val="18"/>
        </w:rPr>
      </w:pPr>
      <w:r>
        <w:rPr>
          <w:sz w:val="18"/>
          <w:szCs w:val="18"/>
        </w:rPr>
        <w:t>При обради текста примењиваће се у већој мери јединство аналитичких и синтетичких поступака и гледишта. У складу са</w:t>
      </w:r>
      <w:r>
        <w:rPr>
          <w:spacing w:val="-19"/>
          <w:sz w:val="18"/>
          <w:szCs w:val="18"/>
        </w:rPr>
        <w:t xml:space="preserve"> </w:t>
      </w:r>
      <w:r>
        <w:rPr>
          <w:sz w:val="18"/>
          <w:szCs w:val="18"/>
        </w:rPr>
        <w:t xml:space="preserve">ис- </w:t>
      </w:r>
      <w:r>
        <w:rPr>
          <w:spacing w:val="-3"/>
          <w:sz w:val="18"/>
          <w:szCs w:val="18"/>
        </w:rPr>
        <w:t xml:space="preserve">ходима, </w:t>
      </w:r>
      <w:r>
        <w:rPr>
          <w:sz w:val="18"/>
          <w:szCs w:val="18"/>
        </w:rPr>
        <w:t xml:space="preserve">ученике треба навикавати да своје утиске, ставове и </w:t>
      </w:r>
      <w:r>
        <w:rPr>
          <w:spacing w:val="-3"/>
          <w:sz w:val="18"/>
          <w:szCs w:val="18"/>
        </w:rPr>
        <w:t xml:space="preserve">судо- </w:t>
      </w:r>
      <w:r>
        <w:rPr>
          <w:sz w:val="18"/>
          <w:szCs w:val="18"/>
        </w:rPr>
        <w:t>ве о књижевном делу подробније доказују чињеницама из самога текста и тако их оспособљавати за самосталан исказ, истраживач- ку делатност и заузимање критичких</w:t>
      </w:r>
      <w:r>
        <w:rPr>
          <w:spacing w:val="-19"/>
          <w:sz w:val="18"/>
          <w:szCs w:val="18"/>
        </w:rPr>
        <w:t xml:space="preserve"> </w:t>
      </w:r>
      <w:r>
        <w:rPr>
          <w:sz w:val="18"/>
          <w:szCs w:val="18"/>
        </w:rPr>
        <w:t>ставова.</w:t>
      </w:r>
    </w:p>
    <w:p w:rsidR="009910FB" w:rsidRDefault="009910FB" w:rsidP="009910FB">
      <w:pPr>
        <w:autoSpaceDE/>
        <w:autoSpaceDN/>
        <w:spacing w:line="202" w:lineRule="exact"/>
        <w:jc w:val="both"/>
        <w:rPr>
          <w:sz w:val="18"/>
          <w:szCs w:val="18"/>
        </w:rPr>
      </w:pPr>
      <w:r>
        <w:rPr>
          <w:sz w:val="18"/>
          <w:szCs w:val="18"/>
        </w:rPr>
        <w:t xml:space="preserve">Обрада књижевног дела пожељно је да </w:t>
      </w:r>
      <w:r>
        <w:rPr>
          <w:spacing w:val="-5"/>
          <w:sz w:val="18"/>
          <w:szCs w:val="18"/>
        </w:rPr>
        <w:t xml:space="preserve">буде </w:t>
      </w:r>
      <w:r>
        <w:rPr>
          <w:sz w:val="18"/>
          <w:szCs w:val="18"/>
        </w:rPr>
        <w:t xml:space="preserve">проткана реша- вањем </w:t>
      </w:r>
      <w:r>
        <w:rPr>
          <w:i/>
          <w:sz w:val="18"/>
          <w:szCs w:val="18"/>
        </w:rPr>
        <w:t xml:space="preserve">проблемских питања </w:t>
      </w:r>
      <w:r>
        <w:rPr>
          <w:spacing w:val="-3"/>
          <w:sz w:val="18"/>
          <w:szCs w:val="18"/>
        </w:rPr>
        <w:t xml:space="preserve">која </w:t>
      </w:r>
      <w:r>
        <w:rPr>
          <w:sz w:val="18"/>
          <w:szCs w:val="18"/>
        </w:rPr>
        <w:t xml:space="preserve">су подстакнута текстом и умет- ничким доживљавањем. Многи текстови, а </w:t>
      </w:r>
      <w:r>
        <w:rPr>
          <w:spacing w:val="-3"/>
          <w:sz w:val="18"/>
          <w:szCs w:val="18"/>
        </w:rPr>
        <w:t xml:space="preserve">поготову </w:t>
      </w:r>
      <w:r>
        <w:rPr>
          <w:sz w:val="18"/>
          <w:szCs w:val="18"/>
        </w:rPr>
        <w:t xml:space="preserve">одломци из дела, у наставном поступку захтевају умесну </w:t>
      </w:r>
      <w:r>
        <w:rPr>
          <w:i/>
          <w:sz w:val="18"/>
          <w:szCs w:val="18"/>
        </w:rPr>
        <w:t>локализацију</w:t>
      </w:r>
      <w:r>
        <w:rPr>
          <w:sz w:val="18"/>
          <w:szCs w:val="18"/>
        </w:rPr>
        <w:t>, често</w:t>
      </w:r>
      <w:r>
        <w:rPr>
          <w:spacing w:val="-21"/>
          <w:sz w:val="18"/>
          <w:szCs w:val="18"/>
        </w:rPr>
        <w:t xml:space="preserve"> </w:t>
      </w:r>
      <w:r>
        <w:rPr>
          <w:sz w:val="18"/>
          <w:szCs w:val="18"/>
        </w:rPr>
        <w:t>и вишеструку. Ситуирање текста у временске, просторне и</w:t>
      </w:r>
      <w:r>
        <w:rPr>
          <w:spacing w:val="-25"/>
          <w:sz w:val="18"/>
          <w:szCs w:val="18"/>
        </w:rPr>
        <w:t xml:space="preserve"> </w:t>
      </w:r>
      <w:r>
        <w:rPr>
          <w:sz w:val="18"/>
          <w:szCs w:val="18"/>
        </w:rPr>
        <w:t>друштве- но-историјске</w:t>
      </w:r>
      <w:r>
        <w:rPr>
          <w:spacing w:val="-5"/>
          <w:sz w:val="18"/>
          <w:szCs w:val="18"/>
        </w:rPr>
        <w:t xml:space="preserve"> </w:t>
      </w:r>
      <w:r>
        <w:rPr>
          <w:sz w:val="18"/>
          <w:szCs w:val="18"/>
        </w:rPr>
        <w:t>оквире,</w:t>
      </w:r>
      <w:r>
        <w:rPr>
          <w:spacing w:val="-5"/>
          <w:sz w:val="18"/>
          <w:szCs w:val="18"/>
        </w:rPr>
        <w:t xml:space="preserve"> </w:t>
      </w:r>
      <w:r>
        <w:rPr>
          <w:sz w:val="18"/>
          <w:szCs w:val="18"/>
        </w:rPr>
        <w:t>као</w:t>
      </w:r>
      <w:r>
        <w:rPr>
          <w:spacing w:val="-5"/>
          <w:sz w:val="18"/>
          <w:szCs w:val="18"/>
        </w:rPr>
        <w:t xml:space="preserve"> </w:t>
      </w:r>
      <w:r>
        <w:rPr>
          <w:sz w:val="18"/>
          <w:szCs w:val="18"/>
        </w:rPr>
        <w:t>и</w:t>
      </w:r>
      <w:r>
        <w:rPr>
          <w:spacing w:val="-5"/>
          <w:sz w:val="18"/>
          <w:szCs w:val="18"/>
        </w:rPr>
        <w:t xml:space="preserve"> </w:t>
      </w:r>
      <w:r>
        <w:rPr>
          <w:sz w:val="18"/>
          <w:szCs w:val="18"/>
        </w:rPr>
        <w:t>обавештења</w:t>
      </w:r>
      <w:r>
        <w:rPr>
          <w:spacing w:val="-5"/>
          <w:sz w:val="18"/>
          <w:szCs w:val="18"/>
        </w:rPr>
        <w:t xml:space="preserve"> </w:t>
      </w:r>
      <w:r>
        <w:rPr>
          <w:sz w:val="18"/>
          <w:szCs w:val="18"/>
        </w:rPr>
        <w:t>о</w:t>
      </w:r>
      <w:r>
        <w:rPr>
          <w:spacing w:val="-5"/>
          <w:sz w:val="18"/>
          <w:szCs w:val="18"/>
        </w:rPr>
        <w:t xml:space="preserve"> </w:t>
      </w:r>
      <w:r>
        <w:rPr>
          <w:sz w:val="18"/>
          <w:szCs w:val="18"/>
        </w:rPr>
        <w:t>битним</w:t>
      </w:r>
      <w:r>
        <w:rPr>
          <w:spacing w:val="-5"/>
          <w:sz w:val="18"/>
          <w:szCs w:val="18"/>
        </w:rPr>
        <w:t xml:space="preserve"> </w:t>
      </w:r>
      <w:r>
        <w:rPr>
          <w:sz w:val="18"/>
          <w:szCs w:val="18"/>
        </w:rPr>
        <w:t>садржајима</w:t>
      </w:r>
      <w:r>
        <w:rPr>
          <w:spacing w:val="-5"/>
          <w:sz w:val="18"/>
          <w:szCs w:val="18"/>
        </w:rPr>
        <w:t xml:space="preserve"> </w:t>
      </w:r>
      <w:r>
        <w:rPr>
          <w:spacing w:val="-3"/>
          <w:sz w:val="18"/>
          <w:szCs w:val="18"/>
        </w:rPr>
        <w:t xml:space="preserve">који </w:t>
      </w:r>
      <w:r>
        <w:rPr>
          <w:sz w:val="18"/>
          <w:szCs w:val="18"/>
        </w:rPr>
        <w:t>претходе одломку – све су то услови без којих се у бројним случа- јевима</w:t>
      </w:r>
      <w:r>
        <w:rPr>
          <w:spacing w:val="-4"/>
          <w:sz w:val="18"/>
          <w:szCs w:val="18"/>
        </w:rPr>
        <w:t xml:space="preserve"> </w:t>
      </w:r>
      <w:r>
        <w:rPr>
          <w:sz w:val="18"/>
          <w:szCs w:val="18"/>
        </w:rPr>
        <w:t>текст</w:t>
      </w:r>
      <w:r>
        <w:rPr>
          <w:spacing w:val="-4"/>
          <w:sz w:val="18"/>
          <w:szCs w:val="18"/>
        </w:rPr>
        <w:t xml:space="preserve"> </w:t>
      </w:r>
      <w:r>
        <w:rPr>
          <w:sz w:val="18"/>
          <w:szCs w:val="18"/>
        </w:rPr>
        <w:t>не</w:t>
      </w:r>
      <w:r>
        <w:rPr>
          <w:spacing w:val="-4"/>
          <w:sz w:val="18"/>
          <w:szCs w:val="18"/>
        </w:rPr>
        <w:t xml:space="preserve"> </w:t>
      </w:r>
      <w:r>
        <w:rPr>
          <w:sz w:val="18"/>
          <w:szCs w:val="18"/>
        </w:rPr>
        <w:t>може</w:t>
      </w:r>
      <w:r>
        <w:rPr>
          <w:spacing w:val="-4"/>
          <w:sz w:val="18"/>
          <w:szCs w:val="18"/>
        </w:rPr>
        <w:t xml:space="preserve"> </w:t>
      </w:r>
      <w:r>
        <w:rPr>
          <w:sz w:val="18"/>
          <w:szCs w:val="18"/>
        </w:rPr>
        <w:t>интензивно</w:t>
      </w:r>
      <w:r>
        <w:rPr>
          <w:spacing w:val="-4"/>
          <w:sz w:val="18"/>
          <w:szCs w:val="18"/>
        </w:rPr>
        <w:t xml:space="preserve"> </w:t>
      </w:r>
      <w:r>
        <w:rPr>
          <w:sz w:val="18"/>
          <w:szCs w:val="18"/>
        </w:rPr>
        <w:t>доживети</w:t>
      </w:r>
      <w:r>
        <w:rPr>
          <w:spacing w:val="-4"/>
          <w:sz w:val="18"/>
          <w:szCs w:val="18"/>
        </w:rPr>
        <w:t xml:space="preserve"> </w:t>
      </w:r>
      <w:r>
        <w:rPr>
          <w:sz w:val="18"/>
          <w:szCs w:val="18"/>
        </w:rPr>
        <w:t>и</w:t>
      </w:r>
      <w:r>
        <w:rPr>
          <w:spacing w:val="-4"/>
          <w:sz w:val="18"/>
          <w:szCs w:val="18"/>
        </w:rPr>
        <w:t xml:space="preserve"> </w:t>
      </w:r>
      <w:r>
        <w:rPr>
          <w:sz w:val="18"/>
          <w:szCs w:val="18"/>
        </w:rPr>
        <w:t>правилно</w:t>
      </w:r>
      <w:r>
        <w:rPr>
          <w:spacing w:val="-4"/>
          <w:sz w:val="18"/>
          <w:szCs w:val="18"/>
        </w:rPr>
        <w:t xml:space="preserve"> </w:t>
      </w:r>
      <w:r>
        <w:rPr>
          <w:sz w:val="18"/>
          <w:szCs w:val="18"/>
        </w:rPr>
        <w:t>схватити.</w:t>
      </w:r>
    </w:p>
    <w:p w:rsidR="009910FB" w:rsidRDefault="009910FB" w:rsidP="009910FB">
      <w:pPr>
        <w:autoSpaceDE/>
        <w:autoSpaceDN/>
        <w:spacing w:line="202" w:lineRule="exact"/>
        <w:jc w:val="both"/>
        <w:rPr>
          <w:sz w:val="18"/>
          <w:szCs w:val="18"/>
        </w:rPr>
      </w:pPr>
      <w:r>
        <w:rPr>
          <w:sz w:val="18"/>
          <w:szCs w:val="18"/>
        </w:rPr>
        <w:t xml:space="preserve">Приликом </w:t>
      </w:r>
      <w:r>
        <w:rPr>
          <w:i/>
          <w:sz w:val="18"/>
          <w:szCs w:val="18"/>
        </w:rPr>
        <w:t xml:space="preserve">тумачења текста </w:t>
      </w:r>
      <w:r>
        <w:rPr>
          <w:sz w:val="18"/>
          <w:szCs w:val="18"/>
        </w:rPr>
        <w:t xml:space="preserve">ученике треба навикавати да своје утиске, ставове и </w:t>
      </w:r>
      <w:r>
        <w:rPr>
          <w:spacing w:val="-3"/>
          <w:sz w:val="18"/>
          <w:szCs w:val="18"/>
        </w:rPr>
        <w:t xml:space="preserve">судове </w:t>
      </w:r>
      <w:r>
        <w:rPr>
          <w:sz w:val="18"/>
          <w:szCs w:val="18"/>
        </w:rPr>
        <w:t>о књижевном делу подробније</w:t>
      </w:r>
      <w:r>
        <w:rPr>
          <w:spacing w:val="-20"/>
          <w:sz w:val="18"/>
          <w:szCs w:val="18"/>
        </w:rPr>
        <w:t xml:space="preserve"> </w:t>
      </w:r>
      <w:r>
        <w:rPr>
          <w:sz w:val="18"/>
          <w:szCs w:val="18"/>
        </w:rPr>
        <w:t>дока- зују чињеницама из самога текста (и то експлицитно и имлицитно садржане информације)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 (посебно у вези са рефлексивним песмама и сатиричним</w:t>
      </w:r>
      <w:r>
        <w:rPr>
          <w:spacing w:val="-11"/>
          <w:sz w:val="18"/>
          <w:szCs w:val="18"/>
        </w:rPr>
        <w:t xml:space="preserve"> </w:t>
      </w:r>
      <w:r>
        <w:rPr>
          <w:sz w:val="18"/>
          <w:szCs w:val="18"/>
        </w:rPr>
        <w:t>делима).</w:t>
      </w:r>
    </w:p>
    <w:p w:rsidR="009910FB" w:rsidRDefault="009910FB" w:rsidP="009910FB">
      <w:pPr>
        <w:autoSpaceDE/>
        <w:autoSpaceDN/>
        <w:spacing w:line="202" w:lineRule="exact"/>
        <w:jc w:val="both"/>
        <w:rPr>
          <w:sz w:val="18"/>
          <w:szCs w:val="18"/>
        </w:rPr>
      </w:pPr>
      <w:r>
        <w:rPr>
          <w:sz w:val="18"/>
          <w:szCs w:val="18"/>
        </w:rPr>
        <w:t>У наставној интерпретацији књижевноуметничког дела об- једињавајући и синтетички чиниоци могу бити: уметнички дожи- вљаји, текстовне целине, битни структурни елементи (тема, мо- 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9910FB" w:rsidRDefault="009910FB" w:rsidP="009910FB">
      <w:pPr>
        <w:autoSpaceDE/>
        <w:autoSpaceDN/>
        <w:spacing w:line="202" w:lineRule="exact"/>
        <w:jc w:val="both"/>
        <w:rPr>
          <w:sz w:val="18"/>
          <w:szCs w:val="18"/>
        </w:rPr>
      </w:pPr>
      <w:r>
        <w:rPr>
          <w:sz w:val="18"/>
          <w:szCs w:val="18"/>
        </w:rPr>
        <w:t xml:space="preserve">Књижевнотеоријске појмове ученици ће упознавати уз обра- ду одговарајућих </w:t>
      </w:r>
      <w:r>
        <w:rPr>
          <w:spacing w:val="-3"/>
          <w:sz w:val="18"/>
          <w:szCs w:val="18"/>
        </w:rPr>
        <w:t xml:space="preserve">текстова </w:t>
      </w:r>
      <w:r>
        <w:rPr>
          <w:sz w:val="18"/>
          <w:szCs w:val="18"/>
        </w:rPr>
        <w:t>и помоћу осврта на</w:t>
      </w:r>
      <w:r>
        <w:rPr>
          <w:spacing w:val="-32"/>
          <w:sz w:val="18"/>
          <w:szCs w:val="18"/>
        </w:rPr>
        <w:t xml:space="preserve"> </w:t>
      </w:r>
      <w:r>
        <w:rPr>
          <w:spacing w:val="-3"/>
          <w:sz w:val="18"/>
          <w:szCs w:val="18"/>
        </w:rPr>
        <w:t xml:space="preserve">претходно читалачко </w:t>
      </w:r>
      <w:r>
        <w:rPr>
          <w:sz w:val="18"/>
          <w:szCs w:val="18"/>
        </w:rPr>
        <w:t xml:space="preserve">искуство. У програму нису наведени сви појмови и врсте књижев- них дела предвиђени за усвајање у </w:t>
      </w:r>
      <w:r>
        <w:rPr>
          <w:spacing w:val="-3"/>
          <w:sz w:val="18"/>
          <w:szCs w:val="18"/>
        </w:rPr>
        <w:t xml:space="preserve">претходним </w:t>
      </w:r>
      <w:r>
        <w:rPr>
          <w:sz w:val="18"/>
          <w:szCs w:val="18"/>
        </w:rPr>
        <w:t>разредима, али се очекује</w:t>
      </w:r>
      <w:r>
        <w:rPr>
          <w:spacing w:val="-10"/>
          <w:sz w:val="18"/>
          <w:szCs w:val="18"/>
        </w:rPr>
        <w:t xml:space="preserve"> </w:t>
      </w:r>
      <w:r>
        <w:rPr>
          <w:sz w:val="18"/>
          <w:szCs w:val="18"/>
        </w:rPr>
        <w:t>ће</w:t>
      </w:r>
      <w:r>
        <w:rPr>
          <w:spacing w:val="-10"/>
          <w:sz w:val="18"/>
          <w:szCs w:val="18"/>
        </w:rPr>
        <w:t xml:space="preserve"> </w:t>
      </w:r>
      <w:r>
        <w:rPr>
          <w:sz w:val="18"/>
          <w:szCs w:val="18"/>
        </w:rPr>
        <w:t>се</w:t>
      </w:r>
      <w:r>
        <w:rPr>
          <w:spacing w:val="-10"/>
          <w:sz w:val="18"/>
          <w:szCs w:val="18"/>
        </w:rPr>
        <w:t xml:space="preserve"> </w:t>
      </w:r>
      <w:r>
        <w:rPr>
          <w:sz w:val="18"/>
          <w:szCs w:val="18"/>
        </w:rPr>
        <w:t>наставник</w:t>
      </w:r>
      <w:r>
        <w:rPr>
          <w:spacing w:val="-10"/>
          <w:sz w:val="18"/>
          <w:szCs w:val="18"/>
        </w:rPr>
        <w:t xml:space="preserve"> </w:t>
      </w:r>
      <w:r>
        <w:rPr>
          <w:sz w:val="18"/>
          <w:szCs w:val="18"/>
        </w:rPr>
        <w:t>наслонити</w:t>
      </w:r>
      <w:r>
        <w:rPr>
          <w:spacing w:val="-10"/>
          <w:sz w:val="18"/>
          <w:szCs w:val="18"/>
        </w:rPr>
        <w:t xml:space="preserve"> </w:t>
      </w:r>
      <w:r>
        <w:rPr>
          <w:sz w:val="18"/>
          <w:szCs w:val="18"/>
        </w:rPr>
        <w:t>на</w:t>
      </w:r>
      <w:r>
        <w:rPr>
          <w:spacing w:val="-10"/>
          <w:sz w:val="18"/>
          <w:szCs w:val="18"/>
        </w:rPr>
        <w:t xml:space="preserve"> </w:t>
      </w:r>
      <w:r>
        <w:rPr>
          <w:sz w:val="18"/>
          <w:szCs w:val="18"/>
        </w:rPr>
        <w:t>стечено</w:t>
      </w:r>
      <w:r>
        <w:rPr>
          <w:spacing w:val="-10"/>
          <w:sz w:val="18"/>
          <w:szCs w:val="18"/>
        </w:rPr>
        <w:t xml:space="preserve"> </w:t>
      </w:r>
      <w:r>
        <w:rPr>
          <w:sz w:val="18"/>
          <w:szCs w:val="18"/>
        </w:rPr>
        <w:t>знање</w:t>
      </w:r>
      <w:r>
        <w:rPr>
          <w:spacing w:val="-10"/>
          <w:sz w:val="18"/>
          <w:szCs w:val="18"/>
        </w:rPr>
        <w:t xml:space="preserve"> </w:t>
      </w:r>
      <w:r>
        <w:rPr>
          <w:sz w:val="18"/>
          <w:szCs w:val="18"/>
        </w:rPr>
        <w:t>ученика,</w:t>
      </w:r>
      <w:r>
        <w:rPr>
          <w:spacing w:val="-10"/>
          <w:sz w:val="18"/>
          <w:szCs w:val="18"/>
        </w:rPr>
        <w:t xml:space="preserve"> </w:t>
      </w:r>
      <w:r>
        <w:rPr>
          <w:sz w:val="18"/>
          <w:szCs w:val="18"/>
        </w:rPr>
        <w:t xml:space="preserve">обно- вити га и продубити на примерима, </w:t>
      </w:r>
      <w:r>
        <w:rPr>
          <w:spacing w:val="-4"/>
          <w:sz w:val="18"/>
          <w:szCs w:val="18"/>
        </w:rPr>
        <w:t xml:space="preserve">сходно </w:t>
      </w:r>
      <w:r>
        <w:rPr>
          <w:sz w:val="18"/>
          <w:szCs w:val="18"/>
        </w:rPr>
        <w:t xml:space="preserve">старијем </w:t>
      </w:r>
      <w:r>
        <w:rPr>
          <w:spacing w:val="-4"/>
          <w:sz w:val="18"/>
          <w:szCs w:val="18"/>
        </w:rPr>
        <w:t>узрасту.</w:t>
      </w:r>
      <w:r>
        <w:rPr>
          <w:spacing w:val="-21"/>
          <w:sz w:val="18"/>
          <w:szCs w:val="18"/>
        </w:rPr>
        <w:t xml:space="preserve"> </w:t>
      </w:r>
      <w:r>
        <w:rPr>
          <w:sz w:val="18"/>
          <w:szCs w:val="18"/>
        </w:rPr>
        <w:t>Обна- вљање и повезивање књижевних термина и појмова обрађиваних</w:t>
      </w:r>
      <w:r>
        <w:rPr>
          <w:spacing w:val="-31"/>
          <w:sz w:val="18"/>
          <w:szCs w:val="18"/>
        </w:rPr>
        <w:t xml:space="preserve"> </w:t>
      </w:r>
      <w:r>
        <w:rPr>
          <w:sz w:val="18"/>
          <w:szCs w:val="18"/>
        </w:rPr>
        <w:t xml:space="preserve">у </w:t>
      </w:r>
      <w:r>
        <w:rPr>
          <w:spacing w:val="-3"/>
          <w:sz w:val="18"/>
          <w:szCs w:val="18"/>
        </w:rPr>
        <w:t xml:space="preserve">претходним </w:t>
      </w:r>
      <w:r>
        <w:rPr>
          <w:sz w:val="18"/>
          <w:szCs w:val="18"/>
        </w:rPr>
        <w:t xml:space="preserve">разредима са новим делима </w:t>
      </w:r>
      <w:r>
        <w:rPr>
          <w:spacing w:val="-4"/>
          <w:sz w:val="18"/>
          <w:szCs w:val="18"/>
        </w:rPr>
        <w:t xml:space="preserve">која </w:t>
      </w:r>
      <w:r>
        <w:rPr>
          <w:sz w:val="18"/>
          <w:szCs w:val="18"/>
        </w:rPr>
        <w:t xml:space="preserve">се обрађују у </w:t>
      </w:r>
      <w:r>
        <w:rPr>
          <w:spacing w:val="-3"/>
          <w:sz w:val="18"/>
          <w:szCs w:val="18"/>
        </w:rPr>
        <w:t xml:space="preserve">овом </w:t>
      </w:r>
      <w:r>
        <w:rPr>
          <w:sz w:val="18"/>
          <w:szCs w:val="18"/>
        </w:rPr>
        <w:t xml:space="preserve">ра- зреду је обавезно. У </w:t>
      </w:r>
      <w:r>
        <w:rPr>
          <w:spacing w:val="-3"/>
          <w:sz w:val="18"/>
          <w:szCs w:val="18"/>
        </w:rPr>
        <w:t xml:space="preserve">погледу </w:t>
      </w:r>
      <w:r>
        <w:rPr>
          <w:sz w:val="18"/>
          <w:szCs w:val="18"/>
        </w:rPr>
        <w:t xml:space="preserve">разумевања лирских књижевних дела на постојеће знање о врстама </w:t>
      </w:r>
      <w:r>
        <w:rPr>
          <w:spacing w:val="-3"/>
          <w:sz w:val="18"/>
          <w:szCs w:val="18"/>
        </w:rPr>
        <w:t xml:space="preserve">стихова, </w:t>
      </w:r>
      <w:r>
        <w:rPr>
          <w:sz w:val="18"/>
          <w:szCs w:val="18"/>
        </w:rPr>
        <w:t xml:space="preserve">строфа и риме надовезују се појмови цезуре и </w:t>
      </w:r>
      <w:r>
        <w:rPr>
          <w:spacing w:val="-3"/>
          <w:sz w:val="18"/>
          <w:szCs w:val="18"/>
        </w:rPr>
        <w:t xml:space="preserve">опкорачења, уочавање </w:t>
      </w:r>
      <w:r>
        <w:rPr>
          <w:sz w:val="18"/>
          <w:szCs w:val="18"/>
        </w:rPr>
        <w:t xml:space="preserve">разлике између везаног и слободног стиха, и песме у </w:t>
      </w:r>
      <w:r>
        <w:rPr>
          <w:spacing w:val="-3"/>
          <w:sz w:val="18"/>
          <w:szCs w:val="18"/>
        </w:rPr>
        <w:t xml:space="preserve">стиху </w:t>
      </w:r>
      <w:r>
        <w:rPr>
          <w:sz w:val="18"/>
          <w:szCs w:val="18"/>
        </w:rPr>
        <w:t xml:space="preserve">и прози. Обнављају се и </w:t>
      </w:r>
      <w:r>
        <w:rPr>
          <w:spacing w:val="21"/>
          <w:sz w:val="18"/>
          <w:szCs w:val="18"/>
        </w:rPr>
        <w:t xml:space="preserve"> </w:t>
      </w:r>
      <w:r>
        <w:rPr>
          <w:sz w:val="18"/>
          <w:szCs w:val="18"/>
        </w:rPr>
        <w:t>проши-</w:t>
      </w:r>
    </w:p>
    <w:p w:rsidR="009910FB" w:rsidRDefault="009910FB" w:rsidP="009910FB">
      <w:pPr>
        <w:autoSpaceDE/>
        <w:autoSpaceDN/>
        <w:spacing w:before="74" w:line="202" w:lineRule="exact"/>
        <w:ind w:right="117"/>
        <w:jc w:val="both"/>
        <w:rPr>
          <w:sz w:val="18"/>
          <w:szCs w:val="18"/>
        </w:rPr>
      </w:pPr>
      <w:r>
        <w:rPr>
          <w:sz w:val="18"/>
          <w:szCs w:val="18"/>
        </w:rPr>
        <w:br w:type="column"/>
      </w:r>
      <w:r>
        <w:rPr>
          <w:sz w:val="18"/>
          <w:szCs w:val="18"/>
        </w:rPr>
        <w:lastRenderedPageBreak/>
        <w:t>рују</w:t>
      </w:r>
      <w:r>
        <w:rPr>
          <w:spacing w:val="-6"/>
          <w:sz w:val="18"/>
          <w:szCs w:val="18"/>
        </w:rPr>
        <w:t xml:space="preserve"> </w:t>
      </w:r>
      <w:r>
        <w:rPr>
          <w:sz w:val="18"/>
          <w:szCs w:val="18"/>
        </w:rPr>
        <w:t>знања</w:t>
      </w:r>
      <w:r>
        <w:rPr>
          <w:spacing w:val="-6"/>
          <w:sz w:val="18"/>
          <w:szCs w:val="18"/>
        </w:rPr>
        <w:t xml:space="preserve"> </w:t>
      </w:r>
      <w:r>
        <w:rPr>
          <w:sz w:val="18"/>
          <w:szCs w:val="18"/>
        </w:rPr>
        <w:t>о</w:t>
      </w:r>
      <w:r>
        <w:rPr>
          <w:spacing w:val="-6"/>
          <w:sz w:val="18"/>
          <w:szCs w:val="18"/>
        </w:rPr>
        <w:t xml:space="preserve"> </w:t>
      </w:r>
      <w:r>
        <w:rPr>
          <w:sz w:val="18"/>
          <w:szCs w:val="18"/>
        </w:rPr>
        <w:t>родољубивој</w:t>
      </w:r>
      <w:r>
        <w:rPr>
          <w:spacing w:val="-6"/>
          <w:sz w:val="18"/>
          <w:szCs w:val="18"/>
        </w:rPr>
        <w:t xml:space="preserve"> </w:t>
      </w:r>
      <w:r>
        <w:rPr>
          <w:sz w:val="18"/>
          <w:szCs w:val="18"/>
        </w:rPr>
        <w:t>поезији,</w:t>
      </w:r>
      <w:r>
        <w:rPr>
          <w:spacing w:val="-6"/>
          <w:sz w:val="18"/>
          <w:szCs w:val="18"/>
        </w:rPr>
        <w:t xml:space="preserve"> </w:t>
      </w:r>
      <w:r>
        <w:rPr>
          <w:sz w:val="18"/>
          <w:szCs w:val="18"/>
        </w:rPr>
        <w:t>савладава</w:t>
      </w:r>
      <w:r>
        <w:rPr>
          <w:spacing w:val="-6"/>
          <w:sz w:val="18"/>
          <w:szCs w:val="18"/>
        </w:rPr>
        <w:t xml:space="preserve"> </w:t>
      </w:r>
      <w:r>
        <w:rPr>
          <w:sz w:val="18"/>
          <w:szCs w:val="18"/>
        </w:rPr>
        <w:t>се</w:t>
      </w:r>
      <w:r>
        <w:rPr>
          <w:spacing w:val="-6"/>
          <w:sz w:val="18"/>
          <w:szCs w:val="18"/>
        </w:rPr>
        <w:t xml:space="preserve"> </w:t>
      </w:r>
      <w:r>
        <w:rPr>
          <w:sz w:val="18"/>
          <w:szCs w:val="18"/>
        </w:rPr>
        <w:t>смисао</w:t>
      </w:r>
      <w:r>
        <w:rPr>
          <w:spacing w:val="-6"/>
          <w:sz w:val="18"/>
          <w:szCs w:val="18"/>
        </w:rPr>
        <w:t xml:space="preserve"> </w:t>
      </w:r>
      <w:r>
        <w:rPr>
          <w:sz w:val="18"/>
          <w:szCs w:val="18"/>
        </w:rPr>
        <w:t xml:space="preserve">социјалних мотива у предложеним песмама или причама, усвајају се нове вр- сте лирских песама (рефлексивна и сатирична). Знање о стилским фигурама допуњава се </w:t>
      </w:r>
      <w:r>
        <w:rPr>
          <w:spacing w:val="-3"/>
          <w:sz w:val="18"/>
          <w:szCs w:val="18"/>
        </w:rPr>
        <w:t xml:space="preserve">контрастом, </w:t>
      </w:r>
      <w:r>
        <w:rPr>
          <w:sz w:val="18"/>
          <w:szCs w:val="18"/>
        </w:rPr>
        <w:t>хиперболом, метафором,</w:t>
      </w:r>
      <w:r>
        <w:rPr>
          <w:spacing w:val="-32"/>
          <w:sz w:val="18"/>
          <w:szCs w:val="18"/>
        </w:rPr>
        <w:t xml:space="preserve"> </w:t>
      </w:r>
      <w:r>
        <w:rPr>
          <w:sz w:val="18"/>
          <w:szCs w:val="18"/>
        </w:rPr>
        <w:t xml:space="preserve">алего- ријом, </w:t>
      </w:r>
      <w:r>
        <w:rPr>
          <w:spacing w:val="-3"/>
          <w:sz w:val="18"/>
          <w:szCs w:val="18"/>
        </w:rPr>
        <w:t xml:space="preserve">словенском </w:t>
      </w:r>
      <w:r>
        <w:rPr>
          <w:sz w:val="18"/>
          <w:szCs w:val="18"/>
        </w:rPr>
        <w:t xml:space="preserve">антитезом, асонанцом и алитерацијом. Постоје- ћа знања о елементима </w:t>
      </w:r>
      <w:r>
        <w:rPr>
          <w:spacing w:val="-3"/>
          <w:sz w:val="18"/>
          <w:szCs w:val="18"/>
        </w:rPr>
        <w:t xml:space="preserve">епског </w:t>
      </w:r>
      <w:r>
        <w:rPr>
          <w:sz w:val="18"/>
          <w:szCs w:val="18"/>
        </w:rPr>
        <w:t xml:space="preserve">дела (појам мотива, разлика </w:t>
      </w:r>
      <w:r>
        <w:rPr>
          <w:spacing w:val="-4"/>
          <w:sz w:val="18"/>
          <w:szCs w:val="18"/>
        </w:rPr>
        <w:t xml:space="preserve">фабуле </w:t>
      </w:r>
      <w:r>
        <w:rPr>
          <w:sz w:val="18"/>
          <w:szCs w:val="18"/>
        </w:rPr>
        <w:t xml:space="preserve">и сижеа), о </w:t>
      </w:r>
      <w:r>
        <w:rPr>
          <w:spacing w:val="-3"/>
          <w:sz w:val="18"/>
          <w:szCs w:val="18"/>
        </w:rPr>
        <w:t xml:space="preserve">композицији </w:t>
      </w:r>
      <w:r>
        <w:rPr>
          <w:sz w:val="18"/>
          <w:szCs w:val="18"/>
        </w:rPr>
        <w:t>и облицима казивања / приповедања</w:t>
      </w:r>
      <w:r>
        <w:rPr>
          <w:spacing w:val="-24"/>
          <w:sz w:val="18"/>
          <w:szCs w:val="18"/>
        </w:rPr>
        <w:t xml:space="preserve"> </w:t>
      </w:r>
      <w:r>
        <w:rPr>
          <w:spacing w:val="-3"/>
          <w:sz w:val="18"/>
          <w:szCs w:val="18"/>
        </w:rPr>
        <w:t xml:space="preserve">благо </w:t>
      </w:r>
      <w:r>
        <w:rPr>
          <w:sz w:val="18"/>
          <w:szCs w:val="18"/>
        </w:rPr>
        <w:t xml:space="preserve">се усложњавају и продубљују (увођење појмова о статичким и ди- намичким мотивима, о епизоди,унутрашњем </w:t>
      </w:r>
      <w:r>
        <w:rPr>
          <w:spacing w:val="-4"/>
          <w:sz w:val="18"/>
          <w:szCs w:val="18"/>
        </w:rPr>
        <w:t xml:space="preserve">монологу, </w:t>
      </w:r>
      <w:r>
        <w:rPr>
          <w:spacing w:val="-3"/>
          <w:sz w:val="18"/>
          <w:szCs w:val="18"/>
        </w:rPr>
        <w:t xml:space="preserve">разликова- </w:t>
      </w:r>
      <w:r>
        <w:rPr>
          <w:sz w:val="18"/>
          <w:szCs w:val="18"/>
        </w:rPr>
        <w:t xml:space="preserve">ње </w:t>
      </w:r>
      <w:r>
        <w:rPr>
          <w:spacing w:val="-3"/>
          <w:sz w:val="18"/>
          <w:szCs w:val="18"/>
        </w:rPr>
        <w:t xml:space="preserve">хронолошког </w:t>
      </w:r>
      <w:r>
        <w:rPr>
          <w:sz w:val="18"/>
          <w:szCs w:val="18"/>
        </w:rPr>
        <w:t>и ретроспективног приповедања). Знање о народ- ној епици проширује се увођењем легендарне приче и</w:t>
      </w:r>
      <w:r>
        <w:rPr>
          <w:spacing w:val="-20"/>
          <w:sz w:val="18"/>
          <w:szCs w:val="18"/>
        </w:rPr>
        <w:t xml:space="preserve"> </w:t>
      </w:r>
      <w:r>
        <w:rPr>
          <w:sz w:val="18"/>
          <w:szCs w:val="18"/>
        </w:rPr>
        <w:t>етиолошких и</w:t>
      </w:r>
      <w:r>
        <w:rPr>
          <w:spacing w:val="-13"/>
          <w:sz w:val="18"/>
          <w:szCs w:val="18"/>
        </w:rPr>
        <w:t xml:space="preserve"> </w:t>
      </w:r>
      <w:r>
        <w:rPr>
          <w:sz w:val="18"/>
          <w:szCs w:val="18"/>
        </w:rPr>
        <w:t>културно-историјских</w:t>
      </w:r>
      <w:r>
        <w:rPr>
          <w:spacing w:val="-13"/>
          <w:sz w:val="18"/>
          <w:szCs w:val="18"/>
        </w:rPr>
        <w:t xml:space="preserve"> </w:t>
      </w:r>
      <w:r>
        <w:rPr>
          <w:sz w:val="18"/>
          <w:szCs w:val="18"/>
        </w:rPr>
        <w:t>предања</w:t>
      </w:r>
      <w:r>
        <w:rPr>
          <w:spacing w:val="-13"/>
          <w:sz w:val="18"/>
          <w:szCs w:val="18"/>
        </w:rPr>
        <w:t xml:space="preserve"> </w:t>
      </w:r>
      <w:r>
        <w:rPr>
          <w:spacing w:val="-3"/>
          <w:sz w:val="18"/>
          <w:szCs w:val="18"/>
        </w:rPr>
        <w:t>(која</w:t>
      </w:r>
      <w:r>
        <w:rPr>
          <w:spacing w:val="-13"/>
          <w:sz w:val="18"/>
          <w:szCs w:val="18"/>
        </w:rPr>
        <w:t xml:space="preserve"> </w:t>
      </w:r>
      <w:r>
        <w:rPr>
          <w:sz w:val="18"/>
          <w:szCs w:val="18"/>
        </w:rPr>
        <w:t>не</w:t>
      </w:r>
      <w:r>
        <w:rPr>
          <w:spacing w:val="-13"/>
          <w:sz w:val="18"/>
          <w:szCs w:val="18"/>
        </w:rPr>
        <w:t xml:space="preserve"> </w:t>
      </w:r>
      <w:r>
        <w:rPr>
          <w:sz w:val="18"/>
          <w:szCs w:val="18"/>
        </w:rPr>
        <w:t>треба</w:t>
      </w:r>
      <w:r>
        <w:rPr>
          <w:spacing w:val="-13"/>
          <w:sz w:val="18"/>
          <w:szCs w:val="18"/>
        </w:rPr>
        <w:t xml:space="preserve"> </w:t>
      </w:r>
      <w:r>
        <w:rPr>
          <w:sz w:val="18"/>
          <w:szCs w:val="18"/>
        </w:rPr>
        <w:t>терминолошки</w:t>
      </w:r>
      <w:r>
        <w:rPr>
          <w:spacing w:val="-13"/>
          <w:sz w:val="18"/>
          <w:szCs w:val="18"/>
        </w:rPr>
        <w:t xml:space="preserve"> </w:t>
      </w:r>
      <w:r>
        <w:rPr>
          <w:sz w:val="18"/>
          <w:szCs w:val="18"/>
        </w:rPr>
        <w:t>име- новати,</w:t>
      </w:r>
      <w:r>
        <w:rPr>
          <w:spacing w:val="-10"/>
          <w:sz w:val="18"/>
          <w:szCs w:val="18"/>
        </w:rPr>
        <w:t xml:space="preserve"> </w:t>
      </w:r>
      <w:r>
        <w:rPr>
          <w:sz w:val="18"/>
          <w:szCs w:val="18"/>
        </w:rPr>
        <w:t>због</w:t>
      </w:r>
      <w:r>
        <w:rPr>
          <w:spacing w:val="-10"/>
          <w:sz w:val="18"/>
          <w:szCs w:val="18"/>
        </w:rPr>
        <w:t xml:space="preserve"> </w:t>
      </w:r>
      <w:r>
        <w:rPr>
          <w:sz w:val="18"/>
          <w:szCs w:val="18"/>
        </w:rPr>
        <w:t>тога</w:t>
      </w:r>
      <w:r>
        <w:rPr>
          <w:spacing w:val="-10"/>
          <w:sz w:val="18"/>
          <w:szCs w:val="18"/>
        </w:rPr>
        <w:t xml:space="preserve"> </w:t>
      </w:r>
      <w:r>
        <w:rPr>
          <w:sz w:val="18"/>
          <w:szCs w:val="18"/>
        </w:rPr>
        <w:t>су</w:t>
      </w:r>
      <w:r>
        <w:rPr>
          <w:spacing w:val="-10"/>
          <w:sz w:val="18"/>
          <w:szCs w:val="18"/>
        </w:rPr>
        <w:t xml:space="preserve"> </w:t>
      </w:r>
      <w:r>
        <w:rPr>
          <w:sz w:val="18"/>
          <w:szCs w:val="18"/>
        </w:rPr>
        <w:t>само</w:t>
      </w:r>
      <w:r>
        <w:rPr>
          <w:spacing w:val="-10"/>
          <w:sz w:val="18"/>
          <w:szCs w:val="18"/>
        </w:rPr>
        <w:t xml:space="preserve"> </w:t>
      </w:r>
      <w:r>
        <w:rPr>
          <w:sz w:val="18"/>
          <w:szCs w:val="18"/>
        </w:rPr>
        <w:t>описно</w:t>
      </w:r>
      <w:r>
        <w:rPr>
          <w:spacing w:val="-10"/>
          <w:sz w:val="18"/>
          <w:szCs w:val="18"/>
        </w:rPr>
        <w:t xml:space="preserve"> </w:t>
      </w:r>
      <w:r>
        <w:rPr>
          <w:sz w:val="18"/>
          <w:szCs w:val="18"/>
        </w:rPr>
        <w:t>назначена</w:t>
      </w:r>
      <w:r>
        <w:rPr>
          <w:spacing w:val="-10"/>
          <w:sz w:val="18"/>
          <w:szCs w:val="18"/>
        </w:rPr>
        <w:t xml:space="preserve"> </w:t>
      </w:r>
      <w:r>
        <w:rPr>
          <w:sz w:val="18"/>
          <w:szCs w:val="18"/>
        </w:rPr>
        <w:t>у</w:t>
      </w:r>
      <w:r>
        <w:rPr>
          <w:spacing w:val="-10"/>
          <w:sz w:val="18"/>
          <w:szCs w:val="18"/>
        </w:rPr>
        <w:t xml:space="preserve"> </w:t>
      </w:r>
      <w:r>
        <w:rPr>
          <w:sz w:val="18"/>
          <w:szCs w:val="18"/>
        </w:rPr>
        <w:t>програму).</w:t>
      </w:r>
    </w:p>
    <w:p w:rsidR="009910FB" w:rsidRDefault="009910FB" w:rsidP="009910FB">
      <w:pPr>
        <w:autoSpaceDE/>
        <w:autoSpaceDN/>
        <w:spacing w:line="202" w:lineRule="exact"/>
        <w:ind w:right="118"/>
        <w:jc w:val="both"/>
        <w:rPr>
          <w:sz w:val="18"/>
          <w:szCs w:val="18"/>
        </w:rPr>
      </w:pPr>
      <w:r>
        <w:rPr>
          <w:sz w:val="18"/>
          <w:szCs w:val="18"/>
        </w:rPr>
        <w:t xml:space="preserve">У претходним разредима ученик је подстицан да </w:t>
      </w:r>
      <w:r>
        <w:rPr>
          <w:spacing w:val="-3"/>
          <w:sz w:val="18"/>
          <w:szCs w:val="18"/>
        </w:rPr>
        <w:t xml:space="preserve">уочава </w:t>
      </w:r>
      <w:r>
        <w:rPr>
          <w:sz w:val="18"/>
          <w:szCs w:val="18"/>
        </w:rPr>
        <w:t xml:space="preserve">смисао смешног и хумористичног на примерима из лектире и да разликује хумористички, дитирамбски и елегични тон у певању/ приповедању/драмској радњи. </w:t>
      </w:r>
      <w:r>
        <w:rPr>
          <w:spacing w:val="-3"/>
          <w:sz w:val="18"/>
          <w:szCs w:val="18"/>
        </w:rPr>
        <w:t xml:space="preserve">Та </w:t>
      </w:r>
      <w:r>
        <w:rPr>
          <w:sz w:val="18"/>
          <w:szCs w:val="18"/>
        </w:rPr>
        <w:t xml:space="preserve">умења треба продубити уочава- њем разлика између </w:t>
      </w:r>
      <w:r>
        <w:rPr>
          <w:spacing w:val="-3"/>
          <w:sz w:val="18"/>
          <w:szCs w:val="18"/>
        </w:rPr>
        <w:t xml:space="preserve">хумористичког, </w:t>
      </w:r>
      <w:r>
        <w:rPr>
          <w:sz w:val="18"/>
          <w:szCs w:val="18"/>
        </w:rPr>
        <w:t xml:space="preserve">иронијског и сатиричног тона у певању / приповедању и довођењем основног тона певања / при- поведања у везу са идејним слојем текста. </w:t>
      </w:r>
      <w:r>
        <w:rPr>
          <w:spacing w:val="-3"/>
          <w:sz w:val="18"/>
          <w:szCs w:val="18"/>
        </w:rPr>
        <w:t xml:space="preserve">Такође, </w:t>
      </w:r>
      <w:r>
        <w:rPr>
          <w:sz w:val="18"/>
          <w:szCs w:val="18"/>
        </w:rPr>
        <w:t>пошто овладају појмом мотивације, ученици треба да развију способност разлико- вања реалистичке и натприродне мотивације (и њених различитих видова: чудесне мотивације у народној бајци, фантастике и</w:t>
      </w:r>
      <w:r>
        <w:rPr>
          <w:spacing w:val="-27"/>
          <w:sz w:val="18"/>
          <w:szCs w:val="18"/>
        </w:rPr>
        <w:t xml:space="preserve"> </w:t>
      </w:r>
      <w:r>
        <w:rPr>
          <w:sz w:val="18"/>
          <w:szCs w:val="18"/>
        </w:rPr>
        <w:t>научне фантастике у уметничкој књижевности) на одабраним примерима из</w:t>
      </w:r>
      <w:r>
        <w:rPr>
          <w:spacing w:val="-3"/>
          <w:sz w:val="18"/>
          <w:szCs w:val="18"/>
        </w:rPr>
        <w:t xml:space="preserve"> </w:t>
      </w:r>
      <w:r>
        <w:rPr>
          <w:sz w:val="18"/>
          <w:szCs w:val="18"/>
        </w:rPr>
        <w:t>лектире.</w:t>
      </w:r>
    </w:p>
    <w:p w:rsidR="009910FB" w:rsidRDefault="009910FB" w:rsidP="009910FB">
      <w:pPr>
        <w:autoSpaceDE/>
        <w:autoSpaceDN/>
        <w:spacing w:line="202" w:lineRule="exact"/>
        <w:ind w:right="118"/>
        <w:jc w:val="both"/>
        <w:rPr>
          <w:sz w:val="18"/>
          <w:szCs w:val="18"/>
        </w:rPr>
      </w:pPr>
      <w:r>
        <w:rPr>
          <w:sz w:val="18"/>
          <w:szCs w:val="18"/>
        </w:rPr>
        <w:t>Језичко-стилским изражајним средствима прилази се с дожи- вљајног становишта; полазиће се од изазваних уметничких утиса- ка и естетичке сугестије, па ће се потом истраживати њихова је- зичко-стилска условљеност.</w:t>
      </w:r>
    </w:p>
    <w:p w:rsidR="009910FB" w:rsidRDefault="009910FB" w:rsidP="009910FB">
      <w:pPr>
        <w:autoSpaceDE/>
        <w:autoSpaceDN/>
        <w:spacing w:line="202" w:lineRule="exact"/>
        <w:ind w:right="118"/>
        <w:jc w:val="both"/>
        <w:rPr>
          <w:sz w:val="18"/>
          <w:szCs w:val="18"/>
        </w:rPr>
      </w:pPr>
      <w:r>
        <w:rPr>
          <w:spacing w:val="-6"/>
          <w:sz w:val="18"/>
          <w:szCs w:val="18"/>
        </w:rPr>
        <w:t xml:space="preserve">Током </w:t>
      </w:r>
      <w:r>
        <w:rPr>
          <w:sz w:val="18"/>
          <w:szCs w:val="18"/>
        </w:rPr>
        <w:t xml:space="preserve">обраде књижевних дела, као и у оквиру говорних и писмених вежби, настојаће се да ученици </w:t>
      </w:r>
      <w:r>
        <w:rPr>
          <w:spacing w:val="-5"/>
          <w:sz w:val="18"/>
          <w:szCs w:val="18"/>
        </w:rPr>
        <w:t xml:space="preserve">буду </w:t>
      </w:r>
      <w:r>
        <w:rPr>
          <w:sz w:val="18"/>
          <w:szCs w:val="18"/>
        </w:rPr>
        <w:t xml:space="preserve">у стању да начи-  не различите врсте карактеризације ликова: откривају што више особина, осећања и душевних стања књижевних </w:t>
      </w:r>
      <w:r>
        <w:rPr>
          <w:spacing w:val="-3"/>
          <w:sz w:val="18"/>
          <w:szCs w:val="18"/>
        </w:rPr>
        <w:t xml:space="preserve">ликова </w:t>
      </w:r>
      <w:r>
        <w:rPr>
          <w:sz w:val="18"/>
          <w:szCs w:val="18"/>
        </w:rPr>
        <w:t>(према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w:t>
      </w:r>
      <w:r>
        <w:rPr>
          <w:spacing w:val="-20"/>
          <w:sz w:val="18"/>
          <w:szCs w:val="18"/>
        </w:rPr>
        <w:t xml:space="preserve"> </w:t>
      </w:r>
      <w:r>
        <w:rPr>
          <w:sz w:val="18"/>
          <w:szCs w:val="18"/>
        </w:rPr>
        <w:t>перспектива.</w:t>
      </w:r>
    </w:p>
    <w:p w:rsidR="009910FB" w:rsidRDefault="009910FB" w:rsidP="009910FB">
      <w:pPr>
        <w:autoSpaceDE/>
        <w:autoSpaceDN/>
        <w:spacing w:line="202" w:lineRule="exact"/>
        <w:ind w:right="118"/>
        <w:jc w:val="both"/>
        <w:rPr>
          <w:sz w:val="18"/>
          <w:szCs w:val="18"/>
        </w:rPr>
      </w:pPr>
      <w:r>
        <w:rPr>
          <w:spacing w:val="-3"/>
          <w:sz w:val="18"/>
          <w:szCs w:val="18"/>
        </w:rPr>
        <w:t xml:space="preserve">Исходи </w:t>
      </w:r>
      <w:r>
        <w:rPr>
          <w:sz w:val="18"/>
          <w:szCs w:val="18"/>
        </w:rPr>
        <w:t xml:space="preserve">везани за наставну област књижевност засновани су на </w:t>
      </w:r>
      <w:r>
        <w:rPr>
          <w:spacing w:val="-3"/>
          <w:sz w:val="18"/>
          <w:szCs w:val="18"/>
        </w:rPr>
        <w:t xml:space="preserve">читању. </w:t>
      </w:r>
      <w:r>
        <w:rPr>
          <w:sz w:val="18"/>
          <w:szCs w:val="18"/>
        </w:rPr>
        <w:t>Kроз читање и тумачење књижевних дела ученик ра- звија</w:t>
      </w:r>
      <w:r>
        <w:rPr>
          <w:spacing w:val="-6"/>
          <w:sz w:val="18"/>
          <w:szCs w:val="18"/>
        </w:rPr>
        <w:t xml:space="preserve"> </w:t>
      </w:r>
      <w:r>
        <w:rPr>
          <w:sz w:val="18"/>
          <w:szCs w:val="18"/>
        </w:rPr>
        <w:t>читалачке</w:t>
      </w:r>
      <w:r>
        <w:rPr>
          <w:spacing w:val="-6"/>
          <w:sz w:val="18"/>
          <w:szCs w:val="18"/>
        </w:rPr>
        <w:t xml:space="preserve"> </w:t>
      </w:r>
      <w:r>
        <w:rPr>
          <w:sz w:val="18"/>
          <w:szCs w:val="18"/>
        </w:rPr>
        <w:t>компетенције</w:t>
      </w:r>
      <w:r>
        <w:rPr>
          <w:spacing w:val="-6"/>
          <w:sz w:val="18"/>
          <w:szCs w:val="18"/>
        </w:rPr>
        <w:t xml:space="preserve"> </w:t>
      </w:r>
      <w:r>
        <w:rPr>
          <w:spacing w:val="-3"/>
          <w:sz w:val="18"/>
          <w:szCs w:val="18"/>
        </w:rPr>
        <w:t>које</w:t>
      </w:r>
      <w:r>
        <w:rPr>
          <w:spacing w:val="-6"/>
          <w:sz w:val="18"/>
          <w:szCs w:val="18"/>
        </w:rPr>
        <w:t xml:space="preserve"> </w:t>
      </w:r>
      <w:r>
        <w:rPr>
          <w:sz w:val="18"/>
          <w:szCs w:val="18"/>
        </w:rPr>
        <w:t>подразумевају</w:t>
      </w:r>
      <w:r>
        <w:rPr>
          <w:spacing w:val="-6"/>
          <w:sz w:val="18"/>
          <w:szCs w:val="18"/>
        </w:rPr>
        <w:t xml:space="preserve"> </w:t>
      </w:r>
      <w:r>
        <w:rPr>
          <w:sz w:val="18"/>
          <w:szCs w:val="18"/>
        </w:rPr>
        <w:t>не</w:t>
      </w:r>
      <w:r>
        <w:rPr>
          <w:spacing w:val="-6"/>
          <w:sz w:val="18"/>
          <w:szCs w:val="18"/>
        </w:rPr>
        <w:t xml:space="preserve"> </w:t>
      </w:r>
      <w:r>
        <w:rPr>
          <w:sz w:val="18"/>
          <w:szCs w:val="18"/>
        </w:rPr>
        <w:t>само</w:t>
      </w:r>
      <w:r>
        <w:rPr>
          <w:spacing w:val="-6"/>
          <w:sz w:val="18"/>
          <w:szCs w:val="18"/>
        </w:rPr>
        <w:t xml:space="preserve"> </w:t>
      </w:r>
      <w:r>
        <w:rPr>
          <w:sz w:val="18"/>
          <w:szCs w:val="18"/>
        </w:rPr>
        <w:t xml:space="preserve">истражи- </w:t>
      </w:r>
      <w:r>
        <w:rPr>
          <w:spacing w:val="-5"/>
          <w:sz w:val="18"/>
          <w:szCs w:val="18"/>
        </w:rPr>
        <w:t xml:space="preserve">вачко </w:t>
      </w:r>
      <w:r>
        <w:rPr>
          <w:sz w:val="18"/>
          <w:szCs w:val="18"/>
        </w:rPr>
        <w:t>посматрање и стицање знања о књижевности, већ подстичу  и развијају емоционално и фантазијско уживљавање,</w:t>
      </w:r>
      <w:r>
        <w:rPr>
          <w:spacing w:val="-14"/>
          <w:sz w:val="18"/>
          <w:szCs w:val="18"/>
        </w:rPr>
        <w:t xml:space="preserve"> </w:t>
      </w:r>
      <w:r>
        <w:rPr>
          <w:sz w:val="18"/>
          <w:szCs w:val="18"/>
        </w:rPr>
        <w:t xml:space="preserve">имагинацију, естетско доживљавање, богате асоцијативне моћи, уметнички сен- зибилитет, критичко мишљење и изграђују морално просуђивање. Разни облици читања су основни предуслов да ученици у наста-  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оспособљавају да ис- кажу свој доживљај уметничког дела, увиде елементе </w:t>
      </w:r>
      <w:r>
        <w:rPr>
          <w:spacing w:val="-3"/>
          <w:sz w:val="18"/>
          <w:szCs w:val="18"/>
        </w:rPr>
        <w:t xml:space="preserve">од </w:t>
      </w:r>
      <w:r>
        <w:rPr>
          <w:sz w:val="18"/>
          <w:szCs w:val="18"/>
        </w:rPr>
        <w:t xml:space="preserve">којих је дело сачињено и разумеју </w:t>
      </w:r>
      <w:r>
        <w:rPr>
          <w:spacing w:val="-3"/>
          <w:sz w:val="18"/>
          <w:szCs w:val="18"/>
        </w:rPr>
        <w:t xml:space="preserve">њихову </w:t>
      </w:r>
      <w:r>
        <w:rPr>
          <w:sz w:val="18"/>
          <w:szCs w:val="18"/>
        </w:rPr>
        <w:t>улогу у изградњи света</w:t>
      </w:r>
      <w:r>
        <w:rPr>
          <w:spacing w:val="-13"/>
          <w:sz w:val="18"/>
          <w:szCs w:val="18"/>
        </w:rPr>
        <w:t xml:space="preserve"> </w:t>
      </w:r>
      <w:r>
        <w:rPr>
          <w:sz w:val="18"/>
          <w:szCs w:val="18"/>
        </w:rPr>
        <w:t>дела.</w:t>
      </w:r>
    </w:p>
    <w:p w:rsidR="009910FB" w:rsidRDefault="009910FB" w:rsidP="009910FB">
      <w:pPr>
        <w:autoSpaceDE/>
        <w:autoSpaceDN/>
        <w:spacing w:line="202" w:lineRule="exact"/>
        <w:ind w:right="118"/>
        <w:jc w:val="both"/>
        <w:rPr>
          <w:sz w:val="18"/>
          <w:szCs w:val="18"/>
        </w:rPr>
      </w:pPr>
      <w:r>
        <w:rPr>
          <w:sz w:val="18"/>
          <w:szCs w:val="18"/>
        </w:rPr>
        <w:t>Повећан број допунског избора лектире указује на могућност обраде појединих предложених садржаја (књижевних дела) на ча- совима додатне наставе.</w:t>
      </w:r>
    </w:p>
    <w:p w:rsidR="009910FB" w:rsidRDefault="009910FB" w:rsidP="009910FB">
      <w:pPr>
        <w:autoSpaceDE/>
        <w:autoSpaceDN/>
        <w:spacing w:line="202" w:lineRule="exact"/>
        <w:ind w:right="118"/>
        <w:jc w:val="both"/>
        <w:rPr>
          <w:sz w:val="18"/>
          <w:szCs w:val="18"/>
        </w:rPr>
      </w:pPr>
      <w:r>
        <w:rPr>
          <w:sz w:val="18"/>
          <w:szCs w:val="18"/>
        </w:rPr>
        <w:t>Препоручује се да ученици у настави користе електронски додатак уз уџбеник, уколико за то постоји могућност у школи.</w:t>
      </w:r>
    </w:p>
    <w:p w:rsidR="009910FB" w:rsidRDefault="009910FB" w:rsidP="009910FB">
      <w:pPr>
        <w:autoSpaceDE/>
        <w:autoSpaceDN/>
        <w:spacing w:before="1"/>
        <w:rPr>
          <w:sz w:val="14"/>
          <w:szCs w:val="18"/>
        </w:rPr>
      </w:pPr>
    </w:p>
    <w:p w:rsidR="009910FB" w:rsidRDefault="009910FB" w:rsidP="009910FB">
      <w:pPr>
        <w:autoSpaceDE/>
        <w:autoSpaceDN/>
        <w:spacing w:before="1"/>
        <w:jc w:val="both"/>
        <w:rPr>
          <w:sz w:val="18"/>
          <w:szCs w:val="18"/>
        </w:rPr>
      </w:pPr>
      <w:r>
        <w:rPr>
          <w:sz w:val="18"/>
          <w:szCs w:val="18"/>
        </w:rPr>
        <w:t>ЈЕЗИК</w:t>
      </w:r>
    </w:p>
    <w:p w:rsidR="009910FB" w:rsidRDefault="009910FB" w:rsidP="009910FB">
      <w:pPr>
        <w:autoSpaceDE/>
        <w:autoSpaceDN/>
        <w:spacing w:before="114" w:line="202" w:lineRule="exact"/>
        <w:ind w:right="118"/>
        <w:jc w:val="right"/>
        <w:rPr>
          <w:sz w:val="18"/>
          <w:szCs w:val="18"/>
        </w:rPr>
      </w:pPr>
      <w:r>
        <w:rPr>
          <w:sz w:val="18"/>
          <w:szCs w:val="18"/>
        </w:rPr>
        <w:t>У настави језика ученици се оспособљавају за правилну</w:t>
      </w:r>
      <w:r>
        <w:rPr>
          <w:w w:val="99"/>
          <w:sz w:val="18"/>
          <w:szCs w:val="18"/>
        </w:rPr>
        <w:t xml:space="preserve"> </w:t>
      </w:r>
      <w:r>
        <w:rPr>
          <w:sz w:val="18"/>
          <w:szCs w:val="18"/>
        </w:rPr>
        <w:t>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9910FB" w:rsidRDefault="009910FB" w:rsidP="009910FB">
      <w:pPr>
        <w:autoSpaceDE/>
        <w:autoSpaceDN/>
        <w:spacing w:line="202" w:lineRule="exact"/>
        <w:ind w:right="118"/>
        <w:jc w:val="both"/>
        <w:rPr>
          <w:sz w:val="18"/>
          <w:szCs w:val="18"/>
        </w:rPr>
      </w:pPr>
      <w:r>
        <w:rPr>
          <w:sz w:val="18"/>
          <w:szCs w:val="18"/>
        </w:rPr>
        <w:t xml:space="preserve">Када се у садржајима програма наводе наставне  јединице </w:t>
      </w:r>
      <w:r>
        <w:rPr>
          <w:spacing w:val="-3"/>
          <w:sz w:val="18"/>
          <w:szCs w:val="18"/>
        </w:rPr>
        <w:t xml:space="preserve">које </w:t>
      </w:r>
      <w:r>
        <w:rPr>
          <w:sz w:val="18"/>
          <w:szCs w:val="18"/>
        </w:rPr>
        <w:t>су ученици већ обрађивали у претходним разредима, подразу- мева се да се степен усвојености и способност примене раније об- 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w:t>
      </w:r>
      <w:r>
        <w:rPr>
          <w:spacing w:val="1"/>
          <w:sz w:val="18"/>
          <w:szCs w:val="18"/>
        </w:rPr>
        <w:t xml:space="preserve"> </w:t>
      </w:r>
      <w:r>
        <w:rPr>
          <w:sz w:val="18"/>
          <w:szCs w:val="18"/>
        </w:rPr>
        <w:t>знањима.</w:t>
      </w:r>
    </w:p>
    <w:p w:rsidR="009910FB" w:rsidRDefault="009910FB" w:rsidP="009910FB">
      <w:pPr>
        <w:autoSpaceDE/>
        <w:autoSpaceDN/>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60"/>
        <w:ind w:right="-1"/>
        <w:outlineLvl w:val="0"/>
        <w:rPr>
          <w:b/>
          <w:bCs/>
          <w:sz w:val="18"/>
          <w:szCs w:val="18"/>
        </w:rPr>
      </w:pPr>
      <w:r>
        <w:rPr>
          <w:b/>
          <w:bCs/>
          <w:sz w:val="18"/>
          <w:szCs w:val="18"/>
        </w:rPr>
        <w:lastRenderedPageBreak/>
        <w:t>Граматика</w:t>
      </w:r>
    </w:p>
    <w:p w:rsidR="009910FB" w:rsidRDefault="009910FB" w:rsidP="009910FB">
      <w:pPr>
        <w:autoSpaceDE/>
        <w:autoSpaceDN/>
        <w:spacing w:before="115" w:line="202" w:lineRule="exact"/>
        <w:jc w:val="both"/>
        <w:rPr>
          <w:sz w:val="18"/>
          <w:szCs w:val="18"/>
        </w:rPr>
      </w:pPr>
      <w:r>
        <w:rPr>
          <w:sz w:val="18"/>
          <w:szCs w:val="18"/>
        </w:rPr>
        <w:t xml:space="preserve">Основни програмски захтев у настави граматике јесте да се ученицима језик представи и </w:t>
      </w:r>
      <w:r>
        <w:rPr>
          <w:spacing w:val="-3"/>
          <w:sz w:val="18"/>
          <w:szCs w:val="18"/>
        </w:rPr>
        <w:t xml:space="preserve">тумачи </w:t>
      </w:r>
      <w:r>
        <w:rPr>
          <w:sz w:val="18"/>
          <w:szCs w:val="18"/>
        </w:rPr>
        <w:t xml:space="preserve">као систем. Ниједна језичка појава не би требало да се изучава изоловано, ван контекста у </w:t>
      </w:r>
      <w:r>
        <w:rPr>
          <w:spacing w:val="-4"/>
          <w:sz w:val="18"/>
          <w:szCs w:val="18"/>
        </w:rPr>
        <w:t xml:space="preserve">ко- </w:t>
      </w:r>
      <w:r>
        <w:rPr>
          <w:sz w:val="18"/>
          <w:szCs w:val="18"/>
        </w:rPr>
        <w:t xml:space="preserve">јем се остварује њена функција (у </w:t>
      </w:r>
      <w:r>
        <w:rPr>
          <w:spacing w:val="-3"/>
          <w:sz w:val="18"/>
          <w:szCs w:val="18"/>
        </w:rPr>
        <w:t xml:space="preserve">свакој </w:t>
      </w:r>
      <w:r>
        <w:rPr>
          <w:sz w:val="18"/>
          <w:szCs w:val="18"/>
        </w:rPr>
        <w:t xml:space="preserve">погодној прилици могу  се знања из граматике ставити у функцију тумачења текста, </w:t>
      </w:r>
      <w:r>
        <w:rPr>
          <w:spacing w:val="-4"/>
          <w:sz w:val="18"/>
          <w:szCs w:val="18"/>
        </w:rPr>
        <w:t xml:space="preserve">како </w:t>
      </w:r>
      <w:r>
        <w:rPr>
          <w:sz w:val="18"/>
          <w:szCs w:val="18"/>
        </w:rPr>
        <w:t xml:space="preserve">уметничког тако и научнопопуларног). Један </w:t>
      </w:r>
      <w:r>
        <w:rPr>
          <w:spacing w:val="-3"/>
          <w:sz w:val="18"/>
          <w:szCs w:val="18"/>
        </w:rPr>
        <w:t xml:space="preserve">од </w:t>
      </w:r>
      <w:r>
        <w:rPr>
          <w:sz w:val="18"/>
          <w:szCs w:val="18"/>
        </w:rPr>
        <w:t>изразито функци- оналних поступака у настави граматике јесу вежбања заснована</w:t>
      </w:r>
      <w:r>
        <w:rPr>
          <w:spacing w:val="-26"/>
          <w:sz w:val="18"/>
          <w:szCs w:val="18"/>
        </w:rPr>
        <w:t xml:space="preserve"> </w:t>
      </w:r>
      <w:r>
        <w:rPr>
          <w:sz w:val="18"/>
          <w:szCs w:val="18"/>
        </w:rPr>
        <w:t xml:space="preserve">на коришћењу примера из непосредне говорне праксе, што наставу граматике приближава животним потребама у којима се примење- ни језик појављује као свестрано мотивисана </w:t>
      </w:r>
      <w:r>
        <w:rPr>
          <w:spacing w:val="-3"/>
          <w:sz w:val="18"/>
          <w:szCs w:val="18"/>
        </w:rPr>
        <w:t xml:space="preserve">људска </w:t>
      </w:r>
      <w:r>
        <w:rPr>
          <w:sz w:val="18"/>
          <w:szCs w:val="18"/>
        </w:rPr>
        <w:t xml:space="preserve">активност. На овај начин се </w:t>
      </w:r>
      <w:r>
        <w:rPr>
          <w:spacing w:val="-6"/>
          <w:sz w:val="18"/>
          <w:szCs w:val="18"/>
        </w:rPr>
        <w:t xml:space="preserve">код </w:t>
      </w:r>
      <w:r>
        <w:rPr>
          <w:sz w:val="18"/>
          <w:szCs w:val="18"/>
        </w:rPr>
        <w:t xml:space="preserve">ученика развија и свест о важности културе говора, </w:t>
      </w:r>
      <w:r>
        <w:rPr>
          <w:spacing w:val="-3"/>
          <w:sz w:val="18"/>
          <w:szCs w:val="18"/>
        </w:rPr>
        <w:t xml:space="preserve">која </w:t>
      </w:r>
      <w:r>
        <w:rPr>
          <w:sz w:val="18"/>
          <w:szCs w:val="18"/>
        </w:rPr>
        <w:t>је неопходна за свакодневни живот као део опште</w:t>
      </w:r>
      <w:r>
        <w:rPr>
          <w:spacing w:val="-30"/>
          <w:sz w:val="18"/>
          <w:szCs w:val="18"/>
        </w:rPr>
        <w:t xml:space="preserve"> </w:t>
      </w:r>
      <w:r>
        <w:rPr>
          <w:spacing w:val="-3"/>
          <w:sz w:val="18"/>
          <w:szCs w:val="18"/>
        </w:rPr>
        <w:t xml:space="preserve">кул- </w:t>
      </w:r>
      <w:r>
        <w:rPr>
          <w:sz w:val="18"/>
          <w:szCs w:val="18"/>
        </w:rPr>
        <w:t>туре, а не само као део наставног</w:t>
      </w:r>
      <w:r>
        <w:rPr>
          <w:spacing w:val="-4"/>
          <w:sz w:val="18"/>
          <w:szCs w:val="18"/>
        </w:rPr>
        <w:t xml:space="preserve"> </w:t>
      </w:r>
      <w:r>
        <w:rPr>
          <w:sz w:val="18"/>
          <w:szCs w:val="18"/>
        </w:rPr>
        <w:t>програма.</w:t>
      </w:r>
    </w:p>
    <w:p w:rsidR="009910FB" w:rsidRDefault="009910FB" w:rsidP="009910FB">
      <w:pPr>
        <w:autoSpaceDE/>
        <w:autoSpaceDN/>
        <w:spacing w:line="202" w:lineRule="exact"/>
        <w:jc w:val="both"/>
        <w:rPr>
          <w:sz w:val="18"/>
          <w:szCs w:val="18"/>
        </w:rPr>
      </w:pPr>
      <w:r>
        <w:rPr>
          <w:sz w:val="18"/>
          <w:szCs w:val="18"/>
        </w:rPr>
        <w:t xml:space="preserve">Настава морфологије </w:t>
      </w:r>
      <w:r>
        <w:rPr>
          <w:spacing w:val="-3"/>
          <w:sz w:val="18"/>
          <w:szCs w:val="18"/>
        </w:rPr>
        <w:t xml:space="preserve">подразумева </w:t>
      </w:r>
      <w:r>
        <w:rPr>
          <w:sz w:val="18"/>
          <w:szCs w:val="18"/>
        </w:rPr>
        <w:t>заокруживање знања о</w:t>
      </w:r>
      <w:r>
        <w:rPr>
          <w:spacing w:val="-29"/>
          <w:sz w:val="18"/>
          <w:szCs w:val="18"/>
        </w:rPr>
        <w:t xml:space="preserve"> </w:t>
      </w:r>
      <w:r>
        <w:rPr>
          <w:sz w:val="18"/>
          <w:szCs w:val="18"/>
        </w:rPr>
        <w:t xml:space="preserve">гра- ђењу </w:t>
      </w:r>
      <w:r>
        <w:rPr>
          <w:spacing w:val="-3"/>
          <w:sz w:val="18"/>
          <w:szCs w:val="18"/>
        </w:rPr>
        <w:t xml:space="preserve">глаголских </w:t>
      </w:r>
      <w:r>
        <w:rPr>
          <w:sz w:val="18"/>
          <w:szCs w:val="18"/>
        </w:rPr>
        <w:t xml:space="preserve">облика. Као нови садржаји усвајају се: грађење и значење </w:t>
      </w:r>
      <w:r>
        <w:rPr>
          <w:spacing w:val="-3"/>
          <w:sz w:val="18"/>
          <w:szCs w:val="18"/>
        </w:rPr>
        <w:t xml:space="preserve">футура </w:t>
      </w:r>
      <w:r>
        <w:rPr>
          <w:sz w:val="18"/>
          <w:szCs w:val="18"/>
        </w:rPr>
        <w:t xml:space="preserve">II, императива и потенцијала; трпног </w:t>
      </w:r>
      <w:r>
        <w:rPr>
          <w:spacing w:val="-4"/>
          <w:sz w:val="18"/>
          <w:szCs w:val="18"/>
        </w:rPr>
        <w:t xml:space="preserve">глаголског </w:t>
      </w:r>
      <w:r>
        <w:rPr>
          <w:sz w:val="18"/>
          <w:szCs w:val="18"/>
        </w:rPr>
        <w:t xml:space="preserve">придева, </w:t>
      </w:r>
      <w:r>
        <w:rPr>
          <w:spacing w:val="-4"/>
          <w:sz w:val="18"/>
          <w:szCs w:val="18"/>
        </w:rPr>
        <w:t xml:space="preserve">глаголског </w:t>
      </w:r>
      <w:r>
        <w:rPr>
          <w:sz w:val="18"/>
          <w:szCs w:val="18"/>
        </w:rPr>
        <w:t xml:space="preserve">прилога садашњег и </w:t>
      </w:r>
      <w:r>
        <w:rPr>
          <w:spacing w:val="-4"/>
          <w:sz w:val="18"/>
          <w:szCs w:val="18"/>
        </w:rPr>
        <w:t xml:space="preserve">глаголског </w:t>
      </w:r>
      <w:r>
        <w:rPr>
          <w:sz w:val="18"/>
          <w:szCs w:val="18"/>
        </w:rPr>
        <w:t xml:space="preserve">прилога про- </w:t>
      </w:r>
      <w:r>
        <w:rPr>
          <w:spacing w:val="-5"/>
          <w:sz w:val="18"/>
          <w:szCs w:val="18"/>
        </w:rPr>
        <w:t xml:space="preserve">шлог. </w:t>
      </w:r>
      <w:r>
        <w:rPr>
          <w:spacing w:val="-3"/>
          <w:sz w:val="18"/>
          <w:szCs w:val="18"/>
        </w:rPr>
        <w:t xml:space="preserve">Неопходно </w:t>
      </w:r>
      <w:r>
        <w:rPr>
          <w:sz w:val="18"/>
          <w:szCs w:val="18"/>
        </w:rPr>
        <w:t>је повезати нове садржаје са градивом</w:t>
      </w:r>
      <w:r>
        <w:rPr>
          <w:spacing w:val="-11"/>
          <w:sz w:val="18"/>
          <w:szCs w:val="18"/>
        </w:rPr>
        <w:t xml:space="preserve"> </w:t>
      </w:r>
      <w:r>
        <w:rPr>
          <w:sz w:val="18"/>
          <w:szCs w:val="18"/>
        </w:rPr>
        <w:t xml:space="preserve">обрађеним у </w:t>
      </w:r>
      <w:r>
        <w:rPr>
          <w:spacing w:val="-3"/>
          <w:sz w:val="18"/>
          <w:szCs w:val="18"/>
        </w:rPr>
        <w:t xml:space="preserve">претходним </w:t>
      </w:r>
      <w:r>
        <w:rPr>
          <w:sz w:val="18"/>
          <w:szCs w:val="18"/>
        </w:rPr>
        <w:t xml:space="preserve">разредима, па </w:t>
      </w:r>
      <w:r>
        <w:rPr>
          <w:spacing w:val="-3"/>
          <w:sz w:val="18"/>
          <w:szCs w:val="18"/>
        </w:rPr>
        <w:t xml:space="preserve">прегледом </w:t>
      </w:r>
      <w:r>
        <w:rPr>
          <w:sz w:val="18"/>
          <w:szCs w:val="18"/>
        </w:rPr>
        <w:t xml:space="preserve">свих обрађених </w:t>
      </w:r>
      <w:r>
        <w:rPr>
          <w:spacing w:val="-3"/>
          <w:sz w:val="18"/>
          <w:szCs w:val="18"/>
        </w:rPr>
        <w:t xml:space="preserve">глаголских облика </w:t>
      </w:r>
      <w:r>
        <w:rPr>
          <w:sz w:val="18"/>
          <w:szCs w:val="18"/>
        </w:rPr>
        <w:t xml:space="preserve">направити синтезу и поделити све </w:t>
      </w:r>
      <w:r>
        <w:rPr>
          <w:spacing w:val="-4"/>
          <w:sz w:val="18"/>
          <w:szCs w:val="18"/>
        </w:rPr>
        <w:t xml:space="preserve">глаголске </w:t>
      </w:r>
      <w:r>
        <w:rPr>
          <w:spacing w:val="-3"/>
          <w:sz w:val="18"/>
          <w:szCs w:val="18"/>
        </w:rPr>
        <w:t xml:space="preserve">облике </w:t>
      </w:r>
      <w:r>
        <w:rPr>
          <w:sz w:val="18"/>
          <w:szCs w:val="18"/>
        </w:rPr>
        <w:t xml:space="preserve">најпре на личне и неличне, а </w:t>
      </w:r>
      <w:r>
        <w:rPr>
          <w:spacing w:val="-3"/>
          <w:sz w:val="18"/>
          <w:szCs w:val="18"/>
        </w:rPr>
        <w:t xml:space="preserve">потом </w:t>
      </w:r>
      <w:r>
        <w:rPr>
          <w:sz w:val="18"/>
          <w:szCs w:val="18"/>
        </w:rPr>
        <w:t xml:space="preserve">личне </w:t>
      </w:r>
      <w:r>
        <w:rPr>
          <w:spacing w:val="-4"/>
          <w:sz w:val="18"/>
          <w:szCs w:val="18"/>
        </w:rPr>
        <w:t xml:space="preserve">глаголске </w:t>
      </w:r>
      <w:r>
        <w:rPr>
          <w:spacing w:val="-3"/>
          <w:sz w:val="18"/>
          <w:szCs w:val="18"/>
        </w:rPr>
        <w:t xml:space="preserve">облике </w:t>
      </w:r>
      <w:r>
        <w:rPr>
          <w:sz w:val="18"/>
          <w:szCs w:val="18"/>
        </w:rPr>
        <w:t xml:space="preserve">на времена и начине. </w:t>
      </w:r>
      <w:r>
        <w:rPr>
          <w:spacing w:val="-3"/>
          <w:sz w:val="18"/>
          <w:szCs w:val="18"/>
        </w:rPr>
        <w:t xml:space="preserve">Такође, </w:t>
      </w:r>
      <w:r>
        <w:rPr>
          <w:sz w:val="18"/>
          <w:szCs w:val="18"/>
        </w:rPr>
        <w:t xml:space="preserve">потребно је указати и на поделу свих </w:t>
      </w:r>
      <w:r>
        <w:rPr>
          <w:spacing w:val="-3"/>
          <w:sz w:val="18"/>
          <w:szCs w:val="18"/>
        </w:rPr>
        <w:t>глаголских облика</w:t>
      </w:r>
      <w:r>
        <w:rPr>
          <w:spacing w:val="-6"/>
          <w:sz w:val="18"/>
          <w:szCs w:val="18"/>
        </w:rPr>
        <w:t xml:space="preserve"> </w:t>
      </w:r>
      <w:r>
        <w:rPr>
          <w:sz w:val="18"/>
          <w:szCs w:val="18"/>
        </w:rPr>
        <w:t>на</w:t>
      </w:r>
      <w:r>
        <w:rPr>
          <w:spacing w:val="-6"/>
          <w:sz w:val="18"/>
          <w:szCs w:val="18"/>
        </w:rPr>
        <w:t xml:space="preserve"> </w:t>
      </w:r>
      <w:r>
        <w:rPr>
          <w:sz w:val="18"/>
          <w:szCs w:val="18"/>
        </w:rPr>
        <w:t>просте</w:t>
      </w:r>
      <w:r>
        <w:rPr>
          <w:spacing w:val="-6"/>
          <w:sz w:val="18"/>
          <w:szCs w:val="18"/>
        </w:rPr>
        <w:t xml:space="preserve"> </w:t>
      </w:r>
      <w:r>
        <w:rPr>
          <w:sz w:val="18"/>
          <w:szCs w:val="18"/>
        </w:rPr>
        <w:t>и</w:t>
      </w:r>
      <w:r>
        <w:rPr>
          <w:spacing w:val="-6"/>
          <w:sz w:val="18"/>
          <w:szCs w:val="18"/>
        </w:rPr>
        <w:t xml:space="preserve"> </w:t>
      </w:r>
      <w:r>
        <w:rPr>
          <w:sz w:val="18"/>
          <w:szCs w:val="18"/>
        </w:rPr>
        <w:t>сложене.</w:t>
      </w:r>
      <w:r>
        <w:rPr>
          <w:spacing w:val="-6"/>
          <w:sz w:val="18"/>
          <w:szCs w:val="18"/>
        </w:rPr>
        <w:t xml:space="preserve"> </w:t>
      </w:r>
      <w:r>
        <w:rPr>
          <w:sz w:val="18"/>
          <w:szCs w:val="18"/>
        </w:rPr>
        <w:t>Посебно</w:t>
      </w:r>
      <w:r>
        <w:rPr>
          <w:spacing w:val="-6"/>
          <w:sz w:val="18"/>
          <w:szCs w:val="18"/>
        </w:rPr>
        <w:t xml:space="preserve"> </w:t>
      </w:r>
      <w:r>
        <w:rPr>
          <w:sz w:val="18"/>
          <w:szCs w:val="18"/>
        </w:rPr>
        <w:t>треба</w:t>
      </w:r>
      <w:r>
        <w:rPr>
          <w:spacing w:val="-6"/>
          <w:sz w:val="18"/>
          <w:szCs w:val="18"/>
        </w:rPr>
        <w:t xml:space="preserve"> </w:t>
      </w:r>
      <w:r>
        <w:rPr>
          <w:sz w:val="18"/>
          <w:szCs w:val="18"/>
        </w:rPr>
        <w:t>обратити</w:t>
      </w:r>
      <w:r>
        <w:rPr>
          <w:spacing w:val="-6"/>
          <w:sz w:val="18"/>
          <w:szCs w:val="18"/>
        </w:rPr>
        <w:t xml:space="preserve"> </w:t>
      </w:r>
      <w:r>
        <w:rPr>
          <w:sz w:val="18"/>
          <w:szCs w:val="18"/>
        </w:rPr>
        <w:t>пажњу</w:t>
      </w:r>
      <w:r>
        <w:rPr>
          <w:spacing w:val="-6"/>
          <w:sz w:val="18"/>
          <w:szCs w:val="18"/>
        </w:rPr>
        <w:t xml:space="preserve"> </w:t>
      </w:r>
      <w:r>
        <w:rPr>
          <w:sz w:val="18"/>
          <w:szCs w:val="18"/>
        </w:rPr>
        <w:t>на</w:t>
      </w:r>
      <w:r>
        <w:rPr>
          <w:spacing w:val="-6"/>
          <w:sz w:val="18"/>
          <w:szCs w:val="18"/>
        </w:rPr>
        <w:t xml:space="preserve"> </w:t>
      </w:r>
      <w:r>
        <w:rPr>
          <w:spacing w:val="-3"/>
          <w:sz w:val="18"/>
          <w:szCs w:val="18"/>
        </w:rPr>
        <w:t xml:space="preserve">фу- </w:t>
      </w:r>
      <w:r>
        <w:rPr>
          <w:sz w:val="18"/>
          <w:szCs w:val="18"/>
        </w:rPr>
        <w:t xml:space="preserve">тур I као сложени </w:t>
      </w:r>
      <w:r>
        <w:rPr>
          <w:spacing w:val="-3"/>
          <w:sz w:val="18"/>
          <w:szCs w:val="18"/>
        </w:rPr>
        <w:t xml:space="preserve">глаголски </w:t>
      </w:r>
      <w:r>
        <w:rPr>
          <w:sz w:val="18"/>
          <w:szCs w:val="18"/>
        </w:rPr>
        <w:t xml:space="preserve">облик, </w:t>
      </w:r>
      <w:r>
        <w:rPr>
          <w:spacing w:val="-4"/>
          <w:sz w:val="18"/>
          <w:szCs w:val="18"/>
        </w:rPr>
        <w:t xml:space="preserve">који </w:t>
      </w:r>
      <w:r>
        <w:rPr>
          <w:sz w:val="18"/>
          <w:szCs w:val="18"/>
        </w:rPr>
        <w:t>се само због правописног решења</w:t>
      </w:r>
      <w:r>
        <w:rPr>
          <w:spacing w:val="-8"/>
          <w:sz w:val="18"/>
          <w:szCs w:val="18"/>
        </w:rPr>
        <w:t xml:space="preserve"> </w:t>
      </w:r>
      <w:r>
        <w:rPr>
          <w:sz w:val="18"/>
          <w:szCs w:val="18"/>
        </w:rPr>
        <w:t>јавља</w:t>
      </w:r>
      <w:r>
        <w:rPr>
          <w:spacing w:val="-8"/>
          <w:sz w:val="18"/>
          <w:szCs w:val="18"/>
        </w:rPr>
        <w:t xml:space="preserve"> </w:t>
      </w:r>
      <w:r>
        <w:rPr>
          <w:sz w:val="18"/>
          <w:szCs w:val="18"/>
        </w:rPr>
        <w:t>у</w:t>
      </w:r>
      <w:r>
        <w:rPr>
          <w:spacing w:val="-8"/>
          <w:sz w:val="18"/>
          <w:szCs w:val="18"/>
        </w:rPr>
        <w:t xml:space="preserve"> </w:t>
      </w:r>
      <w:r>
        <w:rPr>
          <w:spacing w:val="-3"/>
          <w:sz w:val="18"/>
          <w:szCs w:val="18"/>
        </w:rPr>
        <w:t>облику</w:t>
      </w:r>
      <w:r>
        <w:rPr>
          <w:spacing w:val="-8"/>
          <w:sz w:val="18"/>
          <w:szCs w:val="18"/>
        </w:rPr>
        <w:t xml:space="preserve"> </w:t>
      </w:r>
      <w:r>
        <w:rPr>
          <w:sz w:val="18"/>
          <w:szCs w:val="18"/>
        </w:rPr>
        <w:t>једне</w:t>
      </w:r>
      <w:r>
        <w:rPr>
          <w:spacing w:val="-8"/>
          <w:sz w:val="18"/>
          <w:szCs w:val="18"/>
        </w:rPr>
        <w:t xml:space="preserve"> </w:t>
      </w:r>
      <w:r>
        <w:rPr>
          <w:sz w:val="18"/>
          <w:szCs w:val="18"/>
        </w:rPr>
        <w:t>речи.</w:t>
      </w:r>
      <w:r>
        <w:rPr>
          <w:spacing w:val="-8"/>
          <w:sz w:val="18"/>
          <w:szCs w:val="18"/>
        </w:rPr>
        <w:t xml:space="preserve"> </w:t>
      </w:r>
      <w:r>
        <w:rPr>
          <w:sz w:val="18"/>
          <w:szCs w:val="18"/>
        </w:rPr>
        <w:t>Футур</w:t>
      </w:r>
      <w:r>
        <w:rPr>
          <w:spacing w:val="-8"/>
          <w:sz w:val="18"/>
          <w:szCs w:val="18"/>
        </w:rPr>
        <w:t xml:space="preserve"> </w:t>
      </w:r>
      <w:r>
        <w:rPr>
          <w:sz w:val="18"/>
          <w:szCs w:val="18"/>
        </w:rPr>
        <w:t>II</w:t>
      </w:r>
      <w:r>
        <w:rPr>
          <w:spacing w:val="-8"/>
          <w:sz w:val="18"/>
          <w:szCs w:val="18"/>
        </w:rPr>
        <w:t xml:space="preserve"> </w:t>
      </w:r>
      <w:r>
        <w:rPr>
          <w:sz w:val="18"/>
          <w:szCs w:val="18"/>
        </w:rPr>
        <w:t>треба</w:t>
      </w:r>
      <w:r>
        <w:rPr>
          <w:spacing w:val="-8"/>
          <w:sz w:val="18"/>
          <w:szCs w:val="18"/>
        </w:rPr>
        <w:t xml:space="preserve"> </w:t>
      </w:r>
      <w:r>
        <w:rPr>
          <w:sz w:val="18"/>
          <w:szCs w:val="18"/>
        </w:rPr>
        <w:t>првенствено</w:t>
      </w:r>
      <w:r>
        <w:rPr>
          <w:spacing w:val="-8"/>
          <w:sz w:val="18"/>
          <w:szCs w:val="18"/>
        </w:rPr>
        <w:t xml:space="preserve"> </w:t>
      </w:r>
      <w:r>
        <w:rPr>
          <w:sz w:val="18"/>
          <w:szCs w:val="18"/>
        </w:rPr>
        <w:t>свр- ставати у начине, али треба напоменути да се њиме могу изразити и</w:t>
      </w:r>
      <w:r>
        <w:rPr>
          <w:spacing w:val="-7"/>
          <w:sz w:val="18"/>
          <w:szCs w:val="18"/>
        </w:rPr>
        <w:t xml:space="preserve"> </w:t>
      </w:r>
      <w:r>
        <w:rPr>
          <w:sz w:val="18"/>
          <w:szCs w:val="18"/>
        </w:rPr>
        <w:t>временска</w:t>
      </w:r>
      <w:r>
        <w:rPr>
          <w:spacing w:val="-7"/>
          <w:sz w:val="18"/>
          <w:szCs w:val="18"/>
        </w:rPr>
        <w:t xml:space="preserve"> </w:t>
      </w:r>
      <w:r>
        <w:rPr>
          <w:sz w:val="18"/>
          <w:szCs w:val="18"/>
        </w:rPr>
        <w:t>значења</w:t>
      </w:r>
      <w:r>
        <w:rPr>
          <w:spacing w:val="-7"/>
          <w:sz w:val="18"/>
          <w:szCs w:val="18"/>
        </w:rPr>
        <w:t xml:space="preserve"> </w:t>
      </w:r>
      <w:r>
        <w:rPr>
          <w:sz w:val="18"/>
          <w:szCs w:val="18"/>
        </w:rPr>
        <w:t>(о</w:t>
      </w:r>
      <w:r>
        <w:rPr>
          <w:spacing w:val="-7"/>
          <w:sz w:val="18"/>
          <w:szCs w:val="18"/>
        </w:rPr>
        <w:t xml:space="preserve"> </w:t>
      </w:r>
      <w:r>
        <w:rPr>
          <w:sz w:val="18"/>
          <w:szCs w:val="18"/>
        </w:rPr>
        <w:t>чему</w:t>
      </w:r>
      <w:r>
        <w:rPr>
          <w:spacing w:val="-7"/>
          <w:sz w:val="18"/>
          <w:szCs w:val="18"/>
        </w:rPr>
        <w:t xml:space="preserve"> </w:t>
      </w:r>
      <w:r>
        <w:rPr>
          <w:sz w:val="18"/>
          <w:szCs w:val="18"/>
        </w:rPr>
        <w:t>ће</w:t>
      </w:r>
      <w:r>
        <w:rPr>
          <w:spacing w:val="-7"/>
          <w:sz w:val="18"/>
          <w:szCs w:val="18"/>
        </w:rPr>
        <w:t xml:space="preserve"> </w:t>
      </w:r>
      <w:r>
        <w:rPr>
          <w:sz w:val="18"/>
          <w:szCs w:val="18"/>
        </w:rPr>
        <w:t>више</w:t>
      </w:r>
      <w:r>
        <w:rPr>
          <w:spacing w:val="-7"/>
          <w:sz w:val="18"/>
          <w:szCs w:val="18"/>
        </w:rPr>
        <w:t xml:space="preserve"> </w:t>
      </w:r>
      <w:r>
        <w:rPr>
          <w:sz w:val="18"/>
          <w:szCs w:val="18"/>
        </w:rPr>
        <w:t>учити</w:t>
      </w:r>
      <w:r>
        <w:rPr>
          <w:spacing w:val="-7"/>
          <w:sz w:val="18"/>
          <w:szCs w:val="18"/>
        </w:rPr>
        <w:t xml:space="preserve"> </w:t>
      </w:r>
      <w:r>
        <w:rPr>
          <w:sz w:val="18"/>
          <w:szCs w:val="18"/>
        </w:rPr>
        <w:t>у</w:t>
      </w:r>
      <w:r>
        <w:rPr>
          <w:spacing w:val="-7"/>
          <w:sz w:val="18"/>
          <w:szCs w:val="18"/>
        </w:rPr>
        <w:t xml:space="preserve"> </w:t>
      </w:r>
      <w:r>
        <w:rPr>
          <w:sz w:val="18"/>
          <w:szCs w:val="18"/>
        </w:rPr>
        <w:t>средњој</w:t>
      </w:r>
      <w:r>
        <w:rPr>
          <w:spacing w:val="-7"/>
          <w:sz w:val="18"/>
          <w:szCs w:val="18"/>
        </w:rPr>
        <w:t xml:space="preserve"> </w:t>
      </w:r>
      <w:r>
        <w:rPr>
          <w:spacing w:val="-3"/>
          <w:sz w:val="18"/>
          <w:szCs w:val="18"/>
        </w:rPr>
        <w:t>школи).</w:t>
      </w:r>
      <w:r>
        <w:rPr>
          <w:spacing w:val="-7"/>
          <w:sz w:val="18"/>
          <w:szCs w:val="18"/>
        </w:rPr>
        <w:t xml:space="preserve"> </w:t>
      </w:r>
      <w:r>
        <w:rPr>
          <w:spacing w:val="-5"/>
          <w:sz w:val="18"/>
          <w:szCs w:val="18"/>
        </w:rPr>
        <w:t xml:space="preserve">Упо- </w:t>
      </w:r>
      <w:r>
        <w:rPr>
          <w:sz w:val="18"/>
          <w:szCs w:val="18"/>
        </w:rPr>
        <w:t xml:space="preserve">требу трпног </w:t>
      </w:r>
      <w:r>
        <w:rPr>
          <w:spacing w:val="-4"/>
          <w:sz w:val="18"/>
          <w:szCs w:val="18"/>
        </w:rPr>
        <w:t xml:space="preserve">глаголског </w:t>
      </w:r>
      <w:r>
        <w:rPr>
          <w:sz w:val="18"/>
          <w:szCs w:val="18"/>
        </w:rPr>
        <w:t>придева треба објаснити најтипичнијим примерима пасивних конструкција. Систематизовати поделу</w:t>
      </w:r>
      <w:r>
        <w:rPr>
          <w:spacing w:val="-24"/>
          <w:sz w:val="18"/>
          <w:szCs w:val="18"/>
        </w:rPr>
        <w:t xml:space="preserve"> </w:t>
      </w:r>
      <w:r>
        <w:rPr>
          <w:sz w:val="18"/>
          <w:szCs w:val="18"/>
        </w:rPr>
        <w:t>врста речи</w:t>
      </w:r>
      <w:r>
        <w:rPr>
          <w:spacing w:val="-11"/>
          <w:sz w:val="18"/>
          <w:szCs w:val="18"/>
        </w:rPr>
        <w:t xml:space="preserve"> </w:t>
      </w:r>
      <w:r>
        <w:rPr>
          <w:sz w:val="18"/>
          <w:szCs w:val="18"/>
        </w:rPr>
        <w:t>усвајањем</w:t>
      </w:r>
      <w:r>
        <w:rPr>
          <w:spacing w:val="-11"/>
          <w:sz w:val="18"/>
          <w:szCs w:val="18"/>
        </w:rPr>
        <w:t xml:space="preserve"> </w:t>
      </w:r>
      <w:r>
        <w:rPr>
          <w:sz w:val="18"/>
          <w:szCs w:val="18"/>
        </w:rPr>
        <w:t>нових</w:t>
      </w:r>
      <w:r>
        <w:rPr>
          <w:spacing w:val="-11"/>
          <w:sz w:val="18"/>
          <w:szCs w:val="18"/>
        </w:rPr>
        <w:t xml:space="preserve"> </w:t>
      </w:r>
      <w:r>
        <w:rPr>
          <w:sz w:val="18"/>
          <w:szCs w:val="18"/>
        </w:rPr>
        <w:t>садржаја:</w:t>
      </w:r>
      <w:r>
        <w:rPr>
          <w:spacing w:val="-11"/>
          <w:sz w:val="18"/>
          <w:szCs w:val="18"/>
        </w:rPr>
        <w:t xml:space="preserve"> </w:t>
      </w:r>
      <w:r>
        <w:rPr>
          <w:sz w:val="18"/>
          <w:szCs w:val="18"/>
        </w:rPr>
        <w:t>везника,</w:t>
      </w:r>
      <w:r>
        <w:rPr>
          <w:spacing w:val="-11"/>
          <w:sz w:val="18"/>
          <w:szCs w:val="18"/>
        </w:rPr>
        <w:t xml:space="preserve"> </w:t>
      </w:r>
      <w:r>
        <w:rPr>
          <w:sz w:val="18"/>
          <w:szCs w:val="18"/>
        </w:rPr>
        <w:t>речци</w:t>
      </w:r>
      <w:r>
        <w:rPr>
          <w:spacing w:val="-11"/>
          <w:sz w:val="18"/>
          <w:szCs w:val="18"/>
        </w:rPr>
        <w:t xml:space="preserve"> </w:t>
      </w:r>
      <w:r>
        <w:rPr>
          <w:sz w:val="18"/>
          <w:szCs w:val="18"/>
        </w:rPr>
        <w:t>и</w:t>
      </w:r>
      <w:r>
        <w:rPr>
          <w:spacing w:val="-11"/>
          <w:sz w:val="18"/>
          <w:szCs w:val="18"/>
        </w:rPr>
        <w:t xml:space="preserve"> </w:t>
      </w:r>
      <w:r>
        <w:rPr>
          <w:sz w:val="18"/>
          <w:szCs w:val="18"/>
        </w:rPr>
        <w:t>узвика.</w:t>
      </w:r>
    </w:p>
    <w:p w:rsidR="009910FB" w:rsidRDefault="009910FB" w:rsidP="009910FB">
      <w:pPr>
        <w:autoSpaceDE/>
        <w:autoSpaceDN/>
        <w:spacing w:line="202" w:lineRule="exact"/>
        <w:jc w:val="both"/>
        <w:rPr>
          <w:sz w:val="18"/>
          <w:szCs w:val="18"/>
        </w:rPr>
      </w:pPr>
      <w:r>
        <w:rPr>
          <w:sz w:val="18"/>
          <w:szCs w:val="18"/>
        </w:rPr>
        <w:t xml:space="preserve">Настава синтаксе подразумева увођење појма синтагме и уочавање главног и зависног члана у оквиру ње. На јасним и не- спорним примерима ученици кроз вежбања уочавају главни и за- висни члан, као и врсту синтагме. </w:t>
      </w:r>
      <w:r>
        <w:rPr>
          <w:spacing w:val="-6"/>
          <w:sz w:val="18"/>
          <w:szCs w:val="18"/>
        </w:rPr>
        <w:t xml:space="preserve">Уводи </w:t>
      </w:r>
      <w:r>
        <w:rPr>
          <w:sz w:val="18"/>
          <w:szCs w:val="18"/>
        </w:rPr>
        <w:t xml:space="preserve">се атрибут и то као син- тагматски, а не реченични члан. Важно је указати на то </w:t>
      </w:r>
      <w:r>
        <w:rPr>
          <w:spacing w:val="-3"/>
          <w:sz w:val="18"/>
          <w:szCs w:val="18"/>
        </w:rPr>
        <w:t xml:space="preserve">које </w:t>
      </w:r>
      <w:r>
        <w:rPr>
          <w:sz w:val="18"/>
          <w:szCs w:val="18"/>
        </w:rPr>
        <w:t xml:space="preserve">врсте речи се јављају у оквиру атрибута. У ранијим разредима обрађен је граматички </w:t>
      </w:r>
      <w:r>
        <w:rPr>
          <w:spacing w:val="-4"/>
          <w:sz w:val="18"/>
          <w:szCs w:val="18"/>
        </w:rPr>
        <w:t xml:space="preserve">субјекат, </w:t>
      </w:r>
      <w:r>
        <w:rPr>
          <w:sz w:val="18"/>
          <w:szCs w:val="18"/>
        </w:rPr>
        <w:t>а сада се уводи и појам логичког субјекта. Неопходно је повезивање са раније обрађеним градивом и на при- мерима показати разлику између граматичког и логичког</w:t>
      </w:r>
      <w:r>
        <w:rPr>
          <w:spacing w:val="-14"/>
          <w:sz w:val="18"/>
          <w:szCs w:val="18"/>
        </w:rPr>
        <w:t xml:space="preserve"> </w:t>
      </w:r>
      <w:r>
        <w:rPr>
          <w:sz w:val="18"/>
          <w:szCs w:val="18"/>
        </w:rPr>
        <w:t xml:space="preserve">субјекта. Прости глаголски предикат је усвојен у ранијим разредима, а сада се уводи и сложени глаголски </w:t>
      </w:r>
      <w:r>
        <w:rPr>
          <w:spacing w:val="-3"/>
          <w:sz w:val="18"/>
          <w:szCs w:val="18"/>
        </w:rPr>
        <w:t xml:space="preserve">предикат. </w:t>
      </w:r>
      <w:r>
        <w:rPr>
          <w:sz w:val="18"/>
          <w:szCs w:val="18"/>
        </w:rPr>
        <w:t xml:space="preserve">Потребно је да ученици </w:t>
      </w:r>
      <w:r>
        <w:rPr>
          <w:spacing w:val="-3"/>
          <w:sz w:val="18"/>
          <w:szCs w:val="18"/>
        </w:rPr>
        <w:t xml:space="preserve">уоче </w:t>
      </w:r>
      <w:r>
        <w:rPr>
          <w:sz w:val="18"/>
          <w:szCs w:val="18"/>
        </w:rPr>
        <w:t xml:space="preserve">разлику између сложеног предиката и зависних реченица са везником </w:t>
      </w:r>
      <w:r>
        <w:rPr>
          <w:i/>
          <w:sz w:val="18"/>
          <w:szCs w:val="18"/>
        </w:rPr>
        <w:t>да</w:t>
      </w:r>
      <w:r>
        <w:rPr>
          <w:sz w:val="18"/>
          <w:szCs w:val="18"/>
        </w:rPr>
        <w:t xml:space="preserve">. </w:t>
      </w:r>
      <w:r>
        <w:rPr>
          <w:spacing w:val="-6"/>
          <w:sz w:val="18"/>
          <w:szCs w:val="18"/>
        </w:rPr>
        <w:t xml:space="preserve">Уводи </w:t>
      </w:r>
      <w:r>
        <w:rPr>
          <w:sz w:val="18"/>
          <w:szCs w:val="18"/>
        </w:rPr>
        <w:t>се појам комуникативне и предикатске рече- нице.</w:t>
      </w:r>
      <w:r>
        <w:rPr>
          <w:spacing w:val="-6"/>
          <w:sz w:val="18"/>
          <w:szCs w:val="18"/>
        </w:rPr>
        <w:t xml:space="preserve"> </w:t>
      </w:r>
      <w:r>
        <w:rPr>
          <w:sz w:val="18"/>
          <w:szCs w:val="18"/>
        </w:rPr>
        <w:t>Мора</w:t>
      </w:r>
      <w:r>
        <w:rPr>
          <w:spacing w:val="-6"/>
          <w:sz w:val="18"/>
          <w:szCs w:val="18"/>
        </w:rPr>
        <w:t xml:space="preserve"> </w:t>
      </w:r>
      <w:r>
        <w:rPr>
          <w:sz w:val="18"/>
          <w:szCs w:val="18"/>
        </w:rPr>
        <w:t>се</w:t>
      </w:r>
      <w:r>
        <w:rPr>
          <w:spacing w:val="-6"/>
          <w:sz w:val="18"/>
          <w:szCs w:val="18"/>
        </w:rPr>
        <w:t xml:space="preserve"> </w:t>
      </w:r>
      <w:r>
        <w:rPr>
          <w:sz w:val="18"/>
          <w:szCs w:val="18"/>
        </w:rPr>
        <w:t>указати</w:t>
      </w:r>
      <w:r>
        <w:rPr>
          <w:spacing w:val="-6"/>
          <w:sz w:val="18"/>
          <w:szCs w:val="18"/>
        </w:rPr>
        <w:t xml:space="preserve"> </w:t>
      </w:r>
      <w:r>
        <w:rPr>
          <w:sz w:val="18"/>
          <w:szCs w:val="18"/>
        </w:rPr>
        <w:t>на</w:t>
      </w:r>
      <w:r>
        <w:rPr>
          <w:spacing w:val="-6"/>
          <w:sz w:val="18"/>
          <w:szCs w:val="18"/>
        </w:rPr>
        <w:t xml:space="preserve"> </w:t>
      </w:r>
      <w:r>
        <w:rPr>
          <w:sz w:val="18"/>
          <w:szCs w:val="18"/>
        </w:rPr>
        <w:t>надређени</w:t>
      </w:r>
      <w:r>
        <w:rPr>
          <w:spacing w:val="-6"/>
          <w:sz w:val="18"/>
          <w:szCs w:val="18"/>
        </w:rPr>
        <w:t xml:space="preserve"> </w:t>
      </w:r>
      <w:r>
        <w:rPr>
          <w:sz w:val="18"/>
          <w:szCs w:val="18"/>
        </w:rPr>
        <w:t>појам</w:t>
      </w:r>
      <w:r>
        <w:rPr>
          <w:spacing w:val="-6"/>
          <w:sz w:val="18"/>
          <w:szCs w:val="18"/>
        </w:rPr>
        <w:t xml:space="preserve"> </w:t>
      </w:r>
      <w:r>
        <w:rPr>
          <w:sz w:val="18"/>
          <w:szCs w:val="18"/>
        </w:rPr>
        <w:t>(комуникативна</w:t>
      </w:r>
      <w:r>
        <w:rPr>
          <w:spacing w:val="-6"/>
          <w:sz w:val="18"/>
          <w:szCs w:val="18"/>
        </w:rPr>
        <w:t xml:space="preserve"> </w:t>
      </w:r>
      <w:r>
        <w:rPr>
          <w:sz w:val="18"/>
          <w:szCs w:val="18"/>
        </w:rPr>
        <w:t xml:space="preserve">речени- ца) и показати однос ова два типа реченица (једна комуникативна реченица може садржати више предикатских реченица). У оквиру напоредних односа међу независним реченицама и реченичним члановима обрађују се само саставни, раставни и супротни однос. </w:t>
      </w:r>
      <w:r>
        <w:rPr>
          <w:spacing w:val="-4"/>
          <w:sz w:val="18"/>
          <w:szCs w:val="18"/>
        </w:rPr>
        <w:t xml:space="preserve">Усвајају </w:t>
      </w:r>
      <w:r>
        <w:rPr>
          <w:sz w:val="18"/>
          <w:szCs w:val="18"/>
        </w:rPr>
        <w:t>се основни типови зависних реченица у једноставним примерима, а то се повезује са морфолошким знањима о везници- ма, с једне стране, а с друге са правописним решењима у вези са запетом.</w:t>
      </w:r>
      <w:r>
        <w:rPr>
          <w:spacing w:val="-4"/>
          <w:sz w:val="18"/>
          <w:szCs w:val="18"/>
        </w:rPr>
        <w:t xml:space="preserve"> </w:t>
      </w:r>
      <w:r>
        <w:rPr>
          <w:sz w:val="18"/>
          <w:szCs w:val="18"/>
        </w:rPr>
        <w:t>Нови</w:t>
      </w:r>
      <w:r>
        <w:rPr>
          <w:spacing w:val="-4"/>
          <w:sz w:val="18"/>
          <w:szCs w:val="18"/>
        </w:rPr>
        <w:t xml:space="preserve"> </w:t>
      </w:r>
      <w:r>
        <w:rPr>
          <w:sz w:val="18"/>
          <w:szCs w:val="18"/>
        </w:rPr>
        <w:t>садржаји</w:t>
      </w:r>
      <w:r>
        <w:rPr>
          <w:spacing w:val="-4"/>
          <w:sz w:val="18"/>
          <w:szCs w:val="18"/>
        </w:rPr>
        <w:t xml:space="preserve"> </w:t>
      </w:r>
      <w:r>
        <w:rPr>
          <w:sz w:val="18"/>
          <w:szCs w:val="18"/>
        </w:rPr>
        <w:t>из</w:t>
      </w:r>
      <w:r>
        <w:rPr>
          <w:spacing w:val="-4"/>
          <w:sz w:val="18"/>
          <w:szCs w:val="18"/>
        </w:rPr>
        <w:t xml:space="preserve"> </w:t>
      </w:r>
      <w:r>
        <w:rPr>
          <w:sz w:val="18"/>
          <w:szCs w:val="18"/>
        </w:rPr>
        <w:t>синтаксе</w:t>
      </w:r>
      <w:r>
        <w:rPr>
          <w:spacing w:val="-4"/>
          <w:sz w:val="18"/>
          <w:szCs w:val="18"/>
        </w:rPr>
        <w:t xml:space="preserve"> </w:t>
      </w:r>
      <w:r>
        <w:rPr>
          <w:sz w:val="18"/>
          <w:szCs w:val="18"/>
        </w:rPr>
        <w:t>могу</w:t>
      </w:r>
      <w:r>
        <w:rPr>
          <w:spacing w:val="-4"/>
          <w:sz w:val="18"/>
          <w:szCs w:val="18"/>
        </w:rPr>
        <w:t xml:space="preserve"> </w:t>
      </w:r>
      <w:r>
        <w:rPr>
          <w:sz w:val="18"/>
          <w:szCs w:val="18"/>
        </w:rPr>
        <w:t>да</w:t>
      </w:r>
      <w:r>
        <w:rPr>
          <w:spacing w:val="-4"/>
          <w:sz w:val="18"/>
          <w:szCs w:val="18"/>
        </w:rPr>
        <w:t xml:space="preserve"> </w:t>
      </w:r>
      <w:r>
        <w:rPr>
          <w:sz w:val="18"/>
          <w:szCs w:val="18"/>
        </w:rPr>
        <w:t>се</w:t>
      </w:r>
      <w:r>
        <w:rPr>
          <w:spacing w:val="-4"/>
          <w:sz w:val="18"/>
          <w:szCs w:val="18"/>
        </w:rPr>
        <w:t xml:space="preserve"> </w:t>
      </w:r>
      <w:r>
        <w:rPr>
          <w:sz w:val="18"/>
          <w:szCs w:val="18"/>
        </w:rPr>
        <w:t>систематизују</w:t>
      </w:r>
      <w:r>
        <w:rPr>
          <w:spacing w:val="-4"/>
          <w:sz w:val="18"/>
          <w:szCs w:val="18"/>
        </w:rPr>
        <w:t xml:space="preserve"> </w:t>
      </w:r>
      <w:r>
        <w:rPr>
          <w:sz w:val="18"/>
          <w:szCs w:val="18"/>
        </w:rPr>
        <w:t>и</w:t>
      </w:r>
      <w:r>
        <w:rPr>
          <w:spacing w:val="-4"/>
          <w:sz w:val="18"/>
          <w:szCs w:val="18"/>
        </w:rPr>
        <w:t xml:space="preserve"> </w:t>
      </w:r>
      <w:r>
        <w:rPr>
          <w:sz w:val="18"/>
          <w:szCs w:val="18"/>
        </w:rPr>
        <w:t xml:space="preserve">ис- казивањем реченичних чланова </w:t>
      </w:r>
      <w:r>
        <w:rPr>
          <w:spacing w:val="-4"/>
          <w:sz w:val="18"/>
          <w:szCs w:val="18"/>
        </w:rPr>
        <w:t xml:space="preserve">речју, </w:t>
      </w:r>
      <w:r>
        <w:rPr>
          <w:sz w:val="18"/>
          <w:szCs w:val="18"/>
        </w:rPr>
        <w:t xml:space="preserve">предлошко-падежном </w:t>
      </w:r>
      <w:r>
        <w:rPr>
          <w:spacing w:val="-3"/>
          <w:sz w:val="18"/>
          <w:szCs w:val="18"/>
        </w:rPr>
        <w:t xml:space="preserve">кон- </w:t>
      </w:r>
      <w:r>
        <w:rPr>
          <w:sz w:val="18"/>
          <w:szCs w:val="18"/>
        </w:rPr>
        <w:t xml:space="preserve">струкцијом, синтагмом и реченицом. Потребно је указати на ра- злику између синтагме и предлошко-падежне конструкције. </w:t>
      </w:r>
      <w:r>
        <w:rPr>
          <w:spacing w:val="-6"/>
          <w:sz w:val="18"/>
          <w:szCs w:val="18"/>
        </w:rPr>
        <w:t xml:space="preserve">Уводи </w:t>
      </w:r>
      <w:r>
        <w:rPr>
          <w:sz w:val="18"/>
          <w:szCs w:val="18"/>
        </w:rPr>
        <w:t xml:space="preserve">се појам конгруенције </w:t>
      </w:r>
      <w:r>
        <w:rPr>
          <w:spacing w:val="-3"/>
          <w:sz w:val="18"/>
          <w:szCs w:val="18"/>
        </w:rPr>
        <w:t xml:space="preserve">који </w:t>
      </w:r>
      <w:r>
        <w:rPr>
          <w:sz w:val="18"/>
          <w:szCs w:val="18"/>
        </w:rPr>
        <w:t>се илуструје једноставним примерима. На</w:t>
      </w:r>
      <w:r>
        <w:rPr>
          <w:spacing w:val="-5"/>
          <w:sz w:val="18"/>
          <w:szCs w:val="18"/>
        </w:rPr>
        <w:t xml:space="preserve"> </w:t>
      </w:r>
      <w:r>
        <w:rPr>
          <w:sz w:val="18"/>
          <w:szCs w:val="18"/>
        </w:rPr>
        <w:t>овом</w:t>
      </w:r>
      <w:r>
        <w:rPr>
          <w:spacing w:val="-5"/>
          <w:sz w:val="18"/>
          <w:szCs w:val="18"/>
        </w:rPr>
        <w:t xml:space="preserve"> </w:t>
      </w:r>
      <w:r>
        <w:rPr>
          <w:sz w:val="18"/>
          <w:szCs w:val="18"/>
        </w:rPr>
        <w:t>нивоу</w:t>
      </w:r>
      <w:r>
        <w:rPr>
          <w:spacing w:val="-5"/>
          <w:sz w:val="18"/>
          <w:szCs w:val="18"/>
        </w:rPr>
        <w:t xml:space="preserve"> </w:t>
      </w:r>
      <w:r>
        <w:rPr>
          <w:sz w:val="18"/>
          <w:szCs w:val="18"/>
        </w:rPr>
        <w:t>само</w:t>
      </w:r>
      <w:r>
        <w:rPr>
          <w:spacing w:val="-5"/>
          <w:sz w:val="18"/>
          <w:szCs w:val="18"/>
        </w:rPr>
        <w:t xml:space="preserve"> </w:t>
      </w:r>
      <w:r>
        <w:rPr>
          <w:sz w:val="18"/>
          <w:szCs w:val="18"/>
        </w:rPr>
        <w:t>се</w:t>
      </w:r>
      <w:r>
        <w:rPr>
          <w:spacing w:val="-5"/>
          <w:sz w:val="18"/>
          <w:szCs w:val="18"/>
        </w:rPr>
        <w:t xml:space="preserve"> </w:t>
      </w:r>
      <w:r>
        <w:rPr>
          <w:sz w:val="18"/>
          <w:szCs w:val="18"/>
        </w:rPr>
        <w:t>уводи</w:t>
      </w:r>
      <w:r>
        <w:rPr>
          <w:spacing w:val="-5"/>
          <w:sz w:val="18"/>
          <w:szCs w:val="18"/>
        </w:rPr>
        <w:t xml:space="preserve"> </w:t>
      </w:r>
      <w:r>
        <w:rPr>
          <w:sz w:val="18"/>
          <w:szCs w:val="18"/>
        </w:rPr>
        <w:t>појам,</w:t>
      </w:r>
      <w:r>
        <w:rPr>
          <w:spacing w:val="-5"/>
          <w:sz w:val="18"/>
          <w:szCs w:val="18"/>
        </w:rPr>
        <w:t xml:space="preserve"> </w:t>
      </w:r>
      <w:r>
        <w:rPr>
          <w:sz w:val="18"/>
          <w:szCs w:val="18"/>
        </w:rPr>
        <w:t>а</w:t>
      </w:r>
      <w:r>
        <w:rPr>
          <w:spacing w:val="-5"/>
          <w:sz w:val="18"/>
          <w:szCs w:val="18"/>
        </w:rPr>
        <w:t xml:space="preserve"> </w:t>
      </w:r>
      <w:r>
        <w:rPr>
          <w:sz w:val="18"/>
          <w:szCs w:val="18"/>
        </w:rPr>
        <w:t>типови</w:t>
      </w:r>
      <w:r>
        <w:rPr>
          <w:spacing w:val="-4"/>
          <w:sz w:val="18"/>
          <w:szCs w:val="18"/>
        </w:rPr>
        <w:t xml:space="preserve"> </w:t>
      </w:r>
      <w:r>
        <w:rPr>
          <w:sz w:val="18"/>
          <w:szCs w:val="18"/>
        </w:rPr>
        <w:t>конгруенције</w:t>
      </w:r>
      <w:r>
        <w:rPr>
          <w:spacing w:val="-5"/>
          <w:sz w:val="18"/>
          <w:szCs w:val="18"/>
        </w:rPr>
        <w:t xml:space="preserve"> </w:t>
      </w:r>
      <w:r>
        <w:rPr>
          <w:sz w:val="18"/>
          <w:szCs w:val="18"/>
        </w:rPr>
        <w:t>и</w:t>
      </w:r>
      <w:r>
        <w:rPr>
          <w:spacing w:val="-5"/>
          <w:sz w:val="18"/>
          <w:szCs w:val="18"/>
        </w:rPr>
        <w:t xml:space="preserve"> </w:t>
      </w:r>
      <w:r>
        <w:rPr>
          <w:sz w:val="18"/>
          <w:szCs w:val="18"/>
        </w:rPr>
        <w:t>друга сложена питања остају за обраду у средњој</w:t>
      </w:r>
      <w:r>
        <w:rPr>
          <w:spacing w:val="2"/>
          <w:sz w:val="18"/>
          <w:szCs w:val="18"/>
        </w:rPr>
        <w:t xml:space="preserve"> </w:t>
      </w:r>
      <w:r>
        <w:rPr>
          <w:spacing w:val="-3"/>
          <w:sz w:val="18"/>
          <w:szCs w:val="18"/>
        </w:rPr>
        <w:t>школи.</w:t>
      </w:r>
    </w:p>
    <w:p w:rsidR="009910FB" w:rsidRDefault="009910FB" w:rsidP="009910FB">
      <w:pPr>
        <w:autoSpaceDE/>
        <w:autoSpaceDN/>
        <w:spacing w:before="3"/>
        <w:rPr>
          <w:sz w:val="14"/>
          <w:szCs w:val="18"/>
        </w:rPr>
      </w:pPr>
    </w:p>
    <w:p w:rsidR="009910FB" w:rsidRDefault="009910FB" w:rsidP="009910FB">
      <w:pPr>
        <w:autoSpaceDE/>
        <w:autoSpaceDN/>
        <w:ind w:right="-1"/>
        <w:outlineLvl w:val="0"/>
        <w:rPr>
          <w:b/>
          <w:bCs/>
          <w:sz w:val="18"/>
          <w:szCs w:val="18"/>
        </w:rPr>
      </w:pPr>
      <w:r>
        <w:rPr>
          <w:b/>
          <w:bCs/>
          <w:sz w:val="18"/>
          <w:szCs w:val="18"/>
        </w:rPr>
        <w:t>Правопис</w:t>
      </w:r>
    </w:p>
    <w:p w:rsidR="009910FB" w:rsidRDefault="009910FB" w:rsidP="009910FB">
      <w:pPr>
        <w:autoSpaceDE/>
        <w:autoSpaceDN/>
        <w:spacing w:before="115" w:line="202" w:lineRule="exact"/>
        <w:jc w:val="both"/>
        <w:rPr>
          <w:sz w:val="18"/>
          <w:szCs w:val="18"/>
        </w:rPr>
      </w:pPr>
      <w:r>
        <w:rPr>
          <w:sz w:val="18"/>
          <w:szCs w:val="18"/>
        </w:rPr>
        <w:t xml:space="preserve">Садржаје из правописа неопходно је повезивати са одговара- јућим темама и на часовима граматике и на часовима књижевно- сти. На пример, када се обрађује грађење глаголских облика, тре- ба обрадити и правописна решења у вези са писањем глаголских облика. </w:t>
      </w:r>
      <w:r>
        <w:rPr>
          <w:spacing w:val="-7"/>
          <w:sz w:val="18"/>
          <w:szCs w:val="18"/>
        </w:rPr>
        <w:t xml:space="preserve">То </w:t>
      </w:r>
      <w:r>
        <w:rPr>
          <w:sz w:val="18"/>
          <w:szCs w:val="18"/>
        </w:rPr>
        <w:t xml:space="preserve">подразумева и обнављање наученог и усвајање нових садржаја (нпр. писање негације уз </w:t>
      </w:r>
      <w:r>
        <w:rPr>
          <w:spacing w:val="-3"/>
          <w:sz w:val="18"/>
          <w:szCs w:val="18"/>
        </w:rPr>
        <w:t xml:space="preserve">глаголе, </w:t>
      </w:r>
      <w:r>
        <w:rPr>
          <w:sz w:val="18"/>
          <w:szCs w:val="18"/>
        </w:rPr>
        <w:t>писање облика у футу- ру</w:t>
      </w:r>
      <w:r>
        <w:rPr>
          <w:spacing w:val="-7"/>
          <w:sz w:val="18"/>
          <w:szCs w:val="18"/>
        </w:rPr>
        <w:t xml:space="preserve"> </w:t>
      </w:r>
      <w:r>
        <w:rPr>
          <w:sz w:val="18"/>
          <w:szCs w:val="18"/>
        </w:rPr>
        <w:t>I,</w:t>
      </w:r>
      <w:r>
        <w:rPr>
          <w:spacing w:val="-7"/>
          <w:sz w:val="18"/>
          <w:szCs w:val="18"/>
        </w:rPr>
        <w:t xml:space="preserve"> </w:t>
      </w:r>
      <w:r>
        <w:rPr>
          <w:sz w:val="18"/>
          <w:szCs w:val="18"/>
        </w:rPr>
        <w:t>облици</w:t>
      </w:r>
      <w:r>
        <w:rPr>
          <w:spacing w:val="-7"/>
          <w:sz w:val="18"/>
          <w:szCs w:val="18"/>
        </w:rPr>
        <w:t xml:space="preserve"> </w:t>
      </w:r>
      <w:r>
        <w:rPr>
          <w:sz w:val="18"/>
          <w:szCs w:val="18"/>
        </w:rPr>
        <w:t>помоћног</w:t>
      </w:r>
      <w:r>
        <w:rPr>
          <w:spacing w:val="-7"/>
          <w:sz w:val="18"/>
          <w:szCs w:val="18"/>
        </w:rPr>
        <w:t xml:space="preserve"> </w:t>
      </w:r>
      <w:r>
        <w:rPr>
          <w:spacing w:val="-3"/>
          <w:sz w:val="18"/>
          <w:szCs w:val="18"/>
        </w:rPr>
        <w:t>глагола</w:t>
      </w:r>
      <w:r>
        <w:rPr>
          <w:spacing w:val="-7"/>
          <w:sz w:val="18"/>
          <w:szCs w:val="18"/>
        </w:rPr>
        <w:t xml:space="preserve"> </w:t>
      </w:r>
      <w:r>
        <w:rPr>
          <w:sz w:val="18"/>
          <w:szCs w:val="18"/>
        </w:rPr>
        <w:t>у</w:t>
      </w:r>
      <w:r>
        <w:rPr>
          <w:spacing w:val="-7"/>
          <w:sz w:val="18"/>
          <w:szCs w:val="18"/>
        </w:rPr>
        <w:t xml:space="preserve"> </w:t>
      </w:r>
      <w:r>
        <w:rPr>
          <w:sz w:val="18"/>
          <w:szCs w:val="18"/>
        </w:rPr>
        <w:t>потенцијалу,</w:t>
      </w:r>
      <w:r>
        <w:rPr>
          <w:spacing w:val="-7"/>
          <w:sz w:val="18"/>
          <w:szCs w:val="18"/>
        </w:rPr>
        <w:t xml:space="preserve"> </w:t>
      </w:r>
      <w:r>
        <w:rPr>
          <w:sz w:val="18"/>
          <w:szCs w:val="18"/>
        </w:rPr>
        <w:t>облици</w:t>
      </w:r>
      <w:r>
        <w:rPr>
          <w:spacing w:val="-7"/>
          <w:sz w:val="18"/>
          <w:szCs w:val="18"/>
        </w:rPr>
        <w:t xml:space="preserve"> </w:t>
      </w:r>
      <w:r>
        <w:rPr>
          <w:sz w:val="18"/>
          <w:szCs w:val="18"/>
        </w:rPr>
        <w:t>императива</w:t>
      </w:r>
      <w:r>
        <w:rPr>
          <w:spacing w:val="-7"/>
          <w:sz w:val="18"/>
          <w:szCs w:val="18"/>
        </w:rPr>
        <w:t xml:space="preserve"> </w:t>
      </w:r>
      <w:r>
        <w:rPr>
          <w:sz w:val="18"/>
          <w:szCs w:val="18"/>
        </w:rPr>
        <w:t>и</w:t>
      </w:r>
    </w:p>
    <w:p w:rsidR="009910FB" w:rsidRDefault="009910FB" w:rsidP="009910FB">
      <w:pPr>
        <w:autoSpaceDE/>
        <w:autoSpaceDN/>
        <w:spacing w:before="68" w:line="204" w:lineRule="exact"/>
        <w:ind w:right="98"/>
        <w:jc w:val="both"/>
        <w:rPr>
          <w:sz w:val="18"/>
          <w:szCs w:val="18"/>
        </w:rPr>
      </w:pPr>
      <w:r>
        <w:rPr>
          <w:sz w:val="18"/>
          <w:szCs w:val="18"/>
        </w:rPr>
        <w:br w:type="column"/>
      </w:r>
      <w:r>
        <w:rPr>
          <w:sz w:val="18"/>
          <w:szCs w:val="18"/>
        </w:rPr>
        <w:lastRenderedPageBreak/>
        <w:t>сл.). У вези са усвајањем типова реченица неопходно је обрадити интерпункцију, првенствено, запету као најважнији</w:t>
      </w:r>
      <w:r>
        <w:rPr>
          <w:spacing w:val="-13"/>
          <w:sz w:val="18"/>
          <w:szCs w:val="18"/>
        </w:rPr>
        <w:t xml:space="preserve"> </w:t>
      </w:r>
      <w:r>
        <w:rPr>
          <w:sz w:val="18"/>
          <w:szCs w:val="18"/>
        </w:rPr>
        <w:t xml:space="preserve">интерпункциј- ски знак. Потребно је јасно навести правила када се запета мора писати, а када је запета необавезни знак или одлика стила. Пове- зивање садржаја из граматике и књижевности врши се анализира- њем употребе запете у издвојеним реченицама и уочавањем упо- требе запете у књижевним делима. У основним цртама потребно  је указати на специфичност књижевноуметничког стила, </w:t>
      </w:r>
      <w:r>
        <w:rPr>
          <w:spacing w:val="-3"/>
          <w:sz w:val="18"/>
          <w:szCs w:val="18"/>
        </w:rPr>
        <w:t xml:space="preserve">где </w:t>
      </w:r>
      <w:r>
        <w:rPr>
          <w:sz w:val="18"/>
          <w:szCs w:val="18"/>
        </w:rPr>
        <w:t>се</w:t>
      </w:r>
      <w:r>
        <w:rPr>
          <w:spacing w:val="-21"/>
          <w:sz w:val="18"/>
          <w:szCs w:val="18"/>
        </w:rPr>
        <w:t xml:space="preserve"> </w:t>
      </w:r>
      <w:r>
        <w:rPr>
          <w:sz w:val="18"/>
          <w:szCs w:val="18"/>
        </w:rPr>
        <w:t xml:space="preserve">по- некад, као резултат пишчеве креативности, намерно не примењују правописна правила (нарочито у поезији). Комбиновање правопи- сних знакова усваја се још у млађим разредима у вези са управ- ним говором, али се сада указује на остале типове комбиновања правописних знакова, пре свега на употребу запете иза скраћени- ца и редних бројева. Писање скраћеница односи се на обнављање наученог у вези са скраћеницама, али и на проширивање типова скраћеница </w:t>
      </w:r>
      <w:r>
        <w:rPr>
          <w:spacing w:val="-3"/>
          <w:sz w:val="18"/>
          <w:szCs w:val="18"/>
        </w:rPr>
        <w:t xml:space="preserve">које </w:t>
      </w:r>
      <w:r>
        <w:rPr>
          <w:sz w:val="18"/>
          <w:szCs w:val="18"/>
        </w:rPr>
        <w:t xml:space="preserve">се наводе у важећем </w:t>
      </w:r>
      <w:r>
        <w:rPr>
          <w:spacing w:val="-3"/>
          <w:sz w:val="18"/>
          <w:szCs w:val="18"/>
        </w:rPr>
        <w:t>правопису.</w:t>
      </w:r>
    </w:p>
    <w:p w:rsidR="009910FB" w:rsidRDefault="009910FB" w:rsidP="009910FB">
      <w:pPr>
        <w:autoSpaceDE/>
        <w:autoSpaceDN/>
        <w:spacing w:line="204" w:lineRule="exact"/>
        <w:ind w:right="98"/>
        <w:jc w:val="both"/>
        <w:rPr>
          <w:sz w:val="18"/>
          <w:szCs w:val="18"/>
        </w:rPr>
      </w:pPr>
      <w:r>
        <w:rPr>
          <w:sz w:val="18"/>
          <w:szCs w:val="18"/>
        </w:rPr>
        <w:t xml:space="preserve">Правописна правила се усвајају путем систематских вежба- ња (правописни диктати, исправка грешака у </w:t>
      </w:r>
      <w:r>
        <w:rPr>
          <w:spacing w:val="-3"/>
          <w:sz w:val="18"/>
          <w:szCs w:val="18"/>
        </w:rPr>
        <w:t xml:space="preserve">датом </w:t>
      </w:r>
      <w:r>
        <w:rPr>
          <w:spacing w:val="-4"/>
          <w:sz w:val="18"/>
          <w:szCs w:val="18"/>
        </w:rPr>
        <w:t>тексту,</w:t>
      </w:r>
      <w:r>
        <w:rPr>
          <w:spacing w:val="-21"/>
          <w:sz w:val="18"/>
          <w:szCs w:val="18"/>
        </w:rPr>
        <w:t xml:space="preserve"> </w:t>
      </w:r>
      <w:r>
        <w:rPr>
          <w:sz w:val="18"/>
          <w:szCs w:val="18"/>
        </w:rPr>
        <w:t xml:space="preserve">тестови са питањима из правописа итд.). </w:t>
      </w:r>
      <w:r>
        <w:rPr>
          <w:spacing w:val="-3"/>
          <w:sz w:val="18"/>
          <w:szCs w:val="18"/>
        </w:rPr>
        <w:t xml:space="preserve">Такође, </w:t>
      </w:r>
      <w:r>
        <w:rPr>
          <w:sz w:val="18"/>
          <w:szCs w:val="18"/>
        </w:rPr>
        <w:t>треба подстицати</w:t>
      </w:r>
      <w:r>
        <w:rPr>
          <w:spacing w:val="-30"/>
          <w:sz w:val="18"/>
          <w:szCs w:val="18"/>
        </w:rPr>
        <w:t xml:space="preserve"> </w:t>
      </w:r>
      <w:r>
        <w:rPr>
          <w:sz w:val="18"/>
          <w:szCs w:val="18"/>
        </w:rPr>
        <w:t xml:space="preserve">ученике да сами уочавају и исправљају правописне грешке у SMS комуни- кацији, као и у различитим типовима комуникације путем интер- нета. Поред тога, ученике треба упућивати на служење правопи- сом и правописним </w:t>
      </w:r>
      <w:r>
        <w:rPr>
          <w:spacing w:val="-3"/>
          <w:sz w:val="18"/>
          <w:szCs w:val="18"/>
        </w:rPr>
        <w:t xml:space="preserve">речником (школско </w:t>
      </w:r>
      <w:r>
        <w:rPr>
          <w:sz w:val="18"/>
          <w:szCs w:val="18"/>
        </w:rPr>
        <w:t xml:space="preserve">издање). Пожељно је да наставник доноси примерак </w:t>
      </w:r>
      <w:r>
        <w:rPr>
          <w:i/>
          <w:sz w:val="18"/>
          <w:szCs w:val="18"/>
        </w:rPr>
        <w:t xml:space="preserve">Правописа </w:t>
      </w:r>
      <w:r>
        <w:rPr>
          <w:sz w:val="18"/>
          <w:szCs w:val="18"/>
        </w:rPr>
        <w:t xml:space="preserve">на час кад </w:t>
      </w:r>
      <w:r>
        <w:rPr>
          <w:spacing w:val="-4"/>
          <w:sz w:val="18"/>
          <w:szCs w:val="18"/>
        </w:rPr>
        <w:t xml:space="preserve">год </w:t>
      </w:r>
      <w:r>
        <w:rPr>
          <w:sz w:val="18"/>
          <w:szCs w:val="18"/>
        </w:rPr>
        <w:t>се обрађују правописне теме (тако би могао појединачно ученицима задавати да пронађу реч у правописном речнику и одреде њен правилан облик или правилно</w:t>
      </w:r>
      <w:r>
        <w:rPr>
          <w:spacing w:val="-4"/>
          <w:sz w:val="18"/>
          <w:szCs w:val="18"/>
        </w:rPr>
        <w:t xml:space="preserve"> </w:t>
      </w:r>
      <w:r>
        <w:rPr>
          <w:sz w:val="18"/>
          <w:szCs w:val="18"/>
        </w:rPr>
        <w:t>писање).</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Oртоепијa</w:t>
      </w:r>
    </w:p>
    <w:p w:rsidR="009910FB" w:rsidRDefault="009910FB" w:rsidP="009910FB">
      <w:pPr>
        <w:autoSpaceDE/>
        <w:autoSpaceDN/>
        <w:spacing w:before="114" w:line="204" w:lineRule="exact"/>
        <w:ind w:right="98"/>
        <w:jc w:val="both"/>
        <w:rPr>
          <w:sz w:val="18"/>
          <w:szCs w:val="18"/>
        </w:rPr>
      </w:pPr>
      <w:r>
        <w:rPr>
          <w:sz w:val="18"/>
          <w:szCs w:val="18"/>
        </w:rPr>
        <w:t xml:space="preserve">Ортоепске вежбе не треба реализовати као посебне наставне јединице, већ уз одговарајуће теме из граматике, али и на часови- ма из књижевности. На овом нивоу ученици треба да </w:t>
      </w:r>
      <w:r>
        <w:rPr>
          <w:spacing w:val="-3"/>
          <w:sz w:val="18"/>
          <w:szCs w:val="18"/>
        </w:rPr>
        <w:t xml:space="preserve">уоче </w:t>
      </w:r>
      <w:r>
        <w:rPr>
          <w:sz w:val="18"/>
          <w:szCs w:val="18"/>
        </w:rPr>
        <w:t xml:space="preserve">разлику између дугосилазног и дугоузлазног акцента и да правилно обе- леже ове акценте у типичним случајевима. </w:t>
      </w:r>
      <w:r>
        <w:rPr>
          <w:spacing w:val="-6"/>
          <w:sz w:val="18"/>
          <w:szCs w:val="18"/>
        </w:rPr>
        <w:t xml:space="preserve">Уколико </w:t>
      </w:r>
      <w:r>
        <w:rPr>
          <w:sz w:val="18"/>
          <w:szCs w:val="18"/>
        </w:rPr>
        <w:t xml:space="preserve">за то постоје могућности, наставник би требало да пушта снимке правилног из- говора и указује на разлике у </w:t>
      </w:r>
      <w:r>
        <w:rPr>
          <w:spacing w:val="-4"/>
          <w:sz w:val="18"/>
          <w:szCs w:val="18"/>
        </w:rPr>
        <w:t xml:space="preserve">изговору. </w:t>
      </w:r>
      <w:r>
        <w:rPr>
          <w:sz w:val="18"/>
          <w:szCs w:val="18"/>
        </w:rPr>
        <w:t xml:space="preserve">Ученике треба навикавати да препознају, репродукују и усвоје правилно акцентован говор, а у местима </w:t>
      </w:r>
      <w:r>
        <w:rPr>
          <w:spacing w:val="-3"/>
          <w:sz w:val="18"/>
          <w:szCs w:val="18"/>
        </w:rPr>
        <w:t xml:space="preserve">где </w:t>
      </w:r>
      <w:r>
        <w:rPr>
          <w:sz w:val="18"/>
          <w:szCs w:val="18"/>
        </w:rPr>
        <w:t xml:space="preserve">се одступа </w:t>
      </w:r>
      <w:r>
        <w:rPr>
          <w:spacing w:val="-3"/>
          <w:sz w:val="18"/>
          <w:szCs w:val="18"/>
        </w:rPr>
        <w:t xml:space="preserve">од </w:t>
      </w:r>
      <w:r>
        <w:rPr>
          <w:sz w:val="18"/>
          <w:szCs w:val="18"/>
        </w:rPr>
        <w:t xml:space="preserve">акценатске норме да разликују стан- дардни акценат </w:t>
      </w:r>
      <w:r>
        <w:rPr>
          <w:spacing w:val="-3"/>
          <w:sz w:val="18"/>
          <w:szCs w:val="18"/>
        </w:rPr>
        <w:t xml:space="preserve">од </w:t>
      </w:r>
      <w:r>
        <w:rPr>
          <w:sz w:val="18"/>
          <w:szCs w:val="18"/>
        </w:rPr>
        <w:t xml:space="preserve">свога акцента, тј. </w:t>
      </w:r>
      <w:r>
        <w:rPr>
          <w:spacing w:val="-3"/>
          <w:sz w:val="18"/>
          <w:szCs w:val="18"/>
        </w:rPr>
        <w:t xml:space="preserve">од </w:t>
      </w:r>
      <w:r>
        <w:rPr>
          <w:sz w:val="18"/>
          <w:szCs w:val="18"/>
        </w:rPr>
        <w:t>дијалекатске акцентуације.</w:t>
      </w:r>
    </w:p>
    <w:p w:rsidR="009910FB" w:rsidRDefault="009910FB" w:rsidP="009910FB">
      <w:pPr>
        <w:autoSpaceDE/>
        <w:autoSpaceDN/>
        <w:spacing w:before="3"/>
        <w:rPr>
          <w:sz w:val="14"/>
          <w:szCs w:val="18"/>
        </w:rPr>
      </w:pPr>
    </w:p>
    <w:p w:rsidR="009910FB" w:rsidRDefault="009910FB" w:rsidP="009910FB">
      <w:pPr>
        <w:autoSpaceDE/>
        <w:autoSpaceDN/>
        <w:jc w:val="both"/>
        <w:rPr>
          <w:sz w:val="18"/>
          <w:szCs w:val="18"/>
        </w:rPr>
      </w:pPr>
      <w:r>
        <w:rPr>
          <w:sz w:val="18"/>
          <w:szCs w:val="18"/>
        </w:rPr>
        <w:t>ЈЕЗИЧКА КУЛТУРА</w:t>
      </w:r>
    </w:p>
    <w:p w:rsidR="009910FB" w:rsidRDefault="009910FB" w:rsidP="009910FB">
      <w:pPr>
        <w:autoSpaceDE/>
        <w:autoSpaceDN/>
        <w:spacing w:before="114" w:line="204" w:lineRule="exact"/>
        <w:ind w:right="98"/>
        <w:jc w:val="both"/>
        <w:rPr>
          <w:sz w:val="18"/>
          <w:szCs w:val="18"/>
        </w:rPr>
      </w:pPr>
      <w:r>
        <w:rPr>
          <w:sz w:val="18"/>
          <w:szCs w:val="18"/>
        </w:rPr>
        <w:t xml:space="preserve">Један </w:t>
      </w:r>
      <w:r>
        <w:rPr>
          <w:spacing w:val="-3"/>
          <w:sz w:val="18"/>
          <w:szCs w:val="18"/>
        </w:rPr>
        <w:t xml:space="preserve">од </w:t>
      </w:r>
      <w:r>
        <w:rPr>
          <w:sz w:val="18"/>
          <w:szCs w:val="18"/>
        </w:rPr>
        <w:t xml:space="preserve">основних задатака наставе језичке културе односи се на усавршавање језичкоизражајних средстава </w:t>
      </w:r>
      <w:r>
        <w:rPr>
          <w:spacing w:val="-6"/>
          <w:sz w:val="18"/>
          <w:szCs w:val="18"/>
        </w:rPr>
        <w:t xml:space="preserve">код </w:t>
      </w:r>
      <w:r>
        <w:rPr>
          <w:sz w:val="18"/>
          <w:szCs w:val="18"/>
        </w:rPr>
        <w:t xml:space="preserve">ученика, а њен крајњи циљ је да ученици </w:t>
      </w:r>
      <w:r>
        <w:rPr>
          <w:spacing w:val="-5"/>
          <w:sz w:val="18"/>
          <w:szCs w:val="18"/>
        </w:rPr>
        <w:t xml:space="preserve">буду </w:t>
      </w:r>
      <w:r>
        <w:rPr>
          <w:sz w:val="18"/>
          <w:szCs w:val="18"/>
        </w:rPr>
        <w:t xml:space="preserve">оспособљени за успоставља- ње квалитетне и сврсисходне комуникације. </w:t>
      </w:r>
      <w:r>
        <w:rPr>
          <w:spacing w:val="-3"/>
          <w:sz w:val="18"/>
          <w:szCs w:val="18"/>
        </w:rPr>
        <w:t xml:space="preserve">Иако </w:t>
      </w:r>
      <w:r>
        <w:rPr>
          <w:sz w:val="18"/>
          <w:szCs w:val="18"/>
        </w:rPr>
        <w:t>је област</w:t>
      </w:r>
      <w:r>
        <w:rPr>
          <w:spacing w:val="-29"/>
          <w:sz w:val="18"/>
          <w:szCs w:val="18"/>
        </w:rPr>
        <w:t xml:space="preserve"> </w:t>
      </w:r>
      <w:r>
        <w:rPr>
          <w:sz w:val="18"/>
          <w:szCs w:val="18"/>
        </w:rPr>
        <w:t xml:space="preserve">jезичке културе програмски конституисана као посебно подручје, предви- ђено је да се у целокупној настави српског језика и књижевности повезује са другим двема областима: са књижевношћу и са јези- </w:t>
      </w:r>
      <w:r>
        <w:rPr>
          <w:spacing w:val="-4"/>
          <w:sz w:val="18"/>
          <w:szCs w:val="18"/>
        </w:rPr>
        <w:t xml:space="preserve">ком. </w:t>
      </w:r>
      <w:r>
        <w:rPr>
          <w:sz w:val="18"/>
          <w:szCs w:val="18"/>
        </w:rPr>
        <w:t xml:space="preserve">Област </w:t>
      </w:r>
      <w:r>
        <w:rPr>
          <w:i/>
          <w:sz w:val="18"/>
          <w:szCs w:val="18"/>
        </w:rPr>
        <w:t xml:space="preserve">Језичка култура </w:t>
      </w:r>
      <w:r>
        <w:rPr>
          <w:sz w:val="18"/>
          <w:szCs w:val="18"/>
        </w:rPr>
        <w:t>обухвата усмено и писмено изража- вање. Притом, једнаку пажњу би требало посветити усменом и писаном</w:t>
      </w:r>
      <w:r>
        <w:rPr>
          <w:spacing w:val="-23"/>
          <w:sz w:val="18"/>
          <w:szCs w:val="18"/>
        </w:rPr>
        <w:t xml:space="preserve"> </w:t>
      </w:r>
      <w:r>
        <w:rPr>
          <w:sz w:val="18"/>
          <w:szCs w:val="18"/>
        </w:rPr>
        <w:t>изражавању.</w:t>
      </w:r>
    </w:p>
    <w:p w:rsidR="009910FB" w:rsidRDefault="009910FB" w:rsidP="009910FB">
      <w:pPr>
        <w:autoSpaceDE/>
        <w:autoSpaceDN/>
        <w:spacing w:line="204" w:lineRule="exact"/>
        <w:ind w:right="98"/>
        <w:jc w:val="both"/>
        <w:rPr>
          <w:sz w:val="18"/>
          <w:szCs w:val="18"/>
        </w:rPr>
      </w:pPr>
      <w:r>
        <w:rPr>
          <w:sz w:val="18"/>
          <w:szCs w:val="18"/>
        </w:rPr>
        <w:t xml:space="preserve">На овом узрасту требало би разматрати специфичности два функционална стила: књижевноуметничког и </w:t>
      </w:r>
      <w:r>
        <w:rPr>
          <w:spacing w:val="-3"/>
          <w:sz w:val="18"/>
          <w:szCs w:val="18"/>
        </w:rPr>
        <w:t xml:space="preserve">публицистичког. </w:t>
      </w:r>
      <w:r>
        <w:rPr>
          <w:sz w:val="18"/>
          <w:szCs w:val="18"/>
        </w:rPr>
        <w:t xml:space="preserve">Ученике би требало подстицати да у задатом наменски креираном мешовитом тексту проналазе и разврставају реченице с обзиром на то да ли припадају књижевноуметничком или публицистичком </w:t>
      </w:r>
      <w:r>
        <w:rPr>
          <w:spacing w:val="-3"/>
          <w:sz w:val="18"/>
          <w:szCs w:val="18"/>
        </w:rPr>
        <w:t xml:space="preserve">стилу. </w:t>
      </w:r>
      <w:r>
        <w:rPr>
          <w:sz w:val="18"/>
          <w:szCs w:val="18"/>
        </w:rPr>
        <w:t xml:space="preserve">Потом, да пронађу реченицу написану публицистичким стилом у тексту </w:t>
      </w:r>
      <w:r>
        <w:rPr>
          <w:spacing w:val="-3"/>
          <w:sz w:val="18"/>
          <w:szCs w:val="18"/>
        </w:rPr>
        <w:t xml:space="preserve">који </w:t>
      </w:r>
      <w:r>
        <w:rPr>
          <w:sz w:val="18"/>
          <w:szCs w:val="18"/>
        </w:rPr>
        <w:t>је написан књижевноуметничким стилом и обрнуто. Требало би да објасне сличности и разлике између ова два функционална стила, да препознају и образложе елементе оба стила у адекватно одабраним текстовима, развијајући способност разумевања њихових</w:t>
      </w:r>
      <w:r>
        <w:rPr>
          <w:spacing w:val="-12"/>
          <w:sz w:val="18"/>
          <w:szCs w:val="18"/>
        </w:rPr>
        <w:t xml:space="preserve"> </w:t>
      </w:r>
      <w:r>
        <w:rPr>
          <w:sz w:val="18"/>
          <w:szCs w:val="18"/>
        </w:rPr>
        <w:t>особености.</w:t>
      </w:r>
    </w:p>
    <w:p w:rsidR="009910FB" w:rsidRDefault="009910FB" w:rsidP="009910FB">
      <w:pPr>
        <w:autoSpaceDE/>
        <w:autoSpaceDN/>
        <w:spacing w:line="204" w:lineRule="exact"/>
        <w:ind w:right="98"/>
        <w:jc w:val="both"/>
        <w:rPr>
          <w:sz w:val="18"/>
          <w:szCs w:val="18"/>
        </w:rPr>
      </w:pPr>
      <w:r>
        <w:rPr>
          <w:sz w:val="18"/>
          <w:szCs w:val="18"/>
        </w:rPr>
        <w:t xml:space="preserve">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у усменој и писменој форми конципирају саставе према смерни- цама </w:t>
      </w:r>
      <w:r>
        <w:rPr>
          <w:spacing w:val="-3"/>
          <w:sz w:val="18"/>
          <w:szCs w:val="18"/>
        </w:rPr>
        <w:t xml:space="preserve">које </w:t>
      </w:r>
      <w:r>
        <w:rPr>
          <w:sz w:val="18"/>
          <w:szCs w:val="18"/>
        </w:rPr>
        <w:t xml:space="preserve">ће им бити задате. На пример, требало би да саставља-  ју логички смислене текстове на основу задатих речи уз </w:t>
      </w:r>
      <w:r>
        <w:rPr>
          <w:spacing w:val="31"/>
          <w:sz w:val="18"/>
          <w:szCs w:val="18"/>
        </w:rPr>
        <w:t xml:space="preserve"> </w:t>
      </w:r>
      <w:r>
        <w:rPr>
          <w:sz w:val="18"/>
          <w:szCs w:val="18"/>
        </w:rPr>
        <w:t>обавезну</w:t>
      </w:r>
    </w:p>
    <w:p w:rsidR="009910FB" w:rsidRDefault="009910FB" w:rsidP="009910FB">
      <w:pPr>
        <w:autoSpaceDE/>
        <w:autoSpaceDN/>
        <w:spacing w:line="204"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употребу ових речи; да састављају текстове чија ће дужина бити ограничена (ограничен број речи); да у тексту </w:t>
      </w:r>
      <w:r>
        <w:rPr>
          <w:spacing w:val="-3"/>
          <w:sz w:val="18"/>
          <w:szCs w:val="18"/>
        </w:rPr>
        <w:t xml:space="preserve">који </w:t>
      </w:r>
      <w:r>
        <w:rPr>
          <w:sz w:val="18"/>
          <w:szCs w:val="18"/>
        </w:rPr>
        <w:t xml:space="preserve">састављају употребљавају искључиво одређене граматичке моделе или одре- ђену </w:t>
      </w:r>
      <w:r>
        <w:rPr>
          <w:spacing w:val="-4"/>
          <w:sz w:val="18"/>
          <w:szCs w:val="18"/>
        </w:rPr>
        <w:t xml:space="preserve">лексику. </w:t>
      </w:r>
      <w:r>
        <w:rPr>
          <w:spacing w:val="-3"/>
          <w:sz w:val="18"/>
          <w:szCs w:val="18"/>
        </w:rPr>
        <w:t xml:space="preserve">Такође, </w:t>
      </w:r>
      <w:r>
        <w:rPr>
          <w:sz w:val="18"/>
          <w:szCs w:val="18"/>
        </w:rPr>
        <w:t xml:space="preserve">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 </w:t>
      </w:r>
      <w:r>
        <w:rPr>
          <w:spacing w:val="-3"/>
          <w:sz w:val="18"/>
          <w:szCs w:val="18"/>
        </w:rPr>
        <w:t xml:space="preserve">хтеву </w:t>
      </w:r>
      <w:r>
        <w:rPr>
          <w:sz w:val="18"/>
          <w:szCs w:val="18"/>
        </w:rPr>
        <w:t>прилагођеног недовршеног текста; да мењају крај (или</w:t>
      </w:r>
      <w:r>
        <w:rPr>
          <w:spacing w:val="-23"/>
          <w:sz w:val="18"/>
          <w:szCs w:val="18"/>
        </w:rPr>
        <w:t xml:space="preserve"> </w:t>
      </w:r>
      <w:r>
        <w:rPr>
          <w:sz w:val="18"/>
          <w:szCs w:val="18"/>
        </w:rPr>
        <w:t>друге погодне делове) литерарног предлошка; да успостављају нарушен хронолошки или смислени поредак у задатом тексту и</w:t>
      </w:r>
      <w:r>
        <w:rPr>
          <w:spacing w:val="-26"/>
          <w:sz w:val="18"/>
          <w:szCs w:val="18"/>
        </w:rPr>
        <w:t xml:space="preserve"> </w:t>
      </w:r>
      <w:r>
        <w:rPr>
          <w:sz w:val="18"/>
          <w:szCs w:val="18"/>
        </w:rPr>
        <w:t>слично.</w:t>
      </w:r>
    </w:p>
    <w:p w:rsidR="009910FB" w:rsidRDefault="009910FB" w:rsidP="009910FB">
      <w:pPr>
        <w:autoSpaceDE/>
        <w:autoSpaceDN/>
        <w:spacing w:line="202" w:lineRule="exact"/>
        <w:jc w:val="both"/>
        <w:rPr>
          <w:sz w:val="18"/>
          <w:szCs w:val="18"/>
        </w:rPr>
      </w:pPr>
      <w:r>
        <w:rPr>
          <w:sz w:val="18"/>
          <w:szCs w:val="18"/>
        </w:rPr>
        <w:t xml:space="preserve">Веома важна компетенција – </w:t>
      </w:r>
      <w:r>
        <w:rPr>
          <w:spacing w:val="-3"/>
          <w:sz w:val="18"/>
          <w:szCs w:val="18"/>
        </w:rPr>
        <w:t xml:space="preserve">која </w:t>
      </w:r>
      <w:r>
        <w:rPr>
          <w:sz w:val="18"/>
          <w:szCs w:val="18"/>
        </w:rPr>
        <w:t>се налази у основи виших нивоа разумевања текста, јесте вештина аргументације. Имајући   у виду да развој аргументованог мишљења има значајну улогу у образовању јер може позитивно да утиче на усвајање знања,</w:t>
      </w:r>
      <w:r>
        <w:rPr>
          <w:spacing w:val="-13"/>
          <w:sz w:val="18"/>
          <w:szCs w:val="18"/>
        </w:rPr>
        <w:t xml:space="preserve"> </w:t>
      </w:r>
      <w:r>
        <w:rPr>
          <w:spacing w:val="-4"/>
          <w:sz w:val="18"/>
          <w:szCs w:val="18"/>
        </w:rPr>
        <w:t xml:space="preserve">током </w:t>
      </w:r>
      <w:r>
        <w:rPr>
          <w:sz w:val="18"/>
          <w:szCs w:val="18"/>
        </w:rPr>
        <w:t>наставе језичке културе требало би проверавати у којој мери су ученици у стању да разумеју аргументативне текстове. Требало</w:t>
      </w:r>
      <w:r>
        <w:rPr>
          <w:spacing w:val="-11"/>
          <w:sz w:val="18"/>
          <w:szCs w:val="18"/>
        </w:rPr>
        <w:t xml:space="preserve"> </w:t>
      </w:r>
      <w:r>
        <w:rPr>
          <w:sz w:val="18"/>
          <w:szCs w:val="18"/>
        </w:rPr>
        <w:t xml:space="preserve">би подстицати ученике да аргументовано образлажу свој став везан за проблемску ситуацију у књижевном делу; да аргументовано об- разлажу свој експлицитно изнети став о </w:t>
      </w:r>
      <w:r>
        <w:rPr>
          <w:spacing w:val="-3"/>
          <w:sz w:val="18"/>
          <w:szCs w:val="18"/>
        </w:rPr>
        <w:t xml:space="preserve">неком, </w:t>
      </w:r>
      <w:r>
        <w:rPr>
          <w:sz w:val="18"/>
          <w:szCs w:val="18"/>
        </w:rPr>
        <w:t>за њих, значајном питању; да у низу образложења неког/нечијег става издвајају</w:t>
      </w:r>
      <w:r>
        <w:rPr>
          <w:spacing w:val="-27"/>
          <w:sz w:val="18"/>
          <w:szCs w:val="18"/>
        </w:rPr>
        <w:t xml:space="preserve"> </w:t>
      </w:r>
      <w:r>
        <w:rPr>
          <w:sz w:val="18"/>
          <w:szCs w:val="18"/>
        </w:rPr>
        <w:t xml:space="preserve">аргу- менте којима је тај став образложен и одбацују делове текста </w:t>
      </w:r>
      <w:r>
        <w:rPr>
          <w:spacing w:val="-3"/>
          <w:sz w:val="18"/>
          <w:szCs w:val="18"/>
        </w:rPr>
        <w:t xml:space="preserve">који </w:t>
      </w:r>
      <w:r>
        <w:rPr>
          <w:sz w:val="18"/>
          <w:szCs w:val="18"/>
        </w:rPr>
        <w:t xml:space="preserve">нису повезани са аргументацијом; да аргументима искажу зашто се не слаже са аргументима других. </w:t>
      </w:r>
      <w:r>
        <w:rPr>
          <w:spacing w:val="-3"/>
          <w:sz w:val="18"/>
          <w:szCs w:val="18"/>
        </w:rPr>
        <w:t xml:space="preserve">Такође, </w:t>
      </w:r>
      <w:r>
        <w:rPr>
          <w:sz w:val="18"/>
          <w:szCs w:val="18"/>
        </w:rPr>
        <w:t xml:space="preserve">требало би их оспосо- бити да </w:t>
      </w:r>
      <w:r>
        <w:rPr>
          <w:spacing w:val="-3"/>
          <w:sz w:val="18"/>
          <w:szCs w:val="18"/>
        </w:rPr>
        <w:t xml:space="preserve">тумаче </w:t>
      </w:r>
      <w:r>
        <w:rPr>
          <w:sz w:val="18"/>
          <w:szCs w:val="18"/>
        </w:rPr>
        <w:t xml:space="preserve">поступке јунака у књижевном </w:t>
      </w:r>
      <w:r>
        <w:rPr>
          <w:spacing w:val="-4"/>
          <w:sz w:val="18"/>
          <w:szCs w:val="18"/>
        </w:rPr>
        <w:t xml:space="preserve">делу, </w:t>
      </w:r>
      <w:r>
        <w:rPr>
          <w:sz w:val="18"/>
          <w:szCs w:val="18"/>
        </w:rPr>
        <w:t xml:space="preserve">позивајући се на аргументе </w:t>
      </w:r>
      <w:r>
        <w:rPr>
          <w:spacing w:val="-3"/>
          <w:sz w:val="18"/>
          <w:szCs w:val="18"/>
        </w:rPr>
        <w:t xml:space="preserve">који </w:t>
      </w:r>
      <w:r>
        <w:rPr>
          <w:sz w:val="18"/>
          <w:szCs w:val="18"/>
        </w:rPr>
        <w:t>проистичу из</w:t>
      </w:r>
      <w:r>
        <w:rPr>
          <w:spacing w:val="-1"/>
          <w:sz w:val="18"/>
          <w:szCs w:val="18"/>
        </w:rPr>
        <w:t xml:space="preserve"> </w:t>
      </w:r>
      <w:r>
        <w:rPr>
          <w:sz w:val="18"/>
          <w:szCs w:val="18"/>
        </w:rPr>
        <w:t>текста.</w:t>
      </w:r>
    </w:p>
    <w:p w:rsidR="009910FB" w:rsidRDefault="009910FB" w:rsidP="009910FB">
      <w:pPr>
        <w:autoSpaceDE/>
        <w:autoSpaceDN/>
        <w:spacing w:line="199" w:lineRule="exact"/>
        <w:ind w:right="-2"/>
        <w:rPr>
          <w:sz w:val="18"/>
          <w:szCs w:val="18"/>
        </w:rPr>
      </w:pPr>
      <w:r>
        <w:rPr>
          <w:sz w:val="18"/>
          <w:szCs w:val="18"/>
        </w:rPr>
        <w:t>Један од  основних облика усменог и писменог    изражавања</w:t>
      </w:r>
    </w:p>
    <w:p w:rsidR="009910FB" w:rsidRDefault="009910FB" w:rsidP="009910FB">
      <w:pPr>
        <w:autoSpaceDE/>
        <w:autoSpaceDN/>
        <w:spacing w:before="4" w:line="202" w:lineRule="exact"/>
        <w:jc w:val="both"/>
        <w:rPr>
          <w:sz w:val="18"/>
          <w:szCs w:val="18"/>
        </w:rPr>
      </w:pPr>
      <w:r>
        <w:rPr>
          <w:sz w:val="18"/>
          <w:szCs w:val="18"/>
        </w:rPr>
        <w:t xml:space="preserve">– описивање, представља темељан програмски садржај за усавр- шавање и неговање ваљане језичке културе ученика. На овом уз- расту ученици би требало да користе обе врсте описа: технички и сугестивни, односно требало би их оспособити да описују одређе- ни </w:t>
      </w:r>
      <w:r>
        <w:rPr>
          <w:spacing w:val="-3"/>
          <w:sz w:val="18"/>
          <w:szCs w:val="18"/>
        </w:rPr>
        <w:t xml:space="preserve">предмет, </w:t>
      </w:r>
      <w:r>
        <w:rPr>
          <w:sz w:val="18"/>
          <w:szCs w:val="18"/>
        </w:rPr>
        <w:t xml:space="preserve">појам или биће, најпре објективно (технички опис), а потом изражавајући сопствене утиске (сугестивни опис). </w:t>
      </w:r>
      <w:r>
        <w:rPr>
          <w:spacing w:val="-3"/>
          <w:sz w:val="18"/>
          <w:szCs w:val="18"/>
        </w:rPr>
        <w:t xml:space="preserve">Такође, </w:t>
      </w:r>
      <w:r>
        <w:rPr>
          <w:sz w:val="18"/>
          <w:szCs w:val="18"/>
        </w:rPr>
        <w:t xml:space="preserve">требало би их подстицати да смишљају паралелно обе врсте опи- са истог предмета описивања; да проналазе елементе оба описа у мешовитом тексту; да открију „уљеза” (технички опис </w:t>
      </w:r>
      <w:r>
        <w:rPr>
          <w:i/>
          <w:sz w:val="18"/>
          <w:szCs w:val="18"/>
        </w:rPr>
        <w:t xml:space="preserve">залутао </w:t>
      </w:r>
      <w:r>
        <w:rPr>
          <w:sz w:val="18"/>
          <w:szCs w:val="18"/>
        </w:rPr>
        <w:t>у сугестивни и обрнуто); да препознају ситуације у којима би тре- бало употребити једну или другу врсту описа и да образложе</w:t>
      </w:r>
      <w:r>
        <w:rPr>
          <w:spacing w:val="-17"/>
          <w:sz w:val="18"/>
          <w:szCs w:val="18"/>
        </w:rPr>
        <w:t xml:space="preserve"> </w:t>
      </w:r>
      <w:r>
        <w:rPr>
          <w:sz w:val="18"/>
          <w:szCs w:val="18"/>
        </w:rPr>
        <w:t>своје мишљење;</w:t>
      </w:r>
      <w:r>
        <w:rPr>
          <w:spacing w:val="-6"/>
          <w:sz w:val="18"/>
          <w:szCs w:val="18"/>
        </w:rPr>
        <w:t xml:space="preserve"> </w:t>
      </w:r>
      <w:r>
        <w:rPr>
          <w:sz w:val="18"/>
          <w:szCs w:val="18"/>
        </w:rPr>
        <w:t>да</w:t>
      </w:r>
      <w:r>
        <w:rPr>
          <w:spacing w:val="-6"/>
          <w:sz w:val="18"/>
          <w:szCs w:val="18"/>
        </w:rPr>
        <w:t xml:space="preserve"> </w:t>
      </w:r>
      <w:r>
        <w:rPr>
          <w:sz w:val="18"/>
          <w:szCs w:val="18"/>
        </w:rPr>
        <w:t>на</w:t>
      </w:r>
      <w:r>
        <w:rPr>
          <w:spacing w:val="-6"/>
          <w:sz w:val="18"/>
          <w:szCs w:val="18"/>
        </w:rPr>
        <w:t xml:space="preserve"> </w:t>
      </w:r>
      <w:r>
        <w:rPr>
          <w:sz w:val="18"/>
          <w:szCs w:val="18"/>
        </w:rPr>
        <w:t>основу</w:t>
      </w:r>
      <w:r>
        <w:rPr>
          <w:spacing w:val="-6"/>
          <w:sz w:val="18"/>
          <w:szCs w:val="18"/>
        </w:rPr>
        <w:t xml:space="preserve"> </w:t>
      </w:r>
      <w:r>
        <w:rPr>
          <w:sz w:val="18"/>
          <w:szCs w:val="18"/>
        </w:rPr>
        <w:t>готовог</w:t>
      </w:r>
      <w:r>
        <w:rPr>
          <w:spacing w:val="-6"/>
          <w:sz w:val="18"/>
          <w:szCs w:val="18"/>
        </w:rPr>
        <w:t xml:space="preserve"> </w:t>
      </w:r>
      <w:r>
        <w:rPr>
          <w:sz w:val="18"/>
          <w:szCs w:val="18"/>
        </w:rPr>
        <w:t>техничког</w:t>
      </w:r>
      <w:r>
        <w:rPr>
          <w:spacing w:val="-6"/>
          <w:sz w:val="18"/>
          <w:szCs w:val="18"/>
        </w:rPr>
        <w:t xml:space="preserve"> </w:t>
      </w:r>
      <w:r>
        <w:rPr>
          <w:sz w:val="18"/>
          <w:szCs w:val="18"/>
        </w:rPr>
        <w:t>и</w:t>
      </w:r>
      <w:r>
        <w:rPr>
          <w:spacing w:val="-6"/>
          <w:sz w:val="18"/>
          <w:szCs w:val="18"/>
        </w:rPr>
        <w:t xml:space="preserve"> </w:t>
      </w:r>
      <w:r>
        <w:rPr>
          <w:sz w:val="18"/>
          <w:szCs w:val="18"/>
        </w:rPr>
        <w:t>сугестивног</w:t>
      </w:r>
      <w:r>
        <w:rPr>
          <w:spacing w:val="-6"/>
          <w:sz w:val="18"/>
          <w:szCs w:val="18"/>
        </w:rPr>
        <w:t xml:space="preserve"> </w:t>
      </w:r>
      <w:r>
        <w:rPr>
          <w:sz w:val="18"/>
          <w:szCs w:val="18"/>
        </w:rPr>
        <w:t>описа</w:t>
      </w:r>
      <w:r>
        <w:rPr>
          <w:spacing w:val="-6"/>
          <w:sz w:val="18"/>
          <w:szCs w:val="18"/>
        </w:rPr>
        <w:t xml:space="preserve"> </w:t>
      </w:r>
      <w:r>
        <w:rPr>
          <w:sz w:val="18"/>
          <w:szCs w:val="18"/>
        </w:rPr>
        <w:t>уо- чавају</w:t>
      </w:r>
      <w:r>
        <w:rPr>
          <w:spacing w:val="-6"/>
          <w:sz w:val="18"/>
          <w:szCs w:val="18"/>
        </w:rPr>
        <w:t xml:space="preserve"> </w:t>
      </w:r>
      <w:r>
        <w:rPr>
          <w:sz w:val="18"/>
          <w:szCs w:val="18"/>
        </w:rPr>
        <w:t>одлике</w:t>
      </w:r>
      <w:r>
        <w:rPr>
          <w:spacing w:val="-6"/>
          <w:sz w:val="18"/>
          <w:szCs w:val="18"/>
        </w:rPr>
        <w:t xml:space="preserve"> </w:t>
      </w:r>
      <w:r>
        <w:rPr>
          <w:sz w:val="18"/>
          <w:szCs w:val="18"/>
        </w:rPr>
        <w:t>једног</w:t>
      </w:r>
      <w:r>
        <w:rPr>
          <w:spacing w:val="-6"/>
          <w:sz w:val="18"/>
          <w:szCs w:val="18"/>
        </w:rPr>
        <w:t xml:space="preserve"> </w:t>
      </w:r>
      <w:r>
        <w:rPr>
          <w:sz w:val="18"/>
          <w:szCs w:val="18"/>
        </w:rPr>
        <w:t>и</w:t>
      </w:r>
      <w:r>
        <w:rPr>
          <w:spacing w:val="-6"/>
          <w:sz w:val="18"/>
          <w:szCs w:val="18"/>
        </w:rPr>
        <w:t xml:space="preserve"> </w:t>
      </w:r>
      <w:r>
        <w:rPr>
          <w:sz w:val="18"/>
          <w:szCs w:val="18"/>
        </w:rPr>
        <w:t>другог</w:t>
      </w:r>
      <w:r>
        <w:rPr>
          <w:spacing w:val="-6"/>
          <w:sz w:val="18"/>
          <w:szCs w:val="18"/>
        </w:rPr>
        <w:t xml:space="preserve"> </w:t>
      </w:r>
      <w:r>
        <w:rPr>
          <w:sz w:val="18"/>
          <w:szCs w:val="18"/>
        </w:rPr>
        <w:t>начина</w:t>
      </w:r>
      <w:r>
        <w:rPr>
          <w:spacing w:val="-6"/>
          <w:sz w:val="18"/>
          <w:szCs w:val="18"/>
        </w:rPr>
        <w:t xml:space="preserve"> </w:t>
      </w:r>
      <w:r>
        <w:rPr>
          <w:sz w:val="18"/>
          <w:szCs w:val="18"/>
        </w:rPr>
        <w:t>описивања.</w:t>
      </w:r>
    </w:p>
    <w:p w:rsidR="009910FB" w:rsidRDefault="009910FB" w:rsidP="009910FB">
      <w:pPr>
        <w:autoSpaceDE/>
        <w:autoSpaceDN/>
        <w:spacing w:line="202" w:lineRule="exact"/>
        <w:jc w:val="both"/>
        <w:rPr>
          <w:sz w:val="18"/>
          <w:szCs w:val="18"/>
        </w:rPr>
      </w:pPr>
      <w:r>
        <w:rPr>
          <w:sz w:val="18"/>
          <w:szCs w:val="18"/>
        </w:rPr>
        <w:t xml:space="preserve">Једна </w:t>
      </w:r>
      <w:r>
        <w:rPr>
          <w:spacing w:val="-3"/>
          <w:sz w:val="18"/>
          <w:szCs w:val="18"/>
        </w:rPr>
        <w:t xml:space="preserve">од </w:t>
      </w:r>
      <w:r>
        <w:rPr>
          <w:sz w:val="18"/>
          <w:szCs w:val="18"/>
        </w:rPr>
        <w:t xml:space="preserve">форми изражавања </w:t>
      </w:r>
      <w:r>
        <w:rPr>
          <w:spacing w:val="-3"/>
          <w:sz w:val="18"/>
          <w:szCs w:val="18"/>
        </w:rPr>
        <w:t xml:space="preserve">која </w:t>
      </w:r>
      <w:r>
        <w:rPr>
          <w:sz w:val="18"/>
          <w:szCs w:val="18"/>
        </w:rPr>
        <w:t>је у функцији оспособљава- ња ученика да свој језички израз унапреде, обогате и прилагоде одређеној комуникативној ситуацији може бити и репортажа.</w:t>
      </w:r>
      <w:r>
        <w:rPr>
          <w:spacing w:val="-28"/>
          <w:sz w:val="18"/>
          <w:szCs w:val="18"/>
        </w:rPr>
        <w:t xml:space="preserve"> </w:t>
      </w:r>
      <w:r>
        <w:rPr>
          <w:sz w:val="18"/>
          <w:szCs w:val="18"/>
        </w:rPr>
        <w:t xml:space="preserve">Уче- нике би требало упутити у основне карактеристике овог новинар- </w:t>
      </w:r>
      <w:r>
        <w:rPr>
          <w:spacing w:val="-3"/>
          <w:sz w:val="18"/>
          <w:szCs w:val="18"/>
        </w:rPr>
        <w:t xml:space="preserve">ског </w:t>
      </w:r>
      <w:r>
        <w:rPr>
          <w:sz w:val="18"/>
          <w:szCs w:val="18"/>
        </w:rPr>
        <w:t xml:space="preserve">жанра </w:t>
      </w:r>
      <w:r>
        <w:rPr>
          <w:spacing w:val="-4"/>
          <w:sz w:val="18"/>
          <w:szCs w:val="18"/>
        </w:rPr>
        <w:t xml:space="preserve">како </w:t>
      </w:r>
      <w:r>
        <w:rPr>
          <w:sz w:val="18"/>
          <w:szCs w:val="18"/>
        </w:rPr>
        <w:t xml:space="preserve">би могли да напишу састав репортажног типа (на пример, репортажа о </w:t>
      </w:r>
      <w:r>
        <w:rPr>
          <w:spacing w:val="-3"/>
          <w:sz w:val="18"/>
          <w:szCs w:val="18"/>
        </w:rPr>
        <w:t xml:space="preserve">школи, </w:t>
      </w:r>
      <w:r>
        <w:rPr>
          <w:sz w:val="18"/>
          <w:szCs w:val="18"/>
        </w:rPr>
        <w:t>екскурзији и</w:t>
      </w:r>
      <w:r>
        <w:rPr>
          <w:spacing w:val="1"/>
          <w:sz w:val="18"/>
          <w:szCs w:val="18"/>
        </w:rPr>
        <w:t xml:space="preserve"> </w:t>
      </w:r>
      <w:r>
        <w:rPr>
          <w:sz w:val="18"/>
          <w:szCs w:val="18"/>
        </w:rPr>
        <w:t>слично).</w:t>
      </w:r>
    </w:p>
    <w:p w:rsidR="009910FB" w:rsidRDefault="009910FB" w:rsidP="009910FB">
      <w:pPr>
        <w:autoSpaceDE/>
        <w:autoSpaceDN/>
        <w:spacing w:line="202" w:lineRule="exact"/>
        <w:jc w:val="both"/>
        <w:rPr>
          <w:sz w:val="18"/>
          <w:szCs w:val="18"/>
        </w:rPr>
      </w:pPr>
      <w:r>
        <w:rPr>
          <w:spacing w:val="-6"/>
          <w:sz w:val="18"/>
          <w:szCs w:val="18"/>
        </w:rPr>
        <w:t xml:space="preserve">Током </w:t>
      </w:r>
      <w:r>
        <w:rPr>
          <w:sz w:val="18"/>
          <w:szCs w:val="18"/>
        </w:rPr>
        <w:t xml:space="preserve">наставе језичке културе на овом узрасту требало би указати ученицима, између осталог, и на методе приказивања извора и идеја, као и додатних појашњења </w:t>
      </w:r>
      <w:r>
        <w:rPr>
          <w:spacing w:val="-3"/>
          <w:sz w:val="18"/>
          <w:szCs w:val="18"/>
        </w:rPr>
        <w:t xml:space="preserve">која </w:t>
      </w:r>
      <w:r>
        <w:rPr>
          <w:sz w:val="18"/>
          <w:szCs w:val="18"/>
        </w:rPr>
        <w:t xml:space="preserve">се користе у тек- </w:t>
      </w:r>
      <w:r>
        <w:rPr>
          <w:spacing w:val="-6"/>
          <w:sz w:val="18"/>
          <w:szCs w:val="18"/>
        </w:rPr>
        <w:t xml:space="preserve">сту. </w:t>
      </w:r>
      <w:r>
        <w:rPr>
          <w:sz w:val="18"/>
          <w:szCs w:val="18"/>
        </w:rPr>
        <w:t xml:space="preserve">Требало би их подстицати да објашњавају разлоге и функције цитирања; да </w:t>
      </w:r>
      <w:r>
        <w:rPr>
          <w:spacing w:val="-3"/>
          <w:sz w:val="18"/>
          <w:szCs w:val="18"/>
        </w:rPr>
        <w:t xml:space="preserve">тумаче  </w:t>
      </w:r>
      <w:r>
        <w:rPr>
          <w:sz w:val="18"/>
          <w:szCs w:val="18"/>
        </w:rPr>
        <w:t xml:space="preserve">проблемске ситуације уочене у књижевним  и другим текстовима помоћу цитата; да </w:t>
      </w:r>
      <w:r>
        <w:rPr>
          <w:spacing w:val="-3"/>
          <w:sz w:val="18"/>
          <w:szCs w:val="18"/>
        </w:rPr>
        <w:t xml:space="preserve">тумаче </w:t>
      </w:r>
      <w:r>
        <w:rPr>
          <w:sz w:val="18"/>
          <w:szCs w:val="18"/>
        </w:rPr>
        <w:t xml:space="preserve">значај и смисао употребљене фусноте на задатом примеру; да разликују цитате и парафразе у задатим примерима. </w:t>
      </w:r>
      <w:r>
        <w:rPr>
          <w:spacing w:val="-3"/>
          <w:sz w:val="18"/>
          <w:szCs w:val="18"/>
        </w:rPr>
        <w:t xml:space="preserve">Такође, </w:t>
      </w:r>
      <w:r>
        <w:rPr>
          <w:sz w:val="18"/>
          <w:szCs w:val="18"/>
        </w:rPr>
        <w:t xml:space="preserve">требало би има указати на правила </w:t>
      </w:r>
      <w:r>
        <w:rPr>
          <w:spacing w:val="-3"/>
          <w:sz w:val="18"/>
          <w:szCs w:val="18"/>
        </w:rPr>
        <w:t xml:space="preserve">која </w:t>
      </w:r>
      <w:r>
        <w:rPr>
          <w:sz w:val="18"/>
          <w:szCs w:val="18"/>
        </w:rPr>
        <w:t>се тичу писања експонираних бројева којима се означавају фусноте на крају</w:t>
      </w:r>
      <w:r>
        <w:rPr>
          <w:spacing w:val="-24"/>
          <w:sz w:val="18"/>
          <w:szCs w:val="18"/>
        </w:rPr>
        <w:t xml:space="preserve"> </w:t>
      </w:r>
      <w:r>
        <w:rPr>
          <w:sz w:val="18"/>
          <w:szCs w:val="18"/>
        </w:rPr>
        <w:t>реченице.</w:t>
      </w:r>
    </w:p>
    <w:p w:rsidR="009910FB" w:rsidRDefault="009910FB" w:rsidP="009910FB">
      <w:pPr>
        <w:autoSpaceDE/>
        <w:autoSpaceDN/>
        <w:spacing w:line="202" w:lineRule="exact"/>
        <w:jc w:val="both"/>
        <w:rPr>
          <w:sz w:val="18"/>
          <w:szCs w:val="18"/>
        </w:rPr>
      </w:pPr>
      <w:r>
        <w:rPr>
          <w:sz w:val="18"/>
          <w:szCs w:val="18"/>
        </w:rPr>
        <w:t xml:space="preserve">Оспособљавање ученика за успешно читање, коришћење и разумевање нелинеарног текста један је </w:t>
      </w:r>
      <w:r>
        <w:rPr>
          <w:spacing w:val="-3"/>
          <w:sz w:val="18"/>
          <w:szCs w:val="18"/>
        </w:rPr>
        <w:t xml:space="preserve">од </w:t>
      </w:r>
      <w:r>
        <w:rPr>
          <w:sz w:val="18"/>
          <w:szCs w:val="18"/>
        </w:rPr>
        <w:t xml:space="preserve">задатака наставе језич- </w:t>
      </w:r>
      <w:r>
        <w:rPr>
          <w:spacing w:val="-3"/>
          <w:sz w:val="18"/>
          <w:szCs w:val="18"/>
        </w:rPr>
        <w:t xml:space="preserve">ке </w:t>
      </w:r>
      <w:r>
        <w:rPr>
          <w:sz w:val="18"/>
          <w:szCs w:val="18"/>
        </w:rPr>
        <w:t xml:space="preserve">културе на овом </w:t>
      </w:r>
      <w:r>
        <w:rPr>
          <w:spacing w:val="-3"/>
          <w:sz w:val="18"/>
          <w:szCs w:val="18"/>
        </w:rPr>
        <w:t xml:space="preserve">узрасту. </w:t>
      </w:r>
      <w:r>
        <w:rPr>
          <w:sz w:val="18"/>
          <w:szCs w:val="18"/>
        </w:rPr>
        <w:t xml:space="preserve">Ученици би требало да направе једно- ставне табеле на основу задатог текста </w:t>
      </w:r>
      <w:r>
        <w:rPr>
          <w:spacing w:val="-3"/>
          <w:sz w:val="18"/>
          <w:szCs w:val="18"/>
        </w:rPr>
        <w:t xml:space="preserve">који </w:t>
      </w:r>
      <w:r>
        <w:rPr>
          <w:sz w:val="18"/>
          <w:szCs w:val="18"/>
        </w:rPr>
        <w:t xml:space="preserve">садржи </w:t>
      </w:r>
      <w:r>
        <w:rPr>
          <w:spacing w:val="-3"/>
          <w:sz w:val="18"/>
          <w:szCs w:val="18"/>
        </w:rPr>
        <w:t xml:space="preserve">податке </w:t>
      </w:r>
      <w:r>
        <w:rPr>
          <w:sz w:val="18"/>
          <w:szCs w:val="18"/>
        </w:rPr>
        <w:t xml:space="preserve">погод- не за табеларни приказ; да читају </w:t>
      </w:r>
      <w:r>
        <w:rPr>
          <w:spacing w:val="-3"/>
          <w:sz w:val="18"/>
          <w:szCs w:val="18"/>
        </w:rPr>
        <w:t xml:space="preserve">податке </w:t>
      </w:r>
      <w:r>
        <w:rPr>
          <w:sz w:val="18"/>
          <w:szCs w:val="18"/>
        </w:rPr>
        <w:t xml:space="preserve">из табеле и </w:t>
      </w:r>
      <w:r>
        <w:rPr>
          <w:spacing w:val="-3"/>
          <w:sz w:val="18"/>
          <w:szCs w:val="18"/>
        </w:rPr>
        <w:t xml:space="preserve">тумаче </w:t>
      </w:r>
      <w:r>
        <w:rPr>
          <w:sz w:val="18"/>
          <w:szCs w:val="18"/>
        </w:rPr>
        <w:t>их;</w:t>
      </w:r>
      <w:r>
        <w:rPr>
          <w:spacing w:val="-26"/>
          <w:sz w:val="18"/>
          <w:szCs w:val="18"/>
        </w:rPr>
        <w:t xml:space="preserve"> </w:t>
      </w:r>
      <w:r>
        <w:rPr>
          <w:sz w:val="18"/>
          <w:szCs w:val="18"/>
        </w:rPr>
        <w:t xml:space="preserve">да праве једноставне дијаграме на основу задатих података, као и да </w:t>
      </w:r>
      <w:r>
        <w:rPr>
          <w:spacing w:val="-3"/>
          <w:sz w:val="18"/>
          <w:szCs w:val="18"/>
        </w:rPr>
        <w:t xml:space="preserve">тумаче податке </w:t>
      </w:r>
      <w:r>
        <w:rPr>
          <w:sz w:val="18"/>
          <w:szCs w:val="18"/>
        </w:rPr>
        <w:t>из једноставнијих дијаграма и да изводе закључке на основу тих података. Требало би да смештају садржаје погод- них граматичких јединица у табеларне приказе и да на основу по- датака из нелинеарног текста саставе линеарни текст и</w:t>
      </w:r>
      <w:r>
        <w:rPr>
          <w:spacing w:val="-16"/>
          <w:sz w:val="18"/>
          <w:szCs w:val="18"/>
        </w:rPr>
        <w:t xml:space="preserve"> </w:t>
      </w:r>
      <w:r>
        <w:rPr>
          <w:sz w:val="18"/>
          <w:szCs w:val="18"/>
        </w:rPr>
        <w:t>друго.</w:t>
      </w:r>
    </w:p>
    <w:p w:rsidR="009910FB" w:rsidRDefault="009910FB" w:rsidP="009910FB">
      <w:pPr>
        <w:autoSpaceDE/>
        <w:autoSpaceDN/>
        <w:spacing w:line="202" w:lineRule="exact"/>
        <w:jc w:val="both"/>
        <w:rPr>
          <w:sz w:val="18"/>
          <w:szCs w:val="18"/>
        </w:rPr>
      </w:pPr>
      <w:r>
        <w:rPr>
          <w:sz w:val="18"/>
          <w:szCs w:val="18"/>
        </w:rPr>
        <w:t xml:space="preserve">Имајући у виду утицај медијских технологија на језик, </w:t>
      </w:r>
      <w:r>
        <w:rPr>
          <w:spacing w:val="-4"/>
          <w:sz w:val="18"/>
          <w:szCs w:val="18"/>
        </w:rPr>
        <w:t xml:space="preserve">током </w:t>
      </w:r>
      <w:r>
        <w:rPr>
          <w:sz w:val="18"/>
          <w:szCs w:val="18"/>
        </w:rPr>
        <w:t>наставе језичке културе требало би подстицати ученике да приме- њују експлицитну норму и када комуницирају посредством савре- мених информационо-комуникационих технологија. Ученике би требало подстицати, на пример, да анализирају имејл/SMS</w:t>
      </w:r>
      <w:r>
        <w:rPr>
          <w:spacing w:val="-15"/>
          <w:sz w:val="18"/>
          <w:szCs w:val="18"/>
        </w:rPr>
        <w:t xml:space="preserve"> </w:t>
      </w:r>
      <w:r>
        <w:rPr>
          <w:sz w:val="18"/>
          <w:szCs w:val="18"/>
        </w:rPr>
        <w:t>поруке,</w:t>
      </w:r>
    </w:p>
    <w:p w:rsidR="009910FB" w:rsidRDefault="009910FB" w:rsidP="009910FB">
      <w:pPr>
        <w:autoSpaceDE/>
        <w:autoSpaceDN/>
        <w:spacing w:before="74" w:line="202" w:lineRule="exact"/>
        <w:ind w:right="118"/>
        <w:jc w:val="both"/>
        <w:rPr>
          <w:sz w:val="18"/>
          <w:szCs w:val="18"/>
        </w:rPr>
      </w:pPr>
      <w:r>
        <w:rPr>
          <w:sz w:val="18"/>
          <w:szCs w:val="18"/>
        </w:rPr>
        <w:br w:type="column"/>
      </w:r>
      <w:r>
        <w:rPr>
          <w:sz w:val="18"/>
          <w:szCs w:val="18"/>
        </w:rPr>
        <w:lastRenderedPageBreak/>
        <w:t>уочавајући у њима огрешења о нормативна правила, да претварају имејл/SMS поруке у којима нису испоштована нормативна прави- ла у оне у којима ће бити поштована, као и да на основу краћих задатих текстова пишу имејл или SMS поруку.</w:t>
      </w:r>
    </w:p>
    <w:p w:rsidR="009910FB" w:rsidRDefault="009910FB" w:rsidP="009910FB">
      <w:pPr>
        <w:autoSpaceDE/>
        <w:autoSpaceDN/>
        <w:spacing w:line="202" w:lineRule="exact"/>
        <w:ind w:right="117"/>
        <w:jc w:val="both"/>
        <w:rPr>
          <w:sz w:val="18"/>
          <w:szCs w:val="18"/>
        </w:rPr>
      </w:pPr>
      <w:r>
        <w:rPr>
          <w:sz w:val="18"/>
          <w:szCs w:val="18"/>
        </w:rPr>
        <w:t xml:space="preserve">Примењивање различитих стратегија читања повезано је са разумевањем прочитаног и са успешним читањем текста. Стога би у настави језичке </w:t>
      </w:r>
      <w:r>
        <w:rPr>
          <w:spacing w:val="-3"/>
          <w:sz w:val="18"/>
          <w:szCs w:val="18"/>
        </w:rPr>
        <w:t xml:space="preserve">културе </w:t>
      </w:r>
      <w:r>
        <w:rPr>
          <w:sz w:val="18"/>
          <w:szCs w:val="18"/>
        </w:rPr>
        <w:t xml:space="preserve">требало подстицати ученике, на пример, да </w:t>
      </w:r>
      <w:r>
        <w:rPr>
          <w:spacing w:val="-3"/>
          <w:sz w:val="18"/>
          <w:szCs w:val="18"/>
        </w:rPr>
        <w:t xml:space="preserve">уочавају </w:t>
      </w:r>
      <w:r>
        <w:rPr>
          <w:sz w:val="18"/>
          <w:szCs w:val="18"/>
        </w:rPr>
        <w:t>разлике у функцији и квалитету различитих типова чи- тања;</w:t>
      </w:r>
      <w:r>
        <w:rPr>
          <w:spacing w:val="-6"/>
          <w:sz w:val="18"/>
          <w:szCs w:val="18"/>
        </w:rPr>
        <w:t xml:space="preserve"> </w:t>
      </w:r>
      <w:r>
        <w:rPr>
          <w:sz w:val="18"/>
          <w:szCs w:val="18"/>
        </w:rPr>
        <w:t>да</w:t>
      </w:r>
      <w:r>
        <w:rPr>
          <w:spacing w:val="-6"/>
          <w:sz w:val="18"/>
          <w:szCs w:val="18"/>
        </w:rPr>
        <w:t xml:space="preserve"> </w:t>
      </w:r>
      <w:r>
        <w:rPr>
          <w:sz w:val="18"/>
          <w:szCs w:val="18"/>
        </w:rPr>
        <w:t>дефинишу</w:t>
      </w:r>
      <w:r>
        <w:rPr>
          <w:spacing w:val="-6"/>
          <w:sz w:val="18"/>
          <w:szCs w:val="18"/>
        </w:rPr>
        <w:t xml:space="preserve"> </w:t>
      </w:r>
      <w:r>
        <w:rPr>
          <w:sz w:val="18"/>
          <w:szCs w:val="18"/>
        </w:rPr>
        <w:t>ситуације</w:t>
      </w:r>
      <w:r>
        <w:rPr>
          <w:spacing w:val="-6"/>
          <w:sz w:val="18"/>
          <w:szCs w:val="18"/>
        </w:rPr>
        <w:t xml:space="preserve"> </w:t>
      </w:r>
      <w:r>
        <w:rPr>
          <w:sz w:val="18"/>
          <w:szCs w:val="18"/>
        </w:rPr>
        <w:t>у</w:t>
      </w:r>
      <w:r>
        <w:rPr>
          <w:spacing w:val="-6"/>
          <w:sz w:val="18"/>
          <w:szCs w:val="18"/>
        </w:rPr>
        <w:t xml:space="preserve"> </w:t>
      </w:r>
      <w:r>
        <w:rPr>
          <w:spacing w:val="-3"/>
          <w:sz w:val="18"/>
          <w:szCs w:val="18"/>
        </w:rPr>
        <w:t>којима</w:t>
      </w:r>
      <w:r>
        <w:rPr>
          <w:spacing w:val="-6"/>
          <w:sz w:val="18"/>
          <w:szCs w:val="18"/>
        </w:rPr>
        <w:t xml:space="preserve"> </w:t>
      </w:r>
      <w:r>
        <w:rPr>
          <w:sz w:val="18"/>
          <w:szCs w:val="18"/>
        </w:rPr>
        <w:t>би</w:t>
      </w:r>
      <w:r>
        <w:rPr>
          <w:spacing w:val="-6"/>
          <w:sz w:val="18"/>
          <w:szCs w:val="18"/>
        </w:rPr>
        <w:t xml:space="preserve"> </w:t>
      </w:r>
      <w:r>
        <w:rPr>
          <w:sz w:val="18"/>
          <w:szCs w:val="18"/>
        </w:rPr>
        <w:t>требало</w:t>
      </w:r>
      <w:r>
        <w:rPr>
          <w:spacing w:val="-6"/>
          <w:sz w:val="18"/>
          <w:szCs w:val="18"/>
        </w:rPr>
        <w:t xml:space="preserve"> </w:t>
      </w:r>
      <w:r>
        <w:rPr>
          <w:sz w:val="18"/>
          <w:szCs w:val="18"/>
        </w:rPr>
        <w:t>употребити</w:t>
      </w:r>
      <w:r>
        <w:rPr>
          <w:spacing w:val="-6"/>
          <w:sz w:val="18"/>
          <w:szCs w:val="18"/>
        </w:rPr>
        <w:t xml:space="preserve"> </w:t>
      </w:r>
      <w:r>
        <w:rPr>
          <w:sz w:val="18"/>
          <w:szCs w:val="18"/>
        </w:rPr>
        <w:t xml:space="preserve">неку стратегију читања; да вежбају да брзо, временски ограничено про- нађу информације у </w:t>
      </w:r>
      <w:r>
        <w:rPr>
          <w:spacing w:val="-3"/>
          <w:sz w:val="18"/>
          <w:szCs w:val="18"/>
        </w:rPr>
        <w:t xml:space="preserve">задатом тексту; </w:t>
      </w:r>
      <w:r>
        <w:rPr>
          <w:sz w:val="18"/>
          <w:szCs w:val="18"/>
        </w:rPr>
        <w:t xml:space="preserve">да </w:t>
      </w:r>
      <w:r>
        <w:rPr>
          <w:spacing w:val="-4"/>
          <w:sz w:val="18"/>
          <w:szCs w:val="18"/>
        </w:rPr>
        <w:t xml:space="preserve">тумаче </w:t>
      </w:r>
      <w:r>
        <w:rPr>
          <w:sz w:val="18"/>
          <w:szCs w:val="18"/>
        </w:rPr>
        <w:t xml:space="preserve">доживљај прочита- ног текста; да разликују чињенице </w:t>
      </w:r>
      <w:r>
        <w:rPr>
          <w:spacing w:val="-4"/>
          <w:sz w:val="18"/>
          <w:szCs w:val="18"/>
        </w:rPr>
        <w:t xml:space="preserve">од </w:t>
      </w:r>
      <w:r>
        <w:rPr>
          <w:spacing w:val="-3"/>
          <w:sz w:val="18"/>
          <w:szCs w:val="18"/>
        </w:rPr>
        <w:t xml:space="preserve">коментара </w:t>
      </w:r>
      <w:r>
        <w:rPr>
          <w:sz w:val="18"/>
          <w:szCs w:val="18"/>
        </w:rPr>
        <w:t>у склопу</w:t>
      </w:r>
      <w:r>
        <w:rPr>
          <w:spacing w:val="-24"/>
          <w:sz w:val="18"/>
          <w:szCs w:val="18"/>
        </w:rPr>
        <w:t xml:space="preserve"> </w:t>
      </w:r>
      <w:r>
        <w:rPr>
          <w:sz w:val="18"/>
          <w:szCs w:val="18"/>
        </w:rPr>
        <w:t xml:space="preserve">истражи- </w:t>
      </w:r>
      <w:r>
        <w:rPr>
          <w:spacing w:val="-5"/>
          <w:sz w:val="18"/>
          <w:szCs w:val="18"/>
        </w:rPr>
        <w:t>вачког</w:t>
      </w:r>
      <w:r>
        <w:rPr>
          <w:spacing w:val="-12"/>
          <w:sz w:val="18"/>
          <w:szCs w:val="18"/>
        </w:rPr>
        <w:t xml:space="preserve"> </w:t>
      </w:r>
      <w:r>
        <w:rPr>
          <w:sz w:val="18"/>
          <w:szCs w:val="18"/>
        </w:rPr>
        <w:t>читања;</w:t>
      </w:r>
      <w:r>
        <w:rPr>
          <w:spacing w:val="-12"/>
          <w:sz w:val="18"/>
          <w:szCs w:val="18"/>
        </w:rPr>
        <w:t xml:space="preserve"> </w:t>
      </w:r>
      <w:r>
        <w:rPr>
          <w:sz w:val="18"/>
          <w:szCs w:val="18"/>
        </w:rPr>
        <w:t>да</w:t>
      </w:r>
      <w:r>
        <w:rPr>
          <w:spacing w:val="-12"/>
          <w:sz w:val="18"/>
          <w:szCs w:val="18"/>
        </w:rPr>
        <w:t xml:space="preserve"> </w:t>
      </w:r>
      <w:r>
        <w:rPr>
          <w:sz w:val="18"/>
          <w:szCs w:val="18"/>
        </w:rPr>
        <w:t>аргументовано</w:t>
      </w:r>
      <w:r>
        <w:rPr>
          <w:spacing w:val="-12"/>
          <w:sz w:val="18"/>
          <w:szCs w:val="18"/>
        </w:rPr>
        <w:t xml:space="preserve"> </w:t>
      </w:r>
      <w:r>
        <w:rPr>
          <w:sz w:val="18"/>
          <w:szCs w:val="18"/>
        </w:rPr>
        <w:t>образлажу</w:t>
      </w:r>
      <w:r>
        <w:rPr>
          <w:spacing w:val="-12"/>
          <w:sz w:val="18"/>
          <w:szCs w:val="18"/>
        </w:rPr>
        <w:t xml:space="preserve"> </w:t>
      </w:r>
      <w:r>
        <w:rPr>
          <w:sz w:val="18"/>
          <w:szCs w:val="18"/>
        </w:rPr>
        <w:t>читалачки</w:t>
      </w:r>
      <w:r>
        <w:rPr>
          <w:spacing w:val="-12"/>
          <w:sz w:val="18"/>
          <w:szCs w:val="18"/>
        </w:rPr>
        <w:t xml:space="preserve"> </w:t>
      </w:r>
      <w:r>
        <w:rPr>
          <w:sz w:val="18"/>
          <w:szCs w:val="18"/>
        </w:rPr>
        <w:t>доживљај.</w:t>
      </w:r>
    </w:p>
    <w:p w:rsidR="009910FB" w:rsidRDefault="009910FB" w:rsidP="009910FB">
      <w:pPr>
        <w:autoSpaceDE/>
        <w:autoSpaceDN/>
        <w:spacing w:line="202" w:lineRule="exact"/>
        <w:ind w:right="118"/>
        <w:jc w:val="both"/>
        <w:rPr>
          <w:sz w:val="18"/>
          <w:szCs w:val="18"/>
        </w:rPr>
      </w:pPr>
      <w:r>
        <w:rPr>
          <w:sz w:val="18"/>
          <w:szCs w:val="18"/>
        </w:rPr>
        <w:t>Да би говорна вежба у потпуности остварила своју улогу у настави језичке културе, потребно је да буде прецизно испланира- на, ваљано припремљена и детаљно организована. Кроз говорне вежбе треба указивати и на основне особине правилног и доброг говора (није важно само шта се каже већ и како се каже), као и на најчешћа огрешења као што су употреба поштапалица, неприме- рене лексике и сл. На овом узрасту најпогодније могу бити следе- ће говорне вежбе: интерпретативно-уметничке (изражајно читање, рецитовање); вежба аргументовања (дебатни разговор).</w:t>
      </w:r>
    </w:p>
    <w:p w:rsidR="009910FB" w:rsidRDefault="009910FB" w:rsidP="009910FB">
      <w:pPr>
        <w:autoSpaceDE/>
        <w:autoSpaceDN/>
        <w:spacing w:line="202" w:lineRule="exact"/>
        <w:ind w:right="118"/>
        <w:jc w:val="both"/>
        <w:rPr>
          <w:sz w:val="18"/>
          <w:szCs w:val="18"/>
        </w:rPr>
      </w:pPr>
      <w:r>
        <w:rPr>
          <w:sz w:val="18"/>
          <w:szCs w:val="18"/>
        </w:rPr>
        <w:t>Правописне вежбе представљају најбољи начин да се право- писна</w:t>
      </w:r>
      <w:r>
        <w:rPr>
          <w:spacing w:val="-5"/>
          <w:sz w:val="18"/>
          <w:szCs w:val="18"/>
        </w:rPr>
        <w:t xml:space="preserve"> </w:t>
      </w:r>
      <w:r>
        <w:rPr>
          <w:sz w:val="18"/>
          <w:szCs w:val="18"/>
        </w:rPr>
        <w:t>правила</w:t>
      </w:r>
      <w:r>
        <w:rPr>
          <w:spacing w:val="-5"/>
          <w:sz w:val="18"/>
          <w:szCs w:val="18"/>
        </w:rPr>
        <w:t xml:space="preserve"> </w:t>
      </w:r>
      <w:r>
        <w:rPr>
          <w:sz w:val="18"/>
          <w:szCs w:val="18"/>
        </w:rPr>
        <w:t>науче,</w:t>
      </w:r>
      <w:r>
        <w:rPr>
          <w:spacing w:val="-5"/>
          <w:sz w:val="18"/>
          <w:szCs w:val="18"/>
        </w:rPr>
        <w:t xml:space="preserve"> </w:t>
      </w:r>
      <w:r>
        <w:rPr>
          <w:sz w:val="18"/>
          <w:szCs w:val="18"/>
        </w:rPr>
        <w:t>провере,</w:t>
      </w:r>
      <w:r>
        <w:rPr>
          <w:spacing w:val="-5"/>
          <w:sz w:val="18"/>
          <w:szCs w:val="18"/>
        </w:rPr>
        <w:t xml:space="preserve"> </w:t>
      </w:r>
      <w:r>
        <w:rPr>
          <w:sz w:val="18"/>
          <w:szCs w:val="18"/>
        </w:rPr>
        <w:t>као</w:t>
      </w:r>
      <w:r>
        <w:rPr>
          <w:spacing w:val="-5"/>
          <w:sz w:val="18"/>
          <w:szCs w:val="18"/>
        </w:rPr>
        <w:t xml:space="preserve"> </w:t>
      </w:r>
      <w:r>
        <w:rPr>
          <w:sz w:val="18"/>
          <w:szCs w:val="18"/>
        </w:rPr>
        <w:t>и</w:t>
      </w:r>
      <w:r>
        <w:rPr>
          <w:spacing w:val="-5"/>
          <w:sz w:val="18"/>
          <w:szCs w:val="18"/>
        </w:rPr>
        <w:t xml:space="preserve"> </w:t>
      </w:r>
      <w:r>
        <w:rPr>
          <w:sz w:val="18"/>
          <w:szCs w:val="18"/>
        </w:rPr>
        <w:t>да</w:t>
      </w:r>
      <w:r>
        <w:rPr>
          <w:spacing w:val="-5"/>
          <w:sz w:val="18"/>
          <w:szCs w:val="18"/>
        </w:rPr>
        <w:t xml:space="preserve"> </w:t>
      </w:r>
      <w:r>
        <w:rPr>
          <w:sz w:val="18"/>
          <w:szCs w:val="18"/>
        </w:rPr>
        <w:t>се</w:t>
      </w:r>
      <w:r>
        <w:rPr>
          <w:spacing w:val="-5"/>
          <w:sz w:val="18"/>
          <w:szCs w:val="18"/>
        </w:rPr>
        <w:t xml:space="preserve"> </w:t>
      </w:r>
      <w:r>
        <w:rPr>
          <w:sz w:val="18"/>
          <w:szCs w:val="18"/>
        </w:rPr>
        <w:t>уочени</w:t>
      </w:r>
      <w:r>
        <w:rPr>
          <w:spacing w:val="-5"/>
          <w:sz w:val="18"/>
          <w:szCs w:val="18"/>
        </w:rPr>
        <w:t xml:space="preserve"> </w:t>
      </w:r>
      <w:r>
        <w:rPr>
          <w:sz w:val="18"/>
          <w:szCs w:val="18"/>
        </w:rPr>
        <w:t>недостаци</w:t>
      </w:r>
      <w:r>
        <w:rPr>
          <w:spacing w:val="-5"/>
          <w:sz w:val="18"/>
          <w:szCs w:val="18"/>
        </w:rPr>
        <w:t xml:space="preserve"> </w:t>
      </w:r>
      <w:r>
        <w:rPr>
          <w:sz w:val="18"/>
          <w:szCs w:val="18"/>
        </w:rPr>
        <w:t xml:space="preserve">откло- не. На овом узрасту најбоље је примењивати и просте и сложене правописне вежбе </w:t>
      </w:r>
      <w:r>
        <w:rPr>
          <w:spacing w:val="-3"/>
          <w:sz w:val="18"/>
          <w:szCs w:val="18"/>
        </w:rPr>
        <w:t xml:space="preserve">које </w:t>
      </w:r>
      <w:r>
        <w:rPr>
          <w:sz w:val="18"/>
          <w:szCs w:val="18"/>
        </w:rPr>
        <w:t xml:space="preserve">су погодне за савлађивање </w:t>
      </w:r>
      <w:r>
        <w:rPr>
          <w:spacing w:val="-4"/>
          <w:sz w:val="18"/>
          <w:szCs w:val="18"/>
        </w:rPr>
        <w:t xml:space="preserve">како </w:t>
      </w:r>
      <w:r>
        <w:rPr>
          <w:sz w:val="18"/>
          <w:szCs w:val="18"/>
        </w:rPr>
        <w:t xml:space="preserve">само једног правописног правила из једне правописне области, тако и више правописних правила из </w:t>
      </w:r>
      <w:r>
        <w:rPr>
          <w:spacing w:val="-3"/>
          <w:sz w:val="18"/>
          <w:szCs w:val="18"/>
        </w:rPr>
        <w:t xml:space="preserve">неколико </w:t>
      </w:r>
      <w:r>
        <w:rPr>
          <w:sz w:val="18"/>
          <w:szCs w:val="18"/>
        </w:rPr>
        <w:t xml:space="preserve">правописних области. Адекват- не могу бити следеће правописне вежбе: </w:t>
      </w:r>
      <w:r>
        <w:rPr>
          <w:spacing w:val="-3"/>
          <w:sz w:val="18"/>
          <w:szCs w:val="18"/>
        </w:rPr>
        <w:t xml:space="preserve">диктат, </w:t>
      </w:r>
      <w:r>
        <w:rPr>
          <w:sz w:val="18"/>
          <w:szCs w:val="18"/>
        </w:rPr>
        <w:t>исправљање пра- вописних грешака у тексту; запета у зависносложеним реченица- ма;</w:t>
      </w:r>
      <w:r>
        <w:rPr>
          <w:spacing w:val="-10"/>
          <w:sz w:val="18"/>
          <w:szCs w:val="18"/>
        </w:rPr>
        <w:t xml:space="preserve"> </w:t>
      </w:r>
      <w:r>
        <w:rPr>
          <w:sz w:val="18"/>
          <w:szCs w:val="18"/>
        </w:rPr>
        <w:t>глаголски</w:t>
      </w:r>
      <w:r>
        <w:rPr>
          <w:spacing w:val="-10"/>
          <w:sz w:val="18"/>
          <w:szCs w:val="18"/>
        </w:rPr>
        <w:t xml:space="preserve"> </w:t>
      </w:r>
      <w:r>
        <w:rPr>
          <w:sz w:val="18"/>
          <w:szCs w:val="18"/>
        </w:rPr>
        <w:t>облици;</w:t>
      </w:r>
      <w:r>
        <w:rPr>
          <w:spacing w:val="-10"/>
          <w:sz w:val="18"/>
          <w:szCs w:val="18"/>
        </w:rPr>
        <w:t xml:space="preserve"> </w:t>
      </w:r>
      <w:r>
        <w:rPr>
          <w:sz w:val="18"/>
          <w:szCs w:val="18"/>
        </w:rPr>
        <w:t>електронске</w:t>
      </w:r>
      <w:r>
        <w:rPr>
          <w:spacing w:val="-10"/>
          <w:sz w:val="18"/>
          <w:szCs w:val="18"/>
        </w:rPr>
        <w:t xml:space="preserve"> </w:t>
      </w:r>
      <w:r>
        <w:rPr>
          <w:sz w:val="18"/>
          <w:szCs w:val="18"/>
        </w:rPr>
        <w:t>поруке.</w:t>
      </w:r>
    </w:p>
    <w:p w:rsidR="009910FB" w:rsidRDefault="009910FB" w:rsidP="009910FB">
      <w:pPr>
        <w:autoSpaceDE/>
        <w:autoSpaceDN/>
        <w:spacing w:line="202" w:lineRule="exact"/>
        <w:ind w:right="118"/>
        <w:jc w:val="both"/>
        <w:rPr>
          <w:sz w:val="18"/>
          <w:szCs w:val="18"/>
        </w:rPr>
      </w:pPr>
      <w:r>
        <w:rPr>
          <w:sz w:val="18"/>
          <w:szCs w:val="18"/>
        </w:rPr>
        <w:t xml:space="preserve">Врсте језичких вежби потребно је одабрати према интере- совањима ученика или у контексту наставног садржаја. </w:t>
      </w:r>
      <w:r>
        <w:rPr>
          <w:spacing w:val="-7"/>
          <w:sz w:val="18"/>
          <w:szCs w:val="18"/>
        </w:rPr>
        <w:t xml:space="preserve">То </w:t>
      </w:r>
      <w:r>
        <w:rPr>
          <w:sz w:val="18"/>
          <w:szCs w:val="18"/>
        </w:rPr>
        <w:t xml:space="preserve">могу бити: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Применом језичких вежби </w:t>
      </w:r>
      <w:r>
        <w:rPr>
          <w:spacing w:val="-6"/>
          <w:sz w:val="18"/>
          <w:szCs w:val="18"/>
        </w:rPr>
        <w:t xml:space="preserve">код </w:t>
      </w:r>
      <w:r>
        <w:rPr>
          <w:sz w:val="18"/>
          <w:szCs w:val="18"/>
        </w:rPr>
        <w:t xml:space="preserve">ученика се ства-  ра навика да промишљају и траже адекватан језички израз за оно што желе да искажу (у зависности </w:t>
      </w:r>
      <w:r>
        <w:rPr>
          <w:spacing w:val="-3"/>
          <w:sz w:val="18"/>
          <w:szCs w:val="18"/>
        </w:rPr>
        <w:t xml:space="preserve">од </w:t>
      </w:r>
      <w:r>
        <w:rPr>
          <w:sz w:val="18"/>
          <w:szCs w:val="18"/>
        </w:rPr>
        <w:t xml:space="preserve">комуникативне ситуације) и повећава се фонд таквих израза у њиховом </w:t>
      </w:r>
      <w:r>
        <w:rPr>
          <w:spacing w:val="-4"/>
          <w:sz w:val="18"/>
          <w:szCs w:val="18"/>
        </w:rPr>
        <w:t xml:space="preserve">речнику, </w:t>
      </w:r>
      <w:r>
        <w:rPr>
          <w:sz w:val="18"/>
          <w:szCs w:val="18"/>
        </w:rPr>
        <w:t xml:space="preserve">са нарочитим </w:t>
      </w:r>
      <w:r>
        <w:rPr>
          <w:spacing w:val="-3"/>
          <w:sz w:val="18"/>
          <w:szCs w:val="18"/>
        </w:rPr>
        <w:t xml:space="preserve">нагласком </w:t>
      </w:r>
      <w:r>
        <w:rPr>
          <w:sz w:val="18"/>
          <w:szCs w:val="18"/>
        </w:rPr>
        <w:t>на фразеологизме и устаљене изразе (примере узимати из обрађених</w:t>
      </w:r>
      <w:r>
        <w:rPr>
          <w:spacing w:val="-11"/>
          <w:sz w:val="18"/>
          <w:szCs w:val="18"/>
        </w:rPr>
        <w:t xml:space="preserve"> </w:t>
      </w:r>
      <w:r>
        <w:rPr>
          <w:sz w:val="18"/>
          <w:szCs w:val="18"/>
        </w:rPr>
        <w:t>текстова).</w:t>
      </w:r>
    </w:p>
    <w:p w:rsidR="009910FB" w:rsidRDefault="009910FB" w:rsidP="009910FB">
      <w:pPr>
        <w:autoSpaceDE/>
        <w:autoSpaceDN/>
        <w:spacing w:line="202" w:lineRule="exact"/>
        <w:ind w:right="118"/>
        <w:jc w:val="both"/>
        <w:rPr>
          <w:sz w:val="18"/>
          <w:szCs w:val="18"/>
        </w:rPr>
      </w:pPr>
      <w:r>
        <w:rPr>
          <w:sz w:val="18"/>
          <w:szCs w:val="18"/>
        </w:rPr>
        <w:t>У сваком полугодишту раде се по два писмена задатка (укуп- но четири годишње). Препоручује се да се ради осам домаћих за- датака (писаних састава).</w:t>
      </w:r>
    </w:p>
    <w:p w:rsidR="009910FB" w:rsidRDefault="009910FB" w:rsidP="009910FB">
      <w:pPr>
        <w:autoSpaceDE/>
        <w:autoSpaceDN/>
        <w:spacing w:before="1"/>
        <w:rPr>
          <w:sz w:val="14"/>
          <w:szCs w:val="18"/>
        </w:rPr>
      </w:pPr>
    </w:p>
    <w:p w:rsidR="009910FB" w:rsidRDefault="009910FB" w:rsidP="005A7CE2">
      <w:pPr>
        <w:numPr>
          <w:ilvl w:val="0"/>
          <w:numId w:val="77"/>
        </w:numPr>
        <w:tabs>
          <w:tab w:val="left" w:pos="401"/>
        </w:tabs>
        <w:autoSpaceDE/>
        <w:autoSpaceDN/>
        <w:spacing w:before="1"/>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2" w:lineRule="exact"/>
        <w:ind w:right="118"/>
        <w:jc w:val="both"/>
        <w:rPr>
          <w:sz w:val="18"/>
          <w:szCs w:val="18"/>
        </w:rPr>
      </w:pPr>
      <w:r>
        <w:rPr>
          <w:sz w:val="18"/>
          <w:szCs w:val="1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 ност ученика је прилика за формативно оцењивање, односно реги- стровање напретка ученика и упућивање на даље активности.</w:t>
      </w:r>
    </w:p>
    <w:p w:rsidR="009910FB" w:rsidRDefault="009910FB" w:rsidP="009910FB">
      <w:pPr>
        <w:autoSpaceDE/>
        <w:autoSpaceDN/>
        <w:spacing w:line="202" w:lineRule="exact"/>
        <w:ind w:right="117"/>
        <w:jc w:val="both"/>
        <w:rPr>
          <w:sz w:val="18"/>
          <w:szCs w:val="18"/>
        </w:rPr>
      </w:pPr>
      <w:r>
        <w:rPr>
          <w:spacing w:val="-3"/>
          <w:sz w:val="18"/>
          <w:szCs w:val="18"/>
        </w:rPr>
        <w:t xml:space="preserve">Формативно вредновање </w:t>
      </w:r>
      <w:r>
        <w:rPr>
          <w:sz w:val="18"/>
          <w:szCs w:val="18"/>
        </w:rPr>
        <w:t xml:space="preserve">је саставни део савременог </w:t>
      </w:r>
      <w:r>
        <w:rPr>
          <w:spacing w:val="-3"/>
          <w:sz w:val="18"/>
          <w:szCs w:val="18"/>
        </w:rPr>
        <w:t xml:space="preserve">приступа </w:t>
      </w:r>
      <w:r>
        <w:rPr>
          <w:sz w:val="18"/>
          <w:szCs w:val="18"/>
        </w:rPr>
        <w:t xml:space="preserve">настави и </w:t>
      </w:r>
      <w:r>
        <w:rPr>
          <w:spacing w:val="-4"/>
          <w:sz w:val="18"/>
          <w:szCs w:val="18"/>
        </w:rPr>
        <w:t xml:space="preserve">подразумева </w:t>
      </w:r>
      <w:r>
        <w:rPr>
          <w:sz w:val="18"/>
          <w:szCs w:val="18"/>
        </w:rPr>
        <w:t xml:space="preserve">процену знања, вештина, ставова и пона- шања, </w:t>
      </w:r>
      <w:r>
        <w:rPr>
          <w:spacing w:val="-3"/>
          <w:sz w:val="18"/>
          <w:szCs w:val="18"/>
        </w:rPr>
        <w:t xml:space="preserve">као </w:t>
      </w:r>
      <w:r>
        <w:rPr>
          <w:sz w:val="18"/>
          <w:szCs w:val="18"/>
        </w:rPr>
        <w:t xml:space="preserve">и развијања </w:t>
      </w:r>
      <w:r>
        <w:rPr>
          <w:spacing w:val="-3"/>
          <w:sz w:val="18"/>
          <w:szCs w:val="18"/>
        </w:rPr>
        <w:t xml:space="preserve">одговарајуће компетенције </w:t>
      </w:r>
      <w:r>
        <w:rPr>
          <w:spacing w:val="-5"/>
          <w:sz w:val="18"/>
          <w:szCs w:val="18"/>
        </w:rPr>
        <w:t xml:space="preserve">током </w:t>
      </w:r>
      <w:r>
        <w:rPr>
          <w:sz w:val="18"/>
          <w:szCs w:val="18"/>
        </w:rPr>
        <w:t xml:space="preserve">наставе и учења. </w:t>
      </w:r>
      <w:r>
        <w:rPr>
          <w:spacing w:val="-3"/>
          <w:sz w:val="18"/>
          <w:szCs w:val="18"/>
        </w:rPr>
        <w:t xml:space="preserve">Формативно </w:t>
      </w:r>
      <w:r>
        <w:rPr>
          <w:sz w:val="18"/>
          <w:szCs w:val="18"/>
        </w:rPr>
        <w:t xml:space="preserve">мерење </w:t>
      </w:r>
      <w:r>
        <w:rPr>
          <w:spacing w:val="-4"/>
          <w:sz w:val="18"/>
          <w:szCs w:val="18"/>
        </w:rPr>
        <w:t xml:space="preserve">подразумева </w:t>
      </w:r>
      <w:r>
        <w:rPr>
          <w:spacing w:val="-3"/>
          <w:sz w:val="18"/>
          <w:szCs w:val="18"/>
        </w:rPr>
        <w:t xml:space="preserve">прикупљање </w:t>
      </w:r>
      <w:r>
        <w:rPr>
          <w:spacing w:val="-4"/>
          <w:sz w:val="18"/>
          <w:szCs w:val="18"/>
        </w:rPr>
        <w:t xml:space="preserve">података </w:t>
      </w:r>
      <w:r>
        <w:rPr>
          <w:sz w:val="18"/>
          <w:szCs w:val="18"/>
        </w:rPr>
        <w:t>о ученичким</w:t>
      </w:r>
      <w:r>
        <w:rPr>
          <w:spacing w:val="-13"/>
          <w:sz w:val="18"/>
          <w:szCs w:val="18"/>
        </w:rPr>
        <w:t xml:space="preserve"> </w:t>
      </w:r>
      <w:r>
        <w:rPr>
          <w:sz w:val="18"/>
          <w:szCs w:val="18"/>
        </w:rPr>
        <w:t>постигнућима,</w:t>
      </w:r>
      <w:r>
        <w:rPr>
          <w:spacing w:val="-13"/>
          <w:sz w:val="18"/>
          <w:szCs w:val="18"/>
        </w:rPr>
        <w:t xml:space="preserve"> </w:t>
      </w:r>
      <w:r>
        <w:rPr>
          <w:sz w:val="18"/>
          <w:szCs w:val="18"/>
        </w:rPr>
        <w:t>при</w:t>
      </w:r>
      <w:r>
        <w:rPr>
          <w:spacing w:val="-13"/>
          <w:sz w:val="18"/>
          <w:szCs w:val="18"/>
        </w:rPr>
        <w:t xml:space="preserve"> </w:t>
      </w:r>
      <w:r>
        <w:rPr>
          <w:sz w:val="18"/>
          <w:szCs w:val="18"/>
        </w:rPr>
        <w:t>чему</w:t>
      </w:r>
      <w:r>
        <w:rPr>
          <w:spacing w:val="-13"/>
          <w:sz w:val="18"/>
          <w:szCs w:val="18"/>
        </w:rPr>
        <w:t xml:space="preserve"> </w:t>
      </w:r>
      <w:r>
        <w:rPr>
          <w:sz w:val="18"/>
          <w:szCs w:val="18"/>
        </w:rPr>
        <w:t>се</w:t>
      </w:r>
      <w:r>
        <w:rPr>
          <w:spacing w:val="-13"/>
          <w:sz w:val="18"/>
          <w:szCs w:val="18"/>
        </w:rPr>
        <w:t xml:space="preserve"> </w:t>
      </w:r>
      <w:r>
        <w:rPr>
          <w:sz w:val="18"/>
          <w:szCs w:val="18"/>
        </w:rPr>
        <w:t>најчешће</w:t>
      </w:r>
      <w:r>
        <w:rPr>
          <w:spacing w:val="-13"/>
          <w:sz w:val="18"/>
          <w:szCs w:val="18"/>
        </w:rPr>
        <w:t xml:space="preserve"> </w:t>
      </w:r>
      <w:r>
        <w:rPr>
          <w:sz w:val="18"/>
          <w:szCs w:val="18"/>
        </w:rPr>
        <w:t>примењују</w:t>
      </w:r>
      <w:r>
        <w:rPr>
          <w:spacing w:val="-13"/>
          <w:sz w:val="18"/>
          <w:szCs w:val="18"/>
        </w:rPr>
        <w:t xml:space="preserve"> </w:t>
      </w:r>
      <w:r>
        <w:rPr>
          <w:spacing w:val="-3"/>
          <w:sz w:val="18"/>
          <w:szCs w:val="18"/>
        </w:rPr>
        <w:t xml:space="preserve">следеће технике: </w:t>
      </w:r>
      <w:r>
        <w:rPr>
          <w:sz w:val="18"/>
          <w:szCs w:val="18"/>
        </w:rPr>
        <w:t xml:space="preserve">реализација </w:t>
      </w:r>
      <w:r>
        <w:rPr>
          <w:spacing w:val="-3"/>
          <w:sz w:val="18"/>
          <w:szCs w:val="18"/>
        </w:rPr>
        <w:t xml:space="preserve">практичних задатака, </w:t>
      </w:r>
      <w:r>
        <w:rPr>
          <w:sz w:val="18"/>
          <w:szCs w:val="18"/>
        </w:rPr>
        <w:t xml:space="preserve">посматрање и </w:t>
      </w:r>
      <w:r>
        <w:rPr>
          <w:spacing w:val="-3"/>
          <w:sz w:val="18"/>
          <w:szCs w:val="18"/>
        </w:rPr>
        <w:t xml:space="preserve">бележење ученикових </w:t>
      </w:r>
      <w:r>
        <w:rPr>
          <w:sz w:val="18"/>
          <w:szCs w:val="18"/>
        </w:rPr>
        <w:t xml:space="preserve">активности </w:t>
      </w:r>
      <w:r>
        <w:rPr>
          <w:spacing w:val="-5"/>
          <w:sz w:val="18"/>
          <w:szCs w:val="18"/>
        </w:rPr>
        <w:t xml:space="preserve">током  </w:t>
      </w:r>
      <w:r>
        <w:rPr>
          <w:sz w:val="18"/>
          <w:szCs w:val="18"/>
        </w:rPr>
        <w:t xml:space="preserve">наставе,  непосредна  </w:t>
      </w:r>
      <w:r>
        <w:rPr>
          <w:spacing w:val="-4"/>
          <w:sz w:val="18"/>
          <w:szCs w:val="18"/>
        </w:rPr>
        <w:t xml:space="preserve">комуникаци-  </w:t>
      </w:r>
      <w:r>
        <w:rPr>
          <w:sz w:val="18"/>
          <w:szCs w:val="18"/>
        </w:rPr>
        <w:t xml:space="preserve">ја </w:t>
      </w:r>
      <w:r>
        <w:rPr>
          <w:spacing w:val="-3"/>
          <w:sz w:val="18"/>
          <w:szCs w:val="18"/>
        </w:rPr>
        <w:t xml:space="preserve">између ученика </w:t>
      </w:r>
      <w:r>
        <w:rPr>
          <w:sz w:val="18"/>
          <w:szCs w:val="18"/>
        </w:rPr>
        <w:t xml:space="preserve">и наставника, регистар за </w:t>
      </w:r>
      <w:r>
        <w:rPr>
          <w:spacing w:val="-4"/>
          <w:sz w:val="18"/>
          <w:szCs w:val="18"/>
        </w:rPr>
        <w:t xml:space="preserve">сваког </w:t>
      </w:r>
      <w:r>
        <w:rPr>
          <w:spacing w:val="-3"/>
          <w:sz w:val="18"/>
          <w:szCs w:val="18"/>
        </w:rPr>
        <w:t xml:space="preserve">ученика (мапа напредовања) итд. </w:t>
      </w:r>
      <w:r>
        <w:rPr>
          <w:spacing w:val="-4"/>
          <w:sz w:val="18"/>
          <w:szCs w:val="18"/>
        </w:rPr>
        <w:t xml:space="preserve">Резултати </w:t>
      </w:r>
      <w:r>
        <w:rPr>
          <w:spacing w:val="-3"/>
          <w:sz w:val="18"/>
          <w:szCs w:val="18"/>
        </w:rPr>
        <w:t xml:space="preserve">формативног вредновања </w:t>
      </w:r>
      <w:r>
        <w:rPr>
          <w:sz w:val="18"/>
          <w:szCs w:val="18"/>
        </w:rPr>
        <w:t xml:space="preserve">на крају на- ставног циклуса треба да </w:t>
      </w:r>
      <w:r>
        <w:rPr>
          <w:spacing w:val="-7"/>
          <w:sz w:val="18"/>
          <w:szCs w:val="18"/>
        </w:rPr>
        <w:t xml:space="preserve">буду </w:t>
      </w:r>
      <w:r>
        <w:rPr>
          <w:spacing w:val="-3"/>
          <w:sz w:val="18"/>
          <w:szCs w:val="18"/>
        </w:rPr>
        <w:t xml:space="preserve">исказани </w:t>
      </w:r>
      <w:r>
        <w:rPr>
          <w:sz w:val="18"/>
          <w:szCs w:val="18"/>
        </w:rPr>
        <w:t xml:space="preserve">и </w:t>
      </w:r>
      <w:r>
        <w:rPr>
          <w:spacing w:val="-3"/>
          <w:sz w:val="18"/>
          <w:szCs w:val="18"/>
        </w:rPr>
        <w:t>бројчаном</w:t>
      </w:r>
      <w:r>
        <w:rPr>
          <w:spacing w:val="-30"/>
          <w:sz w:val="18"/>
          <w:szCs w:val="18"/>
        </w:rPr>
        <w:t xml:space="preserve"> </w:t>
      </w:r>
      <w:r>
        <w:rPr>
          <w:spacing w:val="-3"/>
          <w:sz w:val="18"/>
          <w:szCs w:val="18"/>
        </w:rPr>
        <w:t>оценом.</w:t>
      </w:r>
    </w:p>
    <w:p w:rsidR="009910FB" w:rsidRDefault="009910FB" w:rsidP="009910FB">
      <w:pPr>
        <w:autoSpaceDE/>
        <w:autoSpaceDN/>
        <w:spacing w:line="202" w:lineRule="exact"/>
        <w:ind w:right="118"/>
        <w:jc w:val="both"/>
        <w:rPr>
          <w:sz w:val="18"/>
          <w:szCs w:val="18"/>
        </w:rPr>
      </w:pPr>
      <w:r>
        <w:rPr>
          <w:sz w:val="18"/>
          <w:szCs w:val="18"/>
        </w:rPr>
        <w:t xml:space="preserve">Рад </w:t>
      </w:r>
      <w:r>
        <w:rPr>
          <w:spacing w:val="-3"/>
          <w:sz w:val="18"/>
          <w:szCs w:val="18"/>
        </w:rPr>
        <w:t xml:space="preserve">сваког </w:t>
      </w:r>
      <w:r>
        <w:rPr>
          <w:sz w:val="18"/>
          <w:szCs w:val="18"/>
        </w:rPr>
        <w:t xml:space="preserve">наставника састоји се </w:t>
      </w:r>
      <w:r>
        <w:rPr>
          <w:spacing w:val="-3"/>
          <w:sz w:val="18"/>
          <w:szCs w:val="18"/>
        </w:rPr>
        <w:t xml:space="preserve">од </w:t>
      </w:r>
      <w:r>
        <w:rPr>
          <w:sz w:val="18"/>
          <w:szCs w:val="18"/>
        </w:rPr>
        <w:t xml:space="preserve">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w:t>
      </w:r>
      <w:r>
        <w:rPr>
          <w:spacing w:val="-5"/>
          <w:sz w:val="18"/>
          <w:szCs w:val="18"/>
        </w:rPr>
        <w:t xml:space="preserve">буде </w:t>
      </w:r>
      <w:r>
        <w:rPr>
          <w:sz w:val="18"/>
          <w:szCs w:val="18"/>
        </w:rPr>
        <w:t>процењено као недовољно делотворно, требало би</w:t>
      </w:r>
      <w:r>
        <w:rPr>
          <w:spacing w:val="-8"/>
          <w:sz w:val="18"/>
          <w:szCs w:val="18"/>
        </w:rPr>
        <w:t xml:space="preserve"> </w:t>
      </w:r>
      <w:r>
        <w:rPr>
          <w:sz w:val="18"/>
          <w:szCs w:val="18"/>
        </w:rPr>
        <w:t>унапредити.</w:t>
      </w:r>
    </w:p>
    <w:p w:rsidR="009910FB" w:rsidRDefault="009910FB" w:rsidP="009910FB">
      <w:pPr>
        <w:autoSpaceDE/>
        <w:autoSpaceDN/>
        <w:sectPr w:rsidR="009910FB">
          <w:pgSz w:w="11910" w:h="15780"/>
          <w:pgMar w:top="120" w:right="560" w:bottom="280" w:left="580" w:header="720" w:footer="720" w:gutter="0"/>
          <w:cols w:num="2" w:space="182" w:equalWidth="0">
            <w:col w:w="5232" w:space="182"/>
            <w:col w:w="5356"/>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pacing w:val="-3"/>
          <w:sz w:val="14"/>
        </w:rPr>
        <w:t>СТРАНИ</w:t>
      </w:r>
      <w:r>
        <w:rPr>
          <w:b/>
          <w:spacing w:val="1"/>
          <w:sz w:val="14"/>
        </w:rPr>
        <w:t xml:space="preserve"> </w:t>
      </w:r>
      <w:r>
        <w:rPr>
          <w:b/>
          <w:sz w:val="14"/>
        </w:rPr>
        <w:t>ЈЕЗИК</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Страног</w:t>
      </w:r>
      <w:r>
        <w:rPr>
          <w:spacing w:val="-3"/>
          <w:sz w:val="14"/>
        </w:rPr>
        <w:t xml:space="preserve"> </w:t>
      </w:r>
      <w:r>
        <w:rPr>
          <w:sz w:val="14"/>
        </w:rPr>
        <w:t>језика</w:t>
      </w:r>
      <w:r>
        <w:rPr>
          <w:spacing w:val="-3"/>
          <w:sz w:val="14"/>
        </w:rPr>
        <w:t xml:space="preserve"> </w:t>
      </w:r>
      <w:r>
        <w:rPr>
          <w:sz w:val="14"/>
        </w:rPr>
        <w:t>јесте</w:t>
      </w:r>
      <w:r>
        <w:rPr>
          <w:spacing w:val="-3"/>
          <w:sz w:val="14"/>
        </w:rPr>
        <w:t xml:space="preserve"> </w:t>
      </w:r>
      <w:r>
        <w:rPr>
          <w:sz w:val="14"/>
        </w:rPr>
        <w:t>да</w:t>
      </w:r>
      <w:r>
        <w:rPr>
          <w:spacing w:val="-3"/>
          <w:sz w:val="14"/>
        </w:rPr>
        <w:t xml:space="preserve"> </w:t>
      </w:r>
      <w:r>
        <w:rPr>
          <w:sz w:val="14"/>
        </w:rPr>
        <w:t>се</w:t>
      </w:r>
      <w:r>
        <w:rPr>
          <w:spacing w:val="-3"/>
          <w:sz w:val="14"/>
        </w:rPr>
        <w:t xml:space="preserve"> </w:t>
      </w:r>
      <w:r>
        <w:rPr>
          <w:sz w:val="14"/>
        </w:rPr>
        <w:t>ученик</w:t>
      </w:r>
      <w:r>
        <w:rPr>
          <w:spacing w:val="-3"/>
          <w:sz w:val="14"/>
        </w:rPr>
        <w:t xml:space="preserve"> </w:t>
      </w:r>
      <w:r>
        <w:rPr>
          <w:sz w:val="14"/>
        </w:rPr>
        <w:t>усвајањем</w:t>
      </w:r>
      <w:r>
        <w:rPr>
          <w:spacing w:val="-3"/>
          <w:sz w:val="14"/>
        </w:rPr>
        <w:t xml:space="preserve"> </w:t>
      </w:r>
      <w:r>
        <w:rPr>
          <w:sz w:val="14"/>
        </w:rPr>
        <w:t>функционалних</w:t>
      </w:r>
      <w:r>
        <w:rPr>
          <w:spacing w:val="-3"/>
          <w:sz w:val="14"/>
        </w:rPr>
        <w:t xml:space="preserve"> </w:t>
      </w:r>
      <w:r>
        <w:rPr>
          <w:sz w:val="14"/>
        </w:rPr>
        <w:t>знања</w:t>
      </w:r>
      <w:r>
        <w:rPr>
          <w:spacing w:val="-3"/>
          <w:sz w:val="14"/>
        </w:rPr>
        <w:t xml:space="preserve"> </w:t>
      </w:r>
      <w:r>
        <w:rPr>
          <w:sz w:val="14"/>
        </w:rPr>
        <w:t>о</w:t>
      </w:r>
      <w:r>
        <w:rPr>
          <w:spacing w:val="-3"/>
          <w:sz w:val="14"/>
        </w:rPr>
        <w:t xml:space="preserve"> </w:t>
      </w:r>
      <w:r>
        <w:rPr>
          <w:sz w:val="14"/>
        </w:rPr>
        <w:t>језичком</w:t>
      </w:r>
      <w:r>
        <w:rPr>
          <w:spacing w:val="-3"/>
          <w:sz w:val="14"/>
        </w:rPr>
        <w:t xml:space="preserve"> </w:t>
      </w:r>
      <w:r>
        <w:rPr>
          <w:sz w:val="14"/>
        </w:rPr>
        <w:t>систему</w:t>
      </w:r>
      <w:r>
        <w:rPr>
          <w:spacing w:val="-3"/>
          <w:sz w:val="14"/>
        </w:rPr>
        <w:t xml:space="preserve"> </w:t>
      </w:r>
      <w:r>
        <w:rPr>
          <w:sz w:val="14"/>
        </w:rPr>
        <w:t>и</w:t>
      </w:r>
      <w:r>
        <w:rPr>
          <w:spacing w:val="-3"/>
          <w:sz w:val="14"/>
        </w:rPr>
        <w:t xml:space="preserve"> </w:t>
      </w:r>
      <w:r>
        <w:rPr>
          <w:sz w:val="14"/>
        </w:rPr>
        <w:t>култури</w:t>
      </w:r>
      <w:r>
        <w:rPr>
          <w:spacing w:val="-3"/>
          <w:sz w:val="14"/>
        </w:rPr>
        <w:t xml:space="preserve"> </w:t>
      </w:r>
      <w:r>
        <w:rPr>
          <w:sz w:val="14"/>
        </w:rPr>
        <w:t>и</w:t>
      </w:r>
      <w:r>
        <w:rPr>
          <w:spacing w:val="-3"/>
          <w:sz w:val="14"/>
        </w:rPr>
        <w:t xml:space="preserve"> </w:t>
      </w:r>
      <w:r>
        <w:rPr>
          <w:sz w:val="14"/>
        </w:rPr>
        <w:t>развијањем</w:t>
      </w:r>
      <w:r>
        <w:rPr>
          <w:spacing w:val="-3"/>
          <w:sz w:val="14"/>
        </w:rPr>
        <w:t xml:space="preserve"> </w:t>
      </w:r>
      <w:r>
        <w:rPr>
          <w:sz w:val="14"/>
        </w:rPr>
        <w:t>стратегија</w:t>
      </w:r>
      <w:r>
        <w:rPr>
          <w:spacing w:val="-3"/>
          <w:sz w:val="14"/>
        </w:rPr>
        <w:t xml:space="preserve"> </w:t>
      </w:r>
      <w:r>
        <w:rPr>
          <w:sz w:val="14"/>
        </w:rPr>
        <w:t>учења</w:t>
      </w:r>
      <w:r>
        <w:rPr>
          <w:spacing w:val="-3"/>
          <w:sz w:val="14"/>
        </w:rPr>
        <w:t xml:space="preserve"> </w:t>
      </w:r>
      <w:r>
        <w:rPr>
          <w:sz w:val="14"/>
        </w:rPr>
        <w:t>страног</w:t>
      </w:r>
      <w:r>
        <w:rPr>
          <w:w w:val="99"/>
          <w:sz w:val="14"/>
        </w:rPr>
        <w:t xml:space="preserve"> </w:t>
      </w:r>
      <w:r>
        <w:rPr>
          <w:sz w:val="14"/>
        </w:rPr>
        <w:t>језика оспособи за основну писану и усмену комуникацију и стекне позитиван однос према другим језицима и културама, као и према сопственом језику</w:t>
      </w:r>
      <w:r>
        <w:rPr>
          <w:spacing w:val="-10"/>
          <w:sz w:val="14"/>
        </w:rPr>
        <w:t xml:space="preserve"> </w:t>
      </w:r>
      <w:r>
        <w:rPr>
          <w:sz w:val="14"/>
        </w:rPr>
        <w:t>и</w:t>
      </w:r>
      <w:r>
        <w:rPr>
          <w:spacing w:val="-10"/>
          <w:sz w:val="14"/>
        </w:rPr>
        <w:t xml:space="preserve"> </w:t>
      </w:r>
      <w:r>
        <w:rPr>
          <w:sz w:val="14"/>
        </w:rPr>
        <w:t>културном</w:t>
      </w:r>
      <w:r>
        <w:rPr>
          <w:spacing w:val="-10"/>
          <w:sz w:val="14"/>
        </w:rPr>
        <w:t xml:space="preserve"> </w:t>
      </w:r>
      <w:r>
        <w:rPr>
          <w:sz w:val="14"/>
        </w:rPr>
        <w:t>наслеђу.</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КОМУНИКАТИВНЕ ФУНКЦИЈЕ</w:t>
            </w:r>
          </w:p>
        </w:tc>
        <w:tc>
          <w:tcPr>
            <w:tcW w:w="4025" w:type="dxa"/>
            <w:shd w:val="clear" w:color="auto" w:fill="E6E7E8"/>
          </w:tcPr>
          <w:p w:rsidR="009910FB" w:rsidRDefault="009910FB" w:rsidP="009910FB">
            <w:pPr>
              <w:autoSpaceDE/>
              <w:autoSpaceDN/>
              <w:spacing w:before="16" w:line="161" w:lineRule="exact"/>
              <w:ind w:right="1009"/>
              <w:jc w:val="center"/>
              <w:rPr>
                <w:b/>
                <w:sz w:val="14"/>
              </w:rPr>
            </w:pPr>
            <w:r>
              <w:rPr>
                <w:b/>
                <w:sz w:val="14"/>
              </w:rPr>
              <w:t>ЈЕЗИЧКЕ АКТИВНОСТИ</w:t>
            </w:r>
          </w:p>
          <w:p w:rsidR="009910FB" w:rsidRDefault="009910FB" w:rsidP="009910FB">
            <w:pPr>
              <w:autoSpaceDE/>
              <w:autoSpaceDN/>
              <w:spacing w:line="161" w:lineRule="exact"/>
              <w:ind w:right="1009"/>
              <w:jc w:val="center"/>
              <w:rPr>
                <w:sz w:val="14"/>
              </w:rPr>
            </w:pPr>
            <w:r>
              <w:rPr>
                <w:b/>
                <w:sz w:val="14"/>
              </w:rPr>
              <w:t>(</w:t>
            </w:r>
            <w:r>
              <w:rPr>
                <w:sz w:val="14"/>
              </w:rPr>
              <w:t>у комуникативним функцијама)</w:t>
            </w:r>
          </w:p>
        </w:tc>
      </w:tr>
      <w:tr w:rsidR="009910FB" w:rsidTr="009910FB">
        <w:trPr>
          <w:trHeight w:hRule="exact" w:val="1330"/>
        </w:trPr>
        <w:tc>
          <w:tcPr>
            <w:tcW w:w="3969" w:type="dxa"/>
            <w:vMerge w:val="restart"/>
          </w:tcPr>
          <w:p w:rsidR="009910FB" w:rsidRDefault="009910FB" w:rsidP="005A7CE2">
            <w:pPr>
              <w:numPr>
                <w:ilvl w:val="0"/>
                <w:numId w:val="78"/>
              </w:numPr>
              <w:tabs>
                <w:tab w:val="left" w:pos="160"/>
              </w:tabs>
              <w:autoSpaceDE/>
              <w:autoSpaceDN/>
              <w:spacing w:before="18"/>
              <w:ind w:right="49"/>
              <w:jc w:val="both"/>
              <w:rPr>
                <w:sz w:val="14"/>
              </w:rPr>
            </w:pPr>
            <w:r>
              <w:rPr>
                <w:sz w:val="14"/>
              </w:rPr>
              <w:t>разуме једноставније текстове који се односе на поздрављање, представљање и тражење/давање информација личне</w:t>
            </w:r>
            <w:r>
              <w:rPr>
                <w:spacing w:val="-12"/>
                <w:sz w:val="14"/>
              </w:rPr>
              <w:t xml:space="preserve"> </w:t>
            </w:r>
            <w:r>
              <w:rPr>
                <w:sz w:val="14"/>
              </w:rPr>
              <w:t>природе;</w:t>
            </w:r>
          </w:p>
          <w:p w:rsidR="009910FB" w:rsidRDefault="009910FB" w:rsidP="005A7CE2">
            <w:pPr>
              <w:numPr>
                <w:ilvl w:val="0"/>
                <w:numId w:val="78"/>
              </w:numPr>
              <w:tabs>
                <w:tab w:val="left" w:pos="157"/>
              </w:tabs>
              <w:autoSpaceDE/>
              <w:autoSpaceDN/>
              <w:ind w:right="49"/>
              <w:jc w:val="both"/>
              <w:rPr>
                <w:sz w:val="14"/>
              </w:rPr>
            </w:pPr>
            <w:r>
              <w:rPr>
                <w:sz w:val="14"/>
              </w:rPr>
              <w:t>поздрави</w:t>
            </w:r>
            <w:r>
              <w:rPr>
                <w:spacing w:val="-5"/>
                <w:sz w:val="14"/>
              </w:rPr>
              <w:t xml:space="preserve"> </w:t>
            </w:r>
            <w:r>
              <w:rPr>
                <w:sz w:val="14"/>
              </w:rPr>
              <w:t>и</w:t>
            </w:r>
            <w:r>
              <w:rPr>
                <w:spacing w:val="-5"/>
                <w:sz w:val="14"/>
              </w:rPr>
              <w:t xml:space="preserve"> </w:t>
            </w:r>
            <w:r>
              <w:rPr>
                <w:sz w:val="14"/>
              </w:rPr>
              <w:t>отпоздрави,</w:t>
            </w:r>
            <w:r>
              <w:rPr>
                <w:spacing w:val="-5"/>
                <w:sz w:val="14"/>
              </w:rPr>
              <w:t xml:space="preserve"> </w:t>
            </w:r>
            <w:r>
              <w:rPr>
                <w:sz w:val="14"/>
              </w:rPr>
              <w:t>представи</w:t>
            </w:r>
            <w:r>
              <w:rPr>
                <w:spacing w:val="-5"/>
                <w:sz w:val="14"/>
              </w:rPr>
              <w:t xml:space="preserve"> </w:t>
            </w:r>
            <w:r>
              <w:rPr>
                <w:sz w:val="14"/>
              </w:rPr>
              <w:t>себе</w:t>
            </w:r>
            <w:r>
              <w:rPr>
                <w:spacing w:val="-5"/>
                <w:sz w:val="14"/>
              </w:rPr>
              <w:t xml:space="preserve"> </w:t>
            </w:r>
            <w:r>
              <w:rPr>
                <w:sz w:val="14"/>
              </w:rPr>
              <w:t>и</w:t>
            </w:r>
            <w:r>
              <w:rPr>
                <w:spacing w:val="-5"/>
                <w:sz w:val="14"/>
              </w:rPr>
              <w:t xml:space="preserve"> </w:t>
            </w:r>
            <w:r>
              <w:rPr>
                <w:sz w:val="14"/>
              </w:rPr>
              <w:t>другог</w:t>
            </w:r>
            <w:r>
              <w:rPr>
                <w:spacing w:val="-5"/>
                <w:sz w:val="14"/>
              </w:rPr>
              <w:t xml:space="preserve"> </w:t>
            </w:r>
            <w:r>
              <w:rPr>
                <w:sz w:val="14"/>
              </w:rPr>
              <w:t>користећи</w:t>
            </w:r>
            <w:r>
              <w:rPr>
                <w:spacing w:val="-5"/>
                <w:sz w:val="14"/>
              </w:rPr>
              <w:t xml:space="preserve"> </w:t>
            </w:r>
            <w:r>
              <w:rPr>
                <w:sz w:val="14"/>
              </w:rPr>
              <w:t>јед- ноставнија језичка</w:t>
            </w:r>
            <w:r>
              <w:rPr>
                <w:spacing w:val="-2"/>
                <w:sz w:val="14"/>
              </w:rPr>
              <w:t xml:space="preserve"> </w:t>
            </w:r>
            <w:r>
              <w:rPr>
                <w:sz w:val="14"/>
              </w:rPr>
              <w:t>средства;</w:t>
            </w:r>
          </w:p>
          <w:p w:rsidR="009910FB" w:rsidRDefault="009910FB" w:rsidP="005A7CE2">
            <w:pPr>
              <w:numPr>
                <w:ilvl w:val="0"/>
                <w:numId w:val="78"/>
              </w:numPr>
              <w:tabs>
                <w:tab w:val="left" w:pos="157"/>
              </w:tabs>
              <w:autoSpaceDE/>
              <w:autoSpaceDN/>
              <w:spacing w:line="160" w:lineRule="exact"/>
              <w:ind w:left="156" w:hanging="105"/>
              <w:jc w:val="both"/>
              <w:rPr>
                <w:sz w:val="14"/>
              </w:rPr>
            </w:pPr>
            <w:r>
              <w:rPr>
                <w:sz w:val="14"/>
              </w:rPr>
              <w:t>размени једноставније информације личне</w:t>
            </w:r>
            <w:r>
              <w:rPr>
                <w:spacing w:val="-8"/>
                <w:sz w:val="14"/>
              </w:rPr>
              <w:t xml:space="preserve"> </w:t>
            </w:r>
            <w:r>
              <w:rPr>
                <w:sz w:val="14"/>
              </w:rPr>
              <w:t>природе;</w:t>
            </w:r>
          </w:p>
          <w:p w:rsidR="009910FB" w:rsidRDefault="009910FB" w:rsidP="005A7CE2">
            <w:pPr>
              <w:numPr>
                <w:ilvl w:val="0"/>
                <w:numId w:val="78"/>
              </w:numPr>
              <w:tabs>
                <w:tab w:val="left" w:pos="158"/>
              </w:tabs>
              <w:autoSpaceDE/>
              <w:autoSpaceDN/>
              <w:ind w:right="49"/>
              <w:jc w:val="both"/>
              <w:rPr>
                <w:sz w:val="14"/>
              </w:rPr>
            </w:pPr>
            <w:r>
              <w:rPr>
                <w:sz w:val="14"/>
              </w:rPr>
              <w:t xml:space="preserve">у </w:t>
            </w:r>
            <w:r>
              <w:rPr>
                <w:spacing w:val="-3"/>
                <w:sz w:val="14"/>
              </w:rPr>
              <w:t xml:space="preserve">неколико </w:t>
            </w:r>
            <w:r>
              <w:rPr>
                <w:sz w:val="14"/>
              </w:rPr>
              <w:t>везаних исказа саопшти информације о себи и дру- гима;</w:t>
            </w:r>
          </w:p>
          <w:p w:rsidR="009910FB" w:rsidRDefault="009910FB" w:rsidP="005A7CE2">
            <w:pPr>
              <w:numPr>
                <w:ilvl w:val="0"/>
                <w:numId w:val="78"/>
              </w:numPr>
              <w:tabs>
                <w:tab w:val="left" w:pos="175"/>
              </w:tabs>
              <w:autoSpaceDE/>
              <w:autoSpaceDN/>
              <w:ind w:right="49"/>
              <w:jc w:val="both"/>
              <w:rPr>
                <w:sz w:val="14"/>
              </w:rPr>
            </w:pPr>
            <w:r>
              <w:rPr>
                <w:sz w:val="14"/>
              </w:rPr>
              <w:t>разуме једноставније текстове који се односе на опис особа, биљака, животиња, предмета, места, појaва, радњи, стања и зби- вања;</w:t>
            </w:r>
          </w:p>
          <w:p w:rsidR="009910FB" w:rsidRDefault="009910FB" w:rsidP="005A7CE2">
            <w:pPr>
              <w:numPr>
                <w:ilvl w:val="0"/>
                <w:numId w:val="78"/>
              </w:numPr>
              <w:tabs>
                <w:tab w:val="left" w:pos="172"/>
              </w:tabs>
              <w:autoSpaceDE/>
              <w:autoSpaceDN/>
              <w:ind w:right="49"/>
              <w:jc w:val="both"/>
              <w:rPr>
                <w:sz w:val="14"/>
              </w:rPr>
            </w:pPr>
            <w:r>
              <w:rPr>
                <w:sz w:val="14"/>
              </w:rPr>
              <w:t>опише и упореди жива бића, предмете, места, појаве, радње, стања и збивања користећи једноставнија језичка</w:t>
            </w:r>
            <w:r>
              <w:rPr>
                <w:spacing w:val="-13"/>
                <w:sz w:val="14"/>
              </w:rPr>
              <w:t xml:space="preserve"> </w:t>
            </w:r>
            <w:r>
              <w:rPr>
                <w:sz w:val="14"/>
              </w:rPr>
              <w:t>средства;</w:t>
            </w:r>
          </w:p>
          <w:p w:rsidR="009910FB" w:rsidRDefault="009910FB" w:rsidP="005A7CE2">
            <w:pPr>
              <w:numPr>
                <w:ilvl w:val="0"/>
                <w:numId w:val="78"/>
              </w:numPr>
              <w:tabs>
                <w:tab w:val="left" w:pos="168"/>
              </w:tabs>
              <w:autoSpaceDE/>
              <w:autoSpaceDN/>
              <w:ind w:right="49"/>
              <w:jc w:val="both"/>
              <w:rPr>
                <w:sz w:val="14"/>
              </w:rPr>
            </w:pPr>
            <w:r>
              <w:rPr>
                <w:sz w:val="14"/>
              </w:rPr>
              <w:t>разуме једноставније предлоге, савете и позиве на заједничке активности и одговори на њих уз одговарајуће</w:t>
            </w:r>
            <w:r>
              <w:rPr>
                <w:spacing w:val="-24"/>
                <w:sz w:val="14"/>
              </w:rPr>
              <w:t xml:space="preserve"> </w:t>
            </w:r>
            <w:r>
              <w:rPr>
                <w:sz w:val="14"/>
              </w:rPr>
              <w:t>образложење;</w:t>
            </w:r>
          </w:p>
          <w:p w:rsidR="009910FB" w:rsidRDefault="009910FB" w:rsidP="005A7CE2">
            <w:pPr>
              <w:numPr>
                <w:ilvl w:val="0"/>
                <w:numId w:val="78"/>
              </w:numPr>
              <w:tabs>
                <w:tab w:val="left" w:pos="165"/>
              </w:tabs>
              <w:autoSpaceDE/>
              <w:autoSpaceDN/>
              <w:ind w:right="49"/>
              <w:jc w:val="both"/>
              <w:rPr>
                <w:sz w:val="14"/>
              </w:rPr>
            </w:pPr>
            <w:r>
              <w:rPr>
                <w:sz w:val="14"/>
              </w:rPr>
              <w:t xml:space="preserve">упути предлоге, савете и позиве на заједничке активности </w:t>
            </w:r>
            <w:r>
              <w:rPr>
                <w:spacing w:val="-3"/>
                <w:sz w:val="14"/>
              </w:rPr>
              <w:t xml:space="preserve">ко- </w:t>
            </w:r>
            <w:r>
              <w:rPr>
                <w:sz w:val="14"/>
              </w:rPr>
              <w:t>ристећи ситуационо прикладне комуникационе</w:t>
            </w:r>
            <w:r>
              <w:rPr>
                <w:spacing w:val="-23"/>
                <w:sz w:val="14"/>
              </w:rPr>
              <w:t xml:space="preserve"> </w:t>
            </w:r>
            <w:r>
              <w:rPr>
                <w:sz w:val="14"/>
              </w:rPr>
              <w:t>моделе;</w:t>
            </w:r>
          </w:p>
          <w:p w:rsidR="009910FB" w:rsidRDefault="009910FB" w:rsidP="005A7CE2">
            <w:pPr>
              <w:numPr>
                <w:ilvl w:val="0"/>
                <w:numId w:val="78"/>
              </w:numPr>
              <w:tabs>
                <w:tab w:val="left" w:pos="168"/>
              </w:tabs>
              <w:autoSpaceDE/>
              <w:autoSpaceDN/>
              <w:ind w:right="49"/>
              <w:jc w:val="both"/>
              <w:rPr>
                <w:sz w:val="14"/>
              </w:rPr>
            </w:pPr>
            <w:r>
              <w:rPr>
                <w:sz w:val="14"/>
              </w:rPr>
              <w:t>затражи и пружи додатне информације у вези са предлозима, саветима и позивима на заједничке</w:t>
            </w:r>
            <w:r>
              <w:rPr>
                <w:spacing w:val="-7"/>
                <w:sz w:val="14"/>
              </w:rPr>
              <w:t xml:space="preserve"> </w:t>
            </w:r>
            <w:r>
              <w:rPr>
                <w:sz w:val="14"/>
              </w:rPr>
              <w:t>активности;</w:t>
            </w:r>
          </w:p>
          <w:p w:rsidR="009910FB" w:rsidRDefault="009910FB" w:rsidP="005A7CE2">
            <w:pPr>
              <w:numPr>
                <w:ilvl w:val="0"/>
                <w:numId w:val="78"/>
              </w:numPr>
              <w:tabs>
                <w:tab w:val="left" w:pos="157"/>
              </w:tabs>
              <w:autoSpaceDE/>
              <w:autoSpaceDN/>
              <w:spacing w:line="160" w:lineRule="exact"/>
              <w:ind w:left="156" w:hanging="105"/>
              <w:jc w:val="both"/>
              <w:rPr>
                <w:sz w:val="14"/>
              </w:rPr>
            </w:pPr>
            <w:r>
              <w:rPr>
                <w:sz w:val="14"/>
              </w:rPr>
              <w:t>разуме уобичајене молбе и захтеве и реагује на</w:t>
            </w:r>
            <w:r>
              <w:rPr>
                <w:spacing w:val="-17"/>
                <w:sz w:val="14"/>
              </w:rPr>
              <w:t xml:space="preserve"> </w:t>
            </w:r>
            <w:r>
              <w:rPr>
                <w:sz w:val="14"/>
              </w:rPr>
              <w:t>њих;</w:t>
            </w:r>
          </w:p>
          <w:p w:rsidR="009910FB" w:rsidRDefault="009910FB" w:rsidP="005A7CE2">
            <w:pPr>
              <w:numPr>
                <w:ilvl w:val="0"/>
                <w:numId w:val="78"/>
              </w:numPr>
              <w:tabs>
                <w:tab w:val="left" w:pos="157"/>
              </w:tabs>
              <w:autoSpaceDE/>
              <w:autoSpaceDN/>
              <w:spacing w:line="160" w:lineRule="exact"/>
              <w:ind w:left="156" w:hanging="105"/>
              <w:jc w:val="both"/>
              <w:rPr>
                <w:sz w:val="14"/>
              </w:rPr>
            </w:pPr>
            <w:r>
              <w:rPr>
                <w:sz w:val="14"/>
              </w:rPr>
              <w:t>упути уобичајене молбе и</w:t>
            </w:r>
            <w:r>
              <w:rPr>
                <w:spacing w:val="-13"/>
                <w:sz w:val="14"/>
              </w:rPr>
              <w:t xml:space="preserve"> </w:t>
            </w:r>
            <w:r>
              <w:rPr>
                <w:sz w:val="14"/>
              </w:rPr>
              <w:t>захтеве;</w:t>
            </w:r>
          </w:p>
          <w:p w:rsidR="009910FB" w:rsidRDefault="009910FB" w:rsidP="005A7CE2">
            <w:pPr>
              <w:numPr>
                <w:ilvl w:val="0"/>
                <w:numId w:val="78"/>
              </w:numPr>
              <w:tabs>
                <w:tab w:val="left" w:pos="163"/>
              </w:tabs>
              <w:autoSpaceDE/>
              <w:autoSpaceDN/>
              <w:ind w:right="49"/>
              <w:jc w:val="both"/>
              <w:rPr>
                <w:sz w:val="14"/>
              </w:rPr>
            </w:pPr>
            <w:r>
              <w:rPr>
                <w:sz w:val="14"/>
              </w:rPr>
              <w:t>честита, захвали и извини се користећи мање сложена језичка средства;</w:t>
            </w:r>
          </w:p>
          <w:p w:rsidR="009910FB" w:rsidRDefault="009910FB" w:rsidP="005A7CE2">
            <w:pPr>
              <w:numPr>
                <w:ilvl w:val="0"/>
                <w:numId w:val="78"/>
              </w:numPr>
              <w:tabs>
                <w:tab w:val="left" w:pos="175"/>
              </w:tabs>
              <w:autoSpaceDE/>
              <w:autoSpaceDN/>
              <w:ind w:right="49"/>
              <w:jc w:val="both"/>
              <w:rPr>
                <w:sz w:val="14"/>
              </w:rPr>
            </w:pPr>
            <w:r>
              <w:rPr>
                <w:sz w:val="14"/>
              </w:rPr>
              <w:t>разуме и следи једноставнија упутства у вези с уобичајеним ситуацијама из свакодневног</w:t>
            </w:r>
            <w:r>
              <w:rPr>
                <w:spacing w:val="-22"/>
                <w:sz w:val="14"/>
              </w:rPr>
              <w:t xml:space="preserve"> </w:t>
            </w:r>
            <w:r>
              <w:rPr>
                <w:sz w:val="14"/>
              </w:rPr>
              <w:t>живота;</w:t>
            </w:r>
          </w:p>
          <w:p w:rsidR="009910FB" w:rsidRDefault="009910FB" w:rsidP="005A7CE2">
            <w:pPr>
              <w:numPr>
                <w:ilvl w:val="0"/>
                <w:numId w:val="78"/>
              </w:numPr>
              <w:tabs>
                <w:tab w:val="left" w:pos="162"/>
              </w:tabs>
              <w:autoSpaceDE/>
              <w:autoSpaceDN/>
              <w:ind w:right="49"/>
              <w:jc w:val="both"/>
              <w:rPr>
                <w:sz w:val="14"/>
              </w:rPr>
            </w:pPr>
            <w:r>
              <w:rPr>
                <w:sz w:val="14"/>
              </w:rPr>
              <w:t>пружи једноставнија упутства у вези са уобичајеним ситуаци- јама из свакодневног</w:t>
            </w:r>
            <w:r>
              <w:rPr>
                <w:spacing w:val="-19"/>
                <w:sz w:val="14"/>
              </w:rPr>
              <w:t xml:space="preserve"> </w:t>
            </w:r>
            <w:r>
              <w:rPr>
                <w:sz w:val="14"/>
              </w:rPr>
              <w:t>живота;</w:t>
            </w:r>
          </w:p>
          <w:p w:rsidR="009910FB" w:rsidRDefault="009910FB" w:rsidP="005A7CE2">
            <w:pPr>
              <w:numPr>
                <w:ilvl w:val="0"/>
                <w:numId w:val="78"/>
              </w:numPr>
              <w:tabs>
                <w:tab w:val="left" w:pos="160"/>
              </w:tabs>
              <w:autoSpaceDE/>
              <w:autoSpaceDN/>
              <w:ind w:right="49"/>
              <w:jc w:val="both"/>
              <w:rPr>
                <w:sz w:val="14"/>
              </w:rPr>
            </w:pPr>
            <w:r>
              <w:rPr>
                <w:sz w:val="14"/>
              </w:rPr>
              <w:t>разуме једноставније текстове у којима се описују радње и си- туације у садашњости;</w:t>
            </w:r>
          </w:p>
          <w:p w:rsidR="009910FB" w:rsidRDefault="009910FB" w:rsidP="005A7CE2">
            <w:pPr>
              <w:numPr>
                <w:ilvl w:val="0"/>
                <w:numId w:val="78"/>
              </w:numPr>
              <w:tabs>
                <w:tab w:val="left" w:pos="172"/>
              </w:tabs>
              <w:autoSpaceDE/>
              <w:autoSpaceDN/>
              <w:ind w:right="49"/>
              <w:jc w:val="both"/>
              <w:rPr>
                <w:sz w:val="14"/>
              </w:rPr>
            </w:pPr>
            <w:r>
              <w:rPr>
                <w:sz w:val="14"/>
              </w:rPr>
              <w:t>разуме једноставније текстове у којима се описују способно- сти и</w:t>
            </w:r>
            <w:r>
              <w:rPr>
                <w:spacing w:val="-2"/>
                <w:sz w:val="14"/>
              </w:rPr>
              <w:t xml:space="preserve"> </w:t>
            </w:r>
            <w:r>
              <w:rPr>
                <w:sz w:val="14"/>
              </w:rPr>
              <w:t>умећа;</w:t>
            </w:r>
          </w:p>
          <w:p w:rsidR="009910FB" w:rsidRDefault="009910FB" w:rsidP="005A7CE2">
            <w:pPr>
              <w:numPr>
                <w:ilvl w:val="0"/>
                <w:numId w:val="78"/>
              </w:numPr>
              <w:tabs>
                <w:tab w:val="left" w:pos="179"/>
              </w:tabs>
              <w:autoSpaceDE/>
              <w:autoSpaceDN/>
              <w:ind w:right="49"/>
              <w:jc w:val="both"/>
              <w:rPr>
                <w:sz w:val="14"/>
              </w:rPr>
            </w:pPr>
            <w:r>
              <w:rPr>
                <w:sz w:val="14"/>
              </w:rPr>
              <w:t xml:space="preserve">размени појединачне информације и/или </w:t>
            </w:r>
            <w:r>
              <w:rPr>
                <w:spacing w:val="-3"/>
                <w:sz w:val="14"/>
              </w:rPr>
              <w:t xml:space="preserve">неколико </w:t>
            </w:r>
            <w:r>
              <w:rPr>
                <w:sz w:val="14"/>
              </w:rPr>
              <w:t>информа- ција у низу које се односе на радње у</w:t>
            </w:r>
            <w:r>
              <w:rPr>
                <w:spacing w:val="-7"/>
                <w:sz w:val="14"/>
              </w:rPr>
              <w:t xml:space="preserve"> </w:t>
            </w:r>
            <w:r>
              <w:rPr>
                <w:sz w:val="14"/>
              </w:rPr>
              <w:t>садашњости;</w:t>
            </w:r>
          </w:p>
          <w:p w:rsidR="009910FB" w:rsidRDefault="009910FB" w:rsidP="005A7CE2">
            <w:pPr>
              <w:numPr>
                <w:ilvl w:val="0"/>
                <w:numId w:val="78"/>
              </w:numPr>
              <w:tabs>
                <w:tab w:val="left" w:pos="168"/>
              </w:tabs>
              <w:autoSpaceDE/>
              <w:autoSpaceDN/>
              <w:ind w:right="49"/>
              <w:jc w:val="both"/>
              <w:rPr>
                <w:sz w:val="14"/>
              </w:rPr>
            </w:pPr>
            <w:r>
              <w:rPr>
                <w:sz w:val="14"/>
              </w:rPr>
              <w:t xml:space="preserve">опише радње, способности и умећа користећи </w:t>
            </w:r>
            <w:r>
              <w:rPr>
                <w:spacing w:val="-3"/>
                <w:sz w:val="14"/>
              </w:rPr>
              <w:t xml:space="preserve">неколико </w:t>
            </w:r>
            <w:r>
              <w:rPr>
                <w:sz w:val="14"/>
              </w:rPr>
              <w:t>веза- них</w:t>
            </w:r>
            <w:r>
              <w:rPr>
                <w:spacing w:val="-3"/>
                <w:sz w:val="14"/>
              </w:rPr>
              <w:t xml:space="preserve"> </w:t>
            </w:r>
            <w:r>
              <w:rPr>
                <w:sz w:val="14"/>
              </w:rPr>
              <w:t>исказа;</w:t>
            </w:r>
          </w:p>
          <w:p w:rsidR="009910FB" w:rsidRDefault="009910FB" w:rsidP="005A7CE2">
            <w:pPr>
              <w:numPr>
                <w:ilvl w:val="0"/>
                <w:numId w:val="78"/>
              </w:numPr>
              <w:tabs>
                <w:tab w:val="left" w:pos="178"/>
              </w:tabs>
              <w:autoSpaceDE/>
              <w:autoSpaceDN/>
              <w:ind w:right="49"/>
              <w:jc w:val="both"/>
              <w:rPr>
                <w:sz w:val="14"/>
              </w:rPr>
            </w:pPr>
            <w:r>
              <w:rPr>
                <w:sz w:val="14"/>
              </w:rPr>
              <w:t>разуме једноставније текстове у којима се описују искуства, догађаји и способности у</w:t>
            </w:r>
            <w:r>
              <w:rPr>
                <w:spacing w:val="9"/>
                <w:sz w:val="14"/>
              </w:rPr>
              <w:t xml:space="preserve"> </w:t>
            </w:r>
            <w:r>
              <w:rPr>
                <w:sz w:val="14"/>
              </w:rPr>
              <w:t>прошлости;</w:t>
            </w:r>
          </w:p>
          <w:p w:rsidR="009910FB" w:rsidRDefault="009910FB" w:rsidP="005A7CE2">
            <w:pPr>
              <w:numPr>
                <w:ilvl w:val="0"/>
                <w:numId w:val="78"/>
              </w:numPr>
              <w:tabs>
                <w:tab w:val="left" w:pos="179"/>
              </w:tabs>
              <w:autoSpaceDE/>
              <w:autoSpaceDN/>
              <w:ind w:right="49"/>
              <w:jc w:val="both"/>
              <w:rPr>
                <w:sz w:val="14"/>
              </w:rPr>
            </w:pPr>
            <w:r>
              <w:rPr>
                <w:sz w:val="14"/>
              </w:rPr>
              <w:t xml:space="preserve">размени појединачне информације и/или </w:t>
            </w:r>
            <w:r>
              <w:rPr>
                <w:spacing w:val="-3"/>
                <w:sz w:val="14"/>
              </w:rPr>
              <w:t xml:space="preserve">неколико </w:t>
            </w:r>
            <w:r>
              <w:rPr>
                <w:sz w:val="14"/>
              </w:rPr>
              <w:t>информа- ција у низу о искуствима, догађајима и способностима у про- шлости;</w:t>
            </w:r>
          </w:p>
          <w:p w:rsidR="009910FB" w:rsidRDefault="009910FB" w:rsidP="005A7CE2">
            <w:pPr>
              <w:numPr>
                <w:ilvl w:val="0"/>
                <w:numId w:val="78"/>
              </w:numPr>
              <w:tabs>
                <w:tab w:val="left" w:pos="163"/>
              </w:tabs>
              <w:autoSpaceDE/>
              <w:autoSpaceDN/>
              <w:ind w:right="49"/>
              <w:jc w:val="both"/>
              <w:rPr>
                <w:sz w:val="14"/>
              </w:rPr>
            </w:pPr>
            <w:r>
              <w:rPr>
                <w:sz w:val="14"/>
              </w:rPr>
              <w:t xml:space="preserve">опише у </w:t>
            </w:r>
            <w:r>
              <w:rPr>
                <w:spacing w:val="-3"/>
                <w:sz w:val="14"/>
              </w:rPr>
              <w:t xml:space="preserve">неколико </w:t>
            </w:r>
            <w:r>
              <w:rPr>
                <w:sz w:val="14"/>
              </w:rPr>
              <w:t>краћих, везаних исказа искуства, догађај из прошлости;</w:t>
            </w:r>
          </w:p>
          <w:p w:rsidR="009910FB" w:rsidRDefault="009910FB" w:rsidP="005A7CE2">
            <w:pPr>
              <w:numPr>
                <w:ilvl w:val="0"/>
                <w:numId w:val="78"/>
              </w:numPr>
              <w:tabs>
                <w:tab w:val="left" w:pos="157"/>
              </w:tabs>
              <w:autoSpaceDE/>
              <w:autoSpaceDN/>
              <w:spacing w:line="160" w:lineRule="exact"/>
              <w:ind w:left="156" w:hanging="105"/>
              <w:jc w:val="both"/>
              <w:rPr>
                <w:sz w:val="14"/>
              </w:rPr>
            </w:pPr>
            <w:r>
              <w:rPr>
                <w:sz w:val="14"/>
              </w:rPr>
              <w:t>опише неки историјски догађај, историјску личност и</w:t>
            </w:r>
            <w:r>
              <w:rPr>
                <w:spacing w:val="-4"/>
                <w:sz w:val="14"/>
              </w:rPr>
              <w:t xml:space="preserve"> </w:t>
            </w:r>
            <w:r>
              <w:rPr>
                <w:sz w:val="14"/>
              </w:rPr>
              <w:t>сл.;</w:t>
            </w:r>
          </w:p>
          <w:p w:rsidR="009910FB" w:rsidRDefault="009910FB" w:rsidP="005A7CE2">
            <w:pPr>
              <w:numPr>
                <w:ilvl w:val="0"/>
                <w:numId w:val="78"/>
              </w:numPr>
              <w:tabs>
                <w:tab w:val="left" w:pos="171"/>
              </w:tabs>
              <w:autoSpaceDE/>
              <w:autoSpaceDN/>
              <w:ind w:right="49"/>
              <w:jc w:val="both"/>
              <w:rPr>
                <w:sz w:val="14"/>
              </w:rPr>
            </w:pPr>
            <w:r>
              <w:rPr>
                <w:sz w:val="14"/>
              </w:rPr>
              <w:t>разуме једноставније исказе који се односе на одлуке, обећа- ња, планове, намере и предвиђања и реагује на</w:t>
            </w:r>
            <w:r>
              <w:rPr>
                <w:spacing w:val="-2"/>
                <w:sz w:val="14"/>
              </w:rPr>
              <w:t xml:space="preserve"> </w:t>
            </w:r>
            <w:r>
              <w:rPr>
                <w:sz w:val="14"/>
              </w:rPr>
              <w:t>њих;</w:t>
            </w:r>
          </w:p>
          <w:p w:rsidR="009910FB" w:rsidRDefault="009910FB" w:rsidP="005A7CE2">
            <w:pPr>
              <w:numPr>
                <w:ilvl w:val="0"/>
                <w:numId w:val="78"/>
              </w:numPr>
              <w:tabs>
                <w:tab w:val="left" w:pos="166"/>
              </w:tabs>
              <w:autoSpaceDE/>
              <w:autoSpaceDN/>
              <w:ind w:right="49"/>
              <w:jc w:val="both"/>
              <w:rPr>
                <w:sz w:val="14"/>
              </w:rPr>
            </w:pPr>
            <w:r>
              <w:rPr>
                <w:sz w:val="14"/>
              </w:rPr>
              <w:t>размени једноставније исказе у вези са обећањима, одлукама, плановима, намерама и</w:t>
            </w:r>
            <w:r>
              <w:rPr>
                <w:spacing w:val="-6"/>
                <w:sz w:val="14"/>
              </w:rPr>
              <w:t xml:space="preserve"> </w:t>
            </w:r>
            <w:r>
              <w:rPr>
                <w:sz w:val="14"/>
              </w:rPr>
              <w:t>предвиђањима;</w:t>
            </w:r>
          </w:p>
          <w:p w:rsidR="009910FB" w:rsidRDefault="009910FB" w:rsidP="005A7CE2">
            <w:pPr>
              <w:numPr>
                <w:ilvl w:val="0"/>
                <w:numId w:val="78"/>
              </w:numPr>
              <w:tabs>
                <w:tab w:val="left" w:pos="165"/>
              </w:tabs>
              <w:autoSpaceDE/>
              <w:autoSpaceDN/>
              <w:ind w:right="49"/>
              <w:jc w:val="both"/>
              <w:rPr>
                <w:sz w:val="14"/>
              </w:rPr>
            </w:pPr>
            <w:r>
              <w:rPr>
                <w:sz w:val="14"/>
              </w:rPr>
              <w:t>саопшти шта он/она или неко други планира, намерава, пред- виђа;</w:t>
            </w:r>
          </w:p>
          <w:p w:rsidR="009910FB" w:rsidRDefault="009910FB" w:rsidP="005A7CE2">
            <w:pPr>
              <w:numPr>
                <w:ilvl w:val="0"/>
                <w:numId w:val="78"/>
              </w:numPr>
              <w:tabs>
                <w:tab w:val="left" w:pos="167"/>
              </w:tabs>
              <w:autoSpaceDE/>
              <w:autoSpaceDN/>
              <w:ind w:right="49"/>
              <w:jc w:val="both"/>
              <w:rPr>
                <w:sz w:val="14"/>
              </w:rPr>
            </w:pPr>
            <w:r>
              <w:rPr>
                <w:sz w:val="14"/>
              </w:rPr>
              <w:t>разуме уобичајене изразе у вези са жељама, интересовањима, потребама, осећањима и реагује на</w:t>
            </w:r>
            <w:r>
              <w:rPr>
                <w:spacing w:val="1"/>
                <w:sz w:val="14"/>
              </w:rPr>
              <w:t xml:space="preserve"> </w:t>
            </w:r>
            <w:r>
              <w:rPr>
                <w:sz w:val="14"/>
              </w:rPr>
              <w:t>њих;</w:t>
            </w:r>
          </w:p>
          <w:p w:rsidR="009910FB" w:rsidRDefault="009910FB" w:rsidP="005A7CE2">
            <w:pPr>
              <w:numPr>
                <w:ilvl w:val="0"/>
                <w:numId w:val="78"/>
              </w:numPr>
              <w:tabs>
                <w:tab w:val="left" w:pos="174"/>
              </w:tabs>
              <w:autoSpaceDE/>
              <w:autoSpaceDN/>
              <w:ind w:right="49"/>
              <w:jc w:val="both"/>
              <w:rPr>
                <w:sz w:val="14"/>
              </w:rPr>
            </w:pPr>
            <w:r>
              <w:rPr>
                <w:sz w:val="14"/>
              </w:rPr>
              <w:t>изрази жеље, интересовања, потребе, осете и осећања једно- ставнијим језичким</w:t>
            </w:r>
            <w:r>
              <w:rPr>
                <w:spacing w:val="-1"/>
                <w:sz w:val="14"/>
              </w:rPr>
              <w:t xml:space="preserve"> </w:t>
            </w:r>
            <w:r>
              <w:rPr>
                <w:sz w:val="14"/>
              </w:rPr>
              <w:t>средствима;</w:t>
            </w:r>
          </w:p>
          <w:p w:rsidR="009910FB" w:rsidRDefault="009910FB" w:rsidP="005A7CE2">
            <w:pPr>
              <w:numPr>
                <w:ilvl w:val="0"/>
                <w:numId w:val="78"/>
              </w:numPr>
              <w:tabs>
                <w:tab w:val="left" w:pos="172"/>
              </w:tabs>
              <w:autoSpaceDE/>
              <w:autoSpaceDN/>
              <w:ind w:right="49"/>
              <w:jc w:val="both"/>
              <w:rPr>
                <w:sz w:val="14"/>
              </w:rPr>
            </w:pPr>
            <w:r>
              <w:rPr>
                <w:sz w:val="14"/>
              </w:rPr>
              <w:t>разуме једноставнија питања која се односе на оријентацију/ положај предмета, бића и места у простору и правац кретања и одговори на</w:t>
            </w:r>
            <w:r>
              <w:rPr>
                <w:spacing w:val="-11"/>
                <w:sz w:val="14"/>
              </w:rPr>
              <w:t xml:space="preserve"> </w:t>
            </w:r>
            <w:r>
              <w:rPr>
                <w:sz w:val="14"/>
              </w:rPr>
              <w:t>њих;</w:t>
            </w:r>
          </w:p>
          <w:p w:rsidR="009910FB" w:rsidRDefault="009910FB" w:rsidP="005A7CE2">
            <w:pPr>
              <w:numPr>
                <w:ilvl w:val="0"/>
                <w:numId w:val="78"/>
              </w:numPr>
              <w:tabs>
                <w:tab w:val="left" w:pos="171"/>
              </w:tabs>
              <w:autoSpaceDE/>
              <w:autoSpaceDN/>
              <w:ind w:right="49"/>
              <w:jc w:val="both"/>
              <w:rPr>
                <w:sz w:val="14"/>
              </w:rPr>
            </w:pPr>
            <w:r>
              <w:rPr>
                <w:sz w:val="14"/>
              </w:rPr>
              <w:t>затражи и разуме обавештења о оријентацији/положају пред- мета, бића и места у простору и правцу</w:t>
            </w:r>
            <w:r>
              <w:rPr>
                <w:spacing w:val="5"/>
                <w:sz w:val="14"/>
              </w:rPr>
              <w:t xml:space="preserve"> </w:t>
            </w:r>
            <w:r>
              <w:rPr>
                <w:sz w:val="14"/>
              </w:rPr>
              <w:t>кретања;</w:t>
            </w:r>
          </w:p>
          <w:p w:rsidR="009910FB" w:rsidRDefault="009910FB" w:rsidP="005A7CE2">
            <w:pPr>
              <w:numPr>
                <w:ilvl w:val="0"/>
                <w:numId w:val="78"/>
              </w:numPr>
              <w:tabs>
                <w:tab w:val="left" w:pos="184"/>
              </w:tabs>
              <w:autoSpaceDE/>
              <w:autoSpaceDN/>
              <w:ind w:right="49"/>
              <w:jc w:val="both"/>
              <w:rPr>
                <w:sz w:val="14"/>
              </w:rPr>
            </w:pPr>
            <w:r>
              <w:rPr>
                <w:sz w:val="14"/>
              </w:rPr>
              <w:t>опише правац кретања и просторне односе једноставнијим, везаним</w:t>
            </w:r>
            <w:r>
              <w:rPr>
                <w:spacing w:val="-4"/>
                <w:sz w:val="14"/>
              </w:rPr>
              <w:t xml:space="preserve"> </w:t>
            </w:r>
            <w:r>
              <w:rPr>
                <w:sz w:val="14"/>
              </w:rPr>
              <w:t>исказима;</w:t>
            </w:r>
          </w:p>
          <w:p w:rsidR="009910FB" w:rsidRDefault="009910FB" w:rsidP="005A7CE2">
            <w:pPr>
              <w:numPr>
                <w:ilvl w:val="0"/>
                <w:numId w:val="78"/>
              </w:numPr>
              <w:tabs>
                <w:tab w:val="left" w:pos="166"/>
              </w:tabs>
              <w:autoSpaceDE/>
              <w:autoSpaceDN/>
              <w:ind w:right="49"/>
              <w:jc w:val="both"/>
              <w:rPr>
                <w:sz w:val="14"/>
              </w:rPr>
            </w:pPr>
            <w:r>
              <w:rPr>
                <w:sz w:val="14"/>
              </w:rPr>
              <w:t>разуме једноставније исказе који се односе на дозволе, забра- не, упозорења, правила понашања и обавезе и реагује на њих;</w:t>
            </w:r>
          </w:p>
          <w:p w:rsidR="009910FB" w:rsidRDefault="009910FB" w:rsidP="005A7CE2">
            <w:pPr>
              <w:numPr>
                <w:ilvl w:val="0"/>
                <w:numId w:val="78"/>
              </w:numPr>
              <w:tabs>
                <w:tab w:val="left" w:pos="174"/>
              </w:tabs>
              <w:autoSpaceDE/>
              <w:autoSpaceDN/>
              <w:ind w:right="49"/>
              <w:jc w:val="both"/>
              <w:rPr>
                <w:sz w:val="14"/>
              </w:rPr>
            </w:pPr>
            <w:r>
              <w:rPr>
                <w:sz w:val="14"/>
              </w:rPr>
              <w:t xml:space="preserve">размени једноставније информације које се односе на дозво- ле, забране, упозорења, правила понашања и обавезе </w:t>
            </w:r>
            <w:r>
              <w:rPr>
                <w:spacing w:val="-5"/>
                <w:sz w:val="14"/>
              </w:rPr>
              <w:t xml:space="preserve">код </w:t>
            </w:r>
            <w:r>
              <w:rPr>
                <w:sz w:val="14"/>
              </w:rPr>
              <w:t>куће, у школи и на јавном</w:t>
            </w:r>
            <w:r>
              <w:rPr>
                <w:spacing w:val="-14"/>
                <w:sz w:val="14"/>
              </w:rPr>
              <w:t xml:space="preserve"> </w:t>
            </w:r>
            <w:r>
              <w:rPr>
                <w:sz w:val="14"/>
              </w:rPr>
              <w:t>месту;</w:t>
            </w:r>
          </w:p>
          <w:p w:rsidR="009910FB" w:rsidRDefault="009910FB" w:rsidP="005A7CE2">
            <w:pPr>
              <w:numPr>
                <w:ilvl w:val="0"/>
                <w:numId w:val="78"/>
              </w:numPr>
              <w:tabs>
                <w:tab w:val="left" w:pos="175"/>
              </w:tabs>
              <w:autoSpaceDE/>
              <w:autoSpaceDN/>
              <w:ind w:right="49"/>
              <w:jc w:val="both"/>
              <w:rPr>
                <w:sz w:val="14"/>
              </w:rPr>
            </w:pPr>
            <w:r>
              <w:rPr>
                <w:sz w:val="14"/>
              </w:rPr>
              <w:t>разуме једноставније исказе који се односе на поседовање и припадање;</w:t>
            </w:r>
          </w:p>
          <w:p w:rsidR="009910FB" w:rsidRDefault="009910FB" w:rsidP="005A7CE2">
            <w:pPr>
              <w:numPr>
                <w:ilvl w:val="0"/>
                <w:numId w:val="78"/>
              </w:numPr>
              <w:tabs>
                <w:tab w:val="left" w:pos="172"/>
              </w:tabs>
              <w:autoSpaceDE/>
              <w:autoSpaceDN/>
              <w:ind w:right="49"/>
              <w:jc w:val="both"/>
              <w:rPr>
                <w:sz w:val="14"/>
              </w:rPr>
            </w:pPr>
            <w:r>
              <w:rPr>
                <w:sz w:val="14"/>
              </w:rPr>
              <w:t>формулише питања и једноставније исказе који се односе на поседовање и припадање;</w:t>
            </w:r>
          </w:p>
          <w:p w:rsidR="009910FB" w:rsidRDefault="009910FB" w:rsidP="005A7CE2">
            <w:pPr>
              <w:numPr>
                <w:ilvl w:val="0"/>
                <w:numId w:val="78"/>
              </w:numPr>
              <w:tabs>
                <w:tab w:val="left" w:pos="162"/>
              </w:tabs>
              <w:autoSpaceDE/>
              <w:autoSpaceDN/>
              <w:ind w:right="49"/>
              <w:jc w:val="both"/>
              <w:rPr>
                <w:sz w:val="14"/>
              </w:rPr>
            </w:pPr>
            <w:r>
              <w:rPr>
                <w:sz w:val="14"/>
              </w:rPr>
              <w:t>разуме једноставније исказе који се односе на изражавање до- падања и недопадања и реагује на</w:t>
            </w:r>
            <w:r>
              <w:rPr>
                <w:spacing w:val="-1"/>
                <w:sz w:val="14"/>
              </w:rPr>
              <w:t xml:space="preserve"> </w:t>
            </w:r>
            <w:r>
              <w:rPr>
                <w:sz w:val="14"/>
              </w:rPr>
              <w:t>њих;</w:t>
            </w:r>
          </w:p>
          <w:p w:rsidR="009910FB" w:rsidRDefault="009910FB" w:rsidP="005A7CE2">
            <w:pPr>
              <w:numPr>
                <w:ilvl w:val="0"/>
                <w:numId w:val="78"/>
              </w:numPr>
              <w:tabs>
                <w:tab w:val="left" w:pos="157"/>
              </w:tabs>
              <w:autoSpaceDE/>
              <w:autoSpaceDN/>
              <w:spacing w:line="160" w:lineRule="exact"/>
              <w:ind w:left="156" w:hanging="105"/>
              <w:jc w:val="both"/>
              <w:rPr>
                <w:sz w:val="14"/>
              </w:rPr>
            </w:pPr>
            <w:r>
              <w:rPr>
                <w:sz w:val="14"/>
              </w:rPr>
              <w:t>изрази допадање и недопадање уз једноставније</w:t>
            </w:r>
            <w:r>
              <w:rPr>
                <w:spacing w:val="-6"/>
                <w:sz w:val="14"/>
              </w:rPr>
              <w:t xml:space="preserve"> </w:t>
            </w:r>
            <w:r>
              <w:rPr>
                <w:sz w:val="14"/>
              </w:rPr>
              <w:t>образложење;</w:t>
            </w:r>
          </w:p>
          <w:p w:rsidR="009910FB" w:rsidRDefault="009910FB" w:rsidP="005A7CE2">
            <w:pPr>
              <w:numPr>
                <w:ilvl w:val="0"/>
                <w:numId w:val="78"/>
              </w:numPr>
              <w:tabs>
                <w:tab w:val="left" w:pos="171"/>
              </w:tabs>
              <w:autoSpaceDE/>
              <w:autoSpaceDN/>
              <w:ind w:right="49"/>
              <w:jc w:val="both"/>
              <w:rPr>
                <w:sz w:val="14"/>
              </w:rPr>
            </w:pPr>
            <w:r>
              <w:rPr>
                <w:sz w:val="14"/>
              </w:rPr>
              <w:t>разуме једноставније исказе којима се тражи мишљење и ре- агује на њих;</w:t>
            </w:r>
          </w:p>
          <w:p w:rsidR="009910FB" w:rsidRDefault="009910FB" w:rsidP="005A7CE2">
            <w:pPr>
              <w:numPr>
                <w:ilvl w:val="0"/>
                <w:numId w:val="78"/>
              </w:numPr>
              <w:tabs>
                <w:tab w:val="left" w:pos="159"/>
              </w:tabs>
              <w:autoSpaceDE/>
              <w:autoSpaceDN/>
              <w:ind w:right="49"/>
              <w:jc w:val="both"/>
              <w:rPr>
                <w:sz w:val="14"/>
              </w:rPr>
            </w:pPr>
            <w:r>
              <w:rPr>
                <w:sz w:val="14"/>
              </w:rPr>
              <w:t xml:space="preserve">изражава мишљење, слагање/неслагање и даје </w:t>
            </w:r>
            <w:r>
              <w:rPr>
                <w:spacing w:val="-2"/>
                <w:sz w:val="14"/>
              </w:rPr>
              <w:t xml:space="preserve">кратко </w:t>
            </w:r>
            <w:r>
              <w:rPr>
                <w:sz w:val="14"/>
              </w:rPr>
              <w:t>образло- жење;</w:t>
            </w:r>
          </w:p>
        </w:tc>
        <w:tc>
          <w:tcPr>
            <w:tcW w:w="2551" w:type="dxa"/>
          </w:tcPr>
          <w:p w:rsidR="009910FB" w:rsidRDefault="009910FB" w:rsidP="009910FB">
            <w:pPr>
              <w:autoSpaceDE/>
              <w:autoSpaceDN/>
              <w:rPr>
                <w:b/>
                <w:sz w:val="14"/>
              </w:rPr>
            </w:pPr>
          </w:p>
          <w:p w:rsidR="009910FB" w:rsidRDefault="009910FB" w:rsidP="009910FB">
            <w:pPr>
              <w:autoSpaceDE/>
              <w:autoSpaceDN/>
              <w:spacing w:before="97"/>
              <w:ind w:right="49"/>
              <w:jc w:val="center"/>
              <w:rPr>
                <w:b/>
                <w:sz w:val="14"/>
              </w:rPr>
            </w:pPr>
            <w:r>
              <w:rPr>
                <w:b/>
                <w:spacing w:val="-3"/>
                <w:sz w:val="14"/>
              </w:rPr>
              <w:t xml:space="preserve">ПОЗДРАВЉАЊЕ </w:t>
            </w:r>
            <w:r>
              <w:rPr>
                <w:b/>
                <w:sz w:val="14"/>
              </w:rPr>
              <w:t xml:space="preserve">И ПРЕДСТАВЉАЊЕ СЕБЕ И ДРУГИХ И </w:t>
            </w:r>
            <w:r>
              <w:rPr>
                <w:b/>
                <w:spacing w:val="-3"/>
                <w:sz w:val="14"/>
              </w:rPr>
              <w:t xml:space="preserve">ТРАЖЕЊЕ/ </w:t>
            </w:r>
            <w:r>
              <w:rPr>
                <w:b/>
                <w:sz w:val="14"/>
              </w:rPr>
              <w:t>ДАВАЊЕ ОСНОВНИХ ИНФОРМАЦИЈА О СЕБИ И ДРУГИМА</w:t>
            </w:r>
          </w:p>
        </w:tc>
        <w:tc>
          <w:tcPr>
            <w:tcW w:w="4025" w:type="dxa"/>
          </w:tcPr>
          <w:p w:rsidR="009910FB" w:rsidRDefault="009910FB" w:rsidP="009910FB">
            <w:pPr>
              <w:autoSpaceDE/>
              <w:autoSpaceDN/>
              <w:spacing w:before="19"/>
              <w:ind w:right="49"/>
              <w:jc w:val="both"/>
              <w:rPr>
                <w:sz w:val="14"/>
              </w:rPr>
            </w:pPr>
            <w:r>
              <w:rPr>
                <w:sz w:val="1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 говорника (наставника, вршњака и сл.) и иницирање и прошири- вање комуникације; усмено и писaно давање информација о себи и тражење и давање информација о другима (подаци о личности, приватним и школским активностима, друштвеним улогама и сл.).</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8"/>
              <w:ind w:right="54"/>
              <w:jc w:val="center"/>
              <w:rPr>
                <w:b/>
                <w:sz w:val="14"/>
              </w:rPr>
            </w:pPr>
            <w:r>
              <w:rPr>
                <w:b/>
                <w:sz w:val="14"/>
              </w:rPr>
              <w:t>ОПИСИВАЊЕ БИЋА, ПРЕДМЕТА, МЕСТА, ПОЈАВА, РАДЊИ, СТАЊА</w:t>
            </w:r>
            <w:r>
              <w:rPr>
                <w:b/>
                <w:w w:val="99"/>
                <w:sz w:val="14"/>
              </w:rPr>
              <w:t xml:space="preserve"> </w:t>
            </w:r>
            <w:r>
              <w:rPr>
                <w:b/>
                <w:sz w:val="14"/>
              </w:rPr>
              <w:t>И ЗБИВАЊА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којима се описују бића, предмети, места, појаве, радње, стања и збивања; усмено    и писано описивање/ поређење живих бића, предмета, појава, местâ, из искуственог света и фикционалног</w:t>
            </w:r>
            <w:r>
              <w:rPr>
                <w:spacing w:val="-1"/>
                <w:sz w:val="14"/>
              </w:rPr>
              <w:t xml:space="preserve"> </w:t>
            </w:r>
            <w:r>
              <w:rPr>
                <w:sz w:val="14"/>
              </w:rPr>
              <w:t>спектра.</w:t>
            </w:r>
          </w:p>
        </w:tc>
      </w:tr>
      <w:tr w:rsidR="009910FB" w:rsidTr="009910FB">
        <w:trPr>
          <w:trHeight w:hRule="exact" w:val="16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7"/>
              <w:ind w:right="99"/>
              <w:jc w:val="center"/>
              <w:rPr>
                <w:b/>
                <w:sz w:val="14"/>
              </w:rPr>
            </w:pPr>
            <w:r>
              <w:rPr>
                <w:b/>
                <w:sz w:val="14"/>
              </w:rPr>
              <w:t>ИЗНОШЕЊЕ ПРЕДЛОГА И САВЕТА, УПУЋИВАЊЕ ПОЗИВА ЗА УЧЕШЋЕ У ЗАЈЕДНИЧКОЈ АКТИВНОСТИ И</w:t>
            </w:r>
            <w:r>
              <w:rPr>
                <w:b/>
                <w:spacing w:val="-8"/>
                <w:sz w:val="14"/>
              </w:rPr>
              <w:t xml:space="preserve"> </w:t>
            </w:r>
            <w:r>
              <w:rPr>
                <w:b/>
                <w:sz w:val="14"/>
              </w:rPr>
              <w:t>РЕАГОВАЊЕ</w:t>
            </w:r>
            <w:r>
              <w:rPr>
                <w:b/>
                <w:spacing w:val="-4"/>
                <w:sz w:val="14"/>
              </w:rPr>
              <w:t xml:space="preserve"> </w:t>
            </w:r>
            <w:r>
              <w:rPr>
                <w:b/>
                <w:sz w:val="14"/>
              </w:rPr>
              <w:t>НА</w:t>
            </w:r>
            <w:r>
              <w:rPr>
                <w:b/>
                <w:w w:val="99"/>
                <w:sz w:val="14"/>
              </w:rPr>
              <w:t xml:space="preserve"> </w:t>
            </w:r>
            <w:r>
              <w:rPr>
                <w:b/>
                <w:sz w:val="14"/>
              </w:rPr>
              <w:t>ЊИХ</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једноставниjих текстова који садрже предло- ге;</w:t>
            </w:r>
          </w:p>
          <w:p w:rsidR="009910FB" w:rsidRDefault="009910FB" w:rsidP="009910FB">
            <w:pPr>
              <w:autoSpaceDE/>
              <w:autoSpaceDN/>
              <w:ind w:right="49"/>
              <w:jc w:val="both"/>
              <w:rPr>
                <w:sz w:val="14"/>
              </w:rPr>
            </w:pPr>
            <w:r>
              <w:rPr>
                <w:sz w:val="14"/>
              </w:rPr>
              <w:t xml:space="preserve">усмено и писано преговарање и договарање </w:t>
            </w:r>
            <w:r>
              <w:rPr>
                <w:spacing w:val="-3"/>
                <w:sz w:val="14"/>
              </w:rPr>
              <w:t xml:space="preserve">око </w:t>
            </w:r>
            <w:r>
              <w:rPr>
                <w:sz w:val="14"/>
              </w:rPr>
              <w:t>предлога и уче- шћа у заједничкој активности; писање позивнице за прославу/ журку</w:t>
            </w:r>
            <w:r>
              <w:rPr>
                <w:spacing w:val="-4"/>
                <w:sz w:val="14"/>
              </w:rPr>
              <w:t xml:space="preserve"> </w:t>
            </w:r>
            <w:r>
              <w:rPr>
                <w:sz w:val="14"/>
              </w:rPr>
              <w:t>или</w:t>
            </w:r>
            <w:r>
              <w:rPr>
                <w:spacing w:val="-4"/>
                <w:sz w:val="14"/>
              </w:rPr>
              <w:t xml:space="preserve"> </w:t>
            </w:r>
            <w:r>
              <w:rPr>
                <w:sz w:val="14"/>
              </w:rPr>
              <w:t>имејла/</w:t>
            </w:r>
            <w:r>
              <w:rPr>
                <w:spacing w:val="-4"/>
                <w:sz w:val="14"/>
              </w:rPr>
              <w:t xml:space="preserve"> </w:t>
            </w:r>
            <w:r>
              <w:rPr>
                <w:sz w:val="14"/>
              </w:rPr>
              <w:t>СМС-а</w:t>
            </w:r>
            <w:r>
              <w:rPr>
                <w:spacing w:val="-4"/>
                <w:sz w:val="14"/>
              </w:rPr>
              <w:t xml:space="preserve"> </w:t>
            </w:r>
            <w:r>
              <w:rPr>
                <w:sz w:val="14"/>
              </w:rPr>
              <w:t>којим</w:t>
            </w:r>
            <w:r>
              <w:rPr>
                <w:spacing w:val="-4"/>
                <w:sz w:val="14"/>
              </w:rPr>
              <w:t xml:space="preserve"> </w:t>
            </w:r>
            <w:r>
              <w:rPr>
                <w:sz w:val="14"/>
              </w:rPr>
              <w:t>се</w:t>
            </w:r>
            <w:r>
              <w:rPr>
                <w:spacing w:val="-4"/>
                <w:sz w:val="14"/>
              </w:rPr>
              <w:t xml:space="preserve"> </w:t>
            </w:r>
            <w:r>
              <w:rPr>
                <w:sz w:val="14"/>
              </w:rPr>
              <w:t>уговара</w:t>
            </w:r>
            <w:r>
              <w:rPr>
                <w:spacing w:val="-4"/>
                <w:sz w:val="14"/>
              </w:rPr>
              <w:t xml:space="preserve"> </w:t>
            </w:r>
            <w:r>
              <w:rPr>
                <w:sz w:val="14"/>
              </w:rPr>
              <w:t>заједничка</w:t>
            </w:r>
            <w:r>
              <w:rPr>
                <w:spacing w:val="-4"/>
                <w:sz w:val="14"/>
              </w:rPr>
              <w:t xml:space="preserve"> </w:t>
            </w:r>
            <w:r>
              <w:rPr>
                <w:sz w:val="14"/>
              </w:rPr>
              <w:t>активност; прихватање/одбијање предлога, усмено или писано, уз поштова- ње основних норми учтивости и давање одговарајућег оправда- ња/изговора; образложење спремности за прихватање предлога, уз исказивање емотивних и експресивних реакција (радости, ус- хићености и</w:t>
            </w:r>
            <w:r>
              <w:rPr>
                <w:spacing w:val="2"/>
                <w:sz w:val="14"/>
              </w:rPr>
              <w:t xml:space="preserve"> </w:t>
            </w:r>
            <w:r>
              <w:rPr>
                <w:sz w:val="14"/>
              </w:rPr>
              <w:t>сл.).</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ind w:right="54"/>
              <w:jc w:val="center"/>
              <w:rPr>
                <w:b/>
                <w:sz w:val="14"/>
              </w:rPr>
            </w:pPr>
            <w:r>
              <w:rPr>
                <w:b/>
                <w:sz w:val="14"/>
              </w:rPr>
              <w:t>ИЗРАЖАВАЊЕ МОЛБИ, ЗАХТЕВА,</w:t>
            </w:r>
            <w:r>
              <w:rPr>
                <w:b/>
                <w:w w:val="99"/>
                <w:sz w:val="14"/>
              </w:rPr>
              <w:t xml:space="preserve"> </w:t>
            </w:r>
            <w:r>
              <w:rPr>
                <w:b/>
                <w:sz w:val="14"/>
              </w:rPr>
              <w:t>ОБАВЕШТЕЊА, ИЗВИЊЕЊА, ЧЕСТИТАЊА И ЗАХВАЛНОСТИ</w:t>
            </w:r>
          </w:p>
        </w:tc>
        <w:tc>
          <w:tcPr>
            <w:tcW w:w="4025" w:type="dxa"/>
          </w:tcPr>
          <w:p w:rsidR="009910FB" w:rsidRDefault="009910FB" w:rsidP="009910FB">
            <w:pPr>
              <w:autoSpaceDE/>
              <w:autoSpaceDN/>
              <w:spacing w:before="20"/>
              <w:ind w:right="-7"/>
              <w:rPr>
                <w:sz w:val="14"/>
              </w:rPr>
            </w:pPr>
            <w:r>
              <w:rPr>
                <w:sz w:val="14"/>
              </w:rPr>
              <w:t>Слушање и читање једноставнијих исказа којима се нешто чести- та, тражи/нуди помоћ, услуга, обавештење или се изражава извињење, захвалност; усмено и писано честитање, тражење и давање обавештења, упућивање молбе за помоћ/услугу и реаго- вање на њу, изражавање извињења и захвалности.</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rPr>
                <w:b/>
                <w:sz w:val="14"/>
              </w:rPr>
            </w:pPr>
            <w:r>
              <w:rPr>
                <w:b/>
                <w:sz w:val="14"/>
              </w:rPr>
              <w:t>РАЗУМЕВАЊЕ И ДАВАЊЕ УПУТСТАВА</w:t>
            </w:r>
          </w:p>
        </w:tc>
        <w:tc>
          <w:tcPr>
            <w:tcW w:w="4025" w:type="dxa"/>
          </w:tcPr>
          <w:p w:rsidR="009910FB" w:rsidRDefault="009910FB" w:rsidP="009910FB">
            <w:pPr>
              <w:autoSpaceDE/>
              <w:autoSpaceDN/>
              <w:spacing w:before="20"/>
              <w:ind w:right="49"/>
              <w:jc w:val="both"/>
              <w:rPr>
                <w:sz w:val="14"/>
              </w:rPr>
            </w:pPr>
            <w:r>
              <w:rPr>
                <w:sz w:val="14"/>
              </w:rPr>
              <w:t>Слушање и читање текстова који садрже једноставнија упутства (нпр. за израду задатака, пројеката и сличних наставних и ванна- ставних активности), с визуелном подршком и без ње; усмено и писано давање упутстава.</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rPr>
                <w:b/>
                <w:sz w:val="14"/>
              </w:rPr>
            </w:pPr>
            <w:r>
              <w:rPr>
                <w:b/>
                <w:sz w:val="14"/>
              </w:rPr>
              <w:t>ОПИСИВАЊЕ РАДЊИ У САДАШЊОСТИ</w:t>
            </w:r>
          </w:p>
        </w:tc>
        <w:tc>
          <w:tcPr>
            <w:tcW w:w="4025" w:type="dxa"/>
          </w:tcPr>
          <w:p w:rsidR="009910FB" w:rsidRDefault="009910FB" w:rsidP="009910FB">
            <w:pPr>
              <w:autoSpaceDE/>
              <w:autoSpaceDN/>
              <w:spacing w:before="20"/>
              <w:ind w:right="49"/>
              <w:jc w:val="both"/>
              <w:rPr>
                <w:sz w:val="14"/>
              </w:rPr>
            </w:pPr>
            <w:r>
              <w:rPr>
                <w:sz w:val="14"/>
              </w:rPr>
              <w:t>Слушање и читање описа и размењивање исказа у вези са стал- ним, уобичајеним и тренутним догађајима/ активностима и спо- собностима; усмено и писано описивање активности, радњи и способности у садашњости.</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8"/>
              <w:rPr>
                <w:b/>
                <w:sz w:val="14"/>
              </w:rPr>
            </w:pPr>
            <w:r>
              <w:rPr>
                <w:b/>
                <w:sz w:val="14"/>
              </w:rPr>
              <w:t>ОПИСИВАЊЕ РАДЊИ У ПРОШЛОСТИ</w:t>
            </w:r>
          </w:p>
        </w:tc>
        <w:tc>
          <w:tcPr>
            <w:tcW w:w="4025" w:type="dxa"/>
          </w:tcPr>
          <w:p w:rsidR="009910FB" w:rsidRDefault="009910FB" w:rsidP="009910FB">
            <w:pPr>
              <w:autoSpaceDE/>
              <w:autoSpaceDN/>
              <w:spacing w:before="20"/>
              <w:ind w:right="49"/>
              <w:jc w:val="both"/>
              <w:rPr>
                <w:sz w:val="14"/>
              </w:rPr>
            </w:pPr>
            <w:r>
              <w:rPr>
                <w:sz w:val="14"/>
              </w:rPr>
              <w:t>Слушање и читање описа и усмено и писано размењивање</w:t>
            </w:r>
            <w:r>
              <w:rPr>
                <w:spacing w:val="-13"/>
                <w:sz w:val="14"/>
              </w:rPr>
              <w:t xml:space="preserve"> </w:t>
            </w:r>
            <w:r>
              <w:rPr>
                <w:sz w:val="14"/>
              </w:rPr>
              <w:t>исказа у вези с личним искуствима, догађајима, активностима, способ- ностима и особеностима у прошлости; усмено и писано описива- ње искустава, активности и способности у прошлости, историј- ских догађаја и</w:t>
            </w:r>
            <w:r>
              <w:rPr>
                <w:spacing w:val="3"/>
                <w:sz w:val="14"/>
              </w:rPr>
              <w:t xml:space="preserve"> </w:t>
            </w:r>
            <w:r>
              <w:rPr>
                <w:sz w:val="14"/>
              </w:rPr>
              <w:t>личности.</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ind w:right="226"/>
              <w:jc w:val="center"/>
              <w:rPr>
                <w:b/>
                <w:sz w:val="14"/>
              </w:rPr>
            </w:pPr>
            <w:r>
              <w:rPr>
                <w:b/>
                <w:sz w:val="14"/>
              </w:rPr>
              <w:t>ОПИСИВАЊЕ БУДУЋИХ РАДЊИ (ПЛАНОВА, НАМЕРА,</w:t>
            </w:r>
            <w:r>
              <w:rPr>
                <w:b/>
                <w:w w:val="99"/>
                <w:sz w:val="14"/>
              </w:rPr>
              <w:t xml:space="preserve"> </w:t>
            </w:r>
            <w:r>
              <w:rPr>
                <w:b/>
                <w:sz w:val="14"/>
              </w:rPr>
              <w:t>ПРЕДВИЂАЊА)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вези са одлукама, плановима, намерама и предвиђањима; усмено и писано догова- рање/ извештавање о одлукама, плановима, намерама и предви- ђањима.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spacing w:before="1"/>
              <w:ind w:right="264"/>
              <w:jc w:val="center"/>
              <w:rPr>
                <w:b/>
                <w:sz w:val="14"/>
              </w:rPr>
            </w:pPr>
            <w:r>
              <w:rPr>
                <w:b/>
                <w:sz w:val="14"/>
              </w:rPr>
              <w:t>ИСКАЗИВАЊЕ ЖЕЉА, ИНТЕРЕСОВАЊА,</w:t>
            </w:r>
            <w:r>
              <w:rPr>
                <w:b/>
                <w:spacing w:val="-11"/>
                <w:sz w:val="14"/>
              </w:rPr>
              <w:t xml:space="preserve"> </w:t>
            </w:r>
            <w:r>
              <w:rPr>
                <w:b/>
                <w:sz w:val="14"/>
              </w:rPr>
              <w:t>ПОТРЕБА,</w:t>
            </w:r>
            <w:r>
              <w:rPr>
                <w:b/>
                <w:w w:val="99"/>
                <w:sz w:val="14"/>
              </w:rPr>
              <w:t xml:space="preserve"> </w:t>
            </w:r>
            <w:r>
              <w:rPr>
                <w:b/>
                <w:sz w:val="14"/>
              </w:rPr>
              <w:t>ОСЕТА И</w:t>
            </w:r>
            <w:r>
              <w:rPr>
                <w:b/>
                <w:spacing w:val="-5"/>
                <w:sz w:val="14"/>
              </w:rPr>
              <w:t xml:space="preserve"> </w:t>
            </w:r>
            <w:r>
              <w:rPr>
                <w:b/>
                <w:sz w:val="14"/>
              </w:rPr>
              <w:t>ОСЕЋАЊА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осећањима и потребама; усмено и писано исказивање својих осећања и реаговање на туђа.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spacing w:before="1"/>
              <w:ind w:right="54"/>
              <w:jc w:val="center"/>
              <w:rPr>
                <w:b/>
                <w:sz w:val="14"/>
              </w:rPr>
            </w:pPr>
            <w:r>
              <w:rPr>
                <w:b/>
                <w:sz w:val="14"/>
              </w:rPr>
              <w:t>ИСКАЗИВАЊЕ ПРОСТОРНИХ ОДНОСА И УПУТСТАВА ЗА ОРИЈЕНТАЦИЈУ У ПРОСТОРУ</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вези са смером кретања и специфичнијим просторним односима; усмено и пи- сано размењивање информација у вези са смером кретања и про- сторним односима; усмено и писано описивање смера кретања и просторних односа.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8"/>
              <w:ind w:right="54"/>
              <w:jc w:val="center"/>
              <w:rPr>
                <w:b/>
                <w:sz w:val="14"/>
              </w:rPr>
            </w:pPr>
            <w:r>
              <w:rPr>
                <w:b/>
                <w:sz w:val="14"/>
              </w:rPr>
              <w:t>ИЗРИЦАЊЕ ДОЗВОЛА, ЗАБРАНА, УПОЗОРЕЊА, ПРАВИЛА ПОНАШАЊА И ОБАВЕЗА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исказа у којима се изражавају дозволе, упозорења, правила понашања и обавезе; постављање питања у вези са забранама, дозволама, упозорењима, правили- ма понашања и обавезама и одговарање на њих; усмено и писано саопштавање забрана, дозвола, упозорења, правила понашања и обавеза.</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rPr>
                <w:b/>
                <w:sz w:val="14"/>
              </w:rPr>
            </w:pPr>
            <w:r>
              <w:rPr>
                <w:b/>
                <w:sz w:val="14"/>
              </w:rPr>
              <w:t>ИЗРАЖАВАЊЕ ПРИПАДАЊА И ПОСЕДОВАЊА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којима се говори о томе шта неко има/нема или чије је нешто; постављање питања у вези са припадањем и одговарање на њих.</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rPr>
                <w:b/>
                <w:sz w:val="14"/>
              </w:rPr>
            </w:pPr>
            <w:r>
              <w:rPr>
                <w:b/>
                <w:sz w:val="14"/>
              </w:rPr>
              <w:t>ИЗРАЖАВАЊЕ ДОПАДАЊА И НЕДОПАДАЊА</w:t>
            </w:r>
          </w:p>
        </w:tc>
        <w:tc>
          <w:tcPr>
            <w:tcW w:w="4025" w:type="dxa"/>
          </w:tcPr>
          <w:p w:rsidR="009910FB" w:rsidRDefault="009910FB" w:rsidP="009910FB">
            <w:pPr>
              <w:autoSpaceDE/>
              <w:autoSpaceDN/>
              <w:spacing w:before="21"/>
              <w:ind w:right="49"/>
              <w:jc w:val="both"/>
              <w:rPr>
                <w:sz w:val="14"/>
              </w:rPr>
            </w:pPr>
            <w:r>
              <w:rPr>
                <w:sz w:val="14"/>
              </w:rPr>
              <w:t>Слушање и читање једноставнијих текстова којима се изражава допадање/не допадање; усмено и писано изражавање допадања/ недопадања.</w:t>
            </w:r>
          </w:p>
        </w:tc>
      </w:tr>
      <w:tr w:rsidR="009910FB" w:rsidTr="009910FB">
        <w:trPr>
          <w:trHeight w:hRule="exact" w:val="835"/>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
              <w:rPr>
                <w:b/>
                <w:sz w:val="14"/>
              </w:rPr>
            </w:pPr>
          </w:p>
          <w:p w:rsidR="009910FB" w:rsidRDefault="009910FB" w:rsidP="009910FB">
            <w:pPr>
              <w:autoSpaceDE/>
              <w:autoSpaceDN/>
              <w:spacing w:before="1"/>
              <w:ind w:right="54"/>
              <w:jc w:val="center"/>
              <w:rPr>
                <w:b/>
                <w:sz w:val="14"/>
              </w:rPr>
            </w:pPr>
            <w:r>
              <w:rPr>
                <w:b/>
                <w:sz w:val="14"/>
              </w:rPr>
              <w:t>ИЗРАЖАВАЊЕ МИШЉЕЊА</w:t>
            </w:r>
          </w:p>
        </w:tc>
        <w:tc>
          <w:tcPr>
            <w:tcW w:w="4025" w:type="dxa"/>
          </w:tcPr>
          <w:p w:rsidR="009910FB" w:rsidRDefault="009910FB" w:rsidP="009910FB">
            <w:pPr>
              <w:autoSpaceDE/>
              <w:autoSpaceDN/>
              <w:spacing w:before="21"/>
              <w:ind w:right="49"/>
              <w:jc w:val="both"/>
              <w:rPr>
                <w:sz w:val="14"/>
              </w:rPr>
            </w:pPr>
            <w:r>
              <w:rPr>
                <w:sz w:val="14"/>
              </w:rPr>
              <w:t>Слушање и читање једноставнијих текстова у којима се тражи и износи мишљење и изражава слагање/неслагање; усмено и писа- но тражење изношење мишљења и изражавање слагања и несла- гања.</w:t>
            </w:r>
          </w:p>
        </w:tc>
      </w:tr>
    </w:tbl>
    <w:p w:rsidR="009910FB" w:rsidRDefault="009910FB" w:rsidP="009910FB">
      <w:pPr>
        <w:autoSpaceDE/>
        <w:autoSpaceDN/>
        <w:jc w:val="both"/>
        <w:rPr>
          <w:sz w:val="14"/>
        </w:rPr>
        <w:sectPr w:rsidR="009910FB">
          <w:pgSz w:w="11910" w:h="15780"/>
          <w:pgMar w:top="1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690"/>
        </w:trPr>
        <w:tc>
          <w:tcPr>
            <w:tcW w:w="3969" w:type="dxa"/>
          </w:tcPr>
          <w:p w:rsidR="009910FB" w:rsidRDefault="009910FB" w:rsidP="005A7CE2">
            <w:pPr>
              <w:numPr>
                <w:ilvl w:val="0"/>
                <w:numId w:val="79"/>
              </w:numPr>
              <w:tabs>
                <w:tab w:val="left" w:pos="175"/>
              </w:tabs>
              <w:autoSpaceDE/>
              <w:autoSpaceDN/>
              <w:spacing w:before="18"/>
              <w:ind w:right="49"/>
              <w:rPr>
                <w:sz w:val="14"/>
              </w:rPr>
            </w:pPr>
            <w:r>
              <w:rPr>
                <w:sz w:val="14"/>
              </w:rPr>
              <w:lastRenderedPageBreak/>
              <w:t xml:space="preserve">разуме једноставније исказе који се односе на </w:t>
            </w:r>
            <w:r>
              <w:rPr>
                <w:spacing w:val="-3"/>
                <w:sz w:val="14"/>
              </w:rPr>
              <w:t xml:space="preserve">количину, </w:t>
            </w:r>
            <w:r>
              <w:rPr>
                <w:sz w:val="14"/>
              </w:rPr>
              <w:t>ди- мензије и цене;</w:t>
            </w:r>
          </w:p>
          <w:p w:rsidR="009910FB" w:rsidRDefault="009910FB" w:rsidP="005A7CE2">
            <w:pPr>
              <w:numPr>
                <w:ilvl w:val="0"/>
                <w:numId w:val="79"/>
              </w:numPr>
              <w:tabs>
                <w:tab w:val="left" w:pos="163"/>
              </w:tabs>
              <w:autoSpaceDE/>
              <w:autoSpaceDN/>
              <w:ind w:right="49"/>
              <w:rPr>
                <w:sz w:val="14"/>
              </w:rPr>
            </w:pPr>
            <w:r>
              <w:rPr>
                <w:sz w:val="14"/>
              </w:rPr>
              <w:t>размени информације у вези са количином, димензијама и це- нама.</w:t>
            </w:r>
          </w:p>
        </w:tc>
        <w:tc>
          <w:tcPr>
            <w:tcW w:w="2551" w:type="dxa"/>
          </w:tcPr>
          <w:p w:rsidR="009910FB" w:rsidRDefault="009910FB" w:rsidP="009910FB">
            <w:pPr>
              <w:autoSpaceDE/>
              <w:autoSpaceDN/>
              <w:spacing w:before="4"/>
              <w:rPr>
                <w:b/>
                <w:sz w:val="15"/>
              </w:rPr>
            </w:pPr>
          </w:p>
          <w:p w:rsidR="009910FB" w:rsidRDefault="009910FB" w:rsidP="009910FB">
            <w:pPr>
              <w:autoSpaceDE/>
              <w:autoSpaceDN/>
              <w:rPr>
                <w:b/>
                <w:sz w:val="14"/>
              </w:rPr>
            </w:pPr>
            <w:r>
              <w:rPr>
                <w:b/>
                <w:sz w:val="14"/>
              </w:rPr>
              <w:t>ИЗРАЖАВАЊЕ КОЛИЧИНЕ, ДИМЕНЗИЈА И ЦЕНА</w:t>
            </w:r>
          </w:p>
        </w:tc>
        <w:tc>
          <w:tcPr>
            <w:tcW w:w="4025" w:type="dxa"/>
          </w:tcPr>
          <w:p w:rsidR="009910FB" w:rsidRDefault="009910FB" w:rsidP="009910FB">
            <w:pPr>
              <w:autoSpaceDE/>
              <w:autoSpaceDN/>
              <w:spacing w:before="18"/>
              <w:ind w:right="49"/>
              <w:jc w:val="both"/>
              <w:rPr>
                <w:sz w:val="14"/>
              </w:rPr>
            </w:pPr>
            <w:r>
              <w:rPr>
                <w:sz w:val="14"/>
              </w:rPr>
              <w:t>Слушање и читање једноставнијих текстова у којима се наводе количине, димензије и цене; размењивање информација у вези с количином, димензијама и ценама, усмено и писано.</w:t>
            </w:r>
          </w:p>
        </w:tc>
      </w:tr>
    </w:tbl>
    <w:p w:rsidR="009910FB" w:rsidRDefault="009910FB" w:rsidP="009910FB">
      <w:pPr>
        <w:autoSpaceDE/>
        <w:autoSpaceDN/>
        <w:spacing w:before="4"/>
        <w:rPr>
          <w:b/>
          <w:sz w:val="11"/>
          <w:szCs w:val="18"/>
        </w:rPr>
      </w:pPr>
    </w:p>
    <w:p w:rsidR="009910FB" w:rsidRDefault="009910FB" w:rsidP="009910FB">
      <w:pPr>
        <w:autoSpaceDE/>
        <w:autoSpaceDN/>
        <w:spacing w:before="77"/>
        <w:ind w:right="140"/>
        <w:jc w:val="center"/>
        <w:outlineLvl w:val="0"/>
        <w:rPr>
          <w:b/>
          <w:bCs/>
          <w:sz w:val="18"/>
          <w:szCs w:val="18"/>
        </w:rPr>
      </w:pPr>
      <w:r>
        <w:rPr>
          <w:b/>
          <w:bCs/>
          <w:sz w:val="18"/>
          <w:szCs w:val="18"/>
        </w:rPr>
        <w:t>ТЕМАТСКЕ ОБЛАСТИ У НАСТАВИ СТРАНИХ ЈЕЗИКА ЗА ОСНОВНУ ШКОЛУ – ДРУГИ ЦИКЛУС</w:t>
      </w:r>
    </w:p>
    <w:p w:rsidR="009910FB" w:rsidRDefault="009910FB" w:rsidP="009910FB">
      <w:pPr>
        <w:autoSpaceDE/>
        <w:autoSpaceDN/>
        <w:spacing w:before="5"/>
        <w:rPr>
          <w:b/>
          <w:sz w:val="17"/>
          <w:szCs w:val="18"/>
        </w:rPr>
      </w:pPr>
    </w:p>
    <w:p w:rsidR="009910FB" w:rsidRDefault="009910FB" w:rsidP="009910FB">
      <w:pPr>
        <w:autoSpaceDE/>
        <w:autoSpaceDN/>
        <w:spacing w:line="200" w:lineRule="exact"/>
        <w:ind w:right="118"/>
        <w:jc w:val="both"/>
        <w:rPr>
          <w:sz w:val="18"/>
          <w:szCs w:val="18"/>
        </w:rPr>
      </w:pPr>
      <w:r>
        <w:rPr>
          <w:i/>
          <w:sz w:val="18"/>
          <w:szCs w:val="18"/>
        </w:rPr>
        <w:t xml:space="preserve">Напомена: </w:t>
      </w:r>
      <w:r>
        <w:rPr>
          <w:spacing w:val="-3"/>
          <w:sz w:val="18"/>
          <w:szCs w:val="18"/>
        </w:rPr>
        <w:t xml:space="preserve">Тематске </w:t>
      </w:r>
      <w:r>
        <w:rPr>
          <w:sz w:val="18"/>
          <w:szCs w:val="18"/>
        </w:rPr>
        <w:t xml:space="preserve">области се прожимају и исте су у сва четири разреда другог циклуса основног образовања и васпитања – у </w:t>
      </w:r>
      <w:r>
        <w:rPr>
          <w:spacing w:val="-3"/>
          <w:sz w:val="18"/>
          <w:szCs w:val="18"/>
        </w:rPr>
        <w:t xml:space="preserve">сваком </w:t>
      </w:r>
      <w:r>
        <w:rPr>
          <w:sz w:val="18"/>
          <w:szCs w:val="18"/>
        </w:rP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Pr>
          <w:spacing w:val="-4"/>
          <w:sz w:val="18"/>
          <w:szCs w:val="18"/>
        </w:rPr>
        <w:t xml:space="preserve">тему. </w:t>
      </w:r>
      <w:r>
        <w:rPr>
          <w:sz w:val="18"/>
          <w:szCs w:val="18"/>
        </w:rPr>
        <w:t>Наставници обрађују теме у складу са интересовањима ученика, њиховим потребама и савременим токовима у настави страних језика.</w:t>
      </w:r>
    </w:p>
    <w:p w:rsidR="009910FB" w:rsidRDefault="009910FB" w:rsidP="005A7CE2">
      <w:pPr>
        <w:numPr>
          <w:ilvl w:val="0"/>
          <w:numId w:val="80"/>
        </w:numPr>
        <w:tabs>
          <w:tab w:val="left" w:pos="678"/>
        </w:tabs>
        <w:autoSpaceDE/>
        <w:autoSpaceDN/>
        <w:spacing w:line="195" w:lineRule="exact"/>
        <w:rPr>
          <w:sz w:val="18"/>
        </w:rPr>
      </w:pPr>
      <w:r>
        <w:rPr>
          <w:sz w:val="18"/>
        </w:rPr>
        <w:t>Лични</w:t>
      </w:r>
      <w:r>
        <w:rPr>
          <w:spacing w:val="-1"/>
          <w:sz w:val="18"/>
        </w:rPr>
        <w:t xml:space="preserve"> </w:t>
      </w:r>
      <w:r>
        <w:rPr>
          <w:sz w:val="18"/>
        </w:rPr>
        <w:t>идентитет</w:t>
      </w:r>
    </w:p>
    <w:p w:rsidR="009910FB" w:rsidRDefault="009910FB" w:rsidP="005A7CE2">
      <w:pPr>
        <w:numPr>
          <w:ilvl w:val="0"/>
          <w:numId w:val="80"/>
        </w:numPr>
        <w:tabs>
          <w:tab w:val="left" w:pos="678"/>
        </w:tabs>
        <w:autoSpaceDE/>
        <w:autoSpaceDN/>
        <w:spacing w:line="200" w:lineRule="exact"/>
        <w:rPr>
          <w:sz w:val="18"/>
        </w:rPr>
      </w:pPr>
      <w:r>
        <w:rPr>
          <w:sz w:val="18"/>
        </w:rPr>
        <w:t>Породица</w:t>
      </w:r>
      <w:r>
        <w:rPr>
          <w:spacing w:val="-6"/>
          <w:sz w:val="18"/>
        </w:rPr>
        <w:t xml:space="preserve"> </w:t>
      </w:r>
      <w:r>
        <w:rPr>
          <w:sz w:val="18"/>
        </w:rPr>
        <w:t>и</w:t>
      </w:r>
      <w:r>
        <w:rPr>
          <w:spacing w:val="-6"/>
          <w:sz w:val="18"/>
        </w:rPr>
        <w:t xml:space="preserve"> </w:t>
      </w:r>
      <w:r>
        <w:rPr>
          <w:sz w:val="18"/>
        </w:rPr>
        <w:t>уже</w:t>
      </w:r>
      <w:r>
        <w:rPr>
          <w:spacing w:val="-6"/>
          <w:sz w:val="18"/>
        </w:rPr>
        <w:t xml:space="preserve"> </w:t>
      </w:r>
      <w:r>
        <w:rPr>
          <w:sz w:val="18"/>
        </w:rPr>
        <w:t>друштвено</w:t>
      </w:r>
      <w:r>
        <w:rPr>
          <w:spacing w:val="-6"/>
          <w:sz w:val="18"/>
        </w:rPr>
        <w:t xml:space="preserve"> </w:t>
      </w:r>
      <w:r>
        <w:rPr>
          <w:sz w:val="18"/>
        </w:rPr>
        <w:t>окружење</w:t>
      </w:r>
      <w:r>
        <w:rPr>
          <w:spacing w:val="-6"/>
          <w:sz w:val="18"/>
        </w:rPr>
        <w:t xml:space="preserve"> </w:t>
      </w:r>
      <w:r>
        <w:rPr>
          <w:sz w:val="18"/>
        </w:rPr>
        <w:t>(пријатељи,</w:t>
      </w:r>
      <w:r>
        <w:rPr>
          <w:spacing w:val="-6"/>
          <w:sz w:val="18"/>
        </w:rPr>
        <w:t xml:space="preserve"> </w:t>
      </w:r>
      <w:r>
        <w:rPr>
          <w:sz w:val="18"/>
        </w:rPr>
        <w:t>комшије,</w:t>
      </w:r>
      <w:r>
        <w:rPr>
          <w:spacing w:val="-6"/>
          <w:sz w:val="18"/>
        </w:rPr>
        <w:t xml:space="preserve"> </w:t>
      </w:r>
      <w:r>
        <w:rPr>
          <w:sz w:val="18"/>
        </w:rPr>
        <w:t>наставници</w:t>
      </w:r>
      <w:r>
        <w:rPr>
          <w:spacing w:val="-6"/>
          <w:sz w:val="18"/>
        </w:rPr>
        <w:t xml:space="preserve"> </w:t>
      </w:r>
      <w:r>
        <w:rPr>
          <w:sz w:val="18"/>
        </w:rPr>
        <w:t>итд.)</w:t>
      </w:r>
    </w:p>
    <w:p w:rsidR="009910FB" w:rsidRDefault="009910FB" w:rsidP="005A7CE2">
      <w:pPr>
        <w:numPr>
          <w:ilvl w:val="0"/>
          <w:numId w:val="80"/>
        </w:numPr>
        <w:tabs>
          <w:tab w:val="left" w:pos="678"/>
        </w:tabs>
        <w:autoSpaceDE/>
        <w:autoSpaceDN/>
        <w:spacing w:line="200" w:lineRule="exact"/>
        <w:rPr>
          <w:sz w:val="18"/>
        </w:rPr>
      </w:pPr>
      <w:r>
        <w:rPr>
          <w:sz w:val="18"/>
        </w:rPr>
        <w:t>Географске</w:t>
      </w:r>
      <w:r>
        <w:rPr>
          <w:spacing w:val="-14"/>
          <w:sz w:val="18"/>
        </w:rPr>
        <w:t xml:space="preserve"> </w:t>
      </w:r>
      <w:r>
        <w:rPr>
          <w:sz w:val="18"/>
        </w:rPr>
        <w:t>особености</w:t>
      </w:r>
    </w:p>
    <w:p w:rsidR="009910FB" w:rsidRDefault="009910FB" w:rsidP="005A7CE2">
      <w:pPr>
        <w:numPr>
          <w:ilvl w:val="0"/>
          <w:numId w:val="80"/>
        </w:numPr>
        <w:tabs>
          <w:tab w:val="left" w:pos="678"/>
        </w:tabs>
        <w:autoSpaceDE/>
        <w:autoSpaceDN/>
        <w:spacing w:line="200" w:lineRule="exact"/>
        <w:rPr>
          <w:sz w:val="18"/>
        </w:rPr>
      </w:pPr>
      <w:r>
        <w:rPr>
          <w:sz w:val="18"/>
        </w:rPr>
        <w:t>Србија – моја</w:t>
      </w:r>
      <w:r>
        <w:rPr>
          <w:spacing w:val="-4"/>
          <w:sz w:val="18"/>
        </w:rPr>
        <w:t xml:space="preserve"> </w:t>
      </w:r>
      <w:r>
        <w:rPr>
          <w:sz w:val="18"/>
        </w:rPr>
        <w:t>домовина</w:t>
      </w:r>
    </w:p>
    <w:p w:rsidR="009910FB" w:rsidRDefault="009910FB" w:rsidP="005A7CE2">
      <w:pPr>
        <w:numPr>
          <w:ilvl w:val="0"/>
          <w:numId w:val="80"/>
        </w:numPr>
        <w:tabs>
          <w:tab w:val="left" w:pos="678"/>
        </w:tabs>
        <w:autoSpaceDE/>
        <w:autoSpaceDN/>
        <w:spacing w:line="200" w:lineRule="exact"/>
        <w:rPr>
          <w:sz w:val="18"/>
        </w:rPr>
      </w:pPr>
      <w:r>
        <w:rPr>
          <w:sz w:val="18"/>
        </w:rPr>
        <w:t>Становање – форме,</w:t>
      </w:r>
      <w:r>
        <w:rPr>
          <w:spacing w:val="-12"/>
          <w:sz w:val="18"/>
        </w:rPr>
        <w:t xml:space="preserve"> </w:t>
      </w:r>
      <w:r>
        <w:rPr>
          <w:sz w:val="18"/>
        </w:rPr>
        <w:t>навике</w:t>
      </w:r>
    </w:p>
    <w:p w:rsidR="009910FB" w:rsidRDefault="009910FB" w:rsidP="005A7CE2">
      <w:pPr>
        <w:numPr>
          <w:ilvl w:val="0"/>
          <w:numId w:val="80"/>
        </w:numPr>
        <w:tabs>
          <w:tab w:val="left" w:pos="678"/>
        </w:tabs>
        <w:autoSpaceDE/>
        <w:autoSpaceDN/>
        <w:spacing w:line="200" w:lineRule="exact"/>
        <w:rPr>
          <w:sz w:val="18"/>
        </w:rPr>
      </w:pPr>
      <w:r>
        <w:rPr>
          <w:sz w:val="18"/>
        </w:rPr>
        <w:t>Живи</w:t>
      </w:r>
      <w:r>
        <w:rPr>
          <w:spacing w:val="-5"/>
          <w:sz w:val="18"/>
        </w:rPr>
        <w:t xml:space="preserve"> </w:t>
      </w:r>
      <w:r>
        <w:rPr>
          <w:sz w:val="18"/>
        </w:rPr>
        <w:t>свет</w:t>
      </w:r>
      <w:r>
        <w:rPr>
          <w:spacing w:val="-5"/>
          <w:sz w:val="18"/>
        </w:rPr>
        <w:t xml:space="preserve"> </w:t>
      </w:r>
      <w:r>
        <w:rPr>
          <w:sz w:val="18"/>
        </w:rPr>
        <w:t>–</w:t>
      </w:r>
      <w:r>
        <w:rPr>
          <w:spacing w:val="-5"/>
          <w:sz w:val="18"/>
        </w:rPr>
        <w:t xml:space="preserve"> </w:t>
      </w:r>
      <w:r>
        <w:rPr>
          <w:sz w:val="18"/>
        </w:rPr>
        <w:t>природа,</w:t>
      </w:r>
      <w:r>
        <w:rPr>
          <w:spacing w:val="-5"/>
          <w:sz w:val="18"/>
        </w:rPr>
        <w:t xml:space="preserve"> </w:t>
      </w:r>
      <w:r>
        <w:rPr>
          <w:sz w:val="18"/>
        </w:rPr>
        <w:t>љубимци,</w:t>
      </w:r>
      <w:r>
        <w:rPr>
          <w:spacing w:val="-5"/>
          <w:sz w:val="18"/>
        </w:rPr>
        <w:t xml:space="preserve"> </w:t>
      </w:r>
      <w:r>
        <w:rPr>
          <w:sz w:val="18"/>
        </w:rPr>
        <w:t>очување</w:t>
      </w:r>
      <w:r>
        <w:rPr>
          <w:spacing w:val="-5"/>
          <w:sz w:val="18"/>
        </w:rPr>
        <w:t xml:space="preserve"> </w:t>
      </w:r>
      <w:r>
        <w:rPr>
          <w:sz w:val="18"/>
        </w:rPr>
        <w:t>животне</w:t>
      </w:r>
      <w:r>
        <w:rPr>
          <w:spacing w:val="-5"/>
          <w:sz w:val="18"/>
        </w:rPr>
        <w:t xml:space="preserve"> </w:t>
      </w:r>
      <w:r>
        <w:rPr>
          <w:sz w:val="18"/>
        </w:rPr>
        <w:t>средине,</w:t>
      </w:r>
      <w:r>
        <w:rPr>
          <w:spacing w:val="-5"/>
          <w:sz w:val="18"/>
        </w:rPr>
        <w:t xml:space="preserve"> </w:t>
      </w:r>
      <w:r>
        <w:rPr>
          <w:sz w:val="18"/>
        </w:rPr>
        <w:t>еколошка</w:t>
      </w:r>
      <w:r>
        <w:rPr>
          <w:spacing w:val="-5"/>
          <w:sz w:val="18"/>
        </w:rPr>
        <w:t xml:space="preserve"> </w:t>
      </w:r>
      <w:r>
        <w:rPr>
          <w:sz w:val="18"/>
        </w:rPr>
        <w:t>свест</w:t>
      </w:r>
    </w:p>
    <w:p w:rsidR="009910FB" w:rsidRDefault="009910FB" w:rsidP="005A7CE2">
      <w:pPr>
        <w:numPr>
          <w:ilvl w:val="0"/>
          <w:numId w:val="80"/>
        </w:numPr>
        <w:tabs>
          <w:tab w:val="left" w:pos="678"/>
        </w:tabs>
        <w:autoSpaceDE/>
        <w:autoSpaceDN/>
        <w:spacing w:line="200" w:lineRule="exact"/>
        <w:rPr>
          <w:sz w:val="18"/>
        </w:rPr>
      </w:pPr>
      <w:r>
        <w:rPr>
          <w:sz w:val="18"/>
        </w:rPr>
        <w:t>Историја, временско искуство и доживљај времена (прошлост – садашњост –</w:t>
      </w:r>
      <w:r>
        <w:rPr>
          <w:spacing w:val="-28"/>
          <w:sz w:val="18"/>
        </w:rPr>
        <w:t xml:space="preserve"> </w:t>
      </w:r>
      <w:r>
        <w:rPr>
          <w:sz w:val="18"/>
        </w:rPr>
        <w:t>будућност)</w:t>
      </w:r>
    </w:p>
    <w:p w:rsidR="009910FB" w:rsidRDefault="009910FB" w:rsidP="005A7CE2">
      <w:pPr>
        <w:numPr>
          <w:ilvl w:val="0"/>
          <w:numId w:val="80"/>
        </w:numPr>
        <w:tabs>
          <w:tab w:val="left" w:pos="678"/>
        </w:tabs>
        <w:autoSpaceDE/>
        <w:autoSpaceDN/>
        <w:spacing w:line="200" w:lineRule="exact"/>
        <w:rPr>
          <w:sz w:val="18"/>
        </w:rPr>
      </w:pPr>
      <w:r>
        <w:rPr>
          <w:spacing w:val="-3"/>
          <w:sz w:val="18"/>
        </w:rPr>
        <w:t xml:space="preserve">Школа, </w:t>
      </w:r>
      <w:r>
        <w:rPr>
          <w:sz w:val="18"/>
        </w:rPr>
        <w:t xml:space="preserve">школски </w:t>
      </w:r>
      <w:r>
        <w:rPr>
          <w:spacing w:val="-4"/>
          <w:sz w:val="18"/>
        </w:rPr>
        <w:t xml:space="preserve">живот, </w:t>
      </w:r>
      <w:r>
        <w:rPr>
          <w:sz w:val="18"/>
        </w:rPr>
        <w:t>школски систем, образовање и</w:t>
      </w:r>
      <w:r>
        <w:rPr>
          <w:spacing w:val="-15"/>
          <w:sz w:val="18"/>
        </w:rPr>
        <w:t xml:space="preserve"> </w:t>
      </w:r>
      <w:r>
        <w:rPr>
          <w:sz w:val="18"/>
        </w:rPr>
        <w:t>васпитање</w:t>
      </w:r>
    </w:p>
    <w:p w:rsidR="009910FB" w:rsidRDefault="009910FB" w:rsidP="005A7CE2">
      <w:pPr>
        <w:numPr>
          <w:ilvl w:val="0"/>
          <w:numId w:val="80"/>
        </w:numPr>
        <w:tabs>
          <w:tab w:val="left" w:pos="678"/>
        </w:tabs>
        <w:autoSpaceDE/>
        <w:autoSpaceDN/>
        <w:spacing w:line="200" w:lineRule="exact"/>
        <w:rPr>
          <w:sz w:val="18"/>
        </w:rPr>
      </w:pPr>
      <w:r>
        <w:rPr>
          <w:sz w:val="18"/>
        </w:rPr>
        <w:t xml:space="preserve">Професионални живот (изабрана – </w:t>
      </w:r>
      <w:r>
        <w:rPr>
          <w:spacing w:val="-4"/>
          <w:sz w:val="18"/>
        </w:rPr>
        <w:t xml:space="preserve">будућа </w:t>
      </w:r>
      <w:r>
        <w:rPr>
          <w:sz w:val="18"/>
        </w:rPr>
        <w:t xml:space="preserve">струка), планови везани за </w:t>
      </w:r>
      <w:r>
        <w:rPr>
          <w:spacing w:val="-4"/>
          <w:sz w:val="18"/>
        </w:rPr>
        <w:t>будуће</w:t>
      </w:r>
      <w:r>
        <w:rPr>
          <w:spacing w:val="9"/>
          <w:sz w:val="18"/>
        </w:rPr>
        <w:t xml:space="preserve"> </w:t>
      </w:r>
      <w:r>
        <w:rPr>
          <w:sz w:val="18"/>
        </w:rPr>
        <w:t>занимање</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Млади – деца и</w:t>
      </w:r>
      <w:r>
        <w:rPr>
          <w:spacing w:val="-4"/>
          <w:sz w:val="18"/>
        </w:rPr>
        <w:t xml:space="preserve"> </w:t>
      </w:r>
      <w:r>
        <w:rPr>
          <w:sz w:val="18"/>
        </w:rPr>
        <w:t>омладина</w:t>
      </w:r>
    </w:p>
    <w:p w:rsidR="009910FB" w:rsidRDefault="009910FB" w:rsidP="005A7CE2">
      <w:pPr>
        <w:numPr>
          <w:ilvl w:val="0"/>
          <w:numId w:val="80"/>
        </w:numPr>
        <w:tabs>
          <w:tab w:val="left" w:pos="761"/>
        </w:tabs>
        <w:autoSpaceDE/>
        <w:autoSpaceDN/>
        <w:spacing w:line="200" w:lineRule="exact"/>
        <w:ind w:left="760" w:hanging="263"/>
        <w:rPr>
          <w:sz w:val="18"/>
        </w:rPr>
      </w:pPr>
      <w:r>
        <w:rPr>
          <w:sz w:val="18"/>
        </w:rPr>
        <w:t>Животни</w:t>
      </w:r>
      <w:r>
        <w:rPr>
          <w:spacing w:val="-6"/>
          <w:sz w:val="18"/>
        </w:rPr>
        <w:t xml:space="preserve"> </w:t>
      </w:r>
      <w:r>
        <w:rPr>
          <w:sz w:val="18"/>
        </w:rPr>
        <w:t>циклуси</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Здравље, хигијена, превентива болести,</w:t>
      </w:r>
      <w:r>
        <w:rPr>
          <w:spacing w:val="-14"/>
          <w:sz w:val="18"/>
        </w:rPr>
        <w:t xml:space="preserve"> </w:t>
      </w:r>
      <w:r>
        <w:rPr>
          <w:sz w:val="18"/>
        </w:rPr>
        <w:t>лечење</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Емоције, љубав, партнерски и други међуљудски</w:t>
      </w:r>
      <w:r>
        <w:rPr>
          <w:spacing w:val="-23"/>
          <w:sz w:val="18"/>
        </w:rPr>
        <w:t xml:space="preserve"> </w:t>
      </w:r>
      <w:r>
        <w:rPr>
          <w:sz w:val="18"/>
        </w:rPr>
        <w:t>односи</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Транспорт и превозна</w:t>
      </w:r>
      <w:r>
        <w:rPr>
          <w:spacing w:val="-18"/>
          <w:sz w:val="18"/>
        </w:rPr>
        <w:t xml:space="preserve"> </w:t>
      </w:r>
      <w:r>
        <w:rPr>
          <w:sz w:val="18"/>
        </w:rPr>
        <w:t>средства</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Клима и временске</w:t>
      </w:r>
      <w:r>
        <w:rPr>
          <w:spacing w:val="-12"/>
          <w:sz w:val="18"/>
        </w:rPr>
        <w:t xml:space="preserve"> </w:t>
      </w:r>
      <w:r>
        <w:rPr>
          <w:sz w:val="18"/>
        </w:rPr>
        <w:t>прилике</w:t>
      </w:r>
    </w:p>
    <w:p w:rsidR="009910FB" w:rsidRDefault="009910FB" w:rsidP="005A7CE2">
      <w:pPr>
        <w:numPr>
          <w:ilvl w:val="0"/>
          <w:numId w:val="80"/>
        </w:numPr>
        <w:tabs>
          <w:tab w:val="left" w:pos="768"/>
        </w:tabs>
        <w:autoSpaceDE/>
        <w:autoSpaceDN/>
        <w:spacing w:line="200" w:lineRule="exact"/>
        <w:ind w:left="767" w:hanging="270"/>
        <w:rPr>
          <w:sz w:val="18"/>
        </w:rPr>
      </w:pPr>
      <w:r>
        <w:rPr>
          <w:spacing w:val="-3"/>
          <w:sz w:val="18"/>
        </w:rPr>
        <w:t xml:space="preserve">Наука </w:t>
      </w:r>
      <w:r>
        <w:rPr>
          <w:sz w:val="18"/>
        </w:rPr>
        <w:t>и</w:t>
      </w:r>
      <w:r>
        <w:rPr>
          <w:spacing w:val="4"/>
          <w:sz w:val="18"/>
        </w:rPr>
        <w:t xml:space="preserve"> </w:t>
      </w:r>
      <w:r>
        <w:rPr>
          <w:sz w:val="18"/>
        </w:rPr>
        <w:t>истраживања</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Уметност</w:t>
      </w:r>
      <w:r>
        <w:rPr>
          <w:spacing w:val="-4"/>
          <w:sz w:val="18"/>
        </w:rPr>
        <w:t xml:space="preserve"> </w:t>
      </w:r>
      <w:r>
        <w:rPr>
          <w:sz w:val="18"/>
        </w:rPr>
        <w:t>(нарочито</w:t>
      </w:r>
      <w:r>
        <w:rPr>
          <w:spacing w:val="-4"/>
          <w:sz w:val="18"/>
        </w:rPr>
        <w:t xml:space="preserve"> </w:t>
      </w:r>
      <w:r>
        <w:rPr>
          <w:sz w:val="18"/>
        </w:rPr>
        <w:t>модерна</w:t>
      </w:r>
      <w:r>
        <w:rPr>
          <w:spacing w:val="-4"/>
          <w:sz w:val="18"/>
        </w:rPr>
        <w:t xml:space="preserve"> </w:t>
      </w:r>
      <w:r>
        <w:rPr>
          <w:sz w:val="18"/>
        </w:rPr>
        <w:t>књижевност</w:t>
      </w:r>
      <w:r>
        <w:rPr>
          <w:spacing w:val="-4"/>
          <w:sz w:val="18"/>
        </w:rPr>
        <w:t xml:space="preserve"> </w:t>
      </w:r>
      <w:r>
        <w:rPr>
          <w:sz w:val="18"/>
        </w:rPr>
        <w:t>за</w:t>
      </w:r>
      <w:r>
        <w:rPr>
          <w:spacing w:val="-4"/>
          <w:sz w:val="18"/>
        </w:rPr>
        <w:t xml:space="preserve"> </w:t>
      </w:r>
      <w:r>
        <w:rPr>
          <w:sz w:val="18"/>
        </w:rPr>
        <w:t>младе;</w:t>
      </w:r>
      <w:r>
        <w:rPr>
          <w:spacing w:val="-4"/>
          <w:sz w:val="18"/>
        </w:rPr>
        <w:t xml:space="preserve"> </w:t>
      </w:r>
      <w:r>
        <w:rPr>
          <w:sz w:val="18"/>
        </w:rPr>
        <w:t>савремена</w:t>
      </w:r>
      <w:r>
        <w:rPr>
          <w:spacing w:val="-4"/>
          <w:sz w:val="18"/>
        </w:rPr>
        <w:t xml:space="preserve"> </w:t>
      </w:r>
      <w:r>
        <w:rPr>
          <w:sz w:val="18"/>
        </w:rPr>
        <w:t>музика,</w:t>
      </w:r>
      <w:r>
        <w:rPr>
          <w:spacing w:val="-4"/>
          <w:sz w:val="18"/>
        </w:rPr>
        <w:t xml:space="preserve"> </w:t>
      </w:r>
      <w:r>
        <w:rPr>
          <w:sz w:val="18"/>
        </w:rPr>
        <w:t>визуелне</w:t>
      </w:r>
      <w:r>
        <w:rPr>
          <w:spacing w:val="-4"/>
          <w:sz w:val="18"/>
        </w:rPr>
        <w:t xml:space="preserve"> </w:t>
      </w:r>
      <w:r>
        <w:rPr>
          <w:sz w:val="18"/>
        </w:rPr>
        <w:t>и</w:t>
      </w:r>
      <w:r>
        <w:rPr>
          <w:spacing w:val="-4"/>
          <w:sz w:val="18"/>
        </w:rPr>
        <w:t xml:space="preserve"> </w:t>
      </w:r>
      <w:r>
        <w:rPr>
          <w:sz w:val="18"/>
        </w:rPr>
        <w:t>драмске</w:t>
      </w:r>
      <w:r>
        <w:rPr>
          <w:spacing w:val="-4"/>
          <w:sz w:val="18"/>
        </w:rPr>
        <w:t xml:space="preserve"> </w:t>
      </w:r>
      <w:r>
        <w:rPr>
          <w:sz w:val="18"/>
        </w:rPr>
        <w:t>уметности)</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Етички</w:t>
      </w:r>
      <w:r>
        <w:rPr>
          <w:spacing w:val="-5"/>
          <w:sz w:val="18"/>
        </w:rPr>
        <w:t xml:space="preserve"> </w:t>
      </w:r>
      <w:r>
        <w:rPr>
          <w:sz w:val="18"/>
        </w:rPr>
        <w:t>принципи;</w:t>
      </w:r>
      <w:r>
        <w:rPr>
          <w:spacing w:val="-5"/>
          <w:sz w:val="18"/>
        </w:rPr>
        <w:t xml:space="preserve"> </w:t>
      </w:r>
      <w:r>
        <w:rPr>
          <w:sz w:val="18"/>
        </w:rPr>
        <w:t>ставови,</w:t>
      </w:r>
      <w:r>
        <w:rPr>
          <w:spacing w:val="-5"/>
          <w:sz w:val="18"/>
        </w:rPr>
        <w:t xml:space="preserve"> </w:t>
      </w:r>
      <w:r>
        <w:rPr>
          <w:sz w:val="18"/>
        </w:rPr>
        <w:t>стереотипи,</w:t>
      </w:r>
      <w:r>
        <w:rPr>
          <w:spacing w:val="-5"/>
          <w:sz w:val="18"/>
        </w:rPr>
        <w:t xml:space="preserve"> </w:t>
      </w:r>
      <w:r>
        <w:rPr>
          <w:sz w:val="18"/>
        </w:rPr>
        <w:t>предрасуде,</w:t>
      </w:r>
      <w:r>
        <w:rPr>
          <w:spacing w:val="-5"/>
          <w:sz w:val="18"/>
        </w:rPr>
        <w:t xml:space="preserve"> </w:t>
      </w:r>
      <w:r>
        <w:rPr>
          <w:sz w:val="18"/>
        </w:rPr>
        <w:t>толеранција</w:t>
      </w:r>
      <w:r>
        <w:rPr>
          <w:spacing w:val="-5"/>
          <w:sz w:val="18"/>
        </w:rPr>
        <w:t xml:space="preserve"> </w:t>
      </w:r>
      <w:r>
        <w:rPr>
          <w:sz w:val="18"/>
        </w:rPr>
        <w:t>и</w:t>
      </w:r>
      <w:r>
        <w:rPr>
          <w:spacing w:val="-5"/>
          <w:sz w:val="18"/>
        </w:rPr>
        <w:t xml:space="preserve"> </w:t>
      </w:r>
      <w:r>
        <w:rPr>
          <w:sz w:val="18"/>
        </w:rPr>
        <w:t>емпатија;</w:t>
      </w:r>
      <w:r>
        <w:rPr>
          <w:spacing w:val="-5"/>
          <w:sz w:val="18"/>
        </w:rPr>
        <w:t xml:space="preserve"> </w:t>
      </w:r>
      <w:r>
        <w:rPr>
          <w:sz w:val="18"/>
        </w:rPr>
        <w:t>брига</w:t>
      </w:r>
      <w:r>
        <w:rPr>
          <w:spacing w:val="-5"/>
          <w:sz w:val="18"/>
        </w:rPr>
        <w:t xml:space="preserve"> </w:t>
      </w:r>
      <w:r>
        <w:rPr>
          <w:sz w:val="18"/>
        </w:rPr>
        <w:t>о</w:t>
      </w:r>
      <w:r>
        <w:rPr>
          <w:spacing w:val="-5"/>
          <w:sz w:val="18"/>
        </w:rPr>
        <w:t xml:space="preserve"> </w:t>
      </w:r>
      <w:r>
        <w:rPr>
          <w:sz w:val="18"/>
        </w:rPr>
        <w:t>другоме</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Обичаји и традиција, фолклор, прославе (рођендани, празници)</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Слободно време – забава, разонода,</w:t>
      </w:r>
      <w:r>
        <w:rPr>
          <w:spacing w:val="-24"/>
          <w:sz w:val="18"/>
        </w:rPr>
        <w:t xml:space="preserve"> </w:t>
      </w:r>
      <w:r>
        <w:rPr>
          <w:sz w:val="18"/>
        </w:rPr>
        <w:t>хобији</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Исхрана и гастрономске</w:t>
      </w:r>
      <w:r>
        <w:rPr>
          <w:spacing w:val="-15"/>
          <w:sz w:val="18"/>
        </w:rPr>
        <w:t xml:space="preserve"> </w:t>
      </w:r>
      <w:r>
        <w:rPr>
          <w:sz w:val="18"/>
        </w:rPr>
        <w:t>навике</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Путовања</w:t>
      </w:r>
    </w:p>
    <w:p w:rsidR="009910FB" w:rsidRDefault="009910FB" w:rsidP="005A7CE2">
      <w:pPr>
        <w:numPr>
          <w:ilvl w:val="0"/>
          <w:numId w:val="80"/>
        </w:numPr>
        <w:tabs>
          <w:tab w:val="left" w:pos="768"/>
        </w:tabs>
        <w:autoSpaceDE/>
        <w:autoSpaceDN/>
        <w:spacing w:line="200" w:lineRule="exact"/>
        <w:ind w:left="767" w:hanging="270"/>
        <w:rPr>
          <w:sz w:val="18"/>
        </w:rPr>
      </w:pPr>
      <w:r>
        <w:rPr>
          <w:spacing w:val="-3"/>
          <w:sz w:val="18"/>
        </w:rPr>
        <w:t xml:space="preserve">Мода </w:t>
      </w:r>
      <w:r>
        <w:rPr>
          <w:sz w:val="18"/>
        </w:rPr>
        <w:t>и</w:t>
      </w:r>
      <w:r>
        <w:rPr>
          <w:spacing w:val="-9"/>
          <w:sz w:val="18"/>
        </w:rPr>
        <w:t xml:space="preserve"> </w:t>
      </w:r>
      <w:r>
        <w:rPr>
          <w:sz w:val="18"/>
        </w:rPr>
        <w:t>облачење</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Спорт</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Вербална</w:t>
      </w:r>
      <w:r>
        <w:rPr>
          <w:spacing w:val="-5"/>
          <w:sz w:val="18"/>
        </w:rPr>
        <w:t xml:space="preserve"> </w:t>
      </w:r>
      <w:r>
        <w:rPr>
          <w:sz w:val="18"/>
        </w:rPr>
        <w:t>и</w:t>
      </w:r>
      <w:r>
        <w:rPr>
          <w:spacing w:val="-5"/>
          <w:sz w:val="18"/>
        </w:rPr>
        <w:t xml:space="preserve"> </w:t>
      </w:r>
      <w:r>
        <w:rPr>
          <w:sz w:val="18"/>
        </w:rPr>
        <w:t>невербална</w:t>
      </w:r>
      <w:r>
        <w:rPr>
          <w:spacing w:val="-5"/>
          <w:sz w:val="18"/>
        </w:rPr>
        <w:t xml:space="preserve"> </w:t>
      </w:r>
      <w:r>
        <w:rPr>
          <w:sz w:val="18"/>
        </w:rPr>
        <w:t>комуникација,</w:t>
      </w:r>
      <w:r>
        <w:rPr>
          <w:spacing w:val="-5"/>
          <w:sz w:val="18"/>
        </w:rPr>
        <w:t xml:space="preserve"> </w:t>
      </w:r>
      <w:r>
        <w:rPr>
          <w:sz w:val="18"/>
        </w:rPr>
        <w:t>конвенције</w:t>
      </w:r>
      <w:r>
        <w:rPr>
          <w:spacing w:val="-5"/>
          <w:sz w:val="18"/>
        </w:rPr>
        <w:t xml:space="preserve"> </w:t>
      </w:r>
      <w:r>
        <w:rPr>
          <w:sz w:val="18"/>
        </w:rPr>
        <w:t>понашања</w:t>
      </w:r>
      <w:r>
        <w:rPr>
          <w:spacing w:val="-5"/>
          <w:sz w:val="18"/>
        </w:rPr>
        <w:t xml:space="preserve"> </w:t>
      </w:r>
      <w:r>
        <w:rPr>
          <w:sz w:val="18"/>
        </w:rPr>
        <w:t>и</w:t>
      </w:r>
      <w:r>
        <w:rPr>
          <w:spacing w:val="-5"/>
          <w:sz w:val="18"/>
        </w:rPr>
        <w:t xml:space="preserve"> </w:t>
      </w:r>
      <w:r>
        <w:rPr>
          <w:sz w:val="18"/>
        </w:rPr>
        <w:t>опхођења</w:t>
      </w:r>
    </w:p>
    <w:p w:rsidR="009910FB" w:rsidRDefault="009910FB" w:rsidP="005A7CE2">
      <w:pPr>
        <w:numPr>
          <w:ilvl w:val="0"/>
          <w:numId w:val="80"/>
        </w:numPr>
        <w:tabs>
          <w:tab w:val="left" w:pos="768"/>
        </w:tabs>
        <w:autoSpaceDE/>
        <w:autoSpaceDN/>
        <w:spacing w:line="200" w:lineRule="exact"/>
        <w:ind w:left="767" w:hanging="270"/>
        <w:rPr>
          <w:sz w:val="18"/>
        </w:rPr>
      </w:pPr>
      <w:r>
        <w:rPr>
          <w:sz w:val="18"/>
        </w:rPr>
        <w:t>Медији, масмедији, интернет и друштвене</w:t>
      </w:r>
      <w:r>
        <w:rPr>
          <w:spacing w:val="-19"/>
          <w:sz w:val="18"/>
        </w:rPr>
        <w:t xml:space="preserve"> </w:t>
      </w:r>
      <w:r>
        <w:rPr>
          <w:sz w:val="18"/>
        </w:rPr>
        <w:t>мреже</w:t>
      </w:r>
    </w:p>
    <w:p w:rsidR="009910FB" w:rsidRDefault="009910FB" w:rsidP="005A7CE2">
      <w:pPr>
        <w:numPr>
          <w:ilvl w:val="0"/>
          <w:numId w:val="80"/>
        </w:numPr>
        <w:tabs>
          <w:tab w:val="left" w:pos="768"/>
        </w:tabs>
        <w:autoSpaceDE/>
        <w:autoSpaceDN/>
        <w:spacing w:line="203" w:lineRule="exact"/>
        <w:ind w:left="767" w:hanging="270"/>
        <w:rPr>
          <w:sz w:val="18"/>
        </w:rPr>
      </w:pPr>
      <w:r>
        <w:rPr>
          <w:sz w:val="18"/>
        </w:rPr>
        <w:t>Живот</w:t>
      </w:r>
      <w:r>
        <w:rPr>
          <w:spacing w:val="-7"/>
          <w:sz w:val="18"/>
        </w:rPr>
        <w:t xml:space="preserve"> </w:t>
      </w:r>
      <w:r>
        <w:rPr>
          <w:sz w:val="18"/>
        </w:rPr>
        <w:t>у</w:t>
      </w:r>
      <w:r>
        <w:rPr>
          <w:spacing w:val="-7"/>
          <w:sz w:val="18"/>
        </w:rPr>
        <w:t xml:space="preserve"> </w:t>
      </w:r>
      <w:r>
        <w:rPr>
          <w:sz w:val="18"/>
        </w:rPr>
        <w:t>иностранству,</w:t>
      </w:r>
      <w:r>
        <w:rPr>
          <w:spacing w:val="-7"/>
          <w:sz w:val="18"/>
        </w:rPr>
        <w:t xml:space="preserve"> </w:t>
      </w:r>
      <w:r>
        <w:rPr>
          <w:sz w:val="18"/>
        </w:rPr>
        <w:t>контакти</w:t>
      </w:r>
      <w:r>
        <w:rPr>
          <w:spacing w:val="-7"/>
          <w:sz w:val="18"/>
        </w:rPr>
        <w:t xml:space="preserve"> </w:t>
      </w:r>
      <w:r>
        <w:rPr>
          <w:sz w:val="18"/>
        </w:rPr>
        <w:t>са</w:t>
      </w:r>
      <w:r>
        <w:rPr>
          <w:spacing w:val="-7"/>
          <w:sz w:val="18"/>
        </w:rPr>
        <w:t xml:space="preserve"> </w:t>
      </w:r>
      <w:r>
        <w:rPr>
          <w:sz w:val="18"/>
        </w:rPr>
        <w:t>странцима,</w:t>
      </w:r>
      <w:r>
        <w:rPr>
          <w:spacing w:val="-7"/>
          <w:sz w:val="18"/>
        </w:rPr>
        <w:t xml:space="preserve"> </w:t>
      </w:r>
      <w:r>
        <w:rPr>
          <w:sz w:val="18"/>
        </w:rPr>
        <w:t>ксенофобија</w:t>
      </w:r>
    </w:p>
    <w:p w:rsidR="009910FB" w:rsidRDefault="009910FB" w:rsidP="009910FB">
      <w:pPr>
        <w:autoSpaceDE/>
        <w:autoSpaceDN/>
        <w:spacing w:before="2"/>
        <w:rPr>
          <w:sz w:val="14"/>
          <w:szCs w:val="18"/>
        </w:rPr>
      </w:pPr>
    </w:p>
    <w:p w:rsidR="009910FB" w:rsidRDefault="009910FB" w:rsidP="009910FB">
      <w:pPr>
        <w:autoSpaceDE/>
        <w:autoSpaceDN/>
        <w:ind w:right="139"/>
        <w:jc w:val="center"/>
        <w:outlineLvl w:val="0"/>
        <w:rPr>
          <w:b/>
          <w:bCs/>
          <w:sz w:val="18"/>
          <w:szCs w:val="18"/>
        </w:rPr>
      </w:pPr>
      <w:r>
        <w:rPr>
          <w:b/>
          <w:bCs/>
          <w:sz w:val="18"/>
          <w:szCs w:val="18"/>
        </w:rPr>
        <w:t>ЈЕЗИЧКИ САДРЖАЈИ</w:t>
      </w:r>
    </w:p>
    <w:p w:rsidR="009910FB" w:rsidRDefault="009910FB" w:rsidP="009910FB">
      <w:pPr>
        <w:autoSpaceDE/>
        <w:autoSpaceDN/>
        <w:spacing w:before="9"/>
        <w:rPr>
          <w:b/>
          <w:sz w:val="16"/>
          <w:szCs w:val="18"/>
        </w:rPr>
      </w:pPr>
    </w:p>
    <w:p w:rsidR="009910FB" w:rsidRDefault="009910FB" w:rsidP="009910FB">
      <w:pPr>
        <w:autoSpaceDE/>
        <w:autoSpaceDN/>
        <w:spacing w:after="42"/>
        <w:ind w:right="174"/>
        <w:rPr>
          <w:b/>
          <w:sz w:val="18"/>
        </w:rPr>
      </w:pPr>
      <w:r>
        <w:rPr>
          <w:b/>
          <w:sz w:val="18"/>
        </w:rPr>
        <w:t>ЕНГЛЕСКИ ЈЕЗИК</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210"/>
        </w:trPr>
        <w:tc>
          <w:tcPr>
            <w:tcW w:w="2835" w:type="dxa"/>
            <w:shd w:val="clear" w:color="auto" w:fill="E6E7E8"/>
          </w:tcPr>
          <w:p w:rsidR="009910FB" w:rsidRDefault="009910FB" w:rsidP="009910FB">
            <w:pPr>
              <w:autoSpaceDE/>
              <w:autoSpaceDN/>
              <w:spacing w:before="18"/>
              <w:ind w:right="10"/>
              <w:rPr>
                <w:sz w:val="14"/>
              </w:rPr>
            </w:pPr>
            <w:r>
              <w:rPr>
                <w:sz w:val="14"/>
              </w:rPr>
              <w:t>Комуникативна функција</w:t>
            </w:r>
          </w:p>
        </w:tc>
        <w:tc>
          <w:tcPr>
            <w:tcW w:w="7710" w:type="dxa"/>
            <w:shd w:val="clear" w:color="auto" w:fill="E6E7E8"/>
          </w:tcPr>
          <w:p w:rsidR="009910FB" w:rsidRDefault="009910FB" w:rsidP="009910FB">
            <w:pPr>
              <w:autoSpaceDE/>
              <w:autoSpaceDN/>
              <w:spacing w:before="18"/>
              <w:ind w:right="3268"/>
              <w:jc w:val="center"/>
              <w:rPr>
                <w:sz w:val="14"/>
              </w:rPr>
            </w:pPr>
            <w:r>
              <w:rPr>
                <w:sz w:val="14"/>
              </w:rPr>
              <w:t>Језички садржаји</w:t>
            </w:r>
          </w:p>
        </w:tc>
      </w:tr>
      <w:tr w:rsidR="009910FB" w:rsidTr="009910FB">
        <w:trPr>
          <w:trHeight w:hRule="exact" w:val="191"/>
        </w:trPr>
        <w:tc>
          <w:tcPr>
            <w:tcW w:w="2835" w:type="dxa"/>
            <w:tcBorders>
              <w:bottom w:val="nil"/>
            </w:tcBorders>
          </w:tcPr>
          <w:p w:rsidR="009910FB" w:rsidRDefault="009910FB" w:rsidP="009910FB">
            <w:pPr>
              <w:autoSpaceDE/>
              <w:autoSpaceDN/>
            </w:pPr>
          </w:p>
        </w:tc>
        <w:tc>
          <w:tcPr>
            <w:tcW w:w="7710" w:type="dxa"/>
            <w:tcBorders>
              <w:bottom w:val="nil"/>
            </w:tcBorders>
          </w:tcPr>
          <w:p w:rsidR="009910FB" w:rsidRDefault="009910FB" w:rsidP="009910FB">
            <w:pPr>
              <w:autoSpaceDE/>
              <w:autoSpaceDN/>
              <w:spacing w:before="18"/>
              <w:ind w:right="-7"/>
              <w:rPr>
                <w:i/>
                <w:sz w:val="14"/>
              </w:rPr>
            </w:pPr>
            <w:r>
              <w:rPr>
                <w:i/>
                <w:sz w:val="14"/>
              </w:rPr>
              <w:t>Hi Sophie, how are you/ have you been? Fine!/ Pretty good!/Great!/ Never been better!/Not bad!/As usual./A little busy   actually!/I’ve</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been busy studying, how about you?/Thanks for asking, and you?</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It was nice meeting you. It was nice/a pleasure meeting you as well/too./You as well/too./I hope to see you again.</w:t>
            </w:r>
            <w:r>
              <w:rPr>
                <w:sz w:val="14"/>
              </w:rPr>
              <w:t>/</w:t>
            </w:r>
            <w:r>
              <w:rPr>
                <w:i/>
                <w:sz w:val="14"/>
              </w:rPr>
              <w:t>I look forward to</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meeting/seeing you again. Say hello/hi to your family.</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Is Dorian your first name? No, it’s my middle name. My first name is David. What’s your first/middle/last name/family name/surname?</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I was named after my great-grandfather, who was Russian. Who were you named after? My godparents chose this name for me.</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I grew up/was raised in Serbia, but my parents moved to Australia when I was ten. My paternal grandparents are still alive, but my</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maternal grandparents died when I was a child.</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These are my classmates, Vasilije and Neda; we’ve been friends for years. We belong to the the Drama Club, and we meet once a week/</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every Thursday afternoon. Which school club do you belong to?</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Who’s    that girl on the right/left – the one in the leather jacket and plain T-shirt? The picture was taken a few years ago, but it must be</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Elena, a girl from my class. She plays the guitar in the school orchestra. What instrument do you play?</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Luka and I go to the same school, but we aren’t in the same class. We get on/along very well, although we don’t always agree about</w:t>
            </w:r>
          </w:p>
        </w:tc>
      </w:tr>
      <w:tr w:rsidR="009910FB" w:rsidTr="009910FB">
        <w:trPr>
          <w:trHeight w:hRule="exact" w:val="760"/>
        </w:trPr>
        <w:tc>
          <w:tcPr>
            <w:tcW w:w="2835" w:type="dxa"/>
            <w:tcBorders>
              <w:top w:val="nil"/>
              <w:bottom w:val="nil"/>
            </w:tcBorders>
          </w:tcPr>
          <w:p w:rsidR="009910FB" w:rsidRDefault="009910FB" w:rsidP="009910FB">
            <w:pPr>
              <w:autoSpaceDE/>
              <w:autoSpaceDN/>
              <w:spacing w:before="71"/>
              <w:ind w:right="112"/>
              <w:jc w:val="center"/>
              <w:rPr>
                <w:sz w:val="14"/>
              </w:rPr>
            </w:pPr>
            <w:r>
              <w:rPr>
                <w:sz w:val="14"/>
              </w:rPr>
              <w:t>ПОЗДРАВЉАЊЕ И ПРЕДСТАВЉАЊЕ СЕБЕ И ДРУГИХ И ТРАЖЕЊЕ/ДАВАЊЕ ОСНОВНИХ ИНФОРМАЦИЈА О СЕБИ И</w:t>
            </w:r>
            <w:r>
              <w:rPr>
                <w:w w:val="99"/>
                <w:sz w:val="14"/>
              </w:rPr>
              <w:t xml:space="preserve"> </w:t>
            </w:r>
            <w:r>
              <w:rPr>
                <w:sz w:val="14"/>
              </w:rPr>
              <w:t>ДРУГИМА</w:t>
            </w:r>
          </w:p>
        </w:tc>
        <w:tc>
          <w:tcPr>
            <w:tcW w:w="7710" w:type="dxa"/>
            <w:tcBorders>
              <w:top w:val="nil"/>
              <w:bottom w:val="nil"/>
            </w:tcBorders>
          </w:tcPr>
          <w:p w:rsidR="009910FB" w:rsidRDefault="009910FB" w:rsidP="009910FB">
            <w:pPr>
              <w:autoSpaceDE/>
              <w:autoSpaceDN/>
              <w:spacing w:line="237" w:lineRule="auto"/>
              <w:ind w:right="-7"/>
              <w:rPr>
                <w:i/>
                <w:sz w:val="14"/>
              </w:rPr>
            </w:pPr>
            <w:r>
              <w:rPr>
                <w:i/>
                <w:sz w:val="14"/>
              </w:rPr>
              <w:t>everything. He doesn’t live in my street; however, he lives very close to me, just round the corner. Who do you get on/along (well) in your class/school/family?</w:t>
            </w:r>
          </w:p>
          <w:p w:rsidR="009910FB" w:rsidRDefault="009910FB" w:rsidP="009910FB">
            <w:pPr>
              <w:autoSpaceDE/>
              <w:autoSpaceDN/>
              <w:ind w:right="-7"/>
              <w:rPr>
                <w:i/>
                <w:sz w:val="14"/>
              </w:rPr>
            </w:pPr>
            <w:r>
              <w:rPr>
                <w:i/>
                <w:sz w:val="14"/>
              </w:rPr>
              <w:t>Phillip’s quite brainy, and he’s really good with computers, but he’s been really bad-tempered since his parents got divorced. Who has he lived with since then?</w:t>
            </w:r>
          </w:p>
        </w:tc>
      </w:tr>
      <w:tr w:rsidR="009910FB" w:rsidTr="009910FB">
        <w:trPr>
          <w:trHeight w:hRule="exact" w:val="20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before="32"/>
              <w:ind w:right="-7"/>
              <w:rPr>
                <w:sz w:val="14"/>
              </w:rPr>
            </w:pPr>
            <w:r>
              <w:rPr>
                <w:i/>
                <w:sz w:val="14"/>
              </w:rPr>
              <w:t xml:space="preserve">The Present Simple Tense </w:t>
            </w:r>
            <w:r>
              <w:rPr>
                <w:sz w:val="14"/>
              </w:rPr>
              <w:t>за изражавање сталних и уобичајених радњи</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i/>
                <w:sz w:val="14"/>
              </w:rPr>
              <w:t xml:space="preserve">The Past Simple Tense </w:t>
            </w:r>
            <w:r>
              <w:rPr>
                <w:sz w:val="14"/>
              </w:rPr>
              <w:t xml:space="preserve">глагола </w:t>
            </w:r>
            <w:r>
              <w:rPr>
                <w:i/>
                <w:sz w:val="14"/>
              </w:rPr>
              <w:t xml:space="preserve">to be </w:t>
            </w:r>
            <w:r>
              <w:rPr>
                <w:sz w:val="14"/>
              </w:rPr>
              <w:t>и осталих глагола (правилних и неправилних)</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i/>
                <w:sz w:val="14"/>
              </w:rPr>
              <w:t>The Past Continuous Tense</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i/>
                <w:sz w:val="14"/>
              </w:rPr>
              <w:t xml:space="preserve">The Present Perfect Tense </w:t>
            </w:r>
            <w:r>
              <w:rPr>
                <w:sz w:val="14"/>
              </w:rPr>
              <w:t>учесталијих глагола (правилних и неправилних)</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i/>
                <w:sz w:val="14"/>
              </w:rPr>
            </w:pPr>
            <w:r>
              <w:rPr>
                <w:sz w:val="14"/>
              </w:rPr>
              <w:t xml:space="preserve">Питања са </w:t>
            </w:r>
            <w:r>
              <w:rPr>
                <w:i/>
                <w:sz w:val="14"/>
              </w:rPr>
              <w:t>Who/What/Which/Where/When/Why…</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sz w:val="14"/>
              </w:rPr>
              <w:t>Питања са препозиционим глаголима</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sz w:val="14"/>
              </w:rPr>
              <w:t xml:space="preserve">Употреба и изостављање чланова при ближем одређивању лица, у фиксним изразима </w:t>
            </w:r>
            <w:r>
              <w:rPr>
                <w:i/>
                <w:sz w:val="14"/>
              </w:rPr>
              <w:t xml:space="preserve">(go to school/by car/on foot...), </w:t>
            </w:r>
            <w:r>
              <w:rPr>
                <w:sz w:val="14"/>
              </w:rPr>
              <w:t>са основ-</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sz w:val="14"/>
              </w:rPr>
              <w:t>ним географским појмовима (називима улица, градова, држава...)</w:t>
            </w:r>
          </w:p>
        </w:tc>
      </w:tr>
      <w:tr w:rsidR="009910FB" w:rsidTr="009910FB">
        <w:trPr>
          <w:trHeight w:hRule="exact" w:val="16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sz w:val="14"/>
              </w:rPr>
              <w:t>Модални глаголи за извођење закључака о садашњости (</w:t>
            </w:r>
            <w:r>
              <w:rPr>
                <w:i/>
                <w:sz w:val="14"/>
              </w:rPr>
              <w:t>must, can’t, may</w:t>
            </w:r>
            <w:r>
              <w:rPr>
                <w:sz w:val="14"/>
              </w:rPr>
              <w:t>...)</w:t>
            </w:r>
          </w:p>
        </w:tc>
      </w:tr>
      <w:tr w:rsidR="009910FB" w:rsidTr="009910FB">
        <w:trPr>
          <w:trHeight w:hRule="exact" w:val="24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line="153" w:lineRule="exact"/>
              <w:ind w:right="-7"/>
              <w:rPr>
                <w:sz w:val="14"/>
              </w:rPr>
            </w:pPr>
            <w:r>
              <w:rPr>
                <w:sz w:val="14"/>
              </w:rPr>
              <w:t>Пасивни облик глагола у простим временима (</w:t>
            </w:r>
            <w:r>
              <w:rPr>
                <w:i/>
                <w:sz w:val="14"/>
              </w:rPr>
              <w:t>Present Simple, Past Simple, Future Simple</w:t>
            </w:r>
            <w:r>
              <w:rPr>
                <w:sz w:val="14"/>
              </w:rPr>
              <w:t>)</w:t>
            </w:r>
          </w:p>
        </w:tc>
      </w:tr>
      <w:tr w:rsidR="009910FB" w:rsidTr="009910FB">
        <w:trPr>
          <w:trHeight w:hRule="exact" w:val="240"/>
        </w:trPr>
        <w:tc>
          <w:tcPr>
            <w:tcW w:w="2835" w:type="dxa"/>
            <w:tcBorders>
              <w:top w:val="nil"/>
              <w:bottom w:val="nil"/>
            </w:tcBorders>
          </w:tcPr>
          <w:p w:rsidR="009910FB" w:rsidRDefault="009910FB" w:rsidP="009910FB">
            <w:pPr>
              <w:autoSpaceDE/>
              <w:autoSpaceDN/>
            </w:pPr>
          </w:p>
        </w:tc>
        <w:tc>
          <w:tcPr>
            <w:tcW w:w="7710" w:type="dxa"/>
            <w:tcBorders>
              <w:top w:val="nil"/>
              <w:bottom w:val="nil"/>
            </w:tcBorders>
          </w:tcPr>
          <w:p w:rsidR="009910FB" w:rsidRDefault="009910FB" w:rsidP="009910FB">
            <w:pPr>
              <w:autoSpaceDE/>
              <w:autoSpaceDN/>
              <w:spacing w:before="72"/>
              <w:ind w:right="-7"/>
              <w:rPr>
                <w:sz w:val="14"/>
              </w:rPr>
            </w:pPr>
            <w:r>
              <w:rPr>
                <w:b/>
                <w:sz w:val="14"/>
              </w:rPr>
              <w:t>(Интер)културни садржаји</w:t>
            </w:r>
            <w:r>
              <w:rPr>
                <w:sz w:val="14"/>
              </w:rPr>
              <w:t>: устаљена правила учтивe комуникације; имена и надимци; родбина, породични односи и родбин-</w:t>
            </w:r>
          </w:p>
        </w:tc>
      </w:tr>
      <w:tr w:rsidR="009910FB" w:rsidTr="009910FB">
        <w:trPr>
          <w:trHeight w:hRule="exact" w:val="179"/>
        </w:trPr>
        <w:tc>
          <w:tcPr>
            <w:tcW w:w="2835" w:type="dxa"/>
            <w:tcBorders>
              <w:top w:val="nil"/>
            </w:tcBorders>
          </w:tcPr>
          <w:p w:rsidR="009910FB" w:rsidRDefault="009910FB" w:rsidP="009910FB">
            <w:pPr>
              <w:autoSpaceDE/>
              <w:autoSpaceDN/>
            </w:pPr>
          </w:p>
        </w:tc>
        <w:tc>
          <w:tcPr>
            <w:tcW w:w="7710" w:type="dxa"/>
            <w:tcBorders>
              <w:top w:val="nil"/>
            </w:tcBorders>
          </w:tcPr>
          <w:p w:rsidR="009910FB" w:rsidRDefault="009910FB" w:rsidP="009910FB">
            <w:pPr>
              <w:autoSpaceDE/>
              <w:autoSpaceDN/>
              <w:spacing w:line="153" w:lineRule="exact"/>
              <w:ind w:right="-7"/>
              <w:rPr>
                <w:sz w:val="14"/>
              </w:rPr>
            </w:pPr>
            <w:r>
              <w:rPr>
                <w:sz w:val="14"/>
              </w:rPr>
              <w:t>ске везе. Већи градови у земљама циљне културе.</w:t>
            </w:r>
          </w:p>
        </w:tc>
      </w:tr>
    </w:tbl>
    <w:p w:rsidR="009910FB" w:rsidRDefault="009910FB" w:rsidP="009910FB">
      <w:pPr>
        <w:autoSpaceDE/>
        <w:autoSpaceDN/>
        <w:spacing w:line="153" w:lineRule="exact"/>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645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3"/>
              </w:rPr>
            </w:pPr>
          </w:p>
          <w:p w:rsidR="009910FB" w:rsidRDefault="009910FB" w:rsidP="009910FB">
            <w:pPr>
              <w:autoSpaceDE/>
              <w:autoSpaceDN/>
              <w:spacing w:before="1"/>
              <w:ind w:right="10"/>
              <w:rPr>
                <w:sz w:val="14"/>
              </w:rPr>
            </w:pPr>
            <w:r>
              <w:rPr>
                <w:sz w:val="14"/>
              </w:rPr>
              <w:t>ОПИСИВАЊЕ БИЋА, ПРЕДМЕТА, МЕСТА, ПОЈАВА, РАДЊИ, СТАЊА И ЗБИВАЊА</w:t>
            </w:r>
          </w:p>
        </w:tc>
        <w:tc>
          <w:tcPr>
            <w:tcW w:w="7710" w:type="dxa"/>
          </w:tcPr>
          <w:p w:rsidR="009910FB" w:rsidRDefault="009910FB" w:rsidP="009910FB">
            <w:pPr>
              <w:autoSpaceDE/>
              <w:autoSpaceDN/>
              <w:spacing w:before="18"/>
              <w:ind w:right="-7"/>
              <w:rPr>
                <w:i/>
                <w:sz w:val="14"/>
              </w:rPr>
            </w:pPr>
            <w:r>
              <w:rPr>
                <w:i/>
                <w:sz w:val="14"/>
              </w:rPr>
              <w:t>What’s he/she like? He’s smart and confident, but he’s slightly irresponsible at times. What does he/she look like? She’s of medium height/build and she’s got medium length straight/wavy/curly hair. She usually wears sporty clothes – she must love sports!</w:t>
            </w:r>
          </w:p>
          <w:p w:rsidR="009910FB" w:rsidRDefault="009910FB" w:rsidP="009910FB">
            <w:pPr>
              <w:autoSpaceDE/>
              <w:autoSpaceDN/>
              <w:ind w:right="2270"/>
              <w:rPr>
                <w:i/>
                <w:sz w:val="14"/>
              </w:rPr>
            </w:pPr>
            <w:r>
              <w:rPr>
                <w:i/>
                <w:sz w:val="14"/>
              </w:rPr>
              <w:t>My sister’s too young to take the driving test. My brother isn’t tall enough to play basketball. Fast food is unhealthy, isn’t it? These potatoes are too salty, aren’t they?</w:t>
            </w:r>
          </w:p>
          <w:p w:rsidR="009910FB" w:rsidRDefault="009910FB" w:rsidP="009910FB">
            <w:pPr>
              <w:autoSpaceDE/>
              <w:autoSpaceDN/>
              <w:ind w:right="3562"/>
              <w:rPr>
                <w:i/>
                <w:sz w:val="14"/>
              </w:rPr>
            </w:pPr>
            <w:r>
              <w:rPr>
                <w:i/>
                <w:sz w:val="14"/>
              </w:rPr>
              <w:t>Our results look great compared to theirs. We can’t be worse than them. The lamp is broken! The news is fascinating/unbelievable.</w:t>
            </w:r>
          </w:p>
          <w:p w:rsidR="009910FB" w:rsidRDefault="009910FB" w:rsidP="009910FB">
            <w:pPr>
              <w:autoSpaceDE/>
              <w:autoSpaceDN/>
              <w:ind w:right="2270"/>
              <w:rPr>
                <w:i/>
                <w:sz w:val="14"/>
              </w:rPr>
            </w:pPr>
            <w:r>
              <w:rPr>
                <w:i/>
                <w:sz w:val="14"/>
              </w:rPr>
              <w:t>What an enormous fish! What a lovely drawing! What lovely weather! How interesting/boring! You can see/There’s a church in the middle/in the background/in front of the picture.</w:t>
            </w:r>
          </w:p>
          <w:p w:rsidR="009910FB" w:rsidRDefault="009910FB" w:rsidP="009910FB">
            <w:pPr>
              <w:autoSpaceDE/>
              <w:autoSpaceDN/>
              <w:spacing w:line="160" w:lineRule="exact"/>
              <w:ind w:right="-7"/>
              <w:rPr>
                <w:i/>
                <w:sz w:val="14"/>
              </w:rPr>
            </w:pPr>
            <w:r>
              <w:rPr>
                <w:i/>
                <w:sz w:val="14"/>
              </w:rPr>
              <w:t>I didn’t enjoy the amusement park – it was too scary!</w:t>
            </w:r>
          </w:p>
          <w:p w:rsidR="009910FB" w:rsidRDefault="009910FB" w:rsidP="009910FB">
            <w:pPr>
              <w:autoSpaceDE/>
              <w:autoSpaceDN/>
              <w:ind w:right="3742"/>
              <w:rPr>
                <w:i/>
                <w:sz w:val="14"/>
              </w:rPr>
            </w:pPr>
            <w:r>
              <w:rPr>
                <w:i/>
                <w:sz w:val="14"/>
              </w:rPr>
              <w:t>It was -10 degrees on the mountain – it was freezing cold and snowy. It rained/ snowed more heavily than last night.</w:t>
            </w:r>
          </w:p>
          <w:p w:rsidR="009910FB" w:rsidRDefault="009910FB" w:rsidP="009910FB">
            <w:pPr>
              <w:autoSpaceDE/>
              <w:autoSpaceDN/>
              <w:spacing w:line="160" w:lineRule="exact"/>
              <w:ind w:right="-7"/>
              <w:rPr>
                <w:i/>
                <w:sz w:val="14"/>
              </w:rPr>
            </w:pPr>
            <w:r>
              <w:rPr>
                <w:i/>
                <w:sz w:val="14"/>
              </w:rPr>
              <w:t>What’s the title of the book/film?It’s a novel/film entitled...</w:t>
            </w:r>
          </w:p>
          <w:p w:rsidR="009910FB" w:rsidRDefault="009910FB" w:rsidP="009910FB">
            <w:pPr>
              <w:autoSpaceDE/>
              <w:autoSpaceDN/>
              <w:ind w:right="-7"/>
              <w:rPr>
                <w:i/>
                <w:sz w:val="14"/>
              </w:rPr>
            </w:pPr>
            <w:r>
              <w:rPr>
                <w:i/>
                <w:sz w:val="14"/>
              </w:rPr>
              <w:t>Serbia is situated at the crossroads of Central and Southeast Europe. Belgrade is located at the confluence of the Danube and Sava Rivers.</w:t>
            </w:r>
          </w:p>
          <w:p w:rsidR="009910FB" w:rsidRDefault="009910FB" w:rsidP="009910FB">
            <w:pPr>
              <w:autoSpaceDE/>
              <w:autoSpaceDN/>
              <w:spacing w:line="160" w:lineRule="exact"/>
              <w:ind w:right="-7"/>
              <w:rPr>
                <w:i/>
                <w:sz w:val="14"/>
              </w:rPr>
            </w:pPr>
            <w:r>
              <w:rPr>
                <w:i/>
                <w:sz w:val="14"/>
              </w:rPr>
              <w:t>The United Kingdom consists of four countries: England, Wales, Scotland and Northern Ireland.</w:t>
            </w:r>
          </w:p>
          <w:p w:rsidR="009910FB" w:rsidRDefault="009910FB" w:rsidP="009910FB">
            <w:pPr>
              <w:autoSpaceDE/>
              <w:autoSpaceDN/>
              <w:ind w:right="-7"/>
              <w:rPr>
                <w:i/>
                <w:sz w:val="14"/>
              </w:rPr>
            </w:pPr>
            <w:r>
              <w:rPr>
                <w:i/>
                <w:sz w:val="14"/>
              </w:rPr>
              <w:t>The UK national anthem is called ”God Save the Queen”, while the US national anthem is called ”The Star Spangled Banner”. What’s Serbian national anthem called? It’s ”God of Justice”.</w:t>
            </w:r>
          </w:p>
          <w:p w:rsidR="009910FB" w:rsidRDefault="009910FB" w:rsidP="009910FB">
            <w:pPr>
              <w:autoSpaceDE/>
              <w:autoSpaceDN/>
              <w:ind w:right="4107"/>
              <w:rPr>
                <w:i/>
                <w:sz w:val="14"/>
              </w:rPr>
            </w:pPr>
            <w:r>
              <w:rPr>
                <w:i/>
                <w:sz w:val="14"/>
              </w:rPr>
              <w:t>What is/are the most endangered animal species in the world? What is/are the most popular teen TV series in your country?</w:t>
            </w:r>
          </w:p>
          <w:p w:rsidR="009910FB" w:rsidRDefault="009910FB" w:rsidP="009910FB">
            <w:pPr>
              <w:autoSpaceDE/>
              <w:autoSpaceDN/>
              <w:spacing w:line="160" w:lineRule="exact"/>
              <w:ind w:right="-7"/>
              <w:rPr>
                <w:i/>
                <w:sz w:val="14"/>
              </w:rPr>
            </w:pPr>
            <w:r>
              <w:rPr>
                <w:i/>
                <w:sz w:val="14"/>
              </w:rPr>
              <w:t>In Serbian tradition godparents are usually given the responsibility for naming a newborn child.</w:t>
            </w:r>
          </w:p>
          <w:p w:rsidR="009910FB" w:rsidRDefault="009910FB" w:rsidP="009910FB">
            <w:pPr>
              <w:autoSpaceDE/>
              <w:autoSpaceDN/>
              <w:spacing w:before="9"/>
              <w:rPr>
                <w:b/>
                <w:sz w:val="13"/>
              </w:rPr>
            </w:pPr>
          </w:p>
          <w:p w:rsidR="009910FB" w:rsidRDefault="009910FB" w:rsidP="009910FB">
            <w:pPr>
              <w:autoSpaceDE/>
              <w:autoSpaceDN/>
              <w:ind w:right="-7"/>
              <w:rPr>
                <w:sz w:val="14"/>
              </w:rPr>
            </w:pPr>
            <w:r>
              <w:rPr>
                <w:i/>
                <w:sz w:val="14"/>
              </w:rPr>
              <w:t xml:space="preserve">The Present Simple Tense </w:t>
            </w:r>
            <w:r>
              <w:rPr>
                <w:sz w:val="14"/>
              </w:rPr>
              <w:t xml:space="preserve">и </w:t>
            </w:r>
            <w:r>
              <w:rPr>
                <w:i/>
                <w:sz w:val="14"/>
              </w:rPr>
              <w:t xml:space="preserve">The Present Continuous Tense </w:t>
            </w:r>
            <w:r>
              <w:rPr>
                <w:sz w:val="14"/>
              </w:rPr>
              <w:t xml:space="preserve">за изражавање појава, радњи, стања и збивања у садашњости, </w:t>
            </w:r>
            <w:r>
              <w:rPr>
                <w:i/>
                <w:sz w:val="14"/>
              </w:rPr>
              <w:t xml:space="preserve">The Past Simple Тense </w:t>
            </w:r>
            <w:r>
              <w:rPr>
                <w:sz w:val="14"/>
              </w:rPr>
              <w:t xml:space="preserve">и </w:t>
            </w:r>
            <w:r>
              <w:rPr>
                <w:i/>
                <w:sz w:val="14"/>
              </w:rPr>
              <w:t xml:space="preserve">The Past Continuous Tense </w:t>
            </w:r>
            <w:r>
              <w:rPr>
                <w:sz w:val="14"/>
              </w:rPr>
              <w:t>за изражавање појава, радњи, стања и збивања у прошлости</w:t>
            </w:r>
          </w:p>
          <w:p w:rsidR="009910FB" w:rsidRDefault="009910FB" w:rsidP="009910FB">
            <w:pPr>
              <w:autoSpaceDE/>
              <w:autoSpaceDN/>
              <w:spacing w:line="160" w:lineRule="exact"/>
              <w:ind w:right="-7"/>
              <w:rPr>
                <w:sz w:val="14"/>
              </w:rPr>
            </w:pPr>
            <w:r>
              <w:rPr>
                <w:sz w:val="14"/>
              </w:rPr>
              <w:t>Поређење прилога</w:t>
            </w:r>
          </w:p>
          <w:p w:rsidR="009910FB" w:rsidRDefault="009910FB" w:rsidP="009910FB">
            <w:pPr>
              <w:autoSpaceDE/>
              <w:autoSpaceDN/>
              <w:spacing w:line="160" w:lineRule="exact"/>
              <w:ind w:right="-7"/>
              <w:rPr>
                <w:i/>
                <w:sz w:val="14"/>
              </w:rPr>
            </w:pPr>
            <w:r>
              <w:rPr>
                <w:sz w:val="14"/>
              </w:rPr>
              <w:t xml:space="preserve">Придеви са наставцима </w:t>
            </w:r>
            <w:r>
              <w:rPr>
                <w:i/>
                <w:sz w:val="14"/>
              </w:rPr>
              <w:t xml:space="preserve">–ed </w:t>
            </w:r>
            <w:r>
              <w:rPr>
                <w:sz w:val="14"/>
              </w:rPr>
              <w:t xml:space="preserve">и </w:t>
            </w:r>
            <w:r>
              <w:rPr>
                <w:i/>
                <w:sz w:val="14"/>
              </w:rPr>
              <w:t>–ing</w:t>
            </w:r>
          </w:p>
          <w:p w:rsidR="009910FB" w:rsidRDefault="009910FB" w:rsidP="009910FB">
            <w:pPr>
              <w:autoSpaceDE/>
              <w:autoSpaceDN/>
              <w:spacing w:line="160" w:lineRule="exact"/>
              <w:ind w:right="-7"/>
              <w:rPr>
                <w:i/>
                <w:sz w:val="14"/>
              </w:rPr>
            </w:pPr>
            <w:r>
              <w:rPr>
                <w:i/>
                <w:sz w:val="14"/>
              </w:rPr>
              <w:t>Too (adjective) to... / (not) enough (adjective) to...</w:t>
            </w:r>
          </w:p>
          <w:p w:rsidR="009910FB" w:rsidRDefault="009910FB" w:rsidP="009910FB">
            <w:pPr>
              <w:autoSpaceDE/>
              <w:autoSpaceDN/>
              <w:spacing w:line="160" w:lineRule="exact"/>
              <w:ind w:right="-7"/>
              <w:rPr>
                <w:i/>
                <w:sz w:val="14"/>
              </w:rPr>
            </w:pPr>
            <w:r>
              <w:rPr>
                <w:sz w:val="14"/>
              </w:rPr>
              <w:t xml:space="preserve">Творба и употреба прилога за начин </w:t>
            </w:r>
            <w:r>
              <w:rPr>
                <w:i/>
                <w:sz w:val="14"/>
              </w:rPr>
              <w:t>(beautifully, quickly, happily, well, bаdly, fast, hard...)</w:t>
            </w:r>
          </w:p>
          <w:p w:rsidR="009910FB" w:rsidRDefault="009910FB" w:rsidP="009910FB">
            <w:pPr>
              <w:autoSpaceDE/>
              <w:autoSpaceDN/>
              <w:spacing w:line="160" w:lineRule="exact"/>
              <w:ind w:right="-7"/>
              <w:rPr>
                <w:sz w:val="14"/>
              </w:rPr>
            </w:pPr>
            <w:r>
              <w:rPr>
                <w:sz w:val="14"/>
              </w:rPr>
              <w:t>Употреба одређеног члана код поређења придева/прилога</w:t>
            </w:r>
          </w:p>
          <w:p w:rsidR="009910FB" w:rsidRDefault="009910FB" w:rsidP="009910FB">
            <w:pPr>
              <w:autoSpaceDE/>
              <w:autoSpaceDN/>
              <w:ind w:right="307"/>
              <w:rPr>
                <w:i/>
                <w:sz w:val="14"/>
              </w:rPr>
            </w:pPr>
            <w:r>
              <w:rPr>
                <w:sz w:val="14"/>
              </w:rPr>
              <w:t xml:space="preserve">Употреба/изостављање одређеног члана са основним географским појмовима (називима градова, држава, река...) Релативне заменице </w:t>
            </w:r>
            <w:r>
              <w:rPr>
                <w:i/>
                <w:sz w:val="14"/>
              </w:rPr>
              <w:t>who, which, that, whose, where...</w:t>
            </w:r>
          </w:p>
          <w:p w:rsidR="009910FB" w:rsidRDefault="009910FB" w:rsidP="009910FB">
            <w:pPr>
              <w:autoSpaceDE/>
              <w:autoSpaceDN/>
              <w:spacing w:line="160" w:lineRule="exact"/>
              <w:ind w:right="-7"/>
              <w:rPr>
                <w:i/>
                <w:sz w:val="14"/>
              </w:rPr>
            </w:pPr>
            <w:r>
              <w:rPr>
                <w:sz w:val="14"/>
              </w:rPr>
              <w:t xml:space="preserve">Неодређене заменице </w:t>
            </w:r>
            <w:r>
              <w:rPr>
                <w:i/>
                <w:sz w:val="14"/>
              </w:rPr>
              <w:t>(somebody, something, anybody, anything, nobody, no one, nothing, everything…).</w:t>
            </w:r>
          </w:p>
          <w:p w:rsidR="009910FB" w:rsidRDefault="009910FB" w:rsidP="009910FB">
            <w:pPr>
              <w:autoSpaceDE/>
              <w:autoSpaceDN/>
              <w:spacing w:line="160" w:lineRule="exact"/>
              <w:ind w:right="-7"/>
              <w:rPr>
                <w:i/>
                <w:sz w:val="14"/>
              </w:rPr>
            </w:pPr>
            <w:r>
              <w:rPr>
                <w:sz w:val="14"/>
              </w:rPr>
              <w:t xml:space="preserve">Питања са </w:t>
            </w:r>
            <w:r>
              <w:rPr>
                <w:i/>
                <w:sz w:val="14"/>
              </w:rPr>
              <w:t>What…like, How, Why…</w:t>
            </w:r>
          </w:p>
          <w:p w:rsidR="009910FB" w:rsidRDefault="009910FB" w:rsidP="009910FB">
            <w:pPr>
              <w:autoSpaceDE/>
              <w:autoSpaceDN/>
              <w:spacing w:line="160" w:lineRule="exact"/>
              <w:ind w:right="-7"/>
              <w:rPr>
                <w:i/>
                <w:sz w:val="14"/>
              </w:rPr>
            </w:pPr>
            <w:r>
              <w:rPr>
                <w:sz w:val="14"/>
              </w:rPr>
              <w:t xml:space="preserve">Негативни префикси </w:t>
            </w:r>
            <w:r>
              <w:rPr>
                <w:i/>
                <w:sz w:val="14"/>
              </w:rPr>
              <w:t>un-, im-, ir-...</w:t>
            </w:r>
          </w:p>
          <w:p w:rsidR="009910FB" w:rsidRDefault="009910FB" w:rsidP="009910FB">
            <w:pPr>
              <w:autoSpaceDE/>
              <w:autoSpaceDN/>
              <w:spacing w:line="160" w:lineRule="exact"/>
              <w:ind w:right="-7"/>
              <w:rPr>
                <w:sz w:val="14"/>
              </w:rPr>
            </w:pPr>
            <w:r>
              <w:rPr>
                <w:sz w:val="14"/>
              </w:rPr>
              <w:t>Модални глаголи за извођење закључака о садашњости (</w:t>
            </w:r>
            <w:r>
              <w:rPr>
                <w:i/>
                <w:sz w:val="14"/>
              </w:rPr>
              <w:t>must, can’t, may</w:t>
            </w:r>
            <w:r>
              <w:rPr>
                <w:sz w:val="14"/>
              </w:rPr>
              <w:t>...)</w:t>
            </w:r>
          </w:p>
          <w:p w:rsidR="009910FB" w:rsidRDefault="009910FB" w:rsidP="009910FB">
            <w:pPr>
              <w:autoSpaceDE/>
              <w:autoSpaceDN/>
              <w:ind w:right="2270"/>
              <w:rPr>
                <w:i/>
                <w:sz w:val="14"/>
              </w:rPr>
            </w:pPr>
            <w:r>
              <w:rPr>
                <w:sz w:val="14"/>
              </w:rPr>
              <w:t>Пасивни облик глагола у простим временима (</w:t>
            </w:r>
            <w:r>
              <w:rPr>
                <w:i/>
                <w:sz w:val="14"/>
              </w:rPr>
              <w:t>Present Simple, Past Simple, Future Simple</w:t>
            </w:r>
            <w:r>
              <w:rPr>
                <w:sz w:val="14"/>
              </w:rPr>
              <w:t xml:space="preserve">) </w:t>
            </w:r>
            <w:r>
              <w:rPr>
                <w:i/>
                <w:sz w:val="14"/>
              </w:rPr>
              <w:t>What (a/an) + adjective + noun</w:t>
            </w:r>
          </w:p>
          <w:p w:rsidR="009910FB" w:rsidRDefault="009910FB" w:rsidP="009910FB">
            <w:pPr>
              <w:autoSpaceDE/>
              <w:autoSpaceDN/>
              <w:spacing w:line="160" w:lineRule="exact"/>
              <w:ind w:right="-7"/>
              <w:rPr>
                <w:i/>
                <w:sz w:val="14"/>
              </w:rPr>
            </w:pPr>
            <w:r>
              <w:rPr>
                <w:i/>
                <w:sz w:val="14"/>
              </w:rPr>
              <w:t>Question tags</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особености наше земље и земаља говорног подручја циљног језика (знаменитости, географске карактеристике и сл.)</w:t>
            </w:r>
          </w:p>
        </w:tc>
      </w:tr>
      <w:tr w:rsidR="009910FB" w:rsidTr="009910FB">
        <w:trPr>
          <w:trHeight w:hRule="exact" w:val="485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6"/>
              <w:rPr>
                <w:b/>
                <w:sz w:val="14"/>
              </w:rPr>
            </w:pPr>
          </w:p>
          <w:p w:rsidR="009910FB" w:rsidRDefault="009910FB" w:rsidP="009910FB">
            <w:pPr>
              <w:autoSpaceDE/>
              <w:autoSpaceDN/>
              <w:ind w:right="216"/>
              <w:jc w:val="center"/>
              <w:rPr>
                <w:sz w:val="14"/>
              </w:rPr>
            </w:pPr>
            <w:r>
              <w:rPr>
                <w:sz w:val="14"/>
              </w:rPr>
              <w:t>ИЗНОШЕЊЕ ПРЕДЛОГА И САВЕТА, УПУЋИВАЊЕ ПОЗИВА ЗА УЧЕШЋЕ У ЗАЈЕДНИЧКОЈ АКТИВНОСТИ И РЕАГОВАЊЕ НА ЊИХ</w:t>
            </w:r>
          </w:p>
        </w:tc>
        <w:tc>
          <w:tcPr>
            <w:tcW w:w="7710" w:type="dxa"/>
          </w:tcPr>
          <w:p w:rsidR="009910FB" w:rsidRDefault="009910FB" w:rsidP="009910FB">
            <w:pPr>
              <w:autoSpaceDE/>
              <w:autoSpaceDN/>
              <w:spacing w:before="19" w:line="161" w:lineRule="exact"/>
              <w:ind w:right="-7"/>
              <w:rPr>
                <w:i/>
                <w:sz w:val="14"/>
              </w:rPr>
            </w:pPr>
            <w:r>
              <w:rPr>
                <w:i/>
                <w:sz w:val="14"/>
              </w:rPr>
              <w:t>Have a slice of bread!</w:t>
            </w:r>
          </w:p>
          <w:p w:rsidR="009910FB" w:rsidRDefault="009910FB" w:rsidP="009910FB">
            <w:pPr>
              <w:autoSpaceDE/>
              <w:autoSpaceDN/>
              <w:ind w:right="5164"/>
              <w:rPr>
                <w:i/>
                <w:sz w:val="14"/>
              </w:rPr>
            </w:pPr>
            <w:r>
              <w:rPr>
                <w:i/>
                <w:sz w:val="14"/>
              </w:rPr>
              <w:t>Help yourself/yourselves to the sandwiches! Less/More, please!</w:t>
            </w:r>
          </w:p>
          <w:p w:rsidR="009910FB" w:rsidRDefault="009910FB" w:rsidP="009910FB">
            <w:pPr>
              <w:autoSpaceDE/>
              <w:autoSpaceDN/>
              <w:spacing w:line="160" w:lineRule="exact"/>
              <w:ind w:right="-7"/>
              <w:rPr>
                <w:i/>
                <w:sz w:val="14"/>
              </w:rPr>
            </w:pPr>
            <w:r>
              <w:rPr>
                <w:i/>
                <w:sz w:val="14"/>
              </w:rPr>
              <w:t>He should cut down on sweets, shouldn’t he?</w:t>
            </w:r>
          </w:p>
          <w:p w:rsidR="009910FB" w:rsidRDefault="009910FB" w:rsidP="009910FB">
            <w:pPr>
              <w:autoSpaceDE/>
              <w:autoSpaceDN/>
              <w:ind w:right="2676"/>
              <w:rPr>
                <w:i/>
                <w:sz w:val="14"/>
              </w:rPr>
            </w:pPr>
            <w:r>
              <w:rPr>
                <w:i/>
                <w:sz w:val="14"/>
              </w:rPr>
              <w:t>If you experience any form of bullying, you should immediately report it to the teachers. What should/shall I do if my Facebook account gets hacked?</w:t>
            </w:r>
          </w:p>
          <w:p w:rsidR="009910FB" w:rsidRDefault="009910FB" w:rsidP="009910FB">
            <w:pPr>
              <w:autoSpaceDE/>
              <w:autoSpaceDN/>
              <w:ind w:right="4107"/>
              <w:rPr>
                <w:i/>
                <w:sz w:val="14"/>
              </w:rPr>
            </w:pPr>
            <w:r>
              <w:rPr>
                <w:i/>
                <w:sz w:val="14"/>
              </w:rPr>
              <w:t>Are we meeting Pavle and Dorotea in front of the cinema? Let’s go sightseeing, shall we?</w:t>
            </w:r>
          </w:p>
          <w:p w:rsidR="009910FB" w:rsidRDefault="009910FB" w:rsidP="009910FB">
            <w:pPr>
              <w:autoSpaceDE/>
              <w:autoSpaceDN/>
              <w:ind w:right="4192"/>
              <w:rPr>
                <w:i/>
                <w:sz w:val="14"/>
              </w:rPr>
            </w:pPr>
            <w:r>
              <w:rPr>
                <w:i/>
                <w:sz w:val="14"/>
              </w:rPr>
              <w:t>We’ll play in the garden if the weather gets better, won’t we? I’m on the team, aren’t I?</w:t>
            </w:r>
          </w:p>
          <w:p w:rsidR="009910FB" w:rsidRDefault="009910FB" w:rsidP="009910FB">
            <w:pPr>
              <w:autoSpaceDE/>
              <w:autoSpaceDN/>
              <w:spacing w:line="160" w:lineRule="exact"/>
              <w:ind w:right="-7"/>
              <w:rPr>
                <w:i/>
                <w:sz w:val="14"/>
              </w:rPr>
            </w:pPr>
            <w:r>
              <w:rPr>
                <w:i/>
                <w:sz w:val="14"/>
              </w:rPr>
              <w:t>I’ll keep my fingers crossed for you!</w:t>
            </w:r>
          </w:p>
          <w:p w:rsidR="009910FB" w:rsidRDefault="009910FB" w:rsidP="009910FB">
            <w:pPr>
              <w:autoSpaceDE/>
              <w:autoSpaceDN/>
              <w:ind w:right="4468"/>
              <w:rPr>
                <w:i/>
                <w:sz w:val="14"/>
              </w:rPr>
            </w:pPr>
            <w:r>
              <w:rPr>
                <w:i/>
                <w:sz w:val="14"/>
              </w:rPr>
              <w:t>Why don’t we download some music from the Internet? Let me show you.</w:t>
            </w:r>
          </w:p>
          <w:p w:rsidR="009910FB" w:rsidRDefault="009910FB" w:rsidP="009910FB">
            <w:pPr>
              <w:autoSpaceDE/>
              <w:autoSpaceDN/>
              <w:ind w:right="6048"/>
              <w:rPr>
                <w:i/>
                <w:sz w:val="14"/>
              </w:rPr>
            </w:pPr>
            <w:r>
              <w:rPr>
                <w:i/>
                <w:sz w:val="14"/>
              </w:rPr>
              <w:t>It’s lesson/break/quiz time! The game is over!</w:t>
            </w:r>
          </w:p>
          <w:p w:rsidR="009910FB" w:rsidRDefault="009910FB" w:rsidP="009910FB">
            <w:pPr>
              <w:autoSpaceDE/>
              <w:autoSpaceDN/>
              <w:spacing w:line="160" w:lineRule="exact"/>
              <w:ind w:right="-7"/>
              <w:rPr>
                <w:i/>
                <w:sz w:val="14"/>
              </w:rPr>
            </w:pPr>
            <w:r>
              <w:rPr>
                <w:i/>
                <w:sz w:val="14"/>
              </w:rPr>
              <w:t>They asked me to join their team.</w:t>
            </w:r>
          </w:p>
          <w:p w:rsidR="009910FB" w:rsidRDefault="009910FB" w:rsidP="009910FB">
            <w:pPr>
              <w:autoSpaceDE/>
              <w:autoSpaceDN/>
              <w:ind w:right="4148"/>
              <w:rPr>
                <w:i/>
                <w:sz w:val="14"/>
              </w:rPr>
            </w:pPr>
            <w:r>
              <w:rPr>
                <w:i/>
                <w:sz w:val="14"/>
              </w:rPr>
              <w:t>The doctor told me to stay in bed and drink plenty of fluids. She advised us to take a bus downtown/not to drink the water.</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sz w:val="14"/>
              </w:rPr>
            </w:pPr>
            <w:r>
              <w:rPr>
                <w:i/>
                <w:sz w:val="14"/>
              </w:rPr>
              <w:t xml:space="preserve">Should </w:t>
            </w:r>
            <w:r>
              <w:rPr>
                <w:sz w:val="14"/>
              </w:rPr>
              <w:t>за давање савета</w:t>
            </w:r>
          </w:p>
          <w:p w:rsidR="009910FB" w:rsidRDefault="009910FB" w:rsidP="009910FB">
            <w:pPr>
              <w:autoSpaceDE/>
              <w:autoSpaceDN/>
              <w:spacing w:line="160" w:lineRule="exact"/>
              <w:ind w:right="-7"/>
              <w:rPr>
                <w:i/>
                <w:sz w:val="14"/>
              </w:rPr>
            </w:pPr>
            <w:r>
              <w:rPr>
                <w:sz w:val="14"/>
              </w:rPr>
              <w:t xml:space="preserve">Изрази: </w:t>
            </w:r>
            <w:r>
              <w:rPr>
                <w:i/>
                <w:sz w:val="14"/>
              </w:rPr>
              <w:t>How about</w:t>
            </w:r>
            <w:r>
              <w:rPr>
                <w:sz w:val="14"/>
              </w:rPr>
              <w:t xml:space="preserve">…? </w:t>
            </w:r>
            <w:r>
              <w:rPr>
                <w:i/>
                <w:sz w:val="14"/>
              </w:rPr>
              <w:t>What about…? Why don’t we…? Would you like…? Do you want…? Shall we…? Let’s...</w:t>
            </w:r>
          </w:p>
          <w:p w:rsidR="009910FB" w:rsidRDefault="009910FB" w:rsidP="009910FB">
            <w:pPr>
              <w:autoSpaceDE/>
              <w:autoSpaceDN/>
              <w:spacing w:line="160" w:lineRule="exact"/>
              <w:ind w:right="-7"/>
              <w:rPr>
                <w:i/>
                <w:sz w:val="14"/>
              </w:rPr>
            </w:pPr>
            <w:r>
              <w:rPr>
                <w:sz w:val="14"/>
              </w:rPr>
              <w:t xml:space="preserve">Модални глаголи за изражавање предлога – </w:t>
            </w:r>
            <w:r>
              <w:rPr>
                <w:i/>
                <w:sz w:val="14"/>
              </w:rPr>
              <w:t>can/could/may/might</w:t>
            </w:r>
          </w:p>
          <w:p w:rsidR="009910FB" w:rsidRDefault="009910FB" w:rsidP="009910FB">
            <w:pPr>
              <w:autoSpaceDE/>
              <w:autoSpaceDN/>
              <w:spacing w:line="160" w:lineRule="exact"/>
              <w:ind w:right="-7"/>
              <w:rPr>
                <w:sz w:val="14"/>
              </w:rPr>
            </w:pPr>
            <w:r>
              <w:rPr>
                <w:sz w:val="14"/>
              </w:rPr>
              <w:t>Заповедни начин</w:t>
            </w:r>
          </w:p>
          <w:p w:rsidR="009910FB" w:rsidRDefault="009910FB" w:rsidP="009910FB">
            <w:pPr>
              <w:autoSpaceDE/>
              <w:autoSpaceDN/>
              <w:spacing w:line="160" w:lineRule="exact"/>
              <w:ind w:right="-7"/>
              <w:rPr>
                <w:sz w:val="14"/>
              </w:rPr>
            </w:pPr>
            <w:r>
              <w:rPr>
                <w:i/>
                <w:sz w:val="14"/>
              </w:rPr>
              <w:t xml:space="preserve">The Present Continuous Tense </w:t>
            </w:r>
            <w:r>
              <w:rPr>
                <w:sz w:val="14"/>
              </w:rPr>
              <w:t>за унапред договорене радње</w:t>
            </w:r>
          </w:p>
          <w:p w:rsidR="009910FB" w:rsidRDefault="009910FB" w:rsidP="009910FB">
            <w:pPr>
              <w:autoSpaceDE/>
              <w:autoSpaceDN/>
              <w:spacing w:line="160" w:lineRule="exact"/>
              <w:ind w:right="-7"/>
              <w:rPr>
                <w:i/>
                <w:sz w:val="14"/>
              </w:rPr>
            </w:pPr>
            <w:r>
              <w:rPr>
                <w:i/>
                <w:sz w:val="14"/>
              </w:rPr>
              <w:t>Question tags</w:t>
            </w:r>
          </w:p>
          <w:p w:rsidR="009910FB" w:rsidRDefault="009910FB" w:rsidP="009910FB">
            <w:pPr>
              <w:autoSpaceDE/>
              <w:autoSpaceDN/>
              <w:ind w:right="5732"/>
              <w:rPr>
                <w:sz w:val="14"/>
              </w:rPr>
            </w:pPr>
            <w:r>
              <w:rPr>
                <w:sz w:val="14"/>
              </w:rPr>
              <w:t>Индиректни предлози и савети Први кондиционал</w:t>
            </w:r>
          </w:p>
          <w:p w:rsidR="009910FB" w:rsidRDefault="009910FB" w:rsidP="009910FB">
            <w:pPr>
              <w:autoSpaceDE/>
              <w:autoSpaceDN/>
              <w:spacing w:line="160" w:lineRule="exact"/>
              <w:ind w:right="-7"/>
              <w:rPr>
                <w:sz w:val="14"/>
              </w:rPr>
            </w:pPr>
            <w:r>
              <w:rPr>
                <w:sz w:val="14"/>
              </w:rPr>
              <w:t>Повратне заменице</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прикладно упућивање предлога, савета и позива и реаговање на предлоге, савете и позиве.</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293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1"/>
              <w:ind w:right="112"/>
              <w:jc w:val="center"/>
              <w:rPr>
                <w:sz w:val="14"/>
              </w:rPr>
            </w:pPr>
            <w:r>
              <w:rPr>
                <w:sz w:val="14"/>
              </w:rPr>
              <w:t>ИЗРАЖАВАЊЕ МОЛБИ, ЗАХТЕВА,</w:t>
            </w:r>
            <w:r>
              <w:rPr>
                <w:w w:val="99"/>
                <w:sz w:val="14"/>
              </w:rPr>
              <w:t xml:space="preserve"> </w:t>
            </w:r>
            <w:r>
              <w:rPr>
                <w:sz w:val="14"/>
              </w:rPr>
              <w:t>ОБАВЕШТЕЊА, ИЗВИЊЕЊА, ЧЕСТИТАЊА И ЗАХВАЛНОСТИ</w:t>
            </w:r>
          </w:p>
        </w:tc>
        <w:tc>
          <w:tcPr>
            <w:tcW w:w="7710" w:type="dxa"/>
          </w:tcPr>
          <w:p w:rsidR="009910FB" w:rsidRDefault="009910FB" w:rsidP="009910FB">
            <w:pPr>
              <w:autoSpaceDE/>
              <w:autoSpaceDN/>
              <w:spacing w:before="18" w:line="161" w:lineRule="exact"/>
              <w:ind w:right="-7"/>
              <w:rPr>
                <w:i/>
                <w:sz w:val="14"/>
              </w:rPr>
            </w:pPr>
            <w:r>
              <w:rPr>
                <w:i/>
                <w:sz w:val="14"/>
              </w:rPr>
              <w:t>Can I have my magazine back?</w:t>
            </w:r>
          </w:p>
          <w:p w:rsidR="009910FB" w:rsidRDefault="009910FB" w:rsidP="009910FB">
            <w:pPr>
              <w:autoSpaceDE/>
              <w:autoSpaceDN/>
              <w:ind w:right="4234"/>
              <w:rPr>
                <w:i/>
                <w:sz w:val="14"/>
              </w:rPr>
            </w:pPr>
            <w:r>
              <w:rPr>
                <w:i/>
                <w:sz w:val="14"/>
              </w:rPr>
              <w:t>Can/Could we have some advice/information about the trip? Could you speak a bit more slowly/speak up, please?</w:t>
            </w:r>
          </w:p>
          <w:p w:rsidR="009910FB" w:rsidRDefault="009910FB" w:rsidP="009910FB">
            <w:pPr>
              <w:autoSpaceDE/>
              <w:autoSpaceDN/>
              <w:spacing w:line="160" w:lineRule="exact"/>
              <w:ind w:right="-7"/>
              <w:rPr>
                <w:i/>
                <w:sz w:val="14"/>
              </w:rPr>
            </w:pPr>
            <w:r>
              <w:rPr>
                <w:i/>
                <w:sz w:val="14"/>
              </w:rPr>
              <w:t>Mother told the children to stop arguing/fighting.</w:t>
            </w:r>
          </w:p>
          <w:p w:rsidR="009910FB" w:rsidRDefault="009910FB" w:rsidP="009910FB">
            <w:pPr>
              <w:autoSpaceDE/>
              <w:autoSpaceDN/>
              <w:ind w:right="3993"/>
              <w:rPr>
                <w:i/>
                <w:sz w:val="14"/>
              </w:rPr>
            </w:pPr>
            <w:r>
              <w:rPr>
                <w:i/>
                <w:sz w:val="14"/>
              </w:rPr>
              <w:t>The flight attendant told the passangers to fasten their seat belts. The librarian asked us not to make noise in the library.</w:t>
            </w:r>
          </w:p>
          <w:p w:rsidR="009910FB" w:rsidRDefault="009910FB" w:rsidP="009910FB">
            <w:pPr>
              <w:autoSpaceDE/>
              <w:autoSpaceDN/>
              <w:ind w:right="3901"/>
              <w:rPr>
                <w:i/>
                <w:sz w:val="14"/>
              </w:rPr>
            </w:pPr>
            <w:r>
              <w:rPr>
                <w:i/>
                <w:sz w:val="14"/>
              </w:rPr>
              <w:t>Will you leave me alone, please? He asked me to leave him alone. She promised/refused to let me use her laptop/dictionary.</w:t>
            </w:r>
          </w:p>
          <w:p w:rsidR="009910FB" w:rsidRDefault="009910FB" w:rsidP="009910FB">
            <w:pPr>
              <w:autoSpaceDE/>
              <w:autoSpaceDN/>
              <w:ind w:right="2772"/>
              <w:rPr>
                <w:i/>
                <w:sz w:val="14"/>
              </w:rPr>
            </w:pPr>
            <w:r>
              <w:rPr>
                <w:i/>
                <w:sz w:val="14"/>
              </w:rPr>
              <w:t>I’m sorry for your loss!/I’m sorry to hear that! Thank you for your sympathy/kindness! He thanked me for my help/support.</w:t>
            </w:r>
          </w:p>
          <w:p w:rsidR="009910FB" w:rsidRDefault="009910FB" w:rsidP="009910FB">
            <w:pPr>
              <w:autoSpaceDE/>
              <w:autoSpaceDN/>
              <w:ind w:right="4059"/>
              <w:rPr>
                <w:i/>
                <w:sz w:val="14"/>
              </w:rPr>
            </w:pPr>
            <w:r>
              <w:rPr>
                <w:i/>
                <w:sz w:val="14"/>
              </w:rPr>
              <w:t>Sorry for being late. Thanks for coming. Thank you in advance! I´ll put it down so that I don´t make the same mistake again!</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i/>
                <w:sz w:val="14"/>
              </w:rPr>
            </w:pPr>
            <w:r>
              <w:rPr>
                <w:sz w:val="14"/>
              </w:rPr>
              <w:t xml:space="preserve">Модални глаголи за изражавање молбе и захтева – </w:t>
            </w:r>
            <w:r>
              <w:rPr>
                <w:i/>
                <w:sz w:val="14"/>
              </w:rPr>
              <w:t>can/could/may/will</w:t>
            </w:r>
          </w:p>
          <w:p w:rsidR="009910FB" w:rsidRDefault="009910FB" w:rsidP="009910FB">
            <w:pPr>
              <w:autoSpaceDE/>
              <w:autoSpaceDN/>
              <w:spacing w:line="160" w:lineRule="exact"/>
              <w:ind w:right="-7"/>
              <w:rPr>
                <w:sz w:val="14"/>
              </w:rPr>
            </w:pPr>
            <w:r>
              <w:rPr>
                <w:sz w:val="14"/>
              </w:rPr>
              <w:t>Индиректне наредбе и молбе</w:t>
            </w:r>
          </w:p>
          <w:p w:rsidR="009910FB" w:rsidRDefault="009910FB" w:rsidP="009910FB">
            <w:pPr>
              <w:autoSpaceDE/>
              <w:autoSpaceDN/>
              <w:spacing w:line="161" w:lineRule="exact"/>
              <w:ind w:right="-7"/>
              <w:rPr>
                <w:i/>
                <w:sz w:val="14"/>
              </w:rPr>
            </w:pPr>
            <w:r>
              <w:rPr>
                <w:i/>
                <w:sz w:val="14"/>
              </w:rPr>
              <w:t>Gerund/Infinitive</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9910FB" w:rsidTr="009910FB">
        <w:trPr>
          <w:trHeight w:hRule="exact" w:val="30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
              <w:rPr>
                <w:b/>
                <w:sz w:val="14"/>
              </w:rPr>
            </w:pPr>
          </w:p>
          <w:p w:rsidR="009910FB" w:rsidRDefault="009910FB" w:rsidP="009910FB">
            <w:pPr>
              <w:autoSpaceDE/>
              <w:autoSpaceDN/>
              <w:ind w:right="10"/>
              <w:rPr>
                <w:sz w:val="14"/>
              </w:rPr>
            </w:pPr>
            <w:r>
              <w:rPr>
                <w:sz w:val="14"/>
              </w:rPr>
              <w:t>РАЗУМЕВАЊЕ И ДАВАЊЕ УПУТСТАВА</w:t>
            </w:r>
          </w:p>
        </w:tc>
        <w:tc>
          <w:tcPr>
            <w:tcW w:w="7710" w:type="dxa"/>
          </w:tcPr>
          <w:p w:rsidR="009910FB" w:rsidRDefault="009910FB" w:rsidP="009910FB">
            <w:pPr>
              <w:autoSpaceDE/>
              <w:autoSpaceDN/>
              <w:spacing w:before="18" w:line="161" w:lineRule="exact"/>
              <w:ind w:right="-7"/>
              <w:rPr>
                <w:i/>
                <w:sz w:val="14"/>
              </w:rPr>
            </w:pPr>
            <w:r>
              <w:rPr>
                <w:i/>
                <w:sz w:val="14"/>
              </w:rPr>
              <w:t>If you want to help the charity, email... or call...</w:t>
            </w:r>
          </w:p>
          <w:p w:rsidR="009910FB" w:rsidRDefault="009910FB" w:rsidP="009910FB">
            <w:pPr>
              <w:autoSpaceDE/>
              <w:autoSpaceDN/>
              <w:ind w:right="2015"/>
              <w:rPr>
                <w:i/>
                <w:sz w:val="14"/>
              </w:rPr>
            </w:pPr>
            <w:r>
              <w:rPr>
                <w:i/>
                <w:sz w:val="14"/>
              </w:rPr>
              <w:t>If you want to recycle, sort out/separate different materials and put them in recycling containers. You can set up your account in just a few steps.</w:t>
            </w:r>
          </w:p>
          <w:p w:rsidR="009910FB" w:rsidRDefault="009910FB" w:rsidP="009910FB">
            <w:pPr>
              <w:autoSpaceDE/>
              <w:autoSpaceDN/>
              <w:spacing w:line="160" w:lineRule="exact"/>
              <w:ind w:right="-7"/>
              <w:rPr>
                <w:i/>
                <w:sz w:val="14"/>
              </w:rPr>
            </w:pPr>
            <w:r>
              <w:rPr>
                <w:i/>
                <w:sz w:val="14"/>
              </w:rPr>
              <w:t>Once you have finished, you can save your work and share the link.</w:t>
            </w:r>
          </w:p>
          <w:p w:rsidR="009910FB" w:rsidRDefault="009910FB" w:rsidP="009910FB">
            <w:pPr>
              <w:autoSpaceDE/>
              <w:autoSpaceDN/>
              <w:spacing w:line="160" w:lineRule="exact"/>
              <w:ind w:right="-7"/>
              <w:rPr>
                <w:i/>
                <w:sz w:val="14"/>
              </w:rPr>
            </w:pPr>
            <w:r>
              <w:rPr>
                <w:i/>
                <w:sz w:val="14"/>
              </w:rPr>
              <w:t>Make sure you check your essay for spelling mistakes before you hand it in!</w:t>
            </w:r>
          </w:p>
          <w:p w:rsidR="009910FB" w:rsidRDefault="009910FB" w:rsidP="009910FB">
            <w:pPr>
              <w:autoSpaceDE/>
              <w:autoSpaceDN/>
              <w:ind w:right="2015"/>
              <w:rPr>
                <w:i/>
                <w:sz w:val="14"/>
              </w:rPr>
            </w:pPr>
            <w:r>
              <w:rPr>
                <w:i/>
                <w:sz w:val="14"/>
              </w:rPr>
              <w:t>Make/ Do a class survey on their reading habits/ media preferences. Compare/ Present the results. The form must be completed in ink.</w:t>
            </w:r>
          </w:p>
          <w:p w:rsidR="009910FB" w:rsidRDefault="009910FB" w:rsidP="009910FB">
            <w:pPr>
              <w:autoSpaceDE/>
              <w:autoSpaceDN/>
              <w:ind w:right="4899"/>
              <w:rPr>
                <w:i/>
                <w:sz w:val="14"/>
              </w:rPr>
            </w:pPr>
            <w:r>
              <w:rPr>
                <w:i/>
                <w:sz w:val="14"/>
              </w:rPr>
              <w:t>Write your name and address in block capitals. Fill in the blanks.</w:t>
            </w:r>
          </w:p>
          <w:p w:rsidR="009910FB" w:rsidRDefault="009910FB" w:rsidP="009910FB">
            <w:pPr>
              <w:autoSpaceDE/>
              <w:autoSpaceDN/>
              <w:ind w:right="5164"/>
              <w:rPr>
                <w:i/>
                <w:sz w:val="14"/>
              </w:rPr>
            </w:pPr>
            <w:r>
              <w:rPr>
                <w:i/>
                <w:sz w:val="14"/>
              </w:rPr>
              <w:t>Don’t let go of the handlebar on that bike! Keep your dog on a leash!</w:t>
            </w:r>
          </w:p>
          <w:p w:rsidR="009910FB" w:rsidRDefault="009910FB" w:rsidP="009910FB">
            <w:pPr>
              <w:autoSpaceDE/>
              <w:autoSpaceDN/>
              <w:spacing w:line="160" w:lineRule="exact"/>
              <w:ind w:right="-7"/>
              <w:rPr>
                <w:i/>
                <w:sz w:val="14"/>
              </w:rPr>
            </w:pPr>
            <w:r>
              <w:rPr>
                <w:i/>
                <w:sz w:val="14"/>
              </w:rPr>
              <w:t>Hold on! Hold the line!</w:t>
            </w:r>
          </w:p>
          <w:p w:rsidR="009910FB" w:rsidRDefault="009910FB" w:rsidP="009910FB">
            <w:pPr>
              <w:autoSpaceDE/>
              <w:autoSpaceDN/>
              <w:spacing w:line="161" w:lineRule="exact"/>
              <w:ind w:right="-7"/>
              <w:rPr>
                <w:i/>
                <w:sz w:val="14"/>
              </w:rPr>
            </w:pPr>
            <w:r>
              <w:rPr>
                <w:i/>
                <w:sz w:val="14"/>
              </w:rPr>
              <w:t>When a challenge is given don’t step back. Step up!</w:t>
            </w:r>
          </w:p>
          <w:p w:rsidR="009910FB" w:rsidRDefault="009910FB" w:rsidP="009910FB">
            <w:pPr>
              <w:autoSpaceDE/>
              <w:autoSpaceDN/>
              <w:spacing w:before="9"/>
              <w:rPr>
                <w:b/>
                <w:sz w:val="13"/>
              </w:rPr>
            </w:pPr>
          </w:p>
          <w:p w:rsidR="009910FB" w:rsidRDefault="009910FB" w:rsidP="009910FB">
            <w:pPr>
              <w:autoSpaceDE/>
              <w:autoSpaceDN/>
              <w:ind w:right="6048"/>
              <w:rPr>
                <w:sz w:val="14"/>
              </w:rPr>
            </w:pPr>
            <w:r>
              <w:rPr>
                <w:sz w:val="14"/>
              </w:rPr>
              <w:t>Први кондиционал Заповедни начин</w:t>
            </w:r>
          </w:p>
          <w:p w:rsidR="009910FB" w:rsidRDefault="009910FB" w:rsidP="009910FB">
            <w:pPr>
              <w:autoSpaceDE/>
              <w:autoSpaceDN/>
              <w:spacing w:line="160" w:lineRule="exact"/>
              <w:ind w:right="-7"/>
              <w:rPr>
                <w:sz w:val="14"/>
              </w:rPr>
            </w:pPr>
            <w:r>
              <w:rPr>
                <w:sz w:val="14"/>
              </w:rPr>
              <w:t>Пасивни облик модалних глагола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9910FB" w:rsidTr="009910FB">
        <w:trPr>
          <w:trHeight w:hRule="exact" w:val="453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6"/>
              <w:ind w:right="10"/>
              <w:rPr>
                <w:sz w:val="14"/>
              </w:rPr>
            </w:pPr>
            <w:r>
              <w:rPr>
                <w:sz w:val="14"/>
              </w:rPr>
              <w:t>ОПИСИВАЊЕ РАДЊИ У САДАШЊОСТИ</w:t>
            </w:r>
          </w:p>
        </w:tc>
        <w:tc>
          <w:tcPr>
            <w:tcW w:w="7710" w:type="dxa"/>
          </w:tcPr>
          <w:p w:rsidR="009910FB" w:rsidRDefault="009910FB" w:rsidP="009910FB">
            <w:pPr>
              <w:autoSpaceDE/>
              <w:autoSpaceDN/>
              <w:spacing w:before="19"/>
              <w:ind w:right="2"/>
              <w:rPr>
                <w:i/>
                <w:sz w:val="14"/>
              </w:rPr>
            </w:pPr>
            <w:r>
              <w:rPr>
                <w:i/>
                <w:sz w:val="14"/>
              </w:rPr>
              <w:t xml:space="preserve">How long does it take you to get to school?It takes me half an hour if I go by bus, but this week </w:t>
            </w:r>
            <w:r>
              <w:rPr>
                <w:i/>
                <w:spacing w:val="-4"/>
                <w:sz w:val="14"/>
              </w:rPr>
              <w:t xml:space="preserve">Dad’s </w:t>
            </w:r>
            <w:r>
              <w:rPr>
                <w:i/>
                <w:sz w:val="14"/>
              </w:rPr>
              <w:t xml:space="preserve">driving me to school, so </w:t>
            </w:r>
            <w:r>
              <w:rPr>
                <w:i/>
                <w:spacing w:val="-5"/>
                <w:sz w:val="14"/>
              </w:rPr>
              <w:t xml:space="preserve">it’s </w:t>
            </w:r>
            <w:r>
              <w:rPr>
                <w:i/>
                <w:sz w:val="14"/>
              </w:rPr>
              <w:t>taking me only half the time.</w:t>
            </w:r>
          </w:p>
          <w:p w:rsidR="009910FB" w:rsidRDefault="009910FB" w:rsidP="009910FB">
            <w:pPr>
              <w:autoSpaceDE/>
              <w:autoSpaceDN/>
              <w:ind w:right="5732"/>
              <w:rPr>
                <w:i/>
                <w:sz w:val="14"/>
              </w:rPr>
            </w:pPr>
            <w:r>
              <w:rPr>
                <w:i/>
                <w:sz w:val="14"/>
              </w:rPr>
              <w:t>Who’s the teacher telling off? What are the police looking for?</w:t>
            </w:r>
          </w:p>
          <w:p w:rsidR="009910FB" w:rsidRDefault="009910FB" w:rsidP="009910FB">
            <w:pPr>
              <w:autoSpaceDE/>
              <w:autoSpaceDN/>
              <w:ind w:right="1660"/>
              <w:rPr>
                <w:i/>
                <w:sz w:val="14"/>
              </w:rPr>
            </w:pPr>
            <w:r>
              <w:rPr>
                <w:i/>
                <w:sz w:val="14"/>
              </w:rPr>
              <w:t>She’s getting dressed for the party, isn’t she? The children are dressed up for the celebration, aren’t they? My parents have been married since 2002.</w:t>
            </w:r>
          </w:p>
          <w:p w:rsidR="009910FB" w:rsidRDefault="009910FB" w:rsidP="009910FB">
            <w:pPr>
              <w:autoSpaceDE/>
              <w:autoSpaceDN/>
              <w:ind w:right="2772"/>
              <w:rPr>
                <w:i/>
                <w:sz w:val="14"/>
              </w:rPr>
            </w:pPr>
            <w:r>
              <w:rPr>
                <w:i/>
                <w:sz w:val="14"/>
              </w:rPr>
              <w:t>Can you do a handstand/ a cartwheel/ a forward/backward roll/ a split/ a bridge? We’ve been able to use the application for over a year now.</w:t>
            </w:r>
          </w:p>
          <w:p w:rsidR="009910FB" w:rsidRDefault="009910FB" w:rsidP="009910FB">
            <w:pPr>
              <w:autoSpaceDE/>
              <w:autoSpaceDN/>
              <w:spacing w:line="160" w:lineRule="exact"/>
              <w:ind w:right="-7"/>
              <w:rPr>
                <w:i/>
                <w:sz w:val="14"/>
              </w:rPr>
            </w:pPr>
            <w:r>
              <w:rPr>
                <w:i/>
                <w:sz w:val="14"/>
              </w:rPr>
              <w:t>Teenagers don’t watch TV as often as they used to.</w:t>
            </w:r>
          </w:p>
          <w:p w:rsidR="009910FB" w:rsidRDefault="009910FB" w:rsidP="009910FB">
            <w:pPr>
              <w:autoSpaceDE/>
              <w:autoSpaceDN/>
              <w:ind w:right="2901"/>
              <w:rPr>
                <w:i/>
                <w:sz w:val="14"/>
              </w:rPr>
            </w:pPr>
            <w:r>
              <w:rPr>
                <w:i/>
                <w:sz w:val="14"/>
              </w:rPr>
              <w:t>My neighbours have got a very big house with a swimming pool – they must be rich! Pavle can’t be on holiday – I’ve just seen him!</w:t>
            </w:r>
          </w:p>
          <w:p w:rsidR="009910FB" w:rsidRDefault="009910FB" w:rsidP="009910FB">
            <w:pPr>
              <w:autoSpaceDE/>
              <w:autoSpaceDN/>
              <w:ind w:right="3985"/>
              <w:rPr>
                <w:i/>
                <w:sz w:val="14"/>
              </w:rPr>
            </w:pPr>
            <w:r>
              <w:rPr>
                <w:i/>
                <w:sz w:val="14"/>
              </w:rPr>
              <w:t>In Serbian tradition, if you hiccup, someone is talking about you. Plants die if they don’t get enough water.</w:t>
            </w:r>
          </w:p>
          <w:p w:rsidR="009910FB" w:rsidRDefault="009910FB" w:rsidP="009910FB">
            <w:pPr>
              <w:autoSpaceDE/>
              <w:autoSpaceDN/>
              <w:spacing w:line="160" w:lineRule="exact"/>
              <w:ind w:right="-7"/>
              <w:rPr>
                <w:i/>
                <w:sz w:val="14"/>
              </w:rPr>
            </w:pPr>
            <w:r>
              <w:rPr>
                <w:i/>
                <w:sz w:val="14"/>
              </w:rPr>
              <w:t>The novel/film is based on an oral folk story/a historic fact.</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sz w:val="14"/>
              </w:rPr>
            </w:pPr>
            <w:r>
              <w:rPr>
                <w:i/>
                <w:sz w:val="14"/>
              </w:rPr>
              <w:t xml:space="preserve">The Present Simple Tense </w:t>
            </w:r>
            <w:r>
              <w:rPr>
                <w:sz w:val="14"/>
              </w:rPr>
              <w:t>за изражавање сталних и уобичајених радњи</w:t>
            </w:r>
          </w:p>
          <w:p w:rsidR="009910FB" w:rsidRDefault="009910FB" w:rsidP="009910FB">
            <w:pPr>
              <w:autoSpaceDE/>
              <w:autoSpaceDN/>
              <w:spacing w:line="160" w:lineRule="exact"/>
              <w:ind w:right="-7"/>
              <w:rPr>
                <w:sz w:val="14"/>
              </w:rPr>
            </w:pPr>
            <w:r>
              <w:rPr>
                <w:i/>
                <w:sz w:val="14"/>
              </w:rPr>
              <w:t xml:space="preserve">The Present Continuous Tense </w:t>
            </w:r>
            <w:r>
              <w:rPr>
                <w:sz w:val="14"/>
              </w:rPr>
              <w:t>за изражавање тренутних и привремених радњи.</w:t>
            </w:r>
          </w:p>
          <w:p w:rsidR="009910FB" w:rsidRDefault="009910FB" w:rsidP="009910FB">
            <w:pPr>
              <w:autoSpaceDE/>
              <w:autoSpaceDN/>
              <w:spacing w:line="160" w:lineRule="exact"/>
              <w:ind w:right="-7"/>
              <w:rPr>
                <w:i/>
                <w:sz w:val="14"/>
              </w:rPr>
            </w:pPr>
            <w:r>
              <w:rPr>
                <w:sz w:val="14"/>
              </w:rPr>
              <w:t xml:space="preserve">Разлике у употреби глаголских облика </w:t>
            </w:r>
            <w:r>
              <w:rPr>
                <w:i/>
                <w:sz w:val="14"/>
              </w:rPr>
              <w:t xml:space="preserve">The Present Simple Tense </w:t>
            </w:r>
            <w:r>
              <w:rPr>
                <w:sz w:val="14"/>
              </w:rPr>
              <w:t xml:space="preserve">и </w:t>
            </w:r>
            <w:r>
              <w:rPr>
                <w:i/>
                <w:sz w:val="14"/>
              </w:rPr>
              <w:t>The Present Continuous Tense</w:t>
            </w:r>
          </w:p>
          <w:p w:rsidR="009910FB" w:rsidRDefault="009910FB" w:rsidP="009910FB">
            <w:pPr>
              <w:autoSpaceDE/>
              <w:autoSpaceDN/>
              <w:ind w:right="1660"/>
              <w:rPr>
                <w:sz w:val="14"/>
              </w:rPr>
            </w:pPr>
            <w:r>
              <w:rPr>
                <w:i/>
                <w:sz w:val="14"/>
              </w:rPr>
              <w:t xml:space="preserve">The Present Perfect Simple Tense </w:t>
            </w:r>
            <w:r>
              <w:rPr>
                <w:sz w:val="14"/>
              </w:rPr>
              <w:t>за изражавање радњи које су почеле у прошлости и још увек трају Нулти кондиционал</w:t>
            </w:r>
          </w:p>
          <w:p w:rsidR="009910FB" w:rsidRDefault="009910FB" w:rsidP="009910FB">
            <w:pPr>
              <w:autoSpaceDE/>
              <w:autoSpaceDN/>
              <w:spacing w:line="160" w:lineRule="exact"/>
              <w:ind w:right="-7"/>
              <w:rPr>
                <w:sz w:val="14"/>
              </w:rPr>
            </w:pPr>
            <w:r>
              <w:rPr>
                <w:sz w:val="14"/>
              </w:rPr>
              <w:t>Питања са препозиционим глаголима</w:t>
            </w:r>
          </w:p>
          <w:p w:rsidR="009910FB" w:rsidRDefault="009910FB" w:rsidP="009910FB">
            <w:pPr>
              <w:autoSpaceDE/>
              <w:autoSpaceDN/>
              <w:spacing w:line="160" w:lineRule="exact"/>
              <w:ind w:right="-7"/>
              <w:rPr>
                <w:sz w:val="14"/>
              </w:rPr>
            </w:pPr>
            <w:r>
              <w:rPr>
                <w:i/>
                <w:sz w:val="14"/>
              </w:rPr>
              <w:t xml:space="preserve">Can </w:t>
            </w:r>
            <w:r>
              <w:rPr>
                <w:sz w:val="14"/>
              </w:rPr>
              <w:t>за изражавање способности у садашњости</w:t>
            </w:r>
          </w:p>
          <w:p w:rsidR="009910FB" w:rsidRDefault="009910FB" w:rsidP="009910FB">
            <w:pPr>
              <w:autoSpaceDE/>
              <w:autoSpaceDN/>
              <w:ind w:right="2676"/>
              <w:rPr>
                <w:sz w:val="14"/>
              </w:rPr>
            </w:pPr>
            <w:r>
              <w:rPr>
                <w:sz w:val="14"/>
              </w:rPr>
              <w:t>Модални глаголи за извођење закључака о садашњости (</w:t>
            </w:r>
            <w:r>
              <w:rPr>
                <w:i/>
                <w:sz w:val="14"/>
              </w:rPr>
              <w:t>must, can’t, may</w:t>
            </w:r>
            <w:r>
              <w:rPr>
                <w:sz w:val="14"/>
              </w:rPr>
              <w:t>...) Пасивни облик глагола у простим временима (</w:t>
            </w:r>
            <w:r>
              <w:rPr>
                <w:i/>
                <w:sz w:val="14"/>
              </w:rPr>
              <w:t>Present Simple</w:t>
            </w:r>
            <w:r>
              <w:rPr>
                <w:sz w:val="14"/>
              </w:rPr>
              <w:t>)</w:t>
            </w:r>
          </w:p>
          <w:p w:rsidR="009910FB" w:rsidRDefault="009910FB" w:rsidP="009910FB">
            <w:pPr>
              <w:autoSpaceDE/>
              <w:autoSpaceDN/>
              <w:spacing w:line="160" w:lineRule="exact"/>
              <w:ind w:right="-7"/>
              <w:rPr>
                <w:i/>
                <w:sz w:val="14"/>
              </w:rPr>
            </w:pPr>
            <w:r>
              <w:rPr>
                <w:i/>
                <w:sz w:val="14"/>
              </w:rPr>
              <w:t>Question tags</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породични живот; живот у школи и у ширем окружењу – наставне и ваннаставне активности; распусти и путовања; традиција и обичаји.</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741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7"/>
              <w:rPr>
                <w:b/>
                <w:sz w:val="20"/>
              </w:rPr>
            </w:pPr>
          </w:p>
          <w:p w:rsidR="009910FB" w:rsidRDefault="009910FB" w:rsidP="009910FB">
            <w:pPr>
              <w:autoSpaceDE/>
              <w:autoSpaceDN/>
              <w:ind w:right="10"/>
              <w:rPr>
                <w:sz w:val="14"/>
              </w:rPr>
            </w:pPr>
            <w:r>
              <w:rPr>
                <w:sz w:val="14"/>
              </w:rPr>
              <w:t>ОПИСИВАЊЕ РАДЊИ У ПРОШЛОСТИ</w:t>
            </w:r>
          </w:p>
        </w:tc>
        <w:tc>
          <w:tcPr>
            <w:tcW w:w="7710" w:type="dxa"/>
          </w:tcPr>
          <w:p w:rsidR="009910FB" w:rsidRDefault="009910FB" w:rsidP="009910FB">
            <w:pPr>
              <w:autoSpaceDE/>
              <w:autoSpaceDN/>
              <w:spacing w:before="18"/>
              <w:ind w:right="3742"/>
              <w:rPr>
                <w:i/>
                <w:sz w:val="14"/>
              </w:rPr>
            </w:pPr>
            <w:r>
              <w:rPr>
                <w:i/>
                <w:sz w:val="14"/>
              </w:rPr>
              <w:t>It was very nice/kind of Nadja to help me with my homework. Nicholas did very well in his test – better than in the previous one!</w:t>
            </w:r>
          </w:p>
          <w:p w:rsidR="009910FB" w:rsidRDefault="009910FB" w:rsidP="009910FB">
            <w:pPr>
              <w:autoSpaceDE/>
              <w:autoSpaceDN/>
              <w:ind w:right="1504"/>
              <w:rPr>
                <w:i/>
                <w:sz w:val="14"/>
              </w:rPr>
            </w:pPr>
            <w:r>
              <w:rPr>
                <w:i/>
                <w:sz w:val="14"/>
              </w:rPr>
              <w:t>Lara was born in Canada, but her family moved to the USA two years ago. Which US state did they move to? Have you ever read this book? No, but I’d like to.</w:t>
            </w:r>
          </w:p>
          <w:p w:rsidR="009910FB" w:rsidRDefault="009910FB" w:rsidP="009910FB">
            <w:pPr>
              <w:autoSpaceDE/>
              <w:autoSpaceDN/>
              <w:spacing w:line="160" w:lineRule="exact"/>
              <w:ind w:right="-7"/>
              <w:rPr>
                <w:i/>
                <w:sz w:val="14"/>
              </w:rPr>
            </w:pPr>
            <w:r>
              <w:rPr>
                <w:i/>
                <w:sz w:val="14"/>
              </w:rPr>
              <w:t>Has Marco finished his exams yet?</w:t>
            </w:r>
          </w:p>
          <w:p w:rsidR="009910FB" w:rsidRDefault="009910FB" w:rsidP="009910FB">
            <w:pPr>
              <w:autoSpaceDE/>
              <w:autoSpaceDN/>
              <w:ind w:right="5261"/>
              <w:rPr>
                <w:i/>
                <w:sz w:val="14"/>
              </w:rPr>
            </w:pPr>
            <w:r>
              <w:rPr>
                <w:i/>
                <w:sz w:val="14"/>
              </w:rPr>
              <w:t>She has already had supper, hasn’t she? It’s been ages since we last met, hasn’t it?</w:t>
            </w:r>
          </w:p>
          <w:p w:rsidR="009910FB" w:rsidRDefault="009910FB" w:rsidP="009910FB">
            <w:pPr>
              <w:autoSpaceDE/>
              <w:autoSpaceDN/>
              <w:ind w:right="4899"/>
              <w:rPr>
                <w:i/>
                <w:sz w:val="14"/>
              </w:rPr>
            </w:pPr>
            <w:r>
              <w:rPr>
                <w:i/>
                <w:sz w:val="14"/>
              </w:rPr>
              <w:t>Everybody enjoyed themselves, didn’t they? We’ve won! They’ve lost!</w:t>
            </w:r>
          </w:p>
          <w:p w:rsidR="009910FB" w:rsidRDefault="009910FB" w:rsidP="009910FB">
            <w:pPr>
              <w:autoSpaceDE/>
              <w:autoSpaceDN/>
              <w:ind w:right="3562"/>
              <w:rPr>
                <w:i/>
                <w:sz w:val="14"/>
              </w:rPr>
            </w:pPr>
            <w:r>
              <w:rPr>
                <w:i/>
                <w:sz w:val="14"/>
              </w:rPr>
              <w:t>Have the police been able to find the criminals who robbed the bank? When we looked up we could see the stars.</w:t>
            </w:r>
          </w:p>
          <w:p w:rsidR="009910FB" w:rsidRDefault="009910FB" w:rsidP="009910FB">
            <w:pPr>
              <w:autoSpaceDE/>
              <w:autoSpaceDN/>
              <w:ind w:right="4468"/>
              <w:rPr>
                <w:i/>
                <w:sz w:val="14"/>
              </w:rPr>
            </w:pPr>
            <w:r>
              <w:rPr>
                <w:i/>
                <w:sz w:val="14"/>
              </w:rPr>
              <w:t>I broke my glasses so I couldn’t see the board at school. It was raining when I left home this morning.</w:t>
            </w:r>
          </w:p>
          <w:p w:rsidR="009910FB" w:rsidRDefault="009910FB" w:rsidP="009910FB">
            <w:pPr>
              <w:autoSpaceDE/>
              <w:autoSpaceDN/>
              <w:spacing w:line="160" w:lineRule="exact"/>
              <w:ind w:right="-7"/>
              <w:rPr>
                <w:i/>
                <w:sz w:val="14"/>
              </w:rPr>
            </w:pPr>
            <w:r>
              <w:rPr>
                <w:i/>
                <w:sz w:val="14"/>
              </w:rPr>
              <w:t>While we were watching TV, I fell asleep.</w:t>
            </w:r>
          </w:p>
          <w:p w:rsidR="009910FB" w:rsidRDefault="009910FB" w:rsidP="009910FB">
            <w:pPr>
              <w:autoSpaceDE/>
              <w:autoSpaceDN/>
              <w:spacing w:line="160" w:lineRule="exact"/>
              <w:ind w:right="-7"/>
              <w:rPr>
                <w:i/>
                <w:sz w:val="14"/>
              </w:rPr>
            </w:pPr>
            <w:r>
              <w:rPr>
                <w:i/>
                <w:sz w:val="14"/>
              </w:rPr>
              <w:t>Who were you talking to when I saw you at the party?</w:t>
            </w:r>
          </w:p>
          <w:p w:rsidR="009910FB" w:rsidRDefault="009910FB" w:rsidP="009910FB">
            <w:pPr>
              <w:autoSpaceDE/>
              <w:autoSpaceDN/>
              <w:ind w:right="307"/>
              <w:rPr>
                <w:i/>
                <w:sz w:val="14"/>
              </w:rPr>
            </w:pPr>
            <w:r>
              <w:rPr>
                <w:i/>
                <w:sz w:val="14"/>
              </w:rPr>
              <w:t>What was Isaac Newton doing when he discovered the law of gravity? He was sitting in his garden when an apple fell on his head. I didn’t use to like animals, but I do now.</w:t>
            </w:r>
          </w:p>
          <w:p w:rsidR="009910FB" w:rsidRDefault="009910FB" w:rsidP="009910FB">
            <w:pPr>
              <w:autoSpaceDE/>
              <w:autoSpaceDN/>
              <w:ind w:right="3380"/>
              <w:rPr>
                <w:i/>
                <w:sz w:val="14"/>
              </w:rPr>
            </w:pPr>
            <w:r>
              <w:rPr>
                <w:i/>
                <w:sz w:val="14"/>
              </w:rPr>
              <w:t>What kind of TV programmes did you use to watch when you were a child? Robin Hood used to take from the rich and give to the poor.</w:t>
            </w:r>
          </w:p>
          <w:p w:rsidR="009910FB" w:rsidRDefault="009910FB" w:rsidP="009910FB">
            <w:pPr>
              <w:autoSpaceDE/>
              <w:autoSpaceDN/>
              <w:ind w:right="2901"/>
              <w:rPr>
                <w:i/>
                <w:sz w:val="14"/>
              </w:rPr>
            </w:pPr>
            <w:r>
              <w:rPr>
                <w:i/>
                <w:sz w:val="14"/>
              </w:rPr>
              <w:t>The Indians didn’t use to hunt with guns, they used to hunt with bows and arrows. The plane was late so we had to wait for ages.</w:t>
            </w:r>
          </w:p>
          <w:p w:rsidR="009910FB" w:rsidRDefault="009910FB" w:rsidP="009910FB">
            <w:pPr>
              <w:autoSpaceDE/>
              <w:autoSpaceDN/>
              <w:ind w:right="4584"/>
              <w:rPr>
                <w:i/>
                <w:sz w:val="14"/>
              </w:rPr>
            </w:pPr>
            <w:r>
              <w:rPr>
                <w:i/>
                <w:sz w:val="14"/>
              </w:rPr>
              <w:t>It was very warm so we didn’t have to wear jumpers. Did you have to study hard for your maths test?</w:t>
            </w:r>
          </w:p>
          <w:p w:rsidR="009910FB" w:rsidRDefault="009910FB" w:rsidP="009910FB">
            <w:pPr>
              <w:autoSpaceDE/>
              <w:autoSpaceDN/>
              <w:ind w:right="3901"/>
              <w:rPr>
                <w:i/>
                <w:sz w:val="14"/>
              </w:rPr>
            </w:pPr>
            <w:r>
              <w:rPr>
                <w:i/>
                <w:sz w:val="14"/>
              </w:rPr>
              <w:t>I was given a lot of useful advice/information about the project. How many people were killed in the hurricane/flood/earthquake?</w:t>
            </w:r>
          </w:p>
          <w:p w:rsidR="009910FB" w:rsidRDefault="009910FB" w:rsidP="009910FB">
            <w:pPr>
              <w:autoSpaceDE/>
              <w:autoSpaceDN/>
              <w:ind w:right="3562"/>
              <w:rPr>
                <w:i/>
                <w:sz w:val="14"/>
              </w:rPr>
            </w:pPr>
            <w:r>
              <w:rPr>
                <w:i/>
                <w:sz w:val="14"/>
              </w:rPr>
              <w:t>How many homes were destroyed by the hurricane/flood/earthquake? What was the deadliest hurricane/flood/earthquake?</w:t>
            </w:r>
          </w:p>
          <w:p w:rsidR="009910FB" w:rsidRDefault="009910FB" w:rsidP="009910FB">
            <w:pPr>
              <w:autoSpaceDE/>
              <w:autoSpaceDN/>
              <w:spacing w:line="160" w:lineRule="exact"/>
              <w:ind w:right="-7"/>
              <w:rPr>
                <w:i/>
                <w:sz w:val="14"/>
              </w:rPr>
            </w:pPr>
            <w:r>
              <w:rPr>
                <w:i/>
                <w:sz w:val="14"/>
              </w:rPr>
              <w:t>America was discoverd in 1492. When was George Washington elected the first president of the United States?</w:t>
            </w:r>
          </w:p>
          <w:p w:rsidR="009910FB" w:rsidRDefault="009910FB" w:rsidP="009910FB">
            <w:pPr>
              <w:autoSpaceDE/>
              <w:autoSpaceDN/>
              <w:ind w:right="-7"/>
              <w:rPr>
                <w:i/>
                <w:sz w:val="14"/>
              </w:rPr>
            </w:pPr>
            <w:r>
              <w:rPr>
                <w:i/>
                <w:sz w:val="14"/>
              </w:rPr>
              <w:t>Peter I reigned as the last King of Serbia and as the first King of the Serbs, Croats and Slovenes. When was he proclaimed King of Serbia?</w:t>
            </w:r>
          </w:p>
          <w:p w:rsidR="009910FB" w:rsidRDefault="009910FB" w:rsidP="009910FB">
            <w:pPr>
              <w:autoSpaceDE/>
              <w:autoSpaceDN/>
              <w:ind w:right="1208"/>
              <w:rPr>
                <w:i/>
                <w:sz w:val="14"/>
              </w:rPr>
            </w:pPr>
            <w:r>
              <w:rPr>
                <w:i/>
                <w:sz w:val="14"/>
              </w:rPr>
              <w:t>Queen Elizabeth II has ruled Britain since 1952, when her father, King George VI, died. When was she crowned? ”The Bridge on the Drina”was written by Ivo Andrić. Who was ”Oliver Twist” written by?</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sz w:val="14"/>
              </w:rPr>
            </w:pPr>
            <w:r>
              <w:rPr>
                <w:i/>
                <w:sz w:val="14"/>
              </w:rPr>
              <w:t xml:space="preserve">The Past Simple Tense </w:t>
            </w:r>
            <w:r>
              <w:rPr>
                <w:sz w:val="14"/>
              </w:rPr>
              <w:t>правилних и неправилних глагола, све употребе</w:t>
            </w:r>
          </w:p>
          <w:p w:rsidR="009910FB" w:rsidRDefault="009910FB" w:rsidP="009910FB">
            <w:pPr>
              <w:autoSpaceDE/>
              <w:autoSpaceDN/>
              <w:spacing w:line="160" w:lineRule="exact"/>
              <w:ind w:right="-7"/>
              <w:rPr>
                <w:sz w:val="14"/>
              </w:rPr>
            </w:pPr>
            <w:r>
              <w:rPr>
                <w:i/>
                <w:sz w:val="14"/>
              </w:rPr>
              <w:t xml:space="preserve">The Past Continuous Tense, </w:t>
            </w:r>
            <w:r>
              <w:rPr>
                <w:sz w:val="14"/>
              </w:rPr>
              <w:t>све употребе</w:t>
            </w:r>
          </w:p>
          <w:p w:rsidR="009910FB" w:rsidRDefault="009910FB" w:rsidP="009910FB">
            <w:pPr>
              <w:autoSpaceDE/>
              <w:autoSpaceDN/>
              <w:spacing w:line="160" w:lineRule="exact"/>
              <w:ind w:right="-7"/>
              <w:rPr>
                <w:i/>
                <w:sz w:val="14"/>
              </w:rPr>
            </w:pPr>
            <w:r>
              <w:rPr>
                <w:sz w:val="14"/>
              </w:rPr>
              <w:t xml:space="preserve">Контрастирање употребе и значења глаголских облика </w:t>
            </w:r>
            <w:r>
              <w:rPr>
                <w:i/>
                <w:sz w:val="14"/>
              </w:rPr>
              <w:t xml:space="preserve">The Past Simple Tense </w:t>
            </w:r>
            <w:r>
              <w:rPr>
                <w:sz w:val="14"/>
              </w:rPr>
              <w:t xml:space="preserve">и </w:t>
            </w:r>
            <w:r>
              <w:rPr>
                <w:i/>
                <w:sz w:val="14"/>
              </w:rPr>
              <w:t>The Past Continuous Tense</w:t>
            </w:r>
          </w:p>
          <w:p w:rsidR="009910FB" w:rsidRDefault="009910FB" w:rsidP="009910FB">
            <w:pPr>
              <w:autoSpaceDE/>
              <w:autoSpaceDN/>
              <w:spacing w:line="160" w:lineRule="exact"/>
              <w:ind w:right="-7"/>
              <w:rPr>
                <w:i/>
                <w:sz w:val="14"/>
              </w:rPr>
            </w:pPr>
            <w:r>
              <w:rPr>
                <w:i/>
                <w:sz w:val="14"/>
              </w:rPr>
              <w:t xml:space="preserve">The Present Perfect Simple Tense </w:t>
            </w:r>
            <w:r>
              <w:rPr>
                <w:sz w:val="14"/>
              </w:rPr>
              <w:t xml:space="preserve">за изражавање искустава и радњи у неодређеној прошлости и са </w:t>
            </w:r>
            <w:r>
              <w:rPr>
                <w:i/>
                <w:sz w:val="14"/>
              </w:rPr>
              <w:t>ever, never, just, аlready, yet…</w:t>
            </w:r>
          </w:p>
          <w:p w:rsidR="009910FB" w:rsidRDefault="009910FB" w:rsidP="009910FB">
            <w:pPr>
              <w:autoSpaceDE/>
              <w:autoSpaceDN/>
              <w:ind w:right="1005"/>
              <w:rPr>
                <w:i/>
                <w:sz w:val="14"/>
              </w:rPr>
            </w:pPr>
            <w:r>
              <w:rPr>
                <w:sz w:val="14"/>
              </w:rPr>
              <w:t xml:space="preserve">Контрастирање употребе и значења глаголских облика </w:t>
            </w:r>
            <w:r>
              <w:rPr>
                <w:i/>
                <w:sz w:val="14"/>
              </w:rPr>
              <w:t xml:space="preserve">The Past Simple Tense </w:t>
            </w:r>
            <w:r>
              <w:rPr>
                <w:sz w:val="14"/>
              </w:rPr>
              <w:t xml:space="preserve">и </w:t>
            </w:r>
            <w:r>
              <w:rPr>
                <w:i/>
                <w:sz w:val="14"/>
              </w:rPr>
              <w:t>The Present Perfect Simple Tense Used to</w:t>
            </w:r>
          </w:p>
          <w:p w:rsidR="009910FB" w:rsidRDefault="009910FB" w:rsidP="009910FB">
            <w:pPr>
              <w:autoSpaceDE/>
              <w:autoSpaceDN/>
              <w:ind w:right="3703"/>
              <w:rPr>
                <w:i/>
                <w:sz w:val="14"/>
              </w:rPr>
            </w:pPr>
            <w:r>
              <w:rPr>
                <w:i/>
                <w:sz w:val="14"/>
              </w:rPr>
              <w:t xml:space="preserve">Could </w:t>
            </w:r>
            <w:r>
              <w:rPr>
                <w:sz w:val="14"/>
              </w:rPr>
              <w:t xml:space="preserve">и </w:t>
            </w:r>
            <w:r>
              <w:rPr>
                <w:i/>
                <w:sz w:val="14"/>
              </w:rPr>
              <w:t xml:space="preserve">was/were able to </w:t>
            </w:r>
            <w:r>
              <w:rPr>
                <w:sz w:val="14"/>
              </w:rPr>
              <w:t xml:space="preserve">за изражавање способности у прошлости Питања са </w:t>
            </w:r>
            <w:r>
              <w:rPr>
                <w:i/>
                <w:sz w:val="14"/>
              </w:rPr>
              <w:t>Who/What/Which/Where/When/Why…</w:t>
            </w:r>
          </w:p>
          <w:p w:rsidR="009910FB" w:rsidRDefault="009910FB" w:rsidP="009910FB">
            <w:pPr>
              <w:autoSpaceDE/>
              <w:autoSpaceDN/>
              <w:spacing w:line="160" w:lineRule="exact"/>
              <w:ind w:right="-7"/>
              <w:rPr>
                <w:sz w:val="14"/>
              </w:rPr>
            </w:pPr>
            <w:r>
              <w:rPr>
                <w:sz w:val="14"/>
              </w:rPr>
              <w:t>Питања са препозиционим глаголима</w:t>
            </w:r>
          </w:p>
          <w:p w:rsidR="009910FB" w:rsidRDefault="009910FB" w:rsidP="009910FB">
            <w:pPr>
              <w:autoSpaceDE/>
              <w:autoSpaceDN/>
              <w:spacing w:line="160" w:lineRule="exact"/>
              <w:ind w:right="-7"/>
              <w:rPr>
                <w:sz w:val="14"/>
              </w:rPr>
            </w:pPr>
            <w:r>
              <w:rPr>
                <w:sz w:val="14"/>
              </w:rPr>
              <w:t xml:space="preserve">Пасивни облик глагола у простим временима </w:t>
            </w:r>
            <w:r>
              <w:rPr>
                <w:i/>
                <w:sz w:val="14"/>
              </w:rPr>
              <w:t>(Past Simple</w:t>
            </w:r>
            <w:r>
              <w:rPr>
                <w:sz w:val="14"/>
              </w:rPr>
              <w:t>)</w:t>
            </w:r>
          </w:p>
          <w:p w:rsidR="009910FB" w:rsidRDefault="009910FB" w:rsidP="009910FB">
            <w:pPr>
              <w:autoSpaceDE/>
              <w:autoSpaceDN/>
              <w:spacing w:line="161" w:lineRule="exact"/>
              <w:ind w:right="-7"/>
              <w:rPr>
                <w:i/>
                <w:sz w:val="14"/>
              </w:rPr>
            </w:pPr>
            <w:r>
              <w:rPr>
                <w:i/>
                <w:sz w:val="14"/>
              </w:rPr>
              <w:t>Question tags</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историјски догађаји, епохална открића; важније личности из прошлости.</w:t>
            </w:r>
          </w:p>
        </w:tc>
      </w:tr>
      <w:tr w:rsidR="009910FB" w:rsidTr="009910FB">
        <w:trPr>
          <w:trHeight w:hRule="exact" w:val="501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5"/>
              <w:ind w:right="10"/>
              <w:rPr>
                <w:sz w:val="14"/>
              </w:rPr>
            </w:pPr>
            <w:r>
              <w:rPr>
                <w:sz w:val="14"/>
              </w:rPr>
              <w:t>ОПИСИВАЊЕ БУДУЋИХ РАДЊИ (ПЛАНОВА, НАМЕРА, ПРЕДВИЂАЊА)</w:t>
            </w:r>
          </w:p>
        </w:tc>
        <w:tc>
          <w:tcPr>
            <w:tcW w:w="7710" w:type="dxa"/>
          </w:tcPr>
          <w:p w:rsidR="009910FB" w:rsidRDefault="009910FB" w:rsidP="009910FB">
            <w:pPr>
              <w:autoSpaceDE/>
              <w:autoSpaceDN/>
              <w:spacing w:before="19"/>
              <w:ind w:right="4584"/>
              <w:rPr>
                <w:i/>
                <w:sz w:val="14"/>
              </w:rPr>
            </w:pPr>
            <w:r>
              <w:rPr>
                <w:i/>
                <w:sz w:val="14"/>
              </w:rPr>
              <w:t>I’m going to the dentist’s/doctor’s tomorrow morning. Anja is spending the weekend at her grandparents’. My auntie Sara is getting married next month.</w:t>
            </w:r>
          </w:p>
          <w:p w:rsidR="009910FB" w:rsidRDefault="009910FB" w:rsidP="009910FB">
            <w:pPr>
              <w:autoSpaceDE/>
              <w:autoSpaceDN/>
              <w:ind w:right="3380"/>
              <w:rPr>
                <w:i/>
                <w:sz w:val="14"/>
              </w:rPr>
            </w:pPr>
            <w:r>
              <w:rPr>
                <w:i/>
                <w:sz w:val="14"/>
              </w:rPr>
              <w:t>My mum’s flying to Rome this afternoon. What time does her plane leave? The project will/could/may/might be finished by the end of the month.</w:t>
            </w:r>
          </w:p>
          <w:p w:rsidR="009910FB" w:rsidRDefault="009910FB" w:rsidP="009910FB">
            <w:pPr>
              <w:autoSpaceDE/>
              <w:autoSpaceDN/>
              <w:ind w:right="4899"/>
              <w:rPr>
                <w:i/>
                <w:sz w:val="14"/>
              </w:rPr>
            </w:pPr>
            <w:r>
              <w:rPr>
                <w:i/>
                <w:sz w:val="14"/>
              </w:rPr>
              <w:t>Will you be able to hand in your project in time? I hope the rain will stop soon!</w:t>
            </w:r>
          </w:p>
          <w:p w:rsidR="009910FB" w:rsidRDefault="009910FB" w:rsidP="009910FB">
            <w:pPr>
              <w:autoSpaceDE/>
              <w:autoSpaceDN/>
              <w:ind w:right="4171"/>
              <w:rPr>
                <w:i/>
                <w:sz w:val="14"/>
              </w:rPr>
            </w:pPr>
            <w:r>
              <w:rPr>
                <w:i/>
                <w:sz w:val="14"/>
              </w:rPr>
              <w:t xml:space="preserve">Look at the bright sky – </w:t>
            </w:r>
            <w:r>
              <w:rPr>
                <w:i/>
                <w:spacing w:val="-5"/>
                <w:sz w:val="14"/>
              </w:rPr>
              <w:t xml:space="preserve">it’s </w:t>
            </w:r>
            <w:r>
              <w:rPr>
                <w:i/>
                <w:sz w:val="14"/>
              </w:rPr>
              <w:t xml:space="preserve">going to be a lovely day today! The </w:t>
            </w:r>
            <w:r>
              <w:rPr>
                <w:i/>
                <w:spacing w:val="-3"/>
                <w:sz w:val="14"/>
              </w:rPr>
              <w:t xml:space="preserve">car’s </w:t>
            </w:r>
            <w:r>
              <w:rPr>
                <w:i/>
                <w:sz w:val="14"/>
              </w:rPr>
              <w:t xml:space="preserve">going to hit the child! </w:t>
            </w:r>
            <w:r>
              <w:rPr>
                <w:i/>
                <w:spacing w:val="-4"/>
                <w:sz w:val="14"/>
              </w:rPr>
              <w:t xml:space="preserve">We’re </w:t>
            </w:r>
            <w:r>
              <w:rPr>
                <w:i/>
                <w:sz w:val="14"/>
              </w:rPr>
              <w:t>going to miss the train!</w:t>
            </w:r>
          </w:p>
          <w:p w:rsidR="009910FB" w:rsidRDefault="009910FB" w:rsidP="009910FB">
            <w:pPr>
              <w:autoSpaceDE/>
              <w:autoSpaceDN/>
              <w:ind w:right="3174"/>
              <w:rPr>
                <w:i/>
                <w:sz w:val="14"/>
              </w:rPr>
            </w:pPr>
            <w:r>
              <w:rPr>
                <w:i/>
                <w:sz w:val="14"/>
              </w:rPr>
              <w:t>Mina’s going to take the final exam at the end of term – I’m sure she’ll pass it. I’ll let you know as soon as I get the results!</w:t>
            </w:r>
          </w:p>
          <w:p w:rsidR="009910FB" w:rsidRDefault="009910FB" w:rsidP="009910FB">
            <w:pPr>
              <w:autoSpaceDE/>
              <w:autoSpaceDN/>
              <w:spacing w:line="160" w:lineRule="exact"/>
              <w:ind w:right="-7"/>
              <w:rPr>
                <w:i/>
                <w:sz w:val="14"/>
              </w:rPr>
            </w:pPr>
            <w:r>
              <w:rPr>
                <w:i/>
                <w:sz w:val="14"/>
              </w:rPr>
              <w:t>Let’s cross that bridge when we come to it!</w:t>
            </w:r>
          </w:p>
          <w:p w:rsidR="009910FB" w:rsidRDefault="009910FB" w:rsidP="009910FB">
            <w:pPr>
              <w:autoSpaceDE/>
              <w:autoSpaceDN/>
              <w:spacing w:line="160" w:lineRule="exact"/>
              <w:ind w:right="-7"/>
              <w:rPr>
                <w:i/>
                <w:sz w:val="14"/>
              </w:rPr>
            </w:pPr>
            <w:r>
              <w:rPr>
                <w:i/>
                <w:sz w:val="14"/>
              </w:rPr>
              <w:t>The teacher will get angry if we don’t finish our homework, won’t he?</w:t>
            </w:r>
          </w:p>
          <w:p w:rsidR="009910FB" w:rsidRDefault="009910FB" w:rsidP="009910FB">
            <w:pPr>
              <w:autoSpaceDE/>
              <w:autoSpaceDN/>
              <w:ind w:right="3210"/>
              <w:jc w:val="both"/>
              <w:rPr>
                <w:i/>
                <w:sz w:val="14"/>
              </w:rPr>
            </w:pPr>
            <w:r>
              <w:rPr>
                <w:i/>
                <w:sz w:val="14"/>
              </w:rPr>
              <w:t xml:space="preserve">If Nenad </w:t>
            </w:r>
            <w:r>
              <w:rPr>
                <w:i/>
                <w:spacing w:val="-3"/>
                <w:sz w:val="14"/>
              </w:rPr>
              <w:t xml:space="preserve">doesn’t </w:t>
            </w:r>
            <w:r>
              <w:rPr>
                <w:i/>
                <w:sz w:val="14"/>
              </w:rPr>
              <w:t xml:space="preserve">do any revision for his exam, he will get bad marks and fail it. I </w:t>
            </w:r>
            <w:r>
              <w:rPr>
                <w:i/>
                <w:spacing w:val="-3"/>
                <w:sz w:val="14"/>
              </w:rPr>
              <w:t xml:space="preserve">haven’t </w:t>
            </w:r>
            <w:r>
              <w:rPr>
                <w:i/>
                <w:sz w:val="14"/>
              </w:rPr>
              <w:t>heard from my cousins for ages – I’ll text them to check if they’re</w:t>
            </w:r>
            <w:r>
              <w:rPr>
                <w:i/>
                <w:spacing w:val="-10"/>
                <w:sz w:val="14"/>
              </w:rPr>
              <w:t xml:space="preserve"> </w:t>
            </w:r>
            <w:r>
              <w:rPr>
                <w:i/>
                <w:sz w:val="14"/>
              </w:rPr>
              <w:t xml:space="preserve">OK. What will happen if we </w:t>
            </w:r>
            <w:r>
              <w:rPr>
                <w:i/>
                <w:spacing w:val="-4"/>
                <w:sz w:val="14"/>
              </w:rPr>
              <w:t xml:space="preserve">don’t </w:t>
            </w:r>
            <w:r>
              <w:rPr>
                <w:i/>
                <w:sz w:val="14"/>
              </w:rPr>
              <w:t>stop polluting our</w:t>
            </w:r>
            <w:r>
              <w:rPr>
                <w:i/>
                <w:spacing w:val="8"/>
                <w:sz w:val="14"/>
              </w:rPr>
              <w:t xml:space="preserve"> </w:t>
            </w:r>
            <w:r>
              <w:rPr>
                <w:i/>
                <w:sz w:val="14"/>
              </w:rPr>
              <w:t>planet?</w:t>
            </w:r>
          </w:p>
          <w:p w:rsidR="009910FB" w:rsidRDefault="009910FB" w:rsidP="009910FB">
            <w:pPr>
              <w:autoSpaceDE/>
              <w:autoSpaceDN/>
              <w:spacing w:line="160" w:lineRule="exact"/>
              <w:ind w:right="-7"/>
              <w:rPr>
                <w:i/>
                <w:sz w:val="14"/>
              </w:rPr>
            </w:pPr>
            <w:r>
              <w:rPr>
                <w:i/>
                <w:sz w:val="14"/>
              </w:rPr>
              <w:t>In Serbian tradition, if your left palm is itching, you will get money, but if it’s the right one then you will give money.</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sz w:val="14"/>
              </w:rPr>
            </w:pPr>
            <w:r>
              <w:rPr>
                <w:i/>
                <w:sz w:val="14"/>
              </w:rPr>
              <w:t xml:space="preserve">The Present Continuous Tense </w:t>
            </w:r>
            <w:r>
              <w:rPr>
                <w:sz w:val="14"/>
              </w:rPr>
              <w:t>за изражавање унапред договорених/испланираних радњи</w:t>
            </w:r>
          </w:p>
          <w:p w:rsidR="009910FB" w:rsidRDefault="009910FB" w:rsidP="009910FB">
            <w:pPr>
              <w:autoSpaceDE/>
              <w:autoSpaceDN/>
              <w:spacing w:line="160" w:lineRule="exact"/>
              <w:ind w:right="-7"/>
              <w:rPr>
                <w:sz w:val="14"/>
              </w:rPr>
            </w:pPr>
            <w:r>
              <w:rPr>
                <w:i/>
                <w:sz w:val="14"/>
              </w:rPr>
              <w:t xml:space="preserve">The Present Simple Tense </w:t>
            </w:r>
            <w:r>
              <w:rPr>
                <w:sz w:val="14"/>
              </w:rPr>
              <w:t>за изражавање будућих радњи које су део утврђених распореда/програма</w:t>
            </w:r>
          </w:p>
          <w:p w:rsidR="009910FB" w:rsidRDefault="009910FB" w:rsidP="009910FB">
            <w:pPr>
              <w:autoSpaceDE/>
              <w:autoSpaceDN/>
              <w:ind w:right="-7"/>
              <w:rPr>
                <w:sz w:val="14"/>
              </w:rPr>
            </w:pPr>
            <w:r>
              <w:rPr>
                <w:i/>
                <w:sz w:val="14"/>
              </w:rPr>
              <w:t xml:space="preserve">The Future Simple Tense </w:t>
            </w:r>
            <w:r>
              <w:rPr>
                <w:sz w:val="14"/>
              </w:rPr>
              <w:t>за изражавање одлука донетих у тренутку говора, обећања и предвиђања на основу знања, искуства и веровања</w:t>
            </w:r>
          </w:p>
          <w:p w:rsidR="009910FB" w:rsidRDefault="009910FB" w:rsidP="009910FB">
            <w:pPr>
              <w:autoSpaceDE/>
              <w:autoSpaceDN/>
              <w:spacing w:line="160" w:lineRule="exact"/>
              <w:ind w:right="-7"/>
              <w:rPr>
                <w:i/>
                <w:sz w:val="14"/>
              </w:rPr>
            </w:pPr>
            <w:r>
              <w:rPr>
                <w:sz w:val="14"/>
              </w:rPr>
              <w:t xml:space="preserve">Модални глаголи за изражавање вероватноће: </w:t>
            </w:r>
            <w:r>
              <w:rPr>
                <w:i/>
                <w:sz w:val="14"/>
              </w:rPr>
              <w:t>could/may/might</w:t>
            </w:r>
          </w:p>
          <w:p w:rsidR="009910FB" w:rsidRDefault="009910FB" w:rsidP="009910FB">
            <w:pPr>
              <w:autoSpaceDE/>
              <w:autoSpaceDN/>
              <w:spacing w:line="160" w:lineRule="exact"/>
              <w:ind w:right="-7"/>
              <w:rPr>
                <w:sz w:val="14"/>
              </w:rPr>
            </w:pPr>
            <w:r>
              <w:rPr>
                <w:i/>
                <w:sz w:val="14"/>
              </w:rPr>
              <w:t xml:space="preserve">Going to </w:t>
            </w:r>
            <w:r>
              <w:rPr>
                <w:sz w:val="14"/>
              </w:rPr>
              <w:t>за изражавање планова, намера и предвиђања на основу чулних опажања</w:t>
            </w:r>
          </w:p>
          <w:p w:rsidR="009910FB" w:rsidRDefault="009910FB" w:rsidP="009910FB">
            <w:pPr>
              <w:autoSpaceDE/>
              <w:autoSpaceDN/>
              <w:ind w:right="885"/>
              <w:rPr>
                <w:i/>
                <w:sz w:val="14"/>
              </w:rPr>
            </w:pPr>
            <w:r>
              <w:rPr>
                <w:sz w:val="14"/>
              </w:rPr>
              <w:t>Временске зависне реченице за изражавање будућности и одговарајући везници (</w:t>
            </w:r>
            <w:r>
              <w:rPr>
                <w:i/>
                <w:sz w:val="14"/>
              </w:rPr>
              <w:t>when, after, before, as soon as</w:t>
            </w:r>
            <w:r>
              <w:rPr>
                <w:sz w:val="14"/>
              </w:rPr>
              <w:t xml:space="preserve">...) </w:t>
            </w:r>
            <w:r>
              <w:rPr>
                <w:i/>
                <w:sz w:val="14"/>
              </w:rPr>
              <w:t>Stative verbs (promise, believe, think, hope...)</w:t>
            </w:r>
          </w:p>
          <w:p w:rsidR="009910FB" w:rsidRDefault="009910FB" w:rsidP="009910FB">
            <w:pPr>
              <w:autoSpaceDE/>
              <w:autoSpaceDN/>
              <w:ind w:right="3562"/>
              <w:rPr>
                <w:i/>
                <w:sz w:val="14"/>
              </w:rPr>
            </w:pPr>
            <w:r>
              <w:rPr>
                <w:sz w:val="14"/>
              </w:rPr>
              <w:t>Пасивни облик глагола у простим временима (</w:t>
            </w:r>
            <w:r>
              <w:rPr>
                <w:i/>
                <w:sz w:val="14"/>
              </w:rPr>
              <w:t>Future Simple</w:t>
            </w:r>
            <w:r>
              <w:rPr>
                <w:sz w:val="14"/>
              </w:rPr>
              <w:t xml:space="preserve">) </w:t>
            </w:r>
            <w:r>
              <w:rPr>
                <w:i/>
                <w:sz w:val="14"/>
              </w:rPr>
              <w:t>Question tags</w:t>
            </w:r>
          </w:p>
          <w:p w:rsidR="009910FB" w:rsidRDefault="009910FB" w:rsidP="009910FB">
            <w:pPr>
              <w:autoSpaceDE/>
              <w:autoSpaceDN/>
              <w:spacing w:line="160" w:lineRule="exact"/>
              <w:ind w:right="-7"/>
              <w:rPr>
                <w:sz w:val="14"/>
              </w:rPr>
            </w:pPr>
            <w:r>
              <w:rPr>
                <w:i/>
                <w:sz w:val="14"/>
              </w:rPr>
              <w:t xml:space="preserve">Will be able to </w:t>
            </w:r>
            <w:r>
              <w:rPr>
                <w:sz w:val="14"/>
              </w:rPr>
              <w:t>за изражавање способности у будућности</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правила учтивости у складу са степеном формалности и ситуацијом; традиција и обичаји.</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437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6"/>
              <w:ind w:right="10"/>
              <w:rPr>
                <w:sz w:val="14"/>
              </w:rPr>
            </w:pPr>
            <w:r>
              <w:rPr>
                <w:sz w:val="14"/>
              </w:rPr>
              <w:t>ИСКАЗИВАЊЕ ЖЕЉА, ИНТЕРЕСОВАЊА, ПОТРЕБА, ОСЕТА И ОСЕЋАЊА</w:t>
            </w:r>
          </w:p>
        </w:tc>
        <w:tc>
          <w:tcPr>
            <w:tcW w:w="7710" w:type="dxa"/>
          </w:tcPr>
          <w:p w:rsidR="009910FB" w:rsidRDefault="009910FB" w:rsidP="009910FB">
            <w:pPr>
              <w:autoSpaceDE/>
              <w:autoSpaceDN/>
              <w:spacing w:before="18"/>
              <w:ind w:right="35"/>
              <w:rPr>
                <w:i/>
                <w:sz w:val="14"/>
              </w:rPr>
            </w:pPr>
            <w:r>
              <w:rPr>
                <w:i/>
                <w:sz w:val="14"/>
              </w:rPr>
              <w:t>What’s wrong/the matter with you? My knee/ankle hurts! / I’ve got a sore throat and a runny nose. That must be the flu. You need some medicine. Get well/better soon!</w:t>
            </w:r>
          </w:p>
          <w:p w:rsidR="009910FB" w:rsidRDefault="009910FB" w:rsidP="009910FB">
            <w:pPr>
              <w:autoSpaceDE/>
              <w:autoSpaceDN/>
              <w:spacing w:line="160" w:lineRule="exact"/>
              <w:ind w:right="-7"/>
              <w:rPr>
                <w:i/>
                <w:sz w:val="14"/>
              </w:rPr>
            </w:pPr>
            <w:r>
              <w:rPr>
                <w:i/>
                <w:sz w:val="14"/>
              </w:rPr>
              <w:t>What do you want to talk about?</w:t>
            </w:r>
          </w:p>
          <w:p w:rsidR="009910FB" w:rsidRDefault="009910FB" w:rsidP="009910FB">
            <w:pPr>
              <w:autoSpaceDE/>
              <w:autoSpaceDN/>
              <w:ind w:right="3742"/>
              <w:rPr>
                <w:i/>
                <w:sz w:val="14"/>
              </w:rPr>
            </w:pPr>
            <w:r>
              <w:rPr>
                <w:i/>
                <w:sz w:val="14"/>
              </w:rPr>
              <w:t>She’s been very lonely since her best friend moved house last year. Why’s Sara angry with me? She might be jealous of you!</w:t>
            </w:r>
          </w:p>
          <w:p w:rsidR="009910FB" w:rsidRDefault="009910FB" w:rsidP="009910FB">
            <w:pPr>
              <w:autoSpaceDE/>
              <w:autoSpaceDN/>
              <w:spacing w:line="160" w:lineRule="exact"/>
              <w:ind w:right="-7"/>
              <w:rPr>
                <w:i/>
                <w:sz w:val="14"/>
              </w:rPr>
            </w:pPr>
            <w:r>
              <w:rPr>
                <w:i/>
                <w:sz w:val="14"/>
              </w:rPr>
              <w:t>He’s disappointed with his test results.</w:t>
            </w:r>
          </w:p>
          <w:p w:rsidR="009910FB" w:rsidRDefault="009910FB" w:rsidP="009910FB">
            <w:pPr>
              <w:autoSpaceDE/>
              <w:autoSpaceDN/>
              <w:ind w:right="4204"/>
              <w:rPr>
                <w:i/>
                <w:sz w:val="14"/>
              </w:rPr>
            </w:pPr>
            <w:r>
              <w:rPr>
                <w:i/>
                <w:sz w:val="14"/>
              </w:rPr>
              <w:t>I’m (very) happy for you/about visiting my aunt in Dublin. My heart sank/ I was over the moon when I heard the news. My parents were very proud of me when I won the first prize. The cake smells/tastes delicious. Can I taste your pie?</w:t>
            </w:r>
          </w:p>
          <w:p w:rsidR="009910FB" w:rsidRDefault="009910FB" w:rsidP="009910FB">
            <w:pPr>
              <w:autoSpaceDE/>
              <w:autoSpaceDN/>
              <w:spacing w:line="160" w:lineRule="exact"/>
              <w:ind w:right="-7"/>
              <w:rPr>
                <w:i/>
                <w:sz w:val="14"/>
              </w:rPr>
            </w:pPr>
            <w:r>
              <w:rPr>
                <w:i/>
                <w:sz w:val="14"/>
              </w:rPr>
              <w:t>Teenagers aren’t interested in reading the news.</w:t>
            </w:r>
          </w:p>
          <w:p w:rsidR="009910FB" w:rsidRDefault="009910FB" w:rsidP="009910FB">
            <w:pPr>
              <w:autoSpaceDE/>
              <w:autoSpaceDN/>
              <w:ind w:right="4297"/>
              <w:rPr>
                <w:i/>
                <w:sz w:val="14"/>
              </w:rPr>
            </w:pPr>
            <w:r>
              <w:rPr>
                <w:i/>
                <w:sz w:val="14"/>
              </w:rPr>
              <w:t>The children are not hungry enough to eat a whole pizza. I’m too tired to go out tonight.</w:t>
            </w:r>
          </w:p>
          <w:p w:rsidR="009910FB" w:rsidRDefault="009910FB" w:rsidP="009910FB">
            <w:pPr>
              <w:autoSpaceDE/>
              <w:autoSpaceDN/>
              <w:spacing w:before="9"/>
              <w:rPr>
                <w:b/>
                <w:sz w:val="13"/>
              </w:rPr>
            </w:pPr>
          </w:p>
          <w:p w:rsidR="009910FB" w:rsidRDefault="009910FB" w:rsidP="009910FB">
            <w:pPr>
              <w:autoSpaceDE/>
              <w:autoSpaceDN/>
              <w:ind w:right="4238"/>
              <w:rPr>
                <w:sz w:val="14"/>
              </w:rPr>
            </w:pPr>
            <w:r>
              <w:rPr>
                <w:i/>
                <w:sz w:val="14"/>
              </w:rPr>
              <w:t xml:space="preserve">Stative verbs (be, want, need, have, hurt, feel, smell, taste…) Why don’t we/you </w:t>
            </w:r>
            <w:r>
              <w:rPr>
                <w:sz w:val="14"/>
              </w:rPr>
              <w:t>+ инфинитивна основа глагола.</w:t>
            </w:r>
          </w:p>
          <w:p w:rsidR="009910FB" w:rsidRDefault="009910FB" w:rsidP="009910FB">
            <w:pPr>
              <w:autoSpaceDE/>
              <w:autoSpaceDN/>
              <w:spacing w:line="160" w:lineRule="exact"/>
              <w:ind w:right="-7"/>
              <w:rPr>
                <w:sz w:val="14"/>
              </w:rPr>
            </w:pPr>
            <w:r>
              <w:rPr>
                <w:i/>
                <w:sz w:val="14"/>
              </w:rPr>
              <w:t xml:space="preserve">Would like </w:t>
            </w:r>
            <w:r>
              <w:rPr>
                <w:sz w:val="14"/>
              </w:rPr>
              <w:t>+ именица/инфинитив глагола.</w:t>
            </w:r>
          </w:p>
          <w:p w:rsidR="009910FB" w:rsidRDefault="009910FB" w:rsidP="009910FB">
            <w:pPr>
              <w:autoSpaceDE/>
              <w:autoSpaceDN/>
              <w:ind w:right="-7"/>
              <w:rPr>
                <w:i/>
                <w:sz w:val="14"/>
              </w:rPr>
            </w:pPr>
            <w:r>
              <w:rPr>
                <w:sz w:val="14"/>
              </w:rPr>
              <w:t xml:space="preserve">Употреба придевско-предлошких израза </w:t>
            </w:r>
            <w:r>
              <w:rPr>
                <w:i/>
                <w:sz w:val="14"/>
              </w:rPr>
              <w:t>tireд of / sick of / fed up with / bored with / disappointed with/by / happy for/about / angry with / proud of / interested in...</w:t>
            </w:r>
          </w:p>
          <w:p w:rsidR="009910FB" w:rsidRDefault="009910FB" w:rsidP="009910FB">
            <w:pPr>
              <w:autoSpaceDE/>
              <w:autoSpaceDN/>
              <w:spacing w:line="160" w:lineRule="exact"/>
              <w:ind w:right="-7"/>
              <w:rPr>
                <w:i/>
                <w:sz w:val="14"/>
              </w:rPr>
            </w:pPr>
            <w:r>
              <w:rPr>
                <w:i/>
                <w:sz w:val="14"/>
              </w:rPr>
              <w:t>The Present Simple / Past Simple / Presen Perfect Simple Tense</w:t>
            </w:r>
          </w:p>
          <w:p w:rsidR="009910FB" w:rsidRDefault="009910FB" w:rsidP="009910FB">
            <w:pPr>
              <w:autoSpaceDE/>
              <w:autoSpaceDN/>
              <w:spacing w:line="160" w:lineRule="exact"/>
              <w:ind w:right="-7"/>
              <w:rPr>
                <w:sz w:val="14"/>
              </w:rPr>
            </w:pPr>
            <w:r>
              <w:rPr>
                <w:sz w:val="14"/>
              </w:rPr>
              <w:t>Модални глаголи за извођење закључака о садашњости (</w:t>
            </w:r>
            <w:r>
              <w:rPr>
                <w:i/>
                <w:sz w:val="14"/>
              </w:rPr>
              <w:t>must, can’t, may</w:t>
            </w:r>
            <w:r>
              <w:rPr>
                <w:sz w:val="14"/>
              </w:rPr>
              <w:t>...)</w:t>
            </w:r>
          </w:p>
          <w:p w:rsidR="009910FB" w:rsidRDefault="009910FB" w:rsidP="009910FB">
            <w:pPr>
              <w:autoSpaceDE/>
              <w:autoSpaceDN/>
              <w:ind w:right="885"/>
              <w:rPr>
                <w:sz w:val="14"/>
              </w:rPr>
            </w:pPr>
            <w:r>
              <w:rPr>
                <w:sz w:val="14"/>
              </w:rPr>
              <w:t>Пасивни облик глагола у простим временима (</w:t>
            </w:r>
            <w:r>
              <w:rPr>
                <w:i/>
                <w:sz w:val="14"/>
              </w:rPr>
              <w:t>Present Simple, Present Perfect Simple, Past Simple, Future Simple</w:t>
            </w:r>
            <w:r>
              <w:rPr>
                <w:sz w:val="14"/>
              </w:rPr>
              <w:t>) Заповедни начин</w:t>
            </w:r>
          </w:p>
          <w:p w:rsidR="009910FB" w:rsidRDefault="009910FB" w:rsidP="009910FB">
            <w:pPr>
              <w:autoSpaceDE/>
              <w:autoSpaceDN/>
              <w:spacing w:line="160" w:lineRule="exact"/>
              <w:ind w:right="-7"/>
              <w:rPr>
                <w:sz w:val="14"/>
              </w:rPr>
            </w:pPr>
            <w:r>
              <w:rPr>
                <w:sz w:val="14"/>
              </w:rPr>
              <w:t>Gerund/Infinitive</w:t>
            </w:r>
          </w:p>
          <w:p w:rsidR="009910FB" w:rsidRDefault="009910FB" w:rsidP="009910FB">
            <w:pPr>
              <w:autoSpaceDE/>
              <w:autoSpaceDN/>
              <w:spacing w:line="161" w:lineRule="exact"/>
              <w:ind w:right="-7"/>
              <w:rPr>
                <w:i/>
                <w:sz w:val="14"/>
              </w:rPr>
            </w:pPr>
            <w:r>
              <w:rPr>
                <w:i/>
                <w:sz w:val="14"/>
              </w:rPr>
              <w:t>too (adjective) to/(not) enough (adjective) to</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мимика и гестикулација; интересовања, хоби, забава, разонода, спорт и рекреација.</w:t>
            </w:r>
          </w:p>
        </w:tc>
      </w:tr>
      <w:tr w:rsidR="009910FB" w:rsidTr="009910FB">
        <w:trPr>
          <w:trHeight w:hRule="exact" w:val="54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4"/>
              <w:ind w:right="112"/>
              <w:jc w:val="center"/>
              <w:rPr>
                <w:sz w:val="14"/>
              </w:rPr>
            </w:pPr>
            <w:r>
              <w:rPr>
                <w:sz w:val="14"/>
              </w:rPr>
              <w:t>ИСКАЗИВАЊЕ ПРОСТОРНИХ ОДНОСА И УПУТСТАВА ЗА ОРИЈЕНТАЦИЈУ У ПРОСТОРУ</w:t>
            </w:r>
          </w:p>
        </w:tc>
        <w:tc>
          <w:tcPr>
            <w:tcW w:w="7710" w:type="dxa"/>
          </w:tcPr>
          <w:p w:rsidR="009910FB" w:rsidRDefault="009910FB" w:rsidP="009910FB">
            <w:pPr>
              <w:autoSpaceDE/>
              <w:autoSpaceDN/>
              <w:spacing w:before="18" w:line="161" w:lineRule="exact"/>
              <w:ind w:right="-7"/>
              <w:rPr>
                <w:i/>
                <w:sz w:val="14"/>
              </w:rPr>
            </w:pPr>
            <w:r>
              <w:rPr>
                <w:i/>
                <w:sz w:val="14"/>
              </w:rPr>
              <w:t>Could you tell me the way to a nearby/the nearest station?</w:t>
            </w:r>
          </w:p>
          <w:p w:rsidR="009910FB" w:rsidRDefault="009910FB" w:rsidP="009910FB">
            <w:pPr>
              <w:autoSpaceDE/>
              <w:autoSpaceDN/>
              <w:ind w:right="3901"/>
              <w:rPr>
                <w:i/>
                <w:sz w:val="14"/>
              </w:rPr>
            </w:pPr>
            <w:r>
              <w:rPr>
                <w:i/>
                <w:sz w:val="14"/>
              </w:rPr>
              <w:t>The city hall is closer to/nearer the city centre than the cathedral. The Modern Art Museum is the farthest from the centre.</w:t>
            </w:r>
          </w:p>
          <w:p w:rsidR="009910FB" w:rsidRDefault="009910FB" w:rsidP="009910FB">
            <w:pPr>
              <w:autoSpaceDE/>
              <w:autoSpaceDN/>
              <w:spacing w:line="160" w:lineRule="exact"/>
              <w:ind w:right="-7"/>
              <w:rPr>
                <w:i/>
                <w:sz w:val="14"/>
              </w:rPr>
            </w:pPr>
            <w:r>
              <w:rPr>
                <w:i/>
                <w:sz w:val="14"/>
              </w:rPr>
              <w:t>They built their home in a forest on a mountain, among pine trees.</w:t>
            </w:r>
          </w:p>
          <w:p w:rsidR="009910FB" w:rsidRDefault="009910FB" w:rsidP="009910FB">
            <w:pPr>
              <w:autoSpaceDE/>
              <w:autoSpaceDN/>
              <w:ind w:right="3380"/>
              <w:rPr>
                <w:i/>
                <w:sz w:val="14"/>
              </w:rPr>
            </w:pPr>
            <w:r>
              <w:rPr>
                <w:i/>
                <w:sz w:val="14"/>
              </w:rPr>
              <w:t>We put up our tent on a campsite by the lake, and we slept under the stars. They went sledging down the steep hills.</w:t>
            </w:r>
          </w:p>
          <w:p w:rsidR="009910FB" w:rsidRDefault="009910FB" w:rsidP="009910FB">
            <w:pPr>
              <w:autoSpaceDE/>
              <w:autoSpaceDN/>
              <w:ind w:right="4899"/>
              <w:rPr>
                <w:i/>
                <w:sz w:val="14"/>
              </w:rPr>
            </w:pPr>
            <w:r>
              <w:rPr>
                <w:i/>
                <w:sz w:val="14"/>
              </w:rPr>
              <w:t>We often go for long walks along the river bank. You mustn’t go across this road here.</w:t>
            </w:r>
          </w:p>
          <w:p w:rsidR="009910FB" w:rsidRDefault="009910FB" w:rsidP="009910FB">
            <w:pPr>
              <w:autoSpaceDE/>
              <w:autoSpaceDN/>
              <w:ind w:right="4297"/>
              <w:rPr>
                <w:i/>
                <w:sz w:val="14"/>
              </w:rPr>
            </w:pPr>
            <w:r>
              <w:rPr>
                <w:i/>
                <w:sz w:val="14"/>
              </w:rPr>
              <w:t>The children were running past/through/around the park. The plane was flying high above the clouds.</w:t>
            </w:r>
          </w:p>
          <w:p w:rsidR="009910FB" w:rsidRDefault="009910FB" w:rsidP="009910FB">
            <w:pPr>
              <w:autoSpaceDE/>
              <w:autoSpaceDN/>
              <w:ind w:right="5171"/>
              <w:rPr>
                <w:i/>
                <w:sz w:val="14"/>
              </w:rPr>
            </w:pPr>
            <w:r>
              <w:rPr>
                <w:i/>
                <w:sz w:val="14"/>
              </w:rPr>
              <w:t>I placed the speakers right against the wall. Can you wait outside/inside?</w:t>
            </w:r>
          </w:p>
          <w:p w:rsidR="009910FB" w:rsidRDefault="009910FB" w:rsidP="009910FB">
            <w:pPr>
              <w:autoSpaceDE/>
              <w:autoSpaceDN/>
              <w:ind w:right="3742"/>
              <w:rPr>
                <w:i/>
                <w:sz w:val="14"/>
              </w:rPr>
            </w:pPr>
            <w:r>
              <w:rPr>
                <w:i/>
                <w:sz w:val="14"/>
              </w:rPr>
              <w:t>The cat jumped onto/off the roof/over the wall and into the garden. Yuri Gagarin was the first human being to travel into space.</w:t>
            </w:r>
          </w:p>
          <w:p w:rsidR="009910FB" w:rsidRDefault="009910FB" w:rsidP="009910FB">
            <w:pPr>
              <w:autoSpaceDE/>
              <w:autoSpaceDN/>
              <w:spacing w:line="160" w:lineRule="exact"/>
              <w:ind w:right="-7"/>
              <w:rPr>
                <w:i/>
                <w:sz w:val="14"/>
              </w:rPr>
            </w:pPr>
            <w:r>
              <w:rPr>
                <w:i/>
                <w:sz w:val="14"/>
              </w:rPr>
              <w:t>How can I find these places on the map?</w:t>
            </w:r>
          </w:p>
          <w:p w:rsidR="009910FB" w:rsidRDefault="009910FB" w:rsidP="009910FB">
            <w:pPr>
              <w:autoSpaceDE/>
              <w:autoSpaceDN/>
              <w:spacing w:line="160" w:lineRule="exact"/>
              <w:ind w:right="-7"/>
              <w:rPr>
                <w:i/>
                <w:sz w:val="14"/>
              </w:rPr>
            </w:pPr>
            <w:r>
              <w:rPr>
                <w:i/>
                <w:sz w:val="14"/>
              </w:rPr>
              <w:t>Canada is north of, and Mexico is south of the United States.</w:t>
            </w:r>
          </w:p>
          <w:p w:rsidR="009910FB" w:rsidRDefault="009910FB" w:rsidP="009910FB">
            <w:pPr>
              <w:autoSpaceDE/>
              <w:autoSpaceDN/>
              <w:ind w:right="307"/>
              <w:rPr>
                <w:i/>
                <w:sz w:val="14"/>
              </w:rPr>
            </w:pPr>
            <w:r>
              <w:rPr>
                <w:i/>
                <w:sz w:val="14"/>
              </w:rPr>
              <w:t>The UK is bordered to the south by the English Channel, which separates it from continental Europe, to the east by the North Sea and to the west by the Irish Sea and the Atlantic Ocean.</w:t>
            </w:r>
          </w:p>
          <w:p w:rsidR="009910FB" w:rsidRDefault="009910FB" w:rsidP="009910FB">
            <w:pPr>
              <w:autoSpaceDE/>
              <w:autoSpaceDN/>
              <w:ind w:right="2015"/>
              <w:rPr>
                <w:i/>
                <w:sz w:val="14"/>
              </w:rPr>
            </w:pPr>
            <w:r>
              <w:rPr>
                <w:i/>
                <w:sz w:val="14"/>
              </w:rPr>
              <w:t>Tara Mountain is located in western Serbia, while the Djerdap Gorge is situated in eastern Serbia. It’s on the tip of my tongue!</w:t>
            </w:r>
          </w:p>
          <w:p w:rsidR="009910FB" w:rsidRDefault="009910FB" w:rsidP="009910FB">
            <w:pPr>
              <w:autoSpaceDE/>
              <w:autoSpaceDN/>
              <w:spacing w:line="160" w:lineRule="exact"/>
              <w:ind w:right="-7"/>
              <w:rPr>
                <w:i/>
                <w:sz w:val="14"/>
              </w:rPr>
            </w:pPr>
            <w:r>
              <w:rPr>
                <w:i/>
                <w:sz w:val="14"/>
              </w:rPr>
              <w:t>I wrote off the top of my head.</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i/>
                <w:sz w:val="14"/>
              </w:rPr>
            </w:pPr>
            <w:r>
              <w:rPr>
                <w:sz w:val="14"/>
              </w:rPr>
              <w:t xml:space="preserve">Предлози за изражавање положаја и просторних односа: </w:t>
            </w:r>
            <w:r>
              <w:rPr>
                <w:i/>
                <w:sz w:val="14"/>
              </w:rPr>
              <w:t>in front of, behind, between, opposite, along, above, against...</w:t>
            </w:r>
          </w:p>
          <w:p w:rsidR="009910FB" w:rsidRDefault="009910FB" w:rsidP="009910FB">
            <w:pPr>
              <w:autoSpaceDE/>
              <w:autoSpaceDN/>
              <w:spacing w:line="160" w:lineRule="exact"/>
              <w:ind w:right="-7"/>
              <w:rPr>
                <w:sz w:val="14"/>
              </w:rPr>
            </w:pPr>
            <w:r>
              <w:rPr>
                <w:sz w:val="14"/>
              </w:rPr>
              <w:t>Предлози са глаголима кретања: onto, into...</w:t>
            </w:r>
          </w:p>
          <w:p w:rsidR="009910FB" w:rsidRDefault="009910FB" w:rsidP="009910FB">
            <w:pPr>
              <w:autoSpaceDE/>
              <w:autoSpaceDN/>
              <w:spacing w:line="160" w:lineRule="exact"/>
              <w:ind w:right="-7"/>
              <w:rPr>
                <w:i/>
                <w:sz w:val="14"/>
              </w:rPr>
            </w:pPr>
            <w:r>
              <w:rPr>
                <w:sz w:val="14"/>
              </w:rPr>
              <w:t xml:space="preserve">Предлошки изрази са именицама за означавање страна света: </w:t>
            </w:r>
            <w:r>
              <w:rPr>
                <w:i/>
                <w:sz w:val="14"/>
              </w:rPr>
              <w:t>north of, south of, to the south, to the west...</w:t>
            </w:r>
          </w:p>
          <w:p w:rsidR="009910FB" w:rsidRDefault="009910FB" w:rsidP="009910FB">
            <w:pPr>
              <w:autoSpaceDE/>
              <w:autoSpaceDN/>
              <w:ind w:right="2676"/>
              <w:rPr>
                <w:sz w:val="14"/>
              </w:rPr>
            </w:pPr>
            <w:r>
              <w:rPr>
                <w:sz w:val="14"/>
              </w:rPr>
              <w:t>Придеви изведени од именица за означавање страна света: western, eastern... Компаратив и суперлатив придева</w:t>
            </w:r>
          </w:p>
          <w:p w:rsidR="009910FB" w:rsidRDefault="009910FB" w:rsidP="009910FB">
            <w:pPr>
              <w:autoSpaceDE/>
              <w:autoSpaceDN/>
              <w:spacing w:line="160" w:lineRule="exact"/>
              <w:ind w:right="-7"/>
              <w:rPr>
                <w:sz w:val="14"/>
              </w:rPr>
            </w:pPr>
            <w:r>
              <w:rPr>
                <w:sz w:val="14"/>
              </w:rPr>
              <w:t>Заповедни начин</w:t>
            </w:r>
          </w:p>
          <w:p w:rsidR="009910FB" w:rsidRDefault="009910FB" w:rsidP="009910FB">
            <w:pPr>
              <w:autoSpaceDE/>
              <w:autoSpaceDN/>
              <w:ind w:right="-7"/>
              <w:rPr>
                <w:sz w:val="14"/>
              </w:rPr>
            </w:pPr>
            <w:r>
              <w:rPr>
                <w:sz w:val="14"/>
              </w:rPr>
              <w:t>Пасивни облик глагола у простим временима (</w:t>
            </w:r>
            <w:r>
              <w:rPr>
                <w:i/>
                <w:sz w:val="14"/>
              </w:rPr>
              <w:t>Present Simple, Present Perfect Simple, Past Simple, Future Simple</w:t>
            </w:r>
            <w:r>
              <w:rPr>
                <w:sz w:val="14"/>
              </w:rPr>
              <w:t>) Употреба/изостављање одређеног члана са основним географским појмовима (називима градова, држава, река, планина, мора, океана...)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421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7"/>
              <w:ind w:right="56"/>
              <w:jc w:val="center"/>
              <w:rPr>
                <w:sz w:val="14"/>
              </w:rPr>
            </w:pPr>
            <w:r>
              <w:rPr>
                <w:sz w:val="14"/>
              </w:rPr>
              <w:t>ИЗРИЦАЊЕ ДОЗВОЛА, ЗАБРАНА, УПОЗОРЕЊА, ПРАВИЛА ПОНАШАЊА И</w:t>
            </w:r>
            <w:r>
              <w:rPr>
                <w:w w:val="99"/>
                <w:sz w:val="14"/>
              </w:rPr>
              <w:t xml:space="preserve"> </w:t>
            </w:r>
            <w:r>
              <w:rPr>
                <w:sz w:val="14"/>
              </w:rPr>
              <w:t>ОБАВЕЗА</w:t>
            </w:r>
          </w:p>
        </w:tc>
        <w:tc>
          <w:tcPr>
            <w:tcW w:w="7710" w:type="dxa"/>
          </w:tcPr>
          <w:p w:rsidR="009910FB" w:rsidRDefault="009910FB" w:rsidP="009910FB">
            <w:pPr>
              <w:autoSpaceDE/>
              <w:autoSpaceDN/>
              <w:spacing w:before="18" w:line="161" w:lineRule="exact"/>
              <w:ind w:right="-7"/>
              <w:rPr>
                <w:i/>
                <w:sz w:val="14"/>
              </w:rPr>
            </w:pPr>
            <w:r>
              <w:rPr>
                <w:i/>
                <w:sz w:val="14"/>
              </w:rPr>
              <w:t>The head teacher ordered us not to use our mobile phones in class.</w:t>
            </w:r>
          </w:p>
          <w:p w:rsidR="009910FB" w:rsidRDefault="009910FB" w:rsidP="009910FB">
            <w:pPr>
              <w:autoSpaceDE/>
              <w:autoSpaceDN/>
              <w:ind w:right="1208"/>
              <w:rPr>
                <w:i/>
                <w:sz w:val="14"/>
              </w:rPr>
            </w:pPr>
            <w:r>
              <w:rPr>
                <w:i/>
                <w:sz w:val="14"/>
              </w:rPr>
              <w:t>They must be put away before the beginning of class. What are the rules about using cell phones in your school? The local council warned the people not to pollute the river.</w:t>
            </w:r>
          </w:p>
          <w:p w:rsidR="009910FB" w:rsidRDefault="009910FB" w:rsidP="009910FB">
            <w:pPr>
              <w:autoSpaceDE/>
              <w:autoSpaceDN/>
              <w:ind w:right="3742"/>
              <w:rPr>
                <w:i/>
                <w:sz w:val="14"/>
              </w:rPr>
            </w:pPr>
            <w:r>
              <w:rPr>
                <w:i/>
                <w:sz w:val="14"/>
              </w:rPr>
              <w:t>My parents told me not to leave the house without their permission. The animals mustn’t be disturbed. Don’t let the children feed them!</w:t>
            </w:r>
          </w:p>
          <w:p w:rsidR="009910FB" w:rsidRDefault="009910FB" w:rsidP="009910FB">
            <w:pPr>
              <w:autoSpaceDE/>
              <w:autoSpaceDN/>
              <w:ind w:right="3380"/>
              <w:rPr>
                <w:i/>
                <w:sz w:val="14"/>
              </w:rPr>
            </w:pPr>
            <w:r>
              <w:rPr>
                <w:i/>
                <w:sz w:val="14"/>
              </w:rPr>
              <w:t>The teams cannot have more than 11 players on the field during a match. The new Spiderman film is rated 12. This means we’re allowed to watch it. We’re not allowed to talk during the performance.</w:t>
            </w:r>
          </w:p>
          <w:p w:rsidR="009910FB" w:rsidRDefault="009910FB" w:rsidP="009910FB">
            <w:pPr>
              <w:autoSpaceDE/>
              <w:autoSpaceDN/>
              <w:spacing w:line="160" w:lineRule="exact"/>
              <w:ind w:right="-7"/>
              <w:rPr>
                <w:i/>
                <w:sz w:val="14"/>
              </w:rPr>
            </w:pPr>
            <w:r>
              <w:rPr>
                <w:i/>
                <w:sz w:val="14"/>
              </w:rPr>
              <w:t>Don’t go near Ljubica. She’s got chicken pox.</w:t>
            </w:r>
          </w:p>
          <w:p w:rsidR="009910FB" w:rsidRDefault="009910FB" w:rsidP="009910FB">
            <w:pPr>
              <w:autoSpaceDE/>
              <w:autoSpaceDN/>
              <w:spacing w:line="160" w:lineRule="exact"/>
              <w:ind w:right="-7"/>
              <w:rPr>
                <w:sz w:val="14"/>
              </w:rPr>
            </w:pPr>
            <w:r>
              <w:rPr>
                <w:sz w:val="14"/>
              </w:rPr>
              <w:t>Look out! There’s a car coming!</w:t>
            </w:r>
          </w:p>
          <w:p w:rsidR="009910FB" w:rsidRDefault="009910FB" w:rsidP="009910FB">
            <w:pPr>
              <w:autoSpaceDE/>
              <w:autoSpaceDN/>
              <w:ind w:right="4584"/>
              <w:rPr>
                <w:i/>
                <w:sz w:val="14"/>
              </w:rPr>
            </w:pPr>
            <w:r>
              <w:rPr>
                <w:sz w:val="14"/>
              </w:rPr>
              <w:t xml:space="preserve">Watch out! </w:t>
            </w:r>
            <w:r>
              <w:rPr>
                <w:i/>
                <w:sz w:val="14"/>
              </w:rPr>
              <w:t>The floor/staircase/pavement is slippery. Be careful. You could burn yourself.</w:t>
            </w:r>
          </w:p>
          <w:p w:rsidR="009910FB" w:rsidRDefault="009910FB" w:rsidP="009910FB">
            <w:pPr>
              <w:autoSpaceDE/>
              <w:autoSpaceDN/>
              <w:ind w:right="4584"/>
              <w:rPr>
                <w:i/>
                <w:sz w:val="14"/>
              </w:rPr>
            </w:pPr>
            <w:r>
              <w:rPr>
                <w:i/>
                <w:sz w:val="14"/>
              </w:rPr>
              <w:t>Take care in the sun. You may/might get sunburnt. Keep off the grass!</w:t>
            </w:r>
          </w:p>
          <w:p w:rsidR="009910FB" w:rsidRDefault="009910FB" w:rsidP="009910FB">
            <w:pPr>
              <w:autoSpaceDE/>
              <w:autoSpaceDN/>
              <w:spacing w:line="160" w:lineRule="exact"/>
              <w:ind w:right="-7"/>
              <w:rPr>
                <w:i/>
                <w:sz w:val="14"/>
              </w:rPr>
            </w:pPr>
            <w:r>
              <w:rPr>
                <w:i/>
                <w:sz w:val="14"/>
              </w:rPr>
              <w:t>No entry!</w:t>
            </w:r>
          </w:p>
          <w:p w:rsidR="009910FB" w:rsidRDefault="009910FB" w:rsidP="009910FB">
            <w:pPr>
              <w:autoSpaceDE/>
              <w:autoSpaceDN/>
              <w:spacing w:line="161" w:lineRule="exact"/>
              <w:ind w:right="-7"/>
              <w:rPr>
                <w:i/>
                <w:sz w:val="14"/>
              </w:rPr>
            </w:pPr>
            <w:r>
              <w:rPr>
                <w:i/>
                <w:sz w:val="14"/>
              </w:rPr>
              <w:t>We should say good-bye now!</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sz w:val="14"/>
              </w:rPr>
            </w:pPr>
            <w:r>
              <w:rPr>
                <w:sz w:val="14"/>
              </w:rPr>
              <w:t>Заповедни начин</w:t>
            </w:r>
          </w:p>
          <w:p w:rsidR="009910FB" w:rsidRDefault="009910FB" w:rsidP="009910FB">
            <w:pPr>
              <w:autoSpaceDE/>
              <w:autoSpaceDN/>
              <w:ind w:right="-7"/>
              <w:rPr>
                <w:i/>
                <w:sz w:val="14"/>
              </w:rPr>
            </w:pPr>
            <w:r>
              <w:rPr>
                <w:sz w:val="14"/>
              </w:rPr>
              <w:t xml:space="preserve">Модални глаголи и глаголски облици за изражавање дозволе, забране, правила понашања и присуство/одсуство обавезе: </w:t>
            </w:r>
            <w:r>
              <w:rPr>
                <w:i/>
                <w:sz w:val="14"/>
              </w:rPr>
              <w:t>can/ can’t, must/mustn’t, should/shouldn’t, have to/don’t/doesn’t have to, had to/didn’t have to, (not to) be allowed to</w:t>
            </w:r>
          </w:p>
          <w:p w:rsidR="009910FB" w:rsidRDefault="009910FB" w:rsidP="009910FB">
            <w:pPr>
              <w:autoSpaceDE/>
              <w:autoSpaceDN/>
              <w:ind w:right="3562"/>
              <w:rPr>
                <w:sz w:val="14"/>
              </w:rPr>
            </w:pPr>
            <w:r>
              <w:rPr>
                <w:sz w:val="14"/>
              </w:rPr>
              <w:t xml:space="preserve">Модални глаголи за изражавање вероватноће: </w:t>
            </w:r>
            <w:r>
              <w:rPr>
                <w:i/>
                <w:sz w:val="14"/>
              </w:rPr>
              <w:t xml:space="preserve">could/may/might Let/Make </w:t>
            </w:r>
            <w:r>
              <w:rPr>
                <w:sz w:val="14"/>
              </w:rPr>
              <w:t>+ инфинитивна основа глагола</w:t>
            </w:r>
          </w:p>
          <w:p w:rsidR="009910FB" w:rsidRDefault="009910FB" w:rsidP="009910FB">
            <w:pPr>
              <w:autoSpaceDE/>
              <w:autoSpaceDN/>
              <w:spacing w:line="160" w:lineRule="exact"/>
              <w:ind w:right="-7"/>
              <w:rPr>
                <w:sz w:val="14"/>
              </w:rPr>
            </w:pPr>
            <w:r>
              <w:rPr>
                <w:sz w:val="14"/>
              </w:rPr>
              <w:t>Индиректне наредбе и молбе</w:t>
            </w:r>
          </w:p>
          <w:p w:rsidR="009910FB" w:rsidRDefault="009910FB" w:rsidP="009910FB">
            <w:pPr>
              <w:autoSpaceDE/>
              <w:autoSpaceDN/>
              <w:spacing w:line="161" w:lineRule="exact"/>
              <w:ind w:right="-7"/>
              <w:rPr>
                <w:sz w:val="14"/>
              </w:rPr>
            </w:pPr>
            <w:r>
              <w:rPr>
                <w:sz w:val="14"/>
              </w:rPr>
              <w:t>Пасивни облик глагола у комбинацији са модалним глаголима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понашање у кући, школи и на јавним местима; значење знакова и симбола.</w:t>
            </w:r>
          </w:p>
        </w:tc>
      </w:tr>
      <w:tr w:rsidR="009910FB" w:rsidTr="009910FB">
        <w:trPr>
          <w:trHeight w:hRule="exact" w:val="197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2"/>
              <w:rPr>
                <w:b/>
                <w:sz w:val="15"/>
              </w:rPr>
            </w:pPr>
          </w:p>
          <w:p w:rsidR="009910FB" w:rsidRDefault="009910FB" w:rsidP="009910FB">
            <w:pPr>
              <w:autoSpaceDE/>
              <w:autoSpaceDN/>
              <w:ind w:right="10"/>
              <w:rPr>
                <w:sz w:val="14"/>
              </w:rPr>
            </w:pPr>
            <w:r>
              <w:rPr>
                <w:sz w:val="14"/>
              </w:rPr>
              <w:t>ИЗРАЖАВАЊЕ ПРИПАДАЊА И ПОСЕДОВАЊА</w:t>
            </w:r>
          </w:p>
        </w:tc>
        <w:tc>
          <w:tcPr>
            <w:tcW w:w="7710" w:type="dxa"/>
          </w:tcPr>
          <w:p w:rsidR="009910FB" w:rsidRDefault="009910FB" w:rsidP="009910FB">
            <w:pPr>
              <w:autoSpaceDE/>
              <w:autoSpaceDN/>
              <w:spacing w:before="18"/>
              <w:ind w:right="5526"/>
              <w:rPr>
                <w:i/>
                <w:sz w:val="14"/>
              </w:rPr>
            </w:pPr>
            <w:r>
              <w:rPr>
                <w:i/>
                <w:spacing w:val="-4"/>
                <w:sz w:val="14"/>
              </w:rPr>
              <w:t xml:space="preserve">That’s </w:t>
            </w:r>
            <w:r>
              <w:rPr>
                <w:i/>
                <w:sz w:val="14"/>
              </w:rPr>
              <w:t xml:space="preserve">your parents’ </w:t>
            </w:r>
            <w:r>
              <w:rPr>
                <w:i/>
                <w:spacing w:val="-4"/>
                <w:sz w:val="14"/>
              </w:rPr>
              <w:t xml:space="preserve">car, isn’t </w:t>
            </w:r>
            <w:r>
              <w:rPr>
                <w:i/>
                <w:sz w:val="14"/>
              </w:rPr>
              <w:t xml:space="preserve">it? These are my sunglasses, </w:t>
            </w:r>
            <w:r>
              <w:rPr>
                <w:i/>
                <w:spacing w:val="-4"/>
                <w:sz w:val="14"/>
              </w:rPr>
              <w:t xml:space="preserve">aren’t </w:t>
            </w:r>
            <w:r>
              <w:rPr>
                <w:i/>
                <w:sz w:val="14"/>
              </w:rPr>
              <w:t>they?</w:t>
            </w:r>
          </w:p>
          <w:p w:rsidR="009910FB" w:rsidRDefault="009910FB" w:rsidP="009910FB">
            <w:pPr>
              <w:autoSpaceDE/>
              <w:autoSpaceDN/>
              <w:ind w:right="4297"/>
              <w:rPr>
                <w:i/>
                <w:sz w:val="14"/>
              </w:rPr>
            </w:pPr>
            <w:r>
              <w:rPr>
                <w:i/>
                <w:sz w:val="14"/>
              </w:rPr>
              <w:t xml:space="preserve">Is that Lazar’s phone? I’m not sure, it could be </w:t>
            </w:r>
            <w:r>
              <w:rPr>
                <w:i/>
                <w:spacing w:val="-3"/>
                <w:sz w:val="14"/>
              </w:rPr>
              <w:t xml:space="preserve">Sanja’s. </w:t>
            </w:r>
            <w:r>
              <w:rPr>
                <w:i/>
                <w:sz w:val="14"/>
              </w:rPr>
              <w:t xml:space="preserve">This </w:t>
            </w:r>
            <w:r>
              <w:rPr>
                <w:i/>
                <w:spacing w:val="-4"/>
                <w:sz w:val="14"/>
              </w:rPr>
              <w:t xml:space="preserve">can’t </w:t>
            </w:r>
            <w:r>
              <w:rPr>
                <w:i/>
                <w:sz w:val="14"/>
              </w:rPr>
              <w:t>be my book, it must be yours; I left mine at home.</w:t>
            </w:r>
          </w:p>
          <w:p w:rsidR="009910FB" w:rsidRDefault="009910FB" w:rsidP="009910FB">
            <w:pPr>
              <w:autoSpaceDE/>
              <w:autoSpaceDN/>
              <w:spacing w:before="9"/>
              <w:rPr>
                <w:b/>
                <w:sz w:val="13"/>
              </w:rPr>
            </w:pPr>
          </w:p>
          <w:p w:rsidR="009910FB" w:rsidRDefault="009910FB" w:rsidP="009910FB">
            <w:pPr>
              <w:autoSpaceDE/>
              <w:autoSpaceDN/>
              <w:spacing w:line="161" w:lineRule="exact"/>
              <w:ind w:right="-13"/>
              <w:rPr>
                <w:i/>
                <w:sz w:val="14"/>
              </w:rPr>
            </w:pPr>
            <w:r>
              <w:rPr>
                <w:sz w:val="14"/>
              </w:rPr>
              <w:t xml:space="preserve">Саксонски генитив са именицом у једнини и множини (правилна и неправилна множина) – </w:t>
            </w:r>
            <w:r>
              <w:rPr>
                <w:i/>
                <w:sz w:val="14"/>
              </w:rPr>
              <w:t>my friend’s/ friends’/ children’s books</w:t>
            </w:r>
          </w:p>
          <w:p w:rsidR="009910FB" w:rsidRDefault="009910FB" w:rsidP="009910FB">
            <w:pPr>
              <w:autoSpaceDE/>
              <w:autoSpaceDN/>
              <w:spacing w:line="160" w:lineRule="exact"/>
              <w:ind w:right="-7"/>
              <w:rPr>
                <w:i/>
                <w:sz w:val="14"/>
              </w:rPr>
            </w:pPr>
            <w:r>
              <w:rPr>
                <w:sz w:val="14"/>
              </w:rPr>
              <w:t xml:space="preserve">Присвојне заменице </w:t>
            </w:r>
            <w:r>
              <w:rPr>
                <w:i/>
                <w:sz w:val="14"/>
              </w:rPr>
              <w:t>mine, yours…</w:t>
            </w:r>
          </w:p>
          <w:p w:rsidR="009910FB" w:rsidRDefault="009910FB" w:rsidP="009910FB">
            <w:pPr>
              <w:autoSpaceDE/>
              <w:autoSpaceDN/>
              <w:spacing w:line="160" w:lineRule="exact"/>
              <w:ind w:right="-7"/>
              <w:rPr>
                <w:i/>
                <w:sz w:val="14"/>
              </w:rPr>
            </w:pPr>
            <w:r>
              <w:rPr>
                <w:sz w:val="14"/>
              </w:rPr>
              <w:t xml:space="preserve">Питања са </w:t>
            </w:r>
            <w:r>
              <w:rPr>
                <w:i/>
                <w:sz w:val="14"/>
              </w:rPr>
              <w:t>Whose</w:t>
            </w:r>
          </w:p>
          <w:p w:rsidR="009910FB" w:rsidRDefault="009910FB" w:rsidP="009910FB">
            <w:pPr>
              <w:autoSpaceDE/>
              <w:autoSpaceDN/>
              <w:spacing w:line="160" w:lineRule="exact"/>
              <w:ind w:right="-7"/>
              <w:rPr>
                <w:sz w:val="14"/>
              </w:rPr>
            </w:pPr>
            <w:r>
              <w:rPr>
                <w:sz w:val="14"/>
              </w:rPr>
              <w:t>Модални глаголи за извођење закључака о садашњости (</w:t>
            </w:r>
            <w:r>
              <w:rPr>
                <w:i/>
                <w:sz w:val="14"/>
              </w:rPr>
              <w:t>must, can’t, may</w:t>
            </w:r>
            <w:r>
              <w:rPr>
                <w:sz w:val="14"/>
              </w:rPr>
              <w:t>...)</w:t>
            </w:r>
          </w:p>
          <w:p w:rsidR="009910FB" w:rsidRDefault="009910FB" w:rsidP="009910FB">
            <w:pPr>
              <w:autoSpaceDE/>
              <w:autoSpaceDN/>
              <w:spacing w:line="161" w:lineRule="exact"/>
              <w:ind w:right="-7"/>
              <w:rPr>
                <w:i/>
                <w:sz w:val="14"/>
              </w:rPr>
            </w:pPr>
            <w:r>
              <w:rPr>
                <w:i/>
                <w:sz w:val="14"/>
              </w:rPr>
              <w:t>Question tags</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однос према својој и туђој имовини.</w:t>
            </w:r>
          </w:p>
        </w:tc>
      </w:tr>
      <w:tr w:rsidR="009910FB" w:rsidTr="009910FB">
        <w:trPr>
          <w:trHeight w:hRule="exact" w:val="22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
              <w:rPr>
                <w:b/>
                <w:sz w:val="15"/>
              </w:rPr>
            </w:pPr>
          </w:p>
          <w:p w:rsidR="009910FB" w:rsidRDefault="009910FB" w:rsidP="009910FB">
            <w:pPr>
              <w:autoSpaceDE/>
              <w:autoSpaceDN/>
              <w:ind w:right="10"/>
              <w:rPr>
                <w:sz w:val="14"/>
              </w:rPr>
            </w:pPr>
            <w:r>
              <w:rPr>
                <w:sz w:val="14"/>
              </w:rPr>
              <w:t>ИЗРАЖАВАЊЕ ДОПАДАЊА И НЕДОПАДАЊА</w:t>
            </w:r>
          </w:p>
        </w:tc>
        <w:tc>
          <w:tcPr>
            <w:tcW w:w="7710" w:type="dxa"/>
          </w:tcPr>
          <w:p w:rsidR="009910FB" w:rsidRDefault="009910FB" w:rsidP="009910FB">
            <w:pPr>
              <w:autoSpaceDE/>
              <w:autoSpaceDN/>
              <w:spacing w:before="19"/>
              <w:ind w:right="4775"/>
              <w:rPr>
                <w:i/>
                <w:sz w:val="14"/>
              </w:rPr>
            </w:pPr>
            <w:r>
              <w:rPr>
                <w:i/>
                <w:sz w:val="14"/>
              </w:rPr>
              <w:t>My most/least favourite outdoor/indoor acivity is... Masha enjoys outdoor swimming, doesn’t she?</w:t>
            </w:r>
          </w:p>
          <w:p w:rsidR="009910FB" w:rsidRDefault="009910FB" w:rsidP="009910FB">
            <w:pPr>
              <w:autoSpaceDE/>
              <w:autoSpaceDN/>
              <w:spacing w:line="160" w:lineRule="exact"/>
              <w:ind w:right="-7"/>
              <w:rPr>
                <w:i/>
                <w:sz w:val="14"/>
              </w:rPr>
            </w:pPr>
            <w:r>
              <w:rPr>
                <w:i/>
                <w:sz w:val="14"/>
              </w:rPr>
              <w:t>She can’t be keen on skiing, she doesn’t like winter sports.</w:t>
            </w:r>
          </w:p>
          <w:p w:rsidR="009910FB" w:rsidRDefault="009910FB" w:rsidP="009910FB">
            <w:pPr>
              <w:autoSpaceDE/>
              <w:autoSpaceDN/>
              <w:ind w:right="307"/>
              <w:rPr>
                <w:i/>
                <w:sz w:val="14"/>
              </w:rPr>
            </w:pPr>
            <w:r>
              <w:rPr>
                <w:i/>
                <w:sz w:val="14"/>
              </w:rPr>
              <w:t>My sister prefers vanilla to chocolate ice-cream / traditional shopping to online shopping / downloading music to buying CDs. Which one do you prefer?</w:t>
            </w:r>
          </w:p>
          <w:p w:rsidR="009910FB" w:rsidRDefault="009910FB" w:rsidP="009910FB">
            <w:pPr>
              <w:autoSpaceDE/>
              <w:autoSpaceDN/>
              <w:spacing w:line="160" w:lineRule="exact"/>
              <w:ind w:right="-7"/>
              <w:rPr>
                <w:i/>
                <w:sz w:val="14"/>
              </w:rPr>
            </w:pPr>
            <w:r>
              <w:rPr>
                <w:i/>
                <w:sz w:val="14"/>
              </w:rPr>
              <w:t>It’s not my cup of tea!</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i/>
                <w:sz w:val="14"/>
              </w:rPr>
            </w:pPr>
            <w:r>
              <w:rPr>
                <w:sz w:val="14"/>
              </w:rPr>
              <w:t xml:space="preserve">Придевско-предлошке фразе – </w:t>
            </w:r>
            <w:r>
              <w:rPr>
                <w:i/>
                <w:sz w:val="14"/>
              </w:rPr>
              <w:t>interested in, good/bad at, crazy about, keen on…</w:t>
            </w:r>
          </w:p>
          <w:p w:rsidR="009910FB" w:rsidRDefault="009910FB" w:rsidP="009910FB">
            <w:pPr>
              <w:autoSpaceDE/>
              <w:autoSpaceDN/>
              <w:ind w:right="3691"/>
              <w:rPr>
                <w:i/>
                <w:sz w:val="14"/>
              </w:rPr>
            </w:pPr>
            <w:r>
              <w:rPr>
                <w:sz w:val="14"/>
              </w:rPr>
              <w:t xml:space="preserve">Глаголи </w:t>
            </w:r>
            <w:r>
              <w:rPr>
                <w:i/>
                <w:sz w:val="14"/>
              </w:rPr>
              <w:t xml:space="preserve">like/love/hate/enjoy/prefer/can’t stand </w:t>
            </w:r>
            <w:r>
              <w:rPr>
                <w:sz w:val="14"/>
              </w:rPr>
              <w:t xml:space="preserve">+ глаголска именица Питања са </w:t>
            </w:r>
            <w:r>
              <w:rPr>
                <w:i/>
                <w:sz w:val="14"/>
              </w:rPr>
              <w:t>What, Who, Why, Which…</w:t>
            </w:r>
          </w:p>
          <w:p w:rsidR="009910FB" w:rsidRDefault="009910FB" w:rsidP="009910FB">
            <w:pPr>
              <w:autoSpaceDE/>
              <w:autoSpaceDN/>
              <w:spacing w:line="160" w:lineRule="exact"/>
              <w:ind w:right="-7"/>
              <w:rPr>
                <w:sz w:val="14"/>
              </w:rPr>
            </w:pPr>
            <w:r>
              <w:rPr>
                <w:sz w:val="14"/>
              </w:rPr>
              <w:t>Модални глаголи за извођење закључака о садашњости (</w:t>
            </w:r>
            <w:r>
              <w:rPr>
                <w:i/>
                <w:sz w:val="14"/>
              </w:rPr>
              <w:t>must, can’t, may</w:t>
            </w:r>
            <w:r>
              <w:rPr>
                <w:sz w:val="14"/>
              </w:rPr>
              <w:t>...)</w:t>
            </w:r>
          </w:p>
          <w:p w:rsidR="009910FB" w:rsidRDefault="009910FB" w:rsidP="009910FB">
            <w:pPr>
              <w:autoSpaceDE/>
              <w:autoSpaceDN/>
              <w:spacing w:line="161" w:lineRule="exact"/>
              <w:ind w:right="-7"/>
              <w:rPr>
                <w:i/>
                <w:sz w:val="14"/>
              </w:rPr>
            </w:pPr>
            <w:r>
              <w:rPr>
                <w:i/>
                <w:sz w:val="14"/>
              </w:rPr>
              <w:t>Question tags</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уметност, књижевност за младе, стрип, музика, филм, спорт.</w:t>
            </w:r>
          </w:p>
        </w:tc>
      </w:tr>
      <w:tr w:rsidR="009910FB" w:rsidTr="009910FB">
        <w:trPr>
          <w:trHeight w:hRule="exact" w:val="22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10"/>
              <w:rPr>
                <w:sz w:val="14"/>
              </w:rPr>
            </w:pPr>
            <w:r>
              <w:rPr>
                <w:sz w:val="14"/>
              </w:rPr>
              <w:t>ИЗРАЖАВАЊЕ МИШЉЕЊА</w:t>
            </w:r>
          </w:p>
        </w:tc>
        <w:tc>
          <w:tcPr>
            <w:tcW w:w="7710" w:type="dxa"/>
          </w:tcPr>
          <w:p w:rsidR="009910FB" w:rsidRDefault="009910FB" w:rsidP="009910FB">
            <w:pPr>
              <w:autoSpaceDE/>
              <w:autoSpaceDN/>
              <w:spacing w:before="19"/>
              <w:ind w:right="35"/>
              <w:rPr>
                <w:i/>
                <w:sz w:val="14"/>
              </w:rPr>
            </w:pPr>
            <w:r>
              <w:rPr>
                <w:i/>
                <w:sz w:val="14"/>
              </w:rPr>
              <w:t>I don’t think that mobile phones should be banned in schools. / In my opinion, students should be allowed to use cell phones in school for safety reasons. What do you think? What’s your opinion?</w:t>
            </w:r>
          </w:p>
          <w:p w:rsidR="009910FB" w:rsidRDefault="009910FB" w:rsidP="009910FB">
            <w:pPr>
              <w:autoSpaceDE/>
              <w:autoSpaceDN/>
              <w:ind w:right="5245"/>
              <w:rPr>
                <w:i/>
                <w:sz w:val="14"/>
              </w:rPr>
            </w:pPr>
            <w:r>
              <w:rPr>
                <w:i/>
                <w:sz w:val="14"/>
              </w:rPr>
              <w:t>Who do you think will win/lose the match? What do you mean by that?</w:t>
            </w:r>
          </w:p>
          <w:p w:rsidR="009910FB" w:rsidRDefault="009910FB" w:rsidP="009910FB">
            <w:pPr>
              <w:autoSpaceDE/>
              <w:autoSpaceDN/>
              <w:ind w:right="5451"/>
              <w:rPr>
                <w:i/>
                <w:sz w:val="14"/>
              </w:rPr>
            </w:pPr>
            <w:r>
              <w:rPr>
                <w:i/>
                <w:sz w:val="14"/>
              </w:rPr>
              <w:t>They must/can’t be rich/poor/famous... I agree/disagree with you on that!</w:t>
            </w:r>
          </w:p>
          <w:p w:rsidR="009910FB" w:rsidRDefault="009910FB" w:rsidP="009910FB">
            <w:pPr>
              <w:autoSpaceDE/>
              <w:autoSpaceDN/>
              <w:spacing w:before="9"/>
              <w:rPr>
                <w:b/>
                <w:sz w:val="13"/>
              </w:rPr>
            </w:pPr>
          </w:p>
          <w:p w:rsidR="009910FB" w:rsidRDefault="009910FB" w:rsidP="009910FB">
            <w:pPr>
              <w:autoSpaceDE/>
              <w:autoSpaceDN/>
              <w:spacing w:line="161" w:lineRule="exact"/>
              <w:ind w:right="-7"/>
              <w:rPr>
                <w:i/>
                <w:sz w:val="14"/>
              </w:rPr>
            </w:pPr>
            <w:r>
              <w:rPr>
                <w:i/>
                <w:sz w:val="14"/>
              </w:rPr>
              <w:t>Stative verbs (think, like, agree, believe, mean…)</w:t>
            </w:r>
          </w:p>
          <w:p w:rsidR="009910FB" w:rsidRDefault="009910FB" w:rsidP="009910FB">
            <w:pPr>
              <w:autoSpaceDE/>
              <w:autoSpaceDN/>
              <w:spacing w:line="160" w:lineRule="exact"/>
              <w:ind w:right="-7"/>
              <w:rPr>
                <w:i/>
                <w:sz w:val="14"/>
              </w:rPr>
            </w:pPr>
            <w:r>
              <w:rPr>
                <w:sz w:val="14"/>
              </w:rPr>
              <w:t xml:space="preserve">Питања са </w:t>
            </w:r>
            <w:r>
              <w:rPr>
                <w:i/>
                <w:sz w:val="14"/>
              </w:rPr>
              <w:t>What, Why, How…</w:t>
            </w:r>
          </w:p>
          <w:p w:rsidR="009910FB" w:rsidRDefault="009910FB" w:rsidP="009910FB">
            <w:pPr>
              <w:autoSpaceDE/>
              <w:autoSpaceDN/>
              <w:spacing w:line="160" w:lineRule="exact"/>
              <w:ind w:right="-7"/>
              <w:rPr>
                <w:sz w:val="14"/>
              </w:rPr>
            </w:pPr>
            <w:r>
              <w:rPr>
                <w:sz w:val="14"/>
              </w:rPr>
              <w:t>Модални глаголи за извођење закључака о садашњости (</w:t>
            </w:r>
            <w:r>
              <w:rPr>
                <w:i/>
                <w:sz w:val="14"/>
              </w:rPr>
              <w:t>must, can’t, may</w:t>
            </w:r>
            <w:r>
              <w:rPr>
                <w:sz w:val="14"/>
              </w:rPr>
              <w:t>...)</w:t>
            </w:r>
          </w:p>
          <w:p w:rsidR="009910FB" w:rsidRDefault="009910FB" w:rsidP="009910FB">
            <w:pPr>
              <w:autoSpaceDE/>
              <w:autoSpaceDN/>
              <w:spacing w:line="160" w:lineRule="exact"/>
              <w:ind w:right="-7"/>
              <w:rPr>
                <w:sz w:val="14"/>
              </w:rPr>
            </w:pPr>
            <w:r>
              <w:rPr>
                <w:sz w:val="14"/>
              </w:rPr>
              <w:t>Пасивни облик глагола у простим временима (</w:t>
            </w:r>
            <w:r>
              <w:rPr>
                <w:i/>
                <w:sz w:val="14"/>
              </w:rPr>
              <w:t>Present Simple, Past Simple, Future Simple</w:t>
            </w:r>
            <w:r>
              <w:rPr>
                <w:sz w:val="14"/>
              </w:rPr>
              <w:t>)</w:t>
            </w:r>
          </w:p>
          <w:p w:rsidR="009910FB" w:rsidRDefault="009910FB" w:rsidP="009910FB">
            <w:pPr>
              <w:autoSpaceDE/>
              <w:autoSpaceDN/>
              <w:spacing w:line="161" w:lineRule="exact"/>
              <w:ind w:right="-7"/>
              <w:rPr>
                <w:sz w:val="14"/>
              </w:rPr>
            </w:pPr>
            <w:r>
              <w:rPr>
                <w:sz w:val="14"/>
              </w:rPr>
              <w:t>Пасивни облик модалних глагола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b/>
                <w:sz w:val="14"/>
              </w:rPr>
              <w:t>(Интер)културни садржаји</w:t>
            </w:r>
            <w:r>
              <w:rPr>
                <w:sz w:val="14"/>
              </w:rPr>
              <w:t>: поштовање основних норми учтивости у комуникацији са вршњацима и одраслима.</w:t>
            </w:r>
          </w:p>
        </w:tc>
      </w:tr>
    </w:tbl>
    <w:p w:rsidR="009910FB" w:rsidRDefault="009910FB" w:rsidP="009910FB">
      <w:pPr>
        <w:autoSpaceDE/>
        <w:autoSpaceDN/>
        <w:rPr>
          <w:sz w:val="14"/>
        </w:rPr>
        <w:sectPr w:rsidR="009910FB">
          <w:pgSz w:w="11910" w:h="15780"/>
          <w:pgMar w:top="220" w:right="560" w:bottom="280" w:left="580" w:header="720" w:footer="720" w:gutter="0"/>
          <w:cols w:space="720"/>
        </w:sectPr>
      </w:pPr>
    </w:p>
    <w:p w:rsidR="009910FB" w:rsidRDefault="009910FB" w:rsidP="009910FB">
      <w:pPr>
        <w:autoSpaceDE/>
        <w:autoSpaceDN/>
        <w:rPr>
          <w:sz w:val="20"/>
          <w:szCs w:val="18"/>
        </w:rPr>
      </w:pPr>
      <w:r>
        <w:rPr>
          <w:noProof/>
          <w:sz w:val="20"/>
          <w:szCs w:val="18"/>
        </w:rPr>
        <w:lastRenderedPageBreak/>
        <mc:AlternateContent>
          <mc:Choice Requires="wpg">
            <w:drawing>
              <wp:inline distT="0" distB="0" distL="0" distR="0" wp14:anchorId="2359BC9D" wp14:editId="44A5A276">
                <wp:extent cx="6708775" cy="2680335"/>
                <wp:effectExtent l="6350" t="9525" r="9525" b="571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2680335"/>
                          <a:chOff x="0" y="0"/>
                          <a:chExt cx="10565" cy="4221"/>
                        </a:xfrm>
                      </wpg:grpSpPr>
                      <wps:wsp>
                        <wps:cNvPr id="50" name="Lines 7"/>
                        <wps:cNvCnPr/>
                        <wps:spPr bwMode="auto">
                          <a:xfrm>
                            <a:off x="5" y="5"/>
                            <a:ext cx="2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Lines 8"/>
                        <wps:cNvCnPr/>
                        <wps:spPr bwMode="auto">
                          <a:xfrm flipV="1">
                            <a:off x="10" y="10"/>
                            <a:ext cx="0" cy="42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s 9"/>
                        <wps:cNvCnPr/>
                        <wps:spPr bwMode="auto">
                          <a:xfrm>
                            <a:off x="2845" y="5"/>
                            <a:ext cx="77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Lines 10"/>
                        <wps:cNvCnPr/>
                        <wps:spPr bwMode="auto">
                          <a:xfrm flipV="1">
                            <a:off x="2845" y="10"/>
                            <a:ext cx="0" cy="42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Lines 11"/>
                        <wps:cNvCnPr/>
                        <wps:spPr bwMode="auto">
                          <a:xfrm flipV="1">
                            <a:off x="10555" y="10"/>
                            <a:ext cx="0" cy="42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 name="Lines 12"/>
                        <wps:cNvCnPr/>
                        <wps:spPr bwMode="auto">
                          <a:xfrm>
                            <a:off x="5" y="4216"/>
                            <a:ext cx="2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 name="Lines 13"/>
                        <wps:cNvCnPr/>
                        <wps:spPr bwMode="auto">
                          <a:xfrm>
                            <a:off x="2845" y="4216"/>
                            <a:ext cx="77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4"/>
                        <wps:cNvSpPr txBox="1">
                          <a:spLocks noChangeArrowheads="1"/>
                        </wps:cNvSpPr>
                        <wps:spPr bwMode="auto">
                          <a:xfrm>
                            <a:off x="10" y="5"/>
                            <a:ext cx="2835"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spacing w:before="11"/>
                                <w:rPr>
                                  <w:b/>
                                  <w:sz w:val="14"/>
                                </w:rPr>
                              </w:pPr>
                            </w:p>
                            <w:p w:rsidR="00F56C2D" w:rsidRDefault="00F56C2D" w:rsidP="009910FB">
                              <w:pPr>
                                <w:ind w:right="18"/>
                                <w:rPr>
                                  <w:sz w:val="14"/>
                                </w:rPr>
                              </w:pPr>
                              <w:r>
                                <w:rPr>
                                  <w:sz w:val="14"/>
                                </w:rPr>
                                <w:t>ИЗРАЖАВАЊЕ КОЛИЧИНЕ, ДИМЕНЗИЈА И ЦЕНА</w:t>
                              </w:r>
                            </w:p>
                          </w:txbxContent>
                        </wps:txbx>
                        <wps:bodyPr rot="0" vert="horz" wrap="square" lIns="0" tIns="0" rIns="0" bIns="0" anchor="t" anchorCtr="0" upright="1">
                          <a:noAutofit/>
                        </wps:bodyPr>
                      </wps:wsp>
                      <wps:wsp>
                        <wps:cNvPr id="58" name="Text Box 15"/>
                        <wps:cNvSpPr txBox="1">
                          <a:spLocks noChangeArrowheads="1"/>
                        </wps:cNvSpPr>
                        <wps:spPr bwMode="auto">
                          <a:xfrm>
                            <a:off x="2845" y="5"/>
                            <a:ext cx="7711"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C2D" w:rsidRDefault="00F56C2D" w:rsidP="009910FB">
                              <w:pPr>
                                <w:spacing w:before="23"/>
                                <w:ind w:right="1827"/>
                                <w:rPr>
                                  <w:i/>
                                  <w:sz w:val="14"/>
                                </w:rPr>
                              </w:pPr>
                              <w:r>
                                <w:rPr>
                                  <w:i/>
                                  <w:sz w:val="14"/>
                                </w:rPr>
                                <w:t>What’s the population of Belgrade? It’s nearly 1.7 million people. It lies 116.75 metres above sea level. The Dead Sea is the world’s lowest point of land at 423 metres below sea level.</w:t>
                              </w:r>
                            </w:p>
                            <w:p w:rsidR="00F56C2D" w:rsidRDefault="00F56C2D" w:rsidP="009910FB">
                              <w:pPr>
                                <w:ind w:right="2144"/>
                                <w:rPr>
                                  <w:i/>
                                  <w:sz w:val="14"/>
                                </w:rPr>
                              </w:pPr>
                              <w:r>
                                <w:rPr>
                                  <w:i/>
                                  <w:sz w:val="14"/>
                                </w:rPr>
                                <w:t>What’s the height of the world’s tallest building? It’s a skyscraper in Dubai that reaches 829.8 m. My mum works on the 15th floor of a 29-storey building.</w:t>
                              </w:r>
                            </w:p>
                            <w:p w:rsidR="00F56C2D" w:rsidRDefault="00F56C2D" w:rsidP="009910FB">
                              <w:pPr>
                                <w:ind w:right="1658"/>
                                <w:rPr>
                                  <w:i/>
                                  <w:sz w:val="14"/>
                                </w:rPr>
                              </w:pPr>
                              <w:r>
                                <w:rPr>
                                  <w:i/>
                                  <w:sz w:val="14"/>
                                </w:rPr>
                                <w:t>What’s the length of the world’s longest river? It’s the Nile in Africa, and it’s 6,853 km (4,258 miles) long. What’s the weight of the world’s heaviest animal? It’s the blue whale, and it weighs about 200 tonnes.</w:t>
                              </w:r>
                            </w:p>
                            <w:p w:rsidR="00F56C2D" w:rsidRDefault="00F56C2D" w:rsidP="009910FB">
                              <w:pPr>
                                <w:rPr>
                                  <w:i/>
                                  <w:sz w:val="14"/>
                                </w:rPr>
                              </w:pPr>
                              <w:r>
                                <w:rPr>
                                  <w:i/>
                                  <w:sz w:val="14"/>
                                </w:rPr>
                                <w:t>What are the length, width and depth of the pool? It’s 6 metres long, 4 metres wide and 2 metres deep. What’s its size? Its area is 24 square metres.</w:t>
                              </w:r>
                            </w:p>
                            <w:p w:rsidR="00F56C2D" w:rsidRDefault="00F56C2D" w:rsidP="009910FB">
                              <w:pPr>
                                <w:spacing w:line="160" w:lineRule="exact"/>
                                <w:ind w:right="1827"/>
                                <w:rPr>
                                  <w:i/>
                                  <w:sz w:val="14"/>
                                </w:rPr>
                              </w:pPr>
                              <w:r>
                                <w:rPr>
                                  <w:i/>
                                  <w:sz w:val="14"/>
                                </w:rPr>
                                <w:t>What’s the size of the image? It’s 29.6 KB.</w:t>
                              </w:r>
                            </w:p>
                            <w:p w:rsidR="00F56C2D" w:rsidRDefault="00F56C2D" w:rsidP="009910FB">
                              <w:pPr>
                                <w:ind w:right="2336"/>
                                <w:rPr>
                                  <w:i/>
                                  <w:sz w:val="14"/>
                                </w:rPr>
                              </w:pPr>
                              <w:r>
                                <w:rPr>
                                  <w:i/>
                                  <w:sz w:val="14"/>
                                </w:rPr>
                                <w:t>How much do these apples weigh? They’re almost two and a half kilos/five and a half pounds. We need only 2 loaves of bread for the party.</w:t>
                              </w:r>
                            </w:p>
                            <w:p w:rsidR="00F56C2D" w:rsidRDefault="00F56C2D" w:rsidP="009910FB">
                              <w:pPr>
                                <w:ind w:right="6445"/>
                                <w:rPr>
                                  <w:i/>
                                  <w:sz w:val="14"/>
                                </w:rPr>
                              </w:pPr>
                              <w:r>
                                <w:rPr>
                                  <w:i/>
                                  <w:sz w:val="14"/>
                                </w:rPr>
                                <w:t>That’s a bargain! This costs a lot!</w:t>
                              </w:r>
                            </w:p>
                            <w:p w:rsidR="00F56C2D" w:rsidRDefault="00F56C2D" w:rsidP="009910FB">
                              <w:pPr>
                                <w:ind w:right="4967"/>
                                <w:rPr>
                                  <w:i/>
                                  <w:sz w:val="14"/>
                                </w:rPr>
                              </w:pPr>
                              <w:r>
                                <w:rPr>
                                  <w:i/>
                                  <w:sz w:val="14"/>
                                </w:rPr>
                                <w:t>They gave us a lot of useful advice/information. I heard some amazing news this morning.</w:t>
                              </w:r>
                            </w:p>
                            <w:p w:rsidR="00F56C2D" w:rsidRDefault="00F56C2D" w:rsidP="009910FB">
                              <w:pPr>
                                <w:ind w:right="4724"/>
                                <w:rPr>
                                  <w:i/>
                                  <w:sz w:val="14"/>
                                </w:rPr>
                              </w:pPr>
                              <w:r>
                                <w:rPr>
                                  <w:i/>
                                  <w:sz w:val="14"/>
                                </w:rPr>
                                <w:t>How much homework did you have last night? We’ve got fewer subjects/ less homework this year. Neda got full marks in her test – ten out of ten!</w:t>
                              </w:r>
                            </w:p>
                            <w:p w:rsidR="00F56C2D" w:rsidRDefault="00F56C2D" w:rsidP="009910FB">
                              <w:pPr>
                                <w:spacing w:before="9"/>
                                <w:rPr>
                                  <w:b/>
                                  <w:sz w:val="13"/>
                                </w:rPr>
                              </w:pPr>
                            </w:p>
                            <w:p w:rsidR="00F56C2D" w:rsidRDefault="00F56C2D" w:rsidP="009910FB">
                              <w:pPr>
                                <w:spacing w:line="161" w:lineRule="exact"/>
                                <w:ind w:right="1827"/>
                                <w:rPr>
                                  <w:sz w:val="14"/>
                                </w:rPr>
                              </w:pPr>
                              <w:r>
                                <w:rPr>
                                  <w:sz w:val="14"/>
                                </w:rPr>
                                <w:t>Основни бројеви преко 1000</w:t>
                              </w:r>
                            </w:p>
                            <w:p w:rsidR="00F56C2D" w:rsidRDefault="00F56C2D" w:rsidP="009910FB">
                              <w:pPr>
                                <w:spacing w:line="160" w:lineRule="exact"/>
                                <w:ind w:right="1827"/>
                                <w:rPr>
                                  <w:i/>
                                  <w:sz w:val="14"/>
                                </w:rPr>
                              </w:pPr>
                              <w:r>
                                <w:rPr>
                                  <w:sz w:val="14"/>
                                </w:rPr>
                                <w:t xml:space="preserve">Небројиве именице: </w:t>
                              </w:r>
                              <w:r>
                                <w:rPr>
                                  <w:i/>
                                  <w:sz w:val="14"/>
                                </w:rPr>
                                <w:t>information, advice, news, homework...</w:t>
                              </w:r>
                            </w:p>
                            <w:p w:rsidR="00F56C2D" w:rsidRDefault="00F56C2D" w:rsidP="009910FB">
                              <w:pPr>
                                <w:spacing w:line="161" w:lineRule="exact"/>
                                <w:ind w:right="1827"/>
                                <w:rPr>
                                  <w:i/>
                                  <w:sz w:val="14"/>
                                </w:rPr>
                              </w:pPr>
                              <w:r>
                                <w:rPr>
                                  <w:sz w:val="14"/>
                                </w:rPr>
                                <w:t xml:space="preserve">Грађење именица за изражавање димензија: </w:t>
                              </w:r>
                              <w:r>
                                <w:rPr>
                                  <w:i/>
                                  <w:sz w:val="14"/>
                                </w:rPr>
                                <w:t>high-height, long-length, deep-depth, wide-width...</w:t>
                              </w:r>
                            </w:p>
                            <w:p w:rsidR="00F56C2D" w:rsidRDefault="00F56C2D" w:rsidP="009910FB">
                              <w:pPr>
                                <w:spacing w:before="9"/>
                                <w:rPr>
                                  <w:b/>
                                  <w:sz w:val="13"/>
                                </w:rPr>
                              </w:pPr>
                            </w:p>
                            <w:p w:rsidR="00F56C2D" w:rsidRDefault="00F56C2D" w:rsidP="009910FB">
                              <w:pPr>
                                <w:ind w:right="54"/>
                                <w:jc w:val="both"/>
                                <w:rPr>
                                  <w:sz w:val="14"/>
                                </w:rPr>
                              </w:pPr>
                              <w:r>
                                <w:rPr>
                                  <w:b/>
                                  <w:sz w:val="14"/>
                                </w:rPr>
                                <w:t>(Интер)културни садржаји</w:t>
                              </w:r>
                              <w:r>
                                <w:rPr>
                                  <w:sz w:val="14"/>
                                </w:rPr>
                                <w:t>: 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 ница.</w:t>
                              </w:r>
                            </w:p>
                          </w:txbxContent>
                        </wps:txbx>
                        <wps:bodyPr rot="0" vert="horz" wrap="square" lIns="0" tIns="0" rIns="0" bIns="0" anchor="t" anchorCtr="0" upright="1">
                          <a:noAutofit/>
                        </wps:bodyPr>
                      </wps:wsp>
                    </wpg:wgp>
                  </a:graphicData>
                </a:graphic>
              </wp:inline>
            </w:drawing>
          </mc:Choice>
          <mc:Fallback>
            <w:pict>
              <v:group id="Group 49" o:spid="_x0000_s1043" style="width:528.25pt;height:211.05pt;mso-position-horizontal-relative:char;mso-position-vertical-relative:line" coordsize="10565,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">
                <v:line id="Lines 7" o:spid="_x0000_s1044" style="position:absolute;visibility:visible;mso-wrap-style:square" from="5,5" to="2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s 8" o:spid="_x0000_s1045" style="position:absolute;flip:y;visibility:visible;mso-wrap-style:square" from="10,10" to="10,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sgMIAAADbAAAADwAAAGRycy9kb3ducmV2LnhtbESPwWrDMBBE74H+g9hCb7HsQNLiRgmh&#10;0NBTQp1efFusrS1irYyk2O7fV4FCj8PMvGG2+9n2YiQfjGMFRZaDIG6cNtwq+Lq8L19AhIissXdM&#10;Cn4owH73sNhiqd3EnzRWsRUJwqFEBV2MQyllaDqyGDI3ECfv23mLMUnfSu1xSnDby1Web6RFw2mh&#10;w4HeOmqu1c0qOAbbkEPjwrw+V8XN1yfzXCv19DgfXkFEmuN/+K/9oRWsC7h/S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sgMIAAADbAAAADwAAAAAAAAAAAAAA&#10;AAChAgAAZHJzL2Rvd25yZXYueG1sUEsFBgAAAAAEAAQA+QAAAJADAAAAAA==&#10;" strokeweight=".5pt"/>
                <v:line id="Lines 9" o:spid="_x0000_s1046" style="position:absolute;visibility:visible;mso-wrap-style:square" from="2845,5" to="10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line id="Lines 10" o:spid="_x0000_s1047" style="position:absolute;flip:y;visibility:visible;mso-wrap-style:square" from="2845,10" to="2845,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XbMEAAADbAAAADwAAAGRycy9kb3ducmV2LnhtbESPQYvCMBSE74L/IbwFb5qq6E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ddswQAAANsAAAAPAAAAAAAAAAAAAAAA&#10;AKECAABkcnMvZG93bnJldi54bWxQSwUGAAAAAAQABAD5AAAAjwMAAAAA&#10;" strokeweight=".5pt"/>
                <v:line id="Lines 11" o:spid="_x0000_s1048" style="position:absolute;flip:y;visibility:visible;mso-wrap-style:square" from="10555,10" to="10555,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E8YwQAAANsAAAAPAAAAAAAAAAAAAAAA&#10;AKECAABkcnMvZG93bnJldi54bWxQSwUGAAAAAAQABAD5AAAAjwMAAAAA&#10;" strokeweight=".5pt"/>
                <v:line id="Lines 12" o:spid="_x0000_s1049" style="position:absolute;visibility:visible;mso-wrap-style:square" from="5,4216" to="284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zQ8MAAADbAAAADwAAAGRycy9kb3ducmV2LnhtbESPQYvCMBSE78L+h/AWvGm6oiLVKLuK&#10;IHhYql68PZpnW7d5KUnU6q83C4LHYWa+YWaL1tTiSs5XlhV89RMQxLnVFRcKDvt1bwLCB2SNtWVS&#10;cCcPi/lHZ4aptjfO6LoLhYgQ9ikqKENoUil9XpJB37cNcfRO1hkMUbpCaoe3CDe1HCTJWBqsOC6U&#10;2NCypPxvdzEKJvvGr+7L49r+uvMj2w4zGuKPUt3P9nsKIlAb3uFXe6MVjE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eM0PDAAAA2wAAAA8AAAAAAAAAAAAA&#10;AAAAoQIAAGRycy9kb3ducmV2LnhtbFBLBQYAAAAABAAEAPkAAACRAwAAAAA=&#10;" strokeweight=".5pt"/>
                <v:line id="Lines 13" o:spid="_x0000_s1050" style="position:absolute;visibility:visible;mso-wrap-style:square" from="2845,4216" to="1056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shape id="_x0000_s1051" type="#_x0000_t202" style="position:absolute;left:10;top:5;width:2835;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rPr>
                            <w:b/>
                            <w:sz w:val="14"/>
                          </w:rPr>
                        </w:pPr>
                      </w:p>
                      <w:p w:rsidR="00F56C2D" w:rsidRDefault="00F56C2D" w:rsidP="009910FB">
                        <w:pPr>
                          <w:spacing w:before="11"/>
                          <w:rPr>
                            <w:b/>
                            <w:sz w:val="14"/>
                          </w:rPr>
                        </w:pPr>
                      </w:p>
                      <w:p w:rsidR="00F56C2D" w:rsidRDefault="00F56C2D" w:rsidP="009910FB">
                        <w:pPr>
                          <w:ind w:right="18"/>
                          <w:rPr>
                            <w:sz w:val="14"/>
                          </w:rPr>
                        </w:pPr>
                        <w:r>
                          <w:rPr>
                            <w:sz w:val="14"/>
                          </w:rPr>
                          <w:t>ИЗРАЖАВАЊЕ КОЛИЧИНЕ, ДИМЕНЗИЈА И ЦЕНА</w:t>
                        </w:r>
                      </w:p>
                    </w:txbxContent>
                  </v:textbox>
                </v:shape>
                <v:shape id="Text Box 15" o:spid="_x0000_s1052" type="#_x0000_t202" style="position:absolute;left:2845;top:5;width:7711;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F56C2D" w:rsidRDefault="00F56C2D" w:rsidP="009910FB">
                        <w:pPr>
                          <w:spacing w:before="23"/>
                          <w:ind w:right="1827"/>
                          <w:rPr>
                            <w:i/>
                            <w:sz w:val="14"/>
                          </w:rPr>
                        </w:pPr>
                        <w:r>
                          <w:rPr>
                            <w:i/>
                            <w:sz w:val="14"/>
                          </w:rPr>
                          <w:t>What’s the population of Belgrade? It’s nearly 1.7 million people. It lies 116.75 metres above sea level. The Dead Sea is the world’s lowest point of land at 423 metres below sea level.</w:t>
                        </w:r>
                      </w:p>
                      <w:p w:rsidR="00F56C2D" w:rsidRDefault="00F56C2D" w:rsidP="009910FB">
                        <w:pPr>
                          <w:ind w:right="2144"/>
                          <w:rPr>
                            <w:i/>
                            <w:sz w:val="14"/>
                          </w:rPr>
                        </w:pPr>
                        <w:r>
                          <w:rPr>
                            <w:i/>
                            <w:sz w:val="14"/>
                          </w:rPr>
                          <w:t>What’s the height of the world’s tallest building? It’s a skyscraper in Dubai that reaches 829.8 m. My mum works on the 15th floor of a 29-storey building.</w:t>
                        </w:r>
                      </w:p>
                      <w:p w:rsidR="00F56C2D" w:rsidRDefault="00F56C2D" w:rsidP="009910FB">
                        <w:pPr>
                          <w:ind w:right="1658"/>
                          <w:rPr>
                            <w:i/>
                            <w:sz w:val="14"/>
                          </w:rPr>
                        </w:pPr>
                        <w:r>
                          <w:rPr>
                            <w:i/>
                            <w:sz w:val="14"/>
                          </w:rPr>
                          <w:t>What’s the length of the world’s longest river? It’s the Nile in Africa, and it’s 6,853 km (4,258 miles) long. What’s the weight of the world’s heaviest animal? It’s the blue whale, and it weighs about 200 tonnes.</w:t>
                        </w:r>
                      </w:p>
                      <w:p w:rsidR="00F56C2D" w:rsidRDefault="00F56C2D" w:rsidP="009910FB">
                        <w:pPr>
                          <w:rPr>
                            <w:i/>
                            <w:sz w:val="14"/>
                          </w:rPr>
                        </w:pPr>
                        <w:r>
                          <w:rPr>
                            <w:i/>
                            <w:sz w:val="14"/>
                          </w:rPr>
                          <w:t>What are the length, width and depth of the pool? It’s 6 metres long, 4 metres wide and 2 metres deep. What’s its size? Its area is 24 square metres.</w:t>
                        </w:r>
                      </w:p>
                      <w:p w:rsidR="00F56C2D" w:rsidRDefault="00F56C2D" w:rsidP="009910FB">
                        <w:pPr>
                          <w:spacing w:line="160" w:lineRule="exact"/>
                          <w:ind w:right="1827"/>
                          <w:rPr>
                            <w:i/>
                            <w:sz w:val="14"/>
                          </w:rPr>
                        </w:pPr>
                        <w:r>
                          <w:rPr>
                            <w:i/>
                            <w:sz w:val="14"/>
                          </w:rPr>
                          <w:t>What’s the size of the image? It’s 29.6 KB.</w:t>
                        </w:r>
                      </w:p>
                      <w:p w:rsidR="00F56C2D" w:rsidRDefault="00F56C2D" w:rsidP="009910FB">
                        <w:pPr>
                          <w:ind w:right="2336"/>
                          <w:rPr>
                            <w:i/>
                            <w:sz w:val="14"/>
                          </w:rPr>
                        </w:pPr>
                        <w:r>
                          <w:rPr>
                            <w:i/>
                            <w:sz w:val="14"/>
                          </w:rPr>
                          <w:t>How much do these apples weigh? They’re almost two and a half kilos/five and a half pounds. We need only 2 loaves of bread for the party.</w:t>
                        </w:r>
                      </w:p>
                      <w:p w:rsidR="00F56C2D" w:rsidRDefault="00F56C2D" w:rsidP="009910FB">
                        <w:pPr>
                          <w:ind w:right="6445"/>
                          <w:rPr>
                            <w:i/>
                            <w:sz w:val="14"/>
                          </w:rPr>
                        </w:pPr>
                        <w:r>
                          <w:rPr>
                            <w:i/>
                            <w:sz w:val="14"/>
                          </w:rPr>
                          <w:t>That’s a bargain! This costs a lot!</w:t>
                        </w:r>
                      </w:p>
                      <w:p w:rsidR="00F56C2D" w:rsidRDefault="00F56C2D" w:rsidP="009910FB">
                        <w:pPr>
                          <w:ind w:right="4967"/>
                          <w:rPr>
                            <w:i/>
                            <w:sz w:val="14"/>
                          </w:rPr>
                        </w:pPr>
                        <w:r>
                          <w:rPr>
                            <w:i/>
                            <w:sz w:val="14"/>
                          </w:rPr>
                          <w:t>They gave us a lot of useful advice/information. I heard some amazing news this morning.</w:t>
                        </w:r>
                      </w:p>
                      <w:p w:rsidR="00F56C2D" w:rsidRDefault="00F56C2D" w:rsidP="009910FB">
                        <w:pPr>
                          <w:ind w:right="4724"/>
                          <w:rPr>
                            <w:i/>
                            <w:sz w:val="14"/>
                          </w:rPr>
                        </w:pPr>
                        <w:r>
                          <w:rPr>
                            <w:i/>
                            <w:sz w:val="14"/>
                          </w:rPr>
                          <w:t>How much homework did you have last night? We’ve got fewer subjects/ less homework this year. Neda got full marks in her test – ten out of ten!</w:t>
                        </w:r>
                      </w:p>
                      <w:p w:rsidR="00F56C2D" w:rsidRDefault="00F56C2D" w:rsidP="009910FB">
                        <w:pPr>
                          <w:spacing w:before="9"/>
                          <w:rPr>
                            <w:b/>
                            <w:sz w:val="13"/>
                          </w:rPr>
                        </w:pPr>
                      </w:p>
                      <w:p w:rsidR="00F56C2D" w:rsidRDefault="00F56C2D" w:rsidP="009910FB">
                        <w:pPr>
                          <w:spacing w:line="161" w:lineRule="exact"/>
                          <w:ind w:right="1827"/>
                          <w:rPr>
                            <w:sz w:val="14"/>
                          </w:rPr>
                        </w:pPr>
                        <w:r>
                          <w:rPr>
                            <w:sz w:val="14"/>
                          </w:rPr>
                          <w:t>Основни бројеви преко 1000</w:t>
                        </w:r>
                      </w:p>
                      <w:p w:rsidR="00F56C2D" w:rsidRDefault="00F56C2D" w:rsidP="009910FB">
                        <w:pPr>
                          <w:spacing w:line="160" w:lineRule="exact"/>
                          <w:ind w:right="1827"/>
                          <w:rPr>
                            <w:i/>
                            <w:sz w:val="14"/>
                          </w:rPr>
                        </w:pPr>
                        <w:r>
                          <w:rPr>
                            <w:sz w:val="14"/>
                          </w:rPr>
                          <w:t xml:space="preserve">Небројиве именице: </w:t>
                        </w:r>
                        <w:r>
                          <w:rPr>
                            <w:i/>
                            <w:sz w:val="14"/>
                          </w:rPr>
                          <w:t>information, advice, news, homework...</w:t>
                        </w:r>
                      </w:p>
                      <w:p w:rsidR="00F56C2D" w:rsidRDefault="00F56C2D" w:rsidP="009910FB">
                        <w:pPr>
                          <w:spacing w:line="161" w:lineRule="exact"/>
                          <w:ind w:right="1827"/>
                          <w:rPr>
                            <w:i/>
                            <w:sz w:val="14"/>
                          </w:rPr>
                        </w:pPr>
                        <w:r>
                          <w:rPr>
                            <w:sz w:val="14"/>
                          </w:rPr>
                          <w:t xml:space="preserve">Грађење именица за изражавање димензија: </w:t>
                        </w:r>
                        <w:r>
                          <w:rPr>
                            <w:i/>
                            <w:sz w:val="14"/>
                          </w:rPr>
                          <w:t>high-height, long-length, deep-depth, wide-width...</w:t>
                        </w:r>
                      </w:p>
                      <w:p w:rsidR="00F56C2D" w:rsidRDefault="00F56C2D" w:rsidP="009910FB">
                        <w:pPr>
                          <w:spacing w:before="9"/>
                          <w:rPr>
                            <w:b/>
                            <w:sz w:val="13"/>
                          </w:rPr>
                        </w:pPr>
                      </w:p>
                      <w:p w:rsidR="00F56C2D" w:rsidRDefault="00F56C2D" w:rsidP="009910FB">
                        <w:pPr>
                          <w:ind w:right="54"/>
                          <w:jc w:val="both"/>
                          <w:rPr>
                            <w:sz w:val="14"/>
                          </w:rPr>
                        </w:pPr>
                        <w:r>
                          <w:rPr>
                            <w:b/>
                            <w:sz w:val="14"/>
                          </w:rPr>
                          <w:t>(Интер)културни садржаји</w:t>
                        </w:r>
                        <w:r>
                          <w:rPr>
                            <w:sz w:val="14"/>
                          </w:rPr>
                          <w:t>: 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 ница.</w:t>
                        </w:r>
                      </w:p>
                    </w:txbxContent>
                  </v:textbox>
                </v:shape>
                <w10:anchorlock/>
              </v:group>
            </w:pict>
          </mc:Fallback>
        </mc:AlternateContent>
      </w:r>
    </w:p>
    <w:p w:rsidR="009910FB" w:rsidRDefault="009910FB" w:rsidP="009910FB">
      <w:pPr>
        <w:autoSpaceDE/>
        <w:autoSpaceDN/>
        <w:rPr>
          <w:b/>
          <w:sz w:val="11"/>
          <w:szCs w:val="18"/>
        </w:rPr>
      </w:pPr>
    </w:p>
    <w:p w:rsidR="009910FB" w:rsidRDefault="009910FB" w:rsidP="009910FB">
      <w:pPr>
        <w:autoSpaceDE/>
        <w:autoSpaceDN/>
        <w:spacing w:before="68" w:line="200" w:lineRule="exact"/>
        <w:ind w:right="-1"/>
        <w:rPr>
          <w:b/>
          <w:sz w:val="18"/>
        </w:rPr>
      </w:pPr>
      <w:r>
        <w:rPr>
          <w:b/>
          <w:sz w:val="18"/>
        </w:rPr>
        <w:t>УПУТСТВО ЗА ДИДАКТИЧКО-МЕТОДИЧКО ОСТВАРИВАЊЕ ПРОГРАМА</w:t>
      </w:r>
    </w:p>
    <w:p w:rsidR="009910FB" w:rsidRDefault="009910FB" w:rsidP="009910FB">
      <w:pPr>
        <w:autoSpaceDE/>
        <w:autoSpaceDN/>
        <w:spacing w:before="1"/>
        <w:rPr>
          <w:b/>
          <w:sz w:val="14"/>
          <w:szCs w:val="18"/>
        </w:rPr>
      </w:pPr>
    </w:p>
    <w:p w:rsidR="009910FB" w:rsidRDefault="009910FB" w:rsidP="005A7CE2">
      <w:pPr>
        <w:numPr>
          <w:ilvl w:val="0"/>
          <w:numId w:val="81"/>
        </w:numPr>
        <w:tabs>
          <w:tab w:val="left" w:pos="261"/>
        </w:tabs>
        <w:autoSpaceDE/>
        <w:autoSpaceDN/>
        <w:ind w:hanging="160"/>
        <w:rPr>
          <w:b/>
          <w:sz w:val="18"/>
        </w:rPr>
      </w:pPr>
      <w:r>
        <w:rPr>
          <w:b/>
          <w:spacing w:val="-3"/>
          <w:sz w:val="18"/>
        </w:rPr>
        <w:t xml:space="preserve">ПЛАНИРАЊЕ НАСТАВЕ </w:t>
      </w:r>
      <w:r>
        <w:rPr>
          <w:b/>
          <w:sz w:val="18"/>
        </w:rPr>
        <w:t>И</w:t>
      </w:r>
      <w:r>
        <w:rPr>
          <w:b/>
          <w:spacing w:val="12"/>
          <w:sz w:val="18"/>
        </w:rPr>
        <w:t xml:space="preserve"> </w:t>
      </w:r>
      <w:r>
        <w:rPr>
          <w:b/>
          <w:sz w:val="18"/>
        </w:rPr>
        <w:t>УЧЕЊА</w:t>
      </w:r>
    </w:p>
    <w:p w:rsidR="009910FB" w:rsidRDefault="009910FB" w:rsidP="009910FB">
      <w:pPr>
        <w:autoSpaceDE/>
        <w:autoSpaceDN/>
        <w:spacing w:before="114" w:line="200" w:lineRule="exact"/>
        <w:jc w:val="both"/>
        <w:rPr>
          <w:sz w:val="18"/>
          <w:szCs w:val="18"/>
        </w:rPr>
      </w:pPr>
      <w:r>
        <w:rPr>
          <w:sz w:val="18"/>
          <w:szCs w:val="18"/>
        </w:rPr>
        <w:t xml:space="preserve">Програм наставе и учења оријентисан на </w:t>
      </w:r>
      <w:r>
        <w:rPr>
          <w:spacing w:val="-3"/>
          <w:sz w:val="18"/>
          <w:szCs w:val="18"/>
        </w:rPr>
        <w:t xml:space="preserve">исходе </w:t>
      </w:r>
      <w:r>
        <w:rPr>
          <w:sz w:val="18"/>
          <w:szCs w:val="18"/>
        </w:rPr>
        <w:t xml:space="preserve">наставнику даје већу слободу у креирању и осмишљавању наставе и учења. </w:t>
      </w:r>
      <w:r>
        <w:rPr>
          <w:spacing w:val="-5"/>
          <w:sz w:val="18"/>
          <w:szCs w:val="18"/>
        </w:rPr>
        <w:t xml:space="preserve">Улога </w:t>
      </w:r>
      <w:r>
        <w:rPr>
          <w:sz w:val="18"/>
          <w:szCs w:val="18"/>
        </w:rPr>
        <w:t>наставника је да контекстуализује програм према потребама конкретног одељења имајући у виду састав одељења и карактери- стике</w:t>
      </w:r>
      <w:r>
        <w:rPr>
          <w:spacing w:val="-7"/>
          <w:sz w:val="18"/>
          <w:szCs w:val="18"/>
        </w:rPr>
        <w:t xml:space="preserve"> </w:t>
      </w:r>
      <w:r>
        <w:rPr>
          <w:sz w:val="18"/>
          <w:szCs w:val="18"/>
        </w:rPr>
        <w:t>ученика,</w:t>
      </w:r>
      <w:r>
        <w:rPr>
          <w:spacing w:val="-7"/>
          <w:sz w:val="18"/>
          <w:szCs w:val="18"/>
        </w:rPr>
        <w:t xml:space="preserve"> </w:t>
      </w:r>
      <w:r>
        <w:rPr>
          <w:sz w:val="18"/>
          <w:szCs w:val="18"/>
        </w:rPr>
        <w:t>техничке</w:t>
      </w:r>
      <w:r>
        <w:rPr>
          <w:spacing w:val="-7"/>
          <w:sz w:val="18"/>
          <w:szCs w:val="18"/>
        </w:rPr>
        <w:t xml:space="preserve"> </w:t>
      </w:r>
      <w:r>
        <w:rPr>
          <w:sz w:val="18"/>
          <w:szCs w:val="18"/>
        </w:rPr>
        <w:t>услове,</w:t>
      </w:r>
      <w:r>
        <w:rPr>
          <w:spacing w:val="-7"/>
          <w:sz w:val="18"/>
          <w:szCs w:val="18"/>
        </w:rPr>
        <w:t xml:space="preserve"> </w:t>
      </w:r>
      <w:r>
        <w:rPr>
          <w:sz w:val="18"/>
          <w:szCs w:val="18"/>
        </w:rPr>
        <w:t>наставна</w:t>
      </w:r>
      <w:r>
        <w:rPr>
          <w:spacing w:val="-7"/>
          <w:sz w:val="18"/>
          <w:szCs w:val="18"/>
        </w:rPr>
        <w:t xml:space="preserve"> </w:t>
      </w:r>
      <w:r>
        <w:rPr>
          <w:sz w:val="18"/>
          <w:szCs w:val="18"/>
        </w:rPr>
        <w:t>средства</w:t>
      </w:r>
      <w:r>
        <w:rPr>
          <w:spacing w:val="-7"/>
          <w:sz w:val="18"/>
          <w:szCs w:val="18"/>
        </w:rPr>
        <w:t xml:space="preserve"> </w:t>
      </w:r>
      <w:r>
        <w:rPr>
          <w:sz w:val="18"/>
          <w:szCs w:val="18"/>
        </w:rPr>
        <w:t>и</w:t>
      </w:r>
      <w:r>
        <w:rPr>
          <w:spacing w:val="-7"/>
          <w:sz w:val="18"/>
          <w:szCs w:val="18"/>
        </w:rPr>
        <w:t xml:space="preserve"> </w:t>
      </w:r>
      <w:r>
        <w:rPr>
          <w:sz w:val="18"/>
          <w:szCs w:val="18"/>
        </w:rPr>
        <w:t>медије</w:t>
      </w:r>
      <w:r>
        <w:rPr>
          <w:spacing w:val="-7"/>
          <w:sz w:val="18"/>
          <w:szCs w:val="18"/>
        </w:rPr>
        <w:t xml:space="preserve"> </w:t>
      </w:r>
      <w:r>
        <w:rPr>
          <w:sz w:val="18"/>
          <w:szCs w:val="18"/>
        </w:rPr>
        <w:t xml:space="preserve">којима </w:t>
      </w:r>
      <w:r>
        <w:rPr>
          <w:spacing w:val="-3"/>
          <w:sz w:val="18"/>
          <w:szCs w:val="18"/>
        </w:rPr>
        <w:t xml:space="preserve">школа </w:t>
      </w:r>
      <w:r>
        <w:rPr>
          <w:sz w:val="18"/>
          <w:szCs w:val="18"/>
        </w:rPr>
        <w:t xml:space="preserve">располаже, уџбенике и друге наставне материјале, као и ре- сурсе и могућности локалне средине у којој се </w:t>
      </w:r>
      <w:r>
        <w:rPr>
          <w:spacing w:val="-3"/>
          <w:sz w:val="18"/>
          <w:szCs w:val="18"/>
        </w:rPr>
        <w:t xml:space="preserve">школа </w:t>
      </w:r>
      <w:r>
        <w:rPr>
          <w:sz w:val="18"/>
          <w:szCs w:val="18"/>
        </w:rPr>
        <w:t>налази. По- лазећи</w:t>
      </w:r>
      <w:r>
        <w:rPr>
          <w:spacing w:val="-7"/>
          <w:sz w:val="18"/>
          <w:szCs w:val="18"/>
        </w:rPr>
        <w:t xml:space="preserve"> </w:t>
      </w:r>
      <w:r>
        <w:rPr>
          <w:spacing w:val="-3"/>
          <w:sz w:val="18"/>
          <w:szCs w:val="18"/>
        </w:rPr>
        <w:t>од</w:t>
      </w:r>
      <w:r>
        <w:rPr>
          <w:spacing w:val="-7"/>
          <w:sz w:val="18"/>
          <w:szCs w:val="18"/>
        </w:rPr>
        <w:t xml:space="preserve"> </w:t>
      </w:r>
      <w:r>
        <w:rPr>
          <w:sz w:val="18"/>
          <w:szCs w:val="18"/>
        </w:rPr>
        <w:t>датих</w:t>
      </w:r>
      <w:r>
        <w:rPr>
          <w:spacing w:val="-7"/>
          <w:sz w:val="18"/>
          <w:szCs w:val="18"/>
        </w:rPr>
        <w:t xml:space="preserve"> </w:t>
      </w:r>
      <w:r>
        <w:rPr>
          <w:spacing w:val="-3"/>
          <w:sz w:val="18"/>
          <w:szCs w:val="18"/>
        </w:rPr>
        <w:t>исхода,</w:t>
      </w:r>
      <w:r>
        <w:rPr>
          <w:spacing w:val="-7"/>
          <w:sz w:val="18"/>
          <w:szCs w:val="18"/>
        </w:rPr>
        <w:t xml:space="preserve"> </w:t>
      </w:r>
      <w:r>
        <w:rPr>
          <w:sz w:val="18"/>
          <w:szCs w:val="18"/>
        </w:rPr>
        <w:t>комуникативних</w:t>
      </w:r>
      <w:r>
        <w:rPr>
          <w:spacing w:val="-7"/>
          <w:sz w:val="18"/>
          <w:szCs w:val="18"/>
        </w:rPr>
        <w:t xml:space="preserve"> </w:t>
      </w:r>
      <w:r>
        <w:rPr>
          <w:sz w:val="18"/>
          <w:szCs w:val="18"/>
        </w:rPr>
        <w:t>функција</w:t>
      </w:r>
      <w:r>
        <w:rPr>
          <w:spacing w:val="-7"/>
          <w:sz w:val="18"/>
          <w:szCs w:val="18"/>
        </w:rPr>
        <w:t xml:space="preserve"> </w:t>
      </w:r>
      <w:r>
        <w:rPr>
          <w:sz w:val="18"/>
          <w:szCs w:val="18"/>
        </w:rPr>
        <w:t>и</w:t>
      </w:r>
      <w:r>
        <w:rPr>
          <w:spacing w:val="-7"/>
          <w:sz w:val="18"/>
          <w:szCs w:val="18"/>
        </w:rPr>
        <w:t xml:space="preserve"> </w:t>
      </w:r>
      <w:r>
        <w:rPr>
          <w:sz w:val="18"/>
          <w:szCs w:val="18"/>
        </w:rPr>
        <w:t xml:space="preserve">препоручених језичких активности, наставник креира свој годишњи (глобални) план рада на основу </w:t>
      </w:r>
      <w:r>
        <w:rPr>
          <w:spacing w:val="-3"/>
          <w:sz w:val="18"/>
          <w:szCs w:val="18"/>
        </w:rPr>
        <w:t xml:space="preserve">кога </w:t>
      </w:r>
      <w:r>
        <w:rPr>
          <w:sz w:val="18"/>
          <w:szCs w:val="18"/>
        </w:rPr>
        <w:t xml:space="preserve">ће касније развити оперативне планове. </w:t>
      </w:r>
      <w:r>
        <w:rPr>
          <w:spacing w:val="-3"/>
          <w:sz w:val="18"/>
          <w:szCs w:val="18"/>
        </w:rPr>
        <w:t xml:space="preserve">Исходи </w:t>
      </w:r>
      <w:r>
        <w:rPr>
          <w:sz w:val="18"/>
          <w:szCs w:val="18"/>
        </w:rPr>
        <w:t xml:space="preserve">су дефинисани за крај разреда и усмеравају наставника да их операционализује на нивоу једне или више наставних једини- ца имајући у виду ниво постигнућа ученика. </w:t>
      </w:r>
      <w:r>
        <w:rPr>
          <w:spacing w:val="-3"/>
          <w:sz w:val="18"/>
          <w:szCs w:val="18"/>
        </w:rPr>
        <w:t xml:space="preserve">Исходи </w:t>
      </w:r>
      <w:r>
        <w:rPr>
          <w:sz w:val="18"/>
          <w:szCs w:val="18"/>
        </w:rPr>
        <w:t xml:space="preserve">се разлику-  </w:t>
      </w:r>
      <w:r>
        <w:rPr>
          <w:spacing w:val="-7"/>
          <w:sz w:val="18"/>
          <w:szCs w:val="18"/>
        </w:rPr>
        <w:t xml:space="preserve">ју, </w:t>
      </w:r>
      <w:r>
        <w:rPr>
          <w:sz w:val="18"/>
          <w:szCs w:val="18"/>
        </w:rPr>
        <w:t xml:space="preserve">тако да се неки могу лакше и брже остварити, док је за већину </w:t>
      </w:r>
      <w:r>
        <w:rPr>
          <w:spacing w:val="-3"/>
          <w:sz w:val="18"/>
          <w:szCs w:val="18"/>
        </w:rPr>
        <w:t xml:space="preserve">исхода </w:t>
      </w:r>
      <w:r>
        <w:rPr>
          <w:sz w:val="18"/>
          <w:szCs w:val="18"/>
        </w:rPr>
        <w:t xml:space="preserve">потребно више времена, различитих активности и начина рада. У фази планирања наставе и учења веома је важно имати у виду да је уџбеник наставно средство </w:t>
      </w:r>
      <w:r>
        <w:rPr>
          <w:spacing w:val="-3"/>
          <w:sz w:val="18"/>
          <w:szCs w:val="18"/>
        </w:rPr>
        <w:t xml:space="preserve">које </w:t>
      </w:r>
      <w:r>
        <w:rPr>
          <w:sz w:val="18"/>
          <w:szCs w:val="18"/>
        </w:rPr>
        <w:t>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w:t>
      </w:r>
      <w:r>
        <w:rPr>
          <w:spacing w:val="-11"/>
          <w:sz w:val="18"/>
          <w:szCs w:val="18"/>
        </w:rPr>
        <w:t xml:space="preserve"> </w:t>
      </w:r>
      <w:r>
        <w:rPr>
          <w:sz w:val="18"/>
          <w:szCs w:val="18"/>
        </w:rPr>
        <w:t>вештина.</w:t>
      </w:r>
    </w:p>
    <w:p w:rsidR="009910FB" w:rsidRDefault="009910FB" w:rsidP="009910FB">
      <w:pPr>
        <w:autoSpaceDE/>
        <w:autoSpaceDN/>
        <w:spacing w:before="1"/>
        <w:rPr>
          <w:sz w:val="14"/>
          <w:szCs w:val="18"/>
        </w:rPr>
      </w:pPr>
    </w:p>
    <w:p w:rsidR="009910FB" w:rsidRDefault="009910FB" w:rsidP="005A7CE2">
      <w:pPr>
        <w:numPr>
          <w:ilvl w:val="0"/>
          <w:numId w:val="81"/>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 xml:space="preserve">Комуникативна настава </w:t>
      </w:r>
      <w:r>
        <w:rPr>
          <w:b/>
          <w:sz w:val="18"/>
          <w:szCs w:val="18"/>
        </w:rPr>
        <w:t xml:space="preserve">језик </w:t>
      </w:r>
      <w:r>
        <w:rPr>
          <w:sz w:val="18"/>
          <w:szCs w:val="18"/>
        </w:rPr>
        <w:t>сматра средством</w:t>
      </w:r>
      <w:r>
        <w:rPr>
          <w:spacing w:val="-12"/>
          <w:sz w:val="18"/>
          <w:szCs w:val="18"/>
        </w:rPr>
        <w:t xml:space="preserve"> </w:t>
      </w:r>
      <w:r>
        <w:rPr>
          <w:sz w:val="18"/>
          <w:szCs w:val="18"/>
        </w:rPr>
        <w:t xml:space="preserve">комуникаци- је. Стога је и програм усмерен ка </w:t>
      </w:r>
      <w:r>
        <w:rPr>
          <w:spacing w:val="-3"/>
          <w:sz w:val="18"/>
          <w:szCs w:val="18"/>
        </w:rPr>
        <w:t xml:space="preserve">исходима који </w:t>
      </w:r>
      <w:r>
        <w:rPr>
          <w:sz w:val="18"/>
          <w:szCs w:val="18"/>
        </w:rPr>
        <w:t xml:space="preserve">указују на то шта је ученик у комуникацији у стању да разуме и продукује. Табелар- ни приказ наставника постепено води </w:t>
      </w:r>
      <w:r>
        <w:rPr>
          <w:spacing w:val="-3"/>
          <w:sz w:val="18"/>
          <w:szCs w:val="18"/>
        </w:rPr>
        <w:t xml:space="preserve">од исхода </w:t>
      </w:r>
      <w:r>
        <w:rPr>
          <w:sz w:val="18"/>
          <w:szCs w:val="18"/>
        </w:rPr>
        <w:t xml:space="preserve">преко комуника- тивне функције као области до </w:t>
      </w:r>
      <w:r>
        <w:rPr>
          <w:b/>
          <w:sz w:val="18"/>
          <w:szCs w:val="18"/>
        </w:rPr>
        <w:t xml:space="preserve">препоручених језичких актив- ности и садржаја </w:t>
      </w:r>
      <w:r>
        <w:rPr>
          <w:sz w:val="18"/>
          <w:szCs w:val="18"/>
        </w:rPr>
        <w:t xml:space="preserve">у комуникативним функцијама </w:t>
      </w:r>
      <w:r>
        <w:rPr>
          <w:spacing w:val="-3"/>
          <w:sz w:val="18"/>
          <w:szCs w:val="18"/>
        </w:rPr>
        <w:t xml:space="preserve">које </w:t>
      </w:r>
      <w:r>
        <w:rPr>
          <w:sz w:val="18"/>
          <w:szCs w:val="18"/>
        </w:rPr>
        <w:t xml:space="preserve">у настави оспособљавају ученика да комуницира и користи језик у </w:t>
      </w:r>
      <w:r>
        <w:rPr>
          <w:spacing w:val="-3"/>
          <w:sz w:val="18"/>
          <w:szCs w:val="18"/>
        </w:rPr>
        <w:t xml:space="preserve">свакод- </w:t>
      </w:r>
      <w:r>
        <w:rPr>
          <w:sz w:val="18"/>
          <w:szCs w:val="18"/>
        </w:rPr>
        <w:t xml:space="preserve">невном </w:t>
      </w:r>
      <w:r>
        <w:rPr>
          <w:spacing w:val="-4"/>
          <w:sz w:val="18"/>
          <w:szCs w:val="18"/>
        </w:rPr>
        <w:t xml:space="preserve">животу, </w:t>
      </w:r>
      <w:r>
        <w:rPr>
          <w:sz w:val="18"/>
          <w:szCs w:val="18"/>
        </w:rPr>
        <w:t xml:space="preserve">у приватном, јавном или образовном </w:t>
      </w:r>
      <w:r>
        <w:rPr>
          <w:spacing w:val="-4"/>
          <w:sz w:val="18"/>
          <w:szCs w:val="18"/>
        </w:rPr>
        <w:t xml:space="preserve">домену. </w:t>
      </w:r>
      <w:r>
        <w:rPr>
          <w:sz w:val="18"/>
          <w:szCs w:val="18"/>
        </w:rPr>
        <w:t>При- мена овог приступа у настави страних језика заснива се на насто- јањима да се доследно спроводе и примењују следећи</w:t>
      </w:r>
      <w:r>
        <w:rPr>
          <w:spacing w:val="-10"/>
          <w:sz w:val="18"/>
          <w:szCs w:val="18"/>
        </w:rPr>
        <w:t xml:space="preserve"> </w:t>
      </w:r>
      <w:r>
        <w:rPr>
          <w:sz w:val="18"/>
          <w:szCs w:val="18"/>
        </w:rPr>
        <w:t>ставови:</w:t>
      </w:r>
    </w:p>
    <w:p w:rsidR="009910FB" w:rsidRDefault="009910FB" w:rsidP="005A7CE2">
      <w:pPr>
        <w:numPr>
          <w:ilvl w:val="1"/>
          <w:numId w:val="81"/>
        </w:numPr>
        <w:tabs>
          <w:tab w:val="left" w:pos="633"/>
        </w:tabs>
        <w:autoSpaceDE/>
        <w:autoSpaceDN/>
        <w:spacing w:line="200" w:lineRule="exact"/>
        <w:ind w:firstLine="397"/>
        <w:jc w:val="both"/>
        <w:rPr>
          <w:sz w:val="18"/>
        </w:rPr>
      </w:pPr>
      <w:r>
        <w:rPr>
          <w:sz w:val="18"/>
        </w:rPr>
        <w:t xml:space="preserve">циљни језик употребљава се у учионици у добро осмишље- ним контекстима </w:t>
      </w:r>
      <w:r>
        <w:rPr>
          <w:spacing w:val="-3"/>
          <w:sz w:val="18"/>
        </w:rPr>
        <w:t xml:space="preserve">од </w:t>
      </w:r>
      <w:r>
        <w:rPr>
          <w:sz w:val="18"/>
        </w:rPr>
        <w:t>интереса за ученике, у пријатној и опуштеној атмосфери;</w:t>
      </w:r>
    </w:p>
    <w:p w:rsidR="009910FB" w:rsidRDefault="009910FB" w:rsidP="005A7CE2">
      <w:pPr>
        <w:numPr>
          <w:ilvl w:val="1"/>
          <w:numId w:val="81"/>
        </w:numPr>
        <w:tabs>
          <w:tab w:val="left" w:pos="631"/>
        </w:tabs>
        <w:autoSpaceDE/>
        <w:autoSpaceDN/>
        <w:spacing w:line="195" w:lineRule="exact"/>
        <w:ind w:left="630" w:hanging="133"/>
        <w:rPr>
          <w:sz w:val="18"/>
        </w:rPr>
      </w:pPr>
      <w:r>
        <w:rPr>
          <w:sz w:val="18"/>
        </w:rPr>
        <w:t>говор</w:t>
      </w:r>
      <w:r>
        <w:rPr>
          <w:spacing w:val="-5"/>
          <w:sz w:val="18"/>
        </w:rPr>
        <w:t xml:space="preserve"> </w:t>
      </w:r>
      <w:r>
        <w:rPr>
          <w:sz w:val="18"/>
        </w:rPr>
        <w:t>наставника</w:t>
      </w:r>
      <w:r>
        <w:rPr>
          <w:spacing w:val="-5"/>
          <w:sz w:val="18"/>
        </w:rPr>
        <w:t xml:space="preserve"> </w:t>
      </w:r>
      <w:r>
        <w:rPr>
          <w:sz w:val="18"/>
        </w:rPr>
        <w:t>прилагођен</w:t>
      </w:r>
      <w:r>
        <w:rPr>
          <w:spacing w:val="-5"/>
          <w:sz w:val="18"/>
        </w:rPr>
        <w:t xml:space="preserve"> </w:t>
      </w:r>
      <w:r>
        <w:rPr>
          <w:sz w:val="18"/>
        </w:rPr>
        <w:t>је</w:t>
      </w:r>
      <w:r>
        <w:rPr>
          <w:spacing w:val="-5"/>
          <w:sz w:val="18"/>
        </w:rPr>
        <w:t xml:space="preserve"> </w:t>
      </w:r>
      <w:r>
        <w:rPr>
          <w:sz w:val="18"/>
        </w:rPr>
        <w:t>узрасту</w:t>
      </w:r>
      <w:r>
        <w:rPr>
          <w:spacing w:val="-5"/>
          <w:sz w:val="18"/>
        </w:rPr>
        <w:t xml:space="preserve"> </w:t>
      </w:r>
      <w:r>
        <w:rPr>
          <w:sz w:val="18"/>
        </w:rPr>
        <w:t>и</w:t>
      </w:r>
      <w:r>
        <w:rPr>
          <w:spacing w:val="-5"/>
          <w:sz w:val="18"/>
        </w:rPr>
        <w:t xml:space="preserve"> </w:t>
      </w:r>
      <w:r>
        <w:rPr>
          <w:sz w:val="18"/>
        </w:rPr>
        <w:t>знањима</w:t>
      </w:r>
      <w:r>
        <w:rPr>
          <w:spacing w:val="-5"/>
          <w:sz w:val="18"/>
        </w:rPr>
        <w:t xml:space="preserve"> </w:t>
      </w:r>
      <w:r>
        <w:rPr>
          <w:sz w:val="18"/>
        </w:rPr>
        <w:t>ученика;</w:t>
      </w:r>
    </w:p>
    <w:p w:rsidR="009910FB" w:rsidRDefault="009910FB" w:rsidP="005A7CE2">
      <w:pPr>
        <w:numPr>
          <w:ilvl w:val="1"/>
          <w:numId w:val="81"/>
        </w:numPr>
        <w:tabs>
          <w:tab w:val="left" w:pos="635"/>
        </w:tabs>
        <w:autoSpaceDE/>
        <w:autoSpaceDN/>
        <w:spacing w:before="4" w:line="200" w:lineRule="exact"/>
        <w:ind w:firstLine="397"/>
        <w:jc w:val="both"/>
        <w:rPr>
          <w:sz w:val="18"/>
        </w:rPr>
      </w:pPr>
      <w:r>
        <w:rPr>
          <w:sz w:val="18"/>
        </w:rPr>
        <w:t xml:space="preserve">наставник треба да </w:t>
      </w:r>
      <w:r>
        <w:rPr>
          <w:spacing w:val="-5"/>
          <w:sz w:val="18"/>
        </w:rPr>
        <w:t xml:space="preserve">буде </w:t>
      </w:r>
      <w:r>
        <w:rPr>
          <w:sz w:val="18"/>
        </w:rPr>
        <w:t>сигуран да је схваћено значење по- руке</w:t>
      </w:r>
      <w:r>
        <w:rPr>
          <w:spacing w:val="-9"/>
          <w:sz w:val="18"/>
        </w:rPr>
        <w:t xml:space="preserve"> </w:t>
      </w:r>
      <w:r>
        <w:rPr>
          <w:sz w:val="18"/>
        </w:rPr>
        <w:t>укључујући</w:t>
      </w:r>
      <w:r>
        <w:rPr>
          <w:spacing w:val="-8"/>
          <w:sz w:val="18"/>
        </w:rPr>
        <w:t xml:space="preserve"> </w:t>
      </w:r>
      <w:r>
        <w:rPr>
          <w:sz w:val="18"/>
        </w:rPr>
        <w:t>њене</w:t>
      </w:r>
      <w:r>
        <w:rPr>
          <w:spacing w:val="-8"/>
          <w:sz w:val="18"/>
        </w:rPr>
        <w:t xml:space="preserve"> </w:t>
      </w:r>
      <w:r>
        <w:rPr>
          <w:sz w:val="18"/>
        </w:rPr>
        <w:t>културолошке,</w:t>
      </w:r>
      <w:r>
        <w:rPr>
          <w:spacing w:val="-8"/>
          <w:sz w:val="18"/>
        </w:rPr>
        <w:t xml:space="preserve"> </w:t>
      </w:r>
      <w:r>
        <w:rPr>
          <w:sz w:val="18"/>
        </w:rPr>
        <w:t>васпитне</w:t>
      </w:r>
      <w:r>
        <w:rPr>
          <w:spacing w:val="-8"/>
          <w:sz w:val="18"/>
        </w:rPr>
        <w:t xml:space="preserve"> </w:t>
      </w:r>
      <w:r>
        <w:rPr>
          <w:sz w:val="18"/>
        </w:rPr>
        <w:t>и</w:t>
      </w:r>
      <w:r>
        <w:rPr>
          <w:spacing w:val="-8"/>
          <w:sz w:val="18"/>
        </w:rPr>
        <w:t xml:space="preserve"> </w:t>
      </w:r>
      <w:r>
        <w:rPr>
          <w:sz w:val="18"/>
        </w:rPr>
        <w:t>социјализирајуће елементе;</w:t>
      </w:r>
    </w:p>
    <w:p w:rsidR="009910FB" w:rsidRDefault="009910FB" w:rsidP="005A7CE2">
      <w:pPr>
        <w:numPr>
          <w:ilvl w:val="1"/>
          <w:numId w:val="81"/>
        </w:numPr>
        <w:tabs>
          <w:tab w:val="left" w:pos="633"/>
        </w:tabs>
        <w:autoSpaceDE/>
        <w:autoSpaceDN/>
        <w:spacing w:line="195" w:lineRule="exact"/>
        <w:ind w:left="632" w:hanging="135"/>
        <w:rPr>
          <w:sz w:val="18"/>
        </w:rPr>
      </w:pPr>
      <w:r>
        <w:rPr>
          <w:sz w:val="18"/>
        </w:rPr>
        <w:t>битно је значење језичке</w:t>
      </w:r>
      <w:r>
        <w:rPr>
          <w:spacing w:val="-19"/>
          <w:sz w:val="18"/>
        </w:rPr>
        <w:t xml:space="preserve"> </w:t>
      </w:r>
      <w:r>
        <w:rPr>
          <w:sz w:val="18"/>
        </w:rPr>
        <w:t>поруке;</w:t>
      </w:r>
    </w:p>
    <w:p w:rsidR="009910FB" w:rsidRDefault="009910FB" w:rsidP="005A7CE2">
      <w:pPr>
        <w:numPr>
          <w:ilvl w:val="1"/>
          <w:numId w:val="81"/>
        </w:numPr>
        <w:tabs>
          <w:tab w:val="left" w:pos="631"/>
        </w:tabs>
        <w:autoSpaceDE/>
        <w:autoSpaceDN/>
        <w:spacing w:before="4" w:line="200" w:lineRule="exact"/>
        <w:ind w:firstLine="397"/>
        <w:jc w:val="both"/>
        <w:rPr>
          <w:sz w:val="18"/>
        </w:rPr>
      </w:pPr>
      <w:r>
        <w:rPr>
          <w:sz w:val="18"/>
        </w:rPr>
        <w:t>знања</w:t>
      </w:r>
      <w:r>
        <w:rPr>
          <w:spacing w:val="-5"/>
          <w:sz w:val="18"/>
        </w:rPr>
        <w:t xml:space="preserve"> </w:t>
      </w:r>
      <w:r>
        <w:rPr>
          <w:sz w:val="18"/>
        </w:rPr>
        <w:t>ученика</w:t>
      </w:r>
      <w:r>
        <w:rPr>
          <w:spacing w:val="-5"/>
          <w:sz w:val="18"/>
        </w:rPr>
        <w:t xml:space="preserve"> </w:t>
      </w:r>
      <w:r>
        <w:rPr>
          <w:sz w:val="18"/>
        </w:rPr>
        <w:t>мере</w:t>
      </w:r>
      <w:r>
        <w:rPr>
          <w:spacing w:val="-5"/>
          <w:sz w:val="18"/>
        </w:rPr>
        <w:t xml:space="preserve"> </w:t>
      </w:r>
      <w:r>
        <w:rPr>
          <w:sz w:val="18"/>
        </w:rPr>
        <w:t>се</w:t>
      </w:r>
      <w:r>
        <w:rPr>
          <w:spacing w:val="-5"/>
          <w:sz w:val="18"/>
        </w:rPr>
        <w:t xml:space="preserve"> </w:t>
      </w:r>
      <w:r>
        <w:rPr>
          <w:sz w:val="18"/>
        </w:rPr>
        <w:t>јасно</w:t>
      </w:r>
      <w:r>
        <w:rPr>
          <w:spacing w:val="-5"/>
          <w:sz w:val="18"/>
        </w:rPr>
        <w:t xml:space="preserve"> </w:t>
      </w:r>
      <w:r>
        <w:rPr>
          <w:sz w:val="18"/>
        </w:rPr>
        <w:t>одређеним</w:t>
      </w:r>
      <w:r>
        <w:rPr>
          <w:spacing w:val="-5"/>
          <w:sz w:val="18"/>
        </w:rPr>
        <w:t xml:space="preserve"> </w:t>
      </w:r>
      <w:r>
        <w:rPr>
          <w:b/>
          <w:i/>
          <w:sz w:val="18"/>
        </w:rPr>
        <w:t>релативним</w:t>
      </w:r>
      <w:r>
        <w:rPr>
          <w:b/>
          <w:i/>
          <w:spacing w:val="-5"/>
          <w:sz w:val="18"/>
        </w:rPr>
        <w:t xml:space="preserve"> </w:t>
      </w:r>
      <w:r>
        <w:rPr>
          <w:sz w:val="18"/>
        </w:rPr>
        <w:t>крите- ријумима тачности и зато узор није изворни</w:t>
      </w:r>
      <w:r>
        <w:rPr>
          <w:spacing w:val="-27"/>
          <w:sz w:val="18"/>
        </w:rPr>
        <w:t xml:space="preserve"> </w:t>
      </w:r>
      <w:r>
        <w:rPr>
          <w:sz w:val="18"/>
        </w:rPr>
        <w:t>говорник;</w:t>
      </w:r>
    </w:p>
    <w:p w:rsidR="009910FB" w:rsidRDefault="009910FB" w:rsidP="005A7CE2">
      <w:pPr>
        <w:numPr>
          <w:ilvl w:val="1"/>
          <w:numId w:val="81"/>
        </w:numPr>
        <w:tabs>
          <w:tab w:val="left" w:pos="642"/>
        </w:tabs>
        <w:autoSpaceDE/>
        <w:autoSpaceDN/>
        <w:spacing w:line="200" w:lineRule="exact"/>
        <w:ind w:firstLine="397"/>
        <w:jc w:val="both"/>
        <w:rPr>
          <w:sz w:val="18"/>
        </w:rPr>
      </w:pPr>
      <w:r>
        <w:rPr>
          <w:sz w:val="18"/>
        </w:rPr>
        <w:t xml:space="preserve">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 тернет, дечији часописи, проспекти и </w:t>
      </w:r>
      <w:r>
        <w:rPr>
          <w:spacing w:val="-5"/>
          <w:sz w:val="18"/>
        </w:rPr>
        <w:t xml:space="preserve">аудио </w:t>
      </w:r>
      <w:r>
        <w:rPr>
          <w:sz w:val="18"/>
        </w:rPr>
        <w:t>материјал) као и</w:t>
      </w:r>
      <w:r>
        <w:rPr>
          <w:spacing w:val="-19"/>
          <w:sz w:val="18"/>
        </w:rPr>
        <w:t xml:space="preserve"> </w:t>
      </w:r>
      <w:r>
        <w:rPr>
          <w:sz w:val="18"/>
        </w:rPr>
        <w:t xml:space="preserve">реша- вањем мање или више сложених задатака у реалним и виртуелним </w:t>
      </w:r>
      <w:r>
        <w:rPr>
          <w:sz w:val="18"/>
        </w:rPr>
        <w:lastRenderedPageBreak/>
        <w:t>условима</w:t>
      </w:r>
      <w:r>
        <w:rPr>
          <w:spacing w:val="-6"/>
          <w:sz w:val="18"/>
        </w:rPr>
        <w:t xml:space="preserve"> </w:t>
      </w:r>
      <w:r>
        <w:rPr>
          <w:sz w:val="18"/>
        </w:rPr>
        <w:t>са</w:t>
      </w:r>
      <w:r>
        <w:rPr>
          <w:spacing w:val="-6"/>
          <w:sz w:val="18"/>
        </w:rPr>
        <w:t xml:space="preserve"> </w:t>
      </w:r>
      <w:r>
        <w:rPr>
          <w:sz w:val="18"/>
        </w:rPr>
        <w:t>јасно</w:t>
      </w:r>
      <w:r>
        <w:rPr>
          <w:spacing w:val="-6"/>
          <w:sz w:val="18"/>
        </w:rPr>
        <w:t xml:space="preserve"> </w:t>
      </w:r>
      <w:r>
        <w:rPr>
          <w:sz w:val="18"/>
        </w:rPr>
        <w:t>одређеним</w:t>
      </w:r>
      <w:r>
        <w:rPr>
          <w:spacing w:val="-6"/>
          <w:sz w:val="18"/>
        </w:rPr>
        <w:t xml:space="preserve"> </w:t>
      </w:r>
      <w:r>
        <w:rPr>
          <w:sz w:val="18"/>
        </w:rPr>
        <w:t>контекстом,</w:t>
      </w:r>
      <w:r>
        <w:rPr>
          <w:spacing w:val="-6"/>
          <w:sz w:val="18"/>
        </w:rPr>
        <w:t xml:space="preserve"> </w:t>
      </w:r>
      <w:r>
        <w:rPr>
          <w:sz w:val="18"/>
        </w:rPr>
        <w:t>поступком</w:t>
      </w:r>
      <w:r>
        <w:rPr>
          <w:spacing w:val="-6"/>
          <w:sz w:val="18"/>
        </w:rPr>
        <w:t xml:space="preserve"> </w:t>
      </w:r>
      <w:r>
        <w:rPr>
          <w:sz w:val="18"/>
        </w:rPr>
        <w:t>и</w:t>
      </w:r>
      <w:r>
        <w:rPr>
          <w:spacing w:val="-6"/>
          <w:sz w:val="18"/>
        </w:rPr>
        <w:t xml:space="preserve"> </w:t>
      </w:r>
      <w:r>
        <w:rPr>
          <w:sz w:val="18"/>
        </w:rPr>
        <w:t>циљем;</w:t>
      </w:r>
    </w:p>
    <w:p w:rsidR="009910FB" w:rsidRDefault="009910FB" w:rsidP="005A7CE2">
      <w:pPr>
        <w:numPr>
          <w:ilvl w:val="1"/>
          <w:numId w:val="81"/>
        </w:numPr>
        <w:tabs>
          <w:tab w:val="left" w:pos="650"/>
        </w:tabs>
        <w:autoSpaceDE/>
        <w:autoSpaceDN/>
        <w:spacing w:line="200" w:lineRule="exact"/>
        <w:ind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међусобног</w:t>
      </w:r>
      <w:r>
        <w:rPr>
          <w:spacing w:val="-6"/>
          <w:sz w:val="18"/>
        </w:rPr>
        <w:t xml:space="preserve"> </w:t>
      </w:r>
      <w:r>
        <w:rPr>
          <w:sz w:val="18"/>
        </w:rPr>
        <w:t>односа;</w:t>
      </w:r>
    </w:p>
    <w:p w:rsidR="009910FB" w:rsidRDefault="009910FB" w:rsidP="005A7CE2">
      <w:pPr>
        <w:numPr>
          <w:ilvl w:val="1"/>
          <w:numId w:val="81"/>
        </w:numPr>
        <w:tabs>
          <w:tab w:val="left" w:pos="667"/>
        </w:tabs>
        <w:autoSpaceDE/>
        <w:autoSpaceDN/>
        <w:spacing w:line="200" w:lineRule="exact"/>
        <w:ind w:firstLine="397"/>
        <w:jc w:val="right"/>
        <w:rPr>
          <w:sz w:val="18"/>
        </w:rPr>
      </w:pPr>
      <w:r>
        <w:rPr>
          <w:sz w:val="18"/>
        </w:rPr>
        <w:t>сви граматички садржаји уводе се</w:t>
      </w:r>
      <w:r>
        <w:rPr>
          <w:spacing w:val="4"/>
          <w:sz w:val="18"/>
        </w:rPr>
        <w:t xml:space="preserve"> </w:t>
      </w:r>
      <w:r>
        <w:rPr>
          <w:sz w:val="18"/>
        </w:rPr>
        <w:t>индуктивном</w:t>
      </w:r>
      <w:r>
        <w:rPr>
          <w:spacing w:val="27"/>
          <w:sz w:val="18"/>
        </w:rPr>
        <w:t xml:space="preserve"> </w:t>
      </w:r>
      <w:r>
        <w:rPr>
          <w:sz w:val="18"/>
        </w:rPr>
        <w:t>методом кроз разноврсне контекстуализоване примере у складу</w:t>
      </w:r>
      <w:r>
        <w:rPr>
          <w:spacing w:val="35"/>
          <w:sz w:val="18"/>
        </w:rPr>
        <w:t xml:space="preserve"> </w:t>
      </w:r>
      <w:r>
        <w:rPr>
          <w:sz w:val="18"/>
        </w:rPr>
        <w:t>са</w:t>
      </w:r>
      <w:r>
        <w:rPr>
          <w:spacing w:val="5"/>
          <w:sz w:val="18"/>
        </w:rPr>
        <w:t xml:space="preserve"> </w:t>
      </w:r>
      <w:r>
        <w:rPr>
          <w:sz w:val="18"/>
        </w:rPr>
        <w:t>нивоом, а без детаљних граматичких објашњења, осим,</w:t>
      </w:r>
      <w:r>
        <w:rPr>
          <w:spacing w:val="17"/>
          <w:sz w:val="18"/>
        </w:rPr>
        <w:t xml:space="preserve"> </w:t>
      </w:r>
      <w:r>
        <w:rPr>
          <w:spacing w:val="-4"/>
          <w:sz w:val="18"/>
        </w:rPr>
        <w:t>уколико</w:t>
      </w:r>
      <w:r>
        <w:rPr>
          <w:spacing w:val="25"/>
          <w:sz w:val="18"/>
        </w:rPr>
        <w:t xml:space="preserve"> </w:t>
      </w:r>
      <w:r>
        <w:rPr>
          <w:sz w:val="18"/>
        </w:rPr>
        <w:t>ученици</w:t>
      </w:r>
      <w:r>
        <w:rPr>
          <w:w w:val="99"/>
          <w:sz w:val="18"/>
        </w:rPr>
        <w:t xml:space="preserve"> </w:t>
      </w:r>
      <w:r>
        <w:rPr>
          <w:sz w:val="18"/>
        </w:rPr>
        <w:t>на њима не инсистирају, а њихово познавање се вреднује</w:t>
      </w:r>
      <w:r>
        <w:rPr>
          <w:spacing w:val="-12"/>
          <w:sz w:val="18"/>
        </w:rPr>
        <w:t xml:space="preserve"> </w:t>
      </w:r>
      <w:r>
        <w:rPr>
          <w:sz w:val="18"/>
        </w:rPr>
        <w:t>и</w:t>
      </w:r>
      <w:r>
        <w:rPr>
          <w:spacing w:val="-2"/>
          <w:sz w:val="18"/>
        </w:rPr>
        <w:t xml:space="preserve"> </w:t>
      </w:r>
      <w:r>
        <w:rPr>
          <w:sz w:val="18"/>
        </w:rPr>
        <w:t>оцењу- је</w:t>
      </w:r>
      <w:r>
        <w:rPr>
          <w:spacing w:val="-7"/>
          <w:sz w:val="18"/>
        </w:rPr>
        <w:t xml:space="preserve"> </w:t>
      </w:r>
      <w:r>
        <w:rPr>
          <w:sz w:val="18"/>
        </w:rPr>
        <w:t>на</w:t>
      </w:r>
      <w:r>
        <w:rPr>
          <w:spacing w:val="-7"/>
          <w:sz w:val="18"/>
        </w:rPr>
        <w:t xml:space="preserve"> </w:t>
      </w:r>
      <w:r>
        <w:rPr>
          <w:sz w:val="18"/>
        </w:rPr>
        <w:t>основу</w:t>
      </w:r>
      <w:r>
        <w:rPr>
          <w:spacing w:val="-7"/>
          <w:sz w:val="18"/>
        </w:rPr>
        <w:t xml:space="preserve"> </w:t>
      </w:r>
      <w:r>
        <w:rPr>
          <w:sz w:val="18"/>
        </w:rPr>
        <w:t>употребе</w:t>
      </w:r>
      <w:r>
        <w:rPr>
          <w:spacing w:val="-7"/>
          <w:sz w:val="18"/>
        </w:rPr>
        <w:t xml:space="preserve"> </w:t>
      </w:r>
      <w:r>
        <w:rPr>
          <w:sz w:val="18"/>
        </w:rPr>
        <w:t>у</w:t>
      </w:r>
      <w:r>
        <w:rPr>
          <w:spacing w:val="-7"/>
          <w:sz w:val="18"/>
        </w:rPr>
        <w:t xml:space="preserve"> </w:t>
      </w:r>
      <w:r>
        <w:rPr>
          <w:sz w:val="18"/>
        </w:rPr>
        <w:t>одговарајућем</w:t>
      </w:r>
      <w:r>
        <w:rPr>
          <w:spacing w:val="-7"/>
          <w:sz w:val="18"/>
        </w:rPr>
        <w:t xml:space="preserve"> </w:t>
      </w:r>
      <w:r>
        <w:rPr>
          <w:sz w:val="18"/>
        </w:rPr>
        <w:t>комуникативном</w:t>
      </w:r>
      <w:r>
        <w:rPr>
          <w:spacing w:val="-7"/>
          <w:sz w:val="18"/>
        </w:rPr>
        <w:t xml:space="preserve"> </w:t>
      </w:r>
      <w:r>
        <w:rPr>
          <w:spacing w:val="-4"/>
          <w:sz w:val="18"/>
        </w:rPr>
        <w:t>контексту.</w:t>
      </w:r>
      <w:r>
        <w:rPr>
          <w:sz w:val="18"/>
        </w:rPr>
        <w:t xml:space="preserve"> Комуникативно-интерактивни приступ у настави страних </w:t>
      </w:r>
      <w:r>
        <w:rPr>
          <w:spacing w:val="1"/>
          <w:sz w:val="18"/>
        </w:rPr>
        <w:t xml:space="preserve"> </w:t>
      </w:r>
      <w:r>
        <w:rPr>
          <w:sz w:val="18"/>
        </w:rPr>
        <w:t>је-</w:t>
      </w:r>
    </w:p>
    <w:p w:rsidR="009910FB" w:rsidRDefault="009910FB" w:rsidP="009910FB">
      <w:pPr>
        <w:autoSpaceDE/>
        <w:autoSpaceDN/>
        <w:spacing w:line="195" w:lineRule="exact"/>
        <w:ind w:right="-1"/>
        <w:rPr>
          <w:sz w:val="18"/>
          <w:szCs w:val="18"/>
        </w:rPr>
      </w:pPr>
      <w:r>
        <w:rPr>
          <w:sz w:val="18"/>
          <w:szCs w:val="18"/>
        </w:rPr>
        <w:t>зика укључује и следеће категорије:</w:t>
      </w:r>
    </w:p>
    <w:p w:rsidR="009910FB" w:rsidRDefault="009910FB" w:rsidP="005A7CE2">
      <w:pPr>
        <w:numPr>
          <w:ilvl w:val="1"/>
          <w:numId w:val="81"/>
        </w:numPr>
        <w:tabs>
          <w:tab w:val="left" w:pos="637"/>
        </w:tabs>
        <w:autoSpaceDE/>
        <w:autoSpaceDN/>
        <w:spacing w:before="4" w:line="200" w:lineRule="exact"/>
        <w:ind w:firstLine="397"/>
        <w:jc w:val="both"/>
        <w:rPr>
          <w:sz w:val="18"/>
        </w:rPr>
      </w:pPr>
      <w:r>
        <w:rPr>
          <w:sz w:val="18"/>
        </w:rPr>
        <w:t>усвајање језичког садржаја кроз циљано и осмишљено уче- ствовање у друштвеном</w:t>
      </w:r>
      <w:r>
        <w:rPr>
          <w:spacing w:val="-16"/>
          <w:sz w:val="18"/>
        </w:rPr>
        <w:t xml:space="preserve"> </w:t>
      </w:r>
      <w:r>
        <w:rPr>
          <w:sz w:val="18"/>
        </w:rPr>
        <w:t>чину;</w:t>
      </w:r>
    </w:p>
    <w:p w:rsidR="009910FB" w:rsidRDefault="009910FB" w:rsidP="005A7CE2">
      <w:pPr>
        <w:numPr>
          <w:ilvl w:val="1"/>
          <w:numId w:val="81"/>
        </w:numPr>
        <w:tabs>
          <w:tab w:val="left" w:pos="672"/>
        </w:tabs>
        <w:autoSpaceDE/>
        <w:autoSpaceDN/>
        <w:spacing w:line="200" w:lineRule="exact"/>
        <w:ind w:firstLine="397"/>
        <w:jc w:val="both"/>
        <w:rPr>
          <w:sz w:val="18"/>
        </w:rPr>
      </w:pPr>
      <w:r>
        <w:rPr>
          <w:sz w:val="18"/>
        </w:rPr>
        <w:t>поимање наставног програма као динамичне, заједнички припремљене и прилагођене листе задатака и</w:t>
      </w:r>
      <w:r>
        <w:rPr>
          <w:spacing w:val="-10"/>
          <w:sz w:val="18"/>
        </w:rPr>
        <w:t xml:space="preserve"> </w:t>
      </w:r>
      <w:r>
        <w:rPr>
          <w:sz w:val="18"/>
        </w:rPr>
        <w:t>активности;</w:t>
      </w:r>
    </w:p>
    <w:p w:rsidR="009910FB" w:rsidRDefault="009910FB" w:rsidP="005A7CE2">
      <w:pPr>
        <w:numPr>
          <w:ilvl w:val="1"/>
          <w:numId w:val="81"/>
        </w:numPr>
        <w:tabs>
          <w:tab w:val="left" w:pos="656"/>
        </w:tabs>
        <w:autoSpaceDE/>
        <w:autoSpaceDN/>
        <w:spacing w:line="200" w:lineRule="exact"/>
        <w:ind w:firstLine="397"/>
        <w:jc w:val="both"/>
        <w:rPr>
          <w:sz w:val="18"/>
        </w:rPr>
      </w:pPr>
      <w:r>
        <w:rPr>
          <w:sz w:val="18"/>
        </w:rPr>
        <w:t>наставник треба да омогући приступ и прихватање нових идеја;</w:t>
      </w:r>
    </w:p>
    <w:p w:rsidR="009910FB" w:rsidRDefault="009910FB" w:rsidP="005A7CE2">
      <w:pPr>
        <w:numPr>
          <w:ilvl w:val="1"/>
          <w:numId w:val="81"/>
        </w:numPr>
        <w:tabs>
          <w:tab w:val="left" w:pos="651"/>
        </w:tabs>
        <w:autoSpaceDE/>
        <w:autoSpaceDN/>
        <w:spacing w:before="67" w:line="202" w:lineRule="exact"/>
        <w:ind w:right="98" w:firstLine="397"/>
        <w:jc w:val="both"/>
        <w:rPr>
          <w:sz w:val="18"/>
        </w:rPr>
      </w:pPr>
      <w:r>
        <w:rPr>
          <w:w w:val="99"/>
          <w:sz w:val="18"/>
        </w:rPr>
        <w:br w:type="column"/>
      </w:r>
      <w:r>
        <w:rPr>
          <w:sz w:val="18"/>
        </w:rPr>
        <w:lastRenderedPageBreak/>
        <w:t>ученици се посматрају као одговорни, креативни, активни учесници у друштвеном</w:t>
      </w:r>
      <w:r>
        <w:rPr>
          <w:spacing w:val="-9"/>
          <w:sz w:val="18"/>
        </w:rPr>
        <w:t xml:space="preserve"> </w:t>
      </w:r>
      <w:r>
        <w:rPr>
          <w:sz w:val="18"/>
        </w:rPr>
        <w:t>чину;</w:t>
      </w:r>
    </w:p>
    <w:p w:rsidR="009910FB" w:rsidRDefault="009910FB" w:rsidP="005A7CE2">
      <w:pPr>
        <w:numPr>
          <w:ilvl w:val="1"/>
          <w:numId w:val="81"/>
        </w:numPr>
        <w:tabs>
          <w:tab w:val="left" w:pos="673"/>
        </w:tabs>
        <w:autoSpaceDE/>
        <w:autoSpaceDN/>
        <w:spacing w:line="202" w:lineRule="exact"/>
        <w:ind w:right="98" w:firstLine="397"/>
        <w:jc w:val="both"/>
        <w:rPr>
          <w:sz w:val="18"/>
        </w:rPr>
      </w:pPr>
      <w:r>
        <w:rPr>
          <w:sz w:val="18"/>
        </w:rPr>
        <w:t>уџбеници представљају извор активности и морају бити праћени употребом додатних аутентичних</w:t>
      </w:r>
      <w:r>
        <w:rPr>
          <w:spacing w:val="-32"/>
          <w:sz w:val="18"/>
        </w:rPr>
        <w:t xml:space="preserve"> </w:t>
      </w:r>
      <w:r>
        <w:rPr>
          <w:sz w:val="18"/>
        </w:rPr>
        <w:t>материјала;</w:t>
      </w:r>
    </w:p>
    <w:p w:rsidR="009910FB" w:rsidRDefault="009910FB" w:rsidP="005A7CE2">
      <w:pPr>
        <w:numPr>
          <w:ilvl w:val="1"/>
          <w:numId w:val="81"/>
        </w:numPr>
        <w:tabs>
          <w:tab w:val="left" w:pos="638"/>
        </w:tabs>
        <w:autoSpaceDE/>
        <w:autoSpaceDN/>
        <w:spacing w:line="202" w:lineRule="exact"/>
        <w:ind w:right="98"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9910FB" w:rsidRDefault="009910FB" w:rsidP="005A7CE2">
      <w:pPr>
        <w:numPr>
          <w:ilvl w:val="1"/>
          <w:numId w:val="81"/>
        </w:numPr>
        <w:tabs>
          <w:tab w:val="left" w:pos="663"/>
        </w:tabs>
        <w:autoSpaceDE/>
        <w:autoSpaceDN/>
        <w:spacing w:line="202" w:lineRule="exact"/>
        <w:ind w:right="98" w:firstLine="397"/>
        <w:jc w:val="both"/>
        <w:rPr>
          <w:sz w:val="18"/>
        </w:rPr>
      </w:pPr>
      <w:r>
        <w:rPr>
          <w:sz w:val="18"/>
        </w:rPr>
        <w:t xml:space="preserve">рад на пројекту као задатку </w:t>
      </w:r>
      <w:r>
        <w:rPr>
          <w:spacing w:val="-3"/>
          <w:sz w:val="18"/>
        </w:rPr>
        <w:t xml:space="preserve">који </w:t>
      </w:r>
      <w:r>
        <w:rPr>
          <w:sz w:val="18"/>
        </w:rPr>
        <w:t xml:space="preserve">остварује корелацију са другим предметима и подстиче ученике на студиозни и истражи- </w:t>
      </w:r>
      <w:r>
        <w:rPr>
          <w:spacing w:val="-3"/>
          <w:sz w:val="18"/>
        </w:rPr>
        <w:t>вачки</w:t>
      </w:r>
      <w:r>
        <w:rPr>
          <w:spacing w:val="4"/>
          <w:sz w:val="18"/>
        </w:rPr>
        <w:t xml:space="preserve"> </w:t>
      </w:r>
      <w:r>
        <w:rPr>
          <w:sz w:val="18"/>
        </w:rPr>
        <w:t>рад;</w:t>
      </w:r>
    </w:p>
    <w:p w:rsidR="009910FB" w:rsidRDefault="009910FB" w:rsidP="005A7CE2">
      <w:pPr>
        <w:numPr>
          <w:ilvl w:val="1"/>
          <w:numId w:val="81"/>
        </w:numPr>
        <w:tabs>
          <w:tab w:val="left" w:pos="648"/>
        </w:tabs>
        <w:autoSpaceDE/>
        <w:autoSpaceDN/>
        <w:spacing w:line="202" w:lineRule="exact"/>
        <w:ind w:right="98" w:firstLine="397"/>
        <w:jc w:val="both"/>
        <w:rPr>
          <w:sz w:val="18"/>
        </w:rPr>
      </w:pPr>
      <w:r>
        <w:rPr>
          <w:sz w:val="18"/>
        </w:rPr>
        <w:t>за увођење новог лексичког материјала користе се познате граматичке структуре и</w:t>
      </w:r>
      <w:r>
        <w:rPr>
          <w:spacing w:val="-22"/>
          <w:sz w:val="18"/>
        </w:rPr>
        <w:t xml:space="preserve"> </w:t>
      </w:r>
      <w:r>
        <w:rPr>
          <w:sz w:val="18"/>
        </w:rPr>
        <w:t>обрнуто.</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Технике/активности</w:t>
      </w:r>
    </w:p>
    <w:p w:rsidR="009910FB" w:rsidRDefault="009910FB" w:rsidP="009910FB">
      <w:pPr>
        <w:autoSpaceDE/>
        <w:autoSpaceDN/>
        <w:spacing w:before="114" w:line="202" w:lineRule="exact"/>
        <w:ind w:right="98"/>
        <w:jc w:val="both"/>
        <w:rPr>
          <w:sz w:val="18"/>
          <w:szCs w:val="18"/>
        </w:rPr>
      </w:pPr>
      <w:r>
        <w:rPr>
          <w:sz w:val="18"/>
          <w:szCs w:val="18"/>
        </w:rPr>
        <w:t>Током часа се препоручује динамично смењивање техника/ активности које не би требало да трају дуже од 15 минута.</w:t>
      </w:r>
    </w:p>
    <w:p w:rsidR="009910FB" w:rsidRDefault="009910FB" w:rsidP="009910FB">
      <w:pPr>
        <w:autoSpaceDE/>
        <w:autoSpaceDN/>
        <w:spacing w:line="202" w:lineRule="exact"/>
        <w:ind w:right="98"/>
        <w:jc w:val="both"/>
        <w:rPr>
          <w:sz w:val="18"/>
          <w:szCs w:val="18"/>
        </w:rPr>
      </w:pPr>
      <w:r>
        <w:rPr>
          <w:sz w:val="18"/>
          <w:szCs w:val="18"/>
        </w:rPr>
        <w:t>Слушање и реаговање на команде наставника на страном је- зику или са аудио записа (слушај, пиши, повежи, одреди али и ак- тивности у вези са радом у учионици: цртај, сеци, боји, отвори/ затвори свеску, итд.).</w:t>
      </w:r>
    </w:p>
    <w:p w:rsidR="009910FB" w:rsidRDefault="009910FB" w:rsidP="009910FB">
      <w:pPr>
        <w:autoSpaceDE/>
        <w:autoSpaceDN/>
        <w:spacing w:line="202" w:lineRule="exact"/>
        <w:ind w:right="98"/>
        <w:jc w:val="both"/>
        <w:rPr>
          <w:sz w:val="18"/>
          <w:szCs w:val="18"/>
        </w:rPr>
      </w:pPr>
      <w:r>
        <w:rPr>
          <w:sz w:val="18"/>
          <w:szCs w:val="18"/>
        </w:rPr>
        <w:t>Рад у паровима, малим и великим групама (мини-дијалози, игра по улогама, симулације итд.).</w:t>
      </w:r>
    </w:p>
    <w:p w:rsidR="009910FB" w:rsidRDefault="009910FB" w:rsidP="009910FB">
      <w:pPr>
        <w:autoSpaceDE/>
        <w:autoSpaceDN/>
        <w:spacing w:line="202" w:lineRule="exact"/>
        <w:ind w:right="98"/>
        <w:jc w:val="both"/>
        <w:rPr>
          <w:sz w:val="18"/>
          <w:szCs w:val="18"/>
        </w:rPr>
      </w:pPr>
      <w:r>
        <w:rPr>
          <w:sz w:val="18"/>
          <w:szCs w:val="18"/>
        </w:rPr>
        <w:t>Мануелне активности (израда паноа, презентација, зидних новина, постера и сл.).</w:t>
      </w:r>
    </w:p>
    <w:p w:rsidR="009910FB" w:rsidRDefault="009910FB" w:rsidP="009910FB">
      <w:pPr>
        <w:autoSpaceDE/>
        <w:autoSpaceDN/>
        <w:spacing w:line="197" w:lineRule="exact"/>
        <w:ind w:right="-17"/>
        <w:rPr>
          <w:sz w:val="18"/>
          <w:szCs w:val="18"/>
        </w:rPr>
      </w:pPr>
      <w:r>
        <w:rPr>
          <w:sz w:val="18"/>
          <w:szCs w:val="18"/>
        </w:rPr>
        <w:t>Вежбе слушања (према упутствима наставника или са аудио-</w:t>
      </w:r>
    </w:p>
    <w:p w:rsidR="009910FB" w:rsidRDefault="009910FB" w:rsidP="009910FB">
      <w:pPr>
        <w:autoSpaceDE/>
        <w:autoSpaceDN/>
        <w:spacing w:before="3" w:line="202" w:lineRule="exact"/>
        <w:ind w:right="98"/>
        <w:jc w:val="both"/>
        <w:rPr>
          <w:sz w:val="18"/>
          <w:szCs w:val="18"/>
        </w:rPr>
      </w:pPr>
      <w:r>
        <w:rPr>
          <w:sz w:val="18"/>
          <w:szCs w:val="18"/>
        </w:rPr>
        <w:t>-записа повезати појмове, додати делове слике, допунити инфор- мације, селектовати тачне и нетачне исказе, утврдити хронологију и сл.).</w:t>
      </w:r>
    </w:p>
    <w:p w:rsidR="009910FB" w:rsidRDefault="009910FB" w:rsidP="009910FB">
      <w:pPr>
        <w:autoSpaceDE/>
        <w:autoSpaceDN/>
        <w:spacing w:line="197" w:lineRule="exact"/>
        <w:ind w:right="-17"/>
        <w:rPr>
          <w:sz w:val="18"/>
          <w:szCs w:val="18"/>
        </w:rPr>
      </w:pPr>
      <w:r>
        <w:rPr>
          <w:sz w:val="18"/>
          <w:szCs w:val="18"/>
        </w:rPr>
        <w:t>Игре примерене узрасту</w:t>
      </w:r>
    </w:p>
    <w:p w:rsidR="009910FB" w:rsidRDefault="009910FB" w:rsidP="009910FB">
      <w:pPr>
        <w:autoSpaceDE/>
        <w:autoSpaceDN/>
        <w:spacing w:before="3" w:line="202" w:lineRule="exact"/>
        <w:ind w:right="98"/>
        <w:jc w:val="both"/>
        <w:rPr>
          <w:sz w:val="18"/>
          <w:szCs w:val="18"/>
        </w:rPr>
      </w:pPr>
      <w:r>
        <w:rPr>
          <w:sz w:val="18"/>
          <w:szCs w:val="18"/>
        </w:rPr>
        <w:t>Класирање и упоређивање (по количини, облику, боји, годи- шњим добима, волим/не волим, компарације...).</w:t>
      </w:r>
    </w:p>
    <w:p w:rsidR="009910FB" w:rsidRDefault="009910FB" w:rsidP="009910FB">
      <w:pPr>
        <w:autoSpaceDE/>
        <w:autoSpaceDN/>
        <w:spacing w:line="202" w:lineRule="exact"/>
        <w:ind w:right="98"/>
        <w:jc w:val="both"/>
        <w:rPr>
          <w:sz w:val="18"/>
          <w:szCs w:val="18"/>
        </w:rPr>
      </w:pPr>
      <w:r>
        <w:rPr>
          <w:sz w:val="18"/>
          <w:szCs w:val="18"/>
        </w:rPr>
        <w:t>Решавање „проблем-ситуација” у разреду, тј. договори и ми- ни-пројекти.</w:t>
      </w:r>
    </w:p>
    <w:p w:rsidR="009910FB" w:rsidRDefault="009910FB" w:rsidP="009910FB">
      <w:pPr>
        <w:autoSpaceDE/>
        <w:autoSpaceDN/>
        <w:spacing w:line="197" w:lineRule="exact"/>
        <w:ind w:right="-17"/>
        <w:rPr>
          <w:sz w:val="18"/>
          <w:szCs w:val="18"/>
        </w:rPr>
      </w:pPr>
      <w:r>
        <w:rPr>
          <w:sz w:val="18"/>
          <w:szCs w:val="18"/>
        </w:rPr>
        <w:t>„Превођење” исказа у гест и геста у исказ.</w:t>
      </w:r>
    </w:p>
    <w:p w:rsidR="009910FB" w:rsidRDefault="009910FB" w:rsidP="009910FB">
      <w:pPr>
        <w:autoSpaceDE/>
        <w:autoSpaceDN/>
        <w:spacing w:before="3" w:line="202" w:lineRule="exact"/>
        <w:ind w:right="98"/>
        <w:jc w:val="both"/>
        <w:rPr>
          <w:sz w:val="18"/>
          <w:szCs w:val="18"/>
        </w:rPr>
      </w:pPr>
      <w:r>
        <w:rPr>
          <w:sz w:val="18"/>
          <w:szCs w:val="18"/>
        </w:rPr>
        <w:t>Повезивање звучног материјала са илустрацијом и текстом, повезивање наслова са текстом или, пак, именовање наслова.</w:t>
      </w:r>
    </w:p>
    <w:p w:rsidR="009910FB" w:rsidRDefault="009910FB" w:rsidP="009910FB">
      <w:pPr>
        <w:autoSpaceDE/>
        <w:autoSpaceDN/>
        <w:spacing w:line="202" w:lineRule="exact"/>
        <w:ind w:right="98"/>
        <w:jc w:val="both"/>
        <w:rPr>
          <w:sz w:val="18"/>
          <w:szCs w:val="18"/>
        </w:rPr>
      </w:pPr>
      <w:r>
        <w:rPr>
          <w:sz w:val="18"/>
          <w:szCs w:val="18"/>
        </w:rPr>
        <w:t>Заједничко прављење илустрованих и писаних материјала (планирање различитих активности, извештај/дневник са путова- ња, рекламни плакат, програм приредбе или неке друге манифе- стације).</w:t>
      </w:r>
    </w:p>
    <w:p w:rsidR="009910FB" w:rsidRDefault="009910FB" w:rsidP="009910FB">
      <w:pPr>
        <w:autoSpaceDE/>
        <w:autoSpaceDN/>
        <w:spacing w:line="197" w:lineRule="exact"/>
        <w:ind w:right="-17"/>
        <w:rPr>
          <w:sz w:val="18"/>
          <w:szCs w:val="18"/>
        </w:rPr>
      </w:pPr>
      <w:r>
        <w:rPr>
          <w:sz w:val="18"/>
          <w:szCs w:val="18"/>
        </w:rPr>
        <w:t>Разумевање писаног језика:</w:t>
      </w:r>
    </w:p>
    <w:p w:rsidR="009910FB" w:rsidRDefault="009910FB" w:rsidP="005A7CE2">
      <w:pPr>
        <w:numPr>
          <w:ilvl w:val="0"/>
          <w:numId w:val="82"/>
        </w:numPr>
        <w:tabs>
          <w:tab w:val="left" w:pos="667"/>
        </w:tabs>
        <w:autoSpaceDE/>
        <w:autoSpaceDN/>
        <w:spacing w:before="3" w:line="202" w:lineRule="exact"/>
        <w:ind w:right="98" w:firstLine="397"/>
        <w:jc w:val="both"/>
        <w:rPr>
          <w:sz w:val="18"/>
        </w:rPr>
      </w:pPr>
      <w:r>
        <w:rPr>
          <w:sz w:val="18"/>
        </w:rPr>
        <w:t xml:space="preserve">уочавање дистинктивних обележја </w:t>
      </w:r>
      <w:r>
        <w:rPr>
          <w:spacing w:val="-3"/>
          <w:sz w:val="18"/>
        </w:rPr>
        <w:t xml:space="preserve">која </w:t>
      </w:r>
      <w:r>
        <w:rPr>
          <w:sz w:val="18"/>
        </w:rPr>
        <w:t xml:space="preserve">указују на грама- тичке специфичности (род, број, </w:t>
      </w:r>
      <w:r>
        <w:rPr>
          <w:spacing w:val="-4"/>
          <w:sz w:val="18"/>
        </w:rPr>
        <w:t xml:space="preserve">глаголско </w:t>
      </w:r>
      <w:r>
        <w:rPr>
          <w:sz w:val="18"/>
        </w:rPr>
        <w:t>време,</w:t>
      </w:r>
      <w:r>
        <w:rPr>
          <w:spacing w:val="5"/>
          <w:sz w:val="18"/>
        </w:rPr>
        <w:t xml:space="preserve"> </w:t>
      </w:r>
      <w:r>
        <w:rPr>
          <w:sz w:val="18"/>
        </w:rPr>
        <w:t>лице...);</w:t>
      </w:r>
    </w:p>
    <w:p w:rsidR="009910FB" w:rsidRDefault="009910FB" w:rsidP="005A7CE2">
      <w:pPr>
        <w:numPr>
          <w:ilvl w:val="0"/>
          <w:numId w:val="82"/>
        </w:numPr>
        <w:tabs>
          <w:tab w:val="left" w:pos="636"/>
        </w:tabs>
        <w:autoSpaceDE/>
        <w:autoSpaceDN/>
        <w:spacing w:line="202" w:lineRule="exact"/>
        <w:ind w:right="98" w:firstLine="397"/>
        <w:jc w:val="both"/>
        <w:rPr>
          <w:sz w:val="18"/>
        </w:rPr>
      </w:pPr>
      <w:r>
        <w:rPr>
          <w:sz w:val="18"/>
        </w:rPr>
        <w:t>одговарање на једноставнија питања у вези са текстом, тач- но/нетачно, вишеструки</w:t>
      </w:r>
      <w:r>
        <w:rPr>
          <w:spacing w:val="-3"/>
          <w:sz w:val="18"/>
        </w:rPr>
        <w:t xml:space="preserve"> </w:t>
      </w:r>
      <w:r>
        <w:rPr>
          <w:sz w:val="18"/>
        </w:rPr>
        <w:t>избор;</w:t>
      </w:r>
    </w:p>
    <w:p w:rsidR="009910FB" w:rsidRDefault="009910FB" w:rsidP="005A7CE2">
      <w:pPr>
        <w:numPr>
          <w:ilvl w:val="0"/>
          <w:numId w:val="82"/>
        </w:numPr>
        <w:tabs>
          <w:tab w:val="left" w:pos="633"/>
        </w:tabs>
        <w:autoSpaceDE/>
        <w:autoSpaceDN/>
        <w:spacing w:line="197" w:lineRule="exact"/>
        <w:ind w:left="632" w:hanging="135"/>
        <w:rPr>
          <w:sz w:val="18"/>
        </w:rPr>
      </w:pPr>
      <w:r>
        <w:rPr>
          <w:sz w:val="18"/>
        </w:rPr>
        <w:t>извршавање прочитаних упутстава и</w:t>
      </w:r>
      <w:r>
        <w:rPr>
          <w:spacing w:val="-9"/>
          <w:sz w:val="18"/>
        </w:rPr>
        <w:t xml:space="preserve"> </w:t>
      </w:r>
      <w:r>
        <w:rPr>
          <w:sz w:val="18"/>
        </w:rPr>
        <w:t>наредби;</w:t>
      </w:r>
    </w:p>
    <w:p w:rsidR="009910FB" w:rsidRDefault="009910FB" w:rsidP="005A7CE2">
      <w:pPr>
        <w:numPr>
          <w:ilvl w:val="0"/>
          <w:numId w:val="82"/>
        </w:numPr>
        <w:tabs>
          <w:tab w:val="left" w:pos="633"/>
        </w:tabs>
        <w:autoSpaceDE/>
        <w:autoSpaceDN/>
        <w:spacing w:before="3" w:line="202" w:lineRule="exact"/>
        <w:ind w:left="497" w:right="130"/>
        <w:rPr>
          <w:sz w:val="18"/>
        </w:rPr>
      </w:pPr>
      <w:r>
        <w:rPr>
          <w:sz w:val="18"/>
        </w:rPr>
        <w:t>ређање чињеница логичким или хронолошким</w:t>
      </w:r>
      <w:r>
        <w:rPr>
          <w:spacing w:val="-9"/>
          <w:sz w:val="18"/>
        </w:rPr>
        <w:t xml:space="preserve"> </w:t>
      </w:r>
      <w:r>
        <w:rPr>
          <w:sz w:val="18"/>
        </w:rPr>
        <w:t>редоследом. Писмено</w:t>
      </w:r>
      <w:r>
        <w:rPr>
          <w:spacing w:val="-3"/>
          <w:sz w:val="18"/>
        </w:rPr>
        <w:t xml:space="preserve"> </w:t>
      </w:r>
      <w:r>
        <w:rPr>
          <w:sz w:val="18"/>
        </w:rPr>
        <w:t>изражавање:</w:t>
      </w:r>
    </w:p>
    <w:p w:rsidR="009910FB" w:rsidRDefault="009910FB" w:rsidP="005A7CE2">
      <w:pPr>
        <w:numPr>
          <w:ilvl w:val="0"/>
          <w:numId w:val="82"/>
        </w:numPr>
        <w:tabs>
          <w:tab w:val="left" w:pos="631"/>
        </w:tabs>
        <w:autoSpaceDE/>
        <w:autoSpaceDN/>
        <w:spacing w:line="202" w:lineRule="exact"/>
        <w:ind w:right="98" w:firstLine="397"/>
        <w:jc w:val="both"/>
        <w:rPr>
          <w:sz w:val="18"/>
        </w:rPr>
      </w:pPr>
      <w:r>
        <w:rPr>
          <w:sz w:val="18"/>
        </w:rPr>
        <w:t>проналажење недостајуће речи (употпуњавање низа,</w:t>
      </w:r>
      <w:r>
        <w:rPr>
          <w:spacing w:val="-20"/>
          <w:sz w:val="18"/>
        </w:rPr>
        <w:t xml:space="preserve"> </w:t>
      </w:r>
      <w:r>
        <w:rPr>
          <w:sz w:val="18"/>
        </w:rPr>
        <w:t>прона- лажење „уљеза”, осмосмерке, укрштене речи, и</w:t>
      </w:r>
      <w:r>
        <w:rPr>
          <w:spacing w:val="-3"/>
          <w:sz w:val="18"/>
        </w:rPr>
        <w:t xml:space="preserve"> </w:t>
      </w:r>
      <w:r>
        <w:rPr>
          <w:sz w:val="18"/>
        </w:rPr>
        <w:t>слично);</w:t>
      </w:r>
    </w:p>
    <w:p w:rsidR="009910FB" w:rsidRDefault="009910FB" w:rsidP="005A7CE2">
      <w:pPr>
        <w:numPr>
          <w:ilvl w:val="0"/>
          <w:numId w:val="82"/>
        </w:numPr>
        <w:tabs>
          <w:tab w:val="left" w:pos="654"/>
        </w:tabs>
        <w:autoSpaceDE/>
        <w:autoSpaceDN/>
        <w:spacing w:line="202" w:lineRule="exact"/>
        <w:ind w:right="98" w:firstLine="397"/>
        <w:jc w:val="both"/>
        <w:rPr>
          <w:sz w:val="18"/>
        </w:rPr>
      </w:pPr>
      <w:r>
        <w:rPr>
          <w:sz w:val="18"/>
        </w:rPr>
        <w:t>повезивање краћег текста и реченица са сликама/илустра- цијама;</w:t>
      </w:r>
    </w:p>
    <w:p w:rsidR="009910FB" w:rsidRDefault="009910FB" w:rsidP="005A7CE2">
      <w:pPr>
        <w:numPr>
          <w:ilvl w:val="0"/>
          <w:numId w:val="82"/>
        </w:numPr>
        <w:tabs>
          <w:tab w:val="left" w:pos="637"/>
        </w:tabs>
        <w:autoSpaceDE/>
        <w:autoSpaceDN/>
        <w:spacing w:line="202" w:lineRule="exact"/>
        <w:ind w:right="98" w:firstLine="397"/>
        <w:jc w:val="both"/>
        <w:rPr>
          <w:sz w:val="18"/>
        </w:rPr>
      </w:pPr>
      <w:r>
        <w:rPr>
          <w:sz w:val="18"/>
        </w:rPr>
        <w:t>попуњавање формулара (пријава за курс, налепнице нпр. за пртљаг);</w:t>
      </w:r>
    </w:p>
    <w:p w:rsidR="009910FB" w:rsidRDefault="009910FB" w:rsidP="005A7CE2">
      <w:pPr>
        <w:numPr>
          <w:ilvl w:val="0"/>
          <w:numId w:val="82"/>
        </w:numPr>
        <w:tabs>
          <w:tab w:val="left" w:pos="633"/>
        </w:tabs>
        <w:autoSpaceDE/>
        <w:autoSpaceDN/>
        <w:spacing w:line="197" w:lineRule="exact"/>
        <w:ind w:left="632" w:hanging="135"/>
        <w:rPr>
          <w:sz w:val="18"/>
        </w:rPr>
      </w:pPr>
      <w:r>
        <w:rPr>
          <w:sz w:val="18"/>
        </w:rPr>
        <w:t>писање честитки и</w:t>
      </w:r>
      <w:r>
        <w:rPr>
          <w:spacing w:val="-7"/>
          <w:sz w:val="18"/>
        </w:rPr>
        <w:t xml:space="preserve"> </w:t>
      </w:r>
      <w:r>
        <w:rPr>
          <w:sz w:val="18"/>
        </w:rPr>
        <w:t>разгледница;</w:t>
      </w:r>
    </w:p>
    <w:p w:rsidR="009910FB" w:rsidRDefault="009910FB" w:rsidP="005A7CE2">
      <w:pPr>
        <w:numPr>
          <w:ilvl w:val="0"/>
          <w:numId w:val="82"/>
        </w:numPr>
        <w:tabs>
          <w:tab w:val="left" w:pos="633"/>
        </w:tabs>
        <w:autoSpaceDE/>
        <w:autoSpaceDN/>
        <w:spacing w:line="201" w:lineRule="exact"/>
        <w:ind w:left="632" w:hanging="135"/>
        <w:rPr>
          <w:sz w:val="18"/>
        </w:rPr>
      </w:pPr>
      <w:r>
        <w:rPr>
          <w:sz w:val="18"/>
        </w:rPr>
        <w:t>писање краћих</w:t>
      </w:r>
      <w:r>
        <w:rPr>
          <w:spacing w:val="-9"/>
          <w:sz w:val="18"/>
        </w:rPr>
        <w:t xml:space="preserve"> </w:t>
      </w:r>
      <w:r>
        <w:rPr>
          <w:sz w:val="18"/>
        </w:rPr>
        <w:t>текстова.</w:t>
      </w:r>
    </w:p>
    <w:p w:rsidR="009910FB" w:rsidRDefault="009910FB" w:rsidP="009910FB">
      <w:pPr>
        <w:autoSpaceDE/>
        <w:autoSpaceDN/>
        <w:spacing w:before="3" w:line="202" w:lineRule="exact"/>
        <w:ind w:right="98"/>
        <w:jc w:val="both"/>
        <w:rPr>
          <w:sz w:val="18"/>
          <w:szCs w:val="18"/>
        </w:rPr>
      </w:pPr>
      <w:r>
        <w:rPr>
          <w:spacing w:val="-4"/>
          <w:sz w:val="18"/>
          <w:szCs w:val="18"/>
        </w:rPr>
        <w:t xml:space="preserve">Увођење </w:t>
      </w:r>
      <w:r>
        <w:rPr>
          <w:sz w:val="18"/>
          <w:szCs w:val="18"/>
        </w:rPr>
        <w:t xml:space="preserve">дечије књижевности и транспоновање у друге меди- је: </w:t>
      </w:r>
      <w:r>
        <w:rPr>
          <w:spacing w:val="-5"/>
          <w:sz w:val="18"/>
          <w:szCs w:val="18"/>
        </w:rPr>
        <w:t xml:space="preserve">игру, </w:t>
      </w:r>
      <w:r>
        <w:rPr>
          <w:spacing w:val="-3"/>
          <w:sz w:val="18"/>
          <w:szCs w:val="18"/>
        </w:rPr>
        <w:t xml:space="preserve">песму, </w:t>
      </w:r>
      <w:r>
        <w:rPr>
          <w:sz w:val="18"/>
          <w:szCs w:val="18"/>
        </w:rPr>
        <w:t>драмски израз, ликовни израз.</w:t>
      </w:r>
    </w:p>
    <w:p w:rsidR="009910FB" w:rsidRDefault="009910FB" w:rsidP="009910FB">
      <w:pPr>
        <w:autoSpaceDE/>
        <w:autoSpaceDN/>
        <w:spacing w:line="202" w:lineRule="exact"/>
        <w:ind w:right="98"/>
        <w:jc w:val="both"/>
        <w:rPr>
          <w:sz w:val="18"/>
          <w:szCs w:val="18"/>
        </w:rPr>
      </w:pPr>
      <w:r>
        <w:rPr>
          <w:sz w:val="18"/>
          <w:szCs w:val="18"/>
        </w:rPr>
        <w:t xml:space="preserve">Предвиђена је израда </w:t>
      </w:r>
      <w:r>
        <w:rPr>
          <w:b/>
          <w:sz w:val="18"/>
          <w:szCs w:val="18"/>
        </w:rPr>
        <w:t xml:space="preserve">два </w:t>
      </w:r>
      <w:r>
        <w:rPr>
          <w:sz w:val="18"/>
          <w:szCs w:val="18"/>
        </w:rPr>
        <w:t xml:space="preserve">писмена задатка у току </w:t>
      </w:r>
      <w:r>
        <w:rPr>
          <w:spacing w:val="-3"/>
          <w:sz w:val="18"/>
          <w:szCs w:val="18"/>
        </w:rPr>
        <w:t xml:space="preserve">школске </w:t>
      </w:r>
      <w:r>
        <w:rPr>
          <w:sz w:val="18"/>
          <w:szCs w:val="18"/>
        </w:rPr>
        <w:t>го- дине.</w:t>
      </w:r>
    </w:p>
    <w:p w:rsidR="009910FB" w:rsidRDefault="009910FB" w:rsidP="009910FB">
      <w:pPr>
        <w:autoSpaceDE/>
        <w:autoSpaceDN/>
        <w:spacing w:before="6"/>
        <w:rPr>
          <w:sz w:val="24"/>
          <w:szCs w:val="18"/>
        </w:rPr>
      </w:pPr>
    </w:p>
    <w:p w:rsidR="009910FB" w:rsidRDefault="009910FB" w:rsidP="009910FB">
      <w:pPr>
        <w:autoSpaceDE/>
        <w:autoSpaceDN/>
        <w:spacing w:line="202" w:lineRule="exact"/>
        <w:ind w:right="812"/>
        <w:rPr>
          <w:sz w:val="18"/>
          <w:szCs w:val="18"/>
        </w:rPr>
      </w:pPr>
      <w:r>
        <w:rPr>
          <w:sz w:val="18"/>
          <w:szCs w:val="18"/>
        </w:rPr>
        <w:t>СТРАТЕГИЈЕ ЗА УНАПРЕЂИВАЊЕ И УВЕЖБАВАЊЕ ЈЕЗИЧКИХ ВЕШТИНА</w:t>
      </w:r>
    </w:p>
    <w:p w:rsidR="009910FB" w:rsidRDefault="009910FB" w:rsidP="009910FB">
      <w:pPr>
        <w:autoSpaceDE/>
        <w:autoSpaceDN/>
        <w:spacing w:before="112" w:line="202" w:lineRule="exact"/>
        <w:ind w:right="98"/>
        <w:jc w:val="right"/>
        <w:rPr>
          <w:sz w:val="18"/>
          <w:szCs w:val="18"/>
        </w:rPr>
      </w:pPr>
      <w:r>
        <w:rPr>
          <w:sz w:val="18"/>
          <w:szCs w:val="18"/>
        </w:rPr>
        <w:t>С обзиром на то да се исходи остварују преко активности је- 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Стога је важно развијати стратегије за унапређивање и    уве-</w:t>
      </w:r>
    </w:p>
    <w:p w:rsidR="009910FB" w:rsidRDefault="009910FB" w:rsidP="009910FB">
      <w:pPr>
        <w:autoSpaceDE/>
        <w:autoSpaceDN/>
        <w:spacing w:line="200" w:lineRule="exact"/>
        <w:jc w:val="both"/>
        <w:rPr>
          <w:sz w:val="18"/>
          <w:szCs w:val="18"/>
        </w:rPr>
      </w:pPr>
      <w:r>
        <w:rPr>
          <w:sz w:val="18"/>
          <w:szCs w:val="18"/>
        </w:rPr>
        <w:t>жбавање језичких вештина.</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0"/>
        <w:ind w:right="-1"/>
        <w:outlineLvl w:val="0"/>
        <w:rPr>
          <w:b/>
          <w:bCs/>
          <w:sz w:val="18"/>
          <w:szCs w:val="18"/>
        </w:rPr>
      </w:pPr>
      <w:r>
        <w:rPr>
          <w:b/>
          <w:bCs/>
          <w:sz w:val="18"/>
          <w:szCs w:val="18"/>
        </w:rPr>
        <w:lastRenderedPageBreak/>
        <w:t>Слушање</w:t>
      </w:r>
    </w:p>
    <w:p w:rsidR="009910FB" w:rsidRDefault="009910FB" w:rsidP="009910FB">
      <w:pPr>
        <w:autoSpaceDE/>
        <w:autoSpaceDN/>
        <w:spacing w:before="114" w:line="202" w:lineRule="exact"/>
        <w:jc w:val="both"/>
        <w:rPr>
          <w:sz w:val="18"/>
          <w:szCs w:val="18"/>
        </w:rPr>
      </w:pPr>
      <w:r>
        <w:rPr>
          <w:sz w:val="18"/>
          <w:szCs w:val="18"/>
        </w:rPr>
        <w:t>Разумевање говора је језичка активност декодирања дослов- 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9910FB" w:rsidRDefault="009910FB" w:rsidP="005A7CE2">
      <w:pPr>
        <w:numPr>
          <w:ilvl w:val="0"/>
          <w:numId w:val="83"/>
        </w:numPr>
        <w:tabs>
          <w:tab w:val="left" w:pos="646"/>
        </w:tabs>
        <w:autoSpaceDE/>
        <w:autoSpaceDN/>
        <w:spacing w:line="202" w:lineRule="exact"/>
        <w:ind w:firstLine="397"/>
        <w:jc w:val="both"/>
        <w:rPr>
          <w:sz w:val="18"/>
        </w:rPr>
      </w:pPr>
      <w:r>
        <w:rPr>
          <w:sz w:val="18"/>
        </w:rPr>
        <w:t>дискурзивну (о врстама и карактеристикама текстова и ка- нала преношења</w:t>
      </w:r>
      <w:r>
        <w:rPr>
          <w:spacing w:val="-5"/>
          <w:sz w:val="18"/>
        </w:rPr>
        <w:t xml:space="preserve"> </w:t>
      </w:r>
      <w:r>
        <w:rPr>
          <w:sz w:val="18"/>
        </w:rPr>
        <w:t>порука),</w:t>
      </w:r>
    </w:p>
    <w:p w:rsidR="009910FB" w:rsidRDefault="009910FB" w:rsidP="005A7CE2">
      <w:pPr>
        <w:numPr>
          <w:ilvl w:val="0"/>
          <w:numId w:val="83"/>
        </w:numPr>
        <w:tabs>
          <w:tab w:val="left" w:pos="633"/>
        </w:tabs>
        <w:autoSpaceDE/>
        <w:autoSpaceDN/>
        <w:spacing w:line="197" w:lineRule="exact"/>
        <w:ind w:left="632" w:hanging="135"/>
        <w:rPr>
          <w:sz w:val="18"/>
        </w:rPr>
      </w:pPr>
      <w:r>
        <w:rPr>
          <w:sz w:val="18"/>
        </w:rPr>
        <w:t>референцијалну (о темама о којима је реч)</w:t>
      </w:r>
      <w:r>
        <w:rPr>
          <w:spacing w:val="-18"/>
          <w:sz w:val="18"/>
        </w:rPr>
        <w:t xml:space="preserve"> </w:t>
      </w:r>
      <w:r>
        <w:rPr>
          <w:sz w:val="18"/>
        </w:rPr>
        <w:t>и</w:t>
      </w:r>
    </w:p>
    <w:p w:rsidR="009910FB" w:rsidRDefault="009910FB" w:rsidP="005A7CE2">
      <w:pPr>
        <w:numPr>
          <w:ilvl w:val="0"/>
          <w:numId w:val="83"/>
        </w:numPr>
        <w:tabs>
          <w:tab w:val="left" w:pos="624"/>
        </w:tabs>
        <w:autoSpaceDE/>
        <w:autoSpaceDN/>
        <w:spacing w:before="3" w:line="202" w:lineRule="exact"/>
        <w:ind w:firstLine="397"/>
        <w:jc w:val="both"/>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8"/>
          <w:sz w:val="18"/>
        </w:rPr>
        <w:t xml:space="preserve"> </w:t>
      </w:r>
      <w:r>
        <w:rPr>
          <w:spacing w:val="-4"/>
          <w:sz w:val="18"/>
        </w:rPr>
        <w:t>др.).</w:t>
      </w:r>
    </w:p>
    <w:p w:rsidR="009910FB" w:rsidRDefault="009910FB" w:rsidP="009910FB">
      <w:pPr>
        <w:autoSpaceDE/>
        <w:autoSpaceDN/>
        <w:spacing w:line="202" w:lineRule="exact"/>
        <w:jc w:val="both"/>
        <w:rPr>
          <w:sz w:val="18"/>
          <w:szCs w:val="18"/>
        </w:rPr>
      </w:pPr>
      <w:r>
        <w:rPr>
          <w:sz w:val="18"/>
          <w:szCs w:val="18"/>
        </w:rPr>
        <w:t>Тежина задатака у вези са разумевањем говора зависи од више чинилаца:</w:t>
      </w:r>
    </w:p>
    <w:p w:rsidR="009910FB" w:rsidRDefault="009910FB" w:rsidP="005A7CE2">
      <w:pPr>
        <w:numPr>
          <w:ilvl w:val="0"/>
          <w:numId w:val="83"/>
        </w:numPr>
        <w:tabs>
          <w:tab w:val="left" w:pos="637"/>
        </w:tabs>
        <w:autoSpaceDE/>
        <w:autoSpaceDN/>
        <w:spacing w:line="202" w:lineRule="exact"/>
        <w:ind w:firstLine="397"/>
        <w:jc w:val="both"/>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21"/>
          <w:sz w:val="18"/>
        </w:rPr>
        <w:t xml:space="preserve"> </w:t>
      </w:r>
      <w:r>
        <w:rPr>
          <w:sz w:val="18"/>
        </w:rPr>
        <w:t>обраде,</w:t>
      </w:r>
    </w:p>
    <w:p w:rsidR="009910FB" w:rsidRDefault="009910FB" w:rsidP="005A7CE2">
      <w:pPr>
        <w:numPr>
          <w:ilvl w:val="0"/>
          <w:numId w:val="83"/>
        </w:numPr>
        <w:tabs>
          <w:tab w:val="left" w:pos="682"/>
        </w:tabs>
        <w:autoSpaceDE/>
        <w:autoSpaceDN/>
        <w:spacing w:line="202" w:lineRule="exact"/>
        <w:ind w:firstLine="397"/>
        <w:jc w:val="both"/>
        <w:rPr>
          <w:sz w:val="18"/>
        </w:rPr>
      </w:pPr>
      <w:r>
        <w:rPr>
          <w:spacing w:val="-3"/>
          <w:sz w:val="18"/>
        </w:rPr>
        <w:t xml:space="preserve">од </w:t>
      </w:r>
      <w:r>
        <w:rPr>
          <w:sz w:val="18"/>
        </w:rPr>
        <w:t>његове мотивације и разлога због којих слуша дати усмени</w:t>
      </w:r>
      <w:r>
        <w:rPr>
          <w:spacing w:val="5"/>
          <w:sz w:val="18"/>
        </w:rPr>
        <w:t xml:space="preserve"> </w:t>
      </w:r>
      <w:r>
        <w:rPr>
          <w:spacing w:val="-4"/>
          <w:sz w:val="18"/>
        </w:rPr>
        <w:t>текст,</w:t>
      </w:r>
    </w:p>
    <w:p w:rsidR="009910FB" w:rsidRDefault="009910FB" w:rsidP="005A7CE2">
      <w:pPr>
        <w:numPr>
          <w:ilvl w:val="0"/>
          <w:numId w:val="83"/>
        </w:numPr>
        <w:tabs>
          <w:tab w:val="left" w:pos="633"/>
        </w:tabs>
        <w:autoSpaceDE/>
        <w:autoSpaceDN/>
        <w:spacing w:line="197" w:lineRule="exact"/>
        <w:ind w:left="632" w:hanging="135"/>
        <w:rPr>
          <w:sz w:val="18"/>
        </w:rPr>
      </w:pPr>
      <w:r>
        <w:rPr>
          <w:spacing w:val="-3"/>
          <w:sz w:val="18"/>
        </w:rPr>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9910FB" w:rsidRDefault="009910FB" w:rsidP="005A7CE2">
      <w:pPr>
        <w:numPr>
          <w:ilvl w:val="0"/>
          <w:numId w:val="83"/>
        </w:numPr>
        <w:tabs>
          <w:tab w:val="left" w:pos="633"/>
        </w:tabs>
        <w:autoSpaceDE/>
        <w:autoSpaceDN/>
        <w:spacing w:line="201" w:lineRule="exact"/>
        <w:ind w:left="632" w:hanging="135"/>
        <w:rPr>
          <w:sz w:val="18"/>
        </w:rPr>
      </w:pPr>
      <w:r>
        <w:rPr>
          <w:spacing w:val="-3"/>
          <w:sz w:val="18"/>
        </w:rPr>
        <w:t xml:space="preserve">од </w:t>
      </w:r>
      <w:r>
        <w:rPr>
          <w:sz w:val="18"/>
        </w:rPr>
        <w:t>намера с којима</w:t>
      </w:r>
      <w:r>
        <w:rPr>
          <w:spacing w:val="-16"/>
          <w:sz w:val="18"/>
        </w:rPr>
        <w:t xml:space="preserve"> </w:t>
      </w:r>
      <w:r>
        <w:rPr>
          <w:sz w:val="18"/>
        </w:rPr>
        <w:t>говори,</w:t>
      </w:r>
    </w:p>
    <w:p w:rsidR="009910FB" w:rsidRDefault="009910FB" w:rsidP="005A7CE2">
      <w:pPr>
        <w:numPr>
          <w:ilvl w:val="0"/>
          <w:numId w:val="83"/>
        </w:numPr>
        <w:tabs>
          <w:tab w:val="left" w:pos="634"/>
        </w:tabs>
        <w:autoSpaceDE/>
        <w:autoSpaceDN/>
        <w:spacing w:before="3" w:line="202" w:lineRule="exact"/>
        <w:ind w:firstLine="397"/>
        <w:jc w:val="both"/>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разумевање</w:t>
      </w:r>
      <w:r>
        <w:rPr>
          <w:spacing w:val="-1"/>
          <w:sz w:val="18"/>
        </w:rPr>
        <w:t xml:space="preserve"> </w:t>
      </w:r>
      <w:r>
        <w:rPr>
          <w:spacing w:val="-3"/>
          <w:sz w:val="18"/>
        </w:rPr>
        <w:t>остварују,</w:t>
      </w:r>
    </w:p>
    <w:p w:rsidR="009910FB" w:rsidRDefault="009910FB" w:rsidP="005A7CE2">
      <w:pPr>
        <w:numPr>
          <w:ilvl w:val="0"/>
          <w:numId w:val="83"/>
        </w:numPr>
        <w:tabs>
          <w:tab w:val="left" w:pos="633"/>
        </w:tabs>
        <w:autoSpaceDE/>
        <w:autoSpaceDN/>
        <w:spacing w:line="202" w:lineRule="exact"/>
        <w:ind w:left="497"/>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12"/>
          <w:sz w:val="18"/>
        </w:rPr>
        <w:t xml:space="preserve"> </w:t>
      </w:r>
      <w:r>
        <w:rPr>
          <w:sz w:val="18"/>
        </w:rPr>
        <w:t>сложенијем)</w:t>
      </w:r>
    </w:p>
    <w:p w:rsidR="009910FB" w:rsidRDefault="009910FB" w:rsidP="009910FB">
      <w:pPr>
        <w:autoSpaceDE/>
        <w:autoSpaceDN/>
        <w:spacing w:line="202" w:lineRule="exact"/>
        <w:ind w:right="-1"/>
        <w:rPr>
          <w:sz w:val="18"/>
          <w:szCs w:val="18"/>
        </w:rPr>
      </w:pPr>
      <w:r>
        <w:rPr>
          <w:sz w:val="18"/>
          <w:szCs w:val="18"/>
        </w:rPr>
        <w:t>за ову језичку активност у оквиру програма предвиђена је, стога, на више равни. Посебно су релевантне следеће:</w:t>
      </w:r>
    </w:p>
    <w:p w:rsidR="009910FB" w:rsidRDefault="009910FB" w:rsidP="005A7CE2">
      <w:pPr>
        <w:numPr>
          <w:ilvl w:val="0"/>
          <w:numId w:val="83"/>
        </w:numPr>
        <w:tabs>
          <w:tab w:val="left" w:pos="655"/>
        </w:tabs>
        <w:autoSpaceDE/>
        <w:autoSpaceDN/>
        <w:spacing w:line="202" w:lineRule="exact"/>
        <w:ind w:firstLine="397"/>
        <w:jc w:val="both"/>
        <w:rPr>
          <w:sz w:val="18"/>
        </w:rPr>
      </w:pPr>
      <w:r>
        <w:rPr>
          <w:sz w:val="18"/>
        </w:rPr>
        <w:t>присуство/одсуство визуелних елемената (на пример, лак- шим</w:t>
      </w:r>
      <w:r>
        <w:rPr>
          <w:spacing w:val="-5"/>
          <w:sz w:val="18"/>
        </w:rPr>
        <w:t xml:space="preserve"> </w:t>
      </w:r>
      <w:r>
        <w:rPr>
          <w:sz w:val="18"/>
        </w:rPr>
        <w:t>за</w:t>
      </w:r>
      <w:r>
        <w:rPr>
          <w:spacing w:val="-5"/>
          <w:sz w:val="18"/>
        </w:rPr>
        <w:t xml:space="preserve"> </w:t>
      </w:r>
      <w:r>
        <w:rPr>
          <w:sz w:val="18"/>
        </w:rPr>
        <w:t>разумевање</w:t>
      </w:r>
      <w:r>
        <w:rPr>
          <w:spacing w:val="-5"/>
          <w:sz w:val="18"/>
        </w:rPr>
        <w:t xml:space="preserve"> </w:t>
      </w:r>
      <w:r>
        <w:rPr>
          <w:sz w:val="18"/>
        </w:rPr>
        <w:t>сматрају</w:t>
      </w:r>
      <w:r>
        <w:rPr>
          <w:spacing w:val="-5"/>
          <w:sz w:val="18"/>
        </w:rPr>
        <w:t xml:space="preserve"> </w:t>
      </w:r>
      <w:r>
        <w:rPr>
          <w:sz w:val="18"/>
        </w:rPr>
        <w:t>се</w:t>
      </w:r>
      <w:r>
        <w:rPr>
          <w:spacing w:val="-5"/>
          <w:sz w:val="18"/>
        </w:rPr>
        <w:t xml:space="preserve"> </w:t>
      </w:r>
      <w:r>
        <w:rPr>
          <w:sz w:val="18"/>
        </w:rPr>
        <w:t>они</w:t>
      </w:r>
      <w:r>
        <w:rPr>
          <w:spacing w:val="-5"/>
          <w:sz w:val="18"/>
        </w:rPr>
        <w:t xml:space="preserve"> </w:t>
      </w:r>
      <w:r>
        <w:rPr>
          <w:sz w:val="18"/>
        </w:rPr>
        <w:t>усмени</w:t>
      </w:r>
      <w:r>
        <w:rPr>
          <w:spacing w:val="-5"/>
          <w:sz w:val="18"/>
        </w:rPr>
        <w:t xml:space="preserve"> </w:t>
      </w:r>
      <w:r>
        <w:rPr>
          <w:sz w:val="18"/>
        </w:rPr>
        <w:t>текстови</w:t>
      </w:r>
      <w:r>
        <w:rPr>
          <w:spacing w:val="-5"/>
          <w:sz w:val="18"/>
        </w:rPr>
        <w:t xml:space="preserve"> </w:t>
      </w:r>
      <w:r>
        <w:rPr>
          <w:spacing w:val="-3"/>
          <w:sz w:val="18"/>
        </w:rPr>
        <w:t>који</w:t>
      </w:r>
      <w:r>
        <w:rPr>
          <w:spacing w:val="-5"/>
          <w:sz w:val="18"/>
        </w:rPr>
        <w:t xml:space="preserve"> </w:t>
      </w:r>
      <w:r>
        <w:rPr>
          <w:sz w:val="18"/>
        </w:rPr>
        <w:t>су</w:t>
      </w:r>
      <w:r>
        <w:rPr>
          <w:spacing w:val="-5"/>
          <w:sz w:val="18"/>
        </w:rPr>
        <w:t xml:space="preserve"> </w:t>
      </w:r>
      <w:r>
        <w:rPr>
          <w:sz w:val="18"/>
        </w:rPr>
        <w:t>праће- ни</w:t>
      </w:r>
      <w:r>
        <w:rPr>
          <w:spacing w:val="-7"/>
          <w:sz w:val="18"/>
        </w:rPr>
        <w:t xml:space="preserve"> </w:t>
      </w:r>
      <w:r>
        <w:rPr>
          <w:sz w:val="18"/>
        </w:rPr>
        <w:t>визуелним</w:t>
      </w:r>
      <w:r>
        <w:rPr>
          <w:spacing w:val="-7"/>
          <w:sz w:val="18"/>
        </w:rPr>
        <w:t xml:space="preserve"> </w:t>
      </w:r>
      <w:r>
        <w:rPr>
          <w:sz w:val="18"/>
        </w:rPr>
        <w:t>елементима</w:t>
      </w:r>
      <w:r>
        <w:rPr>
          <w:spacing w:val="-7"/>
          <w:sz w:val="18"/>
        </w:rPr>
        <w:t xml:space="preserve"> </w:t>
      </w:r>
      <w:r>
        <w:rPr>
          <w:sz w:val="18"/>
        </w:rPr>
        <w:t>због</w:t>
      </w:r>
      <w:r>
        <w:rPr>
          <w:spacing w:val="-7"/>
          <w:sz w:val="18"/>
        </w:rPr>
        <w:t xml:space="preserve"> </w:t>
      </w:r>
      <w:r>
        <w:rPr>
          <w:sz w:val="18"/>
        </w:rPr>
        <w:t>обиља</w:t>
      </w:r>
      <w:r>
        <w:rPr>
          <w:spacing w:val="-7"/>
          <w:sz w:val="18"/>
        </w:rPr>
        <w:t xml:space="preserve"> </w:t>
      </w:r>
      <w:r>
        <w:rPr>
          <w:sz w:val="18"/>
        </w:rPr>
        <w:t>контекстуалних</w:t>
      </w:r>
      <w:r>
        <w:rPr>
          <w:spacing w:val="-7"/>
          <w:sz w:val="18"/>
        </w:rPr>
        <w:t xml:space="preserve"> </w:t>
      </w:r>
      <w:r>
        <w:rPr>
          <w:sz w:val="18"/>
        </w:rPr>
        <w:t xml:space="preserve">информаци- ја </w:t>
      </w:r>
      <w:r>
        <w:rPr>
          <w:spacing w:val="-3"/>
          <w:sz w:val="18"/>
        </w:rPr>
        <w:t xml:space="preserve">које </w:t>
      </w:r>
      <w:r>
        <w:rPr>
          <w:sz w:val="18"/>
        </w:rPr>
        <w:t xml:space="preserve">се </w:t>
      </w:r>
      <w:r>
        <w:rPr>
          <w:spacing w:val="-3"/>
          <w:sz w:val="18"/>
        </w:rPr>
        <w:t xml:space="preserve">аутоматски </w:t>
      </w:r>
      <w:r>
        <w:rPr>
          <w:sz w:val="18"/>
        </w:rPr>
        <w:t xml:space="preserve">уписују у дуготрајну </w:t>
      </w:r>
      <w:r>
        <w:rPr>
          <w:spacing w:val="-3"/>
          <w:sz w:val="18"/>
        </w:rPr>
        <w:t xml:space="preserve">меморију, </w:t>
      </w:r>
      <w:r>
        <w:rPr>
          <w:sz w:val="18"/>
        </w:rPr>
        <w:t>остављајући пажњи могућност да се усредсреди на друге</w:t>
      </w:r>
      <w:r>
        <w:rPr>
          <w:spacing w:val="-5"/>
          <w:sz w:val="18"/>
        </w:rPr>
        <w:t xml:space="preserve"> </w:t>
      </w:r>
      <w:r>
        <w:rPr>
          <w:sz w:val="18"/>
        </w:rPr>
        <w:t>појединости);</w:t>
      </w:r>
    </w:p>
    <w:p w:rsidR="009910FB" w:rsidRDefault="009910FB" w:rsidP="005A7CE2">
      <w:pPr>
        <w:numPr>
          <w:ilvl w:val="0"/>
          <w:numId w:val="83"/>
        </w:numPr>
        <w:tabs>
          <w:tab w:val="left" w:pos="633"/>
        </w:tabs>
        <w:autoSpaceDE/>
        <w:autoSpaceDN/>
        <w:spacing w:line="197" w:lineRule="exact"/>
        <w:ind w:left="632" w:hanging="135"/>
        <w:rPr>
          <w:sz w:val="18"/>
        </w:rPr>
      </w:pPr>
      <w:r>
        <w:rPr>
          <w:sz w:val="18"/>
        </w:rPr>
        <w:t>дужина усменог</w:t>
      </w:r>
      <w:r>
        <w:rPr>
          <w:spacing w:val="-6"/>
          <w:sz w:val="18"/>
        </w:rPr>
        <w:t xml:space="preserve"> </w:t>
      </w:r>
      <w:r>
        <w:rPr>
          <w:sz w:val="18"/>
        </w:rPr>
        <w:t>текста;</w:t>
      </w:r>
    </w:p>
    <w:p w:rsidR="009910FB" w:rsidRDefault="009910FB" w:rsidP="005A7CE2">
      <w:pPr>
        <w:numPr>
          <w:ilvl w:val="0"/>
          <w:numId w:val="83"/>
        </w:numPr>
        <w:tabs>
          <w:tab w:val="left" w:pos="633"/>
        </w:tabs>
        <w:autoSpaceDE/>
        <w:autoSpaceDN/>
        <w:spacing w:line="201" w:lineRule="exact"/>
        <w:ind w:left="632" w:hanging="135"/>
        <w:rPr>
          <w:sz w:val="18"/>
        </w:rPr>
      </w:pPr>
      <w:r>
        <w:rPr>
          <w:sz w:val="18"/>
        </w:rPr>
        <w:t>брзина</w:t>
      </w:r>
      <w:r>
        <w:rPr>
          <w:spacing w:val="-5"/>
          <w:sz w:val="18"/>
        </w:rPr>
        <w:t xml:space="preserve"> </w:t>
      </w:r>
      <w:r>
        <w:rPr>
          <w:sz w:val="18"/>
        </w:rPr>
        <w:t>говора;</w:t>
      </w:r>
    </w:p>
    <w:p w:rsidR="009910FB" w:rsidRDefault="009910FB" w:rsidP="005A7CE2">
      <w:pPr>
        <w:numPr>
          <w:ilvl w:val="0"/>
          <w:numId w:val="83"/>
        </w:numPr>
        <w:tabs>
          <w:tab w:val="left" w:pos="664"/>
        </w:tabs>
        <w:autoSpaceDE/>
        <w:autoSpaceDN/>
        <w:spacing w:before="3" w:line="202" w:lineRule="exact"/>
        <w:ind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9910FB" w:rsidRDefault="009910FB" w:rsidP="005A7CE2">
      <w:pPr>
        <w:numPr>
          <w:ilvl w:val="0"/>
          <w:numId w:val="83"/>
        </w:numPr>
        <w:tabs>
          <w:tab w:val="left" w:pos="633"/>
        </w:tabs>
        <w:autoSpaceDE/>
        <w:autoSpaceDN/>
        <w:spacing w:line="197" w:lineRule="exact"/>
        <w:ind w:left="632" w:hanging="135"/>
        <w:rPr>
          <w:sz w:val="18"/>
        </w:rPr>
      </w:pPr>
      <w:r>
        <w:rPr>
          <w:sz w:val="18"/>
        </w:rPr>
        <w:t>познавање</w:t>
      </w:r>
      <w:r>
        <w:rPr>
          <w:spacing w:val="-3"/>
          <w:sz w:val="18"/>
        </w:rPr>
        <w:t xml:space="preserve"> </w:t>
      </w:r>
      <w:r>
        <w:rPr>
          <w:sz w:val="18"/>
        </w:rPr>
        <w:t>теме;</w:t>
      </w:r>
    </w:p>
    <w:p w:rsidR="009910FB" w:rsidRDefault="009910FB" w:rsidP="005A7CE2">
      <w:pPr>
        <w:numPr>
          <w:ilvl w:val="0"/>
          <w:numId w:val="83"/>
        </w:numPr>
        <w:tabs>
          <w:tab w:val="left" w:pos="633"/>
        </w:tabs>
        <w:autoSpaceDE/>
        <w:autoSpaceDN/>
        <w:spacing w:line="204" w:lineRule="exact"/>
        <w:ind w:left="632" w:hanging="135"/>
        <w:rPr>
          <w:sz w:val="18"/>
        </w:rPr>
      </w:pPr>
      <w:r>
        <w:rPr>
          <w:sz w:val="18"/>
        </w:rPr>
        <w:t>могућност/немогућност поновног слушања и</w:t>
      </w:r>
      <w:r>
        <w:rPr>
          <w:spacing w:val="-1"/>
          <w:sz w:val="18"/>
        </w:rPr>
        <w:t xml:space="preserve"> </w:t>
      </w:r>
      <w:r>
        <w:rPr>
          <w:sz w:val="18"/>
        </w:rPr>
        <w:t>друго.</w:t>
      </w:r>
    </w:p>
    <w:p w:rsidR="009910FB" w:rsidRDefault="009910FB" w:rsidP="009910FB">
      <w:pPr>
        <w:autoSpaceDE/>
        <w:autoSpaceDN/>
        <w:spacing w:before="3"/>
        <w:rPr>
          <w:sz w:val="14"/>
          <w:szCs w:val="18"/>
        </w:rPr>
      </w:pPr>
    </w:p>
    <w:p w:rsidR="009910FB" w:rsidRDefault="009910FB" w:rsidP="009910FB">
      <w:pPr>
        <w:autoSpaceDE/>
        <w:autoSpaceDN/>
        <w:ind w:right="-1"/>
        <w:outlineLvl w:val="0"/>
        <w:rPr>
          <w:b/>
          <w:bCs/>
          <w:sz w:val="18"/>
          <w:szCs w:val="18"/>
        </w:rPr>
      </w:pPr>
      <w:r>
        <w:rPr>
          <w:b/>
          <w:bCs/>
          <w:sz w:val="18"/>
          <w:szCs w:val="18"/>
        </w:rPr>
        <w:t>Читање</w:t>
      </w:r>
    </w:p>
    <w:p w:rsidR="009910FB" w:rsidRDefault="009910FB" w:rsidP="009910FB">
      <w:pPr>
        <w:autoSpaceDE/>
        <w:autoSpaceDN/>
        <w:spacing w:before="114" w:line="202" w:lineRule="exact"/>
        <w:jc w:val="both"/>
        <w:rPr>
          <w:sz w:val="18"/>
          <w:szCs w:val="18"/>
        </w:rPr>
      </w:pPr>
      <w:r>
        <w:rPr>
          <w:sz w:val="18"/>
          <w:szCs w:val="18"/>
        </w:rPr>
        <w:t xml:space="preserve">Читање или разумевање писаног текста спада у тзв. визуелне рецептивне језичке вештине. </w:t>
      </w:r>
      <w:r>
        <w:rPr>
          <w:spacing w:val="-6"/>
          <w:sz w:val="18"/>
          <w:szCs w:val="18"/>
        </w:rPr>
        <w:t xml:space="preserve">Том </w:t>
      </w:r>
      <w:r>
        <w:rPr>
          <w:sz w:val="18"/>
          <w:szCs w:val="18"/>
        </w:rPr>
        <w:t>приликом читалац прима и</w:t>
      </w:r>
      <w:r>
        <w:rPr>
          <w:spacing w:val="-20"/>
          <w:sz w:val="18"/>
          <w:szCs w:val="18"/>
        </w:rPr>
        <w:t xml:space="preserve"> </w:t>
      </w:r>
      <w:r>
        <w:rPr>
          <w:sz w:val="18"/>
          <w:szCs w:val="18"/>
        </w:rPr>
        <w:t xml:space="preserve">обра- ђује тј. декодира писани текст једног или више </w:t>
      </w:r>
      <w:r>
        <w:rPr>
          <w:spacing w:val="-3"/>
          <w:sz w:val="18"/>
          <w:szCs w:val="18"/>
        </w:rPr>
        <w:t xml:space="preserve">аутора </w:t>
      </w:r>
      <w:r>
        <w:rPr>
          <w:sz w:val="18"/>
          <w:szCs w:val="18"/>
        </w:rPr>
        <w:t xml:space="preserve">и проналази његово значење. </w:t>
      </w:r>
      <w:r>
        <w:rPr>
          <w:spacing w:val="-6"/>
          <w:sz w:val="18"/>
          <w:szCs w:val="18"/>
        </w:rPr>
        <w:t xml:space="preserve">Током </w:t>
      </w:r>
      <w:r>
        <w:rPr>
          <w:sz w:val="18"/>
          <w:szCs w:val="18"/>
        </w:rPr>
        <w:t xml:space="preserve">читања неопходно је узети у обзир одређе- не факторе </w:t>
      </w:r>
      <w:r>
        <w:rPr>
          <w:spacing w:val="-3"/>
          <w:sz w:val="18"/>
          <w:szCs w:val="18"/>
        </w:rPr>
        <w:t xml:space="preserve">који </w:t>
      </w:r>
      <w:r>
        <w:rPr>
          <w:sz w:val="18"/>
          <w:szCs w:val="18"/>
        </w:rPr>
        <w:t xml:space="preserve">утичу на процес читања, а то су карактеристике читалаца, њихови интереси и мотивација као и намере, каракте- ристике текста </w:t>
      </w:r>
      <w:r>
        <w:rPr>
          <w:spacing w:val="-3"/>
          <w:sz w:val="18"/>
          <w:szCs w:val="18"/>
        </w:rPr>
        <w:t xml:space="preserve">који </w:t>
      </w:r>
      <w:r>
        <w:rPr>
          <w:sz w:val="18"/>
          <w:szCs w:val="18"/>
        </w:rPr>
        <w:t xml:space="preserve">се чита, стратегије </w:t>
      </w:r>
      <w:r>
        <w:rPr>
          <w:spacing w:val="-3"/>
          <w:sz w:val="18"/>
          <w:szCs w:val="18"/>
        </w:rPr>
        <w:t xml:space="preserve">које </w:t>
      </w:r>
      <w:r>
        <w:rPr>
          <w:sz w:val="18"/>
          <w:szCs w:val="18"/>
        </w:rPr>
        <w:t>читаоци користе, као и захтеви ситуације у којој се</w:t>
      </w:r>
      <w:r>
        <w:rPr>
          <w:spacing w:val="-17"/>
          <w:sz w:val="18"/>
          <w:szCs w:val="18"/>
        </w:rPr>
        <w:t xml:space="preserve"> </w:t>
      </w:r>
      <w:r>
        <w:rPr>
          <w:sz w:val="18"/>
          <w:szCs w:val="18"/>
        </w:rPr>
        <w:t>чита.</w:t>
      </w:r>
    </w:p>
    <w:p w:rsidR="009910FB" w:rsidRDefault="009910FB" w:rsidP="009910FB">
      <w:pPr>
        <w:autoSpaceDE/>
        <w:autoSpaceDN/>
        <w:spacing w:line="197" w:lineRule="exact"/>
        <w:ind w:right="-1"/>
        <w:rPr>
          <w:sz w:val="18"/>
          <w:szCs w:val="18"/>
        </w:rPr>
      </w:pPr>
      <w:r>
        <w:rPr>
          <w:sz w:val="18"/>
          <w:szCs w:val="18"/>
        </w:rPr>
        <w:t>На</w:t>
      </w:r>
      <w:r>
        <w:rPr>
          <w:spacing w:val="-9"/>
          <w:sz w:val="18"/>
          <w:szCs w:val="18"/>
        </w:rPr>
        <w:t xml:space="preserve"> </w:t>
      </w:r>
      <w:r>
        <w:rPr>
          <w:sz w:val="18"/>
          <w:szCs w:val="18"/>
        </w:rPr>
        <w:t>основу</w:t>
      </w:r>
      <w:r>
        <w:rPr>
          <w:spacing w:val="-9"/>
          <w:sz w:val="18"/>
          <w:szCs w:val="18"/>
        </w:rPr>
        <w:t xml:space="preserve"> </w:t>
      </w:r>
      <w:r>
        <w:rPr>
          <w:sz w:val="18"/>
          <w:szCs w:val="18"/>
        </w:rPr>
        <w:t>намере</w:t>
      </w:r>
      <w:r>
        <w:rPr>
          <w:spacing w:val="-9"/>
          <w:sz w:val="18"/>
          <w:szCs w:val="18"/>
        </w:rPr>
        <w:t xml:space="preserve"> </w:t>
      </w:r>
      <w:r>
        <w:rPr>
          <w:sz w:val="18"/>
          <w:szCs w:val="18"/>
        </w:rPr>
        <w:t>читаоца</w:t>
      </w:r>
      <w:r>
        <w:rPr>
          <w:spacing w:val="-9"/>
          <w:sz w:val="18"/>
          <w:szCs w:val="18"/>
        </w:rPr>
        <w:t xml:space="preserve"> </w:t>
      </w:r>
      <w:r>
        <w:rPr>
          <w:sz w:val="18"/>
          <w:szCs w:val="18"/>
        </w:rPr>
        <w:t>разликујемо</w:t>
      </w:r>
      <w:r>
        <w:rPr>
          <w:spacing w:val="-9"/>
          <w:sz w:val="18"/>
          <w:szCs w:val="18"/>
        </w:rPr>
        <w:t xml:space="preserve"> </w:t>
      </w:r>
      <w:r>
        <w:rPr>
          <w:sz w:val="18"/>
          <w:szCs w:val="18"/>
        </w:rPr>
        <w:t>следеће</w:t>
      </w:r>
      <w:r>
        <w:rPr>
          <w:spacing w:val="-9"/>
          <w:sz w:val="18"/>
          <w:szCs w:val="18"/>
        </w:rPr>
        <w:t xml:space="preserve"> </w:t>
      </w:r>
      <w:r>
        <w:rPr>
          <w:sz w:val="18"/>
          <w:szCs w:val="18"/>
        </w:rPr>
        <w:t>врсте</w:t>
      </w:r>
      <w:r>
        <w:rPr>
          <w:spacing w:val="-9"/>
          <w:sz w:val="18"/>
          <w:szCs w:val="18"/>
        </w:rPr>
        <w:t xml:space="preserve"> </w:t>
      </w:r>
      <w:r>
        <w:rPr>
          <w:sz w:val="18"/>
          <w:szCs w:val="18"/>
        </w:rPr>
        <w:t>читања:</w:t>
      </w:r>
    </w:p>
    <w:p w:rsidR="009910FB" w:rsidRDefault="009910FB" w:rsidP="005A7CE2">
      <w:pPr>
        <w:numPr>
          <w:ilvl w:val="0"/>
          <w:numId w:val="84"/>
        </w:numPr>
        <w:tabs>
          <w:tab w:val="left" w:pos="633"/>
        </w:tabs>
        <w:autoSpaceDE/>
        <w:autoSpaceDN/>
        <w:spacing w:line="201" w:lineRule="exact"/>
        <w:rPr>
          <w:sz w:val="18"/>
        </w:rPr>
      </w:pPr>
      <w:r>
        <w:rPr>
          <w:sz w:val="18"/>
        </w:rPr>
        <w:t>читање ради</w:t>
      </w:r>
      <w:r>
        <w:rPr>
          <w:spacing w:val="-1"/>
          <w:sz w:val="18"/>
        </w:rPr>
        <w:t xml:space="preserve"> </w:t>
      </w:r>
      <w:r>
        <w:rPr>
          <w:sz w:val="18"/>
        </w:rPr>
        <w:t>усмеравања;</w:t>
      </w:r>
    </w:p>
    <w:p w:rsidR="009910FB" w:rsidRDefault="009910FB" w:rsidP="005A7CE2">
      <w:pPr>
        <w:numPr>
          <w:ilvl w:val="0"/>
          <w:numId w:val="84"/>
        </w:numPr>
        <w:tabs>
          <w:tab w:val="left" w:pos="633"/>
        </w:tabs>
        <w:autoSpaceDE/>
        <w:autoSpaceDN/>
        <w:spacing w:line="201" w:lineRule="exact"/>
        <w:rPr>
          <w:sz w:val="18"/>
        </w:rPr>
      </w:pPr>
      <w:r>
        <w:rPr>
          <w:sz w:val="18"/>
        </w:rPr>
        <w:t>читање ради</w:t>
      </w:r>
      <w:r>
        <w:rPr>
          <w:spacing w:val="5"/>
          <w:sz w:val="18"/>
        </w:rPr>
        <w:t xml:space="preserve"> </w:t>
      </w:r>
      <w:r>
        <w:rPr>
          <w:sz w:val="18"/>
        </w:rPr>
        <w:t>информисаности;</w:t>
      </w:r>
    </w:p>
    <w:p w:rsidR="009910FB" w:rsidRDefault="009910FB" w:rsidP="005A7CE2">
      <w:pPr>
        <w:numPr>
          <w:ilvl w:val="0"/>
          <w:numId w:val="84"/>
        </w:numPr>
        <w:tabs>
          <w:tab w:val="left" w:pos="633"/>
        </w:tabs>
        <w:autoSpaceDE/>
        <w:autoSpaceDN/>
        <w:spacing w:line="201" w:lineRule="exact"/>
        <w:rPr>
          <w:sz w:val="18"/>
        </w:rPr>
      </w:pPr>
      <w:r>
        <w:rPr>
          <w:sz w:val="18"/>
        </w:rPr>
        <w:t>читање ради праћења</w:t>
      </w:r>
      <w:r>
        <w:rPr>
          <w:spacing w:val="3"/>
          <w:sz w:val="18"/>
        </w:rPr>
        <w:t xml:space="preserve"> </w:t>
      </w:r>
      <w:r>
        <w:rPr>
          <w:sz w:val="18"/>
        </w:rPr>
        <w:t>упутстава;</w:t>
      </w:r>
    </w:p>
    <w:p w:rsidR="009910FB" w:rsidRDefault="009910FB" w:rsidP="005A7CE2">
      <w:pPr>
        <w:numPr>
          <w:ilvl w:val="0"/>
          <w:numId w:val="84"/>
        </w:numPr>
        <w:tabs>
          <w:tab w:val="left" w:pos="633"/>
        </w:tabs>
        <w:autoSpaceDE/>
        <w:autoSpaceDN/>
        <w:spacing w:line="201" w:lineRule="exact"/>
        <w:rPr>
          <w:sz w:val="18"/>
        </w:rPr>
      </w:pPr>
      <w:r>
        <w:rPr>
          <w:sz w:val="18"/>
        </w:rPr>
        <w:t>читање ради</w:t>
      </w:r>
      <w:r>
        <w:rPr>
          <w:spacing w:val="-3"/>
          <w:sz w:val="18"/>
        </w:rPr>
        <w:t xml:space="preserve"> </w:t>
      </w:r>
      <w:r>
        <w:rPr>
          <w:sz w:val="18"/>
        </w:rPr>
        <w:t>задовољства.</w:t>
      </w:r>
    </w:p>
    <w:p w:rsidR="009910FB" w:rsidRDefault="009910FB" w:rsidP="009910FB">
      <w:pPr>
        <w:autoSpaceDE/>
        <w:autoSpaceDN/>
        <w:spacing w:before="3" w:line="202" w:lineRule="exact"/>
        <w:jc w:val="both"/>
        <w:rPr>
          <w:sz w:val="18"/>
          <w:szCs w:val="18"/>
        </w:rPr>
      </w:pPr>
      <w:r>
        <w:rPr>
          <w:sz w:val="18"/>
          <w:szCs w:val="18"/>
        </w:rPr>
        <w:t>Током читања разликујемо и ниво степена разумевања, тако да читамо да бисмо разумели:</w:t>
      </w:r>
    </w:p>
    <w:p w:rsidR="009910FB" w:rsidRDefault="009910FB" w:rsidP="005A7CE2">
      <w:pPr>
        <w:numPr>
          <w:ilvl w:val="0"/>
          <w:numId w:val="84"/>
        </w:numPr>
        <w:tabs>
          <w:tab w:val="left" w:pos="633"/>
        </w:tabs>
        <w:autoSpaceDE/>
        <w:autoSpaceDN/>
        <w:spacing w:line="197" w:lineRule="exact"/>
        <w:rPr>
          <w:sz w:val="18"/>
        </w:rPr>
      </w:pPr>
      <w:r>
        <w:rPr>
          <w:sz w:val="18"/>
        </w:rPr>
        <w:t>глобалну</w:t>
      </w:r>
      <w:r>
        <w:rPr>
          <w:spacing w:val="-17"/>
          <w:sz w:val="18"/>
        </w:rPr>
        <w:t xml:space="preserve"> </w:t>
      </w:r>
      <w:r>
        <w:rPr>
          <w:sz w:val="18"/>
        </w:rPr>
        <w:t>информацију;</w:t>
      </w:r>
    </w:p>
    <w:p w:rsidR="009910FB" w:rsidRDefault="009910FB" w:rsidP="005A7CE2">
      <w:pPr>
        <w:numPr>
          <w:ilvl w:val="0"/>
          <w:numId w:val="84"/>
        </w:numPr>
        <w:tabs>
          <w:tab w:val="left" w:pos="633"/>
        </w:tabs>
        <w:autoSpaceDE/>
        <w:autoSpaceDN/>
        <w:spacing w:line="201" w:lineRule="exact"/>
        <w:rPr>
          <w:sz w:val="18"/>
        </w:rPr>
      </w:pPr>
      <w:r>
        <w:rPr>
          <w:sz w:val="18"/>
        </w:rPr>
        <w:t>посебну</w:t>
      </w:r>
      <w:r>
        <w:rPr>
          <w:spacing w:val="-17"/>
          <w:sz w:val="18"/>
        </w:rPr>
        <w:t xml:space="preserve"> </w:t>
      </w:r>
      <w:r>
        <w:rPr>
          <w:sz w:val="18"/>
        </w:rPr>
        <w:t>информацију,</w:t>
      </w:r>
    </w:p>
    <w:p w:rsidR="009910FB" w:rsidRDefault="009910FB" w:rsidP="005A7CE2">
      <w:pPr>
        <w:numPr>
          <w:ilvl w:val="0"/>
          <w:numId w:val="84"/>
        </w:numPr>
        <w:tabs>
          <w:tab w:val="left" w:pos="633"/>
        </w:tabs>
        <w:autoSpaceDE/>
        <w:autoSpaceDN/>
        <w:spacing w:line="201" w:lineRule="exact"/>
        <w:rPr>
          <w:sz w:val="18"/>
        </w:rPr>
      </w:pPr>
      <w:r>
        <w:rPr>
          <w:sz w:val="18"/>
        </w:rPr>
        <w:t>потпуну</w:t>
      </w:r>
      <w:r>
        <w:rPr>
          <w:spacing w:val="-11"/>
          <w:sz w:val="18"/>
        </w:rPr>
        <w:t xml:space="preserve"> </w:t>
      </w:r>
      <w:r>
        <w:rPr>
          <w:sz w:val="18"/>
        </w:rPr>
        <w:t>информацију;</w:t>
      </w:r>
    </w:p>
    <w:p w:rsidR="009910FB" w:rsidRDefault="009910FB" w:rsidP="005A7CE2">
      <w:pPr>
        <w:numPr>
          <w:ilvl w:val="0"/>
          <w:numId w:val="84"/>
        </w:numPr>
        <w:tabs>
          <w:tab w:val="left" w:pos="633"/>
        </w:tabs>
        <w:autoSpaceDE/>
        <w:autoSpaceDN/>
        <w:spacing w:line="204" w:lineRule="exact"/>
        <w:rPr>
          <w:sz w:val="18"/>
        </w:rPr>
      </w:pPr>
      <w:r>
        <w:rPr>
          <w:sz w:val="18"/>
        </w:rPr>
        <w:t>скривено значење одређене</w:t>
      </w:r>
      <w:r>
        <w:rPr>
          <w:spacing w:val="-24"/>
          <w:sz w:val="18"/>
        </w:rPr>
        <w:t xml:space="preserve"> </w:t>
      </w:r>
      <w:r>
        <w:rPr>
          <w:sz w:val="18"/>
        </w:rPr>
        <w:t>поруке.</w:t>
      </w:r>
    </w:p>
    <w:p w:rsidR="009910FB" w:rsidRDefault="009910FB" w:rsidP="009910FB">
      <w:pPr>
        <w:autoSpaceDE/>
        <w:autoSpaceDN/>
        <w:spacing w:before="3"/>
        <w:rPr>
          <w:sz w:val="14"/>
          <w:szCs w:val="18"/>
        </w:rPr>
      </w:pPr>
    </w:p>
    <w:p w:rsidR="009910FB" w:rsidRDefault="009910FB" w:rsidP="009910FB">
      <w:pPr>
        <w:autoSpaceDE/>
        <w:autoSpaceDN/>
        <w:ind w:right="-1"/>
        <w:outlineLvl w:val="0"/>
        <w:rPr>
          <w:b/>
          <w:bCs/>
          <w:sz w:val="18"/>
          <w:szCs w:val="18"/>
        </w:rPr>
      </w:pPr>
      <w:r>
        <w:rPr>
          <w:b/>
          <w:bCs/>
          <w:sz w:val="18"/>
          <w:szCs w:val="18"/>
        </w:rPr>
        <w:t>Писање</w:t>
      </w:r>
    </w:p>
    <w:p w:rsidR="009910FB" w:rsidRDefault="009910FB" w:rsidP="009910FB">
      <w:pPr>
        <w:autoSpaceDE/>
        <w:autoSpaceDN/>
        <w:spacing w:before="114" w:line="202" w:lineRule="exact"/>
        <w:jc w:val="both"/>
        <w:rPr>
          <w:sz w:val="18"/>
          <w:szCs w:val="18"/>
        </w:rPr>
      </w:pPr>
      <w:r>
        <w:rPr>
          <w:sz w:val="18"/>
          <w:szCs w:val="18"/>
        </w:rPr>
        <w:t>Писана продукција подразумева способност ученика да у пи- саном облику опише догађаје, осећања и реакције, пренесе поруке и изрази ставове, као и да резимира садржај различитих порука</w:t>
      </w:r>
      <w:r>
        <w:rPr>
          <w:spacing w:val="-27"/>
          <w:sz w:val="18"/>
          <w:szCs w:val="18"/>
        </w:rPr>
        <w:t xml:space="preserve"> </w:t>
      </w:r>
      <w:r>
        <w:rPr>
          <w:sz w:val="18"/>
          <w:szCs w:val="18"/>
        </w:rPr>
        <w:t>(из медија,</w:t>
      </w:r>
      <w:r>
        <w:rPr>
          <w:spacing w:val="-7"/>
          <w:sz w:val="18"/>
          <w:szCs w:val="18"/>
        </w:rPr>
        <w:t xml:space="preserve"> </w:t>
      </w:r>
      <w:r>
        <w:rPr>
          <w:sz w:val="18"/>
          <w:szCs w:val="18"/>
        </w:rPr>
        <w:t>књижевних</w:t>
      </w:r>
      <w:r>
        <w:rPr>
          <w:spacing w:val="-7"/>
          <w:sz w:val="18"/>
          <w:szCs w:val="18"/>
        </w:rPr>
        <w:t xml:space="preserve"> </w:t>
      </w:r>
      <w:r>
        <w:rPr>
          <w:sz w:val="18"/>
          <w:szCs w:val="18"/>
        </w:rPr>
        <w:t>и</w:t>
      </w:r>
      <w:r>
        <w:rPr>
          <w:spacing w:val="-7"/>
          <w:sz w:val="18"/>
          <w:szCs w:val="18"/>
        </w:rPr>
        <w:t xml:space="preserve"> </w:t>
      </w:r>
      <w:r>
        <w:rPr>
          <w:sz w:val="18"/>
          <w:szCs w:val="18"/>
        </w:rPr>
        <w:t>уметничких</w:t>
      </w:r>
      <w:r>
        <w:rPr>
          <w:spacing w:val="-7"/>
          <w:sz w:val="18"/>
          <w:szCs w:val="18"/>
        </w:rPr>
        <w:t xml:space="preserve"> </w:t>
      </w:r>
      <w:r>
        <w:rPr>
          <w:sz w:val="18"/>
          <w:szCs w:val="18"/>
        </w:rPr>
        <w:t>текстова</w:t>
      </w:r>
      <w:r>
        <w:rPr>
          <w:spacing w:val="-7"/>
          <w:sz w:val="18"/>
          <w:szCs w:val="18"/>
        </w:rPr>
        <w:t xml:space="preserve"> </w:t>
      </w:r>
      <w:r>
        <w:rPr>
          <w:sz w:val="18"/>
          <w:szCs w:val="18"/>
        </w:rPr>
        <w:t>итд.),</w:t>
      </w:r>
      <w:r>
        <w:rPr>
          <w:spacing w:val="-7"/>
          <w:sz w:val="18"/>
          <w:szCs w:val="18"/>
        </w:rPr>
        <w:t xml:space="preserve"> </w:t>
      </w:r>
      <w:r>
        <w:rPr>
          <w:sz w:val="18"/>
          <w:szCs w:val="18"/>
        </w:rPr>
        <w:t>води</w:t>
      </w:r>
      <w:r>
        <w:rPr>
          <w:spacing w:val="-7"/>
          <w:sz w:val="18"/>
          <w:szCs w:val="18"/>
        </w:rPr>
        <w:t xml:space="preserve"> </w:t>
      </w:r>
      <w:r>
        <w:rPr>
          <w:sz w:val="18"/>
          <w:szCs w:val="18"/>
        </w:rPr>
        <w:t>белешке,</w:t>
      </w:r>
      <w:r>
        <w:rPr>
          <w:spacing w:val="-7"/>
          <w:sz w:val="18"/>
          <w:szCs w:val="18"/>
        </w:rPr>
        <w:t xml:space="preserve"> </w:t>
      </w:r>
      <w:r>
        <w:rPr>
          <w:sz w:val="18"/>
          <w:szCs w:val="18"/>
        </w:rPr>
        <w:t>са- чини презентације и</w:t>
      </w:r>
      <w:r>
        <w:rPr>
          <w:spacing w:val="3"/>
          <w:sz w:val="18"/>
          <w:szCs w:val="18"/>
        </w:rPr>
        <w:t xml:space="preserve"> </w:t>
      </w:r>
      <w:r>
        <w:rPr>
          <w:sz w:val="18"/>
          <w:szCs w:val="18"/>
        </w:rPr>
        <w:t>слично.</w:t>
      </w:r>
    </w:p>
    <w:p w:rsidR="009910FB" w:rsidRDefault="009910FB" w:rsidP="009910FB">
      <w:pPr>
        <w:autoSpaceDE/>
        <w:autoSpaceDN/>
        <w:spacing w:line="202" w:lineRule="exact"/>
        <w:jc w:val="both"/>
        <w:rPr>
          <w:sz w:val="18"/>
          <w:szCs w:val="18"/>
        </w:rPr>
      </w:pPr>
      <w:r>
        <w:rPr>
          <w:sz w:val="18"/>
          <w:szCs w:val="1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 ности преношења поруке у кохерентне и повезане целине текста.</w:t>
      </w:r>
    </w:p>
    <w:p w:rsidR="009910FB" w:rsidRDefault="009910FB" w:rsidP="009910FB">
      <w:pPr>
        <w:autoSpaceDE/>
        <w:autoSpaceDN/>
        <w:spacing w:before="72" w:line="204" w:lineRule="exact"/>
        <w:ind w:right="98"/>
        <w:jc w:val="both"/>
        <w:rPr>
          <w:sz w:val="18"/>
          <w:szCs w:val="18"/>
        </w:rPr>
      </w:pPr>
      <w:r>
        <w:rPr>
          <w:sz w:val="18"/>
          <w:szCs w:val="18"/>
        </w:rPr>
        <w:br w:type="column"/>
      </w:r>
      <w:r>
        <w:rPr>
          <w:sz w:val="18"/>
          <w:szCs w:val="18"/>
        </w:rPr>
        <w:lastRenderedPageBreak/>
        <w:t xml:space="preserve">Прогресија означава процес </w:t>
      </w:r>
      <w:r>
        <w:rPr>
          <w:spacing w:val="-3"/>
          <w:sz w:val="18"/>
          <w:szCs w:val="18"/>
        </w:rPr>
        <w:t xml:space="preserve">који </w:t>
      </w:r>
      <w:r>
        <w:rPr>
          <w:sz w:val="18"/>
          <w:szCs w:val="18"/>
        </w:rPr>
        <w:t xml:space="preserve">подразумева усвајање стра- тегија и језичких структура </w:t>
      </w:r>
      <w:r>
        <w:rPr>
          <w:spacing w:val="-3"/>
          <w:sz w:val="18"/>
          <w:szCs w:val="18"/>
        </w:rPr>
        <w:t xml:space="preserve">од </w:t>
      </w:r>
      <w:r>
        <w:rPr>
          <w:sz w:val="18"/>
          <w:szCs w:val="18"/>
        </w:rPr>
        <w:t xml:space="preserve">лакшег ка тежем и </w:t>
      </w:r>
      <w:r>
        <w:rPr>
          <w:spacing w:val="-3"/>
          <w:sz w:val="18"/>
          <w:szCs w:val="18"/>
        </w:rPr>
        <w:t xml:space="preserve">од </w:t>
      </w:r>
      <w:r>
        <w:rPr>
          <w:sz w:val="18"/>
          <w:szCs w:val="18"/>
        </w:rPr>
        <w:t xml:space="preserve">простијег ка сложенијем. Сваки виши језички ниво подразумева циклично по- нављање претходно усвојених елемената, уз надоградњу </w:t>
      </w:r>
      <w:r>
        <w:rPr>
          <w:spacing w:val="-3"/>
          <w:sz w:val="18"/>
          <w:szCs w:val="18"/>
        </w:rPr>
        <w:t>која</w:t>
      </w:r>
      <w:r>
        <w:rPr>
          <w:spacing w:val="-27"/>
          <w:sz w:val="18"/>
          <w:szCs w:val="18"/>
        </w:rPr>
        <w:t xml:space="preserve"> </w:t>
      </w:r>
      <w:r>
        <w:rPr>
          <w:sz w:val="18"/>
          <w:szCs w:val="18"/>
        </w:rPr>
        <w:t>садр- жи</w:t>
      </w:r>
      <w:r>
        <w:rPr>
          <w:spacing w:val="-5"/>
          <w:sz w:val="18"/>
          <w:szCs w:val="18"/>
        </w:rPr>
        <w:t xml:space="preserve"> </w:t>
      </w:r>
      <w:r>
        <w:rPr>
          <w:sz w:val="18"/>
          <w:szCs w:val="18"/>
        </w:rPr>
        <w:t>сложеније</w:t>
      </w:r>
      <w:r>
        <w:rPr>
          <w:spacing w:val="-5"/>
          <w:sz w:val="18"/>
          <w:szCs w:val="18"/>
        </w:rPr>
        <w:t xml:space="preserve"> </w:t>
      </w:r>
      <w:r>
        <w:rPr>
          <w:sz w:val="18"/>
          <w:szCs w:val="18"/>
        </w:rPr>
        <w:t>језичке</w:t>
      </w:r>
      <w:r>
        <w:rPr>
          <w:spacing w:val="-5"/>
          <w:sz w:val="18"/>
          <w:szCs w:val="18"/>
        </w:rPr>
        <w:t xml:space="preserve"> </w:t>
      </w:r>
      <w:r>
        <w:rPr>
          <w:sz w:val="18"/>
          <w:szCs w:val="18"/>
        </w:rPr>
        <w:t>структуре,</w:t>
      </w:r>
      <w:r>
        <w:rPr>
          <w:spacing w:val="-5"/>
          <w:sz w:val="18"/>
          <w:szCs w:val="18"/>
        </w:rPr>
        <w:t xml:space="preserve"> </w:t>
      </w:r>
      <w:r>
        <w:rPr>
          <w:sz w:val="18"/>
          <w:szCs w:val="18"/>
        </w:rPr>
        <w:t>лексику</w:t>
      </w:r>
      <w:r>
        <w:rPr>
          <w:spacing w:val="-5"/>
          <w:sz w:val="18"/>
          <w:szCs w:val="18"/>
        </w:rPr>
        <w:t xml:space="preserve"> </w:t>
      </w:r>
      <w:r>
        <w:rPr>
          <w:sz w:val="18"/>
          <w:szCs w:val="18"/>
        </w:rPr>
        <w:t>и</w:t>
      </w:r>
      <w:r>
        <w:rPr>
          <w:spacing w:val="-5"/>
          <w:sz w:val="18"/>
          <w:szCs w:val="18"/>
        </w:rPr>
        <w:t xml:space="preserve"> </w:t>
      </w:r>
      <w:r>
        <w:rPr>
          <w:sz w:val="18"/>
          <w:szCs w:val="18"/>
        </w:rPr>
        <w:t>комуникативне</w:t>
      </w:r>
      <w:r>
        <w:rPr>
          <w:spacing w:val="-5"/>
          <w:sz w:val="18"/>
          <w:szCs w:val="18"/>
        </w:rPr>
        <w:t xml:space="preserve"> </w:t>
      </w:r>
      <w:r>
        <w:rPr>
          <w:sz w:val="18"/>
          <w:szCs w:val="18"/>
        </w:rPr>
        <w:t xml:space="preserve">способ- ности. За </w:t>
      </w:r>
      <w:r>
        <w:rPr>
          <w:spacing w:val="-3"/>
          <w:sz w:val="18"/>
          <w:szCs w:val="18"/>
        </w:rPr>
        <w:t xml:space="preserve">ову </w:t>
      </w:r>
      <w:r>
        <w:rPr>
          <w:sz w:val="18"/>
          <w:szCs w:val="18"/>
        </w:rPr>
        <w:t>језичку активност у оквиру програма предвиђена је прогресија на више равни. Посебно су релевантне</w:t>
      </w:r>
      <w:r>
        <w:rPr>
          <w:spacing w:val="1"/>
          <w:sz w:val="18"/>
          <w:szCs w:val="18"/>
        </w:rPr>
        <w:t xml:space="preserve"> </w:t>
      </w:r>
      <w:r>
        <w:rPr>
          <w:sz w:val="18"/>
          <w:szCs w:val="18"/>
        </w:rPr>
        <w:t>следеће:</w:t>
      </w:r>
    </w:p>
    <w:p w:rsidR="009910FB" w:rsidRDefault="009910FB" w:rsidP="005A7CE2">
      <w:pPr>
        <w:numPr>
          <w:ilvl w:val="0"/>
          <w:numId w:val="85"/>
        </w:numPr>
        <w:tabs>
          <w:tab w:val="left" w:pos="641"/>
        </w:tabs>
        <w:autoSpaceDE/>
        <w:autoSpaceDN/>
        <w:spacing w:line="204" w:lineRule="exact"/>
        <w:ind w:right="98" w:firstLine="397"/>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метима);</w:t>
      </w:r>
    </w:p>
    <w:p w:rsidR="009910FB" w:rsidRDefault="009910FB" w:rsidP="005A7CE2">
      <w:pPr>
        <w:numPr>
          <w:ilvl w:val="0"/>
          <w:numId w:val="85"/>
        </w:numPr>
        <w:tabs>
          <w:tab w:val="left" w:pos="634"/>
        </w:tabs>
        <w:autoSpaceDE/>
        <w:autoSpaceDN/>
        <w:spacing w:line="204" w:lineRule="exact"/>
        <w:ind w:right="98" w:firstLine="397"/>
        <w:jc w:val="both"/>
        <w:rPr>
          <w:sz w:val="18"/>
        </w:rPr>
      </w:pPr>
      <w:r>
        <w:rPr>
          <w:sz w:val="18"/>
        </w:rPr>
        <w:t>текстуалне врсте и дужина текста (формални и</w:t>
      </w:r>
      <w:r>
        <w:rPr>
          <w:spacing w:val="-21"/>
          <w:sz w:val="18"/>
        </w:rPr>
        <w:t xml:space="preserve"> </w:t>
      </w:r>
      <w:r>
        <w:rPr>
          <w:sz w:val="18"/>
        </w:rPr>
        <w:t>неформални текстови, резимирање, личне</w:t>
      </w:r>
      <w:r>
        <w:rPr>
          <w:spacing w:val="-14"/>
          <w:sz w:val="18"/>
        </w:rPr>
        <w:t xml:space="preserve"> </w:t>
      </w:r>
      <w:r>
        <w:rPr>
          <w:sz w:val="18"/>
        </w:rPr>
        <w:t>белешке);</w:t>
      </w:r>
    </w:p>
    <w:p w:rsidR="009910FB" w:rsidRDefault="009910FB" w:rsidP="005A7CE2">
      <w:pPr>
        <w:numPr>
          <w:ilvl w:val="0"/>
          <w:numId w:val="85"/>
        </w:numPr>
        <w:tabs>
          <w:tab w:val="left" w:pos="639"/>
        </w:tabs>
        <w:autoSpaceDE/>
        <w:autoSpaceDN/>
        <w:spacing w:line="204" w:lineRule="exact"/>
        <w:ind w:right="98"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3"/>
          <w:sz w:val="18"/>
        </w:rPr>
        <w:t xml:space="preserve">људи </w:t>
      </w:r>
      <w:r>
        <w:rPr>
          <w:sz w:val="18"/>
        </w:rPr>
        <w:t xml:space="preserve">и догађаја у различитим временским контекстима, да изрази претпоставке, </w:t>
      </w:r>
      <w:r>
        <w:rPr>
          <w:spacing w:val="-4"/>
          <w:sz w:val="18"/>
        </w:rPr>
        <w:t xml:space="preserve">сумњу, </w:t>
      </w:r>
      <w:r>
        <w:rPr>
          <w:sz w:val="18"/>
        </w:rPr>
        <w:t>захвалност и слично у приватном, јавном и образовном</w:t>
      </w:r>
      <w:r>
        <w:rPr>
          <w:spacing w:val="-10"/>
          <w:sz w:val="18"/>
        </w:rPr>
        <w:t xml:space="preserve"> </w:t>
      </w:r>
      <w:r>
        <w:rPr>
          <w:sz w:val="18"/>
        </w:rPr>
        <w:t>домен);</w:t>
      </w:r>
    </w:p>
    <w:p w:rsidR="009910FB" w:rsidRDefault="009910FB" w:rsidP="005A7CE2">
      <w:pPr>
        <w:numPr>
          <w:ilvl w:val="0"/>
          <w:numId w:val="85"/>
        </w:numPr>
        <w:tabs>
          <w:tab w:val="left" w:pos="633"/>
        </w:tabs>
        <w:autoSpaceDE/>
        <w:autoSpaceDN/>
        <w:spacing w:line="204" w:lineRule="exact"/>
        <w:ind w:right="98" w:firstLine="397"/>
        <w:jc w:val="both"/>
        <w:rPr>
          <w:sz w:val="18"/>
        </w:rPr>
      </w:pPr>
      <w:r>
        <w:rPr>
          <w:sz w:val="18"/>
        </w:rPr>
        <w:t xml:space="preserve">степен самосталности ученика (од вођеног/усмераваног пи- сања, у </w:t>
      </w:r>
      <w:r>
        <w:rPr>
          <w:spacing w:val="-4"/>
          <w:sz w:val="18"/>
        </w:rPr>
        <w:t xml:space="preserve">коме </w:t>
      </w:r>
      <w:r>
        <w:rPr>
          <w:sz w:val="18"/>
        </w:rPr>
        <w:t>се ученицима олакшава писање конкретним задацима и упутствима, до самосталног</w:t>
      </w:r>
      <w:r>
        <w:rPr>
          <w:spacing w:val="11"/>
          <w:sz w:val="18"/>
        </w:rPr>
        <w:t xml:space="preserve"> </w:t>
      </w:r>
      <w:r>
        <w:rPr>
          <w:sz w:val="18"/>
        </w:rPr>
        <w:t>писања).</w:t>
      </w:r>
    </w:p>
    <w:p w:rsidR="009910FB" w:rsidRDefault="009910FB" w:rsidP="009910FB">
      <w:pPr>
        <w:autoSpaceDE/>
        <w:autoSpaceDN/>
        <w:spacing w:before="3"/>
        <w:rPr>
          <w:sz w:val="14"/>
          <w:szCs w:val="18"/>
        </w:rPr>
      </w:pPr>
    </w:p>
    <w:p w:rsidR="009910FB" w:rsidRDefault="009910FB" w:rsidP="009910FB">
      <w:pPr>
        <w:autoSpaceDE/>
        <w:autoSpaceDN/>
        <w:ind w:right="-17"/>
        <w:outlineLvl w:val="0"/>
        <w:rPr>
          <w:b/>
          <w:bCs/>
          <w:sz w:val="18"/>
          <w:szCs w:val="18"/>
        </w:rPr>
      </w:pPr>
      <w:r>
        <w:rPr>
          <w:b/>
          <w:bCs/>
          <w:sz w:val="18"/>
          <w:szCs w:val="18"/>
        </w:rPr>
        <w:t>Говор</w:t>
      </w:r>
    </w:p>
    <w:p w:rsidR="009910FB" w:rsidRDefault="009910FB" w:rsidP="009910FB">
      <w:pPr>
        <w:autoSpaceDE/>
        <w:autoSpaceDN/>
        <w:spacing w:before="114" w:line="204" w:lineRule="exact"/>
        <w:ind w:right="98"/>
        <w:jc w:val="both"/>
        <w:rPr>
          <w:sz w:val="18"/>
          <w:szCs w:val="18"/>
        </w:rPr>
      </w:pPr>
      <w:r>
        <w:rPr>
          <w:spacing w:val="-4"/>
          <w:sz w:val="18"/>
          <w:szCs w:val="18"/>
        </w:rPr>
        <w:t xml:space="preserve">Говор </w:t>
      </w:r>
      <w:r>
        <w:rPr>
          <w:sz w:val="18"/>
          <w:szCs w:val="18"/>
        </w:rPr>
        <w:t xml:space="preserve">као продуктивна вештина посматра се са два аспекта, и то у зависности </w:t>
      </w:r>
      <w:r>
        <w:rPr>
          <w:spacing w:val="-3"/>
          <w:sz w:val="18"/>
          <w:szCs w:val="18"/>
        </w:rPr>
        <w:t xml:space="preserve">од </w:t>
      </w:r>
      <w:r>
        <w:rPr>
          <w:sz w:val="18"/>
          <w:szCs w:val="18"/>
        </w:rPr>
        <w:t xml:space="preserve">тога да ли је у функцији </w:t>
      </w:r>
      <w:r>
        <w:rPr>
          <w:i/>
          <w:sz w:val="18"/>
          <w:szCs w:val="18"/>
        </w:rPr>
        <w:t>монолошког излагања</w:t>
      </w:r>
      <w:r>
        <w:rPr>
          <w:sz w:val="18"/>
          <w:szCs w:val="18"/>
        </w:rPr>
        <w:t xml:space="preserve">, при чему говорник саопштава, обавештава, презентује или држи предавање једној или више особа, или је у функцији </w:t>
      </w:r>
      <w:r>
        <w:rPr>
          <w:i/>
          <w:sz w:val="18"/>
          <w:szCs w:val="18"/>
        </w:rPr>
        <w:t>интеракције</w:t>
      </w:r>
      <w:r>
        <w:rPr>
          <w:sz w:val="18"/>
          <w:szCs w:val="18"/>
        </w:rPr>
        <w:t xml:space="preserve">, када се размењују информације између два или више саговорника са одређеним циљем, поштујући принцип сарадње </w:t>
      </w:r>
      <w:r>
        <w:rPr>
          <w:spacing w:val="-4"/>
          <w:sz w:val="18"/>
          <w:szCs w:val="18"/>
        </w:rPr>
        <w:t xml:space="preserve">током </w:t>
      </w:r>
      <w:r>
        <w:rPr>
          <w:sz w:val="18"/>
          <w:szCs w:val="18"/>
        </w:rPr>
        <w:t>дијалога.</w:t>
      </w:r>
    </w:p>
    <w:p w:rsidR="009910FB" w:rsidRDefault="009910FB" w:rsidP="009910FB">
      <w:pPr>
        <w:autoSpaceDE/>
        <w:autoSpaceDN/>
        <w:spacing w:line="199" w:lineRule="exact"/>
        <w:ind w:right="-17"/>
        <w:rPr>
          <w:sz w:val="18"/>
          <w:szCs w:val="18"/>
        </w:rPr>
      </w:pPr>
      <w:r>
        <w:rPr>
          <w:sz w:val="18"/>
          <w:szCs w:val="18"/>
        </w:rPr>
        <w:t>Активности монолошке говорне продукције су:</w:t>
      </w:r>
    </w:p>
    <w:p w:rsidR="009910FB" w:rsidRDefault="009910FB" w:rsidP="005A7CE2">
      <w:pPr>
        <w:numPr>
          <w:ilvl w:val="0"/>
          <w:numId w:val="86"/>
        </w:numPr>
        <w:tabs>
          <w:tab w:val="left" w:pos="623"/>
        </w:tabs>
        <w:autoSpaceDE/>
        <w:autoSpaceDN/>
        <w:spacing w:line="203" w:lineRule="exact"/>
        <w:ind w:firstLine="397"/>
        <w:rPr>
          <w:sz w:val="18"/>
        </w:rPr>
      </w:pPr>
      <w:r>
        <w:rPr>
          <w:spacing w:val="-4"/>
          <w:sz w:val="18"/>
        </w:rPr>
        <w:t xml:space="preserve">јавно </w:t>
      </w:r>
      <w:r>
        <w:rPr>
          <w:spacing w:val="-5"/>
          <w:sz w:val="18"/>
        </w:rPr>
        <w:t xml:space="preserve">обраћање (саопштења, давање упутстава </w:t>
      </w:r>
      <w:r>
        <w:rPr>
          <w:sz w:val="18"/>
        </w:rPr>
        <w:t>и</w:t>
      </w:r>
      <w:r>
        <w:rPr>
          <w:spacing w:val="-5"/>
          <w:sz w:val="18"/>
        </w:rPr>
        <w:t xml:space="preserve"> </w:t>
      </w:r>
      <w:r>
        <w:rPr>
          <w:spacing w:val="-6"/>
          <w:sz w:val="18"/>
        </w:rPr>
        <w:t>информација);</w:t>
      </w:r>
    </w:p>
    <w:p w:rsidR="009910FB" w:rsidRDefault="009910FB" w:rsidP="005A7CE2">
      <w:pPr>
        <w:numPr>
          <w:ilvl w:val="0"/>
          <w:numId w:val="86"/>
        </w:numPr>
        <w:tabs>
          <w:tab w:val="left" w:pos="652"/>
        </w:tabs>
        <w:autoSpaceDE/>
        <w:autoSpaceDN/>
        <w:spacing w:before="3" w:line="204" w:lineRule="exact"/>
        <w:ind w:right="98" w:firstLine="397"/>
        <w:jc w:val="both"/>
        <w:rPr>
          <w:sz w:val="18"/>
        </w:rPr>
      </w:pPr>
      <w:r>
        <w:rPr>
          <w:sz w:val="18"/>
        </w:rPr>
        <w:t xml:space="preserve">излагање пред </w:t>
      </w:r>
      <w:r>
        <w:rPr>
          <w:spacing w:val="-3"/>
          <w:sz w:val="18"/>
        </w:rPr>
        <w:t xml:space="preserve">публиком </w:t>
      </w:r>
      <w:r>
        <w:rPr>
          <w:sz w:val="18"/>
        </w:rPr>
        <w:t>(предавања, презентације, репор- таже, извештавање и коментари о неким догађајима и</w:t>
      </w:r>
      <w:r>
        <w:rPr>
          <w:spacing w:val="-18"/>
          <w:sz w:val="18"/>
        </w:rPr>
        <w:t xml:space="preserve"> </w:t>
      </w:r>
      <w:r>
        <w:rPr>
          <w:sz w:val="18"/>
        </w:rPr>
        <w:t>сл.)</w:t>
      </w:r>
    </w:p>
    <w:p w:rsidR="009910FB" w:rsidRDefault="009910FB" w:rsidP="009910FB">
      <w:pPr>
        <w:autoSpaceDE/>
        <w:autoSpaceDN/>
        <w:spacing w:line="199" w:lineRule="exact"/>
        <w:ind w:right="-17"/>
        <w:rPr>
          <w:sz w:val="18"/>
          <w:szCs w:val="18"/>
        </w:rPr>
      </w:pPr>
      <w:r>
        <w:rPr>
          <w:sz w:val="18"/>
          <w:szCs w:val="18"/>
        </w:rPr>
        <w:t>Ове активности се могу реализовати на различите начине и то:</w:t>
      </w:r>
    </w:p>
    <w:p w:rsidR="009910FB" w:rsidRDefault="009910FB" w:rsidP="005A7CE2">
      <w:pPr>
        <w:numPr>
          <w:ilvl w:val="0"/>
          <w:numId w:val="86"/>
        </w:numPr>
        <w:tabs>
          <w:tab w:val="left" w:pos="633"/>
        </w:tabs>
        <w:autoSpaceDE/>
        <w:autoSpaceDN/>
        <w:spacing w:line="203" w:lineRule="exact"/>
        <w:ind w:left="632" w:hanging="135"/>
        <w:rPr>
          <w:sz w:val="18"/>
        </w:rPr>
      </w:pPr>
      <w:r>
        <w:rPr>
          <w:sz w:val="18"/>
        </w:rPr>
        <w:t>читањем писаног текста пред</w:t>
      </w:r>
      <w:r>
        <w:rPr>
          <w:spacing w:val="3"/>
          <w:sz w:val="18"/>
        </w:rPr>
        <w:t xml:space="preserve"> </w:t>
      </w:r>
      <w:r>
        <w:rPr>
          <w:spacing w:val="-3"/>
          <w:sz w:val="18"/>
        </w:rPr>
        <w:t>публиком;</w:t>
      </w:r>
    </w:p>
    <w:p w:rsidR="009910FB" w:rsidRDefault="009910FB" w:rsidP="005A7CE2">
      <w:pPr>
        <w:numPr>
          <w:ilvl w:val="0"/>
          <w:numId w:val="86"/>
        </w:numPr>
        <w:tabs>
          <w:tab w:val="left" w:pos="671"/>
        </w:tabs>
        <w:autoSpaceDE/>
        <w:autoSpaceDN/>
        <w:spacing w:before="3" w:line="204" w:lineRule="exact"/>
        <w:ind w:right="98" w:firstLine="397"/>
        <w:jc w:val="both"/>
        <w:rPr>
          <w:sz w:val="18"/>
        </w:rPr>
      </w:pPr>
      <w:r>
        <w:rPr>
          <w:sz w:val="18"/>
        </w:rPr>
        <w:t>спонтаним излагањем или излагањем уз помоћ визуелне подршке у виду табела, дијаграма, цртежа и</w:t>
      </w:r>
      <w:r>
        <w:rPr>
          <w:spacing w:val="-17"/>
          <w:sz w:val="18"/>
        </w:rPr>
        <w:t xml:space="preserve"> </w:t>
      </w:r>
      <w:r>
        <w:rPr>
          <w:sz w:val="18"/>
        </w:rPr>
        <w:t>др.</w:t>
      </w:r>
    </w:p>
    <w:p w:rsidR="009910FB" w:rsidRDefault="009910FB" w:rsidP="005A7CE2">
      <w:pPr>
        <w:numPr>
          <w:ilvl w:val="0"/>
          <w:numId w:val="86"/>
        </w:numPr>
        <w:tabs>
          <w:tab w:val="left" w:pos="633"/>
        </w:tabs>
        <w:autoSpaceDE/>
        <w:autoSpaceDN/>
        <w:spacing w:line="199" w:lineRule="exact"/>
        <w:ind w:left="632" w:hanging="135"/>
        <w:rPr>
          <w:sz w:val="18"/>
        </w:rPr>
      </w:pPr>
      <w:r>
        <w:rPr>
          <w:sz w:val="18"/>
        </w:rPr>
        <w:t xml:space="preserve">реализацијом увежбане </w:t>
      </w:r>
      <w:r>
        <w:rPr>
          <w:spacing w:val="-3"/>
          <w:sz w:val="18"/>
        </w:rPr>
        <w:t xml:space="preserve">улоге </w:t>
      </w:r>
      <w:r>
        <w:rPr>
          <w:sz w:val="18"/>
        </w:rPr>
        <w:t>или</w:t>
      </w:r>
      <w:r>
        <w:rPr>
          <w:spacing w:val="-2"/>
          <w:sz w:val="18"/>
        </w:rPr>
        <w:t xml:space="preserve"> </w:t>
      </w:r>
      <w:r>
        <w:rPr>
          <w:sz w:val="18"/>
        </w:rPr>
        <w:t>певањем.</w:t>
      </w:r>
    </w:p>
    <w:p w:rsidR="009910FB" w:rsidRDefault="009910FB" w:rsidP="009910FB">
      <w:pPr>
        <w:autoSpaceDE/>
        <w:autoSpaceDN/>
        <w:spacing w:before="3" w:line="204" w:lineRule="exact"/>
        <w:ind w:right="98"/>
        <w:jc w:val="both"/>
        <w:rPr>
          <w:sz w:val="18"/>
          <w:szCs w:val="18"/>
        </w:rPr>
      </w:pPr>
      <w:r>
        <w:rPr>
          <w:sz w:val="18"/>
          <w:szCs w:val="18"/>
        </w:rPr>
        <w:t xml:space="preserve">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sz w:val="18"/>
          <w:szCs w:val="18"/>
        </w:rPr>
        <w:t xml:space="preserve">које  </w:t>
      </w:r>
      <w:r>
        <w:rPr>
          <w:sz w:val="18"/>
          <w:szCs w:val="18"/>
        </w:rPr>
        <w:t>су у функцији што успешнијег остваривања интеракције.</w:t>
      </w:r>
      <w:r>
        <w:rPr>
          <w:spacing w:val="-20"/>
          <w:sz w:val="18"/>
          <w:szCs w:val="18"/>
        </w:rPr>
        <w:t xml:space="preserve"> </w:t>
      </w:r>
      <w:r>
        <w:rPr>
          <w:sz w:val="18"/>
          <w:szCs w:val="18"/>
        </w:rPr>
        <w:t>Интерак- ција се може реализовати кроз низ активности, на</w:t>
      </w:r>
      <w:r>
        <w:rPr>
          <w:spacing w:val="-12"/>
          <w:sz w:val="18"/>
          <w:szCs w:val="18"/>
        </w:rPr>
        <w:t xml:space="preserve"> </w:t>
      </w:r>
      <w:r>
        <w:rPr>
          <w:sz w:val="18"/>
          <w:szCs w:val="18"/>
        </w:rPr>
        <w:t>пример:</w:t>
      </w:r>
    </w:p>
    <w:p w:rsidR="009910FB" w:rsidRDefault="009910FB" w:rsidP="005A7CE2">
      <w:pPr>
        <w:numPr>
          <w:ilvl w:val="0"/>
          <w:numId w:val="86"/>
        </w:numPr>
        <w:tabs>
          <w:tab w:val="left" w:pos="633"/>
        </w:tabs>
        <w:autoSpaceDE/>
        <w:autoSpaceDN/>
        <w:spacing w:line="199" w:lineRule="exact"/>
        <w:ind w:left="632" w:hanging="135"/>
        <w:rPr>
          <w:sz w:val="18"/>
        </w:rPr>
      </w:pPr>
      <w:r>
        <w:rPr>
          <w:sz w:val="18"/>
        </w:rPr>
        <w:t>размену</w:t>
      </w:r>
      <w:r>
        <w:rPr>
          <w:spacing w:val="-8"/>
          <w:sz w:val="18"/>
        </w:rPr>
        <w:t xml:space="preserve"> </w:t>
      </w:r>
      <w:r>
        <w:rPr>
          <w:sz w:val="18"/>
        </w:rPr>
        <w:t>информација,</w:t>
      </w:r>
    </w:p>
    <w:p w:rsidR="009910FB" w:rsidRDefault="009910FB" w:rsidP="005A7CE2">
      <w:pPr>
        <w:numPr>
          <w:ilvl w:val="0"/>
          <w:numId w:val="86"/>
        </w:numPr>
        <w:tabs>
          <w:tab w:val="left" w:pos="633"/>
        </w:tabs>
        <w:autoSpaceDE/>
        <w:autoSpaceDN/>
        <w:spacing w:line="203" w:lineRule="exact"/>
        <w:ind w:left="632" w:hanging="135"/>
        <w:rPr>
          <w:sz w:val="18"/>
        </w:rPr>
      </w:pPr>
      <w:r>
        <w:rPr>
          <w:sz w:val="18"/>
        </w:rPr>
        <w:t>спонтану</w:t>
      </w:r>
      <w:r>
        <w:rPr>
          <w:spacing w:val="14"/>
          <w:sz w:val="18"/>
        </w:rPr>
        <w:t xml:space="preserve"> </w:t>
      </w:r>
      <w:r>
        <w:rPr>
          <w:spacing w:val="-3"/>
          <w:sz w:val="18"/>
        </w:rPr>
        <w:t>конверзацију,</w:t>
      </w:r>
    </w:p>
    <w:p w:rsidR="009910FB" w:rsidRDefault="009910FB" w:rsidP="005A7CE2">
      <w:pPr>
        <w:numPr>
          <w:ilvl w:val="0"/>
          <w:numId w:val="86"/>
        </w:numPr>
        <w:tabs>
          <w:tab w:val="left" w:pos="633"/>
        </w:tabs>
        <w:autoSpaceDE/>
        <w:autoSpaceDN/>
        <w:spacing w:line="203" w:lineRule="exact"/>
        <w:ind w:left="632" w:hanging="135"/>
        <w:rPr>
          <w:sz w:val="18"/>
        </w:rPr>
      </w:pPr>
      <w:r>
        <w:rPr>
          <w:sz w:val="18"/>
        </w:rPr>
        <w:t xml:space="preserve">неформалну или формалну </w:t>
      </w:r>
      <w:r>
        <w:rPr>
          <w:spacing w:val="-3"/>
          <w:sz w:val="18"/>
        </w:rPr>
        <w:t>дискусију,</w:t>
      </w:r>
      <w:r>
        <w:rPr>
          <w:spacing w:val="4"/>
          <w:sz w:val="18"/>
        </w:rPr>
        <w:t xml:space="preserve"> </w:t>
      </w:r>
      <w:r>
        <w:rPr>
          <w:spacing w:val="-4"/>
          <w:sz w:val="18"/>
        </w:rPr>
        <w:t>дебату,</w:t>
      </w:r>
    </w:p>
    <w:p w:rsidR="009910FB" w:rsidRDefault="009910FB" w:rsidP="005A7CE2">
      <w:pPr>
        <w:numPr>
          <w:ilvl w:val="0"/>
          <w:numId w:val="86"/>
        </w:numPr>
        <w:tabs>
          <w:tab w:val="left" w:pos="629"/>
        </w:tabs>
        <w:autoSpaceDE/>
        <w:autoSpaceDN/>
        <w:spacing w:line="205" w:lineRule="exact"/>
        <w:ind w:left="628" w:hanging="131"/>
        <w:rPr>
          <w:sz w:val="18"/>
        </w:rPr>
      </w:pPr>
      <w:r>
        <w:rPr>
          <w:sz w:val="18"/>
        </w:rPr>
        <w:t>интервју</w:t>
      </w:r>
      <w:r>
        <w:rPr>
          <w:spacing w:val="-9"/>
          <w:sz w:val="18"/>
        </w:rPr>
        <w:t xml:space="preserve"> </w:t>
      </w:r>
      <w:r>
        <w:rPr>
          <w:sz w:val="18"/>
        </w:rPr>
        <w:t>или</w:t>
      </w:r>
      <w:r>
        <w:rPr>
          <w:spacing w:val="-9"/>
          <w:sz w:val="18"/>
        </w:rPr>
        <w:t xml:space="preserve"> </w:t>
      </w:r>
      <w:r>
        <w:rPr>
          <w:spacing w:val="-3"/>
          <w:sz w:val="18"/>
        </w:rPr>
        <w:t>преговарање,</w:t>
      </w:r>
      <w:r>
        <w:rPr>
          <w:spacing w:val="-9"/>
          <w:sz w:val="18"/>
        </w:rPr>
        <w:t xml:space="preserve"> </w:t>
      </w:r>
      <w:r>
        <w:rPr>
          <w:spacing w:val="-3"/>
          <w:sz w:val="18"/>
        </w:rPr>
        <w:t>заједничко</w:t>
      </w:r>
      <w:r>
        <w:rPr>
          <w:spacing w:val="-9"/>
          <w:sz w:val="18"/>
        </w:rPr>
        <w:t xml:space="preserve"> </w:t>
      </w:r>
      <w:r>
        <w:rPr>
          <w:sz w:val="18"/>
        </w:rPr>
        <w:t>планирање</w:t>
      </w:r>
      <w:r>
        <w:rPr>
          <w:spacing w:val="-9"/>
          <w:sz w:val="18"/>
        </w:rPr>
        <w:t xml:space="preserve"> </w:t>
      </w:r>
      <w:r>
        <w:rPr>
          <w:sz w:val="18"/>
        </w:rPr>
        <w:t>и</w:t>
      </w:r>
      <w:r>
        <w:rPr>
          <w:spacing w:val="-9"/>
          <w:sz w:val="18"/>
        </w:rPr>
        <w:t xml:space="preserve"> </w:t>
      </w:r>
      <w:r>
        <w:rPr>
          <w:spacing w:val="-4"/>
          <w:sz w:val="18"/>
        </w:rPr>
        <w:t>сарадњу.</w:t>
      </w:r>
    </w:p>
    <w:p w:rsidR="009910FB" w:rsidRDefault="009910FB" w:rsidP="009910FB">
      <w:pPr>
        <w:autoSpaceDE/>
        <w:autoSpaceDN/>
        <w:spacing w:before="5"/>
        <w:rPr>
          <w:sz w:val="14"/>
          <w:szCs w:val="18"/>
        </w:rPr>
      </w:pPr>
    </w:p>
    <w:p w:rsidR="009910FB" w:rsidRDefault="009910FB" w:rsidP="009910FB">
      <w:pPr>
        <w:autoSpaceDE/>
        <w:autoSpaceDN/>
        <w:ind w:right="-17"/>
        <w:outlineLvl w:val="0"/>
        <w:rPr>
          <w:b/>
          <w:bCs/>
          <w:sz w:val="18"/>
          <w:szCs w:val="18"/>
        </w:rPr>
      </w:pPr>
      <w:r>
        <w:rPr>
          <w:b/>
          <w:bCs/>
          <w:sz w:val="18"/>
          <w:szCs w:val="18"/>
        </w:rPr>
        <w:t>Социокултурна компетенција и медијација</w:t>
      </w:r>
    </w:p>
    <w:p w:rsidR="009910FB" w:rsidRDefault="009910FB" w:rsidP="009910FB">
      <w:pPr>
        <w:autoSpaceDE/>
        <w:autoSpaceDN/>
        <w:spacing w:before="114" w:line="204" w:lineRule="exact"/>
        <w:ind w:right="98"/>
        <w:jc w:val="both"/>
        <w:rPr>
          <w:sz w:val="18"/>
          <w:szCs w:val="18"/>
        </w:rPr>
      </w:pPr>
      <w:r>
        <w:rPr>
          <w:sz w:val="18"/>
          <w:szCs w:val="18"/>
        </w:rPr>
        <w:t xml:space="preserve">Социокултурна компетенција и медијација представљају скуп теоријских знања (компетенција) </w:t>
      </w:r>
      <w:r>
        <w:rPr>
          <w:spacing w:val="-3"/>
          <w:sz w:val="18"/>
          <w:szCs w:val="18"/>
        </w:rPr>
        <w:t xml:space="preserve">која </w:t>
      </w:r>
      <w:r>
        <w:rPr>
          <w:sz w:val="18"/>
          <w:szCs w:val="18"/>
        </w:rPr>
        <w:t xml:space="preserve">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говор и интеракција, писање и разумевање писаног текста). Дакле, представљају веома сложене категорије </w:t>
      </w:r>
      <w:r>
        <w:rPr>
          <w:spacing w:val="-3"/>
          <w:sz w:val="18"/>
          <w:szCs w:val="18"/>
        </w:rPr>
        <w:t xml:space="preserve">које </w:t>
      </w:r>
      <w:r>
        <w:rPr>
          <w:sz w:val="18"/>
          <w:szCs w:val="18"/>
        </w:rPr>
        <w:t>су присутне у свим аспектима наставног процеса и процеса</w:t>
      </w:r>
      <w:r>
        <w:rPr>
          <w:spacing w:val="6"/>
          <w:sz w:val="18"/>
          <w:szCs w:val="18"/>
        </w:rPr>
        <w:t xml:space="preserve"> </w:t>
      </w:r>
      <w:r>
        <w:rPr>
          <w:sz w:val="18"/>
          <w:szCs w:val="18"/>
        </w:rPr>
        <w:t>учења.</w:t>
      </w:r>
    </w:p>
    <w:p w:rsidR="009910FB" w:rsidRDefault="009910FB" w:rsidP="009910FB">
      <w:pPr>
        <w:autoSpaceDE/>
        <w:autoSpaceDN/>
        <w:spacing w:line="204" w:lineRule="exact"/>
        <w:ind w:right="98"/>
        <w:jc w:val="both"/>
        <w:rPr>
          <w:sz w:val="18"/>
          <w:szCs w:val="18"/>
        </w:rPr>
      </w:pPr>
      <w:r>
        <w:rPr>
          <w:b/>
          <w:sz w:val="18"/>
          <w:szCs w:val="18"/>
        </w:rPr>
        <w:t xml:space="preserve">Социокултурна компетенција </w:t>
      </w:r>
      <w:r>
        <w:rPr>
          <w:sz w:val="18"/>
          <w:szCs w:val="18"/>
        </w:rPr>
        <w:t>представља скуп знања о свету уопште, као и о сличностима и разликама између културних и комуникативних модела сопствене говорне заједнице и заједни- це/заједница чији језик учи. Та знања се, у зависности од нивоа општих језичких компетенција, крећу од познавања основних ко- 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 ни), паралингвистичких елемената, и елемената културе/култура заједница чији језик учи. Наведена знања потребна су за компе-</w:t>
      </w:r>
    </w:p>
    <w:p w:rsidR="009910FB" w:rsidRDefault="009910FB" w:rsidP="009910FB">
      <w:pPr>
        <w:autoSpaceDE/>
        <w:autoSpaceDN/>
        <w:spacing w:line="204"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71" w:line="200" w:lineRule="exact"/>
        <w:ind w:right="-10"/>
        <w:rPr>
          <w:sz w:val="18"/>
          <w:szCs w:val="18"/>
        </w:rPr>
      </w:pPr>
      <w:r>
        <w:rPr>
          <w:sz w:val="18"/>
          <w:szCs w:val="18"/>
        </w:rPr>
        <w:lastRenderedPageBreak/>
        <w:t>тентну, успешну комуникацију у конкретним комуникативним ак- тивностима на циљном језику.</w:t>
      </w:r>
    </w:p>
    <w:p w:rsidR="009910FB" w:rsidRDefault="009910FB" w:rsidP="009910FB">
      <w:pPr>
        <w:autoSpaceDE/>
        <w:autoSpaceDN/>
        <w:spacing w:line="230" w:lineRule="auto"/>
        <w:jc w:val="both"/>
        <w:rPr>
          <w:sz w:val="18"/>
          <w:szCs w:val="18"/>
        </w:rPr>
      </w:pPr>
      <w:r>
        <w:rPr>
          <w:sz w:val="18"/>
          <w:szCs w:val="18"/>
        </w:rPr>
        <w:t xml:space="preserve">Посебан аспект социокултурне компетенције представља </w:t>
      </w:r>
      <w:r>
        <w:rPr>
          <w:i/>
          <w:sz w:val="18"/>
          <w:szCs w:val="18"/>
        </w:rPr>
        <w:t>ин- теркултурна компетенција</w:t>
      </w:r>
      <w:r>
        <w:rPr>
          <w:sz w:val="18"/>
          <w:szCs w:val="18"/>
        </w:rPr>
        <w:t xml:space="preserve">, </w:t>
      </w:r>
      <w:r>
        <w:rPr>
          <w:spacing w:val="-3"/>
          <w:sz w:val="18"/>
          <w:szCs w:val="18"/>
        </w:rPr>
        <w:t xml:space="preserve">која </w:t>
      </w:r>
      <w:r>
        <w:rPr>
          <w:sz w:val="18"/>
          <w:szCs w:val="18"/>
        </w:rPr>
        <w:t xml:space="preserve">подразумева развој свести о дру- </w:t>
      </w:r>
      <w:r>
        <w:rPr>
          <w:spacing w:val="-3"/>
          <w:sz w:val="18"/>
          <w:szCs w:val="18"/>
        </w:rPr>
        <w:t xml:space="preserve">гом </w:t>
      </w:r>
      <w:r>
        <w:rPr>
          <w:sz w:val="18"/>
          <w:szCs w:val="18"/>
        </w:rPr>
        <w:t>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w:t>
      </w:r>
      <w:r>
        <w:rPr>
          <w:spacing w:val="-20"/>
          <w:sz w:val="18"/>
          <w:szCs w:val="18"/>
        </w:rPr>
        <w:t xml:space="preserve"> </w:t>
      </w:r>
      <w:r>
        <w:rPr>
          <w:sz w:val="18"/>
          <w:szCs w:val="18"/>
        </w:rPr>
        <w:t xml:space="preserve">развија- ње толеранције и позитивног става према индивидуалним и </w:t>
      </w:r>
      <w:r>
        <w:rPr>
          <w:spacing w:val="-3"/>
          <w:sz w:val="18"/>
          <w:szCs w:val="18"/>
        </w:rPr>
        <w:t xml:space="preserve">колек- </w:t>
      </w:r>
      <w:r>
        <w:rPr>
          <w:sz w:val="18"/>
          <w:szCs w:val="18"/>
        </w:rPr>
        <w:t xml:space="preserve">тивним карактеристикама говорника других језика, припадника других култура </w:t>
      </w:r>
      <w:r>
        <w:rPr>
          <w:spacing w:val="-3"/>
          <w:sz w:val="18"/>
          <w:szCs w:val="18"/>
        </w:rPr>
        <w:t xml:space="preserve">које </w:t>
      </w:r>
      <w:r>
        <w:rPr>
          <w:sz w:val="18"/>
          <w:szCs w:val="18"/>
        </w:rPr>
        <w:t xml:space="preserve">се у мањој или већој мери разликују </w:t>
      </w:r>
      <w:r>
        <w:rPr>
          <w:spacing w:val="-3"/>
          <w:sz w:val="18"/>
          <w:szCs w:val="18"/>
        </w:rPr>
        <w:t xml:space="preserve">од </w:t>
      </w:r>
      <w:r>
        <w:rPr>
          <w:sz w:val="18"/>
          <w:szCs w:val="18"/>
        </w:rPr>
        <w:t>њего- 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w:t>
      </w:r>
      <w:r>
        <w:rPr>
          <w:spacing w:val="-11"/>
          <w:sz w:val="18"/>
          <w:szCs w:val="18"/>
        </w:rPr>
        <w:t xml:space="preserve"> </w:t>
      </w:r>
      <w:r>
        <w:rPr>
          <w:sz w:val="18"/>
          <w:szCs w:val="18"/>
        </w:rPr>
        <w:t>веровања.</w:t>
      </w:r>
    </w:p>
    <w:p w:rsidR="009910FB" w:rsidRDefault="009910FB" w:rsidP="009910FB">
      <w:pPr>
        <w:autoSpaceDE/>
        <w:autoSpaceDN/>
        <w:spacing w:before="2" w:line="198" w:lineRule="exact"/>
        <w:jc w:val="both"/>
        <w:rPr>
          <w:sz w:val="18"/>
          <w:szCs w:val="18"/>
        </w:rPr>
      </w:pPr>
      <w:r>
        <w:rPr>
          <w:b/>
          <w:sz w:val="18"/>
          <w:szCs w:val="18"/>
        </w:rPr>
        <w:t xml:space="preserve">Медијација </w:t>
      </w:r>
      <w:r>
        <w:rPr>
          <w:sz w:val="18"/>
          <w:szCs w:val="18"/>
        </w:rPr>
        <w:t xml:space="preserve">представља активност у оквиру </w:t>
      </w:r>
      <w:r>
        <w:rPr>
          <w:spacing w:val="-3"/>
          <w:sz w:val="18"/>
          <w:szCs w:val="18"/>
        </w:rPr>
        <w:t xml:space="preserve">које </w:t>
      </w:r>
      <w:r>
        <w:rPr>
          <w:sz w:val="18"/>
          <w:szCs w:val="18"/>
        </w:rPr>
        <w:t xml:space="preserve">ученик не изражава сопствено мишљење, већ функционише као посредник између особа </w:t>
      </w:r>
      <w:r>
        <w:rPr>
          <w:spacing w:val="-3"/>
          <w:sz w:val="18"/>
          <w:szCs w:val="18"/>
        </w:rPr>
        <w:t xml:space="preserve">које </w:t>
      </w:r>
      <w:r>
        <w:rPr>
          <w:sz w:val="18"/>
          <w:szCs w:val="18"/>
        </w:rPr>
        <w:t xml:space="preserve">нису у стању да се директно </w:t>
      </w:r>
      <w:r>
        <w:rPr>
          <w:spacing w:val="-3"/>
          <w:sz w:val="18"/>
          <w:szCs w:val="18"/>
        </w:rPr>
        <w:t xml:space="preserve">споразумевају. </w:t>
      </w:r>
      <w:r>
        <w:rPr>
          <w:sz w:val="18"/>
          <w:szCs w:val="18"/>
        </w:rPr>
        <w:t xml:space="preserve">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w:t>
      </w:r>
      <w:r>
        <w:rPr>
          <w:spacing w:val="-3"/>
          <w:sz w:val="18"/>
          <w:szCs w:val="18"/>
        </w:rPr>
        <w:t xml:space="preserve">која никако </w:t>
      </w:r>
      <w:r>
        <w:rPr>
          <w:sz w:val="18"/>
          <w:szCs w:val="18"/>
        </w:rPr>
        <w:t xml:space="preserve">не треба да се користи као техника за усвајање било </w:t>
      </w:r>
      <w:r>
        <w:rPr>
          <w:spacing w:val="-4"/>
          <w:sz w:val="18"/>
          <w:szCs w:val="18"/>
        </w:rPr>
        <w:t xml:space="preserve">ког </w:t>
      </w:r>
      <w:r>
        <w:rPr>
          <w:sz w:val="18"/>
          <w:szCs w:val="18"/>
        </w:rPr>
        <w:t>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 налажења структуралних и језичких еквивалената између језика</w:t>
      </w:r>
      <w:r>
        <w:rPr>
          <w:spacing w:val="-31"/>
          <w:sz w:val="18"/>
          <w:szCs w:val="18"/>
        </w:rPr>
        <w:t xml:space="preserve"> </w:t>
      </w:r>
      <w:r>
        <w:rPr>
          <w:sz w:val="18"/>
          <w:szCs w:val="18"/>
        </w:rPr>
        <w:t xml:space="preserve">са </w:t>
      </w:r>
      <w:r>
        <w:rPr>
          <w:spacing w:val="-3"/>
          <w:sz w:val="18"/>
          <w:szCs w:val="18"/>
        </w:rPr>
        <w:t xml:space="preserve">кога </w:t>
      </w:r>
      <w:r>
        <w:rPr>
          <w:sz w:val="18"/>
          <w:szCs w:val="18"/>
        </w:rPr>
        <w:t xml:space="preserve">се преводи и језика на </w:t>
      </w:r>
      <w:r>
        <w:rPr>
          <w:spacing w:val="-3"/>
          <w:sz w:val="18"/>
          <w:szCs w:val="18"/>
        </w:rPr>
        <w:t xml:space="preserve">који </w:t>
      </w:r>
      <w:r>
        <w:rPr>
          <w:sz w:val="18"/>
          <w:szCs w:val="18"/>
        </w:rPr>
        <w:t>се</w:t>
      </w:r>
      <w:r>
        <w:rPr>
          <w:spacing w:val="-3"/>
          <w:sz w:val="18"/>
          <w:szCs w:val="18"/>
        </w:rPr>
        <w:t xml:space="preserve"> </w:t>
      </w:r>
      <w:r>
        <w:rPr>
          <w:sz w:val="18"/>
          <w:szCs w:val="18"/>
        </w:rPr>
        <w:t>преводи.</w:t>
      </w:r>
    </w:p>
    <w:p w:rsidR="009910FB" w:rsidRDefault="009910FB" w:rsidP="009910FB">
      <w:pPr>
        <w:autoSpaceDE/>
        <w:autoSpaceDN/>
        <w:spacing w:before="160"/>
        <w:ind w:right="-1"/>
        <w:outlineLvl w:val="0"/>
        <w:rPr>
          <w:b/>
          <w:bCs/>
          <w:sz w:val="18"/>
          <w:szCs w:val="18"/>
        </w:rPr>
      </w:pPr>
      <w:r>
        <w:rPr>
          <w:b/>
          <w:bCs/>
          <w:sz w:val="18"/>
          <w:szCs w:val="18"/>
        </w:rPr>
        <w:t>Упутство за тумачење граматичких садржаја</w:t>
      </w:r>
    </w:p>
    <w:p w:rsidR="009910FB" w:rsidRDefault="009910FB" w:rsidP="009910FB">
      <w:pPr>
        <w:autoSpaceDE/>
        <w:autoSpaceDN/>
        <w:spacing w:before="114" w:line="198" w:lineRule="exact"/>
        <w:jc w:val="both"/>
        <w:rPr>
          <w:sz w:val="18"/>
          <w:szCs w:val="18"/>
        </w:rPr>
      </w:pPr>
      <w:r>
        <w:rPr>
          <w:sz w:val="18"/>
          <w:szCs w:val="18"/>
        </w:rPr>
        <w:t xml:space="preserve">Настава граматике, с наставом и усвајањем лексике и других аспеката страног језика, представља један </w:t>
      </w:r>
      <w:r>
        <w:rPr>
          <w:spacing w:val="-3"/>
          <w:sz w:val="18"/>
          <w:szCs w:val="18"/>
        </w:rPr>
        <w:t xml:space="preserve">од </w:t>
      </w:r>
      <w:r>
        <w:rPr>
          <w:sz w:val="18"/>
          <w:szCs w:val="18"/>
        </w:rPr>
        <w:t>предуслова</w:t>
      </w:r>
      <w:r>
        <w:rPr>
          <w:spacing w:val="-31"/>
          <w:sz w:val="18"/>
          <w:szCs w:val="18"/>
        </w:rPr>
        <w:t xml:space="preserve"> </w:t>
      </w:r>
      <w:r>
        <w:rPr>
          <w:sz w:val="18"/>
          <w:szCs w:val="18"/>
        </w:rPr>
        <w:t xml:space="preserve">овладава- ња страним језиком. </w:t>
      </w:r>
      <w:r>
        <w:rPr>
          <w:spacing w:val="-4"/>
          <w:sz w:val="18"/>
          <w:szCs w:val="18"/>
        </w:rPr>
        <w:t xml:space="preserve">Усвајање </w:t>
      </w:r>
      <w:r>
        <w:rPr>
          <w:sz w:val="18"/>
          <w:szCs w:val="18"/>
        </w:rPr>
        <w:t xml:space="preserve">граматике подразумева формирање граматичких појмова и граматичке структуре говора </w:t>
      </w:r>
      <w:r>
        <w:rPr>
          <w:spacing w:val="-6"/>
          <w:sz w:val="18"/>
          <w:szCs w:val="18"/>
        </w:rPr>
        <w:t xml:space="preserve">код </w:t>
      </w:r>
      <w:r>
        <w:rPr>
          <w:sz w:val="18"/>
          <w:szCs w:val="18"/>
        </w:rPr>
        <w:t>ученика, изучавање</w:t>
      </w:r>
      <w:r>
        <w:rPr>
          <w:spacing w:val="-6"/>
          <w:sz w:val="18"/>
          <w:szCs w:val="18"/>
        </w:rPr>
        <w:t xml:space="preserve"> </w:t>
      </w:r>
      <w:r>
        <w:rPr>
          <w:sz w:val="18"/>
          <w:szCs w:val="18"/>
        </w:rPr>
        <w:t>граматичких</w:t>
      </w:r>
      <w:r>
        <w:rPr>
          <w:spacing w:val="-6"/>
          <w:sz w:val="18"/>
          <w:szCs w:val="18"/>
        </w:rPr>
        <w:t xml:space="preserve"> </w:t>
      </w:r>
      <w:r>
        <w:rPr>
          <w:sz w:val="18"/>
          <w:szCs w:val="18"/>
        </w:rPr>
        <w:t>појава,</w:t>
      </w:r>
      <w:r>
        <w:rPr>
          <w:spacing w:val="-6"/>
          <w:sz w:val="18"/>
          <w:szCs w:val="18"/>
        </w:rPr>
        <w:t xml:space="preserve"> </w:t>
      </w:r>
      <w:r>
        <w:rPr>
          <w:sz w:val="18"/>
          <w:szCs w:val="18"/>
        </w:rPr>
        <w:t>формирање</w:t>
      </w:r>
      <w:r>
        <w:rPr>
          <w:spacing w:val="-6"/>
          <w:sz w:val="18"/>
          <w:szCs w:val="18"/>
        </w:rPr>
        <w:t xml:space="preserve"> </w:t>
      </w:r>
      <w:r>
        <w:rPr>
          <w:sz w:val="18"/>
          <w:szCs w:val="18"/>
        </w:rPr>
        <w:t>навика</w:t>
      </w:r>
      <w:r>
        <w:rPr>
          <w:spacing w:val="-6"/>
          <w:sz w:val="18"/>
          <w:szCs w:val="18"/>
        </w:rPr>
        <w:t xml:space="preserve"> </w:t>
      </w:r>
      <w:r>
        <w:rPr>
          <w:sz w:val="18"/>
          <w:szCs w:val="18"/>
        </w:rPr>
        <w:t>и</w:t>
      </w:r>
      <w:r>
        <w:rPr>
          <w:spacing w:val="-6"/>
          <w:sz w:val="18"/>
          <w:szCs w:val="18"/>
        </w:rPr>
        <w:t xml:space="preserve"> </w:t>
      </w:r>
      <w:r>
        <w:rPr>
          <w:sz w:val="18"/>
          <w:szCs w:val="18"/>
        </w:rPr>
        <w:t>умења</w:t>
      </w:r>
      <w:r>
        <w:rPr>
          <w:spacing w:val="-6"/>
          <w:sz w:val="18"/>
          <w:szCs w:val="18"/>
        </w:rPr>
        <w:t xml:space="preserve"> </w:t>
      </w:r>
      <w:r>
        <w:rPr>
          <w:sz w:val="18"/>
          <w:szCs w:val="18"/>
        </w:rPr>
        <w:t>у</w:t>
      </w:r>
      <w:r>
        <w:rPr>
          <w:spacing w:val="-6"/>
          <w:sz w:val="18"/>
          <w:szCs w:val="18"/>
        </w:rPr>
        <w:t xml:space="preserve"> </w:t>
      </w:r>
      <w:r>
        <w:rPr>
          <w:sz w:val="18"/>
          <w:szCs w:val="18"/>
        </w:rPr>
        <w:t>обла- сти граматичке анализе и примене граматичких знања, као прилог изграђивању и унапређивању културе</w:t>
      </w:r>
      <w:r>
        <w:rPr>
          <w:spacing w:val="-31"/>
          <w:sz w:val="18"/>
          <w:szCs w:val="18"/>
        </w:rPr>
        <w:t xml:space="preserve"> </w:t>
      </w:r>
      <w:r>
        <w:rPr>
          <w:sz w:val="18"/>
          <w:szCs w:val="18"/>
        </w:rPr>
        <w:t>говора.</w:t>
      </w:r>
    </w:p>
    <w:p w:rsidR="009910FB" w:rsidRDefault="009910FB" w:rsidP="009910FB">
      <w:pPr>
        <w:autoSpaceDE/>
        <w:autoSpaceDN/>
        <w:spacing w:line="198" w:lineRule="exact"/>
        <w:jc w:val="both"/>
        <w:rPr>
          <w:sz w:val="18"/>
          <w:szCs w:val="18"/>
        </w:rPr>
      </w:pPr>
      <w:r>
        <w:rPr>
          <w:spacing w:val="-3"/>
          <w:sz w:val="18"/>
          <w:szCs w:val="18"/>
        </w:rPr>
        <w:t xml:space="preserve">Граматичке </w:t>
      </w:r>
      <w:r>
        <w:rPr>
          <w:sz w:val="18"/>
          <w:szCs w:val="18"/>
        </w:rPr>
        <w:t xml:space="preserve">појаве треба посматрати са функционалног аспекта (функционални приступ). У процесу наставе страног јези- ка у што већој мери треба укључивати оне граматичке категорије </w:t>
      </w:r>
      <w:r>
        <w:rPr>
          <w:spacing w:val="-3"/>
          <w:sz w:val="18"/>
          <w:szCs w:val="18"/>
        </w:rPr>
        <w:t xml:space="preserve">које </w:t>
      </w:r>
      <w:r>
        <w:rPr>
          <w:sz w:val="18"/>
          <w:szCs w:val="18"/>
        </w:rPr>
        <w:t>су типичне и неопходне за свакодневни говор и</w:t>
      </w:r>
      <w:r>
        <w:rPr>
          <w:spacing w:val="-14"/>
          <w:sz w:val="18"/>
          <w:szCs w:val="18"/>
        </w:rPr>
        <w:t xml:space="preserve"> </w:t>
      </w:r>
      <w:r>
        <w:rPr>
          <w:spacing w:val="-3"/>
          <w:sz w:val="18"/>
          <w:szCs w:val="18"/>
        </w:rPr>
        <w:t xml:space="preserve">комуникацију, </w:t>
      </w:r>
      <w:r>
        <w:rPr>
          <w:sz w:val="18"/>
          <w:szCs w:val="18"/>
        </w:rPr>
        <w:t xml:space="preserve">и то кроз разноврсне моделе, применом основних правила и њи- ховим комбиновањем. Треба тежити томе да се граматика усваја   и рецептивно и продуктивно, кроз све видове говорних активно- сти (слушање, читање, говор и писање, као и превођење), на свим нивоима учења страног језика, према јасно утврђеним циљевима, стандардима и </w:t>
      </w:r>
      <w:r>
        <w:rPr>
          <w:spacing w:val="-3"/>
          <w:sz w:val="18"/>
          <w:szCs w:val="18"/>
        </w:rPr>
        <w:t xml:space="preserve">исходима </w:t>
      </w:r>
      <w:r>
        <w:rPr>
          <w:sz w:val="18"/>
          <w:szCs w:val="18"/>
        </w:rPr>
        <w:t>наставе страних</w:t>
      </w:r>
      <w:r>
        <w:rPr>
          <w:spacing w:val="7"/>
          <w:sz w:val="18"/>
          <w:szCs w:val="18"/>
        </w:rPr>
        <w:t xml:space="preserve"> </w:t>
      </w:r>
      <w:r>
        <w:rPr>
          <w:sz w:val="18"/>
          <w:szCs w:val="18"/>
        </w:rPr>
        <w:t>језика.</w:t>
      </w:r>
    </w:p>
    <w:p w:rsidR="009910FB" w:rsidRDefault="009910FB" w:rsidP="009910FB">
      <w:pPr>
        <w:autoSpaceDE/>
        <w:autoSpaceDN/>
        <w:spacing w:line="198" w:lineRule="exact"/>
        <w:jc w:val="both"/>
        <w:rPr>
          <w:sz w:val="18"/>
          <w:szCs w:val="18"/>
        </w:rPr>
      </w:pPr>
      <w:r>
        <w:rPr>
          <w:sz w:val="18"/>
          <w:szCs w:val="1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 ним циљевима: од простијег ка сложенијем и од рецептивног ка продуктивном. Сваки виши језички ниво подразумева граматич- ке садржаје претходних језичких нивоа. Цикличним понављањем претходно усвојених елемената надограђују се сложеније грама- 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9910FB" w:rsidRDefault="009910FB" w:rsidP="009910FB">
      <w:pPr>
        <w:autoSpaceDE/>
        <w:autoSpaceDN/>
        <w:spacing w:before="71" w:line="200" w:lineRule="exact"/>
        <w:ind w:right="98"/>
        <w:jc w:val="both"/>
        <w:rPr>
          <w:sz w:val="18"/>
          <w:szCs w:val="18"/>
        </w:rPr>
      </w:pPr>
      <w:r>
        <w:rPr>
          <w:sz w:val="18"/>
          <w:szCs w:val="18"/>
        </w:rPr>
        <w:br w:type="column"/>
      </w:r>
      <w:r>
        <w:rPr>
          <w:spacing w:val="-3"/>
          <w:sz w:val="18"/>
          <w:szCs w:val="18"/>
        </w:rPr>
        <w:lastRenderedPageBreak/>
        <w:t xml:space="preserve">Главни </w:t>
      </w:r>
      <w:r>
        <w:rPr>
          <w:sz w:val="18"/>
          <w:szCs w:val="18"/>
        </w:rPr>
        <w:t xml:space="preserve">циљ наставе страног језика јесте развијање комуни- кативне компетенције на одређеном језичком </w:t>
      </w:r>
      <w:r>
        <w:rPr>
          <w:spacing w:val="-5"/>
          <w:sz w:val="18"/>
          <w:szCs w:val="18"/>
        </w:rPr>
        <w:t xml:space="preserve">нивоу, </w:t>
      </w:r>
      <w:r>
        <w:rPr>
          <w:sz w:val="18"/>
          <w:szCs w:val="18"/>
        </w:rPr>
        <w:t xml:space="preserve">у складу са статусом језика и </w:t>
      </w:r>
      <w:r>
        <w:rPr>
          <w:spacing w:val="-3"/>
          <w:sz w:val="18"/>
          <w:szCs w:val="18"/>
        </w:rPr>
        <w:t xml:space="preserve">годином </w:t>
      </w:r>
      <w:r>
        <w:rPr>
          <w:sz w:val="18"/>
          <w:szCs w:val="18"/>
        </w:rPr>
        <w:t>учења. С тим у вези, уз одређене грама- тичке категорије стоји напомена да се усвајају рецептивно, док се друге усвајају продуктивно.</w:t>
      </w:r>
    </w:p>
    <w:p w:rsidR="009910FB" w:rsidRDefault="009910FB" w:rsidP="009910FB">
      <w:pPr>
        <w:autoSpaceDE/>
        <w:autoSpaceDN/>
        <w:spacing w:before="10"/>
        <w:rPr>
          <w:sz w:val="23"/>
          <w:szCs w:val="18"/>
        </w:rPr>
      </w:pPr>
    </w:p>
    <w:p w:rsidR="009910FB" w:rsidRDefault="009910FB" w:rsidP="005A7CE2">
      <w:pPr>
        <w:numPr>
          <w:ilvl w:val="0"/>
          <w:numId w:val="81"/>
        </w:numPr>
        <w:tabs>
          <w:tab w:val="left" w:pos="401"/>
        </w:tabs>
        <w:autoSpaceDE/>
        <w:autoSpaceDN/>
        <w:spacing w:before="1"/>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0"/>
        <w:rPr>
          <w:b/>
          <w:sz w:val="14"/>
          <w:szCs w:val="18"/>
        </w:rPr>
      </w:pPr>
    </w:p>
    <w:p w:rsidR="009910FB" w:rsidRDefault="009910FB" w:rsidP="009910FB">
      <w:pPr>
        <w:autoSpaceDE/>
        <w:autoSpaceDN/>
        <w:spacing w:line="200" w:lineRule="exact"/>
        <w:ind w:right="98"/>
        <w:jc w:val="both"/>
        <w:rPr>
          <w:sz w:val="18"/>
          <w:szCs w:val="18"/>
        </w:rPr>
      </w:pPr>
      <w:r>
        <w:rPr>
          <w:sz w:val="18"/>
          <w:szCs w:val="18"/>
        </w:rPr>
        <w:t xml:space="preserve">Рад </w:t>
      </w:r>
      <w:r>
        <w:rPr>
          <w:spacing w:val="-3"/>
          <w:sz w:val="18"/>
          <w:szCs w:val="18"/>
        </w:rPr>
        <w:t xml:space="preserve">сваког </w:t>
      </w:r>
      <w:r>
        <w:rPr>
          <w:sz w:val="18"/>
          <w:szCs w:val="18"/>
        </w:rPr>
        <w:t xml:space="preserve">наставника састоји се </w:t>
      </w:r>
      <w:r>
        <w:rPr>
          <w:spacing w:val="-3"/>
          <w:sz w:val="18"/>
          <w:szCs w:val="18"/>
        </w:rPr>
        <w:t xml:space="preserve">од </w:t>
      </w:r>
      <w:r>
        <w:rPr>
          <w:sz w:val="18"/>
          <w:szCs w:val="18"/>
        </w:rPr>
        <w:t xml:space="preserve">планирања, остварива- ња и праћења и вредновања. Важно је да наставник континуирано прати и вреднује не само постигнућа ученика, процес наставе и учења, већ и сопствени рад </w:t>
      </w:r>
      <w:r>
        <w:rPr>
          <w:spacing w:val="-4"/>
          <w:sz w:val="18"/>
          <w:szCs w:val="18"/>
        </w:rPr>
        <w:t xml:space="preserve">како </w:t>
      </w:r>
      <w:r>
        <w:rPr>
          <w:sz w:val="18"/>
          <w:szCs w:val="18"/>
        </w:rPr>
        <w:t>би перманентно унапређивао на- ставни</w:t>
      </w:r>
      <w:r>
        <w:rPr>
          <w:spacing w:val="5"/>
          <w:sz w:val="18"/>
          <w:szCs w:val="18"/>
        </w:rPr>
        <w:t xml:space="preserve"> </w:t>
      </w:r>
      <w:r>
        <w:rPr>
          <w:sz w:val="18"/>
          <w:szCs w:val="18"/>
        </w:rPr>
        <w:t>процес.</w:t>
      </w:r>
    </w:p>
    <w:p w:rsidR="009910FB" w:rsidRDefault="009910FB" w:rsidP="009910FB">
      <w:pPr>
        <w:autoSpaceDE/>
        <w:autoSpaceDN/>
        <w:spacing w:line="200" w:lineRule="exact"/>
        <w:ind w:right="98"/>
        <w:jc w:val="both"/>
        <w:rPr>
          <w:sz w:val="18"/>
          <w:szCs w:val="18"/>
        </w:rPr>
      </w:pPr>
      <w:r>
        <w:rPr>
          <w:sz w:val="18"/>
          <w:szCs w:val="18"/>
        </w:rPr>
        <w:t xml:space="preserve">Процес праћења остварености </w:t>
      </w:r>
      <w:r>
        <w:rPr>
          <w:spacing w:val="-4"/>
          <w:sz w:val="18"/>
          <w:szCs w:val="18"/>
        </w:rPr>
        <w:t xml:space="preserve">исхода </w:t>
      </w:r>
      <w:r>
        <w:rPr>
          <w:sz w:val="18"/>
          <w:szCs w:val="18"/>
        </w:rPr>
        <w:t xml:space="preserve">почиње проценом ни- воа знања ученика на почетку </w:t>
      </w:r>
      <w:r>
        <w:rPr>
          <w:spacing w:val="-4"/>
          <w:sz w:val="18"/>
          <w:szCs w:val="18"/>
        </w:rPr>
        <w:t xml:space="preserve">школске </w:t>
      </w:r>
      <w:r>
        <w:rPr>
          <w:spacing w:val="-3"/>
          <w:sz w:val="18"/>
          <w:szCs w:val="18"/>
        </w:rPr>
        <w:t xml:space="preserve">године </w:t>
      </w:r>
      <w:r>
        <w:rPr>
          <w:spacing w:val="-4"/>
          <w:sz w:val="18"/>
          <w:szCs w:val="18"/>
        </w:rPr>
        <w:t xml:space="preserve">како </w:t>
      </w:r>
      <w:r>
        <w:rPr>
          <w:sz w:val="18"/>
          <w:szCs w:val="18"/>
        </w:rPr>
        <w:t xml:space="preserve">би наставници </w:t>
      </w:r>
      <w:r>
        <w:rPr>
          <w:spacing w:val="-3"/>
          <w:sz w:val="18"/>
          <w:szCs w:val="18"/>
        </w:rPr>
        <w:t xml:space="preserve">могли </w:t>
      </w:r>
      <w:r>
        <w:rPr>
          <w:sz w:val="18"/>
          <w:szCs w:val="18"/>
        </w:rPr>
        <w:t>да планирају наставни процес и процес праћења и</w:t>
      </w:r>
      <w:r>
        <w:rPr>
          <w:spacing w:val="-21"/>
          <w:sz w:val="18"/>
          <w:szCs w:val="18"/>
        </w:rPr>
        <w:t xml:space="preserve"> </w:t>
      </w:r>
      <w:r>
        <w:rPr>
          <w:sz w:val="18"/>
          <w:szCs w:val="18"/>
        </w:rPr>
        <w:t xml:space="preserve">вреднова- ња ученичких постигнућа и напредовања. </w:t>
      </w:r>
      <w:r>
        <w:rPr>
          <w:spacing w:val="-3"/>
          <w:sz w:val="18"/>
          <w:szCs w:val="18"/>
        </w:rPr>
        <w:t xml:space="preserve">Тај </w:t>
      </w:r>
      <w:r>
        <w:rPr>
          <w:sz w:val="18"/>
          <w:szCs w:val="18"/>
        </w:rPr>
        <w:t xml:space="preserve">процес се реализује формативним и </w:t>
      </w:r>
      <w:r>
        <w:rPr>
          <w:spacing w:val="-3"/>
          <w:sz w:val="18"/>
          <w:szCs w:val="18"/>
        </w:rPr>
        <w:t xml:space="preserve">сумативним </w:t>
      </w:r>
      <w:r>
        <w:rPr>
          <w:sz w:val="18"/>
          <w:szCs w:val="18"/>
        </w:rPr>
        <w:t>вредновањем. Док се</w:t>
      </w:r>
      <w:r>
        <w:rPr>
          <w:spacing w:val="-32"/>
          <w:sz w:val="18"/>
          <w:szCs w:val="18"/>
        </w:rPr>
        <w:t xml:space="preserve"> </w:t>
      </w:r>
      <w:r>
        <w:rPr>
          <w:spacing w:val="-6"/>
          <w:sz w:val="18"/>
          <w:szCs w:val="18"/>
        </w:rPr>
        <w:t xml:space="preserve">код </w:t>
      </w:r>
      <w:r>
        <w:rPr>
          <w:sz w:val="18"/>
          <w:szCs w:val="18"/>
        </w:rPr>
        <w:t xml:space="preserve">формативног оцењивања </w:t>
      </w:r>
      <w:r>
        <w:rPr>
          <w:spacing w:val="-5"/>
          <w:sz w:val="18"/>
          <w:szCs w:val="18"/>
        </w:rPr>
        <w:t xml:space="preserve">током </w:t>
      </w:r>
      <w:r>
        <w:rPr>
          <w:spacing w:val="-3"/>
          <w:sz w:val="18"/>
          <w:szCs w:val="18"/>
        </w:rPr>
        <w:t xml:space="preserve">године </w:t>
      </w:r>
      <w:r>
        <w:rPr>
          <w:sz w:val="18"/>
          <w:szCs w:val="18"/>
        </w:rPr>
        <w:t xml:space="preserve">прате постигнућа ученика различитим инструментима (дијагностички тестови, самоевалуација,  језич-  ки портфолио, пројектни задаци и др.), </w:t>
      </w:r>
      <w:r>
        <w:rPr>
          <w:spacing w:val="-3"/>
          <w:sz w:val="18"/>
          <w:szCs w:val="18"/>
        </w:rPr>
        <w:t xml:space="preserve">сумативним </w:t>
      </w:r>
      <w:r>
        <w:rPr>
          <w:sz w:val="18"/>
          <w:szCs w:val="18"/>
        </w:rPr>
        <w:t xml:space="preserve">оцењивањем (писмени задаци, завршни тестови, тестови језичког нивоа) пре- цизније се процењује оствареност </w:t>
      </w:r>
      <w:r>
        <w:rPr>
          <w:spacing w:val="-4"/>
          <w:sz w:val="18"/>
          <w:szCs w:val="18"/>
        </w:rPr>
        <w:t xml:space="preserve">исхода </w:t>
      </w:r>
      <w:r>
        <w:rPr>
          <w:sz w:val="18"/>
          <w:szCs w:val="18"/>
        </w:rPr>
        <w:t xml:space="preserve">или стандарда на крају одређеног временског периода (крај полугодишта, </w:t>
      </w:r>
      <w:r>
        <w:rPr>
          <w:spacing w:val="-3"/>
          <w:sz w:val="18"/>
          <w:szCs w:val="18"/>
        </w:rPr>
        <w:t>године,</w:t>
      </w:r>
      <w:r>
        <w:rPr>
          <w:spacing w:val="-26"/>
          <w:sz w:val="18"/>
          <w:szCs w:val="18"/>
        </w:rPr>
        <w:t xml:space="preserve"> </w:t>
      </w:r>
      <w:r>
        <w:rPr>
          <w:sz w:val="18"/>
          <w:szCs w:val="18"/>
        </w:rPr>
        <w:t xml:space="preserve">циклуса образовања). Формативно вредновање није само праћење ученич- ких постигнућа, већ и праћење </w:t>
      </w:r>
      <w:r>
        <w:rPr>
          <w:spacing w:val="-3"/>
          <w:sz w:val="18"/>
          <w:szCs w:val="18"/>
        </w:rPr>
        <w:t xml:space="preserve">начина </w:t>
      </w:r>
      <w:r>
        <w:rPr>
          <w:sz w:val="18"/>
          <w:szCs w:val="18"/>
        </w:rPr>
        <w:t xml:space="preserve">рада и средство </w:t>
      </w:r>
      <w:r>
        <w:rPr>
          <w:spacing w:val="-4"/>
          <w:sz w:val="18"/>
          <w:szCs w:val="18"/>
        </w:rPr>
        <w:t xml:space="preserve">које </w:t>
      </w:r>
      <w:r>
        <w:rPr>
          <w:sz w:val="18"/>
          <w:szCs w:val="18"/>
        </w:rPr>
        <w:t xml:space="preserve">омо- гућава наставнику да у </w:t>
      </w:r>
      <w:r>
        <w:rPr>
          <w:spacing w:val="-3"/>
          <w:sz w:val="18"/>
          <w:szCs w:val="18"/>
        </w:rPr>
        <w:t xml:space="preserve">току </w:t>
      </w:r>
      <w:r>
        <w:rPr>
          <w:sz w:val="18"/>
          <w:szCs w:val="18"/>
        </w:rPr>
        <w:t xml:space="preserve">наставног процеса мења и унапређује процес рада. </w:t>
      </w:r>
      <w:r>
        <w:rPr>
          <w:spacing w:val="-7"/>
          <w:sz w:val="18"/>
          <w:szCs w:val="18"/>
        </w:rPr>
        <w:t xml:space="preserve">Током </w:t>
      </w:r>
      <w:r>
        <w:rPr>
          <w:sz w:val="18"/>
          <w:szCs w:val="18"/>
        </w:rPr>
        <w:t xml:space="preserve">оцењивања и вредновања ученичких постиг- нућа треба </w:t>
      </w:r>
      <w:r>
        <w:rPr>
          <w:spacing w:val="-3"/>
          <w:sz w:val="18"/>
          <w:szCs w:val="18"/>
        </w:rPr>
        <w:t xml:space="preserve">водити рачуна </w:t>
      </w:r>
      <w:r>
        <w:rPr>
          <w:sz w:val="18"/>
          <w:szCs w:val="18"/>
        </w:rPr>
        <w:t xml:space="preserve">да се </w:t>
      </w:r>
      <w:r>
        <w:rPr>
          <w:spacing w:val="-3"/>
          <w:sz w:val="18"/>
          <w:szCs w:val="18"/>
        </w:rPr>
        <w:t xml:space="preserve">начини </w:t>
      </w:r>
      <w:r>
        <w:rPr>
          <w:sz w:val="18"/>
          <w:szCs w:val="18"/>
        </w:rPr>
        <w:t xml:space="preserve">на </w:t>
      </w:r>
      <w:r>
        <w:rPr>
          <w:spacing w:val="-4"/>
          <w:sz w:val="18"/>
          <w:szCs w:val="18"/>
        </w:rPr>
        <w:t xml:space="preserve">које </w:t>
      </w:r>
      <w:r>
        <w:rPr>
          <w:sz w:val="18"/>
          <w:szCs w:val="18"/>
        </w:rPr>
        <w:t xml:space="preserve">се оно спроводи не разликује </w:t>
      </w:r>
      <w:r>
        <w:rPr>
          <w:spacing w:val="-4"/>
          <w:sz w:val="18"/>
          <w:szCs w:val="18"/>
        </w:rPr>
        <w:t xml:space="preserve">од </w:t>
      </w:r>
      <w:r>
        <w:rPr>
          <w:sz w:val="18"/>
          <w:szCs w:val="18"/>
        </w:rPr>
        <w:t xml:space="preserve">уобичајених активности на часу јер се и оцењивање  и вредновање сматрају саставним делом процеса наставе и учења, а не изолованим активностима </w:t>
      </w:r>
      <w:r>
        <w:rPr>
          <w:spacing w:val="-4"/>
          <w:sz w:val="18"/>
          <w:szCs w:val="18"/>
        </w:rPr>
        <w:t xml:space="preserve">које </w:t>
      </w:r>
      <w:r>
        <w:rPr>
          <w:sz w:val="18"/>
          <w:szCs w:val="18"/>
        </w:rPr>
        <w:t xml:space="preserve">стварају стрес </w:t>
      </w:r>
      <w:r>
        <w:rPr>
          <w:spacing w:val="-6"/>
          <w:sz w:val="18"/>
          <w:szCs w:val="18"/>
        </w:rPr>
        <w:t xml:space="preserve">код </w:t>
      </w:r>
      <w:r>
        <w:rPr>
          <w:sz w:val="18"/>
          <w:szCs w:val="18"/>
        </w:rPr>
        <w:t xml:space="preserve">ученика и  не дају праву слику њихових постигнућа. Оцењивањем и вредно- вањем треба да се обезбеди напредовање ученика у остваривању </w:t>
      </w:r>
      <w:r>
        <w:rPr>
          <w:spacing w:val="-4"/>
          <w:sz w:val="18"/>
          <w:szCs w:val="18"/>
        </w:rPr>
        <w:t xml:space="preserve">исхода, </w:t>
      </w:r>
      <w:r>
        <w:rPr>
          <w:sz w:val="18"/>
          <w:szCs w:val="18"/>
        </w:rPr>
        <w:t xml:space="preserve">као и квалитет и ефикасност наставе. Сврха оцењивања треба да </w:t>
      </w:r>
      <w:r>
        <w:rPr>
          <w:spacing w:val="-6"/>
          <w:sz w:val="18"/>
          <w:szCs w:val="18"/>
        </w:rPr>
        <w:t xml:space="preserve">буде  </w:t>
      </w:r>
      <w:r>
        <w:rPr>
          <w:sz w:val="18"/>
          <w:szCs w:val="18"/>
        </w:rPr>
        <w:t xml:space="preserve">и </w:t>
      </w:r>
      <w:r>
        <w:rPr>
          <w:spacing w:val="-3"/>
          <w:sz w:val="18"/>
          <w:szCs w:val="18"/>
        </w:rPr>
        <w:t xml:space="preserve">јачање </w:t>
      </w:r>
      <w:r>
        <w:rPr>
          <w:sz w:val="18"/>
          <w:szCs w:val="18"/>
        </w:rPr>
        <w:t xml:space="preserve">мотивације за напредовањем </w:t>
      </w:r>
      <w:r>
        <w:rPr>
          <w:spacing w:val="-6"/>
          <w:sz w:val="18"/>
          <w:szCs w:val="18"/>
        </w:rPr>
        <w:t xml:space="preserve">код  </w:t>
      </w:r>
      <w:r>
        <w:rPr>
          <w:sz w:val="18"/>
          <w:szCs w:val="18"/>
        </w:rPr>
        <w:t xml:space="preserve">ученика,  а не истицање њихових грешака. Елементи </w:t>
      </w:r>
      <w:r>
        <w:rPr>
          <w:spacing w:val="-4"/>
          <w:sz w:val="18"/>
          <w:szCs w:val="18"/>
        </w:rPr>
        <w:t xml:space="preserve">који </w:t>
      </w:r>
      <w:r>
        <w:rPr>
          <w:sz w:val="18"/>
          <w:szCs w:val="18"/>
        </w:rPr>
        <w:t xml:space="preserve">се вреднују су разноврсни и треба да допринесу свеопштој слици о напредовању ученика, </w:t>
      </w:r>
      <w:r>
        <w:rPr>
          <w:spacing w:val="-3"/>
          <w:sz w:val="18"/>
          <w:szCs w:val="18"/>
        </w:rPr>
        <w:t xml:space="preserve">јачању </w:t>
      </w:r>
      <w:r>
        <w:rPr>
          <w:sz w:val="18"/>
          <w:szCs w:val="18"/>
        </w:rPr>
        <w:t xml:space="preserve">њихових </w:t>
      </w:r>
      <w:r>
        <w:rPr>
          <w:spacing w:val="-3"/>
          <w:sz w:val="18"/>
          <w:szCs w:val="18"/>
        </w:rPr>
        <w:t xml:space="preserve">комуникативних </w:t>
      </w:r>
      <w:r>
        <w:rPr>
          <w:sz w:val="18"/>
          <w:szCs w:val="18"/>
        </w:rPr>
        <w:t xml:space="preserve">компетенција, развоју вештина и способности </w:t>
      </w:r>
      <w:r>
        <w:rPr>
          <w:spacing w:val="-3"/>
          <w:sz w:val="18"/>
          <w:szCs w:val="18"/>
        </w:rPr>
        <w:t xml:space="preserve">неопходних </w:t>
      </w:r>
      <w:r>
        <w:rPr>
          <w:sz w:val="18"/>
          <w:szCs w:val="18"/>
        </w:rPr>
        <w:t xml:space="preserve">за даљи рад и образовање. </w:t>
      </w:r>
      <w:r>
        <w:rPr>
          <w:spacing w:val="-8"/>
          <w:sz w:val="18"/>
          <w:szCs w:val="18"/>
        </w:rPr>
        <w:t xml:space="preserve">То </w:t>
      </w:r>
      <w:r>
        <w:rPr>
          <w:sz w:val="18"/>
          <w:szCs w:val="18"/>
        </w:rPr>
        <w:t>се постиже оцењивањем различитих елемената као што су језичке вештине</w:t>
      </w:r>
      <w:r>
        <w:rPr>
          <w:spacing w:val="-6"/>
          <w:sz w:val="18"/>
          <w:szCs w:val="18"/>
        </w:rPr>
        <w:t xml:space="preserve"> </w:t>
      </w:r>
      <w:r>
        <w:rPr>
          <w:sz w:val="18"/>
          <w:szCs w:val="18"/>
        </w:rPr>
        <w:t>(читање,</w:t>
      </w:r>
      <w:r>
        <w:rPr>
          <w:spacing w:val="-6"/>
          <w:sz w:val="18"/>
          <w:szCs w:val="18"/>
        </w:rPr>
        <w:t xml:space="preserve"> </w:t>
      </w:r>
      <w:r>
        <w:rPr>
          <w:sz w:val="18"/>
          <w:szCs w:val="18"/>
        </w:rPr>
        <w:t>слушање,</w:t>
      </w:r>
      <w:r>
        <w:rPr>
          <w:spacing w:val="-6"/>
          <w:sz w:val="18"/>
          <w:szCs w:val="18"/>
        </w:rPr>
        <w:t xml:space="preserve"> </w:t>
      </w:r>
      <w:r>
        <w:rPr>
          <w:spacing w:val="-3"/>
          <w:sz w:val="18"/>
          <w:szCs w:val="18"/>
        </w:rPr>
        <w:t>говор</w:t>
      </w:r>
      <w:r>
        <w:rPr>
          <w:spacing w:val="-6"/>
          <w:sz w:val="18"/>
          <w:szCs w:val="18"/>
        </w:rPr>
        <w:t xml:space="preserve"> </w:t>
      </w:r>
      <w:r>
        <w:rPr>
          <w:sz w:val="18"/>
          <w:szCs w:val="18"/>
        </w:rPr>
        <w:t>и</w:t>
      </w:r>
      <w:r>
        <w:rPr>
          <w:spacing w:val="-6"/>
          <w:sz w:val="18"/>
          <w:szCs w:val="18"/>
        </w:rPr>
        <w:t xml:space="preserve"> </w:t>
      </w:r>
      <w:r>
        <w:rPr>
          <w:sz w:val="18"/>
          <w:szCs w:val="18"/>
        </w:rPr>
        <w:t>писање),</w:t>
      </w:r>
      <w:r>
        <w:rPr>
          <w:spacing w:val="-6"/>
          <w:sz w:val="18"/>
          <w:szCs w:val="18"/>
        </w:rPr>
        <w:t xml:space="preserve"> </w:t>
      </w:r>
      <w:r>
        <w:rPr>
          <w:sz w:val="18"/>
          <w:szCs w:val="18"/>
        </w:rPr>
        <w:t>усвојеност</w:t>
      </w:r>
      <w:r>
        <w:rPr>
          <w:spacing w:val="-6"/>
          <w:sz w:val="18"/>
          <w:szCs w:val="18"/>
        </w:rPr>
        <w:t xml:space="preserve"> </w:t>
      </w:r>
      <w:r>
        <w:rPr>
          <w:sz w:val="18"/>
          <w:szCs w:val="18"/>
        </w:rPr>
        <w:t>лексичких садржаја</w:t>
      </w:r>
      <w:r>
        <w:rPr>
          <w:spacing w:val="-12"/>
          <w:sz w:val="18"/>
          <w:szCs w:val="18"/>
        </w:rPr>
        <w:t xml:space="preserve"> </w:t>
      </w:r>
      <w:r>
        <w:rPr>
          <w:sz w:val="18"/>
          <w:szCs w:val="18"/>
        </w:rPr>
        <w:t>и</w:t>
      </w:r>
      <w:r>
        <w:rPr>
          <w:spacing w:val="-12"/>
          <w:sz w:val="18"/>
          <w:szCs w:val="18"/>
        </w:rPr>
        <w:t xml:space="preserve"> </w:t>
      </w:r>
      <w:r>
        <w:rPr>
          <w:sz w:val="18"/>
          <w:szCs w:val="18"/>
        </w:rPr>
        <w:t>језичких</w:t>
      </w:r>
      <w:r>
        <w:rPr>
          <w:spacing w:val="-12"/>
          <w:sz w:val="18"/>
          <w:szCs w:val="18"/>
        </w:rPr>
        <w:t xml:space="preserve"> </w:t>
      </w:r>
      <w:r>
        <w:rPr>
          <w:sz w:val="18"/>
          <w:szCs w:val="18"/>
        </w:rPr>
        <w:t>структура,</w:t>
      </w:r>
      <w:r>
        <w:rPr>
          <w:spacing w:val="-12"/>
          <w:sz w:val="18"/>
          <w:szCs w:val="18"/>
        </w:rPr>
        <w:t xml:space="preserve"> </w:t>
      </w:r>
      <w:r>
        <w:rPr>
          <w:sz w:val="18"/>
          <w:szCs w:val="18"/>
        </w:rPr>
        <w:t>примена</w:t>
      </w:r>
      <w:r>
        <w:rPr>
          <w:spacing w:val="-12"/>
          <w:sz w:val="18"/>
          <w:szCs w:val="18"/>
        </w:rPr>
        <w:t xml:space="preserve"> </w:t>
      </w:r>
      <w:r>
        <w:rPr>
          <w:sz w:val="18"/>
          <w:szCs w:val="18"/>
        </w:rPr>
        <w:t>правописа,</w:t>
      </w:r>
      <w:r>
        <w:rPr>
          <w:spacing w:val="-12"/>
          <w:sz w:val="18"/>
          <w:szCs w:val="18"/>
        </w:rPr>
        <w:t xml:space="preserve"> </w:t>
      </w:r>
      <w:r>
        <w:rPr>
          <w:sz w:val="18"/>
          <w:szCs w:val="18"/>
        </w:rPr>
        <w:t>ангажованост</w:t>
      </w:r>
      <w:r>
        <w:rPr>
          <w:spacing w:val="-12"/>
          <w:sz w:val="18"/>
          <w:szCs w:val="18"/>
        </w:rPr>
        <w:t xml:space="preserve"> </w:t>
      </w:r>
      <w:r>
        <w:rPr>
          <w:sz w:val="18"/>
          <w:szCs w:val="18"/>
        </w:rPr>
        <w:t xml:space="preserve">и залагање у раду на часу и ван њега, примена социолингвистичких норми. </w:t>
      </w:r>
      <w:r>
        <w:rPr>
          <w:spacing w:val="-3"/>
          <w:sz w:val="18"/>
          <w:szCs w:val="18"/>
        </w:rPr>
        <w:t xml:space="preserve">Приликом </w:t>
      </w:r>
      <w:r>
        <w:rPr>
          <w:sz w:val="18"/>
          <w:szCs w:val="18"/>
        </w:rPr>
        <w:t xml:space="preserve">оцењивања и вредновања </w:t>
      </w:r>
      <w:r>
        <w:rPr>
          <w:spacing w:val="-3"/>
          <w:sz w:val="18"/>
          <w:szCs w:val="18"/>
        </w:rPr>
        <w:t xml:space="preserve">неопходно </w:t>
      </w:r>
      <w:r>
        <w:rPr>
          <w:sz w:val="18"/>
          <w:szCs w:val="18"/>
        </w:rPr>
        <w:t xml:space="preserve">је да </w:t>
      </w:r>
      <w:r>
        <w:rPr>
          <w:spacing w:val="-3"/>
          <w:sz w:val="18"/>
          <w:szCs w:val="18"/>
        </w:rPr>
        <w:t xml:space="preserve">начи- </w:t>
      </w:r>
      <w:r>
        <w:rPr>
          <w:sz w:val="18"/>
          <w:szCs w:val="18"/>
        </w:rPr>
        <w:t xml:space="preserve">ни провере и оцењивања </w:t>
      </w:r>
      <w:r>
        <w:rPr>
          <w:spacing w:val="-6"/>
          <w:sz w:val="18"/>
          <w:szCs w:val="18"/>
        </w:rPr>
        <w:t xml:space="preserve">буду </w:t>
      </w:r>
      <w:r>
        <w:rPr>
          <w:sz w:val="18"/>
          <w:szCs w:val="18"/>
        </w:rPr>
        <w:t xml:space="preserve">познати ученицима односно усагла- шени са техникама, типологијом вежби и врстама активности </w:t>
      </w:r>
      <w:r>
        <w:rPr>
          <w:spacing w:val="-4"/>
          <w:sz w:val="18"/>
          <w:szCs w:val="18"/>
        </w:rPr>
        <w:t xml:space="preserve">које </w:t>
      </w:r>
      <w:r>
        <w:rPr>
          <w:sz w:val="18"/>
          <w:szCs w:val="18"/>
        </w:rPr>
        <w:t xml:space="preserve">су примењиване на редовним часовима, као и </w:t>
      </w:r>
      <w:r>
        <w:rPr>
          <w:spacing w:val="-3"/>
          <w:sz w:val="18"/>
          <w:szCs w:val="18"/>
        </w:rPr>
        <w:t xml:space="preserve">начинима </w:t>
      </w:r>
      <w:r>
        <w:rPr>
          <w:sz w:val="18"/>
          <w:szCs w:val="18"/>
        </w:rPr>
        <w:t xml:space="preserve">на </w:t>
      </w:r>
      <w:r>
        <w:rPr>
          <w:spacing w:val="-4"/>
          <w:sz w:val="18"/>
          <w:szCs w:val="18"/>
        </w:rPr>
        <w:t xml:space="preserve">који </w:t>
      </w:r>
      <w:r>
        <w:rPr>
          <w:sz w:val="18"/>
          <w:szCs w:val="18"/>
        </w:rPr>
        <w:t xml:space="preserve">се вреднују постигнућа. </w:t>
      </w:r>
      <w:r>
        <w:rPr>
          <w:spacing w:val="-3"/>
          <w:sz w:val="18"/>
          <w:szCs w:val="18"/>
        </w:rPr>
        <w:t xml:space="preserve">Таква </w:t>
      </w:r>
      <w:r>
        <w:rPr>
          <w:sz w:val="18"/>
          <w:szCs w:val="18"/>
        </w:rPr>
        <w:t xml:space="preserve">правила и организација процеса вред- новања и оцењивања омогућавају позитивну и </w:t>
      </w:r>
      <w:r>
        <w:rPr>
          <w:spacing w:val="-3"/>
          <w:sz w:val="18"/>
          <w:szCs w:val="18"/>
        </w:rPr>
        <w:t xml:space="preserve">здраву </w:t>
      </w:r>
      <w:r>
        <w:rPr>
          <w:sz w:val="18"/>
          <w:szCs w:val="18"/>
        </w:rPr>
        <w:t xml:space="preserve">атмосферу у наставном </w:t>
      </w:r>
      <w:r>
        <w:rPr>
          <w:spacing w:val="-3"/>
          <w:sz w:val="18"/>
          <w:szCs w:val="18"/>
        </w:rPr>
        <w:t xml:space="preserve">процесу, </w:t>
      </w:r>
      <w:r>
        <w:rPr>
          <w:sz w:val="18"/>
          <w:szCs w:val="18"/>
        </w:rPr>
        <w:t xml:space="preserve">као и квалитетне међусобне односе и </w:t>
      </w:r>
      <w:r>
        <w:rPr>
          <w:spacing w:val="-3"/>
          <w:sz w:val="18"/>
          <w:szCs w:val="18"/>
        </w:rPr>
        <w:t xml:space="preserve">комуни- </w:t>
      </w:r>
      <w:r>
        <w:rPr>
          <w:sz w:val="18"/>
          <w:szCs w:val="18"/>
        </w:rPr>
        <w:t xml:space="preserve">кацију на релацији ученик – наставник, као и ученик – ученик, а уједно помажу ученику да </w:t>
      </w:r>
      <w:r>
        <w:rPr>
          <w:spacing w:val="-2"/>
          <w:sz w:val="18"/>
          <w:szCs w:val="18"/>
        </w:rPr>
        <w:t xml:space="preserve">разуме </w:t>
      </w:r>
      <w:r>
        <w:rPr>
          <w:sz w:val="18"/>
          <w:szCs w:val="18"/>
        </w:rPr>
        <w:t>важност и смисленост</w:t>
      </w:r>
      <w:r>
        <w:rPr>
          <w:spacing w:val="-17"/>
          <w:sz w:val="18"/>
          <w:szCs w:val="18"/>
        </w:rPr>
        <w:t xml:space="preserve"> </w:t>
      </w:r>
      <w:r>
        <w:rPr>
          <w:sz w:val="18"/>
          <w:szCs w:val="18"/>
        </w:rPr>
        <w:t>вреднова- ња и подстичу га на преузимање одговорности за властито плани- рање</w:t>
      </w:r>
      <w:r>
        <w:rPr>
          <w:spacing w:val="-9"/>
          <w:sz w:val="18"/>
          <w:szCs w:val="18"/>
        </w:rPr>
        <w:t xml:space="preserve"> </w:t>
      </w:r>
      <w:r>
        <w:rPr>
          <w:sz w:val="18"/>
          <w:szCs w:val="18"/>
        </w:rPr>
        <w:t>и</w:t>
      </w:r>
      <w:r>
        <w:rPr>
          <w:spacing w:val="-9"/>
          <w:sz w:val="18"/>
          <w:szCs w:val="18"/>
        </w:rPr>
        <w:t xml:space="preserve"> </w:t>
      </w:r>
      <w:r>
        <w:rPr>
          <w:sz w:val="18"/>
          <w:szCs w:val="18"/>
        </w:rPr>
        <w:t>унапређивање</w:t>
      </w:r>
      <w:r>
        <w:rPr>
          <w:spacing w:val="-9"/>
          <w:sz w:val="18"/>
          <w:szCs w:val="18"/>
        </w:rPr>
        <w:t xml:space="preserve"> </w:t>
      </w:r>
      <w:r>
        <w:rPr>
          <w:sz w:val="18"/>
          <w:szCs w:val="18"/>
        </w:rPr>
        <w:t>процеса</w:t>
      </w:r>
      <w:r>
        <w:rPr>
          <w:spacing w:val="-9"/>
          <w:sz w:val="18"/>
          <w:szCs w:val="18"/>
        </w:rPr>
        <w:t xml:space="preserve"> </w:t>
      </w:r>
      <w:r>
        <w:rPr>
          <w:sz w:val="18"/>
          <w:szCs w:val="18"/>
        </w:rPr>
        <w:t>учења.</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z w:val="14"/>
        </w:rPr>
        <w:t>ЛИКОВНА</w:t>
      </w:r>
      <w:r>
        <w:rPr>
          <w:b/>
          <w:spacing w:val="-2"/>
          <w:sz w:val="14"/>
        </w:rPr>
        <w:t xml:space="preserve"> </w:t>
      </w:r>
      <w:r>
        <w:rPr>
          <w:b/>
          <w:spacing w:val="-6"/>
          <w:sz w:val="14"/>
        </w:rPr>
        <w:t>КУЛТУРА</w:t>
      </w:r>
    </w:p>
    <w:p w:rsidR="009910FB" w:rsidRDefault="009910FB" w:rsidP="009910FB">
      <w:pPr>
        <w:tabs>
          <w:tab w:val="left" w:pos="1687"/>
        </w:tabs>
        <w:autoSpaceDE/>
        <w:autoSpaceDN/>
        <w:spacing w:before="49"/>
        <w:ind w:right="174"/>
        <w:rPr>
          <w:sz w:val="14"/>
        </w:rPr>
      </w:pPr>
      <w:r>
        <w:rPr>
          <w:sz w:val="14"/>
        </w:rPr>
        <w:t>Циљ</w:t>
      </w:r>
      <w:r>
        <w:rPr>
          <w:sz w:val="14"/>
        </w:rPr>
        <w:tab/>
      </w:r>
      <w:r>
        <w:rPr>
          <w:b/>
          <w:sz w:val="14"/>
        </w:rPr>
        <w:t xml:space="preserve">Циљ </w:t>
      </w:r>
      <w:r>
        <w:rPr>
          <w:sz w:val="14"/>
        </w:rPr>
        <w:t>учења Ликовне културе је да се ученик, развијајући стваралачко мишљење и естетичке критеријуме кроз практични рад, оспособљава</w:t>
      </w:r>
      <w:r>
        <w:rPr>
          <w:spacing w:val="7"/>
          <w:sz w:val="14"/>
        </w:rPr>
        <w:t xml:space="preserve"> </w:t>
      </w:r>
      <w:r>
        <w:rPr>
          <w:sz w:val="14"/>
        </w:rPr>
        <w:t xml:space="preserve">за </w:t>
      </w:r>
      <w:r>
        <w:rPr>
          <w:spacing w:val="-3"/>
          <w:sz w:val="14"/>
        </w:rPr>
        <w:t>кому-</w:t>
      </w:r>
      <w:r>
        <w:rPr>
          <w:sz w:val="14"/>
        </w:rPr>
        <w:t xml:space="preserve"> никацију</w:t>
      </w:r>
      <w:r>
        <w:rPr>
          <w:spacing w:val="-3"/>
          <w:sz w:val="14"/>
        </w:rPr>
        <w:t xml:space="preserve"> </w:t>
      </w:r>
      <w:r>
        <w:rPr>
          <w:sz w:val="14"/>
        </w:rPr>
        <w:t>и</w:t>
      </w:r>
      <w:r>
        <w:rPr>
          <w:spacing w:val="-3"/>
          <w:sz w:val="14"/>
        </w:rPr>
        <w:t xml:space="preserve"> </w:t>
      </w:r>
      <w:r>
        <w:rPr>
          <w:sz w:val="14"/>
        </w:rPr>
        <w:t>да</w:t>
      </w:r>
      <w:r>
        <w:rPr>
          <w:spacing w:val="-3"/>
          <w:sz w:val="14"/>
        </w:rPr>
        <w:t xml:space="preserve"> </w:t>
      </w:r>
      <w:r>
        <w:rPr>
          <w:sz w:val="14"/>
        </w:rPr>
        <w:t>изграђује</w:t>
      </w:r>
      <w:r>
        <w:rPr>
          <w:spacing w:val="-3"/>
          <w:sz w:val="14"/>
        </w:rPr>
        <w:t xml:space="preserve"> </w:t>
      </w:r>
      <w:r>
        <w:rPr>
          <w:sz w:val="14"/>
        </w:rPr>
        <w:t>позитиван</w:t>
      </w:r>
      <w:r>
        <w:rPr>
          <w:spacing w:val="-3"/>
          <w:sz w:val="14"/>
        </w:rPr>
        <w:t xml:space="preserve"> </w:t>
      </w:r>
      <w:r>
        <w:rPr>
          <w:sz w:val="14"/>
        </w:rPr>
        <w:t>однос</w:t>
      </w:r>
      <w:r>
        <w:rPr>
          <w:spacing w:val="-3"/>
          <w:sz w:val="14"/>
        </w:rPr>
        <w:t xml:space="preserve"> </w:t>
      </w:r>
      <w:r>
        <w:rPr>
          <w:sz w:val="14"/>
        </w:rPr>
        <w:t>према</w:t>
      </w:r>
      <w:r>
        <w:rPr>
          <w:spacing w:val="-3"/>
          <w:sz w:val="14"/>
        </w:rPr>
        <w:t xml:space="preserve"> </w:t>
      </w:r>
      <w:r>
        <w:rPr>
          <w:sz w:val="14"/>
        </w:rPr>
        <w:t>култури</w:t>
      </w:r>
      <w:r>
        <w:rPr>
          <w:spacing w:val="-3"/>
          <w:sz w:val="14"/>
        </w:rPr>
        <w:t xml:space="preserve"> </w:t>
      </w:r>
      <w:r>
        <w:rPr>
          <w:sz w:val="14"/>
        </w:rPr>
        <w:t>и</w:t>
      </w:r>
      <w:r>
        <w:rPr>
          <w:spacing w:val="-3"/>
          <w:sz w:val="14"/>
        </w:rPr>
        <w:t xml:space="preserve"> </w:t>
      </w:r>
      <w:r>
        <w:rPr>
          <w:sz w:val="14"/>
        </w:rPr>
        <w:t>уметничком</w:t>
      </w:r>
      <w:r>
        <w:rPr>
          <w:spacing w:val="-3"/>
          <w:sz w:val="14"/>
        </w:rPr>
        <w:t xml:space="preserve"> </w:t>
      </w:r>
      <w:r>
        <w:rPr>
          <w:sz w:val="14"/>
        </w:rPr>
        <w:t>наслеђу</w:t>
      </w:r>
      <w:r>
        <w:rPr>
          <w:spacing w:val="-3"/>
          <w:sz w:val="14"/>
        </w:rPr>
        <w:t xml:space="preserve"> </w:t>
      </w:r>
      <w:r>
        <w:rPr>
          <w:sz w:val="14"/>
        </w:rPr>
        <w:t>свог</w:t>
      </w:r>
      <w:r>
        <w:rPr>
          <w:spacing w:val="-3"/>
          <w:sz w:val="14"/>
        </w:rPr>
        <w:t xml:space="preserve"> </w:t>
      </w:r>
      <w:r>
        <w:rPr>
          <w:sz w:val="14"/>
        </w:rPr>
        <w:t>и</w:t>
      </w:r>
      <w:r>
        <w:rPr>
          <w:spacing w:val="-3"/>
          <w:sz w:val="14"/>
        </w:rPr>
        <w:t xml:space="preserve"> </w:t>
      </w:r>
      <w:r>
        <w:rPr>
          <w:sz w:val="14"/>
        </w:rPr>
        <w:t>других</w:t>
      </w:r>
      <w:r>
        <w:rPr>
          <w:spacing w:val="-3"/>
          <w:sz w:val="14"/>
        </w:rPr>
        <w:t xml:space="preserve"> </w:t>
      </w:r>
      <w:r>
        <w:rPr>
          <w:sz w:val="14"/>
        </w:rPr>
        <w:t>народа.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36</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1330"/>
        </w:trPr>
        <w:tc>
          <w:tcPr>
            <w:tcW w:w="3969" w:type="dxa"/>
            <w:vMerge w:val="restart"/>
          </w:tcPr>
          <w:p w:rsidR="009910FB" w:rsidRDefault="009910FB" w:rsidP="005A7CE2">
            <w:pPr>
              <w:numPr>
                <w:ilvl w:val="0"/>
                <w:numId w:val="87"/>
              </w:numPr>
              <w:tabs>
                <w:tab w:val="left" w:pos="179"/>
              </w:tabs>
              <w:autoSpaceDE/>
              <w:autoSpaceDN/>
              <w:spacing w:before="18"/>
              <w:ind w:right="49"/>
              <w:jc w:val="both"/>
              <w:rPr>
                <w:sz w:val="14"/>
              </w:rPr>
            </w:pPr>
            <w:r>
              <w:rPr>
                <w:sz w:val="14"/>
              </w:rPr>
              <w:t>користи традиционалне технике и одабрана савремена сред- ства за ликовна</w:t>
            </w:r>
            <w:r>
              <w:rPr>
                <w:spacing w:val="-11"/>
                <w:sz w:val="14"/>
              </w:rPr>
              <w:t xml:space="preserve"> </w:t>
            </w:r>
            <w:r>
              <w:rPr>
                <w:sz w:val="14"/>
              </w:rPr>
              <w:t>истраживања;</w:t>
            </w:r>
          </w:p>
          <w:p w:rsidR="009910FB" w:rsidRDefault="009910FB" w:rsidP="005A7CE2">
            <w:pPr>
              <w:numPr>
                <w:ilvl w:val="0"/>
                <w:numId w:val="87"/>
              </w:numPr>
              <w:tabs>
                <w:tab w:val="left" w:pos="186"/>
              </w:tabs>
              <w:autoSpaceDE/>
              <w:autoSpaceDN/>
              <w:ind w:right="49"/>
              <w:jc w:val="both"/>
              <w:rPr>
                <w:sz w:val="14"/>
              </w:rPr>
            </w:pPr>
            <w:r>
              <w:rPr>
                <w:sz w:val="14"/>
              </w:rPr>
              <w:t>изражава, одабраним ликовним елементима, емоције, стање или</w:t>
            </w:r>
            <w:r>
              <w:rPr>
                <w:spacing w:val="-3"/>
                <w:sz w:val="14"/>
              </w:rPr>
              <w:t xml:space="preserve"> </w:t>
            </w:r>
            <w:r>
              <w:rPr>
                <w:sz w:val="14"/>
              </w:rPr>
              <w:t>имагинацију;</w:t>
            </w:r>
          </w:p>
          <w:p w:rsidR="009910FB" w:rsidRDefault="009910FB" w:rsidP="005A7CE2">
            <w:pPr>
              <w:numPr>
                <w:ilvl w:val="0"/>
                <w:numId w:val="87"/>
              </w:numPr>
              <w:tabs>
                <w:tab w:val="left" w:pos="171"/>
              </w:tabs>
              <w:autoSpaceDE/>
              <w:autoSpaceDN/>
              <w:ind w:right="49"/>
              <w:jc w:val="both"/>
              <w:rPr>
                <w:sz w:val="14"/>
              </w:rPr>
            </w:pPr>
            <w:r>
              <w:rPr>
                <w:sz w:val="14"/>
              </w:rPr>
              <w:t>обликује композиције примењујући основна знања о пропор- цијама и</w:t>
            </w:r>
            <w:r>
              <w:rPr>
                <w:spacing w:val="-4"/>
                <w:sz w:val="14"/>
              </w:rPr>
              <w:t xml:space="preserve"> </w:t>
            </w:r>
            <w:r>
              <w:rPr>
                <w:sz w:val="14"/>
              </w:rPr>
              <w:t>перспективи;</w:t>
            </w:r>
          </w:p>
          <w:p w:rsidR="009910FB" w:rsidRDefault="009910FB" w:rsidP="005A7CE2">
            <w:pPr>
              <w:numPr>
                <w:ilvl w:val="0"/>
                <w:numId w:val="87"/>
              </w:numPr>
              <w:tabs>
                <w:tab w:val="left" w:pos="167"/>
              </w:tabs>
              <w:autoSpaceDE/>
              <w:autoSpaceDN/>
              <w:ind w:right="49"/>
              <w:jc w:val="both"/>
              <w:rPr>
                <w:sz w:val="14"/>
              </w:rPr>
            </w:pPr>
            <w:r>
              <w:rPr>
                <w:sz w:val="14"/>
              </w:rPr>
              <w:t>користи, сам или у сарадњи са другима, одабране изворе, по- датке</w:t>
            </w:r>
            <w:r>
              <w:rPr>
                <w:spacing w:val="-4"/>
                <w:sz w:val="14"/>
              </w:rPr>
              <w:t xml:space="preserve"> </w:t>
            </w:r>
            <w:r>
              <w:rPr>
                <w:sz w:val="14"/>
              </w:rPr>
              <w:t>и</w:t>
            </w:r>
            <w:r>
              <w:rPr>
                <w:spacing w:val="-4"/>
                <w:sz w:val="14"/>
              </w:rPr>
              <w:t xml:space="preserve"> </w:t>
            </w:r>
            <w:r>
              <w:rPr>
                <w:sz w:val="14"/>
              </w:rPr>
              <w:t>информације</w:t>
            </w:r>
            <w:r>
              <w:rPr>
                <w:spacing w:val="-4"/>
                <w:sz w:val="14"/>
              </w:rPr>
              <w:t xml:space="preserve"> </w:t>
            </w:r>
            <w:r>
              <w:rPr>
                <w:sz w:val="14"/>
              </w:rPr>
              <w:t>као</w:t>
            </w:r>
            <w:r>
              <w:rPr>
                <w:spacing w:val="-4"/>
                <w:sz w:val="14"/>
              </w:rPr>
              <w:t xml:space="preserve"> </w:t>
            </w:r>
            <w:r>
              <w:rPr>
                <w:sz w:val="14"/>
              </w:rPr>
              <w:t>подстицај</w:t>
            </w:r>
            <w:r>
              <w:rPr>
                <w:spacing w:val="-4"/>
                <w:sz w:val="14"/>
              </w:rPr>
              <w:t xml:space="preserve"> </w:t>
            </w:r>
            <w:r>
              <w:rPr>
                <w:sz w:val="14"/>
              </w:rPr>
              <w:t>за</w:t>
            </w:r>
            <w:r>
              <w:rPr>
                <w:spacing w:val="-4"/>
                <w:sz w:val="14"/>
              </w:rPr>
              <w:t xml:space="preserve"> </w:t>
            </w:r>
            <w:r>
              <w:rPr>
                <w:sz w:val="14"/>
              </w:rPr>
              <w:t>стваралачки</w:t>
            </w:r>
            <w:r>
              <w:rPr>
                <w:spacing w:val="-4"/>
                <w:sz w:val="14"/>
              </w:rPr>
              <w:t xml:space="preserve"> </w:t>
            </w:r>
            <w:r>
              <w:rPr>
                <w:sz w:val="14"/>
              </w:rPr>
              <w:t>рад;</w:t>
            </w:r>
          </w:p>
          <w:p w:rsidR="009910FB" w:rsidRDefault="009910FB" w:rsidP="005A7CE2">
            <w:pPr>
              <w:numPr>
                <w:ilvl w:val="0"/>
                <w:numId w:val="87"/>
              </w:numPr>
              <w:tabs>
                <w:tab w:val="left" w:pos="165"/>
              </w:tabs>
              <w:autoSpaceDE/>
              <w:autoSpaceDN/>
              <w:ind w:right="49"/>
              <w:jc w:val="both"/>
              <w:rPr>
                <w:sz w:val="14"/>
              </w:rPr>
            </w:pPr>
            <w:r>
              <w:rPr>
                <w:sz w:val="14"/>
              </w:rPr>
              <w:t>разговара о одабраним идејама, темама или мотивима у умет- ничким остварењима различитих култура и</w:t>
            </w:r>
            <w:r>
              <w:rPr>
                <w:spacing w:val="-17"/>
                <w:sz w:val="14"/>
              </w:rPr>
              <w:t xml:space="preserve"> </w:t>
            </w:r>
            <w:r>
              <w:rPr>
                <w:sz w:val="14"/>
              </w:rPr>
              <w:t>епоха;</w:t>
            </w:r>
          </w:p>
          <w:p w:rsidR="009910FB" w:rsidRDefault="009910FB" w:rsidP="005A7CE2">
            <w:pPr>
              <w:numPr>
                <w:ilvl w:val="0"/>
                <w:numId w:val="87"/>
              </w:numPr>
              <w:tabs>
                <w:tab w:val="left" w:pos="173"/>
              </w:tabs>
              <w:autoSpaceDE/>
              <w:autoSpaceDN/>
              <w:ind w:right="49"/>
              <w:jc w:val="both"/>
              <w:rPr>
                <w:sz w:val="14"/>
              </w:rPr>
            </w:pPr>
            <w:r>
              <w:rPr>
                <w:sz w:val="14"/>
              </w:rPr>
              <w:t>уважава себе и друге када снима, обрађује и дели дигиталне фотографије;</w:t>
            </w:r>
          </w:p>
          <w:p w:rsidR="009910FB" w:rsidRDefault="009910FB" w:rsidP="005A7CE2">
            <w:pPr>
              <w:numPr>
                <w:ilvl w:val="0"/>
                <w:numId w:val="87"/>
              </w:numPr>
              <w:tabs>
                <w:tab w:val="left" w:pos="170"/>
              </w:tabs>
              <w:autoSpaceDE/>
              <w:autoSpaceDN/>
              <w:ind w:right="49"/>
              <w:jc w:val="both"/>
              <w:rPr>
                <w:sz w:val="14"/>
              </w:rPr>
            </w:pPr>
            <w:r>
              <w:rPr>
                <w:sz w:val="14"/>
              </w:rPr>
              <w:t>учествује у заједничком креативном раду који обједињује ра- зличите уметности и/или уметност и</w:t>
            </w:r>
            <w:r>
              <w:rPr>
                <w:spacing w:val="-5"/>
                <w:sz w:val="14"/>
              </w:rPr>
              <w:t xml:space="preserve"> </w:t>
            </w:r>
            <w:r>
              <w:rPr>
                <w:sz w:val="14"/>
              </w:rPr>
              <w:t>технологију;</w:t>
            </w:r>
          </w:p>
          <w:p w:rsidR="009910FB" w:rsidRDefault="009910FB" w:rsidP="005A7CE2">
            <w:pPr>
              <w:numPr>
                <w:ilvl w:val="0"/>
                <w:numId w:val="87"/>
              </w:numPr>
              <w:tabs>
                <w:tab w:val="left" w:pos="172"/>
              </w:tabs>
              <w:autoSpaceDE/>
              <w:autoSpaceDN/>
              <w:ind w:right="49"/>
              <w:jc w:val="both"/>
              <w:rPr>
                <w:sz w:val="14"/>
              </w:rPr>
            </w:pPr>
            <w:r>
              <w:rPr>
                <w:sz w:val="14"/>
              </w:rPr>
              <w:t xml:space="preserve">прави, самостално или у </w:t>
            </w:r>
            <w:r>
              <w:rPr>
                <w:spacing w:val="-3"/>
                <w:sz w:val="14"/>
              </w:rPr>
              <w:t xml:space="preserve">тиму, </w:t>
            </w:r>
            <w:r>
              <w:rPr>
                <w:sz w:val="14"/>
              </w:rPr>
              <w:t>презентације о одабраним те- мама повезујући кључне текстуалне податке и визуелне инфор- мације;</w:t>
            </w:r>
          </w:p>
          <w:p w:rsidR="009910FB" w:rsidRDefault="009910FB" w:rsidP="005A7CE2">
            <w:pPr>
              <w:numPr>
                <w:ilvl w:val="0"/>
                <w:numId w:val="87"/>
              </w:numPr>
              <w:tabs>
                <w:tab w:val="left" w:pos="194"/>
              </w:tabs>
              <w:autoSpaceDE/>
              <w:autoSpaceDN/>
              <w:ind w:right="49"/>
              <w:jc w:val="both"/>
              <w:rPr>
                <w:sz w:val="14"/>
              </w:rPr>
            </w:pPr>
            <w:r>
              <w:rPr>
                <w:sz w:val="14"/>
              </w:rPr>
              <w:t>представи своје и радове других, кратко, аргументовано и афирмативно;</w:t>
            </w:r>
          </w:p>
          <w:p w:rsidR="009910FB" w:rsidRDefault="009910FB" w:rsidP="005A7CE2">
            <w:pPr>
              <w:numPr>
                <w:ilvl w:val="0"/>
                <w:numId w:val="87"/>
              </w:numPr>
              <w:tabs>
                <w:tab w:val="left" w:pos="171"/>
              </w:tabs>
              <w:autoSpaceDE/>
              <w:autoSpaceDN/>
              <w:ind w:right="49"/>
              <w:jc w:val="both"/>
              <w:rPr>
                <w:sz w:val="14"/>
              </w:rPr>
            </w:pPr>
            <w:r>
              <w:rPr>
                <w:sz w:val="14"/>
              </w:rPr>
              <w:t xml:space="preserve">предлаже идеје за уметничку рециклажу, хуманитарне акције кроз ликовно стваралаштво или обилазак места и установа </w:t>
            </w:r>
            <w:r>
              <w:rPr>
                <w:spacing w:val="-3"/>
                <w:sz w:val="14"/>
              </w:rPr>
              <w:t xml:space="preserve">кул- </w:t>
            </w:r>
            <w:r>
              <w:rPr>
                <w:sz w:val="14"/>
              </w:rPr>
              <w:t>туре;</w:t>
            </w:r>
          </w:p>
          <w:p w:rsidR="009910FB" w:rsidRDefault="009910FB" w:rsidP="005A7CE2">
            <w:pPr>
              <w:numPr>
                <w:ilvl w:val="0"/>
                <w:numId w:val="87"/>
              </w:numPr>
              <w:tabs>
                <w:tab w:val="left" w:pos="168"/>
              </w:tabs>
              <w:autoSpaceDE/>
              <w:autoSpaceDN/>
              <w:ind w:right="49"/>
              <w:jc w:val="both"/>
              <w:rPr>
                <w:sz w:val="14"/>
              </w:rPr>
            </w:pPr>
            <w:r>
              <w:rPr>
                <w:sz w:val="14"/>
              </w:rPr>
              <w:t>разматра своја интересовања и могућности у односу на зани- мања у визуелним</w:t>
            </w:r>
            <w:r>
              <w:rPr>
                <w:spacing w:val="-6"/>
                <w:sz w:val="14"/>
              </w:rPr>
              <w:t xml:space="preserve"> </w:t>
            </w:r>
            <w:r>
              <w:rPr>
                <w:sz w:val="14"/>
              </w:rPr>
              <w:t>уметностима.</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4"/>
              <w:ind w:right="54"/>
              <w:jc w:val="center"/>
              <w:rPr>
                <w:b/>
                <w:sz w:val="14"/>
              </w:rPr>
            </w:pPr>
            <w:r>
              <w:rPr>
                <w:b/>
                <w:sz w:val="14"/>
              </w:rPr>
              <w:t>ПРОСТОР И КОМПОЗИЦИЈА</w:t>
            </w:r>
          </w:p>
        </w:tc>
        <w:tc>
          <w:tcPr>
            <w:tcW w:w="4025" w:type="dxa"/>
          </w:tcPr>
          <w:p w:rsidR="009910FB" w:rsidRDefault="009910FB" w:rsidP="009910FB">
            <w:pPr>
              <w:autoSpaceDE/>
              <w:autoSpaceDN/>
              <w:spacing w:before="18"/>
              <w:ind w:right="49"/>
              <w:jc w:val="both"/>
              <w:rPr>
                <w:sz w:val="14"/>
              </w:rPr>
            </w:pPr>
            <w:r>
              <w:rPr>
                <w:sz w:val="14"/>
              </w:rPr>
              <w:t>Композиција. Боје и емоције, стилизација облика. Композиција линија, композиција боја, композиција облика. Равнотежа, кон- траст, понављање и степеновање облика, варијације. Орнамент и арабеска.</w:t>
            </w:r>
          </w:p>
          <w:p w:rsidR="009910FB" w:rsidRDefault="009910FB" w:rsidP="009910FB">
            <w:pPr>
              <w:autoSpaceDE/>
              <w:autoSpaceDN/>
              <w:spacing w:before="9"/>
              <w:rPr>
                <w:b/>
                <w:sz w:val="13"/>
              </w:rPr>
            </w:pPr>
          </w:p>
          <w:p w:rsidR="009910FB" w:rsidRDefault="009910FB" w:rsidP="009910FB">
            <w:pPr>
              <w:autoSpaceDE/>
              <w:autoSpaceDN/>
              <w:jc w:val="both"/>
              <w:rPr>
                <w:sz w:val="14"/>
              </w:rPr>
            </w:pPr>
            <w:r>
              <w:rPr>
                <w:sz w:val="14"/>
              </w:rPr>
              <w:t>Пропорције. Пропорције главе и тела.</w:t>
            </w:r>
          </w:p>
          <w:p w:rsidR="009910FB" w:rsidRDefault="009910FB" w:rsidP="009910FB">
            <w:pPr>
              <w:autoSpaceDE/>
              <w:autoSpaceDN/>
              <w:spacing w:before="9"/>
              <w:rPr>
                <w:b/>
                <w:sz w:val="13"/>
              </w:rPr>
            </w:pPr>
          </w:p>
          <w:p w:rsidR="009910FB" w:rsidRDefault="009910FB" w:rsidP="009910FB">
            <w:pPr>
              <w:autoSpaceDE/>
              <w:autoSpaceDN/>
              <w:jc w:val="both"/>
              <w:rPr>
                <w:sz w:val="14"/>
              </w:rPr>
            </w:pPr>
            <w:r>
              <w:rPr>
                <w:sz w:val="14"/>
              </w:rPr>
              <w:t>Перспектива. Колористичка, ваздушна, линеарна перспектива.</w:t>
            </w:r>
          </w:p>
        </w:tc>
      </w:tr>
      <w:tr w:rsidR="009910FB" w:rsidTr="009910FB">
        <w:trPr>
          <w:trHeight w:hRule="exact" w:val="16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54"/>
              <w:jc w:val="center"/>
              <w:rPr>
                <w:b/>
                <w:sz w:val="14"/>
              </w:rPr>
            </w:pPr>
            <w:r>
              <w:rPr>
                <w:b/>
                <w:sz w:val="14"/>
              </w:rPr>
              <w:t>КОМУНИКАЦИЈА</w:t>
            </w:r>
          </w:p>
        </w:tc>
        <w:tc>
          <w:tcPr>
            <w:tcW w:w="4025" w:type="dxa"/>
          </w:tcPr>
          <w:p w:rsidR="009910FB" w:rsidRDefault="009910FB" w:rsidP="009910FB">
            <w:pPr>
              <w:autoSpaceDE/>
              <w:autoSpaceDN/>
              <w:spacing w:before="18"/>
              <w:ind w:right="8"/>
              <w:rPr>
                <w:sz w:val="14"/>
              </w:rPr>
            </w:pPr>
            <w:r>
              <w:rPr>
                <w:sz w:val="14"/>
              </w:rPr>
              <w:t>Теме. Историјска, религијска и митолошка тема. Оригинал, копи- ја и плагијат.</w:t>
            </w:r>
          </w:p>
          <w:p w:rsidR="009910FB" w:rsidRDefault="009910FB" w:rsidP="009910FB">
            <w:pPr>
              <w:autoSpaceDE/>
              <w:autoSpaceDN/>
              <w:spacing w:before="9"/>
              <w:rPr>
                <w:b/>
                <w:sz w:val="13"/>
              </w:rPr>
            </w:pPr>
          </w:p>
          <w:p w:rsidR="009910FB" w:rsidRDefault="009910FB" w:rsidP="009910FB">
            <w:pPr>
              <w:autoSpaceDE/>
              <w:autoSpaceDN/>
              <w:spacing w:line="477" w:lineRule="auto"/>
              <w:ind w:right="377"/>
              <w:rPr>
                <w:sz w:val="14"/>
              </w:rPr>
            </w:pPr>
            <w:r>
              <w:rPr>
                <w:sz w:val="14"/>
              </w:rPr>
              <w:t>Дигитална фотографија. Кадар, селфи и аутопортрет. Анимација. Процес креирања, стори борд.</w:t>
            </w:r>
          </w:p>
          <w:p w:rsidR="009910FB" w:rsidRDefault="009910FB" w:rsidP="009910FB">
            <w:pPr>
              <w:autoSpaceDE/>
              <w:autoSpaceDN/>
              <w:spacing w:before="5"/>
              <w:ind w:right="-7"/>
              <w:rPr>
                <w:sz w:val="14"/>
              </w:rPr>
            </w:pPr>
            <w:r>
              <w:rPr>
                <w:sz w:val="14"/>
              </w:rPr>
              <w:t>Сцена. Обједињавање покрета, игре и звука.</w:t>
            </w:r>
          </w:p>
          <w:p w:rsidR="009910FB" w:rsidRDefault="009910FB" w:rsidP="009910FB">
            <w:pPr>
              <w:autoSpaceDE/>
              <w:autoSpaceDN/>
              <w:spacing w:before="9"/>
              <w:rPr>
                <w:b/>
                <w:sz w:val="13"/>
              </w:rPr>
            </w:pPr>
          </w:p>
          <w:p w:rsidR="009910FB" w:rsidRDefault="009910FB" w:rsidP="009910FB">
            <w:pPr>
              <w:autoSpaceDE/>
              <w:autoSpaceDN/>
              <w:ind w:right="-7"/>
              <w:rPr>
                <w:sz w:val="14"/>
              </w:rPr>
            </w:pPr>
            <w:r>
              <w:rPr>
                <w:sz w:val="14"/>
              </w:rPr>
              <w:t>Презентације.</w:t>
            </w:r>
          </w:p>
        </w:tc>
      </w:tr>
      <w:tr w:rsidR="009910FB" w:rsidTr="009910FB">
        <w:trPr>
          <w:trHeight w:hRule="exact" w:val="9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10"/>
              <w:rPr>
                <w:b/>
                <w:sz w:val="17"/>
              </w:rPr>
            </w:pPr>
          </w:p>
          <w:p w:rsidR="009910FB" w:rsidRDefault="009910FB" w:rsidP="009910FB">
            <w:pPr>
              <w:autoSpaceDE/>
              <w:autoSpaceDN/>
              <w:spacing w:before="1"/>
              <w:ind w:right="54"/>
              <w:jc w:val="center"/>
              <w:rPr>
                <w:b/>
                <w:sz w:val="14"/>
              </w:rPr>
            </w:pPr>
            <w:r>
              <w:rPr>
                <w:b/>
                <w:sz w:val="14"/>
              </w:rPr>
              <w:t>УМЕТНОСТ ОКО НАС</w:t>
            </w:r>
          </w:p>
        </w:tc>
        <w:tc>
          <w:tcPr>
            <w:tcW w:w="4025" w:type="dxa"/>
          </w:tcPr>
          <w:p w:rsidR="009910FB" w:rsidRDefault="009910FB" w:rsidP="009910FB">
            <w:pPr>
              <w:autoSpaceDE/>
              <w:autoSpaceDN/>
              <w:spacing w:before="19"/>
              <w:ind w:right="-7"/>
              <w:rPr>
                <w:sz w:val="14"/>
              </w:rPr>
            </w:pPr>
            <w:r>
              <w:rPr>
                <w:sz w:val="14"/>
              </w:rPr>
              <w:t>Уметност и технологија. Уметничка занимања и продукти. Са- времена технологија и уметност.</w:t>
            </w:r>
          </w:p>
          <w:p w:rsidR="009910FB" w:rsidRDefault="009910FB" w:rsidP="009910FB">
            <w:pPr>
              <w:autoSpaceDE/>
              <w:autoSpaceDN/>
              <w:spacing w:before="9"/>
              <w:rPr>
                <w:b/>
                <w:sz w:val="13"/>
              </w:rPr>
            </w:pPr>
          </w:p>
          <w:p w:rsidR="009910FB" w:rsidRDefault="009910FB" w:rsidP="009910FB">
            <w:pPr>
              <w:autoSpaceDE/>
              <w:autoSpaceDN/>
              <w:ind w:right="-7"/>
              <w:rPr>
                <w:sz w:val="14"/>
              </w:rPr>
            </w:pPr>
            <w:r>
              <w:rPr>
                <w:sz w:val="14"/>
              </w:rPr>
              <w:t>Уметност око нас. Уметничка рециклажа, уметнички пројекти, хуманитарне акције... Наслеђе.</w:t>
            </w:r>
          </w:p>
        </w:tc>
      </w:tr>
    </w:tbl>
    <w:p w:rsidR="009910FB" w:rsidRDefault="009910FB" w:rsidP="009910FB">
      <w:pPr>
        <w:autoSpaceDE/>
        <w:autoSpaceDN/>
        <w:spacing w:before="32"/>
        <w:ind w:right="174"/>
        <w:rPr>
          <w:sz w:val="18"/>
        </w:rPr>
      </w:pPr>
      <w:r>
        <w:rPr>
          <w:b/>
          <w:sz w:val="18"/>
        </w:rPr>
        <w:t>Кључни појмови садржаја</w:t>
      </w:r>
      <w:r>
        <w:rPr>
          <w:sz w:val="18"/>
        </w:rPr>
        <w:t>: простор, облик, линија, боја, текстура, светлина.</w:t>
      </w:r>
    </w:p>
    <w:p w:rsidR="009910FB" w:rsidRDefault="009910FB" w:rsidP="009910FB">
      <w:pPr>
        <w:autoSpaceDE/>
        <w:autoSpaceDN/>
        <w:rPr>
          <w:sz w:val="18"/>
        </w:rPr>
        <w:sectPr w:rsidR="009910FB">
          <w:pgSz w:w="11910" w:h="15780"/>
          <w:pgMar w:top="180" w:right="560" w:bottom="280" w:left="580" w:header="720" w:footer="720" w:gutter="0"/>
          <w:cols w:space="720"/>
        </w:sectPr>
      </w:pPr>
    </w:p>
    <w:p w:rsidR="009910FB" w:rsidRDefault="009910FB" w:rsidP="009910FB">
      <w:pPr>
        <w:autoSpaceDE/>
        <w:autoSpaceDN/>
        <w:spacing w:before="9"/>
        <w:rPr>
          <w:sz w:val="14"/>
          <w:szCs w:val="18"/>
        </w:rPr>
      </w:pPr>
    </w:p>
    <w:p w:rsidR="009910FB" w:rsidRDefault="009910FB" w:rsidP="009910FB">
      <w:pPr>
        <w:autoSpaceDE/>
        <w:autoSpaceDN/>
        <w:spacing w:line="202" w:lineRule="exact"/>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6"/>
        <w:rPr>
          <w:b/>
          <w:sz w:val="17"/>
          <w:szCs w:val="18"/>
        </w:rPr>
      </w:pPr>
    </w:p>
    <w:p w:rsidR="009910FB" w:rsidRDefault="009910FB" w:rsidP="009910FB">
      <w:pPr>
        <w:autoSpaceDE/>
        <w:autoSpaceDN/>
        <w:spacing w:line="202" w:lineRule="exact"/>
        <w:jc w:val="both"/>
        <w:rPr>
          <w:sz w:val="18"/>
          <w:szCs w:val="18"/>
        </w:rPr>
      </w:pPr>
      <w:r>
        <w:rPr>
          <w:sz w:val="18"/>
          <w:szCs w:val="18"/>
        </w:rPr>
        <w:t>Кључни појмови су међусобно чврсто повезани и чине кон- струкцију, основу за развијање програма. Централни појам је про- стор, јер се све што видимо и доживљавамо налази у простору. Из овог појма су изведени остали кључни појмови. У седмом разреду их има шест: простор – облик, линија, боја, текстура, светлина. Понављање истих кључних појмова из разреда у разред не подра- зумева понављање истих садржаја и активности. У сваком разреду кључни појмови се разматрају из другог угла и надограђују новим појмовима и подпојмовима.</w:t>
      </w:r>
    </w:p>
    <w:p w:rsidR="009910FB" w:rsidRDefault="009910FB" w:rsidP="009910FB">
      <w:pPr>
        <w:autoSpaceDE/>
        <w:autoSpaceDN/>
        <w:spacing w:line="202" w:lineRule="exact"/>
        <w:jc w:val="both"/>
        <w:rPr>
          <w:sz w:val="18"/>
          <w:szCs w:val="18"/>
        </w:rPr>
      </w:pPr>
      <w:r>
        <w:rPr>
          <w:sz w:val="18"/>
          <w:szCs w:val="18"/>
        </w:rPr>
        <w:t xml:space="preserve">Централни појам, простор, указује на то да програм није усмерен на ускостручне садржаје, већ на свет у </w:t>
      </w:r>
      <w:r>
        <w:rPr>
          <w:spacing w:val="-4"/>
          <w:sz w:val="18"/>
          <w:szCs w:val="18"/>
        </w:rPr>
        <w:t xml:space="preserve">коме </w:t>
      </w:r>
      <w:r>
        <w:rPr>
          <w:sz w:val="18"/>
          <w:szCs w:val="18"/>
        </w:rPr>
        <w:t xml:space="preserve">ученик живи и одраста и </w:t>
      </w:r>
      <w:r>
        <w:rPr>
          <w:spacing w:val="-3"/>
          <w:sz w:val="18"/>
          <w:szCs w:val="18"/>
        </w:rPr>
        <w:t xml:space="preserve">који  </w:t>
      </w:r>
      <w:r>
        <w:rPr>
          <w:sz w:val="18"/>
          <w:szCs w:val="18"/>
        </w:rPr>
        <w:t xml:space="preserve">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w:t>
      </w:r>
      <w:r>
        <w:rPr>
          <w:spacing w:val="-3"/>
          <w:sz w:val="18"/>
          <w:szCs w:val="18"/>
        </w:rPr>
        <w:t xml:space="preserve">блиској </w:t>
      </w:r>
      <w:r>
        <w:rPr>
          <w:sz w:val="18"/>
          <w:szCs w:val="18"/>
        </w:rPr>
        <w:t>су вези са савременим светом и ученици треба постепе- но, до краја школовања, да истражују и откривају те</w:t>
      </w:r>
      <w:r>
        <w:rPr>
          <w:spacing w:val="-20"/>
          <w:sz w:val="18"/>
          <w:szCs w:val="18"/>
        </w:rPr>
        <w:t xml:space="preserve"> </w:t>
      </w:r>
      <w:r>
        <w:rPr>
          <w:sz w:val="18"/>
          <w:szCs w:val="18"/>
        </w:rPr>
        <w:t>везе.</w:t>
      </w:r>
    </w:p>
    <w:p w:rsidR="009910FB" w:rsidRDefault="009910FB" w:rsidP="009910FB">
      <w:pPr>
        <w:autoSpaceDE/>
        <w:autoSpaceDN/>
        <w:spacing w:before="2"/>
        <w:rPr>
          <w:sz w:val="14"/>
          <w:szCs w:val="18"/>
        </w:rPr>
      </w:pPr>
    </w:p>
    <w:p w:rsidR="009910FB" w:rsidRDefault="009910FB" w:rsidP="005A7CE2">
      <w:pPr>
        <w:numPr>
          <w:ilvl w:val="0"/>
          <w:numId w:val="88"/>
        </w:numPr>
        <w:tabs>
          <w:tab w:val="left" w:pos="261"/>
        </w:tabs>
        <w:autoSpaceDE/>
        <w:autoSpaceDN/>
        <w:spacing w:before="1"/>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2" w:lineRule="exact"/>
        <w:jc w:val="both"/>
        <w:rPr>
          <w:sz w:val="18"/>
          <w:szCs w:val="18"/>
        </w:rPr>
      </w:pPr>
      <w:r>
        <w:rPr>
          <w:sz w:val="18"/>
          <w:szCs w:val="18"/>
        </w:rPr>
        <w:t xml:space="preserve">У првој </w:t>
      </w:r>
      <w:r>
        <w:rPr>
          <w:spacing w:val="-3"/>
          <w:sz w:val="18"/>
          <w:szCs w:val="18"/>
        </w:rPr>
        <w:t xml:space="preserve">колони </w:t>
      </w:r>
      <w:r>
        <w:rPr>
          <w:sz w:val="18"/>
          <w:szCs w:val="18"/>
        </w:rPr>
        <w:t xml:space="preserve">табеле дати су </w:t>
      </w:r>
      <w:r>
        <w:rPr>
          <w:spacing w:val="-3"/>
          <w:sz w:val="18"/>
          <w:szCs w:val="18"/>
        </w:rPr>
        <w:t xml:space="preserve">исходи који </w:t>
      </w:r>
      <w:r>
        <w:rPr>
          <w:sz w:val="18"/>
          <w:szCs w:val="18"/>
        </w:rPr>
        <w:t xml:space="preserve">се достижу до кра- ја </w:t>
      </w:r>
      <w:r>
        <w:rPr>
          <w:spacing w:val="-3"/>
          <w:sz w:val="18"/>
          <w:szCs w:val="18"/>
        </w:rPr>
        <w:t xml:space="preserve">школске </w:t>
      </w:r>
      <w:r>
        <w:rPr>
          <w:sz w:val="18"/>
          <w:szCs w:val="18"/>
        </w:rPr>
        <w:t xml:space="preserve">године. </w:t>
      </w:r>
      <w:r>
        <w:rPr>
          <w:spacing w:val="-3"/>
          <w:sz w:val="18"/>
          <w:szCs w:val="18"/>
        </w:rPr>
        <w:t xml:space="preserve">Исходи </w:t>
      </w:r>
      <w:r>
        <w:rPr>
          <w:sz w:val="18"/>
          <w:szCs w:val="18"/>
        </w:rPr>
        <w:t xml:space="preserve">воде ка постепеном развијању </w:t>
      </w:r>
      <w:r>
        <w:rPr>
          <w:spacing w:val="-3"/>
          <w:sz w:val="18"/>
          <w:szCs w:val="18"/>
        </w:rPr>
        <w:t xml:space="preserve">компе- </w:t>
      </w:r>
      <w:r>
        <w:rPr>
          <w:sz w:val="18"/>
          <w:szCs w:val="18"/>
        </w:rPr>
        <w:t xml:space="preserve">тенција. Достижни су за </w:t>
      </w:r>
      <w:r>
        <w:rPr>
          <w:spacing w:val="-3"/>
          <w:sz w:val="18"/>
          <w:szCs w:val="18"/>
        </w:rPr>
        <w:t xml:space="preserve">сваког </w:t>
      </w:r>
      <w:r>
        <w:rPr>
          <w:sz w:val="18"/>
          <w:szCs w:val="18"/>
        </w:rPr>
        <w:t>ученика, у мањој или већој мери.</w:t>
      </w:r>
      <w:r>
        <w:rPr>
          <w:spacing w:val="-31"/>
          <w:sz w:val="18"/>
          <w:szCs w:val="18"/>
        </w:rPr>
        <w:t xml:space="preserve"> </w:t>
      </w:r>
      <w:r>
        <w:rPr>
          <w:sz w:val="18"/>
          <w:szCs w:val="18"/>
        </w:rPr>
        <w:t xml:space="preserve">У другој </w:t>
      </w:r>
      <w:r>
        <w:rPr>
          <w:spacing w:val="-3"/>
          <w:sz w:val="18"/>
          <w:szCs w:val="18"/>
        </w:rPr>
        <w:t xml:space="preserve">колони </w:t>
      </w:r>
      <w:r>
        <w:rPr>
          <w:sz w:val="18"/>
          <w:szCs w:val="18"/>
        </w:rPr>
        <w:t>табеле предложени су називи целина, а у трећој пој- мови, подпојмови и теме за разговор и истраживање. Треба имати у виду да предложени садржаји нису предлози наставних тема и наставних</w:t>
      </w:r>
      <w:r>
        <w:rPr>
          <w:spacing w:val="-2"/>
          <w:sz w:val="18"/>
          <w:szCs w:val="18"/>
        </w:rPr>
        <w:t xml:space="preserve"> </w:t>
      </w:r>
      <w:r>
        <w:rPr>
          <w:sz w:val="18"/>
          <w:szCs w:val="18"/>
        </w:rPr>
        <w:t>јединица.</w:t>
      </w:r>
    </w:p>
    <w:p w:rsidR="009910FB" w:rsidRDefault="009910FB" w:rsidP="009910FB">
      <w:pPr>
        <w:autoSpaceDE/>
        <w:autoSpaceDN/>
        <w:spacing w:line="202" w:lineRule="exact"/>
        <w:jc w:val="both"/>
        <w:rPr>
          <w:sz w:val="18"/>
          <w:szCs w:val="18"/>
        </w:rPr>
      </w:pPr>
      <w:r>
        <w:rPr>
          <w:sz w:val="18"/>
          <w:szCs w:val="18"/>
        </w:rPr>
        <w:t xml:space="preserve">У новом моделу наставе и учења фокус није на садржајима. Наставник креира програм на основу компетенција, предметног циља, </w:t>
      </w:r>
      <w:r>
        <w:rPr>
          <w:spacing w:val="-3"/>
          <w:sz w:val="18"/>
          <w:szCs w:val="18"/>
        </w:rPr>
        <w:t xml:space="preserve">исхода </w:t>
      </w:r>
      <w:r>
        <w:rPr>
          <w:sz w:val="18"/>
          <w:szCs w:val="18"/>
        </w:rPr>
        <w:t xml:space="preserve">и кључних појмова. Једна наставна тема траје најма- ње четири часа. У оквиру теме се повезују појмови </w:t>
      </w:r>
      <w:r>
        <w:rPr>
          <w:spacing w:val="-3"/>
          <w:sz w:val="18"/>
          <w:szCs w:val="18"/>
        </w:rPr>
        <w:t xml:space="preserve">које </w:t>
      </w:r>
      <w:r>
        <w:rPr>
          <w:sz w:val="18"/>
          <w:szCs w:val="18"/>
        </w:rPr>
        <w:t xml:space="preserve">наставник бира из свих целина. Да би се омогућили услови за напредовање ученика, у настави треба да доминирају сложени задаци </w:t>
      </w:r>
      <w:r>
        <w:rPr>
          <w:spacing w:val="-3"/>
          <w:sz w:val="18"/>
          <w:szCs w:val="18"/>
        </w:rPr>
        <w:t xml:space="preserve">који </w:t>
      </w:r>
      <w:r>
        <w:rPr>
          <w:sz w:val="18"/>
          <w:szCs w:val="18"/>
        </w:rPr>
        <w:t xml:space="preserve">ци- љају више </w:t>
      </w:r>
      <w:r>
        <w:rPr>
          <w:spacing w:val="-3"/>
          <w:sz w:val="18"/>
          <w:szCs w:val="18"/>
        </w:rPr>
        <w:t xml:space="preserve">исхода </w:t>
      </w:r>
      <w:r>
        <w:rPr>
          <w:sz w:val="18"/>
          <w:szCs w:val="18"/>
        </w:rPr>
        <w:t xml:space="preserve">и међупредметних компетенција. Осим ствара- </w:t>
      </w:r>
      <w:r>
        <w:rPr>
          <w:spacing w:val="-3"/>
          <w:sz w:val="18"/>
          <w:szCs w:val="18"/>
        </w:rPr>
        <w:t xml:space="preserve">лачког </w:t>
      </w:r>
      <w:r>
        <w:rPr>
          <w:sz w:val="18"/>
          <w:szCs w:val="18"/>
        </w:rPr>
        <w:t xml:space="preserve">рада значајан је и разговор. Наставник планира питања </w:t>
      </w:r>
      <w:r>
        <w:rPr>
          <w:spacing w:val="-3"/>
          <w:sz w:val="18"/>
          <w:szCs w:val="18"/>
        </w:rPr>
        <w:t xml:space="preserve">која </w:t>
      </w:r>
      <w:r>
        <w:rPr>
          <w:sz w:val="18"/>
          <w:szCs w:val="18"/>
        </w:rPr>
        <w:t>подстичу ученике на размишљање, истраживање и развијање кре- ативних идеја.</w:t>
      </w:r>
    </w:p>
    <w:p w:rsidR="009910FB" w:rsidRDefault="009910FB" w:rsidP="009910FB">
      <w:pPr>
        <w:autoSpaceDE/>
        <w:autoSpaceDN/>
        <w:spacing w:line="202" w:lineRule="exact"/>
        <w:jc w:val="both"/>
        <w:rPr>
          <w:sz w:val="18"/>
          <w:szCs w:val="18"/>
        </w:rPr>
      </w:pPr>
      <w:r>
        <w:rPr>
          <w:sz w:val="18"/>
          <w:szCs w:val="18"/>
        </w:rPr>
        <w:t>Имајући у виду недовољан фонд часова и опремљеност ка- бинета/учионица у којима се одржава настава Ликовне културе,</w:t>
      </w:r>
    </w:p>
    <w:p w:rsidR="009910FB" w:rsidRDefault="009910FB" w:rsidP="009910FB">
      <w:pPr>
        <w:autoSpaceDE/>
        <w:autoSpaceDN/>
        <w:spacing w:before="10"/>
        <w:rPr>
          <w:sz w:val="14"/>
          <w:szCs w:val="18"/>
        </w:rPr>
      </w:pPr>
      <w:r>
        <w:rPr>
          <w:sz w:val="18"/>
          <w:szCs w:val="18"/>
        </w:rPr>
        <w:br w:type="column"/>
      </w:r>
    </w:p>
    <w:p w:rsidR="009910FB" w:rsidRDefault="009910FB" w:rsidP="009910FB">
      <w:pPr>
        <w:autoSpaceDE/>
        <w:autoSpaceDN/>
        <w:spacing w:line="200" w:lineRule="exact"/>
        <w:ind w:right="118"/>
        <w:jc w:val="both"/>
        <w:rPr>
          <w:sz w:val="18"/>
          <w:szCs w:val="18"/>
        </w:rPr>
      </w:pPr>
      <w:r>
        <w:rPr>
          <w:sz w:val="18"/>
          <w:szCs w:val="18"/>
        </w:rPr>
        <w:t xml:space="preserve">пожељно је да се настава планира тимски. Поједини задаци/актив- ности могу да се реализују у кабинету за </w:t>
      </w:r>
      <w:r>
        <w:rPr>
          <w:spacing w:val="-3"/>
          <w:sz w:val="18"/>
          <w:szCs w:val="18"/>
        </w:rPr>
        <w:t xml:space="preserve">информатику, </w:t>
      </w:r>
      <w:r>
        <w:rPr>
          <w:sz w:val="18"/>
          <w:szCs w:val="18"/>
        </w:rPr>
        <w:t xml:space="preserve">у интегри- саној настави, у настави других предмета, ван </w:t>
      </w:r>
      <w:r>
        <w:rPr>
          <w:spacing w:val="-3"/>
          <w:sz w:val="18"/>
          <w:szCs w:val="18"/>
        </w:rPr>
        <w:t xml:space="preserve">школе </w:t>
      </w:r>
      <w:r>
        <w:rPr>
          <w:sz w:val="18"/>
          <w:szCs w:val="18"/>
        </w:rPr>
        <w:t>(на екскурзи- ји, у музеју...) или као домаћи задатак (индивидуални или тимски пројекти).</w:t>
      </w:r>
    </w:p>
    <w:p w:rsidR="009910FB" w:rsidRDefault="009910FB" w:rsidP="009910FB">
      <w:pPr>
        <w:autoSpaceDE/>
        <w:autoSpaceDN/>
        <w:spacing w:before="1"/>
        <w:rPr>
          <w:sz w:val="14"/>
          <w:szCs w:val="18"/>
        </w:rPr>
      </w:pPr>
    </w:p>
    <w:p w:rsidR="009910FB" w:rsidRDefault="009910FB" w:rsidP="005A7CE2">
      <w:pPr>
        <w:numPr>
          <w:ilvl w:val="0"/>
          <w:numId w:val="88"/>
        </w:numPr>
        <w:tabs>
          <w:tab w:val="left" w:pos="331"/>
        </w:tabs>
        <w:autoSpaceDE/>
        <w:autoSpaceDN/>
        <w:ind w:left="330" w:hanging="230"/>
        <w:outlineLvl w:val="0"/>
        <w:rPr>
          <w:b/>
          <w:bCs/>
          <w:sz w:val="18"/>
          <w:szCs w:val="18"/>
        </w:rPr>
      </w:pPr>
      <w:r>
        <w:rPr>
          <w:b/>
          <w:bCs/>
          <w:spacing w:val="-3"/>
          <w:sz w:val="18"/>
          <w:szCs w:val="18"/>
        </w:rPr>
        <w:t xml:space="preserve">OСТВАРИВАЊЕ НАСТАВЕ </w:t>
      </w:r>
      <w:r>
        <w:rPr>
          <w:b/>
          <w:bCs/>
          <w:sz w:val="18"/>
          <w:szCs w:val="18"/>
        </w:rPr>
        <w:t>И</w:t>
      </w:r>
      <w:r>
        <w:rPr>
          <w:b/>
          <w:bCs/>
          <w:spacing w:val="18"/>
          <w:sz w:val="18"/>
          <w:szCs w:val="18"/>
        </w:rPr>
        <w:t xml:space="preserve"> </w:t>
      </w:r>
      <w:r>
        <w:rPr>
          <w:b/>
          <w:bCs/>
          <w:sz w:val="18"/>
          <w:szCs w:val="18"/>
        </w:rPr>
        <w:t>УЧЕЊА</w:t>
      </w:r>
    </w:p>
    <w:p w:rsidR="009910FB" w:rsidRDefault="009910FB" w:rsidP="009910FB">
      <w:pPr>
        <w:autoSpaceDE/>
        <w:autoSpaceDN/>
        <w:spacing w:before="2"/>
        <w:rPr>
          <w:b/>
          <w:sz w:val="14"/>
          <w:szCs w:val="18"/>
        </w:rPr>
      </w:pPr>
    </w:p>
    <w:p w:rsidR="009910FB" w:rsidRDefault="009910FB" w:rsidP="009910FB">
      <w:pPr>
        <w:autoSpaceDE/>
        <w:autoSpaceDN/>
        <w:jc w:val="both"/>
        <w:rPr>
          <w:sz w:val="18"/>
          <w:szCs w:val="18"/>
        </w:rPr>
      </w:pPr>
      <w:r>
        <w:rPr>
          <w:sz w:val="18"/>
          <w:szCs w:val="18"/>
        </w:rPr>
        <w:t>ПРОСТОР И КОМПОЗИЦИЈА</w:t>
      </w:r>
    </w:p>
    <w:p w:rsidR="009910FB" w:rsidRDefault="009910FB" w:rsidP="009910FB">
      <w:pPr>
        <w:autoSpaceDE/>
        <w:autoSpaceDN/>
        <w:spacing w:before="115" w:line="200" w:lineRule="exact"/>
        <w:ind w:right="118"/>
        <w:jc w:val="both"/>
        <w:rPr>
          <w:sz w:val="18"/>
          <w:szCs w:val="18"/>
        </w:rPr>
      </w:pPr>
      <w:r>
        <w:rPr>
          <w:sz w:val="18"/>
          <w:szCs w:val="18"/>
        </w:rPr>
        <w:t xml:space="preserve">Наставник бира оне појмове и ликовне проблеме </w:t>
      </w:r>
      <w:r>
        <w:rPr>
          <w:spacing w:val="-3"/>
          <w:sz w:val="18"/>
          <w:szCs w:val="18"/>
        </w:rPr>
        <w:t xml:space="preserve">које </w:t>
      </w:r>
      <w:r>
        <w:rPr>
          <w:sz w:val="18"/>
          <w:szCs w:val="18"/>
        </w:rPr>
        <w:t>ће уче- ници</w:t>
      </w:r>
      <w:r>
        <w:rPr>
          <w:spacing w:val="-6"/>
          <w:sz w:val="18"/>
          <w:szCs w:val="18"/>
        </w:rPr>
        <w:t xml:space="preserve"> </w:t>
      </w:r>
      <w:r>
        <w:rPr>
          <w:sz w:val="18"/>
          <w:szCs w:val="18"/>
        </w:rPr>
        <w:t>истраживати</w:t>
      </w:r>
      <w:r>
        <w:rPr>
          <w:spacing w:val="-6"/>
          <w:sz w:val="18"/>
          <w:szCs w:val="18"/>
        </w:rPr>
        <w:t xml:space="preserve"> </w:t>
      </w:r>
      <w:r>
        <w:rPr>
          <w:sz w:val="18"/>
          <w:szCs w:val="18"/>
        </w:rPr>
        <w:t>кроз</w:t>
      </w:r>
      <w:r>
        <w:rPr>
          <w:spacing w:val="-6"/>
          <w:sz w:val="18"/>
          <w:szCs w:val="18"/>
        </w:rPr>
        <w:t xml:space="preserve"> </w:t>
      </w:r>
      <w:r>
        <w:rPr>
          <w:sz w:val="18"/>
          <w:szCs w:val="18"/>
        </w:rPr>
        <w:t>стваралачки</w:t>
      </w:r>
      <w:r>
        <w:rPr>
          <w:spacing w:val="-6"/>
          <w:sz w:val="18"/>
          <w:szCs w:val="18"/>
        </w:rPr>
        <w:t xml:space="preserve"> </w:t>
      </w:r>
      <w:r>
        <w:rPr>
          <w:sz w:val="18"/>
          <w:szCs w:val="18"/>
        </w:rPr>
        <w:t>(ликовни)</w:t>
      </w:r>
      <w:r>
        <w:rPr>
          <w:spacing w:val="-6"/>
          <w:sz w:val="18"/>
          <w:szCs w:val="18"/>
        </w:rPr>
        <w:t xml:space="preserve"> </w:t>
      </w:r>
      <w:r>
        <w:rPr>
          <w:sz w:val="18"/>
          <w:szCs w:val="18"/>
        </w:rPr>
        <w:t>рад.</w:t>
      </w:r>
      <w:r>
        <w:rPr>
          <w:spacing w:val="-6"/>
          <w:sz w:val="18"/>
          <w:szCs w:val="18"/>
        </w:rPr>
        <w:t xml:space="preserve"> </w:t>
      </w:r>
      <w:r>
        <w:rPr>
          <w:sz w:val="18"/>
          <w:szCs w:val="18"/>
        </w:rPr>
        <w:t>Затим,</w:t>
      </w:r>
      <w:r>
        <w:rPr>
          <w:spacing w:val="-6"/>
          <w:sz w:val="18"/>
          <w:szCs w:val="18"/>
        </w:rPr>
        <w:t xml:space="preserve"> </w:t>
      </w:r>
      <w:r>
        <w:rPr>
          <w:sz w:val="18"/>
          <w:szCs w:val="18"/>
        </w:rPr>
        <w:t xml:space="preserve">планира теме и појмове </w:t>
      </w:r>
      <w:r>
        <w:rPr>
          <w:spacing w:val="-3"/>
          <w:sz w:val="18"/>
          <w:szCs w:val="18"/>
        </w:rPr>
        <w:t xml:space="preserve">које </w:t>
      </w:r>
      <w:r>
        <w:rPr>
          <w:sz w:val="18"/>
          <w:szCs w:val="18"/>
        </w:rPr>
        <w:t xml:space="preserve">ученици могу да истраже сами </w:t>
      </w:r>
      <w:r>
        <w:rPr>
          <w:spacing w:val="-4"/>
          <w:sz w:val="18"/>
          <w:szCs w:val="18"/>
        </w:rPr>
        <w:t xml:space="preserve">(код </w:t>
      </w:r>
      <w:r>
        <w:rPr>
          <w:sz w:val="18"/>
          <w:szCs w:val="18"/>
        </w:rPr>
        <w:t>куће), а према сопственим</w:t>
      </w:r>
      <w:r>
        <w:rPr>
          <w:spacing w:val="-5"/>
          <w:sz w:val="18"/>
          <w:szCs w:val="18"/>
        </w:rPr>
        <w:t xml:space="preserve"> </w:t>
      </w:r>
      <w:r>
        <w:rPr>
          <w:sz w:val="18"/>
          <w:szCs w:val="18"/>
        </w:rPr>
        <w:t>интересовањима.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Композиција</w:t>
      </w:r>
    </w:p>
    <w:p w:rsidR="009910FB" w:rsidRDefault="009910FB" w:rsidP="009910FB">
      <w:pPr>
        <w:autoSpaceDE/>
        <w:autoSpaceDN/>
        <w:spacing w:before="115" w:line="200" w:lineRule="exact"/>
        <w:ind w:right="118"/>
        <w:jc w:val="both"/>
        <w:rPr>
          <w:sz w:val="18"/>
          <w:szCs w:val="18"/>
        </w:rPr>
      </w:pPr>
      <w:r>
        <w:rPr>
          <w:sz w:val="18"/>
          <w:szCs w:val="18"/>
        </w:rPr>
        <w:t xml:space="preserve">Када ученици </w:t>
      </w:r>
      <w:r>
        <w:rPr>
          <w:spacing w:val="-3"/>
          <w:sz w:val="18"/>
          <w:szCs w:val="18"/>
        </w:rPr>
        <w:t xml:space="preserve">сликају, </w:t>
      </w:r>
      <w:r>
        <w:rPr>
          <w:sz w:val="18"/>
          <w:szCs w:val="18"/>
        </w:rPr>
        <w:t xml:space="preserve">наставник може да постави ликовни проблем </w:t>
      </w:r>
      <w:r>
        <w:rPr>
          <w:spacing w:val="-3"/>
          <w:sz w:val="18"/>
          <w:szCs w:val="18"/>
        </w:rPr>
        <w:t xml:space="preserve">који </w:t>
      </w:r>
      <w:r>
        <w:rPr>
          <w:sz w:val="18"/>
          <w:szCs w:val="18"/>
        </w:rPr>
        <w:t xml:space="preserve">се односи на повезивање емоција и боја (изражава- ње сопственог расположења или планско коришћење боја да би се изазвале одређене емоције </w:t>
      </w:r>
      <w:r>
        <w:rPr>
          <w:spacing w:val="-6"/>
          <w:sz w:val="18"/>
          <w:szCs w:val="18"/>
        </w:rPr>
        <w:t xml:space="preserve">код </w:t>
      </w:r>
      <w:r>
        <w:rPr>
          <w:sz w:val="18"/>
          <w:szCs w:val="18"/>
        </w:rPr>
        <w:t xml:space="preserve">посматрача). Ученици, </w:t>
      </w:r>
      <w:r>
        <w:rPr>
          <w:spacing w:val="-4"/>
          <w:sz w:val="18"/>
          <w:szCs w:val="18"/>
        </w:rPr>
        <w:t xml:space="preserve">ако </w:t>
      </w:r>
      <w:r>
        <w:rPr>
          <w:sz w:val="18"/>
          <w:szCs w:val="18"/>
        </w:rPr>
        <w:t>желе, могу да одаберу и истраживачке теме везане за пигментну боју</w:t>
      </w:r>
      <w:r>
        <w:rPr>
          <w:spacing w:val="-18"/>
          <w:sz w:val="18"/>
          <w:szCs w:val="18"/>
        </w:rPr>
        <w:t xml:space="preserve"> </w:t>
      </w:r>
      <w:r>
        <w:rPr>
          <w:sz w:val="18"/>
          <w:szCs w:val="18"/>
        </w:rPr>
        <w:t xml:space="preserve">(на пример, по чему боје добијају називе, занимљивости о производ- њи боје </w:t>
      </w:r>
      <w:r>
        <w:rPr>
          <w:spacing w:val="-4"/>
          <w:sz w:val="18"/>
          <w:szCs w:val="18"/>
        </w:rPr>
        <w:t xml:space="preserve">током </w:t>
      </w:r>
      <w:r>
        <w:rPr>
          <w:sz w:val="18"/>
          <w:szCs w:val="18"/>
        </w:rPr>
        <w:t xml:space="preserve">историје, психолошко дејство боје, боје и амбала- жа производа, комбиновање боја приликом уређења просторије и утисак </w:t>
      </w:r>
      <w:r>
        <w:rPr>
          <w:spacing w:val="-3"/>
          <w:sz w:val="18"/>
          <w:szCs w:val="18"/>
        </w:rPr>
        <w:t xml:space="preserve">који </w:t>
      </w:r>
      <w:r>
        <w:rPr>
          <w:sz w:val="18"/>
          <w:szCs w:val="18"/>
        </w:rPr>
        <w:t>комбинација оставља на посматраче...). Одабрану</w:t>
      </w:r>
      <w:r>
        <w:rPr>
          <w:spacing w:val="-26"/>
          <w:sz w:val="18"/>
          <w:szCs w:val="18"/>
        </w:rPr>
        <w:t xml:space="preserve"> </w:t>
      </w:r>
      <w:r>
        <w:rPr>
          <w:sz w:val="18"/>
          <w:szCs w:val="18"/>
        </w:rPr>
        <w:t xml:space="preserve">тему могу да истраже тако што ће истраживати </w:t>
      </w:r>
      <w:r>
        <w:rPr>
          <w:spacing w:val="-3"/>
          <w:sz w:val="18"/>
          <w:szCs w:val="18"/>
        </w:rPr>
        <w:t xml:space="preserve">податке </w:t>
      </w:r>
      <w:r>
        <w:rPr>
          <w:spacing w:val="-6"/>
          <w:sz w:val="18"/>
          <w:szCs w:val="18"/>
        </w:rPr>
        <w:t xml:space="preserve">код </w:t>
      </w:r>
      <w:r>
        <w:rPr>
          <w:sz w:val="18"/>
          <w:szCs w:val="18"/>
        </w:rPr>
        <w:t xml:space="preserve">куће и/или кроз ликовни рад на </w:t>
      </w:r>
      <w:r>
        <w:rPr>
          <w:spacing w:val="-5"/>
          <w:sz w:val="18"/>
          <w:szCs w:val="18"/>
        </w:rPr>
        <w:t xml:space="preserve">часу. </w:t>
      </w:r>
      <w:r>
        <w:rPr>
          <w:sz w:val="18"/>
          <w:szCs w:val="18"/>
        </w:rPr>
        <w:t xml:space="preserve">Када је реч о стилизовању облика, пре- длог се односи на то да ученици науче </w:t>
      </w:r>
      <w:r>
        <w:rPr>
          <w:spacing w:val="-4"/>
          <w:sz w:val="18"/>
          <w:szCs w:val="18"/>
        </w:rPr>
        <w:t xml:space="preserve">како </w:t>
      </w:r>
      <w:r>
        <w:rPr>
          <w:sz w:val="18"/>
          <w:szCs w:val="18"/>
        </w:rPr>
        <w:t xml:space="preserve">да максимално појед- ноставе сложени облик, да га кроз фазе, поступно, сведу на знак. Потребно је да </w:t>
      </w:r>
      <w:r>
        <w:rPr>
          <w:spacing w:val="-3"/>
          <w:sz w:val="18"/>
          <w:szCs w:val="18"/>
        </w:rPr>
        <w:t xml:space="preserve">уоче </w:t>
      </w:r>
      <w:r>
        <w:rPr>
          <w:sz w:val="18"/>
          <w:szCs w:val="18"/>
        </w:rPr>
        <w:t xml:space="preserve">по чему је облик препознатљив, да разликују његову битну карактеристику </w:t>
      </w:r>
      <w:r>
        <w:rPr>
          <w:spacing w:val="-3"/>
          <w:sz w:val="18"/>
          <w:szCs w:val="18"/>
        </w:rPr>
        <w:t xml:space="preserve">од </w:t>
      </w:r>
      <w:r>
        <w:rPr>
          <w:sz w:val="18"/>
          <w:szCs w:val="18"/>
        </w:rPr>
        <w:t xml:space="preserve">мање важних детаља. Затим, да испробају неке поступке </w:t>
      </w:r>
      <w:r>
        <w:rPr>
          <w:spacing w:val="-3"/>
          <w:sz w:val="18"/>
          <w:szCs w:val="18"/>
        </w:rPr>
        <w:t xml:space="preserve">који </w:t>
      </w:r>
      <w:r>
        <w:rPr>
          <w:sz w:val="18"/>
          <w:szCs w:val="18"/>
        </w:rPr>
        <w:t xml:space="preserve">ће им помоћи да стилизују облик (брисање детаља сложеног цртежа белом бојом, свођење сложе- ног облика на геометријске фигуре, опцртавање контуре, цртање контуре, истицање/преувеличавање карактеристичног детаља...). Могу да ураде више нацрта на мањем формату папира. Касније, када </w:t>
      </w:r>
      <w:r>
        <w:rPr>
          <w:spacing w:val="-5"/>
          <w:sz w:val="18"/>
          <w:szCs w:val="18"/>
        </w:rPr>
        <w:t xml:space="preserve">буду  </w:t>
      </w:r>
      <w:r>
        <w:rPr>
          <w:sz w:val="18"/>
          <w:szCs w:val="18"/>
        </w:rPr>
        <w:t xml:space="preserve">стварали сложеније радове (на пример, портрет) могу  да примењују поступак или поступке </w:t>
      </w:r>
      <w:r>
        <w:rPr>
          <w:spacing w:val="-3"/>
          <w:sz w:val="18"/>
          <w:szCs w:val="18"/>
        </w:rPr>
        <w:t xml:space="preserve">који </w:t>
      </w:r>
      <w:r>
        <w:rPr>
          <w:sz w:val="18"/>
          <w:szCs w:val="18"/>
        </w:rPr>
        <w:t xml:space="preserve">им највише </w:t>
      </w:r>
      <w:r>
        <w:rPr>
          <w:spacing w:val="-3"/>
          <w:sz w:val="18"/>
          <w:szCs w:val="18"/>
        </w:rPr>
        <w:t xml:space="preserve">одговарају. </w:t>
      </w:r>
      <w:r>
        <w:rPr>
          <w:sz w:val="18"/>
          <w:szCs w:val="18"/>
        </w:rPr>
        <w:t xml:space="preserve">Потребно је и да ученици разумеју разлику између тродимензио- налног објекта и илузије тродимензионалности (која се постиже на дводимензионалној подлози традиционалним техникама или </w:t>
      </w:r>
      <w:r>
        <w:rPr>
          <w:spacing w:val="33"/>
          <w:sz w:val="18"/>
          <w:szCs w:val="18"/>
        </w:rPr>
        <w:t xml:space="preserve"> </w:t>
      </w:r>
      <w:r>
        <w:rPr>
          <w:sz w:val="18"/>
          <w:szCs w:val="18"/>
        </w:rPr>
        <w:t>у</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1" w:space="183"/>
            <w:col w:w="5356"/>
          </w:cols>
        </w:sectPr>
      </w:pPr>
    </w:p>
    <w:p w:rsidR="009910FB" w:rsidRDefault="009910FB" w:rsidP="009910FB">
      <w:pPr>
        <w:autoSpaceDE/>
        <w:autoSpaceDN/>
        <w:spacing w:before="71" w:line="200" w:lineRule="exact"/>
        <w:jc w:val="both"/>
        <w:rPr>
          <w:sz w:val="18"/>
          <w:szCs w:val="18"/>
        </w:rPr>
      </w:pPr>
      <w:r>
        <w:rPr>
          <w:sz w:val="18"/>
          <w:szCs w:val="18"/>
        </w:rPr>
        <w:lastRenderedPageBreak/>
        <w:t>апликативном програму). Ако процени да су ученици заинтересо- вани, наставник може да планира и креирање илузија (оп-арт или друге илузије), у супротном илузије могу да се планирају за осми разред.</w:t>
      </w:r>
    </w:p>
    <w:p w:rsidR="009910FB" w:rsidRDefault="009910FB" w:rsidP="009910FB">
      <w:pPr>
        <w:autoSpaceDE/>
        <w:autoSpaceDN/>
        <w:spacing w:line="200" w:lineRule="exact"/>
        <w:jc w:val="both"/>
        <w:rPr>
          <w:sz w:val="18"/>
          <w:szCs w:val="18"/>
        </w:rPr>
      </w:pPr>
      <w:r>
        <w:rPr>
          <w:sz w:val="18"/>
          <w:szCs w:val="18"/>
        </w:rPr>
        <w:t xml:space="preserve">Предвиђено је да се о принципима компоновања више учи у осмом </w:t>
      </w:r>
      <w:r>
        <w:rPr>
          <w:spacing w:val="-3"/>
          <w:sz w:val="18"/>
          <w:szCs w:val="18"/>
        </w:rPr>
        <w:t xml:space="preserve">разреду. </w:t>
      </w:r>
      <w:r>
        <w:rPr>
          <w:sz w:val="18"/>
          <w:szCs w:val="18"/>
        </w:rPr>
        <w:t xml:space="preserve">У седмом разреду фокус је на оригиналности. Јед- </w:t>
      </w:r>
      <w:r>
        <w:rPr>
          <w:spacing w:val="-3"/>
          <w:sz w:val="18"/>
          <w:szCs w:val="18"/>
        </w:rPr>
        <w:t xml:space="preserve">нако </w:t>
      </w:r>
      <w:r>
        <w:rPr>
          <w:sz w:val="18"/>
          <w:szCs w:val="18"/>
        </w:rPr>
        <w:t>је важно да, када наставник постави ликовни проблем, уче- ници плански примене онај принцип или принципе компоновања  о којима су учили, као и да искуствено и спонтано откривају оне   о којима нису учили. Наставник повезује одабране појмове и ли- ковне</w:t>
      </w:r>
      <w:r>
        <w:rPr>
          <w:spacing w:val="-6"/>
          <w:sz w:val="18"/>
          <w:szCs w:val="18"/>
        </w:rPr>
        <w:t xml:space="preserve"> </w:t>
      </w:r>
      <w:r>
        <w:rPr>
          <w:sz w:val="18"/>
          <w:szCs w:val="18"/>
        </w:rPr>
        <w:t>проблеме</w:t>
      </w:r>
      <w:r>
        <w:rPr>
          <w:spacing w:val="-6"/>
          <w:sz w:val="18"/>
          <w:szCs w:val="18"/>
        </w:rPr>
        <w:t xml:space="preserve"> </w:t>
      </w:r>
      <w:r>
        <w:rPr>
          <w:sz w:val="18"/>
          <w:szCs w:val="18"/>
        </w:rPr>
        <w:t>са</w:t>
      </w:r>
      <w:r>
        <w:rPr>
          <w:spacing w:val="-6"/>
          <w:sz w:val="18"/>
          <w:szCs w:val="18"/>
        </w:rPr>
        <w:t xml:space="preserve"> </w:t>
      </w:r>
      <w:r>
        <w:rPr>
          <w:sz w:val="18"/>
          <w:szCs w:val="18"/>
        </w:rPr>
        <w:t>другим</w:t>
      </w:r>
      <w:r>
        <w:rPr>
          <w:spacing w:val="-6"/>
          <w:sz w:val="18"/>
          <w:szCs w:val="18"/>
        </w:rPr>
        <w:t xml:space="preserve"> </w:t>
      </w:r>
      <w:r>
        <w:rPr>
          <w:sz w:val="18"/>
          <w:szCs w:val="18"/>
        </w:rPr>
        <w:t>одабраним</w:t>
      </w:r>
      <w:r>
        <w:rPr>
          <w:spacing w:val="-6"/>
          <w:sz w:val="18"/>
          <w:szCs w:val="18"/>
        </w:rPr>
        <w:t xml:space="preserve"> </w:t>
      </w:r>
      <w:r>
        <w:rPr>
          <w:sz w:val="18"/>
          <w:szCs w:val="18"/>
        </w:rPr>
        <w:t>садржајима.</w:t>
      </w:r>
      <w:r>
        <w:rPr>
          <w:spacing w:val="-6"/>
          <w:sz w:val="18"/>
          <w:szCs w:val="18"/>
        </w:rPr>
        <w:t xml:space="preserve"> </w:t>
      </w:r>
      <w:r>
        <w:rPr>
          <w:sz w:val="18"/>
          <w:szCs w:val="18"/>
        </w:rPr>
        <w:t>На</w:t>
      </w:r>
      <w:r>
        <w:rPr>
          <w:spacing w:val="-6"/>
          <w:sz w:val="18"/>
          <w:szCs w:val="18"/>
        </w:rPr>
        <w:t xml:space="preserve"> </w:t>
      </w:r>
      <w:r>
        <w:rPr>
          <w:sz w:val="18"/>
          <w:szCs w:val="18"/>
        </w:rPr>
        <w:t>пример,</w:t>
      </w:r>
      <w:r>
        <w:rPr>
          <w:spacing w:val="-6"/>
          <w:sz w:val="18"/>
          <w:szCs w:val="18"/>
        </w:rPr>
        <w:t xml:space="preserve"> </w:t>
      </w:r>
      <w:r>
        <w:rPr>
          <w:spacing w:val="-4"/>
          <w:sz w:val="18"/>
          <w:szCs w:val="18"/>
        </w:rPr>
        <w:t xml:space="preserve">ком- </w:t>
      </w:r>
      <w:r>
        <w:rPr>
          <w:sz w:val="18"/>
          <w:szCs w:val="18"/>
        </w:rPr>
        <w:t xml:space="preserve">позиција боја може да се повеже са </w:t>
      </w:r>
      <w:r>
        <w:rPr>
          <w:spacing w:val="-3"/>
          <w:sz w:val="18"/>
          <w:szCs w:val="18"/>
        </w:rPr>
        <w:t xml:space="preserve">колористичком </w:t>
      </w:r>
      <w:r>
        <w:rPr>
          <w:sz w:val="18"/>
          <w:szCs w:val="18"/>
        </w:rPr>
        <w:t>перспективом, бојом и емоцијама, наслеђем, одабраним принципом</w:t>
      </w:r>
      <w:r>
        <w:rPr>
          <w:spacing w:val="-14"/>
          <w:sz w:val="18"/>
          <w:szCs w:val="18"/>
        </w:rPr>
        <w:t xml:space="preserve"> </w:t>
      </w:r>
      <w:r>
        <w:rPr>
          <w:sz w:val="18"/>
          <w:szCs w:val="18"/>
        </w:rPr>
        <w:t xml:space="preserve">компоновања на </w:t>
      </w:r>
      <w:r>
        <w:rPr>
          <w:spacing w:val="-4"/>
          <w:sz w:val="18"/>
          <w:szCs w:val="18"/>
        </w:rPr>
        <w:t xml:space="preserve">коме </w:t>
      </w:r>
      <w:r>
        <w:rPr>
          <w:sz w:val="18"/>
          <w:szCs w:val="18"/>
        </w:rPr>
        <w:t>ће бити фокус (на пример, равнотежа или доминанта)... Орнамент и арабеска могу да се повежу са ритмом, наслеђем, уметничким</w:t>
      </w:r>
      <w:r>
        <w:rPr>
          <w:spacing w:val="-7"/>
          <w:sz w:val="18"/>
          <w:szCs w:val="18"/>
        </w:rPr>
        <w:t xml:space="preserve"> </w:t>
      </w:r>
      <w:r>
        <w:rPr>
          <w:sz w:val="18"/>
          <w:szCs w:val="18"/>
        </w:rPr>
        <w:t>занимањима...</w:t>
      </w:r>
    </w:p>
    <w:p w:rsidR="009910FB" w:rsidRDefault="009910FB" w:rsidP="009910FB">
      <w:pPr>
        <w:autoSpaceDE/>
        <w:autoSpaceDN/>
        <w:spacing w:line="200" w:lineRule="exact"/>
        <w:jc w:val="both"/>
        <w:rPr>
          <w:sz w:val="18"/>
          <w:szCs w:val="18"/>
        </w:rPr>
      </w:pPr>
      <w:r>
        <w:rPr>
          <w:sz w:val="18"/>
          <w:szCs w:val="18"/>
        </w:rPr>
        <w:t>Цртежи и текстуре се креирају традиционалним техникама, на часу. Мобилни уређаји могу да се користе за истраживање ли- нија тако што ће ученици прво обликовати жичану скулптуру, за- тим је осветлити мобилним уређајем тако да сенка пада на папир, оловком пратити траг бачене сенке, а затим довршити апстрактни цртеж комбинованом техником.</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Пропорције</w:t>
      </w:r>
    </w:p>
    <w:p w:rsidR="009910FB" w:rsidRDefault="009910FB" w:rsidP="009910FB">
      <w:pPr>
        <w:autoSpaceDE/>
        <w:autoSpaceDN/>
        <w:spacing w:before="115" w:line="200" w:lineRule="exact"/>
        <w:jc w:val="both"/>
        <w:rPr>
          <w:sz w:val="18"/>
          <w:szCs w:val="18"/>
        </w:rPr>
      </w:pPr>
      <w:r>
        <w:rPr>
          <w:sz w:val="18"/>
          <w:szCs w:val="18"/>
        </w:rPr>
        <w:t xml:space="preserve">Наставник </w:t>
      </w:r>
      <w:r>
        <w:rPr>
          <w:spacing w:val="-3"/>
          <w:sz w:val="18"/>
          <w:szCs w:val="18"/>
        </w:rPr>
        <w:t xml:space="preserve">нуди </w:t>
      </w:r>
      <w:r>
        <w:rPr>
          <w:sz w:val="18"/>
          <w:szCs w:val="18"/>
        </w:rPr>
        <w:t xml:space="preserve">само основне </w:t>
      </w:r>
      <w:r>
        <w:rPr>
          <w:spacing w:val="-3"/>
          <w:sz w:val="18"/>
          <w:szCs w:val="18"/>
        </w:rPr>
        <w:t xml:space="preserve">податке </w:t>
      </w:r>
      <w:r>
        <w:rPr>
          <w:sz w:val="18"/>
          <w:szCs w:val="18"/>
        </w:rPr>
        <w:t xml:space="preserve">о пропорцијама </w:t>
      </w:r>
      <w:r>
        <w:rPr>
          <w:spacing w:val="-3"/>
          <w:sz w:val="18"/>
          <w:szCs w:val="18"/>
        </w:rPr>
        <w:t xml:space="preserve">људ- </w:t>
      </w:r>
      <w:r>
        <w:rPr>
          <w:sz w:val="18"/>
          <w:szCs w:val="18"/>
        </w:rPr>
        <w:t xml:space="preserve">ске </w:t>
      </w:r>
      <w:r>
        <w:rPr>
          <w:spacing w:val="-3"/>
          <w:sz w:val="18"/>
          <w:szCs w:val="18"/>
        </w:rPr>
        <w:t xml:space="preserve">главе </w:t>
      </w:r>
      <w:r>
        <w:rPr>
          <w:sz w:val="18"/>
          <w:szCs w:val="18"/>
        </w:rPr>
        <w:t xml:space="preserve">и тела, ученици уче кроз практични рад (златни пресек   и ергономија могу да се помену у осмом разреду). Када обликују фигуре </w:t>
      </w:r>
      <w:r>
        <w:rPr>
          <w:spacing w:val="-3"/>
          <w:sz w:val="18"/>
          <w:szCs w:val="18"/>
        </w:rPr>
        <w:t xml:space="preserve">од </w:t>
      </w:r>
      <w:r>
        <w:rPr>
          <w:sz w:val="18"/>
          <w:szCs w:val="18"/>
        </w:rPr>
        <w:t xml:space="preserve">меког материјала, могу и да користе жичану конструк- </w:t>
      </w:r>
      <w:r>
        <w:rPr>
          <w:spacing w:val="-4"/>
          <w:sz w:val="18"/>
          <w:szCs w:val="18"/>
        </w:rPr>
        <w:t xml:space="preserve">цију. Ако </w:t>
      </w:r>
      <w:r>
        <w:rPr>
          <w:sz w:val="18"/>
          <w:szCs w:val="18"/>
        </w:rPr>
        <w:t xml:space="preserve">приказују фигуре и предмете у </w:t>
      </w:r>
      <w:r>
        <w:rPr>
          <w:spacing w:val="-3"/>
          <w:sz w:val="18"/>
          <w:szCs w:val="18"/>
        </w:rPr>
        <w:t xml:space="preserve">простору, </w:t>
      </w:r>
      <w:r>
        <w:rPr>
          <w:sz w:val="18"/>
          <w:szCs w:val="18"/>
        </w:rPr>
        <w:t xml:space="preserve">потребно је да обрате пажњу на однос величина више облика (на пример, </w:t>
      </w:r>
      <w:r>
        <w:rPr>
          <w:spacing w:val="-3"/>
          <w:sz w:val="18"/>
          <w:szCs w:val="18"/>
        </w:rPr>
        <w:t xml:space="preserve">људска </w:t>
      </w:r>
      <w:r>
        <w:rPr>
          <w:sz w:val="18"/>
          <w:szCs w:val="18"/>
        </w:rPr>
        <w:t>фигура-пас-зграда или бокал-сто-јабука...) и на положај</w:t>
      </w:r>
      <w:r>
        <w:rPr>
          <w:spacing w:val="-31"/>
          <w:sz w:val="18"/>
          <w:szCs w:val="18"/>
        </w:rPr>
        <w:t xml:space="preserve"> </w:t>
      </w:r>
      <w:r>
        <w:rPr>
          <w:sz w:val="18"/>
          <w:szCs w:val="18"/>
        </w:rPr>
        <w:t>облика.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Перспектива</w:t>
      </w:r>
    </w:p>
    <w:p w:rsidR="009910FB" w:rsidRDefault="009910FB" w:rsidP="009910FB">
      <w:pPr>
        <w:autoSpaceDE/>
        <w:autoSpaceDN/>
        <w:spacing w:before="115" w:line="200" w:lineRule="exact"/>
        <w:jc w:val="both"/>
        <w:rPr>
          <w:sz w:val="18"/>
          <w:szCs w:val="18"/>
        </w:rPr>
      </w:pPr>
      <w:r>
        <w:rPr>
          <w:sz w:val="18"/>
          <w:szCs w:val="18"/>
        </w:rPr>
        <w:t>Наставник може да покаже графички приказ/приказе троди- мензионалног објекта у отвореном простору и да говори о стаја- лишту, односно месту са кога посматрамо објекат или призор, о линији хоризонта и тачки нестајања/недогледа (прво једној). Уче- ници могу прво да вежбају приказивање једноставних облика (коцка, квадар, слово) у перспективи, на папиру мањег формата (могу да користе и папир на квадратиће). Међутим, треба имати у виду да се не ради о садржају из нацртне геометрије и пројектова- ња. Циљ је да ученици развијају визуелно мишљење и да приме- њују перспективу без мерења, без лењира, без помоћних линија... Најважније је да их наставник научи како да опажају. Наставник показује и очигледне примере перспективе у уметничким делима. Треба водити рачуна о томе да се учење одвија постепено. Пер- спектива ће се учити и у осмом разреду, па наставник не треба да покаже ученицима све врсте перспектива.</w:t>
      </w:r>
    </w:p>
    <w:p w:rsidR="009910FB" w:rsidRDefault="009910FB" w:rsidP="009910FB">
      <w:pPr>
        <w:autoSpaceDE/>
        <w:autoSpaceDN/>
        <w:spacing w:before="1"/>
        <w:rPr>
          <w:sz w:val="14"/>
          <w:szCs w:val="18"/>
        </w:rPr>
      </w:pPr>
    </w:p>
    <w:p w:rsidR="009910FB" w:rsidRDefault="009910FB" w:rsidP="009910FB">
      <w:pPr>
        <w:autoSpaceDE/>
        <w:autoSpaceDN/>
        <w:jc w:val="both"/>
        <w:rPr>
          <w:sz w:val="18"/>
          <w:szCs w:val="18"/>
        </w:rPr>
      </w:pPr>
      <w:r>
        <w:rPr>
          <w:sz w:val="18"/>
          <w:szCs w:val="18"/>
        </w:rPr>
        <w:t>КОМУНИКАЦИЈА</w:t>
      </w:r>
    </w:p>
    <w:p w:rsidR="009910FB" w:rsidRDefault="009910FB" w:rsidP="009910FB">
      <w:pPr>
        <w:autoSpaceDE/>
        <w:autoSpaceDN/>
        <w:spacing w:before="115" w:line="200" w:lineRule="exact"/>
        <w:jc w:val="both"/>
        <w:rPr>
          <w:sz w:val="18"/>
          <w:szCs w:val="18"/>
        </w:rPr>
      </w:pPr>
      <w:r>
        <w:rPr>
          <w:sz w:val="18"/>
          <w:szCs w:val="18"/>
        </w:rPr>
        <w:t xml:space="preserve">У овој целини су груписани садржаји </w:t>
      </w:r>
      <w:r>
        <w:rPr>
          <w:spacing w:val="-3"/>
          <w:sz w:val="18"/>
          <w:szCs w:val="18"/>
        </w:rPr>
        <w:t xml:space="preserve">који </w:t>
      </w:r>
      <w:r>
        <w:rPr>
          <w:sz w:val="18"/>
          <w:szCs w:val="18"/>
        </w:rPr>
        <w:t xml:space="preserve">се односе на </w:t>
      </w:r>
      <w:r>
        <w:rPr>
          <w:spacing w:val="-3"/>
          <w:sz w:val="18"/>
          <w:szCs w:val="18"/>
        </w:rPr>
        <w:t xml:space="preserve">кому- </w:t>
      </w:r>
      <w:r>
        <w:rPr>
          <w:sz w:val="18"/>
          <w:szCs w:val="18"/>
        </w:rPr>
        <w:t xml:space="preserve">никацију – тумачење садржаја и изражавање (визуелно, вербално, писано и невербално). Ученици треба да до краја седмог разреда науче </w:t>
      </w:r>
      <w:r>
        <w:rPr>
          <w:spacing w:val="-4"/>
          <w:sz w:val="18"/>
          <w:szCs w:val="18"/>
        </w:rPr>
        <w:t xml:space="preserve">како </w:t>
      </w:r>
      <w:r>
        <w:rPr>
          <w:sz w:val="18"/>
          <w:szCs w:val="18"/>
        </w:rPr>
        <w:t xml:space="preserve">да </w:t>
      </w:r>
      <w:r>
        <w:rPr>
          <w:spacing w:val="-3"/>
          <w:sz w:val="18"/>
          <w:szCs w:val="18"/>
        </w:rPr>
        <w:t xml:space="preserve">кратко, </w:t>
      </w:r>
      <w:r>
        <w:rPr>
          <w:sz w:val="18"/>
          <w:szCs w:val="18"/>
        </w:rPr>
        <w:t xml:space="preserve">афирмативно и аргументовано говоре о сво- јим радовима, радовима својих вршњака и о </w:t>
      </w:r>
      <w:r>
        <w:rPr>
          <w:spacing w:val="-3"/>
          <w:sz w:val="18"/>
          <w:szCs w:val="18"/>
        </w:rPr>
        <w:t xml:space="preserve">наслеђу, </w:t>
      </w:r>
      <w:r>
        <w:rPr>
          <w:sz w:val="18"/>
          <w:szCs w:val="18"/>
        </w:rPr>
        <w:t xml:space="preserve">а до краја осмог разреда </w:t>
      </w:r>
      <w:r>
        <w:rPr>
          <w:spacing w:val="-4"/>
          <w:sz w:val="18"/>
          <w:szCs w:val="18"/>
        </w:rPr>
        <w:t xml:space="preserve">како </w:t>
      </w:r>
      <w:r>
        <w:rPr>
          <w:sz w:val="18"/>
          <w:szCs w:val="18"/>
        </w:rPr>
        <w:t>да на прихватљив начин изразе критику или неслагање. Одабрани појмови/теме се повезују са одговарајућим појмовима других целина.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Садржај уметничког дела</w:t>
      </w:r>
    </w:p>
    <w:p w:rsidR="009910FB" w:rsidRDefault="009910FB" w:rsidP="009910FB">
      <w:pPr>
        <w:autoSpaceDE/>
        <w:autoSpaceDN/>
        <w:spacing w:before="115" w:line="200" w:lineRule="exact"/>
        <w:jc w:val="both"/>
        <w:rPr>
          <w:sz w:val="18"/>
          <w:szCs w:val="18"/>
        </w:rPr>
      </w:pPr>
      <w:r>
        <w:rPr>
          <w:sz w:val="18"/>
          <w:szCs w:val="18"/>
        </w:rPr>
        <w:t xml:space="preserve">Теме и мотиви </w:t>
      </w:r>
      <w:r>
        <w:rPr>
          <w:spacing w:val="-3"/>
          <w:sz w:val="18"/>
          <w:szCs w:val="18"/>
        </w:rPr>
        <w:t xml:space="preserve">које </w:t>
      </w:r>
      <w:r>
        <w:rPr>
          <w:sz w:val="18"/>
          <w:szCs w:val="18"/>
        </w:rPr>
        <w:t xml:space="preserve">су ученици постепено упознавали прет- </w:t>
      </w:r>
      <w:r>
        <w:rPr>
          <w:spacing w:val="-3"/>
          <w:sz w:val="18"/>
          <w:szCs w:val="18"/>
        </w:rPr>
        <w:t xml:space="preserve">ходних </w:t>
      </w:r>
      <w:r>
        <w:rPr>
          <w:sz w:val="18"/>
          <w:szCs w:val="18"/>
        </w:rPr>
        <w:t xml:space="preserve">година (пејзаж, портрет, </w:t>
      </w:r>
      <w:r>
        <w:rPr>
          <w:spacing w:val="-3"/>
          <w:sz w:val="18"/>
          <w:szCs w:val="18"/>
        </w:rPr>
        <w:t xml:space="preserve">аутопортрет, </w:t>
      </w:r>
      <w:r>
        <w:rPr>
          <w:sz w:val="18"/>
          <w:szCs w:val="18"/>
        </w:rPr>
        <w:t xml:space="preserve">мртва природа...) </w:t>
      </w:r>
      <w:r>
        <w:rPr>
          <w:spacing w:val="-4"/>
          <w:sz w:val="18"/>
          <w:szCs w:val="18"/>
        </w:rPr>
        <w:t xml:space="preserve">могу, </w:t>
      </w:r>
      <w:r>
        <w:rPr>
          <w:sz w:val="18"/>
          <w:szCs w:val="18"/>
        </w:rPr>
        <w:t>према процени наставника, да се систематизују пре него</w:t>
      </w:r>
      <w:r>
        <w:rPr>
          <w:spacing w:val="-14"/>
          <w:sz w:val="18"/>
          <w:szCs w:val="18"/>
        </w:rPr>
        <w:t xml:space="preserve"> </w:t>
      </w:r>
      <w:r>
        <w:rPr>
          <w:sz w:val="18"/>
          <w:szCs w:val="18"/>
        </w:rPr>
        <w:t xml:space="preserve">што се покажу примери историјских, религијских и митолошких </w:t>
      </w:r>
      <w:r>
        <w:rPr>
          <w:spacing w:val="-4"/>
          <w:sz w:val="18"/>
          <w:szCs w:val="18"/>
        </w:rPr>
        <w:t xml:space="preserve">ком- </w:t>
      </w:r>
      <w:r>
        <w:rPr>
          <w:sz w:val="18"/>
          <w:szCs w:val="18"/>
        </w:rPr>
        <w:t xml:space="preserve">позиција. У разговору је неопходно повезати појмове/теме са са- дашњим временом и искуством ученика. Ученици се, постепено, уводе у разговор о намери уметника, о значају и утицају одабра- них уметника и уметничких остварења у прошлости и данас,   </w:t>
      </w:r>
      <w:r>
        <w:rPr>
          <w:spacing w:val="13"/>
          <w:sz w:val="18"/>
          <w:szCs w:val="18"/>
        </w:rPr>
        <w:t xml:space="preserve"> </w:t>
      </w:r>
      <w:r>
        <w:rPr>
          <w:sz w:val="18"/>
          <w:szCs w:val="18"/>
        </w:rPr>
        <w:t>по-</w:t>
      </w:r>
    </w:p>
    <w:p w:rsidR="009910FB" w:rsidRDefault="009910FB" w:rsidP="009910FB">
      <w:pPr>
        <w:autoSpaceDE/>
        <w:autoSpaceDN/>
        <w:spacing w:before="72" w:line="200" w:lineRule="exact"/>
        <w:ind w:right="98"/>
        <w:jc w:val="both"/>
        <w:rPr>
          <w:sz w:val="18"/>
          <w:szCs w:val="18"/>
        </w:rPr>
      </w:pPr>
      <w:r>
        <w:rPr>
          <w:sz w:val="18"/>
          <w:szCs w:val="18"/>
        </w:rPr>
        <w:br w:type="column"/>
      </w:r>
      <w:r>
        <w:rPr>
          <w:sz w:val="18"/>
          <w:szCs w:val="18"/>
        </w:rPr>
        <w:lastRenderedPageBreak/>
        <w:t xml:space="preserve">чев </w:t>
      </w:r>
      <w:r>
        <w:rPr>
          <w:spacing w:val="-3"/>
          <w:sz w:val="18"/>
          <w:szCs w:val="18"/>
        </w:rPr>
        <w:t xml:space="preserve">од </w:t>
      </w:r>
      <w:r>
        <w:rPr>
          <w:sz w:val="18"/>
          <w:szCs w:val="18"/>
        </w:rPr>
        <w:t>примера из националног наслеђа. Ученици треба да разуме- ју и чему служе копије уметничких дела, шта је плагијат и какав</w:t>
      </w:r>
      <w:r>
        <w:rPr>
          <w:spacing w:val="-15"/>
          <w:sz w:val="18"/>
          <w:szCs w:val="18"/>
        </w:rPr>
        <w:t xml:space="preserve"> </w:t>
      </w:r>
      <w:r>
        <w:rPr>
          <w:sz w:val="18"/>
          <w:szCs w:val="18"/>
        </w:rPr>
        <w:t>је однос друштва (и закона) према плагирању, шта је оригиналност</w:t>
      </w:r>
      <w:r>
        <w:rPr>
          <w:spacing w:val="-21"/>
          <w:sz w:val="18"/>
          <w:szCs w:val="18"/>
        </w:rPr>
        <w:t xml:space="preserve"> </w:t>
      </w:r>
      <w:r>
        <w:rPr>
          <w:sz w:val="18"/>
          <w:szCs w:val="18"/>
        </w:rPr>
        <w:t>и због чега је важна. Када ученици обликују ликовне радове, фокус је на изражавању емоција, стања и/или</w:t>
      </w:r>
      <w:r>
        <w:rPr>
          <w:spacing w:val="-3"/>
          <w:sz w:val="18"/>
          <w:szCs w:val="18"/>
        </w:rPr>
        <w:t xml:space="preserve"> </w:t>
      </w:r>
      <w:r>
        <w:rPr>
          <w:sz w:val="18"/>
          <w:szCs w:val="18"/>
        </w:rPr>
        <w:t>имагинације.</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Дигитална фотографија</w:t>
      </w:r>
    </w:p>
    <w:p w:rsidR="009910FB" w:rsidRDefault="009910FB" w:rsidP="009910FB">
      <w:pPr>
        <w:autoSpaceDE/>
        <w:autoSpaceDN/>
        <w:spacing w:before="115" w:line="200" w:lineRule="exact"/>
        <w:ind w:right="98"/>
        <w:jc w:val="both"/>
        <w:rPr>
          <w:sz w:val="18"/>
          <w:szCs w:val="18"/>
        </w:rPr>
      </w:pPr>
      <w:r>
        <w:rPr>
          <w:sz w:val="18"/>
          <w:szCs w:val="18"/>
        </w:rPr>
        <w:t xml:space="preserve">О фотографији и филму ће се више учити у осмом </w:t>
      </w:r>
      <w:r>
        <w:rPr>
          <w:spacing w:val="-3"/>
          <w:sz w:val="18"/>
          <w:szCs w:val="18"/>
        </w:rPr>
        <w:t xml:space="preserve">разреду,    </w:t>
      </w:r>
      <w:r>
        <w:rPr>
          <w:sz w:val="18"/>
          <w:szCs w:val="18"/>
        </w:rPr>
        <w:t xml:space="preserve">а у седмом разреду је предвиђено да се ученици кроз практични рад и мотив близак њиховом искуству постепено уводе у начин комуницирања фотографијом. Елементарне </w:t>
      </w:r>
      <w:r>
        <w:rPr>
          <w:spacing w:val="-3"/>
          <w:sz w:val="18"/>
          <w:szCs w:val="18"/>
        </w:rPr>
        <w:t xml:space="preserve">податке </w:t>
      </w:r>
      <w:r>
        <w:rPr>
          <w:sz w:val="18"/>
          <w:szCs w:val="18"/>
        </w:rPr>
        <w:t xml:space="preserve">о организа- цији композиције и основну терминологију потребно је повезати са одговарајућим садржајима прве целине и обезбедити да учени- ци прво изграде неопходну основу да би могли да се фокусирају на комуникацију – изражавање емоција, стања, порука... и утисак </w:t>
      </w:r>
      <w:r>
        <w:rPr>
          <w:spacing w:val="-3"/>
          <w:sz w:val="18"/>
          <w:szCs w:val="18"/>
        </w:rPr>
        <w:t xml:space="preserve">који </w:t>
      </w:r>
      <w:r>
        <w:rPr>
          <w:sz w:val="18"/>
          <w:szCs w:val="18"/>
        </w:rPr>
        <w:t xml:space="preserve">фотографија оставља на посматрача. Разговор може да поч- не поређењем аутопортрета урађених традиционалним техника- ма, процењивањем </w:t>
      </w:r>
      <w:r>
        <w:rPr>
          <w:spacing w:val="-4"/>
          <w:sz w:val="18"/>
          <w:szCs w:val="18"/>
        </w:rPr>
        <w:t xml:space="preserve">како </w:t>
      </w:r>
      <w:r>
        <w:rPr>
          <w:sz w:val="18"/>
          <w:szCs w:val="18"/>
        </w:rPr>
        <w:t xml:space="preserve">је уметник намеравао да се представи. У практичном </w:t>
      </w:r>
      <w:r>
        <w:rPr>
          <w:spacing w:val="-4"/>
          <w:sz w:val="18"/>
          <w:szCs w:val="18"/>
        </w:rPr>
        <w:t xml:space="preserve">раду, </w:t>
      </w:r>
      <w:r>
        <w:rPr>
          <w:sz w:val="18"/>
          <w:szCs w:val="18"/>
        </w:rPr>
        <w:t xml:space="preserve">предлог је да ученици уче </w:t>
      </w:r>
      <w:r>
        <w:rPr>
          <w:spacing w:val="-4"/>
          <w:sz w:val="18"/>
          <w:szCs w:val="18"/>
        </w:rPr>
        <w:t xml:space="preserve">како </w:t>
      </w:r>
      <w:r>
        <w:rPr>
          <w:sz w:val="18"/>
          <w:szCs w:val="18"/>
        </w:rPr>
        <w:t xml:space="preserve">да ураде зани- мљив селфи примењујући основна знања о </w:t>
      </w:r>
      <w:r>
        <w:rPr>
          <w:spacing w:val="-3"/>
          <w:sz w:val="18"/>
          <w:szCs w:val="18"/>
        </w:rPr>
        <w:t xml:space="preserve">кадрирању, </w:t>
      </w:r>
      <w:r>
        <w:rPr>
          <w:sz w:val="18"/>
          <w:szCs w:val="18"/>
        </w:rPr>
        <w:t xml:space="preserve">а без обра- де у фото едиторима. Важно је и да науче </w:t>
      </w:r>
      <w:r>
        <w:rPr>
          <w:spacing w:val="-4"/>
          <w:sz w:val="18"/>
          <w:szCs w:val="18"/>
        </w:rPr>
        <w:t xml:space="preserve">како </w:t>
      </w:r>
      <w:r>
        <w:rPr>
          <w:sz w:val="18"/>
          <w:szCs w:val="18"/>
        </w:rPr>
        <w:t xml:space="preserve">да направе избор, односно да се фокусирају на то да ли су успешно приказали оно што је договорено, уместо на то да ли су „лепо испали”. </w:t>
      </w:r>
      <w:r>
        <w:rPr>
          <w:spacing w:val="-5"/>
          <w:sz w:val="18"/>
          <w:szCs w:val="18"/>
        </w:rPr>
        <w:t xml:space="preserve">Уколи-   ко </w:t>
      </w:r>
      <w:r>
        <w:rPr>
          <w:sz w:val="18"/>
          <w:szCs w:val="18"/>
        </w:rPr>
        <w:t xml:space="preserve">немају сви ученици фото апарате/мобилне уређаје, наставник планира рад у групи и коришћење </w:t>
      </w:r>
      <w:r>
        <w:rPr>
          <w:spacing w:val="-3"/>
          <w:sz w:val="18"/>
          <w:szCs w:val="18"/>
        </w:rPr>
        <w:t xml:space="preserve">школског </w:t>
      </w:r>
      <w:r>
        <w:rPr>
          <w:sz w:val="18"/>
          <w:szCs w:val="18"/>
        </w:rPr>
        <w:t xml:space="preserve">фото апарата. Фото- графије могу да се користе на часу за </w:t>
      </w:r>
      <w:r>
        <w:rPr>
          <w:spacing w:val="-3"/>
          <w:sz w:val="18"/>
          <w:szCs w:val="18"/>
        </w:rPr>
        <w:t xml:space="preserve">анализу, </w:t>
      </w:r>
      <w:r>
        <w:rPr>
          <w:sz w:val="18"/>
          <w:szCs w:val="18"/>
        </w:rPr>
        <w:t>али се не излажу/ објављују без дозволе ученика и родитеља/старатеља. Потребно је упозорити ученике да не фотографишу једни друге, мењају и обја- вљују те фотографије без знања и</w:t>
      </w:r>
      <w:r>
        <w:rPr>
          <w:spacing w:val="-12"/>
          <w:sz w:val="18"/>
          <w:szCs w:val="18"/>
        </w:rPr>
        <w:t xml:space="preserve"> </w:t>
      </w:r>
      <w:r>
        <w:rPr>
          <w:sz w:val="18"/>
          <w:szCs w:val="18"/>
        </w:rPr>
        <w:t>дозволе.</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Анимација</w:t>
      </w:r>
    </w:p>
    <w:p w:rsidR="009910FB" w:rsidRDefault="009910FB" w:rsidP="009910FB">
      <w:pPr>
        <w:autoSpaceDE/>
        <w:autoSpaceDN/>
        <w:spacing w:before="115" w:line="200" w:lineRule="exact"/>
        <w:ind w:right="98"/>
        <w:jc w:val="both"/>
        <w:rPr>
          <w:sz w:val="18"/>
          <w:szCs w:val="18"/>
        </w:rPr>
      </w:pPr>
      <w:r>
        <w:rPr>
          <w:sz w:val="18"/>
          <w:szCs w:val="18"/>
        </w:rPr>
        <w:t xml:space="preserve">Предложени садржаји се односе на </w:t>
      </w:r>
      <w:r>
        <w:rPr>
          <w:spacing w:val="-3"/>
          <w:sz w:val="18"/>
          <w:szCs w:val="18"/>
        </w:rPr>
        <w:t xml:space="preserve">кратко </w:t>
      </w:r>
      <w:r>
        <w:rPr>
          <w:sz w:val="18"/>
          <w:szCs w:val="18"/>
        </w:rPr>
        <w:t>упознавање</w:t>
      </w:r>
      <w:r>
        <w:rPr>
          <w:spacing w:val="-18"/>
          <w:sz w:val="18"/>
          <w:szCs w:val="18"/>
        </w:rPr>
        <w:t xml:space="preserve"> </w:t>
      </w:r>
      <w:r>
        <w:rPr>
          <w:sz w:val="18"/>
          <w:szCs w:val="18"/>
        </w:rPr>
        <w:t xml:space="preserve">учени- ка са начином креирања анимираних остварења. Довољно је рећи да је креирање анимације сложени посао </w:t>
      </w:r>
      <w:r>
        <w:rPr>
          <w:spacing w:val="-3"/>
          <w:sz w:val="18"/>
          <w:szCs w:val="18"/>
        </w:rPr>
        <w:t xml:space="preserve">који </w:t>
      </w:r>
      <w:r>
        <w:rPr>
          <w:sz w:val="18"/>
          <w:szCs w:val="18"/>
        </w:rPr>
        <w:t xml:space="preserve">подразумева плани- рање, продукцију и </w:t>
      </w:r>
      <w:r>
        <w:rPr>
          <w:spacing w:val="-4"/>
          <w:sz w:val="18"/>
          <w:szCs w:val="18"/>
        </w:rPr>
        <w:t xml:space="preserve">продају. </w:t>
      </w:r>
      <w:r>
        <w:rPr>
          <w:sz w:val="18"/>
          <w:szCs w:val="18"/>
        </w:rPr>
        <w:t xml:space="preserve">У току продукције (израде) анимаци- је припрема се књига снимања и стори борд (често и аниматик). Наставник </w:t>
      </w:r>
      <w:r>
        <w:rPr>
          <w:spacing w:val="-3"/>
          <w:sz w:val="18"/>
          <w:szCs w:val="18"/>
        </w:rPr>
        <w:t xml:space="preserve">кратко </w:t>
      </w:r>
      <w:r>
        <w:rPr>
          <w:sz w:val="18"/>
          <w:szCs w:val="18"/>
        </w:rPr>
        <w:t xml:space="preserve">објашњава функцију стори борда и истиче да се стори борд битно разликује </w:t>
      </w:r>
      <w:r>
        <w:rPr>
          <w:spacing w:val="-3"/>
          <w:sz w:val="18"/>
          <w:szCs w:val="18"/>
        </w:rPr>
        <w:t xml:space="preserve">од </w:t>
      </w:r>
      <w:r>
        <w:rPr>
          <w:sz w:val="18"/>
          <w:szCs w:val="18"/>
        </w:rPr>
        <w:t xml:space="preserve">стрипа </w:t>
      </w:r>
      <w:r>
        <w:rPr>
          <w:spacing w:val="-3"/>
          <w:sz w:val="18"/>
          <w:szCs w:val="18"/>
        </w:rPr>
        <w:t xml:space="preserve">који </w:t>
      </w:r>
      <w:r>
        <w:rPr>
          <w:sz w:val="18"/>
          <w:szCs w:val="18"/>
        </w:rPr>
        <w:t xml:space="preserve">је целовито остварење (о стрипу ће се више учити у осмом разреду). Ученици могу да скицирају на часу стори борд користећи традиционалну цртачку </w:t>
      </w:r>
      <w:r>
        <w:rPr>
          <w:spacing w:val="-3"/>
          <w:sz w:val="18"/>
          <w:szCs w:val="18"/>
        </w:rPr>
        <w:t xml:space="preserve">технику. </w:t>
      </w:r>
      <w:r>
        <w:rPr>
          <w:sz w:val="18"/>
          <w:szCs w:val="18"/>
        </w:rPr>
        <w:t>Циљ је да ученици сазнају да у креирању појединих</w:t>
      </w:r>
      <w:r>
        <w:rPr>
          <w:spacing w:val="-31"/>
          <w:sz w:val="18"/>
          <w:szCs w:val="18"/>
        </w:rPr>
        <w:t xml:space="preserve"> </w:t>
      </w:r>
      <w:r>
        <w:rPr>
          <w:sz w:val="18"/>
          <w:szCs w:val="18"/>
        </w:rPr>
        <w:t xml:space="preserve">умет- ничких остварења учествује више тимова </w:t>
      </w:r>
      <w:r>
        <w:rPr>
          <w:spacing w:val="-3"/>
          <w:sz w:val="18"/>
          <w:szCs w:val="18"/>
        </w:rPr>
        <w:t xml:space="preserve">који </w:t>
      </w:r>
      <w:r>
        <w:rPr>
          <w:sz w:val="18"/>
          <w:szCs w:val="18"/>
        </w:rPr>
        <w:t>међусобно</w:t>
      </w:r>
      <w:r>
        <w:rPr>
          <w:spacing w:val="-30"/>
          <w:sz w:val="18"/>
          <w:szCs w:val="18"/>
        </w:rPr>
        <w:t xml:space="preserve"> </w:t>
      </w:r>
      <w:r>
        <w:rPr>
          <w:sz w:val="18"/>
          <w:szCs w:val="18"/>
        </w:rPr>
        <w:t xml:space="preserve">сарађују, да се рад на таквим делима унапред планира, да се идеје разрађују на различите начине и да науче </w:t>
      </w:r>
      <w:r>
        <w:rPr>
          <w:spacing w:val="-4"/>
          <w:sz w:val="18"/>
          <w:szCs w:val="18"/>
        </w:rPr>
        <w:t xml:space="preserve">како </w:t>
      </w:r>
      <w:r>
        <w:rPr>
          <w:sz w:val="18"/>
          <w:szCs w:val="18"/>
        </w:rPr>
        <w:t xml:space="preserve">да скицирају своју замисао у форми стори борда. Они ученици </w:t>
      </w:r>
      <w:r>
        <w:rPr>
          <w:spacing w:val="-3"/>
          <w:sz w:val="18"/>
          <w:szCs w:val="18"/>
        </w:rPr>
        <w:t xml:space="preserve">који </w:t>
      </w:r>
      <w:r>
        <w:rPr>
          <w:sz w:val="18"/>
          <w:szCs w:val="18"/>
        </w:rPr>
        <w:t xml:space="preserve">су заинтересовани за инди- видуални пројекат (домаћи рад) могу да ураде и дизајн карактера (изглед и особине јунака), затим причу или синопсис </w:t>
      </w:r>
      <w:r>
        <w:rPr>
          <w:spacing w:val="-3"/>
          <w:sz w:val="18"/>
          <w:szCs w:val="18"/>
        </w:rPr>
        <w:t xml:space="preserve">који </w:t>
      </w:r>
      <w:r>
        <w:rPr>
          <w:sz w:val="18"/>
          <w:szCs w:val="18"/>
        </w:rPr>
        <w:t xml:space="preserve">су сами осмислили (индивидуални пројекат </w:t>
      </w:r>
      <w:r>
        <w:rPr>
          <w:spacing w:val="-3"/>
          <w:sz w:val="18"/>
          <w:szCs w:val="18"/>
        </w:rPr>
        <w:t xml:space="preserve">који </w:t>
      </w:r>
      <w:r>
        <w:rPr>
          <w:sz w:val="18"/>
          <w:szCs w:val="18"/>
        </w:rPr>
        <w:t xml:space="preserve">се планира у договору са наставником Српског језика и књижевности), или могу да аними- рају лик </w:t>
      </w:r>
      <w:r>
        <w:rPr>
          <w:spacing w:val="-3"/>
          <w:sz w:val="18"/>
          <w:szCs w:val="18"/>
        </w:rPr>
        <w:t xml:space="preserve">који </w:t>
      </w:r>
      <w:r>
        <w:rPr>
          <w:sz w:val="18"/>
          <w:szCs w:val="18"/>
        </w:rPr>
        <w:t xml:space="preserve">су осмислили (индивидуални пројекат </w:t>
      </w:r>
      <w:r>
        <w:rPr>
          <w:spacing w:val="-3"/>
          <w:sz w:val="18"/>
          <w:szCs w:val="18"/>
        </w:rPr>
        <w:t xml:space="preserve">који </w:t>
      </w:r>
      <w:r>
        <w:rPr>
          <w:sz w:val="18"/>
          <w:szCs w:val="18"/>
        </w:rPr>
        <w:t>се плани- ра</w:t>
      </w:r>
      <w:r>
        <w:rPr>
          <w:spacing w:val="-7"/>
          <w:sz w:val="18"/>
          <w:szCs w:val="18"/>
        </w:rPr>
        <w:t xml:space="preserve"> </w:t>
      </w:r>
      <w:r>
        <w:rPr>
          <w:sz w:val="18"/>
          <w:szCs w:val="18"/>
        </w:rPr>
        <w:t>у</w:t>
      </w:r>
      <w:r>
        <w:rPr>
          <w:spacing w:val="-7"/>
          <w:sz w:val="18"/>
          <w:szCs w:val="18"/>
        </w:rPr>
        <w:t xml:space="preserve"> </w:t>
      </w:r>
      <w:r>
        <w:rPr>
          <w:sz w:val="18"/>
          <w:szCs w:val="18"/>
        </w:rPr>
        <w:t>договору</w:t>
      </w:r>
      <w:r>
        <w:rPr>
          <w:spacing w:val="-7"/>
          <w:sz w:val="18"/>
          <w:szCs w:val="18"/>
        </w:rPr>
        <w:t xml:space="preserve"> </w:t>
      </w:r>
      <w:r>
        <w:rPr>
          <w:sz w:val="18"/>
          <w:szCs w:val="18"/>
        </w:rPr>
        <w:t>са</w:t>
      </w:r>
      <w:r>
        <w:rPr>
          <w:spacing w:val="-7"/>
          <w:sz w:val="18"/>
          <w:szCs w:val="18"/>
        </w:rPr>
        <w:t xml:space="preserve"> </w:t>
      </w:r>
      <w:r>
        <w:rPr>
          <w:sz w:val="18"/>
          <w:szCs w:val="18"/>
        </w:rPr>
        <w:t>наставником</w:t>
      </w:r>
      <w:r>
        <w:rPr>
          <w:spacing w:val="-7"/>
          <w:sz w:val="18"/>
          <w:szCs w:val="18"/>
        </w:rPr>
        <w:t xml:space="preserve"> </w:t>
      </w:r>
      <w:r>
        <w:rPr>
          <w:sz w:val="18"/>
          <w:szCs w:val="18"/>
        </w:rPr>
        <w:t>Информатике</w:t>
      </w:r>
      <w:r>
        <w:rPr>
          <w:spacing w:val="-7"/>
          <w:sz w:val="18"/>
          <w:szCs w:val="18"/>
        </w:rPr>
        <w:t xml:space="preserve"> </w:t>
      </w:r>
      <w:r>
        <w:rPr>
          <w:sz w:val="18"/>
          <w:szCs w:val="18"/>
        </w:rPr>
        <w:t>и</w:t>
      </w:r>
      <w:r>
        <w:rPr>
          <w:spacing w:val="-7"/>
          <w:sz w:val="18"/>
          <w:szCs w:val="18"/>
        </w:rPr>
        <w:t xml:space="preserve"> </w:t>
      </w:r>
      <w:r>
        <w:rPr>
          <w:sz w:val="18"/>
          <w:szCs w:val="18"/>
        </w:rPr>
        <w:t>рачунарства).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Сцена</w:t>
      </w:r>
    </w:p>
    <w:p w:rsidR="009910FB" w:rsidRDefault="009910FB" w:rsidP="009910FB">
      <w:pPr>
        <w:autoSpaceDE/>
        <w:autoSpaceDN/>
        <w:spacing w:before="115" w:line="200" w:lineRule="exact"/>
        <w:ind w:right="98"/>
        <w:jc w:val="both"/>
        <w:rPr>
          <w:sz w:val="18"/>
          <w:szCs w:val="18"/>
        </w:rPr>
      </w:pPr>
      <w:r>
        <w:rPr>
          <w:sz w:val="18"/>
          <w:szCs w:val="18"/>
        </w:rPr>
        <w:t>Предложени садржај се односи на обједињене уметности. Овај садржај се до сада у пракси реализовао  различито.  Пре- длог је да наставник прво покаже одабрана уметничка остварења (мултимедијално позориште, интерактивно позориште, сценски дизајн...), а затим да заједно са ученицима договори активност      у којој ће сви ученици учествовати према својим афинитетима и способностима.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Презентације</w:t>
      </w:r>
    </w:p>
    <w:p w:rsidR="009910FB" w:rsidRDefault="009910FB" w:rsidP="009910FB">
      <w:pPr>
        <w:autoSpaceDE/>
        <w:autoSpaceDN/>
        <w:spacing w:before="115" w:line="200" w:lineRule="exact"/>
        <w:ind w:right="98"/>
        <w:jc w:val="both"/>
        <w:rPr>
          <w:sz w:val="18"/>
          <w:szCs w:val="18"/>
        </w:rPr>
      </w:pPr>
      <w:r>
        <w:rPr>
          <w:sz w:val="18"/>
          <w:szCs w:val="18"/>
        </w:rPr>
        <w:t>Ученици треба да почну да уче како да из текста издвоје нај- битније садржаје, највише десет теза (број теза је потребно посте- пено смањивати). Када раде дигиталну презентацију, наставник треба да поставља јасне захтеве. На пример, да презентација нема више од седам слајдова, да су текст и слика у равнотежи, да кон- траст између боје подлоге и боје слова не замара очи... Затим, да</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71" w:line="200" w:lineRule="exact"/>
        <w:jc w:val="both"/>
        <w:rPr>
          <w:sz w:val="18"/>
          <w:szCs w:val="18"/>
        </w:rPr>
      </w:pPr>
      <w:r>
        <w:rPr>
          <w:sz w:val="18"/>
          <w:szCs w:val="18"/>
        </w:rPr>
        <w:lastRenderedPageBreak/>
        <w:t>су визуелне информације релевантне. Такође, потребно је разго- варати о томе коме је презентација намењена и како држи пажњу публици. Потребно је водити рачуна о постепеном повећавању за- хтева (презентације ће се радити и у осмом разреду).</w:t>
      </w:r>
    </w:p>
    <w:p w:rsidR="009910FB" w:rsidRDefault="009910FB" w:rsidP="009910FB">
      <w:pPr>
        <w:autoSpaceDE/>
        <w:autoSpaceDN/>
        <w:spacing w:before="1"/>
        <w:rPr>
          <w:sz w:val="14"/>
          <w:szCs w:val="18"/>
        </w:rPr>
      </w:pPr>
    </w:p>
    <w:p w:rsidR="009910FB" w:rsidRDefault="009910FB" w:rsidP="009910FB">
      <w:pPr>
        <w:autoSpaceDE/>
        <w:autoSpaceDN/>
        <w:jc w:val="both"/>
        <w:rPr>
          <w:sz w:val="18"/>
          <w:szCs w:val="18"/>
        </w:rPr>
      </w:pPr>
      <w:r>
        <w:rPr>
          <w:sz w:val="18"/>
          <w:szCs w:val="18"/>
        </w:rPr>
        <w:t>УМЕТНОСТ ОКО НАС</w:t>
      </w:r>
    </w:p>
    <w:p w:rsidR="009910FB" w:rsidRDefault="009910FB" w:rsidP="009910FB">
      <w:pPr>
        <w:autoSpaceDE/>
        <w:autoSpaceDN/>
        <w:spacing w:before="114" w:line="200" w:lineRule="exact"/>
        <w:jc w:val="both"/>
        <w:rPr>
          <w:sz w:val="18"/>
          <w:szCs w:val="18"/>
        </w:rPr>
      </w:pPr>
      <w:r>
        <w:rPr>
          <w:sz w:val="18"/>
          <w:szCs w:val="18"/>
        </w:rPr>
        <w:t xml:space="preserve">У овој целини су груписани садржаји </w:t>
      </w:r>
      <w:r>
        <w:rPr>
          <w:spacing w:val="-3"/>
          <w:sz w:val="18"/>
          <w:szCs w:val="18"/>
        </w:rPr>
        <w:t xml:space="preserve">који </w:t>
      </w:r>
      <w:r>
        <w:rPr>
          <w:sz w:val="18"/>
          <w:szCs w:val="18"/>
        </w:rPr>
        <w:t>се односе на</w:t>
      </w:r>
      <w:r>
        <w:rPr>
          <w:spacing w:val="-17"/>
          <w:sz w:val="18"/>
          <w:szCs w:val="18"/>
        </w:rPr>
        <w:t xml:space="preserve"> </w:t>
      </w:r>
      <w:r>
        <w:rPr>
          <w:sz w:val="18"/>
          <w:szCs w:val="18"/>
        </w:rPr>
        <w:t>укљу- чивање ученика у културне и уметничке активности у заједници   и на развијање позитивних ставова према наслеђу свог и других народа.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Уметност и технологија</w:t>
      </w:r>
    </w:p>
    <w:p w:rsidR="009910FB" w:rsidRDefault="009910FB" w:rsidP="009910FB">
      <w:pPr>
        <w:autoSpaceDE/>
        <w:autoSpaceDN/>
        <w:spacing w:before="114" w:line="200" w:lineRule="exact"/>
        <w:jc w:val="both"/>
        <w:rPr>
          <w:sz w:val="18"/>
          <w:szCs w:val="18"/>
        </w:rPr>
      </w:pPr>
      <w:r>
        <w:rPr>
          <w:sz w:val="18"/>
          <w:szCs w:val="18"/>
        </w:rPr>
        <w:t>До краја седмог разреда ученици треба да упознају сва умет- ничка занимања за која се могу оспособити у средњим уметнич- ким школама (остала занимања су предвиђена за осми разред). Ученици треба да размотре своја интересовања и могућности и да на време почну са припремањем за пријемни испит, уколико пла- нирају да упишу уметничку школу.</w:t>
      </w:r>
    </w:p>
    <w:p w:rsidR="009910FB" w:rsidRDefault="009910FB" w:rsidP="009910FB">
      <w:pPr>
        <w:autoSpaceDE/>
        <w:autoSpaceDN/>
        <w:spacing w:line="200" w:lineRule="exact"/>
        <w:jc w:val="both"/>
        <w:rPr>
          <w:sz w:val="18"/>
          <w:szCs w:val="18"/>
        </w:rPr>
      </w:pPr>
      <w:r>
        <w:rPr>
          <w:sz w:val="18"/>
          <w:szCs w:val="18"/>
        </w:rPr>
        <w:t xml:space="preserve">Циљ разговора о новој технологији је да се ученици упознају са технологијом </w:t>
      </w:r>
      <w:r>
        <w:rPr>
          <w:spacing w:val="-3"/>
          <w:sz w:val="18"/>
          <w:szCs w:val="18"/>
        </w:rPr>
        <w:t xml:space="preserve">која </w:t>
      </w:r>
      <w:r>
        <w:rPr>
          <w:sz w:val="18"/>
          <w:szCs w:val="18"/>
        </w:rPr>
        <w:t>се тренутно користи и да размотре на</w:t>
      </w:r>
      <w:r>
        <w:rPr>
          <w:spacing w:val="-30"/>
          <w:sz w:val="18"/>
          <w:szCs w:val="18"/>
        </w:rPr>
        <w:t xml:space="preserve"> </w:t>
      </w:r>
      <w:r>
        <w:rPr>
          <w:spacing w:val="-3"/>
          <w:sz w:val="18"/>
          <w:szCs w:val="18"/>
        </w:rPr>
        <w:t xml:space="preserve">који </w:t>
      </w:r>
      <w:r>
        <w:rPr>
          <w:sz w:val="18"/>
          <w:szCs w:val="18"/>
        </w:rPr>
        <w:t xml:space="preserve">на- чин технологија утиче на рад уметника. Наставник </w:t>
      </w:r>
      <w:r>
        <w:rPr>
          <w:spacing w:val="-3"/>
          <w:sz w:val="18"/>
          <w:szCs w:val="18"/>
        </w:rPr>
        <w:t xml:space="preserve">нуди </w:t>
      </w:r>
      <w:r>
        <w:rPr>
          <w:sz w:val="18"/>
          <w:szCs w:val="18"/>
        </w:rPr>
        <w:t xml:space="preserve">минимум података, само онолико </w:t>
      </w:r>
      <w:r>
        <w:rPr>
          <w:spacing w:val="-4"/>
          <w:sz w:val="18"/>
          <w:szCs w:val="18"/>
        </w:rPr>
        <w:t xml:space="preserve">колико </w:t>
      </w:r>
      <w:r>
        <w:rPr>
          <w:sz w:val="18"/>
          <w:szCs w:val="18"/>
        </w:rPr>
        <w:t xml:space="preserve">је потребно да се објасне основни појмови. На пример, израз „виртуелна реалност” (VR) се одно-    си на симулације облика и простора </w:t>
      </w:r>
      <w:r>
        <w:rPr>
          <w:spacing w:val="-3"/>
          <w:sz w:val="18"/>
          <w:szCs w:val="18"/>
        </w:rPr>
        <w:t xml:space="preserve">које </w:t>
      </w:r>
      <w:r>
        <w:rPr>
          <w:sz w:val="18"/>
          <w:szCs w:val="18"/>
        </w:rPr>
        <w:t xml:space="preserve">су створене различитим технологијама (израз се не везује за традиционалне ликовне тех- нике). Компјутерски генерисане слике (CGI) се користе у </w:t>
      </w:r>
      <w:r>
        <w:rPr>
          <w:spacing w:val="-4"/>
          <w:sz w:val="18"/>
          <w:szCs w:val="18"/>
        </w:rPr>
        <w:t xml:space="preserve">филму, </w:t>
      </w:r>
      <w:r>
        <w:rPr>
          <w:sz w:val="18"/>
          <w:szCs w:val="18"/>
        </w:rPr>
        <w:t xml:space="preserve">анимираном </w:t>
      </w:r>
      <w:r>
        <w:rPr>
          <w:spacing w:val="-3"/>
          <w:sz w:val="18"/>
          <w:szCs w:val="18"/>
        </w:rPr>
        <w:t xml:space="preserve">филму, </w:t>
      </w:r>
      <w:r>
        <w:rPr>
          <w:sz w:val="18"/>
          <w:szCs w:val="18"/>
        </w:rPr>
        <w:t xml:space="preserve">рекламама, игрицама. Апликативни програми омогућавају вајарима да за краће време обликују скулптуре, </w:t>
      </w:r>
      <w:r>
        <w:rPr>
          <w:spacing w:val="-3"/>
          <w:sz w:val="18"/>
          <w:szCs w:val="18"/>
        </w:rPr>
        <w:t xml:space="preserve">које </w:t>
      </w:r>
      <w:r>
        <w:rPr>
          <w:sz w:val="18"/>
          <w:szCs w:val="18"/>
        </w:rPr>
        <w:t xml:space="preserve">остају као трајни записи, а не морају да се изведу у </w:t>
      </w:r>
      <w:r>
        <w:rPr>
          <w:spacing w:val="-3"/>
          <w:sz w:val="18"/>
          <w:szCs w:val="18"/>
        </w:rPr>
        <w:t xml:space="preserve">материјалу. </w:t>
      </w:r>
      <w:r>
        <w:rPr>
          <w:sz w:val="18"/>
          <w:szCs w:val="18"/>
        </w:rPr>
        <w:t xml:space="preserve">Холограми су слике направљене помоћу ласерске технологије. У овом </w:t>
      </w:r>
      <w:r>
        <w:rPr>
          <w:spacing w:val="-3"/>
          <w:sz w:val="18"/>
          <w:szCs w:val="18"/>
        </w:rPr>
        <w:t xml:space="preserve">тренутку, </w:t>
      </w:r>
      <w:r>
        <w:rPr>
          <w:sz w:val="18"/>
          <w:szCs w:val="18"/>
        </w:rPr>
        <w:t xml:space="preserve">7D облици су холограми у реалном простору </w:t>
      </w:r>
      <w:r>
        <w:rPr>
          <w:spacing w:val="-3"/>
          <w:sz w:val="18"/>
          <w:szCs w:val="18"/>
        </w:rPr>
        <w:t xml:space="preserve">које </w:t>
      </w:r>
      <w:r>
        <w:rPr>
          <w:sz w:val="18"/>
          <w:szCs w:val="18"/>
        </w:rPr>
        <w:t>видимо и без специјалних наочара. Јапански научници су</w:t>
      </w:r>
      <w:r>
        <w:rPr>
          <w:spacing w:val="-20"/>
          <w:sz w:val="18"/>
          <w:szCs w:val="18"/>
        </w:rPr>
        <w:t xml:space="preserve"> </w:t>
      </w:r>
      <w:r>
        <w:rPr>
          <w:sz w:val="18"/>
          <w:szCs w:val="18"/>
        </w:rPr>
        <w:t xml:space="preserve">произве- ли  холограм </w:t>
      </w:r>
      <w:r>
        <w:rPr>
          <w:spacing w:val="-3"/>
          <w:sz w:val="18"/>
          <w:szCs w:val="18"/>
        </w:rPr>
        <w:t xml:space="preserve">који  </w:t>
      </w:r>
      <w:r>
        <w:rPr>
          <w:sz w:val="18"/>
          <w:szCs w:val="18"/>
        </w:rPr>
        <w:t xml:space="preserve">можемо и  да додирнемо. Дигиталном </w:t>
      </w:r>
      <w:r>
        <w:rPr>
          <w:spacing w:val="41"/>
          <w:sz w:val="18"/>
          <w:szCs w:val="18"/>
        </w:rPr>
        <w:t xml:space="preserve"> </w:t>
      </w:r>
      <w:r>
        <w:rPr>
          <w:spacing w:val="-3"/>
          <w:sz w:val="18"/>
          <w:szCs w:val="18"/>
        </w:rPr>
        <w:t>оловком</w:t>
      </w:r>
    </w:p>
    <w:p w:rsidR="009910FB" w:rsidRDefault="009910FB" w:rsidP="009910FB">
      <w:pPr>
        <w:autoSpaceDE/>
        <w:autoSpaceDN/>
        <w:spacing w:line="200" w:lineRule="exact"/>
        <w:jc w:val="both"/>
        <w:rPr>
          <w:sz w:val="18"/>
          <w:szCs w:val="18"/>
        </w:rPr>
      </w:pPr>
      <w:r>
        <w:rPr>
          <w:sz w:val="18"/>
          <w:szCs w:val="18"/>
        </w:rPr>
        <w:t xml:space="preserve">„Phree” могуће је цртати скоро на </w:t>
      </w:r>
      <w:r>
        <w:rPr>
          <w:spacing w:val="-3"/>
          <w:sz w:val="18"/>
          <w:szCs w:val="18"/>
        </w:rPr>
        <w:t xml:space="preserve">свакој </w:t>
      </w:r>
      <w:r>
        <w:rPr>
          <w:sz w:val="18"/>
          <w:szCs w:val="18"/>
        </w:rPr>
        <w:t xml:space="preserve">површини. Осим за фото- графисање, дронови могу да се користе и за сликање. 3D штампа омогућава да се за </w:t>
      </w:r>
      <w:r>
        <w:rPr>
          <w:spacing w:val="-3"/>
          <w:sz w:val="18"/>
          <w:szCs w:val="18"/>
        </w:rPr>
        <w:t xml:space="preserve">кратко </w:t>
      </w:r>
      <w:r>
        <w:rPr>
          <w:sz w:val="18"/>
          <w:szCs w:val="18"/>
        </w:rPr>
        <w:t xml:space="preserve">време „одштампа” било шта: кућа, </w:t>
      </w:r>
      <w:r>
        <w:rPr>
          <w:spacing w:val="-4"/>
          <w:sz w:val="18"/>
          <w:szCs w:val="18"/>
        </w:rPr>
        <w:t xml:space="preserve">ау- </w:t>
      </w:r>
      <w:r>
        <w:rPr>
          <w:sz w:val="18"/>
          <w:szCs w:val="18"/>
        </w:rPr>
        <w:t xml:space="preserve">томобил, вештачки органи, скулптуре... Познате дизајнерске куће (Levi’s, Nike, Ralph Lauren...) сарађују са великим корпорацијама </w:t>
      </w:r>
      <w:r>
        <w:rPr>
          <w:spacing w:val="-3"/>
          <w:sz w:val="18"/>
          <w:szCs w:val="18"/>
        </w:rPr>
        <w:t xml:space="preserve">које </w:t>
      </w:r>
      <w:r>
        <w:rPr>
          <w:sz w:val="18"/>
          <w:szCs w:val="18"/>
        </w:rPr>
        <w:t xml:space="preserve">производе рачунаре и електронику, као што је Мајкрософт. Неким уметничким дисциплинама нова технологија пружа више могућности, док друге ограничава. Наставник планира </w:t>
      </w:r>
      <w:r>
        <w:rPr>
          <w:spacing w:val="-4"/>
          <w:sz w:val="18"/>
          <w:szCs w:val="18"/>
        </w:rPr>
        <w:t xml:space="preserve">како </w:t>
      </w:r>
      <w:r>
        <w:rPr>
          <w:sz w:val="18"/>
          <w:szCs w:val="18"/>
        </w:rPr>
        <w:t>ће подстаћи ученике да развијају ставове.</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Уметност око нас</w:t>
      </w:r>
    </w:p>
    <w:p w:rsidR="009910FB" w:rsidRDefault="009910FB" w:rsidP="009910FB">
      <w:pPr>
        <w:autoSpaceDE/>
        <w:autoSpaceDN/>
        <w:spacing w:before="114" w:line="200" w:lineRule="exact"/>
        <w:jc w:val="both"/>
        <w:rPr>
          <w:sz w:val="18"/>
          <w:szCs w:val="18"/>
        </w:rPr>
      </w:pPr>
      <w:r>
        <w:rPr>
          <w:sz w:val="18"/>
          <w:szCs w:val="18"/>
        </w:rPr>
        <w:t>Први предлог се односи на развијање позитивних ставова према себи, другима и друштву у целини, а кроз ангажовање у ликовном раду за хуманитарне активности, у уметничким пројек- тима (рециклажа), у програмима у музејима, у културно-уметнич- ким манифестацијама у свом месту. Уколико нема могућности да се ученици непосредно укључе у културно уметнички живот за- једнице, могу да смишљају и предлажу пројекте, да се повежу са музејима путем видео конференције, да користе предности диги- тализованог наслеђа.</w:t>
      </w:r>
    </w:p>
    <w:p w:rsidR="009910FB" w:rsidRDefault="009910FB" w:rsidP="009910FB">
      <w:pPr>
        <w:autoSpaceDE/>
        <w:autoSpaceDN/>
        <w:spacing w:line="200" w:lineRule="exact"/>
        <w:jc w:val="both"/>
        <w:rPr>
          <w:sz w:val="18"/>
          <w:szCs w:val="18"/>
        </w:rPr>
      </w:pPr>
      <w:r>
        <w:rPr>
          <w:sz w:val="18"/>
          <w:szCs w:val="18"/>
        </w:rPr>
        <w:t xml:space="preserve">Наставник прави избор садржаја из националног наслеђа. Имајући у виду фонд часова, одабрани садржаји се могу користи- ти као пример за ликовне проблеме </w:t>
      </w:r>
      <w:r>
        <w:rPr>
          <w:spacing w:val="-3"/>
          <w:sz w:val="18"/>
          <w:szCs w:val="18"/>
        </w:rPr>
        <w:t xml:space="preserve">који </w:t>
      </w:r>
      <w:r>
        <w:rPr>
          <w:sz w:val="18"/>
          <w:szCs w:val="18"/>
        </w:rPr>
        <w:t xml:space="preserve">се истражују, као подсти- цај (мотивација) за стварање, као истраживачке теме (креирање презентација), могу се реализовати у корелацији са другим про- грамима, у интегрисаној тематској настави. Наставник објашњава и зашто су одабрани примери значајно наслеђе, зашто су важни  за развој културног туризма и на </w:t>
      </w:r>
      <w:r>
        <w:rPr>
          <w:spacing w:val="-3"/>
          <w:sz w:val="18"/>
          <w:szCs w:val="18"/>
        </w:rPr>
        <w:t xml:space="preserve">који </w:t>
      </w:r>
      <w:r>
        <w:rPr>
          <w:sz w:val="18"/>
          <w:szCs w:val="18"/>
        </w:rPr>
        <w:t xml:space="preserve">начин су повезани са </w:t>
      </w:r>
      <w:r>
        <w:rPr>
          <w:spacing w:val="36"/>
          <w:sz w:val="18"/>
          <w:szCs w:val="18"/>
        </w:rPr>
        <w:t xml:space="preserve"> </w:t>
      </w:r>
      <w:r>
        <w:rPr>
          <w:sz w:val="18"/>
          <w:szCs w:val="18"/>
        </w:rPr>
        <w:t>живо-</w:t>
      </w:r>
    </w:p>
    <w:p w:rsidR="009910FB" w:rsidRDefault="009910FB" w:rsidP="009910FB">
      <w:pPr>
        <w:autoSpaceDE/>
        <w:autoSpaceDN/>
        <w:spacing w:before="70" w:line="200" w:lineRule="exact"/>
        <w:ind w:right="118"/>
        <w:jc w:val="both"/>
        <w:rPr>
          <w:sz w:val="18"/>
          <w:szCs w:val="18"/>
        </w:rPr>
      </w:pPr>
      <w:r>
        <w:rPr>
          <w:sz w:val="18"/>
          <w:szCs w:val="18"/>
        </w:rPr>
        <w:br w:type="column"/>
      </w:r>
      <w:r>
        <w:rPr>
          <w:spacing w:val="-3"/>
          <w:sz w:val="18"/>
          <w:szCs w:val="18"/>
        </w:rPr>
        <w:lastRenderedPageBreak/>
        <w:t xml:space="preserve">том </w:t>
      </w:r>
      <w:r>
        <w:rPr>
          <w:sz w:val="18"/>
          <w:szCs w:val="18"/>
        </w:rPr>
        <w:t xml:space="preserve">ученика. Препорука је да </w:t>
      </w:r>
      <w:r>
        <w:rPr>
          <w:spacing w:val="-3"/>
          <w:sz w:val="18"/>
          <w:szCs w:val="18"/>
        </w:rPr>
        <w:t xml:space="preserve">школа </w:t>
      </w:r>
      <w:r>
        <w:rPr>
          <w:sz w:val="18"/>
          <w:szCs w:val="18"/>
        </w:rPr>
        <w:t xml:space="preserve">у току године најмање једном реализује учење у сарадњи са установом културе, по могућности  у самој установи културе. Садржаји </w:t>
      </w:r>
      <w:r>
        <w:rPr>
          <w:spacing w:val="-3"/>
          <w:sz w:val="18"/>
          <w:szCs w:val="18"/>
        </w:rPr>
        <w:t xml:space="preserve">који </w:t>
      </w:r>
      <w:r>
        <w:rPr>
          <w:sz w:val="18"/>
          <w:szCs w:val="18"/>
        </w:rPr>
        <w:t>се односе на промоцију наслеђа и на установе за заштиту наслеђа предвиђени су за осми разред.</w:t>
      </w:r>
    </w:p>
    <w:p w:rsidR="009910FB" w:rsidRDefault="009910FB" w:rsidP="009910FB">
      <w:pPr>
        <w:autoSpaceDE/>
        <w:autoSpaceDN/>
        <w:spacing w:before="1"/>
        <w:rPr>
          <w:sz w:val="14"/>
          <w:szCs w:val="18"/>
        </w:rPr>
      </w:pPr>
    </w:p>
    <w:p w:rsidR="009910FB" w:rsidRDefault="009910FB" w:rsidP="005A7CE2">
      <w:pPr>
        <w:numPr>
          <w:ilvl w:val="0"/>
          <w:numId w:val="88"/>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ind w:right="118"/>
        <w:jc w:val="both"/>
        <w:rPr>
          <w:sz w:val="18"/>
          <w:szCs w:val="18"/>
        </w:rPr>
      </w:pPr>
      <w:r>
        <w:rPr>
          <w:sz w:val="18"/>
          <w:szCs w:val="18"/>
        </w:rPr>
        <w:t>Наставник у току године прати, процењује и подстиче разви- јање индивидуалних потенцијала сваког ученика. Могући елемен- ти за процењивање напредовања и оцењивање постигнућа су:</w:t>
      </w:r>
    </w:p>
    <w:p w:rsidR="009910FB" w:rsidRDefault="009910FB" w:rsidP="005A7CE2">
      <w:pPr>
        <w:numPr>
          <w:ilvl w:val="1"/>
          <w:numId w:val="88"/>
        </w:numPr>
        <w:tabs>
          <w:tab w:val="left" w:pos="651"/>
        </w:tabs>
        <w:autoSpaceDE/>
        <w:autoSpaceDN/>
        <w:spacing w:line="200" w:lineRule="exact"/>
        <w:ind w:right="118" w:firstLine="397"/>
        <w:jc w:val="both"/>
        <w:rPr>
          <w:sz w:val="18"/>
        </w:rPr>
      </w:pPr>
      <w:r>
        <w:rPr>
          <w:sz w:val="18"/>
        </w:rPr>
        <w:t>oднос према раду (припремљен је за час; одговорно кори- сти материјал, прибор и алатке; одржава прибор и радни простор; потписује радове; чува радове у</w:t>
      </w:r>
      <w:r>
        <w:rPr>
          <w:spacing w:val="-18"/>
          <w:sz w:val="18"/>
        </w:rPr>
        <w:t xml:space="preserve"> </w:t>
      </w:r>
      <w:r>
        <w:rPr>
          <w:sz w:val="18"/>
        </w:rPr>
        <w:t>мапи...);</w:t>
      </w:r>
    </w:p>
    <w:p w:rsidR="009910FB" w:rsidRDefault="009910FB" w:rsidP="005A7CE2">
      <w:pPr>
        <w:numPr>
          <w:ilvl w:val="1"/>
          <w:numId w:val="88"/>
        </w:numPr>
        <w:tabs>
          <w:tab w:val="left" w:pos="639"/>
        </w:tabs>
        <w:autoSpaceDE/>
        <w:autoSpaceDN/>
        <w:spacing w:line="200" w:lineRule="exact"/>
        <w:ind w:right="118" w:firstLine="397"/>
        <w:jc w:val="both"/>
        <w:rPr>
          <w:sz w:val="18"/>
        </w:rPr>
      </w:pPr>
      <w:r>
        <w:rPr>
          <w:sz w:val="18"/>
        </w:rPr>
        <w:t xml:space="preserve">oднос према себи (истражује информације; поставља пита- ња; предлаже; истрајан је у </w:t>
      </w:r>
      <w:r>
        <w:rPr>
          <w:spacing w:val="-4"/>
          <w:sz w:val="18"/>
        </w:rPr>
        <w:t xml:space="preserve">раду, </w:t>
      </w:r>
      <w:r>
        <w:rPr>
          <w:spacing w:val="-3"/>
          <w:sz w:val="18"/>
        </w:rPr>
        <w:t xml:space="preserve">труди </w:t>
      </w:r>
      <w:r>
        <w:rPr>
          <w:sz w:val="18"/>
        </w:rPr>
        <w:t>се; преузима одговорност; поштује себе и своје радове; учи на грешкама; спреман је да ис- проба своје способности у новим</w:t>
      </w:r>
      <w:r>
        <w:rPr>
          <w:spacing w:val="5"/>
          <w:sz w:val="18"/>
        </w:rPr>
        <w:t xml:space="preserve"> </w:t>
      </w:r>
      <w:r>
        <w:rPr>
          <w:sz w:val="18"/>
        </w:rPr>
        <w:t>активностима...);</w:t>
      </w:r>
    </w:p>
    <w:p w:rsidR="009910FB" w:rsidRDefault="009910FB" w:rsidP="005A7CE2">
      <w:pPr>
        <w:numPr>
          <w:ilvl w:val="1"/>
          <w:numId w:val="88"/>
        </w:numPr>
        <w:tabs>
          <w:tab w:val="left" w:pos="659"/>
        </w:tabs>
        <w:autoSpaceDE/>
        <w:autoSpaceDN/>
        <w:spacing w:line="200" w:lineRule="exact"/>
        <w:ind w:right="118" w:firstLine="397"/>
        <w:jc w:val="both"/>
        <w:rPr>
          <w:sz w:val="18"/>
        </w:rPr>
      </w:pPr>
      <w:r>
        <w:rPr>
          <w:sz w:val="18"/>
        </w:rPr>
        <w:t xml:space="preserve">oднос према другима (довршава рад у договореном року; поштује договорена правила понашања; спреман је да помогне и да сарађује; уважава туђу </w:t>
      </w:r>
      <w:r>
        <w:rPr>
          <w:spacing w:val="-5"/>
          <w:sz w:val="18"/>
        </w:rPr>
        <w:t xml:space="preserve">културу, </w:t>
      </w:r>
      <w:r>
        <w:rPr>
          <w:sz w:val="18"/>
        </w:rPr>
        <w:t>радове, начин размишљања, до- живљавања, опажања,</w:t>
      </w:r>
      <w:r>
        <w:rPr>
          <w:spacing w:val="-6"/>
          <w:sz w:val="18"/>
        </w:rPr>
        <w:t xml:space="preserve"> </w:t>
      </w:r>
      <w:r>
        <w:rPr>
          <w:sz w:val="18"/>
        </w:rPr>
        <w:t>изражавања...);</w:t>
      </w:r>
    </w:p>
    <w:p w:rsidR="009910FB" w:rsidRDefault="009910FB" w:rsidP="005A7CE2">
      <w:pPr>
        <w:numPr>
          <w:ilvl w:val="1"/>
          <w:numId w:val="88"/>
        </w:numPr>
        <w:tabs>
          <w:tab w:val="left" w:pos="663"/>
        </w:tabs>
        <w:autoSpaceDE/>
        <w:autoSpaceDN/>
        <w:spacing w:line="200" w:lineRule="exact"/>
        <w:ind w:right="118" w:firstLine="397"/>
        <w:jc w:val="both"/>
        <w:rPr>
          <w:sz w:val="18"/>
        </w:rPr>
      </w:pPr>
      <w:r>
        <w:rPr>
          <w:sz w:val="18"/>
        </w:rPr>
        <w:t>разумевање (разуме задатак; разуме појмове; разуме про- цес; разуме концепт; разуме визуелне</w:t>
      </w:r>
      <w:r>
        <w:rPr>
          <w:spacing w:val="-32"/>
          <w:sz w:val="18"/>
        </w:rPr>
        <w:t xml:space="preserve"> </w:t>
      </w:r>
      <w:r>
        <w:rPr>
          <w:sz w:val="18"/>
        </w:rPr>
        <w:t>информације...);</w:t>
      </w:r>
    </w:p>
    <w:p w:rsidR="009910FB" w:rsidRDefault="009910FB" w:rsidP="005A7CE2">
      <w:pPr>
        <w:numPr>
          <w:ilvl w:val="1"/>
          <w:numId w:val="88"/>
        </w:numPr>
        <w:tabs>
          <w:tab w:val="left" w:pos="644"/>
        </w:tabs>
        <w:autoSpaceDE/>
        <w:autoSpaceDN/>
        <w:spacing w:line="200" w:lineRule="exact"/>
        <w:ind w:right="118" w:firstLine="397"/>
        <w:jc w:val="both"/>
        <w:rPr>
          <w:sz w:val="18"/>
        </w:rPr>
      </w:pPr>
      <w:r>
        <w:rPr>
          <w:sz w:val="18"/>
        </w:rPr>
        <w:t xml:space="preserve">повезивање (повезује и пореди познате и нове информаци- је, </w:t>
      </w:r>
      <w:r>
        <w:rPr>
          <w:spacing w:val="-3"/>
          <w:sz w:val="18"/>
        </w:rPr>
        <w:t xml:space="preserve">људе, </w:t>
      </w:r>
      <w:r>
        <w:rPr>
          <w:sz w:val="18"/>
        </w:rPr>
        <w:t>места, догађаје, феномене, идеје,</w:t>
      </w:r>
      <w:r>
        <w:rPr>
          <w:spacing w:val="8"/>
          <w:sz w:val="18"/>
        </w:rPr>
        <w:t xml:space="preserve"> </w:t>
      </w:r>
      <w:r>
        <w:rPr>
          <w:sz w:val="18"/>
        </w:rPr>
        <w:t>дела...);</w:t>
      </w:r>
    </w:p>
    <w:p w:rsidR="009910FB" w:rsidRDefault="009910FB" w:rsidP="005A7CE2">
      <w:pPr>
        <w:numPr>
          <w:ilvl w:val="1"/>
          <w:numId w:val="88"/>
        </w:numPr>
        <w:tabs>
          <w:tab w:val="left" w:pos="639"/>
        </w:tabs>
        <w:autoSpaceDE/>
        <w:autoSpaceDN/>
        <w:spacing w:line="200" w:lineRule="exact"/>
        <w:ind w:right="118" w:firstLine="397"/>
        <w:jc w:val="both"/>
        <w:rPr>
          <w:sz w:val="18"/>
        </w:rPr>
      </w:pPr>
      <w:r>
        <w:rPr>
          <w:sz w:val="18"/>
        </w:rPr>
        <w:t>оригиналност (оригиналан је у односу на туђе радове; ори- гиналан је у односу на своје претходне</w:t>
      </w:r>
      <w:r>
        <w:rPr>
          <w:spacing w:val="-21"/>
          <w:sz w:val="18"/>
        </w:rPr>
        <w:t xml:space="preserve"> </w:t>
      </w:r>
      <w:r>
        <w:rPr>
          <w:sz w:val="18"/>
        </w:rPr>
        <w:t>радове...);</w:t>
      </w:r>
    </w:p>
    <w:p w:rsidR="009910FB" w:rsidRDefault="009910FB" w:rsidP="005A7CE2">
      <w:pPr>
        <w:numPr>
          <w:ilvl w:val="1"/>
          <w:numId w:val="88"/>
        </w:numPr>
        <w:tabs>
          <w:tab w:val="left" w:pos="649"/>
        </w:tabs>
        <w:autoSpaceDE/>
        <w:autoSpaceDN/>
        <w:spacing w:line="200" w:lineRule="exact"/>
        <w:ind w:right="118" w:firstLine="397"/>
        <w:jc w:val="both"/>
        <w:rPr>
          <w:sz w:val="18"/>
        </w:rPr>
      </w:pPr>
      <w:r>
        <w:rPr>
          <w:sz w:val="18"/>
        </w:rPr>
        <w:t xml:space="preserve">организација композиције (у складу са својом идејом при- мењује одговарајуће принципе компоновања, знања о </w:t>
      </w:r>
      <w:r>
        <w:rPr>
          <w:spacing w:val="-3"/>
          <w:sz w:val="18"/>
        </w:rPr>
        <w:t xml:space="preserve">простору, </w:t>
      </w:r>
      <w:r>
        <w:rPr>
          <w:sz w:val="18"/>
        </w:rPr>
        <w:t xml:space="preserve">перспективи, пропорцијама, </w:t>
      </w:r>
      <w:r>
        <w:rPr>
          <w:spacing w:val="-3"/>
          <w:sz w:val="18"/>
        </w:rPr>
        <w:t>правцу,</w:t>
      </w:r>
      <w:r>
        <w:rPr>
          <w:spacing w:val="7"/>
          <w:sz w:val="18"/>
        </w:rPr>
        <w:t xml:space="preserve"> </w:t>
      </w:r>
      <w:r>
        <w:rPr>
          <w:spacing w:val="-3"/>
          <w:sz w:val="18"/>
        </w:rPr>
        <w:t>смеру...);</w:t>
      </w:r>
    </w:p>
    <w:p w:rsidR="009910FB" w:rsidRDefault="009910FB" w:rsidP="005A7CE2">
      <w:pPr>
        <w:numPr>
          <w:ilvl w:val="1"/>
          <w:numId w:val="88"/>
        </w:numPr>
        <w:tabs>
          <w:tab w:val="left" w:pos="644"/>
        </w:tabs>
        <w:autoSpaceDE/>
        <w:autoSpaceDN/>
        <w:spacing w:line="200" w:lineRule="exact"/>
        <w:ind w:right="118" w:firstLine="397"/>
        <w:jc w:val="both"/>
        <w:rPr>
          <w:sz w:val="18"/>
        </w:rPr>
      </w:pPr>
      <w:r>
        <w:rPr>
          <w:sz w:val="18"/>
        </w:rPr>
        <w:t xml:space="preserve">вербално изражавање (учтиво комуницира; аргументовано, </w:t>
      </w:r>
      <w:r>
        <w:rPr>
          <w:spacing w:val="-3"/>
          <w:sz w:val="18"/>
        </w:rPr>
        <w:t xml:space="preserve">кратко </w:t>
      </w:r>
      <w:r>
        <w:rPr>
          <w:sz w:val="18"/>
        </w:rPr>
        <w:t xml:space="preserve">и јасно образлаже свој рад, </w:t>
      </w:r>
      <w:r>
        <w:rPr>
          <w:spacing w:val="-4"/>
          <w:sz w:val="18"/>
        </w:rPr>
        <w:t xml:space="preserve">идеју, </w:t>
      </w:r>
      <w:r>
        <w:rPr>
          <w:sz w:val="18"/>
        </w:rPr>
        <w:t>доживљај, опажање, емо- ције...);</w:t>
      </w:r>
    </w:p>
    <w:p w:rsidR="009910FB" w:rsidRDefault="009910FB" w:rsidP="005A7CE2">
      <w:pPr>
        <w:numPr>
          <w:ilvl w:val="1"/>
          <w:numId w:val="88"/>
        </w:numPr>
        <w:tabs>
          <w:tab w:val="left" w:pos="637"/>
        </w:tabs>
        <w:autoSpaceDE/>
        <w:autoSpaceDN/>
        <w:spacing w:line="200" w:lineRule="exact"/>
        <w:ind w:right="118" w:firstLine="397"/>
        <w:jc w:val="both"/>
        <w:rPr>
          <w:sz w:val="18"/>
        </w:rPr>
      </w:pPr>
      <w:r>
        <w:rPr>
          <w:sz w:val="18"/>
        </w:rPr>
        <w:t>употреба техника и средстава (бира одговарајућу технику у односу на идеју; примењује одговарајући процес; бира</w:t>
      </w:r>
      <w:r>
        <w:rPr>
          <w:spacing w:val="-17"/>
          <w:sz w:val="18"/>
        </w:rPr>
        <w:t xml:space="preserve"> </w:t>
      </w:r>
      <w:r>
        <w:rPr>
          <w:sz w:val="18"/>
        </w:rPr>
        <w:t>одговарају- ћи материјал/подлогу; истражује могућности технике и материја- ла; користи дигиталну технологију као помоћно средство у раду; обликује</w:t>
      </w:r>
      <w:r>
        <w:rPr>
          <w:spacing w:val="-7"/>
          <w:sz w:val="18"/>
        </w:rPr>
        <w:t xml:space="preserve"> </w:t>
      </w:r>
      <w:r>
        <w:rPr>
          <w:sz w:val="18"/>
        </w:rPr>
        <w:t>рад</w:t>
      </w:r>
      <w:r>
        <w:rPr>
          <w:spacing w:val="-7"/>
          <w:sz w:val="18"/>
        </w:rPr>
        <w:t xml:space="preserve"> </w:t>
      </w:r>
      <w:r>
        <w:rPr>
          <w:sz w:val="18"/>
        </w:rPr>
        <w:t>у</w:t>
      </w:r>
      <w:r>
        <w:rPr>
          <w:spacing w:val="-7"/>
          <w:sz w:val="18"/>
        </w:rPr>
        <w:t xml:space="preserve"> </w:t>
      </w:r>
      <w:r>
        <w:rPr>
          <w:sz w:val="18"/>
        </w:rPr>
        <w:t>одабраном</w:t>
      </w:r>
      <w:r>
        <w:rPr>
          <w:spacing w:val="-7"/>
          <w:sz w:val="18"/>
        </w:rPr>
        <w:t xml:space="preserve"> </w:t>
      </w:r>
      <w:r>
        <w:rPr>
          <w:sz w:val="18"/>
        </w:rPr>
        <w:t>апликативном</w:t>
      </w:r>
      <w:r>
        <w:rPr>
          <w:spacing w:val="-7"/>
          <w:sz w:val="18"/>
        </w:rPr>
        <w:t xml:space="preserve"> </w:t>
      </w:r>
      <w:r>
        <w:rPr>
          <w:sz w:val="18"/>
        </w:rPr>
        <w:t>програму).</w:t>
      </w:r>
    </w:p>
    <w:p w:rsidR="009910FB" w:rsidRDefault="009910FB" w:rsidP="009910FB">
      <w:pPr>
        <w:autoSpaceDE/>
        <w:autoSpaceDN/>
        <w:spacing w:line="200" w:lineRule="exact"/>
        <w:ind w:right="118"/>
        <w:jc w:val="both"/>
        <w:rPr>
          <w:sz w:val="18"/>
          <w:szCs w:val="18"/>
        </w:rPr>
      </w:pPr>
      <w:r>
        <w:rPr>
          <w:sz w:val="18"/>
          <w:szCs w:val="18"/>
        </w:rPr>
        <w:t xml:space="preserve">Елементи могу и другачије да се </w:t>
      </w:r>
      <w:r>
        <w:rPr>
          <w:spacing w:val="-3"/>
          <w:sz w:val="18"/>
          <w:szCs w:val="18"/>
        </w:rPr>
        <w:t xml:space="preserve">формулишу. </w:t>
      </w:r>
      <w:r>
        <w:rPr>
          <w:sz w:val="18"/>
          <w:szCs w:val="18"/>
        </w:rPr>
        <w:t>Бирају се</w:t>
      </w:r>
      <w:r>
        <w:rPr>
          <w:spacing w:val="-14"/>
          <w:sz w:val="18"/>
          <w:szCs w:val="18"/>
        </w:rPr>
        <w:t xml:space="preserve"> </w:t>
      </w:r>
      <w:r>
        <w:rPr>
          <w:sz w:val="18"/>
          <w:szCs w:val="18"/>
        </w:rPr>
        <w:t>према типу ликовног задатка и циљевима</w:t>
      </w:r>
      <w:r>
        <w:rPr>
          <w:spacing w:val="-28"/>
          <w:sz w:val="18"/>
          <w:szCs w:val="18"/>
        </w:rPr>
        <w:t xml:space="preserve"> </w:t>
      </w:r>
      <w:r>
        <w:rPr>
          <w:sz w:val="18"/>
          <w:szCs w:val="18"/>
        </w:rPr>
        <w:t>задатка.</w:t>
      </w:r>
    </w:p>
    <w:p w:rsidR="009910FB" w:rsidRDefault="009910FB" w:rsidP="009910FB">
      <w:pPr>
        <w:autoSpaceDE/>
        <w:autoSpaceDN/>
        <w:spacing w:line="200" w:lineRule="exact"/>
        <w:ind w:right="119"/>
        <w:jc w:val="both"/>
        <w:rPr>
          <w:sz w:val="18"/>
          <w:szCs w:val="18"/>
        </w:rPr>
      </w:pPr>
      <w:r>
        <w:rPr>
          <w:sz w:val="18"/>
          <w:szCs w:val="18"/>
        </w:rPr>
        <w:t xml:space="preserve">Самопроцена радова је вербална и писана. Најефикаснија је метода 3, 2, 1. Ученик сам припрема листић на </w:t>
      </w:r>
      <w:r>
        <w:rPr>
          <w:spacing w:val="-4"/>
          <w:sz w:val="18"/>
          <w:szCs w:val="18"/>
        </w:rPr>
        <w:t xml:space="preserve">коме </w:t>
      </w:r>
      <w:r>
        <w:rPr>
          <w:sz w:val="18"/>
          <w:szCs w:val="18"/>
        </w:rPr>
        <w:t xml:space="preserve">уписује име, презиме, </w:t>
      </w:r>
      <w:r>
        <w:rPr>
          <w:spacing w:val="-3"/>
          <w:sz w:val="18"/>
          <w:szCs w:val="18"/>
        </w:rPr>
        <w:t xml:space="preserve">датум </w:t>
      </w:r>
      <w:r>
        <w:rPr>
          <w:sz w:val="18"/>
          <w:szCs w:val="18"/>
        </w:rPr>
        <w:t xml:space="preserve">и назив рада. Затим </w:t>
      </w:r>
      <w:r>
        <w:rPr>
          <w:spacing w:val="-3"/>
          <w:sz w:val="18"/>
          <w:szCs w:val="18"/>
        </w:rPr>
        <w:t xml:space="preserve">кратко </w:t>
      </w:r>
      <w:r>
        <w:rPr>
          <w:sz w:val="18"/>
          <w:szCs w:val="18"/>
        </w:rPr>
        <w:t xml:space="preserve">наводи: 3 ствари </w:t>
      </w:r>
      <w:r>
        <w:rPr>
          <w:spacing w:val="-3"/>
          <w:sz w:val="18"/>
          <w:szCs w:val="18"/>
        </w:rPr>
        <w:t xml:space="preserve">које </w:t>
      </w:r>
      <w:r>
        <w:rPr>
          <w:sz w:val="18"/>
          <w:szCs w:val="18"/>
        </w:rPr>
        <w:t xml:space="preserve">сам научио на </w:t>
      </w:r>
      <w:r>
        <w:rPr>
          <w:spacing w:val="-5"/>
          <w:sz w:val="18"/>
          <w:szCs w:val="18"/>
        </w:rPr>
        <w:t xml:space="preserve">часу, </w:t>
      </w:r>
      <w:r>
        <w:rPr>
          <w:sz w:val="18"/>
          <w:szCs w:val="18"/>
        </w:rPr>
        <w:t xml:space="preserve">2 примера </w:t>
      </w:r>
      <w:r>
        <w:rPr>
          <w:spacing w:val="-3"/>
          <w:sz w:val="18"/>
          <w:szCs w:val="18"/>
        </w:rPr>
        <w:t xml:space="preserve">која </w:t>
      </w:r>
      <w:r>
        <w:rPr>
          <w:sz w:val="18"/>
          <w:szCs w:val="18"/>
        </w:rPr>
        <w:t xml:space="preserve">илуструју то што сам научио,   1 ствар </w:t>
      </w:r>
      <w:r>
        <w:rPr>
          <w:spacing w:val="-3"/>
          <w:sz w:val="18"/>
          <w:szCs w:val="18"/>
        </w:rPr>
        <w:t xml:space="preserve">која </w:t>
      </w:r>
      <w:r>
        <w:rPr>
          <w:sz w:val="18"/>
          <w:szCs w:val="18"/>
        </w:rPr>
        <w:t xml:space="preserve">ми није јасна или питање </w:t>
      </w:r>
      <w:r>
        <w:rPr>
          <w:spacing w:val="-3"/>
          <w:sz w:val="18"/>
          <w:szCs w:val="18"/>
        </w:rPr>
        <w:t xml:space="preserve">које </w:t>
      </w:r>
      <w:r>
        <w:rPr>
          <w:sz w:val="18"/>
          <w:szCs w:val="18"/>
        </w:rPr>
        <w:t xml:space="preserve">бих поставио. Када се разговара о ликовним делима, ученик пише: 3 речи којима бих описао дело, 2 ствари </w:t>
      </w:r>
      <w:r>
        <w:rPr>
          <w:spacing w:val="-3"/>
          <w:sz w:val="18"/>
          <w:szCs w:val="18"/>
        </w:rPr>
        <w:t xml:space="preserve">које </w:t>
      </w:r>
      <w:r>
        <w:rPr>
          <w:sz w:val="18"/>
          <w:szCs w:val="18"/>
        </w:rPr>
        <w:t xml:space="preserve">ми се највише допадају на </w:t>
      </w:r>
      <w:r>
        <w:rPr>
          <w:spacing w:val="-4"/>
          <w:sz w:val="18"/>
          <w:szCs w:val="18"/>
        </w:rPr>
        <w:t xml:space="preserve">делу, </w:t>
      </w:r>
      <w:r>
        <w:rPr>
          <w:sz w:val="18"/>
          <w:szCs w:val="18"/>
        </w:rPr>
        <w:t xml:space="preserve">1 ствар </w:t>
      </w:r>
      <w:r>
        <w:rPr>
          <w:spacing w:val="-3"/>
          <w:sz w:val="18"/>
          <w:szCs w:val="18"/>
        </w:rPr>
        <w:t xml:space="preserve">коју </w:t>
      </w:r>
      <w:r>
        <w:rPr>
          <w:sz w:val="18"/>
          <w:szCs w:val="18"/>
        </w:rPr>
        <w:t>не разумем. Када се разговара о уметнику: 3 ствари због</w:t>
      </w:r>
      <w:r>
        <w:rPr>
          <w:spacing w:val="-21"/>
          <w:sz w:val="18"/>
          <w:szCs w:val="18"/>
        </w:rPr>
        <w:t xml:space="preserve"> </w:t>
      </w:r>
      <w:r>
        <w:rPr>
          <w:sz w:val="18"/>
          <w:szCs w:val="18"/>
        </w:rPr>
        <w:t xml:space="preserve">којих је уметник значајан, 2 дела </w:t>
      </w:r>
      <w:r>
        <w:rPr>
          <w:spacing w:val="-3"/>
          <w:sz w:val="18"/>
          <w:szCs w:val="18"/>
        </w:rPr>
        <w:t xml:space="preserve">која </w:t>
      </w:r>
      <w:r>
        <w:rPr>
          <w:sz w:val="18"/>
          <w:szCs w:val="18"/>
        </w:rPr>
        <w:t xml:space="preserve">ми се највише </w:t>
      </w:r>
      <w:r>
        <w:rPr>
          <w:spacing w:val="-3"/>
          <w:sz w:val="18"/>
          <w:szCs w:val="18"/>
        </w:rPr>
        <w:t xml:space="preserve">свиђају, </w:t>
      </w:r>
      <w:r>
        <w:rPr>
          <w:sz w:val="18"/>
          <w:szCs w:val="18"/>
        </w:rPr>
        <w:t xml:space="preserve">1 питање </w:t>
      </w:r>
      <w:r>
        <w:rPr>
          <w:spacing w:val="-3"/>
          <w:sz w:val="18"/>
          <w:szCs w:val="18"/>
        </w:rPr>
        <w:t xml:space="preserve">које </w:t>
      </w:r>
      <w:r>
        <w:rPr>
          <w:sz w:val="18"/>
          <w:szCs w:val="18"/>
        </w:rPr>
        <w:t xml:space="preserve">бих поставио </w:t>
      </w:r>
      <w:r>
        <w:rPr>
          <w:spacing w:val="-3"/>
          <w:sz w:val="18"/>
          <w:szCs w:val="18"/>
        </w:rPr>
        <w:t xml:space="preserve">уметнику. </w:t>
      </w:r>
      <w:r>
        <w:rPr>
          <w:sz w:val="18"/>
          <w:szCs w:val="18"/>
        </w:rPr>
        <w:t xml:space="preserve">Када се ученик ликовно изражава: 3 ствари о којима сам размишљао </w:t>
      </w:r>
      <w:r>
        <w:rPr>
          <w:spacing w:val="-4"/>
          <w:sz w:val="18"/>
          <w:szCs w:val="18"/>
        </w:rPr>
        <w:t xml:space="preserve">током </w:t>
      </w:r>
      <w:r>
        <w:rPr>
          <w:sz w:val="18"/>
          <w:szCs w:val="18"/>
        </w:rPr>
        <w:t xml:space="preserve">рада, 2 ствари </w:t>
      </w:r>
      <w:r>
        <w:rPr>
          <w:spacing w:val="-3"/>
          <w:sz w:val="18"/>
          <w:szCs w:val="18"/>
        </w:rPr>
        <w:t xml:space="preserve">које </w:t>
      </w:r>
      <w:r>
        <w:rPr>
          <w:sz w:val="18"/>
          <w:szCs w:val="18"/>
        </w:rPr>
        <w:t xml:space="preserve">ми се свиђају на мом </w:t>
      </w:r>
      <w:r>
        <w:rPr>
          <w:spacing w:val="-4"/>
          <w:sz w:val="18"/>
          <w:szCs w:val="18"/>
        </w:rPr>
        <w:t xml:space="preserve">раду, </w:t>
      </w:r>
      <w:r>
        <w:rPr>
          <w:sz w:val="18"/>
          <w:szCs w:val="18"/>
        </w:rPr>
        <w:t xml:space="preserve">1 ствар </w:t>
      </w:r>
      <w:r>
        <w:rPr>
          <w:spacing w:val="-3"/>
          <w:sz w:val="18"/>
          <w:szCs w:val="18"/>
        </w:rPr>
        <w:t xml:space="preserve">коју </w:t>
      </w:r>
      <w:r>
        <w:rPr>
          <w:sz w:val="18"/>
          <w:szCs w:val="18"/>
        </w:rPr>
        <w:t>бих променио. Или: 3 речи који- ма бих описао свој рад, 2 разлога због којих је мој рад</w:t>
      </w:r>
      <w:r>
        <w:rPr>
          <w:spacing w:val="-19"/>
          <w:sz w:val="18"/>
          <w:szCs w:val="18"/>
        </w:rPr>
        <w:t xml:space="preserve"> </w:t>
      </w:r>
      <w:r>
        <w:rPr>
          <w:sz w:val="18"/>
          <w:szCs w:val="18"/>
        </w:rPr>
        <w:t xml:space="preserve">оригиналан, 1 ствар </w:t>
      </w:r>
      <w:r>
        <w:rPr>
          <w:spacing w:val="-3"/>
          <w:sz w:val="18"/>
          <w:szCs w:val="18"/>
        </w:rPr>
        <w:t xml:space="preserve">коју </w:t>
      </w:r>
      <w:r>
        <w:rPr>
          <w:sz w:val="18"/>
          <w:szCs w:val="18"/>
        </w:rPr>
        <w:t xml:space="preserve">бих урадио другачије. Важно је да ученик не наводи више </w:t>
      </w:r>
      <w:r>
        <w:rPr>
          <w:spacing w:val="-3"/>
          <w:sz w:val="18"/>
          <w:szCs w:val="18"/>
        </w:rPr>
        <w:t xml:space="preserve">од </w:t>
      </w:r>
      <w:r>
        <w:rPr>
          <w:sz w:val="18"/>
          <w:szCs w:val="18"/>
        </w:rPr>
        <w:t>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 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w:t>
      </w:r>
      <w:r>
        <w:rPr>
          <w:spacing w:val="-6"/>
          <w:sz w:val="18"/>
          <w:szCs w:val="18"/>
        </w:rPr>
        <w:t xml:space="preserve"> </w:t>
      </w:r>
      <w:r>
        <w:rPr>
          <w:sz w:val="18"/>
          <w:szCs w:val="18"/>
        </w:rPr>
        <w:t>Наставник</w:t>
      </w:r>
      <w:r>
        <w:rPr>
          <w:spacing w:val="-5"/>
          <w:sz w:val="18"/>
          <w:szCs w:val="18"/>
        </w:rPr>
        <w:t xml:space="preserve"> </w:t>
      </w:r>
      <w:r>
        <w:rPr>
          <w:sz w:val="18"/>
          <w:szCs w:val="18"/>
        </w:rPr>
        <w:t>може</w:t>
      </w:r>
      <w:r>
        <w:rPr>
          <w:spacing w:val="-6"/>
          <w:sz w:val="18"/>
          <w:szCs w:val="18"/>
        </w:rPr>
        <w:t xml:space="preserve"> </w:t>
      </w:r>
      <w:r>
        <w:rPr>
          <w:sz w:val="18"/>
          <w:szCs w:val="18"/>
        </w:rPr>
        <w:t>да</w:t>
      </w:r>
      <w:r>
        <w:rPr>
          <w:spacing w:val="-6"/>
          <w:sz w:val="18"/>
          <w:szCs w:val="18"/>
        </w:rPr>
        <w:t xml:space="preserve"> </w:t>
      </w:r>
      <w:r>
        <w:rPr>
          <w:sz w:val="18"/>
          <w:szCs w:val="18"/>
        </w:rPr>
        <w:t>прилагођава</w:t>
      </w:r>
      <w:r>
        <w:rPr>
          <w:spacing w:val="-6"/>
          <w:sz w:val="18"/>
          <w:szCs w:val="18"/>
        </w:rPr>
        <w:t xml:space="preserve"> </w:t>
      </w:r>
      <w:r>
        <w:rPr>
          <w:sz w:val="18"/>
          <w:szCs w:val="18"/>
        </w:rPr>
        <w:t>методу</w:t>
      </w:r>
      <w:r>
        <w:rPr>
          <w:spacing w:val="-6"/>
          <w:sz w:val="18"/>
          <w:szCs w:val="18"/>
        </w:rPr>
        <w:t xml:space="preserve"> </w:t>
      </w:r>
      <w:r>
        <w:rPr>
          <w:sz w:val="18"/>
          <w:szCs w:val="18"/>
        </w:rPr>
        <w:t>у</w:t>
      </w:r>
      <w:r>
        <w:rPr>
          <w:spacing w:val="-6"/>
          <w:sz w:val="18"/>
          <w:szCs w:val="18"/>
        </w:rPr>
        <w:t xml:space="preserve"> </w:t>
      </w:r>
      <w:r>
        <w:rPr>
          <w:sz w:val="18"/>
          <w:szCs w:val="18"/>
        </w:rPr>
        <w:t>складу</w:t>
      </w:r>
      <w:r>
        <w:rPr>
          <w:spacing w:val="-6"/>
          <w:sz w:val="18"/>
          <w:szCs w:val="18"/>
        </w:rPr>
        <w:t xml:space="preserve"> </w:t>
      </w:r>
      <w:r>
        <w:rPr>
          <w:sz w:val="18"/>
          <w:szCs w:val="18"/>
        </w:rPr>
        <w:t>са</w:t>
      </w:r>
      <w:r>
        <w:rPr>
          <w:spacing w:val="-6"/>
          <w:sz w:val="18"/>
          <w:szCs w:val="18"/>
        </w:rPr>
        <w:t xml:space="preserve"> </w:t>
      </w:r>
      <w:r>
        <w:rPr>
          <w:sz w:val="18"/>
          <w:szCs w:val="18"/>
        </w:rPr>
        <w:t>типом</w:t>
      </w:r>
      <w:r>
        <w:rPr>
          <w:spacing w:val="-6"/>
          <w:sz w:val="18"/>
          <w:szCs w:val="18"/>
        </w:rPr>
        <w:t xml:space="preserve"> </w:t>
      </w:r>
      <w:r>
        <w:rPr>
          <w:sz w:val="18"/>
          <w:szCs w:val="18"/>
        </w:rPr>
        <w:t>ак- тивности/задатка или да осмисли другачије</w:t>
      </w:r>
      <w:r>
        <w:rPr>
          <w:spacing w:val="-11"/>
          <w:sz w:val="18"/>
          <w:szCs w:val="18"/>
        </w:rPr>
        <w:t xml:space="preserve"> </w:t>
      </w:r>
      <w:r>
        <w:rPr>
          <w:sz w:val="18"/>
          <w:szCs w:val="18"/>
        </w:rPr>
        <w:t>чек-листе.</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z w:val="14"/>
        </w:rPr>
        <w:t xml:space="preserve">МУЗИЧКА </w:t>
      </w:r>
      <w:r>
        <w:rPr>
          <w:b/>
          <w:spacing w:val="-6"/>
          <w:sz w:val="14"/>
        </w:rPr>
        <w:t>КУЛТУРА</w:t>
      </w:r>
    </w:p>
    <w:p w:rsidR="009910FB" w:rsidRDefault="009910FB" w:rsidP="009910FB">
      <w:pPr>
        <w:tabs>
          <w:tab w:val="left" w:pos="1687"/>
        </w:tabs>
        <w:autoSpaceDE/>
        <w:autoSpaceDN/>
        <w:spacing w:before="49"/>
        <w:ind w:right="174"/>
        <w:rPr>
          <w:sz w:val="14"/>
        </w:rPr>
      </w:pPr>
      <w:r>
        <w:rPr>
          <w:sz w:val="14"/>
        </w:rPr>
        <w:t>Циљ</w:t>
      </w:r>
      <w:r>
        <w:rPr>
          <w:sz w:val="14"/>
        </w:rPr>
        <w:tab/>
      </w:r>
      <w:r>
        <w:rPr>
          <w:b/>
          <w:sz w:val="14"/>
        </w:rPr>
        <w:t>Циљ</w:t>
      </w:r>
      <w:r>
        <w:rPr>
          <w:b/>
          <w:spacing w:val="-4"/>
          <w:sz w:val="14"/>
        </w:rPr>
        <w:t xml:space="preserve"> </w:t>
      </w:r>
      <w:r>
        <w:rPr>
          <w:sz w:val="14"/>
        </w:rPr>
        <w:t>учења</w:t>
      </w:r>
      <w:r>
        <w:rPr>
          <w:spacing w:val="-4"/>
          <w:sz w:val="14"/>
        </w:rPr>
        <w:t xml:space="preserve"> </w:t>
      </w:r>
      <w:r>
        <w:rPr>
          <w:sz w:val="14"/>
        </w:rPr>
        <w:t>предмета</w:t>
      </w:r>
      <w:r>
        <w:rPr>
          <w:spacing w:val="-4"/>
          <w:sz w:val="14"/>
        </w:rPr>
        <w:t xml:space="preserve"> </w:t>
      </w:r>
      <w:r>
        <w:rPr>
          <w:sz w:val="14"/>
        </w:rPr>
        <w:t>Mузичка</w:t>
      </w:r>
      <w:r>
        <w:rPr>
          <w:spacing w:val="-4"/>
          <w:sz w:val="14"/>
        </w:rPr>
        <w:t xml:space="preserve"> </w:t>
      </w:r>
      <w:r>
        <w:rPr>
          <w:sz w:val="14"/>
        </w:rPr>
        <w:t>култура</w:t>
      </w:r>
      <w:r>
        <w:rPr>
          <w:spacing w:val="-4"/>
          <w:sz w:val="14"/>
        </w:rPr>
        <w:t xml:space="preserve"> </w:t>
      </w:r>
      <w:r>
        <w:rPr>
          <w:sz w:val="14"/>
        </w:rPr>
        <w:t>је</w:t>
      </w:r>
      <w:r>
        <w:rPr>
          <w:spacing w:val="-4"/>
          <w:sz w:val="14"/>
        </w:rPr>
        <w:t xml:space="preserve"> </w:t>
      </w:r>
      <w:r>
        <w:rPr>
          <w:sz w:val="14"/>
        </w:rPr>
        <w:t>да</w:t>
      </w:r>
      <w:r>
        <w:rPr>
          <w:spacing w:val="-4"/>
          <w:sz w:val="14"/>
        </w:rPr>
        <w:t xml:space="preserve"> </w:t>
      </w:r>
      <w:r>
        <w:rPr>
          <w:spacing w:val="-5"/>
          <w:sz w:val="14"/>
        </w:rPr>
        <w:t>код</w:t>
      </w:r>
      <w:r>
        <w:rPr>
          <w:spacing w:val="-4"/>
          <w:sz w:val="14"/>
        </w:rPr>
        <w:t xml:space="preserve"> </w:t>
      </w:r>
      <w:r>
        <w:rPr>
          <w:sz w:val="14"/>
        </w:rPr>
        <w:t>ученика,</w:t>
      </w:r>
      <w:r>
        <w:rPr>
          <w:spacing w:val="-4"/>
          <w:sz w:val="14"/>
        </w:rPr>
        <w:t xml:space="preserve"> </w:t>
      </w:r>
      <w:r>
        <w:rPr>
          <w:sz w:val="14"/>
        </w:rPr>
        <w:t>рaзвијајући</w:t>
      </w:r>
      <w:r>
        <w:rPr>
          <w:spacing w:val="-4"/>
          <w:sz w:val="14"/>
        </w:rPr>
        <w:t xml:space="preserve"> </w:t>
      </w:r>
      <w:r>
        <w:rPr>
          <w:sz w:val="14"/>
        </w:rPr>
        <w:t>интeрeсoвaња</w:t>
      </w:r>
      <w:r>
        <w:rPr>
          <w:spacing w:val="-4"/>
          <w:sz w:val="14"/>
        </w:rPr>
        <w:t xml:space="preserve"> </w:t>
      </w:r>
      <w:r>
        <w:rPr>
          <w:sz w:val="14"/>
        </w:rPr>
        <w:t>зa</w:t>
      </w:r>
      <w:r>
        <w:rPr>
          <w:spacing w:val="-4"/>
          <w:sz w:val="14"/>
        </w:rPr>
        <w:t xml:space="preserve"> </w:t>
      </w:r>
      <w:r>
        <w:rPr>
          <w:sz w:val="14"/>
        </w:rPr>
        <w:t>музичку</w:t>
      </w:r>
      <w:r>
        <w:rPr>
          <w:spacing w:val="-4"/>
          <w:sz w:val="14"/>
        </w:rPr>
        <w:t xml:space="preserve"> </w:t>
      </w:r>
      <w:r>
        <w:rPr>
          <w:sz w:val="14"/>
        </w:rPr>
        <w:t>умeтнoст,</w:t>
      </w:r>
      <w:r>
        <w:rPr>
          <w:spacing w:val="-4"/>
          <w:sz w:val="14"/>
        </w:rPr>
        <w:t xml:space="preserve"> </w:t>
      </w:r>
      <w:r>
        <w:rPr>
          <w:sz w:val="14"/>
        </w:rPr>
        <w:t>стваралачко</w:t>
      </w:r>
      <w:r>
        <w:rPr>
          <w:spacing w:val="-4"/>
          <w:sz w:val="14"/>
        </w:rPr>
        <w:t xml:space="preserve"> </w:t>
      </w:r>
      <w:r>
        <w:rPr>
          <w:sz w:val="14"/>
        </w:rPr>
        <w:t>и</w:t>
      </w:r>
      <w:r>
        <w:rPr>
          <w:spacing w:val="-4"/>
          <w:sz w:val="14"/>
        </w:rPr>
        <w:t xml:space="preserve"> </w:t>
      </w:r>
      <w:r>
        <w:rPr>
          <w:sz w:val="14"/>
        </w:rPr>
        <w:t>критичко</w:t>
      </w:r>
      <w:r>
        <w:rPr>
          <w:spacing w:val="-4"/>
          <w:sz w:val="14"/>
        </w:rPr>
        <w:t xml:space="preserve"> </w:t>
      </w:r>
      <w:r>
        <w:rPr>
          <w:sz w:val="14"/>
        </w:rPr>
        <w:t>мишљење,</w:t>
      </w:r>
      <w:r>
        <w:rPr>
          <w:spacing w:val="-4"/>
          <w:sz w:val="14"/>
        </w:rPr>
        <w:t xml:space="preserve"> </w:t>
      </w:r>
      <w:r>
        <w:rPr>
          <w:sz w:val="14"/>
        </w:rPr>
        <w:t>форми- ра</w:t>
      </w:r>
      <w:r>
        <w:rPr>
          <w:spacing w:val="-3"/>
          <w:sz w:val="14"/>
        </w:rPr>
        <w:t xml:space="preserve"> </w:t>
      </w:r>
      <w:r>
        <w:rPr>
          <w:sz w:val="14"/>
        </w:rPr>
        <w:t>естетску</w:t>
      </w:r>
      <w:r>
        <w:rPr>
          <w:spacing w:val="-3"/>
          <w:sz w:val="14"/>
        </w:rPr>
        <w:t xml:space="preserve"> </w:t>
      </w:r>
      <w:r>
        <w:rPr>
          <w:sz w:val="14"/>
        </w:rPr>
        <w:t>перцепцију</w:t>
      </w:r>
      <w:r>
        <w:rPr>
          <w:spacing w:val="-3"/>
          <w:sz w:val="14"/>
        </w:rPr>
        <w:t xml:space="preserve"> </w:t>
      </w:r>
      <w:r>
        <w:rPr>
          <w:sz w:val="14"/>
        </w:rPr>
        <w:t>и</w:t>
      </w:r>
      <w:r>
        <w:rPr>
          <w:spacing w:val="-3"/>
          <w:sz w:val="14"/>
        </w:rPr>
        <w:t xml:space="preserve"> </w:t>
      </w:r>
      <w:r>
        <w:rPr>
          <w:sz w:val="14"/>
        </w:rPr>
        <w:t>музички</w:t>
      </w:r>
      <w:r>
        <w:rPr>
          <w:spacing w:val="-3"/>
          <w:sz w:val="14"/>
        </w:rPr>
        <w:t xml:space="preserve"> </w:t>
      </w:r>
      <w:r>
        <w:rPr>
          <w:sz w:val="14"/>
        </w:rPr>
        <w:t>укус,</w:t>
      </w:r>
      <w:r>
        <w:rPr>
          <w:spacing w:val="-3"/>
          <w:sz w:val="14"/>
        </w:rPr>
        <w:t xml:space="preserve"> </w:t>
      </w:r>
      <w:r>
        <w:rPr>
          <w:sz w:val="14"/>
        </w:rPr>
        <w:t>као</w:t>
      </w:r>
      <w:r>
        <w:rPr>
          <w:spacing w:val="-3"/>
          <w:sz w:val="14"/>
        </w:rPr>
        <w:t xml:space="preserve"> </w:t>
      </w:r>
      <w:r>
        <w:rPr>
          <w:sz w:val="14"/>
        </w:rPr>
        <w:t>и</w:t>
      </w:r>
      <w:r>
        <w:rPr>
          <w:spacing w:val="-3"/>
          <w:sz w:val="14"/>
        </w:rPr>
        <w:t xml:space="preserve"> </w:t>
      </w:r>
      <w:r>
        <w:rPr>
          <w:sz w:val="14"/>
        </w:rPr>
        <w:t>одговоран</w:t>
      </w:r>
      <w:r>
        <w:rPr>
          <w:spacing w:val="-3"/>
          <w:sz w:val="14"/>
        </w:rPr>
        <w:t xml:space="preserve"> </w:t>
      </w:r>
      <w:r>
        <w:rPr>
          <w:sz w:val="14"/>
        </w:rPr>
        <w:t>однос</w:t>
      </w:r>
      <w:r>
        <w:rPr>
          <w:spacing w:val="-3"/>
          <w:sz w:val="14"/>
        </w:rPr>
        <w:t xml:space="preserve"> </w:t>
      </w:r>
      <w:r>
        <w:rPr>
          <w:sz w:val="14"/>
        </w:rPr>
        <w:t>према</w:t>
      </w:r>
      <w:r>
        <w:rPr>
          <w:spacing w:val="-3"/>
          <w:sz w:val="14"/>
        </w:rPr>
        <w:t xml:space="preserve"> </w:t>
      </w:r>
      <w:r>
        <w:rPr>
          <w:sz w:val="14"/>
        </w:rPr>
        <w:t>очувању</w:t>
      </w:r>
      <w:r>
        <w:rPr>
          <w:spacing w:val="-3"/>
          <w:sz w:val="14"/>
        </w:rPr>
        <w:t xml:space="preserve"> </w:t>
      </w:r>
      <w:r>
        <w:rPr>
          <w:sz w:val="14"/>
        </w:rPr>
        <w:t>музичког</w:t>
      </w:r>
      <w:r>
        <w:rPr>
          <w:spacing w:val="-3"/>
          <w:sz w:val="14"/>
        </w:rPr>
        <w:t xml:space="preserve"> </w:t>
      </w:r>
      <w:r>
        <w:rPr>
          <w:sz w:val="14"/>
        </w:rPr>
        <w:t>наслеђа</w:t>
      </w:r>
      <w:r>
        <w:rPr>
          <w:spacing w:val="-3"/>
          <w:sz w:val="14"/>
        </w:rPr>
        <w:t xml:space="preserve"> </w:t>
      </w:r>
      <w:r>
        <w:rPr>
          <w:sz w:val="14"/>
        </w:rPr>
        <w:t>и</w:t>
      </w:r>
      <w:r>
        <w:rPr>
          <w:spacing w:val="-3"/>
          <w:sz w:val="14"/>
        </w:rPr>
        <w:t xml:space="preserve"> </w:t>
      </w:r>
      <w:r>
        <w:rPr>
          <w:sz w:val="14"/>
        </w:rPr>
        <w:t>култури</w:t>
      </w:r>
      <w:r>
        <w:rPr>
          <w:spacing w:val="-3"/>
          <w:sz w:val="14"/>
        </w:rPr>
        <w:t xml:space="preserve"> </w:t>
      </w:r>
      <w:r>
        <w:rPr>
          <w:sz w:val="14"/>
        </w:rPr>
        <w:t>свoгa</w:t>
      </w:r>
      <w:r>
        <w:rPr>
          <w:spacing w:val="-3"/>
          <w:sz w:val="14"/>
        </w:rPr>
        <w:t xml:space="preserve"> </w:t>
      </w:r>
      <w:r>
        <w:rPr>
          <w:sz w:val="14"/>
        </w:rPr>
        <w:t>и</w:t>
      </w:r>
      <w:r>
        <w:rPr>
          <w:spacing w:val="-3"/>
          <w:sz w:val="14"/>
        </w:rPr>
        <w:t xml:space="preserve"> </w:t>
      </w:r>
      <w:r>
        <w:rPr>
          <w:sz w:val="14"/>
        </w:rPr>
        <w:t>других</w:t>
      </w:r>
      <w:r>
        <w:rPr>
          <w:spacing w:val="-3"/>
          <w:sz w:val="14"/>
        </w:rPr>
        <w:t xml:space="preserve"> </w:t>
      </w:r>
      <w:r>
        <w:rPr>
          <w:sz w:val="14"/>
        </w:rPr>
        <w:t>нaрoдa.</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36</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У оквиру области/теме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6"/>
              <w:ind w:right="1009"/>
              <w:jc w:val="center"/>
              <w:rPr>
                <w:b/>
                <w:sz w:val="14"/>
              </w:rPr>
            </w:pPr>
            <w:r>
              <w:rPr>
                <w:b/>
                <w:sz w:val="14"/>
              </w:rPr>
              <w:t>САДРЖАЈИ</w:t>
            </w:r>
          </w:p>
        </w:tc>
      </w:tr>
      <w:tr w:rsidR="009910FB" w:rsidTr="009910FB">
        <w:trPr>
          <w:trHeight w:hRule="exact" w:val="2610"/>
        </w:trPr>
        <w:tc>
          <w:tcPr>
            <w:tcW w:w="3969" w:type="dxa"/>
            <w:vMerge w:val="restart"/>
          </w:tcPr>
          <w:p w:rsidR="009910FB" w:rsidRDefault="009910FB" w:rsidP="005A7CE2">
            <w:pPr>
              <w:numPr>
                <w:ilvl w:val="0"/>
                <w:numId w:val="89"/>
              </w:numPr>
              <w:tabs>
                <w:tab w:val="left" w:pos="157"/>
              </w:tabs>
              <w:autoSpaceDE/>
              <w:autoSpaceDN/>
              <w:spacing w:before="18" w:line="161" w:lineRule="exact"/>
              <w:jc w:val="both"/>
              <w:rPr>
                <w:sz w:val="14"/>
              </w:rPr>
            </w:pPr>
            <w:r>
              <w:rPr>
                <w:sz w:val="14"/>
              </w:rPr>
              <w:t>препозна врсту жичаних инструмента по изгледу и</w:t>
            </w:r>
            <w:r>
              <w:rPr>
                <w:spacing w:val="-23"/>
                <w:sz w:val="14"/>
              </w:rPr>
              <w:t xml:space="preserve"> </w:t>
            </w:r>
            <w:r>
              <w:rPr>
                <w:sz w:val="14"/>
              </w:rPr>
              <w:t>звуку;</w:t>
            </w:r>
          </w:p>
          <w:p w:rsidR="009910FB" w:rsidRDefault="009910FB" w:rsidP="005A7CE2">
            <w:pPr>
              <w:numPr>
                <w:ilvl w:val="0"/>
                <w:numId w:val="89"/>
              </w:numPr>
              <w:tabs>
                <w:tab w:val="left" w:pos="157"/>
              </w:tabs>
              <w:autoSpaceDE/>
              <w:autoSpaceDN/>
              <w:spacing w:line="160" w:lineRule="exact"/>
              <w:ind w:left="156"/>
              <w:jc w:val="both"/>
              <w:rPr>
                <w:sz w:val="14"/>
              </w:rPr>
            </w:pPr>
            <w:r>
              <w:rPr>
                <w:sz w:val="14"/>
              </w:rPr>
              <w:t xml:space="preserve">опише начин добијања тона </w:t>
            </w:r>
            <w:r>
              <w:rPr>
                <w:spacing w:val="-5"/>
                <w:sz w:val="14"/>
              </w:rPr>
              <w:t xml:space="preserve">код </w:t>
            </w:r>
            <w:r>
              <w:rPr>
                <w:sz w:val="14"/>
              </w:rPr>
              <w:t>жичаних</w:t>
            </w:r>
            <w:r>
              <w:rPr>
                <w:spacing w:val="-7"/>
                <w:sz w:val="14"/>
              </w:rPr>
              <w:t xml:space="preserve"> </w:t>
            </w:r>
            <w:r>
              <w:rPr>
                <w:sz w:val="14"/>
              </w:rPr>
              <w:t>инструмената;</w:t>
            </w:r>
          </w:p>
          <w:p w:rsidR="009910FB" w:rsidRDefault="009910FB" w:rsidP="005A7CE2">
            <w:pPr>
              <w:numPr>
                <w:ilvl w:val="0"/>
                <w:numId w:val="89"/>
              </w:numPr>
              <w:tabs>
                <w:tab w:val="left" w:pos="160"/>
              </w:tabs>
              <w:autoSpaceDE/>
              <w:autoSpaceDN/>
              <w:spacing w:line="160" w:lineRule="exact"/>
              <w:ind w:left="159" w:hanging="108"/>
              <w:jc w:val="both"/>
              <w:rPr>
                <w:sz w:val="14"/>
              </w:rPr>
            </w:pPr>
            <w:r>
              <w:rPr>
                <w:sz w:val="14"/>
              </w:rPr>
              <w:t>повеже различите видове музичког изражавања са</w:t>
            </w:r>
            <w:r>
              <w:rPr>
                <w:spacing w:val="-5"/>
                <w:sz w:val="14"/>
              </w:rPr>
              <w:t xml:space="preserve"> </w:t>
            </w:r>
            <w:r>
              <w:rPr>
                <w:sz w:val="14"/>
              </w:rPr>
              <w:t>друштвено-</w:t>
            </w:r>
          </w:p>
          <w:p w:rsidR="009910FB" w:rsidRDefault="009910FB" w:rsidP="009910FB">
            <w:pPr>
              <w:autoSpaceDE/>
              <w:autoSpaceDN/>
              <w:spacing w:line="160" w:lineRule="exact"/>
              <w:jc w:val="both"/>
              <w:rPr>
                <w:sz w:val="14"/>
              </w:rPr>
            </w:pPr>
            <w:r>
              <w:rPr>
                <w:sz w:val="14"/>
              </w:rPr>
              <w:t>-историјским амбијентом у коме су настали;</w:t>
            </w:r>
          </w:p>
          <w:p w:rsidR="009910FB" w:rsidRDefault="009910FB" w:rsidP="005A7CE2">
            <w:pPr>
              <w:numPr>
                <w:ilvl w:val="0"/>
                <w:numId w:val="89"/>
              </w:numPr>
              <w:tabs>
                <w:tab w:val="left" w:pos="199"/>
              </w:tabs>
              <w:autoSpaceDE/>
              <w:autoSpaceDN/>
              <w:ind w:right="49"/>
              <w:rPr>
                <w:sz w:val="14"/>
              </w:rPr>
            </w:pPr>
            <w:r>
              <w:rPr>
                <w:sz w:val="14"/>
              </w:rPr>
              <w:t>наведе изражајна средстава музичке уметности карактери- стична за период барока и</w:t>
            </w:r>
            <w:r>
              <w:rPr>
                <w:spacing w:val="-11"/>
                <w:sz w:val="14"/>
              </w:rPr>
              <w:t xml:space="preserve"> </w:t>
            </w:r>
            <w:r>
              <w:rPr>
                <w:sz w:val="14"/>
              </w:rPr>
              <w:t>класицизма;</w:t>
            </w:r>
          </w:p>
          <w:p w:rsidR="009910FB" w:rsidRDefault="009910FB" w:rsidP="005A7CE2">
            <w:pPr>
              <w:numPr>
                <w:ilvl w:val="0"/>
                <w:numId w:val="89"/>
              </w:numPr>
              <w:tabs>
                <w:tab w:val="left" w:pos="160"/>
              </w:tabs>
              <w:autoSpaceDE/>
              <w:autoSpaceDN/>
              <w:ind w:right="49"/>
              <w:rPr>
                <w:sz w:val="14"/>
              </w:rPr>
            </w:pPr>
            <w:r>
              <w:rPr>
                <w:sz w:val="14"/>
              </w:rPr>
              <w:t>уочи основне карактеристике музичког стваралаштва у</w:t>
            </w:r>
            <w:r>
              <w:rPr>
                <w:spacing w:val="-9"/>
                <w:sz w:val="14"/>
              </w:rPr>
              <w:t xml:space="preserve"> </w:t>
            </w:r>
            <w:r>
              <w:rPr>
                <w:sz w:val="14"/>
              </w:rPr>
              <w:t>бароку и</w:t>
            </w:r>
            <w:r>
              <w:rPr>
                <w:spacing w:val="-4"/>
                <w:sz w:val="14"/>
              </w:rPr>
              <w:t xml:space="preserve"> </w:t>
            </w:r>
            <w:r>
              <w:rPr>
                <w:sz w:val="14"/>
              </w:rPr>
              <w:t>класицизму;</w:t>
            </w:r>
          </w:p>
          <w:p w:rsidR="009910FB" w:rsidRDefault="009910FB" w:rsidP="005A7CE2">
            <w:pPr>
              <w:numPr>
                <w:ilvl w:val="0"/>
                <w:numId w:val="89"/>
              </w:numPr>
              <w:tabs>
                <w:tab w:val="left" w:pos="182"/>
              </w:tabs>
              <w:autoSpaceDE/>
              <w:autoSpaceDN/>
              <w:ind w:right="49"/>
              <w:rPr>
                <w:sz w:val="14"/>
              </w:rPr>
            </w:pPr>
            <w:r>
              <w:rPr>
                <w:sz w:val="14"/>
              </w:rPr>
              <w:t>препозна инструмент или групу према врсти композиције у оквиру датог музичког</w:t>
            </w:r>
            <w:r>
              <w:rPr>
                <w:spacing w:val="-16"/>
                <w:sz w:val="14"/>
              </w:rPr>
              <w:t xml:space="preserve"> </w:t>
            </w:r>
            <w:r>
              <w:rPr>
                <w:sz w:val="14"/>
              </w:rPr>
              <w:t>стила;</w:t>
            </w:r>
          </w:p>
          <w:p w:rsidR="009910FB" w:rsidRDefault="009910FB" w:rsidP="005A7CE2">
            <w:pPr>
              <w:numPr>
                <w:ilvl w:val="0"/>
                <w:numId w:val="89"/>
              </w:numPr>
              <w:tabs>
                <w:tab w:val="left" w:pos="191"/>
              </w:tabs>
              <w:autoSpaceDE/>
              <w:autoSpaceDN/>
              <w:ind w:right="49"/>
              <w:jc w:val="both"/>
              <w:rPr>
                <w:sz w:val="14"/>
              </w:rPr>
            </w:pPr>
            <w:r>
              <w:rPr>
                <w:sz w:val="14"/>
              </w:rPr>
              <w:t xml:space="preserve">објасни </w:t>
            </w:r>
            <w:r>
              <w:rPr>
                <w:spacing w:val="-3"/>
                <w:sz w:val="14"/>
              </w:rPr>
              <w:t xml:space="preserve">како </w:t>
            </w:r>
            <w:r>
              <w:rPr>
                <w:sz w:val="14"/>
              </w:rPr>
              <w:t>је музика повезана са другим уметностима и областима ван уметности (музика и религија; технологија запи- сивања, штампања нота; извођачке и техничке могућности ин- струмената;</w:t>
            </w:r>
          </w:p>
          <w:p w:rsidR="009910FB" w:rsidRDefault="009910FB" w:rsidP="005A7CE2">
            <w:pPr>
              <w:numPr>
                <w:ilvl w:val="0"/>
                <w:numId w:val="89"/>
              </w:numPr>
              <w:tabs>
                <w:tab w:val="left" w:pos="157"/>
              </w:tabs>
              <w:autoSpaceDE/>
              <w:autoSpaceDN/>
              <w:spacing w:line="160" w:lineRule="exact"/>
              <w:ind w:left="156"/>
              <w:jc w:val="both"/>
              <w:rPr>
                <w:sz w:val="14"/>
              </w:rPr>
            </w:pPr>
            <w:r>
              <w:rPr>
                <w:sz w:val="14"/>
              </w:rPr>
              <w:t>разликује музичке форме барока и</w:t>
            </w:r>
            <w:r>
              <w:rPr>
                <w:spacing w:val="-15"/>
                <w:sz w:val="14"/>
              </w:rPr>
              <w:t xml:space="preserve"> </w:t>
            </w:r>
            <w:r>
              <w:rPr>
                <w:sz w:val="14"/>
              </w:rPr>
              <w:t>класицизма;</w:t>
            </w:r>
          </w:p>
          <w:p w:rsidR="009910FB" w:rsidRDefault="009910FB" w:rsidP="005A7CE2">
            <w:pPr>
              <w:numPr>
                <w:ilvl w:val="0"/>
                <w:numId w:val="89"/>
              </w:numPr>
              <w:tabs>
                <w:tab w:val="left" w:pos="172"/>
              </w:tabs>
              <w:autoSpaceDE/>
              <w:autoSpaceDN/>
              <w:ind w:right="49"/>
              <w:rPr>
                <w:sz w:val="14"/>
              </w:rPr>
            </w:pPr>
            <w:r>
              <w:rPr>
                <w:sz w:val="14"/>
              </w:rPr>
              <w:t>идентификује репрезентативне музичке примере најзначајни- јих представника барока и</w:t>
            </w:r>
            <w:r>
              <w:rPr>
                <w:spacing w:val="-10"/>
                <w:sz w:val="14"/>
              </w:rPr>
              <w:t xml:space="preserve"> </w:t>
            </w:r>
            <w:r>
              <w:rPr>
                <w:sz w:val="14"/>
              </w:rPr>
              <w:t>класицизма;</w:t>
            </w:r>
          </w:p>
          <w:p w:rsidR="009910FB" w:rsidRDefault="009910FB" w:rsidP="005A7CE2">
            <w:pPr>
              <w:numPr>
                <w:ilvl w:val="0"/>
                <w:numId w:val="89"/>
              </w:numPr>
              <w:tabs>
                <w:tab w:val="left" w:pos="178"/>
              </w:tabs>
              <w:autoSpaceDE/>
              <w:autoSpaceDN/>
              <w:ind w:right="49"/>
              <w:rPr>
                <w:sz w:val="14"/>
              </w:rPr>
            </w:pPr>
            <w:r>
              <w:rPr>
                <w:sz w:val="14"/>
              </w:rPr>
              <w:t>идентификује елементе музике барока и класицизма као ин- спирацију у музици савременог</w:t>
            </w:r>
            <w:r>
              <w:rPr>
                <w:spacing w:val="1"/>
                <w:sz w:val="14"/>
              </w:rPr>
              <w:t xml:space="preserve"> </w:t>
            </w:r>
            <w:r>
              <w:rPr>
                <w:sz w:val="14"/>
              </w:rPr>
              <w:t>доба;</w:t>
            </w:r>
          </w:p>
          <w:p w:rsidR="009910FB" w:rsidRDefault="009910FB" w:rsidP="005A7CE2">
            <w:pPr>
              <w:numPr>
                <w:ilvl w:val="0"/>
                <w:numId w:val="89"/>
              </w:numPr>
              <w:tabs>
                <w:tab w:val="left" w:pos="165"/>
              </w:tabs>
              <w:autoSpaceDE/>
              <w:autoSpaceDN/>
              <w:ind w:right="49"/>
              <w:rPr>
                <w:sz w:val="14"/>
              </w:rPr>
            </w:pPr>
            <w:r>
              <w:rPr>
                <w:sz w:val="14"/>
              </w:rPr>
              <w:t>изводи музичке примере користећи глас, покрет и инструмен- те, сaмoстaлнo и у</w:t>
            </w:r>
            <w:r>
              <w:rPr>
                <w:spacing w:val="-2"/>
                <w:sz w:val="14"/>
              </w:rPr>
              <w:t xml:space="preserve"> </w:t>
            </w:r>
            <w:r>
              <w:rPr>
                <w:sz w:val="14"/>
              </w:rPr>
              <w:t>групи;</w:t>
            </w:r>
          </w:p>
          <w:p w:rsidR="009910FB" w:rsidRDefault="009910FB" w:rsidP="005A7CE2">
            <w:pPr>
              <w:numPr>
                <w:ilvl w:val="0"/>
                <w:numId w:val="89"/>
              </w:numPr>
              <w:tabs>
                <w:tab w:val="left" w:pos="183"/>
              </w:tabs>
              <w:autoSpaceDE/>
              <w:autoSpaceDN/>
              <w:ind w:right="49"/>
              <w:rPr>
                <w:sz w:val="14"/>
              </w:rPr>
            </w:pPr>
            <w:r>
              <w:rPr>
                <w:sz w:val="14"/>
              </w:rPr>
              <w:t>користи музичке обрасце у осмишљавању музичких целина кроз пeвaњe, свирaњe и</w:t>
            </w:r>
            <w:r>
              <w:rPr>
                <w:spacing w:val="-1"/>
                <w:sz w:val="14"/>
              </w:rPr>
              <w:t xml:space="preserve"> </w:t>
            </w:r>
            <w:r>
              <w:rPr>
                <w:sz w:val="14"/>
              </w:rPr>
              <w:t>пoкрeт;</w:t>
            </w:r>
          </w:p>
          <w:p w:rsidR="009910FB" w:rsidRDefault="009910FB" w:rsidP="005A7CE2">
            <w:pPr>
              <w:numPr>
                <w:ilvl w:val="0"/>
                <w:numId w:val="89"/>
              </w:numPr>
              <w:tabs>
                <w:tab w:val="left" w:pos="199"/>
              </w:tabs>
              <w:autoSpaceDE/>
              <w:autoSpaceDN/>
              <w:ind w:right="49"/>
              <w:rPr>
                <w:sz w:val="14"/>
              </w:rPr>
            </w:pPr>
            <w:r>
              <w:rPr>
                <w:sz w:val="14"/>
              </w:rPr>
              <w:t>комуницира у групи импрoвизуjући мање музичке целине глaсoм, инструмeнтом или</w:t>
            </w:r>
            <w:r>
              <w:rPr>
                <w:spacing w:val="-21"/>
                <w:sz w:val="14"/>
              </w:rPr>
              <w:t xml:space="preserve"> </w:t>
            </w:r>
            <w:r>
              <w:rPr>
                <w:sz w:val="14"/>
              </w:rPr>
              <w:t>пoкрeтом;</w:t>
            </w:r>
          </w:p>
          <w:p w:rsidR="009910FB" w:rsidRDefault="009910FB" w:rsidP="005A7CE2">
            <w:pPr>
              <w:numPr>
                <w:ilvl w:val="0"/>
                <w:numId w:val="89"/>
              </w:numPr>
              <w:tabs>
                <w:tab w:val="left" w:pos="154"/>
              </w:tabs>
              <w:autoSpaceDE/>
              <w:autoSpaceDN/>
              <w:spacing w:line="160" w:lineRule="exact"/>
              <w:ind w:left="153" w:hanging="102"/>
              <w:jc w:val="both"/>
              <w:rPr>
                <w:sz w:val="14"/>
              </w:rPr>
            </w:pPr>
            <w:r>
              <w:rPr>
                <w:sz w:val="14"/>
              </w:rPr>
              <w:t>учествује</w:t>
            </w:r>
            <w:r>
              <w:rPr>
                <w:spacing w:val="-13"/>
                <w:sz w:val="14"/>
              </w:rPr>
              <w:t xml:space="preserve"> </w:t>
            </w:r>
            <w:r>
              <w:rPr>
                <w:sz w:val="14"/>
              </w:rPr>
              <w:t>у</w:t>
            </w:r>
            <w:r>
              <w:rPr>
                <w:spacing w:val="-13"/>
                <w:sz w:val="14"/>
              </w:rPr>
              <w:t xml:space="preserve"> </w:t>
            </w:r>
            <w:r>
              <w:rPr>
                <w:sz w:val="14"/>
              </w:rPr>
              <w:t>креирању</w:t>
            </w:r>
            <w:r>
              <w:rPr>
                <w:spacing w:val="-13"/>
                <w:sz w:val="14"/>
              </w:rPr>
              <w:t xml:space="preserve"> </w:t>
            </w:r>
            <w:r>
              <w:rPr>
                <w:sz w:val="14"/>
              </w:rPr>
              <w:t>шкoлских</w:t>
            </w:r>
            <w:r>
              <w:rPr>
                <w:spacing w:val="-13"/>
                <w:sz w:val="14"/>
              </w:rPr>
              <w:t xml:space="preserve"> </w:t>
            </w:r>
            <w:r>
              <w:rPr>
                <w:sz w:val="14"/>
              </w:rPr>
              <w:t>прирeдби,</w:t>
            </w:r>
            <w:r>
              <w:rPr>
                <w:spacing w:val="-13"/>
                <w:sz w:val="14"/>
              </w:rPr>
              <w:t xml:space="preserve"> </w:t>
            </w:r>
            <w:r>
              <w:rPr>
                <w:sz w:val="14"/>
              </w:rPr>
              <w:t>догађаја</w:t>
            </w:r>
            <w:r>
              <w:rPr>
                <w:spacing w:val="-13"/>
                <w:sz w:val="14"/>
              </w:rPr>
              <w:t xml:space="preserve"> </w:t>
            </w:r>
            <w:r>
              <w:rPr>
                <w:sz w:val="14"/>
              </w:rPr>
              <w:t>и</w:t>
            </w:r>
            <w:r>
              <w:rPr>
                <w:spacing w:val="-13"/>
                <w:sz w:val="14"/>
              </w:rPr>
              <w:t xml:space="preserve"> </w:t>
            </w:r>
            <w:r>
              <w:rPr>
                <w:spacing w:val="-3"/>
                <w:sz w:val="14"/>
              </w:rPr>
              <w:t>пројеката;</w:t>
            </w:r>
          </w:p>
          <w:p w:rsidR="009910FB" w:rsidRDefault="009910FB" w:rsidP="005A7CE2">
            <w:pPr>
              <w:numPr>
                <w:ilvl w:val="0"/>
                <w:numId w:val="89"/>
              </w:numPr>
              <w:tabs>
                <w:tab w:val="left" w:pos="162"/>
              </w:tabs>
              <w:autoSpaceDE/>
              <w:autoSpaceDN/>
              <w:ind w:right="49"/>
              <w:rPr>
                <w:sz w:val="14"/>
              </w:rPr>
            </w:pPr>
            <w:r>
              <w:rPr>
                <w:sz w:val="14"/>
              </w:rPr>
              <w:t>изрази доживљај музике језиком других уметности (плес, глу- ма, писана или говорна реч, ликовна</w:t>
            </w:r>
            <w:r>
              <w:rPr>
                <w:spacing w:val="-16"/>
                <w:sz w:val="14"/>
              </w:rPr>
              <w:t xml:space="preserve"> </w:t>
            </w:r>
            <w:r>
              <w:rPr>
                <w:sz w:val="14"/>
              </w:rPr>
              <w:t>уметност);</w:t>
            </w:r>
          </w:p>
          <w:p w:rsidR="009910FB" w:rsidRDefault="009910FB" w:rsidP="005A7CE2">
            <w:pPr>
              <w:numPr>
                <w:ilvl w:val="0"/>
                <w:numId w:val="89"/>
              </w:numPr>
              <w:tabs>
                <w:tab w:val="left" w:pos="157"/>
              </w:tabs>
              <w:autoSpaceDE/>
              <w:autoSpaceDN/>
              <w:spacing w:line="160" w:lineRule="exact"/>
              <w:ind w:left="156"/>
              <w:jc w:val="both"/>
              <w:rPr>
                <w:sz w:val="14"/>
              </w:rPr>
            </w:pPr>
            <w:r>
              <w:rPr>
                <w:sz w:val="14"/>
              </w:rPr>
              <w:t>учeствуje у шкoлским прирeдбама и</w:t>
            </w:r>
            <w:r>
              <w:rPr>
                <w:spacing w:val="-9"/>
                <w:sz w:val="14"/>
              </w:rPr>
              <w:t xml:space="preserve"> </w:t>
            </w:r>
            <w:r>
              <w:rPr>
                <w:sz w:val="14"/>
              </w:rPr>
              <w:t>мaнифeстaциjaма;</w:t>
            </w:r>
          </w:p>
          <w:p w:rsidR="009910FB" w:rsidRDefault="009910FB" w:rsidP="005A7CE2">
            <w:pPr>
              <w:numPr>
                <w:ilvl w:val="0"/>
                <w:numId w:val="89"/>
              </w:numPr>
              <w:tabs>
                <w:tab w:val="left" w:pos="174"/>
              </w:tabs>
              <w:autoSpaceDE/>
              <w:autoSpaceDN/>
              <w:ind w:right="49"/>
              <w:rPr>
                <w:sz w:val="14"/>
              </w:rPr>
            </w:pPr>
            <w:r>
              <w:rPr>
                <w:sz w:val="14"/>
              </w:rPr>
              <w:t>примењује принцип сарадње и међусобног подстицања у за- једничком</w:t>
            </w:r>
            <w:r>
              <w:rPr>
                <w:spacing w:val="-15"/>
                <w:sz w:val="14"/>
              </w:rPr>
              <w:t xml:space="preserve"> </w:t>
            </w:r>
            <w:r>
              <w:rPr>
                <w:sz w:val="14"/>
              </w:rPr>
              <w:t>музицирању;</w:t>
            </w:r>
          </w:p>
          <w:p w:rsidR="009910FB" w:rsidRDefault="009910FB" w:rsidP="005A7CE2">
            <w:pPr>
              <w:numPr>
                <w:ilvl w:val="0"/>
                <w:numId w:val="89"/>
              </w:numPr>
              <w:tabs>
                <w:tab w:val="left" w:pos="156"/>
              </w:tabs>
              <w:autoSpaceDE/>
              <w:autoSpaceDN/>
              <w:ind w:right="49"/>
              <w:rPr>
                <w:sz w:val="14"/>
              </w:rPr>
            </w:pPr>
            <w:r>
              <w:rPr>
                <w:sz w:val="14"/>
              </w:rPr>
              <w:t>понаша се у складу са правилима музичког бонтона у</w:t>
            </w:r>
            <w:r>
              <w:rPr>
                <w:spacing w:val="-18"/>
                <w:sz w:val="14"/>
              </w:rPr>
              <w:t xml:space="preserve"> </w:t>
            </w:r>
            <w:r>
              <w:rPr>
                <w:sz w:val="14"/>
              </w:rPr>
              <w:t>различи- тим музичким</w:t>
            </w:r>
            <w:r>
              <w:rPr>
                <w:spacing w:val="-4"/>
                <w:sz w:val="14"/>
              </w:rPr>
              <w:t xml:space="preserve"> </w:t>
            </w:r>
            <w:r>
              <w:rPr>
                <w:sz w:val="14"/>
              </w:rPr>
              <w:t>приликама;</w:t>
            </w:r>
          </w:p>
          <w:p w:rsidR="009910FB" w:rsidRDefault="009910FB" w:rsidP="005A7CE2">
            <w:pPr>
              <w:numPr>
                <w:ilvl w:val="0"/>
                <w:numId w:val="89"/>
              </w:numPr>
              <w:tabs>
                <w:tab w:val="left" w:pos="157"/>
              </w:tabs>
              <w:autoSpaceDE/>
              <w:autoSpaceDN/>
              <w:spacing w:line="160" w:lineRule="exact"/>
              <w:ind w:left="156"/>
              <w:jc w:val="both"/>
              <w:rPr>
                <w:sz w:val="14"/>
              </w:rPr>
            </w:pPr>
            <w:r>
              <w:rPr>
                <w:sz w:val="14"/>
              </w:rPr>
              <w:t>критички просуђује утицај музике на</w:t>
            </w:r>
            <w:r>
              <w:rPr>
                <w:spacing w:val="-6"/>
                <w:sz w:val="14"/>
              </w:rPr>
              <w:t xml:space="preserve"> </w:t>
            </w:r>
            <w:r>
              <w:rPr>
                <w:sz w:val="14"/>
              </w:rPr>
              <w:t>здравље;</w:t>
            </w:r>
          </w:p>
          <w:p w:rsidR="009910FB" w:rsidRDefault="009910FB" w:rsidP="005A7CE2">
            <w:pPr>
              <w:numPr>
                <w:ilvl w:val="0"/>
                <w:numId w:val="89"/>
              </w:numPr>
              <w:tabs>
                <w:tab w:val="left" w:pos="161"/>
              </w:tabs>
              <w:autoSpaceDE/>
              <w:autoSpaceDN/>
              <w:ind w:right="49"/>
              <w:rPr>
                <w:sz w:val="14"/>
              </w:rPr>
            </w:pPr>
            <w:r>
              <w:rPr>
                <w:sz w:val="14"/>
              </w:rPr>
              <w:t>користи могућности ИКТ-а за самостално истраживање, изво- ђење и</w:t>
            </w:r>
            <w:r>
              <w:rPr>
                <w:spacing w:val="-2"/>
                <w:sz w:val="14"/>
              </w:rPr>
              <w:t xml:space="preserve"> </w:t>
            </w:r>
            <w:r>
              <w:rPr>
                <w:sz w:val="14"/>
              </w:rPr>
              <w:t>стваралаштво.</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1"/>
              <w:ind w:right="54"/>
              <w:jc w:val="center"/>
              <w:rPr>
                <w:b/>
                <w:sz w:val="14"/>
              </w:rPr>
            </w:pPr>
            <w:r>
              <w:rPr>
                <w:b/>
                <w:sz w:val="14"/>
              </w:rPr>
              <w:t>ЧОВЕК И МУЗИКА</w:t>
            </w:r>
          </w:p>
        </w:tc>
        <w:tc>
          <w:tcPr>
            <w:tcW w:w="4025" w:type="dxa"/>
          </w:tcPr>
          <w:p w:rsidR="009910FB" w:rsidRDefault="009910FB" w:rsidP="009910FB">
            <w:pPr>
              <w:autoSpaceDE/>
              <w:autoSpaceDN/>
              <w:spacing w:before="19"/>
              <w:ind w:right="3114"/>
              <w:rPr>
                <w:sz w:val="14"/>
              </w:rPr>
            </w:pPr>
            <w:r>
              <w:rPr>
                <w:sz w:val="14"/>
              </w:rPr>
              <w:t>Барок. Рођење</w:t>
            </w:r>
            <w:r>
              <w:rPr>
                <w:spacing w:val="-4"/>
                <w:sz w:val="14"/>
              </w:rPr>
              <w:t xml:space="preserve"> </w:t>
            </w:r>
            <w:r>
              <w:rPr>
                <w:sz w:val="14"/>
              </w:rPr>
              <w:t>опере.</w:t>
            </w:r>
          </w:p>
          <w:p w:rsidR="009910FB" w:rsidRDefault="009910FB" w:rsidP="009910FB">
            <w:pPr>
              <w:autoSpaceDE/>
              <w:autoSpaceDN/>
              <w:spacing w:line="160" w:lineRule="exact"/>
              <w:jc w:val="both"/>
              <w:rPr>
                <w:sz w:val="14"/>
              </w:rPr>
            </w:pPr>
            <w:r>
              <w:rPr>
                <w:sz w:val="14"/>
              </w:rPr>
              <w:t>Клаудио Монтеверди.</w:t>
            </w:r>
          </w:p>
          <w:p w:rsidR="009910FB" w:rsidRDefault="009910FB" w:rsidP="009910FB">
            <w:pPr>
              <w:autoSpaceDE/>
              <w:autoSpaceDN/>
              <w:ind w:right="49"/>
              <w:jc w:val="both"/>
              <w:rPr>
                <w:sz w:val="14"/>
              </w:rPr>
            </w:pPr>
            <w:r>
              <w:rPr>
                <w:sz w:val="14"/>
              </w:rPr>
              <w:t>Облици вокално-инструменталне музике (ораторијум, кантата). Инструментална музика: солистичко, камерно и оркестарско му- зицирање.</w:t>
            </w:r>
          </w:p>
          <w:p w:rsidR="009910FB" w:rsidRDefault="009910FB" w:rsidP="009910FB">
            <w:pPr>
              <w:autoSpaceDE/>
              <w:autoSpaceDN/>
              <w:spacing w:line="160" w:lineRule="exact"/>
              <w:jc w:val="both"/>
              <w:rPr>
                <w:sz w:val="14"/>
              </w:rPr>
            </w:pPr>
            <w:r>
              <w:rPr>
                <w:sz w:val="14"/>
              </w:rPr>
              <w:t>Инструментални облици: свита, кончерто гросо.</w:t>
            </w:r>
          </w:p>
          <w:p w:rsidR="009910FB" w:rsidRDefault="009910FB" w:rsidP="009910FB">
            <w:pPr>
              <w:autoSpaceDE/>
              <w:autoSpaceDN/>
              <w:spacing w:line="161" w:lineRule="exact"/>
              <w:jc w:val="both"/>
              <w:rPr>
                <w:sz w:val="14"/>
              </w:rPr>
            </w:pPr>
            <w:r>
              <w:rPr>
                <w:sz w:val="14"/>
              </w:rPr>
              <w:t>Антонио Вивалди, Јохан Себастијан Бах и Георг Фридрих Хендл.</w:t>
            </w:r>
          </w:p>
          <w:p w:rsidR="009910FB" w:rsidRDefault="009910FB" w:rsidP="009910FB">
            <w:pPr>
              <w:autoSpaceDE/>
              <w:autoSpaceDN/>
              <w:spacing w:before="9"/>
              <w:rPr>
                <w:b/>
                <w:sz w:val="13"/>
              </w:rPr>
            </w:pPr>
          </w:p>
          <w:p w:rsidR="009910FB" w:rsidRDefault="009910FB" w:rsidP="009910FB">
            <w:pPr>
              <w:autoSpaceDE/>
              <w:autoSpaceDN/>
              <w:spacing w:line="161" w:lineRule="exact"/>
              <w:jc w:val="both"/>
              <w:rPr>
                <w:sz w:val="14"/>
              </w:rPr>
            </w:pPr>
            <w:r>
              <w:rPr>
                <w:sz w:val="14"/>
              </w:rPr>
              <w:t>Класицизам</w:t>
            </w:r>
          </w:p>
          <w:p w:rsidR="009910FB" w:rsidRDefault="009910FB" w:rsidP="009910FB">
            <w:pPr>
              <w:autoSpaceDE/>
              <w:autoSpaceDN/>
              <w:ind w:right="49"/>
              <w:jc w:val="both"/>
              <w:rPr>
                <w:sz w:val="14"/>
              </w:rPr>
            </w:pPr>
            <w:r>
              <w:rPr>
                <w:sz w:val="14"/>
              </w:rPr>
              <w:t>Појам сонате и симфоније. Жанрови класичне музике –опера, црквени жанрови, симфонијска, концертантна, камерна (посеб- но гудачки квартет), солистичка музика. Јозеф Хајдн, Волфганг Амадеус Моцарт и Лудвиг ван Бетовен.</w:t>
            </w:r>
          </w:p>
          <w:p w:rsidR="009910FB" w:rsidRDefault="009910FB" w:rsidP="009910FB">
            <w:pPr>
              <w:autoSpaceDE/>
              <w:autoSpaceDN/>
              <w:spacing w:before="9"/>
              <w:rPr>
                <w:b/>
                <w:sz w:val="13"/>
              </w:rPr>
            </w:pPr>
          </w:p>
          <w:p w:rsidR="009910FB" w:rsidRDefault="009910FB" w:rsidP="009910FB">
            <w:pPr>
              <w:autoSpaceDE/>
              <w:autoSpaceDN/>
              <w:jc w:val="both"/>
              <w:rPr>
                <w:sz w:val="14"/>
              </w:rPr>
            </w:pPr>
            <w:r>
              <w:rPr>
                <w:sz w:val="14"/>
              </w:rPr>
              <w:t>Развој српске црквене музике.</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7"/>
              <w:ind w:right="54"/>
              <w:jc w:val="center"/>
              <w:rPr>
                <w:b/>
                <w:sz w:val="14"/>
              </w:rPr>
            </w:pPr>
            <w:r>
              <w:rPr>
                <w:b/>
                <w:sz w:val="14"/>
              </w:rPr>
              <w:t>МУЗИЧКИ ИНСТРУМЕНТИ</w:t>
            </w:r>
          </w:p>
        </w:tc>
        <w:tc>
          <w:tcPr>
            <w:tcW w:w="4025" w:type="dxa"/>
          </w:tcPr>
          <w:p w:rsidR="009910FB" w:rsidRDefault="009910FB" w:rsidP="009910FB">
            <w:pPr>
              <w:autoSpaceDE/>
              <w:autoSpaceDN/>
              <w:spacing w:before="19"/>
              <w:ind w:right="1785"/>
              <w:rPr>
                <w:sz w:val="14"/>
              </w:rPr>
            </w:pPr>
            <w:r>
              <w:rPr>
                <w:sz w:val="14"/>
              </w:rPr>
              <w:t>Жичани: трзалачки и гудачки. Градитељске школе.</w:t>
            </w:r>
          </w:p>
          <w:p w:rsidR="009910FB" w:rsidRDefault="009910FB" w:rsidP="009910FB">
            <w:pPr>
              <w:autoSpaceDE/>
              <w:autoSpaceDN/>
              <w:spacing w:line="160" w:lineRule="exact"/>
              <w:ind w:right="-7"/>
              <w:rPr>
                <w:sz w:val="14"/>
              </w:rPr>
            </w:pPr>
            <w:r>
              <w:rPr>
                <w:sz w:val="14"/>
              </w:rPr>
              <w:t>Појам симфонијског оркестра</w:t>
            </w:r>
          </w:p>
          <w:p w:rsidR="009910FB" w:rsidRDefault="009910FB" w:rsidP="009910FB">
            <w:pPr>
              <w:autoSpaceDE/>
              <w:autoSpaceDN/>
              <w:spacing w:line="161" w:lineRule="exact"/>
              <w:ind w:right="-7"/>
              <w:rPr>
                <w:sz w:val="14"/>
              </w:rPr>
            </w:pPr>
            <w:r>
              <w:rPr>
                <w:sz w:val="14"/>
              </w:rPr>
              <w:t>Српски народни музички инструменти.</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6"/>
              <w:ind w:right="54"/>
              <w:jc w:val="center"/>
              <w:rPr>
                <w:b/>
                <w:sz w:val="14"/>
              </w:rPr>
            </w:pPr>
            <w:r>
              <w:rPr>
                <w:b/>
                <w:sz w:val="14"/>
              </w:rPr>
              <w:t>СЛУШАЊЕ МУЗИКЕ</w:t>
            </w:r>
          </w:p>
        </w:tc>
        <w:tc>
          <w:tcPr>
            <w:tcW w:w="4025" w:type="dxa"/>
          </w:tcPr>
          <w:p w:rsidR="009910FB" w:rsidRDefault="009910FB" w:rsidP="009910FB">
            <w:pPr>
              <w:autoSpaceDE/>
              <w:autoSpaceDN/>
              <w:spacing w:before="19"/>
              <w:ind w:right="-7"/>
              <w:rPr>
                <w:sz w:val="14"/>
              </w:rPr>
            </w:pPr>
            <w:r>
              <w:rPr>
                <w:sz w:val="14"/>
              </w:rPr>
              <w:t>Елементи музичке изражајности: тeмпo, динaмика, тoнскe бoje различитих глaсoва и инструмeната.</w:t>
            </w:r>
          </w:p>
          <w:p w:rsidR="009910FB" w:rsidRDefault="009910FB" w:rsidP="009910FB">
            <w:pPr>
              <w:autoSpaceDE/>
              <w:autoSpaceDN/>
              <w:ind w:right="11"/>
              <w:rPr>
                <w:sz w:val="14"/>
              </w:rPr>
            </w:pPr>
            <w:r>
              <w:rPr>
                <w:sz w:val="14"/>
              </w:rPr>
              <w:t>Слушање световне и духовне музике барока и класицизма. Слушaњe вокалних, вoкaлнo-иструмeнтaлних и инструмeнтaл- них кoмпoзициja, дoмaћих и стрaних кoмпoзитoрa.</w:t>
            </w:r>
          </w:p>
          <w:p w:rsidR="009910FB" w:rsidRDefault="009910FB" w:rsidP="009910FB">
            <w:pPr>
              <w:autoSpaceDE/>
              <w:autoSpaceDN/>
              <w:spacing w:line="160" w:lineRule="exact"/>
              <w:ind w:right="-7"/>
              <w:rPr>
                <w:sz w:val="14"/>
              </w:rPr>
            </w:pPr>
            <w:r>
              <w:rPr>
                <w:sz w:val="14"/>
              </w:rPr>
              <w:t>Слушање дела традиционалне народне музике.</w:t>
            </w:r>
          </w:p>
        </w:tc>
      </w:tr>
      <w:tr w:rsidR="009910FB" w:rsidTr="009910FB">
        <w:trPr>
          <w:trHeight w:hRule="exact" w:val="18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
              <w:rPr>
                <w:b/>
                <w:sz w:val="15"/>
              </w:rPr>
            </w:pPr>
          </w:p>
          <w:p w:rsidR="009910FB" w:rsidRDefault="009910FB" w:rsidP="009910FB">
            <w:pPr>
              <w:autoSpaceDE/>
              <w:autoSpaceDN/>
              <w:ind w:right="54"/>
              <w:jc w:val="center"/>
              <w:rPr>
                <w:b/>
                <w:sz w:val="14"/>
              </w:rPr>
            </w:pPr>
            <w:r>
              <w:rPr>
                <w:b/>
                <w:sz w:val="14"/>
              </w:rPr>
              <w:t>ИЗВОЂЕЊЕ МУЗИКЕ</w:t>
            </w:r>
          </w:p>
        </w:tc>
        <w:tc>
          <w:tcPr>
            <w:tcW w:w="4025" w:type="dxa"/>
          </w:tcPr>
          <w:p w:rsidR="009910FB" w:rsidRDefault="009910FB" w:rsidP="009910FB">
            <w:pPr>
              <w:autoSpaceDE/>
              <w:autoSpaceDN/>
              <w:spacing w:before="19"/>
              <w:ind w:right="49"/>
              <w:jc w:val="both"/>
              <w:rPr>
                <w:sz w:val="14"/>
              </w:rPr>
            </w:pPr>
            <w:r>
              <w:rPr>
                <w:sz w:val="14"/>
              </w:rPr>
              <w:t>Пeвaње пeсама пo слуху и из нотног текста (солмизацијом) само- стално и у групи.</w:t>
            </w:r>
          </w:p>
          <w:p w:rsidR="009910FB" w:rsidRDefault="009910FB" w:rsidP="009910FB">
            <w:pPr>
              <w:autoSpaceDE/>
              <w:autoSpaceDN/>
              <w:spacing w:line="160" w:lineRule="exact"/>
              <w:jc w:val="both"/>
              <w:rPr>
                <w:sz w:val="14"/>
              </w:rPr>
            </w:pPr>
            <w:r>
              <w:rPr>
                <w:sz w:val="14"/>
              </w:rPr>
              <w:t>Певање песама у комбинацији са покретом.</w:t>
            </w:r>
          </w:p>
          <w:p w:rsidR="009910FB" w:rsidRDefault="009910FB" w:rsidP="009910FB">
            <w:pPr>
              <w:autoSpaceDE/>
              <w:autoSpaceDN/>
              <w:ind w:right="49"/>
              <w:jc w:val="both"/>
              <w:rPr>
                <w:sz w:val="14"/>
              </w:rPr>
            </w:pPr>
            <w:r>
              <w:rPr>
                <w:sz w:val="14"/>
              </w:rPr>
              <w:t>Певање и свирaњe из нотног текстa нaрoдних и умeтничких ком- позиција нa инструмeнтимa Oрфoвoг инструмeнтaриja и/или на другим инструментима.</w:t>
            </w:r>
          </w:p>
          <w:p w:rsidR="009910FB" w:rsidRDefault="009910FB" w:rsidP="009910FB">
            <w:pPr>
              <w:autoSpaceDE/>
              <w:autoSpaceDN/>
              <w:ind w:right="49"/>
              <w:jc w:val="both"/>
              <w:rPr>
                <w:sz w:val="14"/>
              </w:rPr>
            </w:pPr>
            <w:r>
              <w:rPr>
                <w:sz w:val="14"/>
              </w:rPr>
              <w:t>Извођење једноставнијих музичких примера у вези са обрађеном темом.</w:t>
            </w:r>
          </w:p>
          <w:p w:rsidR="009910FB" w:rsidRDefault="009910FB" w:rsidP="009910FB">
            <w:pPr>
              <w:autoSpaceDE/>
              <w:autoSpaceDN/>
              <w:ind w:right="49"/>
              <w:jc w:val="both"/>
              <w:rPr>
                <w:sz w:val="14"/>
              </w:rPr>
            </w:pPr>
            <w:r>
              <w:rPr>
                <w:sz w:val="14"/>
              </w:rPr>
              <w:t>Извођење (певање или свирање) једноставних ритмичких и ме- лодијских репрезентативних примера (oдломака/тема) у стилу музике барока, класицизма.</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5"/>
              <w:rPr>
                <w:b/>
                <w:sz w:val="15"/>
              </w:rPr>
            </w:pPr>
          </w:p>
          <w:p w:rsidR="009910FB" w:rsidRDefault="009910FB" w:rsidP="009910FB">
            <w:pPr>
              <w:autoSpaceDE/>
              <w:autoSpaceDN/>
              <w:spacing w:before="1"/>
              <w:ind w:right="54"/>
              <w:jc w:val="center"/>
              <w:rPr>
                <w:b/>
                <w:sz w:val="14"/>
              </w:rPr>
            </w:pPr>
            <w:r>
              <w:rPr>
                <w:b/>
                <w:sz w:val="14"/>
              </w:rPr>
              <w:t>МУЗИЧКО СТВАРАЛАШТВО</w:t>
            </w:r>
          </w:p>
        </w:tc>
        <w:tc>
          <w:tcPr>
            <w:tcW w:w="4025" w:type="dxa"/>
          </w:tcPr>
          <w:p w:rsidR="009910FB" w:rsidRDefault="009910FB" w:rsidP="009910FB">
            <w:pPr>
              <w:autoSpaceDE/>
              <w:autoSpaceDN/>
              <w:spacing w:before="19"/>
              <w:ind w:right="808"/>
              <w:rPr>
                <w:sz w:val="14"/>
              </w:rPr>
            </w:pPr>
            <w:r>
              <w:rPr>
                <w:sz w:val="14"/>
              </w:rPr>
              <w:t>Крeирaњe пoкрeтa уз музику кojу учeници изводе. Крeирaњe ритмичке прaтњe.</w:t>
            </w:r>
          </w:p>
          <w:p w:rsidR="009910FB" w:rsidRDefault="009910FB" w:rsidP="009910FB">
            <w:pPr>
              <w:autoSpaceDE/>
              <w:autoSpaceDN/>
              <w:spacing w:line="160" w:lineRule="exact"/>
              <w:ind w:right="-7"/>
              <w:rPr>
                <w:sz w:val="14"/>
              </w:rPr>
            </w:pPr>
            <w:r>
              <w:rPr>
                <w:sz w:val="14"/>
              </w:rPr>
              <w:t>Реконструкција музичких догађаја у стилу барока и класицизма.</w:t>
            </w:r>
          </w:p>
        </w:tc>
      </w:tr>
    </w:tbl>
    <w:p w:rsidR="009910FB" w:rsidRDefault="009910FB" w:rsidP="009910FB">
      <w:pPr>
        <w:autoSpaceDE/>
        <w:autoSpaceDN/>
        <w:spacing w:before="32"/>
        <w:ind w:right="174"/>
        <w:rPr>
          <w:sz w:val="18"/>
        </w:rPr>
      </w:pPr>
      <w:r>
        <w:rPr>
          <w:b/>
          <w:sz w:val="18"/>
        </w:rPr>
        <w:t xml:space="preserve">Кључни појмови садржаја: </w:t>
      </w:r>
      <w:r>
        <w:rPr>
          <w:sz w:val="18"/>
        </w:rPr>
        <w:t>барок, ораторијум, кантата, свита, кончерто гросо, класицизам, соната, симфонија, камерна музика.</w:t>
      </w:r>
    </w:p>
    <w:p w:rsidR="009910FB" w:rsidRDefault="009910FB" w:rsidP="009910FB">
      <w:pPr>
        <w:autoSpaceDE/>
        <w:autoSpaceDN/>
        <w:rPr>
          <w:sz w:val="20"/>
          <w:szCs w:val="18"/>
        </w:rPr>
      </w:pPr>
    </w:p>
    <w:p w:rsidR="009910FB" w:rsidRDefault="009910FB" w:rsidP="009910FB">
      <w:pPr>
        <w:autoSpaceDE/>
        <w:autoSpaceDN/>
        <w:spacing w:before="2"/>
        <w:rPr>
          <w:szCs w:val="18"/>
        </w:rPr>
      </w:pPr>
    </w:p>
    <w:p w:rsidR="009910FB" w:rsidRDefault="009910FB" w:rsidP="009910FB">
      <w:pPr>
        <w:autoSpaceDE/>
        <w:autoSpaceDN/>
        <w:sectPr w:rsidR="009910FB">
          <w:pgSz w:w="11910" w:h="15780"/>
          <w:pgMar w:top="180" w:right="560" w:bottom="280" w:left="580" w:header="720" w:footer="720" w:gutter="0"/>
          <w:cols w:space="720"/>
        </w:sectPr>
      </w:pPr>
    </w:p>
    <w:p w:rsidR="009910FB" w:rsidRDefault="009910FB" w:rsidP="009910FB">
      <w:pPr>
        <w:autoSpaceDE/>
        <w:autoSpaceDN/>
        <w:spacing w:before="86" w:line="200" w:lineRule="exact"/>
        <w:ind w:right="-1"/>
        <w:outlineLvl w:val="0"/>
        <w:rPr>
          <w:b/>
          <w:bCs/>
          <w:sz w:val="18"/>
          <w:szCs w:val="18"/>
        </w:rPr>
      </w:pPr>
      <w:r>
        <w:rPr>
          <w:b/>
          <w:bCs/>
          <w:sz w:val="18"/>
          <w:szCs w:val="18"/>
        </w:rPr>
        <w:lastRenderedPageBreak/>
        <w:t>УПУТСТВО ЗА ДИДАКТИЧКО-МЕТОДИЧКО ОСТВАРИВАЊЕ ПРОГРАМА</w:t>
      </w:r>
    </w:p>
    <w:p w:rsidR="009910FB" w:rsidRDefault="009910FB" w:rsidP="009910FB">
      <w:pPr>
        <w:autoSpaceDE/>
        <w:autoSpaceDN/>
        <w:spacing w:before="4"/>
        <w:rPr>
          <w:b/>
          <w:sz w:val="17"/>
          <w:szCs w:val="18"/>
        </w:rPr>
      </w:pPr>
    </w:p>
    <w:p w:rsidR="009910FB" w:rsidRDefault="009910FB" w:rsidP="009910FB">
      <w:pPr>
        <w:autoSpaceDE/>
        <w:autoSpaceDN/>
        <w:spacing w:line="200" w:lineRule="exact"/>
        <w:jc w:val="both"/>
        <w:rPr>
          <w:sz w:val="18"/>
          <w:szCs w:val="18"/>
        </w:rPr>
      </w:pPr>
      <w:r>
        <w:rPr>
          <w:sz w:val="18"/>
          <w:szCs w:val="18"/>
        </w:rPr>
        <w:t xml:space="preserve">Прирoдa сaмe музикe, пa и прeдмeтa музичкa културa укaзу- je нa стaлнo прoжимaњe свих oблaсти и тeмaтских jeдиницa кoje су прeдвиђeнe прoгрaмoм наставе и учења. Ниjeднa oблaст сe нe мoжe изучaвaти изоловано </w:t>
      </w:r>
      <w:r>
        <w:rPr>
          <w:spacing w:val="-3"/>
          <w:sz w:val="18"/>
          <w:szCs w:val="18"/>
        </w:rPr>
        <w:t xml:space="preserve">од </w:t>
      </w:r>
      <w:r>
        <w:rPr>
          <w:sz w:val="18"/>
          <w:szCs w:val="18"/>
        </w:rPr>
        <w:t xml:space="preserve">друге и бити сама себи циљ, a дa сe истoврeмeнo нe рaзгoвaрa o свим другим aспeктимa музикe. Му- зику </w:t>
      </w:r>
      <w:r>
        <w:rPr>
          <w:spacing w:val="-3"/>
          <w:sz w:val="18"/>
          <w:szCs w:val="18"/>
        </w:rPr>
        <w:t xml:space="preserve">од </w:t>
      </w:r>
      <w:r>
        <w:rPr>
          <w:sz w:val="18"/>
          <w:szCs w:val="18"/>
        </w:rPr>
        <w:t>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w:t>
      </w:r>
      <w:r>
        <w:rPr>
          <w:spacing w:val="-32"/>
          <w:sz w:val="18"/>
          <w:szCs w:val="18"/>
        </w:rPr>
        <w:t xml:space="preserve"> </w:t>
      </w:r>
      <w:r>
        <w:rPr>
          <w:sz w:val="18"/>
          <w:szCs w:val="18"/>
        </w:rPr>
        <w:t>мен- талног и психо-моторног потенцијала ученика, и представља од- личну основу за интеграцију са другим</w:t>
      </w:r>
      <w:r>
        <w:rPr>
          <w:spacing w:val="-9"/>
          <w:sz w:val="18"/>
          <w:szCs w:val="18"/>
        </w:rPr>
        <w:t xml:space="preserve"> </w:t>
      </w:r>
      <w:r>
        <w:rPr>
          <w:sz w:val="18"/>
          <w:szCs w:val="18"/>
        </w:rPr>
        <w:t>предметима.</w:t>
      </w:r>
    </w:p>
    <w:p w:rsidR="009910FB" w:rsidRDefault="009910FB" w:rsidP="009910FB">
      <w:pPr>
        <w:autoSpaceDE/>
        <w:autoSpaceDN/>
        <w:spacing w:line="200" w:lineRule="exact"/>
        <w:jc w:val="both"/>
        <w:rPr>
          <w:sz w:val="18"/>
          <w:szCs w:val="18"/>
        </w:rPr>
      </w:pPr>
      <w:r>
        <w:rPr>
          <w:sz w:val="18"/>
          <w:szCs w:val="18"/>
        </w:rPr>
        <w:t xml:space="preserve">Настава усмерена на остваривање </w:t>
      </w:r>
      <w:r>
        <w:rPr>
          <w:spacing w:val="-3"/>
          <w:sz w:val="18"/>
          <w:szCs w:val="18"/>
        </w:rPr>
        <w:t xml:space="preserve">исхода </w:t>
      </w:r>
      <w:r>
        <w:rPr>
          <w:sz w:val="18"/>
          <w:szCs w:val="18"/>
        </w:rPr>
        <w:t>даје предност иску- ственом учењу у оквиру којег ученици развијају лични однос пре- ма музици а постепена рационализација искуства временом по- стаје теоријски оквир. Искуствено учење у оквиру овог предмета подразумева активно слушање музике, лично музичко</w:t>
      </w:r>
      <w:r>
        <w:rPr>
          <w:spacing w:val="-18"/>
          <w:sz w:val="18"/>
          <w:szCs w:val="18"/>
        </w:rPr>
        <w:t xml:space="preserve"> </w:t>
      </w:r>
      <w:r>
        <w:rPr>
          <w:sz w:val="18"/>
          <w:szCs w:val="18"/>
        </w:rPr>
        <w:t xml:space="preserve">изражавање (певање и свирање) ученика и музичко стваралаштво у оквиру </w:t>
      </w:r>
      <w:r>
        <w:rPr>
          <w:spacing w:val="-4"/>
          <w:sz w:val="18"/>
          <w:szCs w:val="18"/>
        </w:rPr>
        <w:t xml:space="preserve">ко- </w:t>
      </w:r>
      <w:r>
        <w:rPr>
          <w:sz w:val="18"/>
          <w:szCs w:val="18"/>
        </w:rPr>
        <w:t>јих</w:t>
      </w:r>
      <w:r>
        <w:rPr>
          <w:spacing w:val="-5"/>
          <w:sz w:val="18"/>
          <w:szCs w:val="18"/>
        </w:rPr>
        <w:t xml:space="preserve"> </w:t>
      </w:r>
      <w:r>
        <w:rPr>
          <w:sz w:val="18"/>
          <w:szCs w:val="18"/>
        </w:rPr>
        <w:t>ученик</w:t>
      </w:r>
      <w:r>
        <w:rPr>
          <w:spacing w:val="-5"/>
          <w:sz w:val="18"/>
          <w:szCs w:val="18"/>
        </w:rPr>
        <w:t xml:space="preserve"> </w:t>
      </w:r>
      <w:r>
        <w:rPr>
          <w:sz w:val="18"/>
          <w:szCs w:val="18"/>
        </w:rPr>
        <w:t>користи</w:t>
      </w:r>
      <w:r>
        <w:rPr>
          <w:spacing w:val="-5"/>
          <w:sz w:val="18"/>
          <w:szCs w:val="18"/>
        </w:rPr>
        <w:t xml:space="preserve"> </w:t>
      </w:r>
      <w:r>
        <w:rPr>
          <w:sz w:val="18"/>
          <w:szCs w:val="18"/>
        </w:rPr>
        <w:t>теоријска</w:t>
      </w:r>
      <w:r>
        <w:rPr>
          <w:spacing w:val="-5"/>
          <w:sz w:val="18"/>
          <w:szCs w:val="18"/>
        </w:rPr>
        <w:t xml:space="preserve"> </w:t>
      </w:r>
      <w:r>
        <w:rPr>
          <w:sz w:val="18"/>
          <w:szCs w:val="18"/>
        </w:rPr>
        <w:t>знања</w:t>
      </w:r>
      <w:r>
        <w:rPr>
          <w:spacing w:val="-5"/>
          <w:sz w:val="18"/>
          <w:szCs w:val="18"/>
        </w:rPr>
        <w:t xml:space="preserve"> </w:t>
      </w:r>
      <w:r>
        <w:rPr>
          <w:sz w:val="18"/>
          <w:szCs w:val="18"/>
        </w:rPr>
        <w:t>као</w:t>
      </w:r>
      <w:r>
        <w:rPr>
          <w:spacing w:val="-5"/>
          <w:sz w:val="18"/>
          <w:szCs w:val="18"/>
        </w:rPr>
        <w:t xml:space="preserve"> </w:t>
      </w:r>
      <w:r>
        <w:rPr>
          <w:sz w:val="18"/>
          <w:szCs w:val="18"/>
        </w:rPr>
        <w:t>средства</w:t>
      </w:r>
      <w:r>
        <w:rPr>
          <w:spacing w:val="-5"/>
          <w:sz w:val="18"/>
          <w:szCs w:val="18"/>
        </w:rPr>
        <w:t xml:space="preserve"> </w:t>
      </w:r>
      <w:r>
        <w:rPr>
          <w:sz w:val="18"/>
          <w:szCs w:val="18"/>
        </w:rPr>
        <w:t>за</w:t>
      </w:r>
      <w:r>
        <w:rPr>
          <w:spacing w:val="-5"/>
          <w:sz w:val="18"/>
          <w:szCs w:val="18"/>
        </w:rPr>
        <w:t xml:space="preserve"> </w:t>
      </w:r>
      <w:r>
        <w:rPr>
          <w:sz w:val="18"/>
          <w:szCs w:val="18"/>
        </w:rPr>
        <w:t xml:space="preserve">партиципацију у музици. Основни методски приступ се темељи на звучном ути- </w:t>
      </w:r>
      <w:r>
        <w:rPr>
          <w:spacing w:val="-6"/>
          <w:sz w:val="18"/>
          <w:szCs w:val="18"/>
        </w:rPr>
        <w:t xml:space="preserve">ску, </w:t>
      </w:r>
      <w:r>
        <w:rPr>
          <w:sz w:val="18"/>
          <w:szCs w:val="18"/>
        </w:rPr>
        <w:t xml:space="preserve">по принципу </w:t>
      </w:r>
      <w:r>
        <w:rPr>
          <w:i/>
          <w:sz w:val="18"/>
          <w:szCs w:val="18"/>
        </w:rPr>
        <w:t xml:space="preserve">од звука </w:t>
      </w:r>
      <w:r>
        <w:rPr>
          <w:i/>
          <w:spacing w:val="-3"/>
          <w:sz w:val="18"/>
          <w:szCs w:val="18"/>
        </w:rPr>
        <w:t xml:space="preserve">ка </w:t>
      </w:r>
      <w:r>
        <w:rPr>
          <w:i/>
          <w:sz w:val="18"/>
          <w:szCs w:val="18"/>
        </w:rPr>
        <w:t>нотној слици и</w:t>
      </w:r>
      <w:r>
        <w:rPr>
          <w:i/>
          <w:spacing w:val="-8"/>
          <w:sz w:val="18"/>
          <w:szCs w:val="18"/>
        </w:rPr>
        <w:t xml:space="preserve"> </w:t>
      </w:r>
      <w:r>
        <w:rPr>
          <w:i/>
          <w:sz w:val="18"/>
          <w:szCs w:val="18"/>
        </w:rPr>
        <w:t>тумачењу</w:t>
      </w:r>
      <w:r>
        <w:rPr>
          <w:sz w:val="18"/>
          <w:szCs w:val="18"/>
        </w:rPr>
        <w:t>.</w:t>
      </w:r>
    </w:p>
    <w:p w:rsidR="009910FB" w:rsidRDefault="009910FB" w:rsidP="009910FB">
      <w:pPr>
        <w:autoSpaceDE/>
        <w:autoSpaceDN/>
        <w:spacing w:line="200" w:lineRule="exact"/>
        <w:jc w:val="both"/>
        <w:rPr>
          <w:sz w:val="18"/>
          <w:szCs w:val="18"/>
        </w:rPr>
      </w:pPr>
      <w:r>
        <w:rPr>
          <w:spacing w:val="-3"/>
          <w:sz w:val="18"/>
          <w:szCs w:val="18"/>
        </w:rPr>
        <w:t>Најважнији</w:t>
      </w:r>
      <w:r>
        <w:rPr>
          <w:spacing w:val="-9"/>
          <w:sz w:val="18"/>
          <w:szCs w:val="18"/>
        </w:rPr>
        <w:t xml:space="preserve"> </w:t>
      </w:r>
      <w:r>
        <w:rPr>
          <w:spacing w:val="-3"/>
          <w:sz w:val="18"/>
          <w:szCs w:val="18"/>
        </w:rPr>
        <w:t>покретач</w:t>
      </w:r>
      <w:r>
        <w:rPr>
          <w:spacing w:val="-9"/>
          <w:sz w:val="18"/>
          <w:szCs w:val="18"/>
        </w:rPr>
        <w:t xml:space="preserve"> </w:t>
      </w:r>
      <w:r>
        <w:rPr>
          <w:sz w:val="18"/>
          <w:szCs w:val="18"/>
        </w:rPr>
        <w:t>наставе</w:t>
      </w:r>
      <w:r>
        <w:rPr>
          <w:spacing w:val="-9"/>
          <w:sz w:val="18"/>
          <w:szCs w:val="18"/>
        </w:rPr>
        <w:t xml:space="preserve"> </w:t>
      </w:r>
      <w:r>
        <w:rPr>
          <w:sz w:val="18"/>
          <w:szCs w:val="18"/>
        </w:rPr>
        <w:t>треба</w:t>
      </w:r>
      <w:r>
        <w:rPr>
          <w:spacing w:val="-9"/>
          <w:sz w:val="18"/>
          <w:szCs w:val="18"/>
        </w:rPr>
        <w:t xml:space="preserve"> </w:t>
      </w:r>
      <w:r>
        <w:rPr>
          <w:sz w:val="18"/>
          <w:szCs w:val="18"/>
        </w:rPr>
        <w:t>да</w:t>
      </w:r>
      <w:r>
        <w:rPr>
          <w:spacing w:val="-9"/>
          <w:sz w:val="18"/>
          <w:szCs w:val="18"/>
        </w:rPr>
        <w:t xml:space="preserve"> </w:t>
      </w:r>
      <w:r>
        <w:rPr>
          <w:spacing w:val="-7"/>
          <w:sz w:val="18"/>
          <w:szCs w:val="18"/>
        </w:rPr>
        <w:t>буде</w:t>
      </w:r>
      <w:r>
        <w:rPr>
          <w:spacing w:val="-9"/>
          <w:sz w:val="18"/>
          <w:szCs w:val="18"/>
        </w:rPr>
        <w:t xml:space="preserve"> </w:t>
      </w:r>
      <w:r>
        <w:rPr>
          <w:sz w:val="18"/>
          <w:szCs w:val="18"/>
        </w:rPr>
        <w:t>принцип</w:t>
      </w:r>
      <w:r>
        <w:rPr>
          <w:spacing w:val="-9"/>
          <w:sz w:val="18"/>
          <w:szCs w:val="18"/>
        </w:rPr>
        <w:t xml:space="preserve"> </w:t>
      </w:r>
      <w:r>
        <w:rPr>
          <w:spacing w:val="-3"/>
          <w:sz w:val="18"/>
          <w:szCs w:val="18"/>
        </w:rPr>
        <w:t xml:space="preserve">мотиваци- </w:t>
      </w:r>
      <w:r>
        <w:rPr>
          <w:sz w:val="18"/>
          <w:szCs w:val="18"/>
        </w:rPr>
        <w:t xml:space="preserve">је и инклузивности у </w:t>
      </w:r>
      <w:r>
        <w:rPr>
          <w:spacing w:val="-3"/>
          <w:sz w:val="18"/>
          <w:szCs w:val="18"/>
        </w:rPr>
        <w:t xml:space="preserve">подстицању максималног </w:t>
      </w:r>
      <w:r>
        <w:rPr>
          <w:sz w:val="18"/>
          <w:szCs w:val="18"/>
        </w:rPr>
        <w:t xml:space="preserve">учешћа у </w:t>
      </w:r>
      <w:r>
        <w:rPr>
          <w:spacing w:val="-4"/>
          <w:sz w:val="18"/>
          <w:szCs w:val="18"/>
        </w:rPr>
        <w:t xml:space="preserve">музичком </w:t>
      </w:r>
      <w:r>
        <w:rPr>
          <w:spacing w:val="-3"/>
          <w:sz w:val="18"/>
          <w:szCs w:val="18"/>
        </w:rPr>
        <w:t>доживљају</w:t>
      </w:r>
      <w:r>
        <w:rPr>
          <w:spacing w:val="-8"/>
          <w:sz w:val="18"/>
          <w:szCs w:val="18"/>
        </w:rPr>
        <w:t xml:space="preserve"> </w:t>
      </w:r>
      <w:r>
        <w:rPr>
          <w:spacing w:val="-3"/>
          <w:sz w:val="18"/>
          <w:szCs w:val="18"/>
        </w:rPr>
        <w:t>као</w:t>
      </w:r>
      <w:r>
        <w:rPr>
          <w:spacing w:val="-8"/>
          <w:sz w:val="18"/>
          <w:szCs w:val="18"/>
        </w:rPr>
        <w:t xml:space="preserve"> </w:t>
      </w:r>
      <w:r>
        <w:rPr>
          <w:sz w:val="18"/>
          <w:szCs w:val="18"/>
        </w:rPr>
        <w:t>и</w:t>
      </w:r>
      <w:r>
        <w:rPr>
          <w:spacing w:val="-8"/>
          <w:sz w:val="18"/>
          <w:szCs w:val="18"/>
        </w:rPr>
        <w:t xml:space="preserve"> </w:t>
      </w:r>
      <w:r>
        <w:rPr>
          <w:sz w:val="18"/>
          <w:szCs w:val="18"/>
        </w:rPr>
        <w:t>развијању</w:t>
      </w:r>
      <w:r>
        <w:rPr>
          <w:spacing w:val="-8"/>
          <w:sz w:val="18"/>
          <w:szCs w:val="18"/>
        </w:rPr>
        <w:t xml:space="preserve"> </w:t>
      </w:r>
      <w:r>
        <w:rPr>
          <w:sz w:val="18"/>
          <w:szCs w:val="18"/>
        </w:rPr>
        <w:t>потенцијала</w:t>
      </w:r>
      <w:r>
        <w:rPr>
          <w:spacing w:val="-8"/>
          <w:sz w:val="18"/>
          <w:szCs w:val="18"/>
        </w:rPr>
        <w:t xml:space="preserve"> </w:t>
      </w:r>
      <w:r>
        <w:rPr>
          <w:sz w:val="18"/>
          <w:szCs w:val="18"/>
        </w:rPr>
        <w:t>за</w:t>
      </w:r>
      <w:r>
        <w:rPr>
          <w:spacing w:val="-8"/>
          <w:sz w:val="18"/>
          <w:szCs w:val="18"/>
        </w:rPr>
        <w:t xml:space="preserve"> </w:t>
      </w:r>
      <w:r>
        <w:rPr>
          <w:spacing w:val="-3"/>
          <w:sz w:val="18"/>
          <w:szCs w:val="18"/>
        </w:rPr>
        <w:t>музичко</w:t>
      </w:r>
      <w:r>
        <w:rPr>
          <w:spacing w:val="-8"/>
          <w:sz w:val="18"/>
          <w:szCs w:val="18"/>
        </w:rPr>
        <w:t xml:space="preserve"> </w:t>
      </w:r>
      <w:r>
        <w:rPr>
          <w:spacing w:val="-3"/>
          <w:sz w:val="18"/>
          <w:szCs w:val="18"/>
        </w:rPr>
        <w:t>изражавање.</w:t>
      </w:r>
    </w:p>
    <w:p w:rsidR="009910FB" w:rsidRDefault="009910FB" w:rsidP="009910FB">
      <w:pPr>
        <w:autoSpaceDE/>
        <w:autoSpaceDN/>
        <w:spacing w:before="77" w:line="203" w:lineRule="exact"/>
        <w:ind w:right="117"/>
        <w:rPr>
          <w:sz w:val="18"/>
          <w:szCs w:val="18"/>
        </w:rPr>
      </w:pPr>
      <w:r>
        <w:rPr>
          <w:sz w:val="18"/>
          <w:szCs w:val="18"/>
        </w:rPr>
        <w:br w:type="column"/>
      </w:r>
      <w:r>
        <w:rPr>
          <w:sz w:val="18"/>
          <w:szCs w:val="18"/>
        </w:rPr>
        <w:lastRenderedPageBreak/>
        <w:t>Настава музичке културе остварује се кроз следеће области:</w:t>
      </w:r>
    </w:p>
    <w:p w:rsidR="009910FB" w:rsidRDefault="009910FB" w:rsidP="005A7CE2">
      <w:pPr>
        <w:numPr>
          <w:ilvl w:val="0"/>
          <w:numId w:val="90"/>
        </w:numPr>
        <w:tabs>
          <w:tab w:val="left" w:pos="632"/>
        </w:tabs>
        <w:autoSpaceDE/>
        <w:autoSpaceDN/>
        <w:spacing w:line="200" w:lineRule="exact"/>
        <w:rPr>
          <w:sz w:val="18"/>
        </w:rPr>
      </w:pPr>
      <w:r>
        <w:rPr>
          <w:sz w:val="18"/>
        </w:rPr>
        <w:t>Човек и</w:t>
      </w:r>
      <w:r>
        <w:rPr>
          <w:spacing w:val="-5"/>
          <w:sz w:val="18"/>
        </w:rPr>
        <w:t xml:space="preserve"> </w:t>
      </w:r>
      <w:r>
        <w:rPr>
          <w:sz w:val="18"/>
        </w:rPr>
        <w:t>музика.</w:t>
      </w:r>
    </w:p>
    <w:p w:rsidR="009910FB" w:rsidRDefault="009910FB" w:rsidP="005A7CE2">
      <w:pPr>
        <w:numPr>
          <w:ilvl w:val="0"/>
          <w:numId w:val="90"/>
        </w:numPr>
        <w:tabs>
          <w:tab w:val="left" w:pos="632"/>
        </w:tabs>
        <w:autoSpaceDE/>
        <w:autoSpaceDN/>
        <w:spacing w:line="200" w:lineRule="exact"/>
        <w:rPr>
          <w:sz w:val="18"/>
        </w:rPr>
      </w:pPr>
      <w:r>
        <w:rPr>
          <w:sz w:val="18"/>
        </w:rPr>
        <w:t>Музички</w:t>
      </w:r>
      <w:r>
        <w:rPr>
          <w:spacing w:val="-10"/>
          <w:sz w:val="18"/>
        </w:rPr>
        <w:t xml:space="preserve"> </w:t>
      </w:r>
      <w:r>
        <w:rPr>
          <w:sz w:val="18"/>
        </w:rPr>
        <w:t>инструменти.</w:t>
      </w:r>
    </w:p>
    <w:p w:rsidR="009910FB" w:rsidRDefault="009910FB" w:rsidP="005A7CE2">
      <w:pPr>
        <w:numPr>
          <w:ilvl w:val="0"/>
          <w:numId w:val="90"/>
        </w:numPr>
        <w:tabs>
          <w:tab w:val="left" w:pos="632"/>
        </w:tabs>
        <w:autoSpaceDE/>
        <w:autoSpaceDN/>
        <w:spacing w:line="200" w:lineRule="exact"/>
        <w:rPr>
          <w:sz w:val="18"/>
        </w:rPr>
      </w:pPr>
      <w:r>
        <w:rPr>
          <w:sz w:val="18"/>
        </w:rPr>
        <w:t>Слушање</w:t>
      </w:r>
      <w:r>
        <w:rPr>
          <w:spacing w:val="-5"/>
          <w:sz w:val="18"/>
        </w:rPr>
        <w:t xml:space="preserve"> </w:t>
      </w:r>
      <w:r>
        <w:rPr>
          <w:sz w:val="18"/>
        </w:rPr>
        <w:t>музике.</w:t>
      </w:r>
    </w:p>
    <w:p w:rsidR="009910FB" w:rsidRDefault="009910FB" w:rsidP="005A7CE2">
      <w:pPr>
        <w:numPr>
          <w:ilvl w:val="0"/>
          <w:numId w:val="90"/>
        </w:numPr>
        <w:tabs>
          <w:tab w:val="left" w:pos="632"/>
        </w:tabs>
        <w:autoSpaceDE/>
        <w:autoSpaceDN/>
        <w:spacing w:line="200" w:lineRule="exact"/>
        <w:rPr>
          <w:sz w:val="18"/>
        </w:rPr>
      </w:pPr>
      <w:r>
        <w:rPr>
          <w:sz w:val="18"/>
        </w:rPr>
        <w:t>Извођење</w:t>
      </w:r>
      <w:r>
        <w:rPr>
          <w:spacing w:val="-7"/>
          <w:sz w:val="18"/>
        </w:rPr>
        <w:t xml:space="preserve"> </w:t>
      </w:r>
      <w:r>
        <w:rPr>
          <w:sz w:val="18"/>
        </w:rPr>
        <w:t>музике.</w:t>
      </w:r>
    </w:p>
    <w:p w:rsidR="009910FB" w:rsidRDefault="009910FB" w:rsidP="005A7CE2">
      <w:pPr>
        <w:numPr>
          <w:ilvl w:val="0"/>
          <w:numId w:val="90"/>
        </w:numPr>
        <w:tabs>
          <w:tab w:val="left" w:pos="632"/>
        </w:tabs>
        <w:autoSpaceDE/>
        <w:autoSpaceDN/>
        <w:spacing w:line="200" w:lineRule="exact"/>
        <w:rPr>
          <w:sz w:val="18"/>
        </w:rPr>
      </w:pPr>
      <w:r>
        <w:rPr>
          <w:spacing w:val="-3"/>
          <w:sz w:val="18"/>
        </w:rPr>
        <w:t>Музичко</w:t>
      </w:r>
      <w:r>
        <w:rPr>
          <w:spacing w:val="2"/>
          <w:sz w:val="18"/>
        </w:rPr>
        <w:t xml:space="preserve"> </w:t>
      </w:r>
      <w:r>
        <w:rPr>
          <w:sz w:val="18"/>
        </w:rPr>
        <w:t>стваралаштво.</w:t>
      </w:r>
    </w:p>
    <w:p w:rsidR="009910FB" w:rsidRDefault="009910FB" w:rsidP="009910FB">
      <w:pPr>
        <w:autoSpaceDE/>
        <w:autoSpaceDN/>
        <w:spacing w:before="4" w:line="200" w:lineRule="exact"/>
        <w:ind w:right="118"/>
        <w:jc w:val="both"/>
        <w:rPr>
          <w:sz w:val="18"/>
          <w:szCs w:val="18"/>
        </w:rPr>
      </w:pPr>
      <w:r>
        <w:rPr>
          <w:sz w:val="18"/>
          <w:szCs w:val="18"/>
        </w:rPr>
        <w:t xml:space="preserve">Да би постигао очекиване </w:t>
      </w:r>
      <w:r>
        <w:rPr>
          <w:spacing w:val="-3"/>
          <w:sz w:val="18"/>
          <w:szCs w:val="18"/>
        </w:rPr>
        <w:t xml:space="preserve">исходе </w:t>
      </w:r>
      <w:r>
        <w:rPr>
          <w:sz w:val="18"/>
          <w:szCs w:val="18"/>
        </w:rPr>
        <w:t xml:space="preserve">образовног-васпитног процеса, наставник користи </w:t>
      </w:r>
      <w:r>
        <w:rPr>
          <w:spacing w:val="-3"/>
          <w:sz w:val="18"/>
          <w:szCs w:val="18"/>
        </w:rPr>
        <w:t xml:space="preserve">глас  </w:t>
      </w:r>
      <w:r>
        <w:rPr>
          <w:sz w:val="18"/>
          <w:szCs w:val="18"/>
        </w:rPr>
        <w:t xml:space="preserve">и покрет, музичке инструмен-  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w:t>
      </w:r>
      <w:r>
        <w:rPr>
          <w:spacing w:val="-5"/>
          <w:sz w:val="18"/>
          <w:szCs w:val="18"/>
        </w:rPr>
        <w:t xml:space="preserve">Код </w:t>
      </w:r>
      <w:r>
        <w:rPr>
          <w:sz w:val="18"/>
          <w:szCs w:val="18"/>
        </w:rPr>
        <w:t>учени- ка треба развијати вештине приступања информацијама и</w:t>
      </w:r>
      <w:r>
        <w:rPr>
          <w:spacing w:val="-27"/>
          <w:sz w:val="18"/>
          <w:szCs w:val="18"/>
        </w:rPr>
        <w:t xml:space="preserve"> </w:t>
      </w:r>
      <w:r>
        <w:rPr>
          <w:sz w:val="18"/>
          <w:szCs w:val="18"/>
        </w:rPr>
        <w:t>њиховог коришћења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 јег (нпр. емотивног) експонирања ученика, као вид премошћавања стидљивости или анксиозности.</w:t>
      </w:r>
    </w:p>
    <w:p w:rsidR="009910FB" w:rsidRDefault="009910FB" w:rsidP="009910FB">
      <w:pPr>
        <w:autoSpaceDE/>
        <w:autoSpaceDN/>
        <w:spacing w:line="200" w:lineRule="exact"/>
        <w:ind w:right="118"/>
        <w:jc w:val="both"/>
        <w:rPr>
          <w:sz w:val="18"/>
          <w:szCs w:val="18"/>
        </w:rPr>
      </w:pPr>
      <w:r>
        <w:rPr>
          <w:sz w:val="18"/>
          <w:szCs w:val="18"/>
        </w:rPr>
        <w:t xml:space="preserve">Програм наставе и учења омогућава да се, поред наведених композиција за слушање и извођење, могу користити и компози- ције </w:t>
      </w:r>
      <w:r>
        <w:rPr>
          <w:spacing w:val="-3"/>
          <w:sz w:val="18"/>
          <w:szCs w:val="18"/>
        </w:rPr>
        <w:t xml:space="preserve">које </w:t>
      </w:r>
      <w:r>
        <w:rPr>
          <w:sz w:val="18"/>
          <w:szCs w:val="18"/>
        </w:rPr>
        <w:t xml:space="preserve">нису наведене, односно, наставник има могућност да максимално до 30%, по слободном </w:t>
      </w:r>
      <w:r>
        <w:rPr>
          <w:spacing w:val="-3"/>
          <w:sz w:val="18"/>
          <w:szCs w:val="18"/>
        </w:rPr>
        <w:t xml:space="preserve">избору, </w:t>
      </w:r>
      <w:r>
        <w:rPr>
          <w:sz w:val="18"/>
          <w:szCs w:val="18"/>
        </w:rPr>
        <w:t>одабере композиције  за слушање и извођење водећи рачуна о примерености наставним садржајима, узрасту ученика, њиховим могућностима и</w:t>
      </w:r>
      <w:r>
        <w:rPr>
          <w:spacing w:val="35"/>
          <w:sz w:val="18"/>
          <w:szCs w:val="18"/>
        </w:rPr>
        <w:t xml:space="preserve"> </w:t>
      </w:r>
      <w:r>
        <w:rPr>
          <w:sz w:val="18"/>
          <w:szCs w:val="18"/>
        </w:rPr>
        <w:t>интересо-</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71" w:line="200" w:lineRule="exact"/>
        <w:jc w:val="both"/>
        <w:rPr>
          <w:i/>
          <w:sz w:val="18"/>
          <w:szCs w:val="18"/>
        </w:rPr>
      </w:pPr>
      <w:r>
        <w:rPr>
          <w:sz w:val="18"/>
          <w:szCs w:val="18"/>
        </w:rPr>
        <w:lastRenderedPageBreak/>
        <w:t>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Pr>
          <w:i/>
          <w:sz w:val="18"/>
          <w:szCs w:val="18"/>
        </w:rPr>
        <w:t>.</w:t>
      </w:r>
    </w:p>
    <w:p w:rsidR="009910FB" w:rsidRDefault="009910FB" w:rsidP="009910FB">
      <w:pPr>
        <w:autoSpaceDE/>
        <w:autoSpaceDN/>
        <w:spacing w:before="1"/>
        <w:rPr>
          <w:i/>
          <w:sz w:val="14"/>
          <w:szCs w:val="18"/>
        </w:rPr>
      </w:pPr>
    </w:p>
    <w:p w:rsidR="009910FB" w:rsidRDefault="009910FB" w:rsidP="009910FB">
      <w:pPr>
        <w:autoSpaceDE/>
        <w:autoSpaceDN/>
        <w:jc w:val="both"/>
        <w:outlineLvl w:val="1"/>
        <w:rPr>
          <w:b/>
          <w:bCs/>
          <w:i/>
          <w:sz w:val="18"/>
          <w:szCs w:val="18"/>
        </w:rPr>
      </w:pPr>
      <w:r>
        <w:rPr>
          <w:b/>
          <w:bCs/>
          <w:i/>
          <w:sz w:val="18"/>
          <w:szCs w:val="18"/>
        </w:rPr>
        <w:t>Музика у функцији здравља и музички бонтон</w:t>
      </w:r>
    </w:p>
    <w:p w:rsidR="009910FB" w:rsidRDefault="009910FB" w:rsidP="009910FB">
      <w:pPr>
        <w:autoSpaceDE/>
        <w:autoSpaceDN/>
        <w:spacing w:before="115" w:line="200" w:lineRule="exact"/>
        <w:jc w:val="both"/>
        <w:rPr>
          <w:sz w:val="18"/>
          <w:szCs w:val="18"/>
        </w:rPr>
      </w:pPr>
      <w:r>
        <w:rPr>
          <w:sz w:val="18"/>
          <w:szCs w:val="18"/>
        </w:rPr>
        <w:t>Поред пажљивог избора што квалитетнијих музичких садр- жаја, ученике треба стално упућивати на неопходност неговања гласовног и слушног апарата. Упозорења да прегласна и</w:t>
      </w:r>
      <w:r>
        <w:rPr>
          <w:spacing w:val="-31"/>
          <w:sz w:val="18"/>
          <w:szCs w:val="18"/>
        </w:rPr>
        <w:t xml:space="preserve"> </w:t>
      </w:r>
      <w:r>
        <w:rPr>
          <w:sz w:val="18"/>
          <w:szCs w:val="18"/>
        </w:rPr>
        <w:t xml:space="preserve">агресивна музика има штетан утицај и изазива физиолошки и психолошки одговор организма, треба да се спроводе у </w:t>
      </w:r>
      <w:r>
        <w:rPr>
          <w:spacing w:val="-3"/>
          <w:sz w:val="18"/>
          <w:szCs w:val="18"/>
        </w:rPr>
        <w:t xml:space="preserve">континуитету. </w:t>
      </w:r>
      <w:r>
        <w:rPr>
          <w:sz w:val="18"/>
          <w:szCs w:val="18"/>
        </w:rPr>
        <w:t>Важно је стално указивати на позитиван ефекат музике, у смислу опушта- ња, подизања пажње, емоционалних и физичких одговора, когни- тивне стимулације и развијања</w:t>
      </w:r>
      <w:r>
        <w:rPr>
          <w:spacing w:val="-8"/>
          <w:sz w:val="18"/>
          <w:szCs w:val="18"/>
        </w:rPr>
        <w:t xml:space="preserve"> </w:t>
      </w:r>
      <w:r>
        <w:rPr>
          <w:sz w:val="18"/>
          <w:szCs w:val="18"/>
        </w:rPr>
        <w:t>меморије.</w:t>
      </w:r>
    </w:p>
    <w:p w:rsidR="009910FB" w:rsidRDefault="009910FB" w:rsidP="009910FB">
      <w:pPr>
        <w:autoSpaceDE/>
        <w:autoSpaceDN/>
        <w:spacing w:line="200" w:lineRule="exact"/>
        <w:jc w:val="both"/>
        <w:rPr>
          <w:sz w:val="18"/>
          <w:szCs w:val="18"/>
        </w:rPr>
      </w:pPr>
      <w:r>
        <w:rPr>
          <w:sz w:val="18"/>
          <w:szCs w:val="18"/>
        </w:rPr>
        <w:t>Упућивање ученика на правила понашања при слушању му- зике и извођењу музике чини део васпитног утицаја који настав- ник има у обликовању опште културе понашања. Овај модел по- нашања ученик треба да пренесе касније на концерте и различите музичке приредбе.</w:t>
      </w:r>
    </w:p>
    <w:p w:rsidR="009910FB" w:rsidRDefault="009910FB" w:rsidP="009910FB">
      <w:pPr>
        <w:autoSpaceDE/>
        <w:autoSpaceDN/>
        <w:spacing w:before="1"/>
        <w:rPr>
          <w:sz w:val="14"/>
          <w:szCs w:val="18"/>
        </w:rPr>
      </w:pPr>
    </w:p>
    <w:p w:rsidR="009910FB" w:rsidRDefault="009910FB" w:rsidP="005A7CE2">
      <w:pPr>
        <w:numPr>
          <w:ilvl w:val="0"/>
          <w:numId w:val="91"/>
        </w:numPr>
        <w:tabs>
          <w:tab w:val="left" w:pos="261"/>
        </w:tabs>
        <w:autoSpaceDE/>
        <w:autoSpaceDN/>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0" w:lineRule="exact"/>
        <w:jc w:val="both"/>
        <w:rPr>
          <w:sz w:val="18"/>
          <w:szCs w:val="18"/>
        </w:rPr>
      </w:pPr>
      <w:r>
        <w:rPr>
          <w:sz w:val="18"/>
          <w:szCs w:val="18"/>
        </w:rPr>
        <w:t xml:space="preserve">Програм оријентисан на </w:t>
      </w:r>
      <w:r>
        <w:rPr>
          <w:spacing w:val="-3"/>
          <w:sz w:val="18"/>
          <w:szCs w:val="18"/>
        </w:rPr>
        <w:t xml:space="preserve">исходе </w:t>
      </w:r>
      <w:r>
        <w:rPr>
          <w:sz w:val="18"/>
          <w:szCs w:val="18"/>
        </w:rPr>
        <w:t>наставнику даје већу</w:t>
      </w:r>
      <w:r>
        <w:rPr>
          <w:spacing w:val="-10"/>
          <w:sz w:val="18"/>
          <w:szCs w:val="18"/>
        </w:rPr>
        <w:t xml:space="preserve"> </w:t>
      </w:r>
      <w:r>
        <w:rPr>
          <w:sz w:val="18"/>
          <w:szCs w:val="18"/>
        </w:rPr>
        <w:t xml:space="preserve">слободу у креирању и осмишљавању наставе и учења. </w:t>
      </w:r>
      <w:r>
        <w:rPr>
          <w:spacing w:val="-5"/>
          <w:sz w:val="18"/>
          <w:szCs w:val="18"/>
        </w:rPr>
        <w:t xml:space="preserve">Улога </w:t>
      </w:r>
      <w:r>
        <w:rPr>
          <w:sz w:val="18"/>
          <w:szCs w:val="18"/>
        </w:rPr>
        <w:t xml:space="preserve">наставника је да контекстуализује дати програм имајући у виду: састав и карак- теристике ученика у </w:t>
      </w:r>
      <w:r>
        <w:rPr>
          <w:spacing w:val="-4"/>
          <w:sz w:val="18"/>
          <w:szCs w:val="18"/>
        </w:rPr>
        <w:t xml:space="preserve">одељењу, </w:t>
      </w:r>
      <w:r>
        <w:rPr>
          <w:sz w:val="18"/>
          <w:szCs w:val="18"/>
        </w:rPr>
        <w:t xml:space="preserve">уџбенике и остали дидактички ма- теријал </w:t>
      </w:r>
      <w:r>
        <w:rPr>
          <w:spacing w:val="-3"/>
          <w:sz w:val="18"/>
          <w:szCs w:val="18"/>
        </w:rPr>
        <w:t xml:space="preserve">који </w:t>
      </w:r>
      <w:r>
        <w:rPr>
          <w:sz w:val="18"/>
          <w:szCs w:val="18"/>
        </w:rPr>
        <w:t xml:space="preserve">користи за реализацију наставних садржаја, техничке услове, наставна средства и медије којима </w:t>
      </w:r>
      <w:r>
        <w:rPr>
          <w:spacing w:val="-3"/>
          <w:sz w:val="18"/>
          <w:szCs w:val="18"/>
        </w:rPr>
        <w:t xml:space="preserve">школа </w:t>
      </w:r>
      <w:r>
        <w:rPr>
          <w:sz w:val="18"/>
          <w:szCs w:val="18"/>
        </w:rPr>
        <w:t xml:space="preserve">располаже као и потребе локалне средине у којој се </w:t>
      </w:r>
      <w:r>
        <w:rPr>
          <w:spacing w:val="-3"/>
          <w:sz w:val="18"/>
          <w:szCs w:val="18"/>
        </w:rPr>
        <w:t>школа</w:t>
      </w:r>
      <w:r>
        <w:rPr>
          <w:spacing w:val="-14"/>
          <w:sz w:val="18"/>
          <w:szCs w:val="18"/>
        </w:rPr>
        <w:t xml:space="preserve"> </w:t>
      </w:r>
      <w:r>
        <w:rPr>
          <w:sz w:val="18"/>
          <w:szCs w:val="18"/>
        </w:rPr>
        <w:t>налази.</w:t>
      </w:r>
    </w:p>
    <w:p w:rsidR="009910FB" w:rsidRDefault="009910FB" w:rsidP="009910FB">
      <w:pPr>
        <w:autoSpaceDE/>
        <w:autoSpaceDN/>
        <w:spacing w:line="200" w:lineRule="exact"/>
        <w:jc w:val="both"/>
        <w:rPr>
          <w:sz w:val="18"/>
          <w:szCs w:val="18"/>
        </w:rPr>
      </w:pPr>
      <w:r>
        <w:rPr>
          <w:sz w:val="18"/>
          <w:szCs w:val="18"/>
        </w:rPr>
        <w:t>Полазећи од датих исхода и садржаја наставник најпре кре- ира свој годишњи – глобални план рада из кога ће касније разви- 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9910FB" w:rsidRDefault="009910FB" w:rsidP="009910FB">
      <w:pPr>
        <w:autoSpaceDE/>
        <w:autoSpaceDN/>
        <w:spacing w:line="200" w:lineRule="exact"/>
        <w:jc w:val="both"/>
        <w:rPr>
          <w:sz w:val="18"/>
          <w:szCs w:val="18"/>
        </w:rPr>
      </w:pPr>
      <w:r>
        <w:rPr>
          <w:i/>
          <w:sz w:val="18"/>
          <w:szCs w:val="18"/>
        </w:rPr>
        <w:t xml:space="preserve">Припрема за час </w:t>
      </w:r>
      <w:r>
        <w:rPr>
          <w:sz w:val="18"/>
          <w:szCs w:val="18"/>
        </w:rPr>
        <w:t xml:space="preserve">подразумева дефинисање циља часа, </w:t>
      </w:r>
      <w:r>
        <w:rPr>
          <w:spacing w:val="-3"/>
          <w:sz w:val="18"/>
          <w:szCs w:val="18"/>
        </w:rPr>
        <w:t xml:space="preserve">кон- </w:t>
      </w:r>
      <w:r>
        <w:rPr>
          <w:sz w:val="18"/>
          <w:szCs w:val="18"/>
        </w:rPr>
        <w:t xml:space="preserve">кретизацију </w:t>
      </w:r>
      <w:r>
        <w:rPr>
          <w:spacing w:val="-3"/>
          <w:sz w:val="18"/>
          <w:szCs w:val="18"/>
        </w:rPr>
        <w:t xml:space="preserve">исхода </w:t>
      </w:r>
      <w:r>
        <w:rPr>
          <w:sz w:val="18"/>
          <w:szCs w:val="18"/>
        </w:rPr>
        <w:t xml:space="preserve">у односу на циљ часа, планирање активности ученика и наставника у односу на </w:t>
      </w:r>
      <w:r>
        <w:rPr>
          <w:spacing w:val="-3"/>
          <w:sz w:val="18"/>
          <w:szCs w:val="18"/>
        </w:rPr>
        <w:t xml:space="preserve">исходе, </w:t>
      </w:r>
      <w:r>
        <w:rPr>
          <w:sz w:val="18"/>
          <w:szCs w:val="18"/>
        </w:rPr>
        <w:t xml:space="preserve">начин провере оства- рености </w:t>
      </w:r>
      <w:r>
        <w:rPr>
          <w:spacing w:val="-3"/>
          <w:sz w:val="18"/>
          <w:szCs w:val="18"/>
        </w:rPr>
        <w:t xml:space="preserve">исхода </w:t>
      </w:r>
      <w:r>
        <w:rPr>
          <w:sz w:val="18"/>
          <w:szCs w:val="18"/>
        </w:rPr>
        <w:t>и избор наставних стратегија, метода и поступака учења и подучавања (водећи рачуна о предзнању, тј. искуству</w:t>
      </w:r>
      <w:r>
        <w:rPr>
          <w:spacing w:val="-26"/>
          <w:sz w:val="18"/>
          <w:szCs w:val="18"/>
        </w:rPr>
        <w:t xml:space="preserve"> </w:t>
      </w:r>
      <w:r>
        <w:rPr>
          <w:sz w:val="18"/>
          <w:szCs w:val="18"/>
        </w:rPr>
        <w:t xml:space="preserve">уче- ника, </w:t>
      </w:r>
      <w:r>
        <w:rPr>
          <w:spacing w:val="-3"/>
          <w:sz w:val="18"/>
          <w:szCs w:val="18"/>
        </w:rPr>
        <w:t xml:space="preserve">које </w:t>
      </w:r>
      <w:r>
        <w:rPr>
          <w:sz w:val="18"/>
          <w:szCs w:val="18"/>
        </w:rPr>
        <w:t>ће ученицима омогућити да савладају знања и вештине предвиђене дефинисаним</w:t>
      </w:r>
      <w:r>
        <w:rPr>
          <w:spacing w:val="-17"/>
          <w:sz w:val="18"/>
          <w:szCs w:val="18"/>
        </w:rPr>
        <w:t xml:space="preserve"> </w:t>
      </w:r>
      <w:r>
        <w:rPr>
          <w:sz w:val="18"/>
          <w:szCs w:val="18"/>
        </w:rPr>
        <w:t>исходима).</w:t>
      </w:r>
    </w:p>
    <w:p w:rsidR="009910FB" w:rsidRDefault="009910FB" w:rsidP="009910FB">
      <w:pPr>
        <w:autoSpaceDE/>
        <w:autoSpaceDN/>
        <w:spacing w:line="200" w:lineRule="exact"/>
        <w:jc w:val="both"/>
        <w:rPr>
          <w:sz w:val="18"/>
          <w:szCs w:val="18"/>
        </w:rPr>
      </w:pPr>
      <w:r>
        <w:rPr>
          <w:sz w:val="18"/>
          <w:szCs w:val="18"/>
        </w:rPr>
        <w:t>На часу треба да преовлађује активност којом се савладава нови музички садржај, али је она увек повезана и са другим му- 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9910FB" w:rsidRDefault="009910FB" w:rsidP="009910FB">
      <w:pPr>
        <w:autoSpaceDE/>
        <w:autoSpaceDN/>
        <w:spacing w:line="200" w:lineRule="exact"/>
        <w:jc w:val="both"/>
        <w:rPr>
          <w:sz w:val="18"/>
          <w:szCs w:val="18"/>
        </w:rPr>
      </w:pPr>
      <w:r>
        <w:rPr>
          <w:sz w:val="18"/>
          <w:szCs w:val="18"/>
        </w:rPr>
        <w:t>У оквиру организације годишњих и месечних активности не- опходно је водити рачуна о школском календару и активностима које прате живот школе, па према њима усмеравати и обликовати наставне садржаје.</w:t>
      </w:r>
    </w:p>
    <w:p w:rsidR="009910FB" w:rsidRDefault="009910FB" w:rsidP="009910FB">
      <w:pPr>
        <w:autoSpaceDE/>
        <w:autoSpaceDN/>
        <w:spacing w:before="1"/>
        <w:rPr>
          <w:sz w:val="14"/>
          <w:szCs w:val="18"/>
        </w:rPr>
      </w:pPr>
    </w:p>
    <w:p w:rsidR="009910FB" w:rsidRDefault="009910FB" w:rsidP="005A7CE2">
      <w:pPr>
        <w:numPr>
          <w:ilvl w:val="0"/>
          <w:numId w:val="91"/>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5" w:line="200" w:lineRule="exact"/>
        <w:jc w:val="both"/>
        <w:rPr>
          <w:sz w:val="18"/>
          <w:szCs w:val="18"/>
        </w:rPr>
      </w:pPr>
      <w:r>
        <w:rPr>
          <w:sz w:val="18"/>
          <w:szCs w:val="1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 ка, иницирају процес мишљења и креирају одговарајући сазнајно-</w:t>
      </w:r>
    </w:p>
    <w:p w:rsidR="009910FB" w:rsidRDefault="009910FB" w:rsidP="009910FB">
      <w:pPr>
        <w:autoSpaceDE/>
        <w:autoSpaceDN/>
        <w:spacing w:line="199" w:lineRule="exact"/>
        <w:jc w:val="both"/>
        <w:rPr>
          <w:sz w:val="18"/>
          <w:szCs w:val="18"/>
        </w:rPr>
      </w:pPr>
      <w:r>
        <w:rPr>
          <w:sz w:val="18"/>
          <w:szCs w:val="18"/>
        </w:rPr>
        <w:t>-емоционални доживљај.</w:t>
      </w:r>
    </w:p>
    <w:p w:rsidR="009910FB" w:rsidRDefault="009910FB" w:rsidP="009910FB">
      <w:pPr>
        <w:autoSpaceDE/>
        <w:autoSpaceDN/>
        <w:spacing w:before="2"/>
        <w:rPr>
          <w:sz w:val="14"/>
          <w:szCs w:val="18"/>
        </w:rPr>
      </w:pPr>
    </w:p>
    <w:p w:rsidR="009910FB" w:rsidRDefault="009910FB" w:rsidP="009910FB">
      <w:pPr>
        <w:autoSpaceDE/>
        <w:autoSpaceDN/>
        <w:jc w:val="both"/>
        <w:outlineLvl w:val="0"/>
        <w:rPr>
          <w:b/>
          <w:bCs/>
          <w:sz w:val="18"/>
          <w:szCs w:val="18"/>
        </w:rPr>
      </w:pPr>
      <w:r>
        <w:rPr>
          <w:b/>
          <w:bCs/>
          <w:sz w:val="18"/>
          <w:szCs w:val="18"/>
        </w:rPr>
        <w:t>Човек и музика</w:t>
      </w:r>
    </w:p>
    <w:p w:rsidR="009910FB" w:rsidRDefault="009910FB" w:rsidP="009910FB">
      <w:pPr>
        <w:autoSpaceDE/>
        <w:autoSpaceDN/>
        <w:spacing w:before="115" w:line="200" w:lineRule="exact"/>
        <w:jc w:val="both"/>
        <w:rPr>
          <w:sz w:val="18"/>
          <w:szCs w:val="18"/>
        </w:rPr>
      </w:pPr>
      <w:r>
        <w:rPr>
          <w:sz w:val="18"/>
          <w:szCs w:val="18"/>
        </w:rPr>
        <w:t>Знaње o музици крoз рaзличитe eпoхe имa зa циљ</w:t>
      </w:r>
      <w:r>
        <w:rPr>
          <w:spacing w:val="-16"/>
          <w:sz w:val="18"/>
          <w:szCs w:val="18"/>
        </w:rPr>
        <w:t xml:space="preserve"> </w:t>
      </w:r>
      <w:r>
        <w:rPr>
          <w:sz w:val="18"/>
          <w:szCs w:val="18"/>
        </w:rPr>
        <w:t xml:space="preserve">рaзумeвaњe улoгe музикe у </w:t>
      </w:r>
      <w:r>
        <w:rPr>
          <w:spacing w:val="-4"/>
          <w:sz w:val="18"/>
          <w:szCs w:val="18"/>
        </w:rPr>
        <w:t xml:space="preserve">друштву, </w:t>
      </w:r>
      <w:r>
        <w:rPr>
          <w:sz w:val="18"/>
          <w:szCs w:val="18"/>
        </w:rPr>
        <w:t xml:space="preserve">упoзнaвaњe музичких изрaжajних срeд- стaвa, инструмeнaтa, жaнрoвa и oбликa. У нaчину рeaлизaциje oвих садржаја увeк треба кренути oд музичкoг дeлa, слушaњa или извoђeњa. Час треба да </w:t>
      </w:r>
      <w:r>
        <w:rPr>
          <w:spacing w:val="-5"/>
          <w:sz w:val="18"/>
          <w:szCs w:val="18"/>
        </w:rPr>
        <w:t xml:space="preserve">буде </w:t>
      </w:r>
      <w:r>
        <w:rPr>
          <w:sz w:val="18"/>
          <w:szCs w:val="18"/>
        </w:rPr>
        <w:t xml:space="preserve">оријентисан на улогу и природу музи- ке, однос човека у </w:t>
      </w:r>
      <w:r>
        <w:rPr>
          <w:spacing w:val="-3"/>
          <w:sz w:val="18"/>
          <w:szCs w:val="18"/>
        </w:rPr>
        <w:t xml:space="preserve">датом </w:t>
      </w:r>
      <w:r>
        <w:rPr>
          <w:sz w:val="18"/>
          <w:szCs w:val="18"/>
        </w:rPr>
        <w:t xml:space="preserve">периоду према њој и њеној намени, као   и промишљању да ли је музика (и </w:t>
      </w:r>
      <w:r>
        <w:rPr>
          <w:spacing w:val="-4"/>
          <w:sz w:val="18"/>
          <w:szCs w:val="18"/>
        </w:rPr>
        <w:t xml:space="preserve">ако </w:t>
      </w:r>
      <w:r>
        <w:rPr>
          <w:sz w:val="18"/>
          <w:szCs w:val="18"/>
        </w:rPr>
        <w:t xml:space="preserve">јесте, на </w:t>
      </w:r>
      <w:r>
        <w:rPr>
          <w:spacing w:val="-3"/>
          <w:sz w:val="18"/>
          <w:szCs w:val="18"/>
        </w:rPr>
        <w:t xml:space="preserve">које </w:t>
      </w:r>
      <w:r>
        <w:rPr>
          <w:sz w:val="18"/>
          <w:szCs w:val="18"/>
        </w:rPr>
        <w:t>начине) била уметност какву данас познајемо или и нешто</w:t>
      </w:r>
      <w:r>
        <w:rPr>
          <w:spacing w:val="-20"/>
          <w:sz w:val="18"/>
          <w:szCs w:val="18"/>
        </w:rPr>
        <w:t xml:space="preserve"> </w:t>
      </w:r>
      <w:r>
        <w:rPr>
          <w:sz w:val="18"/>
          <w:szCs w:val="18"/>
        </w:rPr>
        <w:t>друго.</w:t>
      </w:r>
    </w:p>
    <w:p w:rsidR="009910FB" w:rsidRDefault="009910FB" w:rsidP="009910FB">
      <w:pPr>
        <w:autoSpaceDE/>
        <w:autoSpaceDN/>
        <w:spacing w:before="72" w:line="200" w:lineRule="exact"/>
        <w:ind w:right="98"/>
        <w:jc w:val="both"/>
        <w:rPr>
          <w:sz w:val="18"/>
          <w:szCs w:val="18"/>
        </w:rPr>
      </w:pPr>
      <w:r>
        <w:rPr>
          <w:sz w:val="18"/>
          <w:szCs w:val="18"/>
        </w:rPr>
        <w:br w:type="column"/>
      </w:r>
      <w:r>
        <w:rPr>
          <w:sz w:val="18"/>
          <w:szCs w:val="18"/>
        </w:rPr>
        <w:lastRenderedPageBreak/>
        <w:t>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 на. Хронолошки аспект Музичке културе за седми разред допри- носи корелацији знања и треба имати на уму да одређени предме- ти покривају информисаност о немузичким аспектима барока и класицизма на детаљнији и специфичнији начин.</w:t>
      </w:r>
    </w:p>
    <w:p w:rsidR="009910FB" w:rsidRDefault="009910FB" w:rsidP="009910FB">
      <w:pPr>
        <w:autoSpaceDE/>
        <w:autoSpaceDN/>
        <w:spacing w:before="1"/>
        <w:rPr>
          <w:sz w:val="14"/>
          <w:szCs w:val="18"/>
        </w:rPr>
      </w:pPr>
    </w:p>
    <w:p w:rsidR="009910FB" w:rsidRDefault="009910FB" w:rsidP="009910FB">
      <w:pPr>
        <w:autoSpaceDE/>
        <w:autoSpaceDN/>
        <w:ind w:right="-17"/>
        <w:outlineLvl w:val="0"/>
        <w:rPr>
          <w:b/>
          <w:bCs/>
          <w:sz w:val="18"/>
          <w:szCs w:val="18"/>
        </w:rPr>
      </w:pPr>
      <w:r>
        <w:rPr>
          <w:b/>
          <w:bCs/>
          <w:sz w:val="18"/>
          <w:szCs w:val="18"/>
        </w:rPr>
        <w:t>Музички инструменти</w:t>
      </w:r>
    </w:p>
    <w:p w:rsidR="009910FB" w:rsidRDefault="009910FB" w:rsidP="009910FB">
      <w:pPr>
        <w:autoSpaceDE/>
        <w:autoSpaceDN/>
        <w:spacing w:before="115" w:line="200" w:lineRule="exact"/>
        <w:ind w:right="98"/>
        <w:jc w:val="both"/>
        <w:rPr>
          <w:sz w:val="18"/>
          <w:szCs w:val="18"/>
        </w:rPr>
      </w:pPr>
      <w:r>
        <w:rPr>
          <w:i/>
          <w:sz w:val="18"/>
          <w:szCs w:val="18"/>
        </w:rPr>
        <w:t xml:space="preserve">Музички инструменти </w:t>
      </w:r>
      <w:r>
        <w:rPr>
          <w:sz w:val="18"/>
          <w:szCs w:val="18"/>
        </w:rPr>
        <w:t>су незаобилазни елемент свих обла- сти</w:t>
      </w:r>
      <w:r>
        <w:rPr>
          <w:spacing w:val="-7"/>
          <w:sz w:val="18"/>
          <w:szCs w:val="18"/>
        </w:rPr>
        <w:t xml:space="preserve"> </w:t>
      </w:r>
      <w:r>
        <w:rPr>
          <w:sz w:val="18"/>
          <w:szCs w:val="18"/>
        </w:rPr>
        <w:t>Музичке</w:t>
      </w:r>
      <w:r>
        <w:rPr>
          <w:spacing w:val="-7"/>
          <w:sz w:val="18"/>
          <w:szCs w:val="18"/>
        </w:rPr>
        <w:t xml:space="preserve"> </w:t>
      </w:r>
      <w:r>
        <w:rPr>
          <w:sz w:val="18"/>
          <w:szCs w:val="18"/>
        </w:rPr>
        <w:t>културе.</w:t>
      </w:r>
      <w:r>
        <w:rPr>
          <w:spacing w:val="-7"/>
          <w:sz w:val="18"/>
          <w:szCs w:val="18"/>
        </w:rPr>
        <w:t xml:space="preserve"> </w:t>
      </w:r>
      <w:r>
        <w:rPr>
          <w:spacing w:val="-4"/>
          <w:sz w:val="18"/>
          <w:szCs w:val="18"/>
        </w:rPr>
        <w:t>Како</w:t>
      </w:r>
      <w:r>
        <w:rPr>
          <w:spacing w:val="-7"/>
          <w:sz w:val="18"/>
          <w:szCs w:val="18"/>
        </w:rPr>
        <w:t xml:space="preserve"> су, </w:t>
      </w:r>
      <w:r>
        <w:rPr>
          <w:sz w:val="18"/>
          <w:szCs w:val="18"/>
        </w:rPr>
        <w:t>поред</w:t>
      </w:r>
      <w:r>
        <w:rPr>
          <w:spacing w:val="-7"/>
          <w:sz w:val="18"/>
          <w:szCs w:val="18"/>
        </w:rPr>
        <w:t xml:space="preserve"> </w:t>
      </w:r>
      <w:r>
        <w:rPr>
          <w:spacing w:val="-4"/>
          <w:sz w:val="18"/>
          <w:szCs w:val="18"/>
        </w:rPr>
        <w:t>људског</w:t>
      </w:r>
      <w:r>
        <w:rPr>
          <w:spacing w:val="-6"/>
          <w:sz w:val="18"/>
          <w:szCs w:val="18"/>
        </w:rPr>
        <w:t xml:space="preserve"> </w:t>
      </w:r>
      <w:r>
        <w:rPr>
          <w:sz w:val="18"/>
          <w:szCs w:val="18"/>
        </w:rPr>
        <w:t>тела</w:t>
      </w:r>
      <w:r>
        <w:rPr>
          <w:spacing w:val="-7"/>
          <w:sz w:val="18"/>
          <w:szCs w:val="18"/>
        </w:rPr>
        <w:t xml:space="preserve"> </w:t>
      </w:r>
      <w:r>
        <w:rPr>
          <w:sz w:val="18"/>
          <w:szCs w:val="18"/>
        </w:rPr>
        <w:t>и</w:t>
      </w:r>
      <w:r>
        <w:rPr>
          <w:spacing w:val="-6"/>
          <w:sz w:val="18"/>
          <w:szCs w:val="18"/>
        </w:rPr>
        <w:t xml:space="preserve"> </w:t>
      </w:r>
      <w:r>
        <w:rPr>
          <w:sz w:val="18"/>
          <w:szCs w:val="18"/>
        </w:rPr>
        <w:t>гласа,</w:t>
      </w:r>
      <w:r>
        <w:rPr>
          <w:spacing w:val="-7"/>
          <w:sz w:val="18"/>
          <w:szCs w:val="18"/>
        </w:rPr>
        <w:t xml:space="preserve"> </w:t>
      </w:r>
      <w:r>
        <w:rPr>
          <w:sz w:val="18"/>
          <w:szCs w:val="18"/>
        </w:rPr>
        <w:t xml:space="preserve">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w:t>
      </w:r>
      <w:r>
        <w:rPr>
          <w:spacing w:val="-3"/>
          <w:sz w:val="18"/>
          <w:szCs w:val="18"/>
        </w:rPr>
        <w:t xml:space="preserve">том </w:t>
      </w:r>
      <w:r>
        <w:rPr>
          <w:sz w:val="18"/>
          <w:szCs w:val="18"/>
        </w:rPr>
        <w:t xml:space="preserve">смислу треба посебно обратити па- жњу на везу између избора инструмената и догађаја, односно при- лика када се и на </w:t>
      </w:r>
      <w:r>
        <w:rPr>
          <w:spacing w:val="-3"/>
          <w:sz w:val="18"/>
          <w:szCs w:val="18"/>
        </w:rPr>
        <w:t xml:space="preserve">који </w:t>
      </w:r>
      <w:r>
        <w:rPr>
          <w:sz w:val="18"/>
          <w:szCs w:val="18"/>
        </w:rPr>
        <w:t>начин музика</w:t>
      </w:r>
      <w:r>
        <w:rPr>
          <w:spacing w:val="-18"/>
          <w:sz w:val="18"/>
          <w:szCs w:val="18"/>
        </w:rPr>
        <w:t xml:space="preserve"> </w:t>
      </w:r>
      <w:r>
        <w:rPr>
          <w:sz w:val="18"/>
          <w:szCs w:val="18"/>
        </w:rPr>
        <w:t>изводила.</w:t>
      </w:r>
    </w:p>
    <w:p w:rsidR="009910FB" w:rsidRDefault="009910FB" w:rsidP="009910FB">
      <w:pPr>
        <w:autoSpaceDE/>
        <w:autoSpaceDN/>
        <w:spacing w:line="200" w:lineRule="exact"/>
        <w:ind w:right="98"/>
        <w:jc w:val="both"/>
        <w:rPr>
          <w:sz w:val="18"/>
          <w:szCs w:val="18"/>
        </w:rPr>
      </w:pPr>
      <w:r>
        <w:rPr>
          <w:sz w:val="18"/>
          <w:szCs w:val="18"/>
        </w:rPr>
        <w:t>Као и све друге, жичане инструменте треба обрадити кроз одговарајуће слушне примере који на упечатљив начин презентују њихове основне карактеристике. Информације о жичаним инстру- ментима (трзалачким и гудачким) треба да буду сведене и усмере- не на начин добијања тона, тонску боју, изражајне и основне тех- ничке могућности и примену.</w:t>
      </w:r>
    </w:p>
    <w:p w:rsidR="009910FB" w:rsidRDefault="009910FB" w:rsidP="009910FB">
      <w:pPr>
        <w:autoSpaceDE/>
        <w:autoSpaceDN/>
        <w:spacing w:line="200" w:lineRule="exact"/>
        <w:ind w:right="98"/>
        <w:jc w:val="both"/>
        <w:rPr>
          <w:sz w:val="18"/>
          <w:szCs w:val="18"/>
        </w:rPr>
      </w:pPr>
      <w:r>
        <w:rPr>
          <w:sz w:val="18"/>
          <w:szCs w:val="18"/>
        </w:rPr>
        <w:t xml:space="preserve">Инструменте  барока  и  класицима  потребно  је  </w:t>
      </w:r>
      <w:r>
        <w:rPr>
          <w:spacing w:val="-3"/>
          <w:sz w:val="18"/>
          <w:szCs w:val="18"/>
        </w:rPr>
        <w:t xml:space="preserve">аудитивно  </w:t>
      </w:r>
      <w:r>
        <w:rPr>
          <w:sz w:val="18"/>
          <w:szCs w:val="18"/>
        </w:rPr>
        <w:t>и визуелно приказати кроз најосновније информације у оквиру предвиђеног наставног</w:t>
      </w:r>
      <w:r>
        <w:rPr>
          <w:spacing w:val="1"/>
          <w:sz w:val="18"/>
          <w:szCs w:val="18"/>
        </w:rPr>
        <w:t xml:space="preserve"> </w:t>
      </w:r>
      <w:r>
        <w:rPr>
          <w:sz w:val="18"/>
          <w:szCs w:val="18"/>
        </w:rPr>
        <w:t>садржаја.</w:t>
      </w:r>
    </w:p>
    <w:p w:rsidR="009910FB" w:rsidRDefault="009910FB" w:rsidP="009910FB">
      <w:pPr>
        <w:autoSpaceDE/>
        <w:autoSpaceDN/>
        <w:spacing w:line="200" w:lineRule="exact"/>
        <w:ind w:right="98"/>
        <w:jc w:val="both"/>
        <w:rPr>
          <w:sz w:val="18"/>
          <w:szCs w:val="18"/>
        </w:rPr>
      </w:pPr>
      <w:r>
        <w:rPr>
          <w:sz w:val="18"/>
          <w:szCs w:val="18"/>
        </w:rPr>
        <w:t>Карактеристичне народне инструменте, од севера до југа Ср- бије, представити слушно и визуелно. Неопходно је наставне са- држаје међусобно интегрисати – географско подручје повезати са народном песмом, игром, ношњом и обичајима обрађиваног лока- литета.</w:t>
      </w:r>
    </w:p>
    <w:p w:rsidR="009910FB" w:rsidRDefault="009910FB" w:rsidP="009910FB">
      <w:pPr>
        <w:autoSpaceDE/>
        <w:autoSpaceDN/>
        <w:spacing w:line="200" w:lineRule="exact"/>
        <w:ind w:right="98"/>
        <w:jc w:val="both"/>
        <w:rPr>
          <w:sz w:val="18"/>
          <w:szCs w:val="18"/>
        </w:rPr>
      </w:pPr>
      <w:r>
        <w:rPr>
          <w:sz w:val="18"/>
          <w:szCs w:val="18"/>
        </w:rPr>
        <w:t>До знања о инструментима ученици треба да дођу из непо- средног искуства путем слушања и опажања, а не фактографским набрајањем, односно меморисањем података.</w:t>
      </w:r>
    </w:p>
    <w:p w:rsidR="009910FB" w:rsidRDefault="009910FB" w:rsidP="009910FB">
      <w:pPr>
        <w:autoSpaceDE/>
        <w:autoSpaceDN/>
        <w:spacing w:before="1"/>
        <w:rPr>
          <w:sz w:val="14"/>
          <w:szCs w:val="18"/>
        </w:rPr>
      </w:pPr>
    </w:p>
    <w:p w:rsidR="009910FB" w:rsidRDefault="009910FB" w:rsidP="009910FB">
      <w:pPr>
        <w:autoSpaceDE/>
        <w:autoSpaceDN/>
        <w:ind w:right="-17"/>
        <w:outlineLvl w:val="0"/>
        <w:rPr>
          <w:b/>
          <w:bCs/>
          <w:sz w:val="18"/>
          <w:szCs w:val="18"/>
        </w:rPr>
      </w:pPr>
      <w:r>
        <w:rPr>
          <w:b/>
          <w:bCs/>
          <w:sz w:val="18"/>
          <w:szCs w:val="18"/>
        </w:rPr>
        <w:t>Слушaњe музикe</w:t>
      </w:r>
    </w:p>
    <w:p w:rsidR="009910FB" w:rsidRDefault="009910FB" w:rsidP="009910FB">
      <w:pPr>
        <w:autoSpaceDE/>
        <w:autoSpaceDN/>
        <w:spacing w:before="115" w:line="200" w:lineRule="exact"/>
        <w:ind w:right="98"/>
        <w:jc w:val="both"/>
        <w:rPr>
          <w:sz w:val="18"/>
          <w:szCs w:val="18"/>
        </w:rPr>
      </w:pPr>
      <w:r>
        <w:rPr>
          <w:sz w:val="18"/>
          <w:szCs w:val="18"/>
        </w:rPr>
        <w:t>Слушaњe</w:t>
      </w:r>
      <w:r>
        <w:rPr>
          <w:spacing w:val="-6"/>
          <w:sz w:val="18"/>
          <w:szCs w:val="18"/>
        </w:rPr>
        <w:t xml:space="preserve"> </w:t>
      </w:r>
      <w:r>
        <w:rPr>
          <w:sz w:val="18"/>
          <w:szCs w:val="18"/>
        </w:rPr>
        <w:t>музикe</w:t>
      </w:r>
      <w:r>
        <w:rPr>
          <w:spacing w:val="-6"/>
          <w:sz w:val="18"/>
          <w:szCs w:val="18"/>
        </w:rPr>
        <w:t xml:space="preserve"> </w:t>
      </w:r>
      <w:r>
        <w:rPr>
          <w:sz w:val="18"/>
          <w:szCs w:val="18"/>
        </w:rPr>
        <w:t>je</w:t>
      </w:r>
      <w:r>
        <w:rPr>
          <w:spacing w:val="-6"/>
          <w:sz w:val="18"/>
          <w:szCs w:val="18"/>
        </w:rPr>
        <w:t xml:space="preserve"> </w:t>
      </w:r>
      <w:r>
        <w:rPr>
          <w:sz w:val="18"/>
          <w:szCs w:val="18"/>
        </w:rPr>
        <w:t>aктиван</w:t>
      </w:r>
      <w:r>
        <w:rPr>
          <w:spacing w:val="-6"/>
          <w:sz w:val="18"/>
          <w:szCs w:val="18"/>
        </w:rPr>
        <w:t xml:space="preserve"> </w:t>
      </w:r>
      <w:r>
        <w:rPr>
          <w:sz w:val="18"/>
          <w:szCs w:val="18"/>
        </w:rPr>
        <w:t>психички</w:t>
      </w:r>
      <w:r>
        <w:rPr>
          <w:spacing w:val="-6"/>
          <w:sz w:val="18"/>
          <w:szCs w:val="18"/>
        </w:rPr>
        <w:t xml:space="preserve"> </w:t>
      </w:r>
      <w:r>
        <w:rPr>
          <w:sz w:val="18"/>
          <w:szCs w:val="18"/>
        </w:rPr>
        <w:t>прoцeс</w:t>
      </w:r>
      <w:r>
        <w:rPr>
          <w:spacing w:val="-6"/>
          <w:sz w:val="18"/>
          <w:szCs w:val="18"/>
        </w:rPr>
        <w:t xml:space="preserve"> </w:t>
      </w:r>
      <w:r>
        <w:rPr>
          <w:sz w:val="18"/>
          <w:szCs w:val="18"/>
        </w:rPr>
        <w:t>кojи</w:t>
      </w:r>
      <w:r>
        <w:rPr>
          <w:spacing w:val="-6"/>
          <w:sz w:val="18"/>
          <w:szCs w:val="18"/>
        </w:rPr>
        <w:t xml:space="preserve"> </w:t>
      </w:r>
      <w:r>
        <w:rPr>
          <w:sz w:val="18"/>
          <w:szCs w:val="18"/>
        </w:rPr>
        <w:t xml:space="preserve">подразуме- ва eмoциoнaлни дoживљaј и мисaoну aктивнoст. Ученик треба да има јасно формулисана упутства на шта да усмери пажњу прили- </w:t>
      </w:r>
      <w:r>
        <w:rPr>
          <w:spacing w:val="-5"/>
          <w:sz w:val="18"/>
          <w:szCs w:val="18"/>
        </w:rPr>
        <w:t xml:space="preserve">ком </w:t>
      </w:r>
      <w:r>
        <w:rPr>
          <w:sz w:val="18"/>
          <w:szCs w:val="18"/>
        </w:rPr>
        <w:t xml:space="preserve">слушања </w:t>
      </w:r>
      <w:r>
        <w:rPr>
          <w:spacing w:val="-4"/>
          <w:sz w:val="18"/>
          <w:szCs w:val="18"/>
        </w:rPr>
        <w:t xml:space="preserve">како </w:t>
      </w:r>
      <w:r>
        <w:rPr>
          <w:sz w:val="18"/>
          <w:szCs w:val="18"/>
        </w:rPr>
        <w:t xml:space="preserve">би могао да прати музички ток (попут извођач- </w:t>
      </w:r>
      <w:r>
        <w:rPr>
          <w:spacing w:val="-4"/>
          <w:sz w:val="18"/>
          <w:szCs w:val="18"/>
        </w:rPr>
        <w:t xml:space="preserve">ког </w:t>
      </w:r>
      <w:r>
        <w:rPr>
          <w:sz w:val="18"/>
          <w:szCs w:val="18"/>
        </w:rPr>
        <w:t xml:space="preserve">састава, темпа, начина на </w:t>
      </w:r>
      <w:r>
        <w:rPr>
          <w:spacing w:val="-3"/>
          <w:sz w:val="18"/>
          <w:szCs w:val="18"/>
        </w:rPr>
        <w:t xml:space="preserve">који </w:t>
      </w:r>
      <w:r>
        <w:rPr>
          <w:sz w:val="18"/>
          <w:szCs w:val="18"/>
        </w:rPr>
        <w:t>је мелодија извајана, специфич- них ритмичких карактеристика и сл.). Постепено, ови елементи музичког тока постају „константа” у процесу ученичке</w:t>
      </w:r>
      <w:r>
        <w:rPr>
          <w:spacing w:val="-19"/>
          <w:sz w:val="18"/>
          <w:szCs w:val="18"/>
        </w:rPr>
        <w:t xml:space="preserve"> </w:t>
      </w:r>
      <w:r>
        <w:rPr>
          <w:sz w:val="18"/>
          <w:szCs w:val="18"/>
        </w:rPr>
        <w:t xml:space="preserve">перцепције па наставник може да проширује опажајни капацитет </w:t>
      </w:r>
      <w:r>
        <w:rPr>
          <w:spacing w:val="-6"/>
          <w:sz w:val="18"/>
          <w:szCs w:val="18"/>
        </w:rPr>
        <w:t xml:space="preserve">код </w:t>
      </w:r>
      <w:r>
        <w:rPr>
          <w:sz w:val="18"/>
          <w:szCs w:val="18"/>
        </w:rPr>
        <w:t xml:space="preserve">ученика усмеравајући </w:t>
      </w:r>
      <w:r>
        <w:rPr>
          <w:spacing w:val="-3"/>
          <w:sz w:val="18"/>
          <w:szCs w:val="18"/>
        </w:rPr>
        <w:t xml:space="preserve">њихову </w:t>
      </w:r>
      <w:r>
        <w:rPr>
          <w:sz w:val="18"/>
          <w:szCs w:val="18"/>
        </w:rPr>
        <w:t>пажњу пре слушања на релевантне специ- фичности музичког дела. У контексту барока и класицизма,</w:t>
      </w:r>
      <w:r>
        <w:rPr>
          <w:spacing w:val="-25"/>
          <w:sz w:val="18"/>
          <w:szCs w:val="18"/>
        </w:rPr>
        <w:t xml:space="preserve"> </w:t>
      </w:r>
      <w:r>
        <w:rPr>
          <w:sz w:val="18"/>
          <w:szCs w:val="18"/>
        </w:rPr>
        <w:t xml:space="preserve">посеб- но треба обратити пажњу на везу између природе музичког тока   и намене слушаног дела – описати специфичност одређених еле- мената музичког дела и звучни и карактерни ефекат </w:t>
      </w:r>
      <w:r>
        <w:rPr>
          <w:spacing w:val="-3"/>
          <w:sz w:val="18"/>
          <w:szCs w:val="18"/>
        </w:rPr>
        <w:t xml:space="preserve">који </w:t>
      </w:r>
      <w:r>
        <w:rPr>
          <w:sz w:val="18"/>
          <w:szCs w:val="18"/>
        </w:rPr>
        <w:t xml:space="preserve">је њима постигнут, потом повезати са </w:t>
      </w:r>
      <w:r>
        <w:rPr>
          <w:spacing w:val="-3"/>
          <w:sz w:val="18"/>
          <w:szCs w:val="18"/>
        </w:rPr>
        <w:t xml:space="preserve">контекстом </w:t>
      </w:r>
      <w:r>
        <w:rPr>
          <w:sz w:val="18"/>
          <w:szCs w:val="18"/>
        </w:rPr>
        <w:t>настанка дела и</w:t>
      </w:r>
      <w:r>
        <w:rPr>
          <w:spacing w:val="-13"/>
          <w:sz w:val="18"/>
          <w:szCs w:val="18"/>
        </w:rPr>
        <w:t xml:space="preserve"> </w:t>
      </w:r>
      <w:r>
        <w:rPr>
          <w:sz w:val="18"/>
          <w:szCs w:val="18"/>
        </w:rPr>
        <w:t>намене.</w:t>
      </w:r>
    </w:p>
    <w:p w:rsidR="009910FB" w:rsidRDefault="009910FB" w:rsidP="009910FB">
      <w:pPr>
        <w:autoSpaceDE/>
        <w:autoSpaceDN/>
        <w:spacing w:line="200" w:lineRule="exact"/>
        <w:ind w:right="98"/>
        <w:jc w:val="both"/>
        <w:rPr>
          <w:sz w:val="18"/>
          <w:szCs w:val="18"/>
        </w:rPr>
      </w:pPr>
      <w:r>
        <w:rPr>
          <w:sz w:val="18"/>
          <w:szCs w:val="1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и врсте вишегласја.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 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9910FB" w:rsidRDefault="009910FB" w:rsidP="009910FB">
      <w:pPr>
        <w:autoSpaceDE/>
        <w:autoSpaceDN/>
        <w:spacing w:before="1"/>
        <w:rPr>
          <w:sz w:val="14"/>
          <w:szCs w:val="18"/>
        </w:rPr>
      </w:pPr>
    </w:p>
    <w:p w:rsidR="009910FB" w:rsidRDefault="009910FB" w:rsidP="009910FB">
      <w:pPr>
        <w:autoSpaceDE/>
        <w:autoSpaceDN/>
        <w:ind w:right="-17"/>
        <w:rPr>
          <w:sz w:val="18"/>
          <w:szCs w:val="18"/>
        </w:rPr>
      </w:pPr>
      <w:r>
        <w:rPr>
          <w:sz w:val="18"/>
          <w:szCs w:val="18"/>
        </w:rPr>
        <w:t>ИЗБОР КОМПОЗИЦИЈА ЗА СЛУШАЊЕ</w:t>
      </w:r>
    </w:p>
    <w:p w:rsidR="009910FB" w:rsidRDefault="009910FB" w:rsidP="009910FB">
      <w:pPr>
        <w:autoSpaceDE/>
        <w:autoSpaceDN/>
        <w:spacing w:before="9"/>
        <w:rPr>
          <w:sz w:val="16"/>
          <w:szCs w:val="18"/>
        </w:rPr>
      </w:pPr>
    </w:p>
    <w:p w:rsidR="009910FB" w:rsidRDefault="009910FB" w:rsidP="009910FB">
      <w:pPr>
        <w:autoSpaceDE/>
        <w:autoSpaceDN/>
        <w:spacing w:before="1" w:line="204" w:lineRule="exact"/>
        <w:ind w:right="-17"/>
        <w:outlineLvl w:val="0"/>
        <w:rPr>
          <w:b/>
          <w:bCs/>
          <w:sz w:val="18"/>
          <w:szCs w:val="18"/>
        </w:rPr>
      </w:pPr>
      <w:r>
        <w:rPr>
          <w:b/>
          <w:bCs/>
          <w:sz w:val="18"/>
          <w:szCs w:val="18"/>
        </w:rPr>
        <w:t>Химне</w:t>
      </w:r>
    </w:p>
    <w:p w:rsidR="009910FB" w:rsidRDefault="009910FB" w:rsidP="009910FB">
      <w:pPr>
        <w:autoSpaceDE/>
        <w:autoSpaceDN/>
        <w:spacing w:before="5" w:line="200" w:lineRule="exact"/>
        <w:ind w:right="3263"/>
        <w:rPr>
          <w:sz w:val="18"/>
          <w:szCs w:val="18"/>
        </w:rPr>
      </w:pPr>
      <w:r>
        <w:rPr>
          <w:sz w:val="18"/>
          <w:szCs w:val="18"/>
        </w:rPr>
        <w:t>Државна химна Химна Светом Сави Химна школе</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0" w:line="205" w:lineRule="exact"/>
        <w:ind w:right="1451"/>
        <w:outlineLvl w:val="0"/>
        <w:rPr>
          <w:b/>
          <w:bCs/>
          <w:sz w:val="18"/>
          <w:szCs w:val="18"/>
        </w:rPr>
      </w:pPr>
      <w:r>
        <w:rPr>
          <w:b/>
          <w:bCs/>
          <w:sz w:val="18"/>
          <w:szCs w:val="18"/>
        </w:rPr>
        <w:lastRenderedPageBreak/>
        <w:t>Народне песме и игре</w:t>
      </w:r>
    </w:p>
    <w:p w:rsidR="009910FB" w:rsidRDefault="009910FB" w:rsidP="009910FB">
      <w:pPr>
        <w:autoSpaceDE/>
        <w:autoSpaceDN/>
        <w:spacing w:before="4" w:line="202" w:lineRule="exact"/>
        <w:ind w:right="1451"/>
        <w:rPr>
          <w:sz w:val="18"/>
          <w:szCs w:val="18"/>
        </w:rPr>
      </w:pPr>
      <w:r>
        <w:rPr>
          <w:sz w:val="18"/>
          <w:szCs w:val="18"/>
        </w:rPr>
        <w:t>Сјајна месечина мила нане (Бела Паланка) Горанине, Ћафанине</w:t>
      </w:r>
    </w:p>
    <w:p w:rsidR="009910FB" w:rsidRDefault="009910FB" w:rsidP="009910FB">
      <w:pPr>
        <w:autoSpaceDE/>
        <w:autoSpaceDN/>
        <w:spacing w:line="202" w:lineRule="exact"/>
        <w:ind w:right="3003"/>
        <w:rPr>
          <w:b/>
          <w:i/>
          <w:sz w:val="18"/>
        </w:rPr>
      </w:pPr>
      <w:r>
        <w:rPr>
          <w:sz w:val="18"/>
        </w:rPr>
        <w:t xml:space="preserve">Ваљевска подвала Уродиле жуте крушке </w:t>
      </w:r>
      <w:r>
        <w:rPr>
          <w:b/>
          <w:sz w:val="18"/>
        </w:rPr>
        <w:t xml:space="preserve">Човек и музика </w:t>
      </w:r>
      <w:r>
        <w:rPr>
          <w:b/>
          <w:i/>
          <w:sz w:val="18"/>
        </w:rPr>
        <w:t>Барок</w:t>
      </w:r>
    </w:p>
    <w:p w:rsidR="009910FB" w:rsidRDefault="009910FB" w:rsidP="009910FB">
      <w:pPr>
        <w:autoSpaceDE/>
        <w:autoSpaceDN/>
        <w:spacing w:line="199" w:lineRule="exact"/>
        <w:ind w:right="1451"/>
        <w:rPr>
          <w:i/>
          <w:sz w:val="18"/>
        </w:rPr>
      </w:pPr>
      <w:r>
        <w:rPr>
          <w:sz w:val="18"/>
        </w:rPr>
        <w:t xml:space="preserve">Марк Антоан Шарпантје, </w:t>
      </w:r>
      <w:r>
        <w:rPr>
          <w:i/>
          <w:sz w:val="18"/>
        </w:rPr>
        <w:t>Те Деум</w:t>
      </w:r>
    </w:p>
    <w:p w:rsidR="009910FB" w:rsidRDefault="009910FB" w:rsidP="009910FB">
      <w:pPr>
        <w:autoSpaceDE/>
        <w:autoSpaceDN/>
        <w:spacing w:line="203" w:lineRule="exact"/>
        <w:ind w:right="-6"/>
        <w:rPr>
          <w:i/>
          <w:sz w:val="18"/>
        </w:rPr>
      </w:pPr>
      <w:r>
        <w:rPr>
          <w:sz w:val="18"/>
        </w:rPr>
        <w:t xml:space="preserve">Георг Фридрих Хендл, </w:t>
      </w:r>
      <w:r>
        <w:rPr>
          <w:i/>
          <w:sz w:val="18"/>
        </w:rPr>
        <w:t>Алелуја</w:t>
      </w:r>
      <w:r>
        <w:rPr>
          <w:sz w:val="18"/>
        </w:rPr>
        <w:t xml:space="preserve">, ораторијум </w:t>
      </w:r>
      <w:r>
        <w:rPr>
          <w:i/>
          <w:sz w:val="18"/>
        </w:rPr>
        <w:t>Месија</w:t>
      </w:r>
    </w:p>
    <w:p w:rsidR="009910FB" w:rsidRDefault="009910FB" w:rsidP="009910FB">
      <w:pPr>
        <w:autoSpaceDE/>
        <w:autoSpaceDN/>
        <w:spacing w:line="203" w:lineRule="exact"/>
        <w:ind w:right="-6"/>
        <w:rPr>
          <w:i/>
          <w:sz w:val="18"/>
        </w:rPr>
      </w:pPr>
      <w:r>
        <w:rPr>
          <w:sz w:val="18"/>
        </w:rPr>
        <w:t xml:space="preserve">Жан Жозеф Муре, </w:t>
      </w:r>
      <w:r>
        <w:rPr>
          <w:i/>
          <w:sz w:val="18"/>
        </w:rPr>
        <w:t xml:space="preserve">Рондо </w:t>
      </w:r>
      <w:r>
        <w:rPr>
          <w:sz w:val="18"/>
        </w:rPr>
        <w:t xml:space="preserve">из </w:t>
      </w:r>
      <w:r>
        <w:rPr>
          <w:i/>
          <w:sz w:val="18"/>
        </w:rPr>
        <w:t>Симфоније фанфара</w:t>
      </w:r>
    </w:p>
    <w:p w:rsidR="009910FB" w:rsidRDefault="009910FB" w:rsidP="009910FB">
      <w:pPr>
        <w:autoSpaceDE/>
        <w:autoSpaceDN/>
        <w:spacing w:before="4" w:line="202" w:lineRule="exact"/>
        <w:ind w:right="-6"/>
        <w:rPr>
          <w:i/>
          <w:sz w:val="18"/>
        </w:rPr>
      </w:pPr>
      <w:r>
        <w:rPr>
          <w:sz w:val="18"/>
        </w:rPr>
        <w:t xml:space="preserve">Јохан Себастијан Бах, </w:t>
      </w:r>
      <w:r>
        <w:rPr>
          <w:i/>
          <w:sz w:val="18"/>
        </w:rPr>
        <w:t>Бранденбуршки концерт бр. 3</w:t>
      </w:r>
      <w:r>
        <w:rPr>
          <w:sz w:val="18"/>
        </w:rPr>
        <w:t xml:space="preserve">, финале Јохан Себастијан Бах, </w:t>
      </w:r>
      <w:r>
        <w:rPr>
          <w:i/>
          <w:sz w:val="18"/>
        </w:rPr>
        <w:t>Токата и фуга, де-мол</w:t>
      </w:r>
    </w:p>
    <w:p w:rsidR="009910FB" w:rsidRDefault="009910FB" w:rsidP="009910FB">
      <w:pPr>
        <w:autoSpaceDE/>
        <w:autoSpaceDN/>
        <w:spacing w:line="199" w:lineRule="exact"/>
        <w:ind w:right="1451"/>
        <w:rPr>
          <w:i/>
          <w:sz w:val="18"/>
        </w:rPr>
      </w:pPr>
      <w:r>
        <w:rPr>
          <w:sz w:val="18"/>
        </w:rPr>
        <w:t xml:space="preserve">Јохан Себастијан Бах, </w:t>
      </w:r>
      <w:r>
        <w:rPr>
          <w:i/>
          <w:sz w:val="18"/>
        </w:rPr>
        <w:t>Токата, Це-дур</w:t>
      </w:r>
    </w:p>
    <w:p w:rsidR="009910FB" w:rsidRDefault="009910FB" w:rsidP="009910FB">
      <w:pPr>
        <w:autoSpaceDE/>
        <w:autoSpaceDN/>
        <w:spacing w:line="203" w:lineRule="exact"/>
        <w:ind w:right="1451"/>
        <w:rPr>
          <w:i/>
          <w:sz w:val="18"/>
        </w:rPr>
      </w:pPr>
      <w:r>
        <w:rPr>
          <w:sz w:val="18"/>
        </w:rPr>
        <w:t xml:space="preserve">Јохан Себастијан Бах, </w:t>
      </w:r>
      <w:r>
        <w:rPr>
          <w:i/>
          <w:sz w:val="18"/>
        </w:rPr>
        <w:t>Ваздух</w:t>
      </w:r>
    </w:p>
    <w:p w:rsidR="009910FB" w:rsidRDefault="009910FB" w:rsidP="009910FB">
      <w:pPr>
        <w:autoSpaceDE/>
        <w:autoSpaceDN/>
        <w:spacing w:before="4" w:line="202" w:lineRule="exact"/>
        <w:ind w:right="654"/>
        <w:rPr>
          <w:i/>
          <w:sz w:val="18"/>
        </w:rPr>
      </w:pPr>
      <w:r>
        <w:rPr>
          <w:sz w:val="18"/>
        </w:rPr>
        <w:t xml:space="preserve">Антонио Вивалди, </w:t>
      </w:r>
      <w:r>
        <w:rPr>
          <w:i/>
          <w:sz w:val="18"/>
        </w:rPr>
        <w:t xml:space="preserve">Четири годишња доба </w:t>
      </w:r>
      <w:r>
        <w:rPr>
          <w:sz w:val="18"/>
        </w:rPr>
        <w:t xml:space="preserve">(избор) Антонио Вивалди, Арија </w:t>
      </w:r>
      <w:r>
        <w:rPr>
          <w:i/>
          <w:sz w:val="18"/>
        </w:rPr>
        <w:t>Agitata da due venti</w:t>
      </w:r>
    </w:p>
    <w:p w:rsidR="009910FB" w:rsidRDefault="009910FB" w:rsidP="009910FB">
      <w:pPr>
        <w:autoSpaceDE/>
        <w:autoSpaceDN/>
        <w:spacing w:line="202" w:lineRule="exact"/>
        <w:ind w:right="-6"/>
        <w:rPr>
          <w:i/>
          <w:sz w:val="18"/>
        </w:rPr>
      </w:pPr>
      <w:r>
        <w:rPr>
          <w:sz w:val="18"/>
        </w:rPr>
        <w:t xml:space="preserve">Георг Фридрих Хендл: Арија </w:t>
      </w:r>
      <w:r>
        <w:rPr>
          <w:i/>
          <w:sz w:val="18"/>
        </w:rPr>
        <w:t>Lascia ch’io pianga</w:t>
      </w:r>
      <w:r>
        <w:rPr>
          <w:sz w:val="18"/>
        </w:rPr>
        <w:t xml:space="preserve">, опера </w:t>
      </w:r>
      <w:r>
        <w:rPr>
          <w:i/>
          <w:sz w:val="18"/>
        </w:rPr>
        <w:t>Ри- налдо</w:t>
      </w:r>
    </w:p>
    <w:p w:rsidR="009910FB" w:rsidRDefault="009910FB" w:rsidP="009910FB">
      <w:pPr>
        <w:autoSpaceDE/>
        <w:autoSpaceDN/>
        <w:spacing w:line="202" w:lineRule="exact"/>
        <w:ind w:right="1254"/>
        <w:rPr>
          <w:b/>
          <w:i/>
          <w:sz w:val="18"/>
        </w:rPr>
      </w:pPr>
      <w:r>
        <w:rPr>
          <w:sz w:val="18"/>
        </w:rPr>
        <w:t xml:space="preserve">Георг Фридрих Хендл: Музика за ватромет Јохан Пахелбел, </w:t>
      </w:r>
      <w:r>
        <w:rPr>
          <w:i/>
          <w:sz w:val="18"/>
        </w:rPr>
        <w:t xml:space="preserve">Канон у Де-дуру </w:t>
      </w:r>
      <w:r>
        <w:rPr>
          <w:b/>
          <w:i/>
          <w:sz w:val="18"/>
        </w:rPr>
        <w:t>Класицизам</w:t>
      </w:r>
    </w:p>
    <w:p w:rsidR="009910FB" w:rsidRDefault="009910FB" w:rsidP="009910FB">
      <w:pPr>
        <w:autoSpaceDE/>
        <w:autoSpaceDN/>
        <w:spacing w:line="199" w:lineRule="exact"/>
        <w:ind w:right="-6"/>
        <w:rPr>
          <w:i/>
          <w:sz w:val="18"/>
        </w:rPr>
      </w:pPr>
      <w:r>
        <w:rPr>
          <w:sz w:val="18"/>
        </w:rPr>
        <w:t xml:space="preserve">Волфганг Амадеус Моцарт, </w:t>
      </w:r>
      <w:r>
        <w:rPr>
          <w:i/>
          <w:sz w:val="18"/>
        </w:rPr>
        <w:t>Мала ноћна музика</w:t>
      </w:r>
    </w:p>
    <w:p w:rsidR="009910FB" w:rsidRDefault="009910FB" w:rsidP="009910FB">
      <w:pPr>
        <w:autoSpaceDE/>
        <w:autoSpaceDN/>
        <w:spacing w:line="203" w:lineRule="exact"/>
        <w:ind w:right="1451"/>
        <w:rPr>
          <w:i/>
          <w:sz w:val="18"/>
        </w:rPr>
      </w:pPr>
      <w:r>
        <w:rPr>
          <w:sz w:val="18"/>
        </w:rPr>
        <w:t xml:space="preserve">Волфганг Амадеус Моцарт, </w:t>
      </w:r>
      <w:r>
        <w:rPr>
          <w:i/>
          <w:sz w:val="18"/>
        </w:rPr>
        <w:t>Турски марш</w:t>
      </w:r>
    </w:p>
    <w:p w:rsidR="009910FB" w:rsidRDefault="009910FB" w:rsidP="009910FB">
      <w:pPr>
        <w:autoSpaceDE/>
        <w:autoSpaceDN/>
        <w:spacing w:line="203" w:lineRule="exact"/>
        <w:ind w:right="-6"/>
        <w:rPr>
          <w:i/>
          <w:sz w:val="18"/>
        </w:rPr>
      </w:pPr>
      <w:r>
        <w:rPr>
          <w:sz w:val="18"/>
        </w:rPr>
        <w:t xml:space="preserve">Волфганг Амадеус Моцарт, </w:t>
      </w:r>
      <w:r>
        <w:rPr>
          <w:i/>
          <w:sz w:val="18"/>
        </w:rPr>
        <w:t xml:space="preserve">Lacrimosa </w:t>
      </w:r>
      <w:r>
        <w:rPr>
          <w:sz w:val="18"/>
        </w:rPr>
        <w:t xml:space="preserve">из </w:t>
      </w:r>
      <w:r>
        <w:rPr>
          <w:i/>
          <w:sz w:val="18"/>
        </w:rPr>
        <w:t>Реквијема</w:t>
      </w:r>
    </w:p>
    <w:p w:rsidR="009910FB" w:rsidRDefault="009910FB" w:rsidP="009910FB">
      <w:pPr>
        <w:autoSpaceDE/>
        <w:autoSpaceDN/>
        <w:spacing w:before="4" w:line="202" w:lineRule="exact"/>
        <w:ind w:right="-6"/>
        <w:rPr>
          <w:sz w:val="18"/>
        </w:rPr>
      </w:pPr>
      <w:r>
        <w:rPr>
          <w:sz w:val="18"/>
        </w:rPr>
        <w:t xml:space="preserve">Волфганг Амадеус </w:t>
      </w:r>
      <w:r>
        <w:rPr>
          <w:spacing w:val="-4"/>
          <w:sz w:val="18"/>
        </w:rPr>
        <w:t xml:space="preserve">Моцарт, </w:t>
      </w:r>
      <w:r>
        <w:rPr>
          <w:i/>
          <w:sz w:val="18"/>
        </w:rPr>
        <w:t>Клавирски концерт бр. 21 Елвира Мадиган</w:t>
      </w:r>
      <w:r>
        <w:rPr>
          <w:sz w:val="18"/>
        </w:rPr>
        <w:t>, 2. став</w:t>
      </w:r>
    </w:p>
    <w:p w:rsidR="009910FB" w:rsidRDefault="009910FB" w:rsidP="009910FB">
      <w:pPr>
        <w:autoSpaceDE/>
        <w:autoSpaceDN/>
        <w:spacing w:line="199" w:lineRule="exact"/>
        <w:ind w:right="1451"/>
        <w:rPr>
          <w:i/>
          <w:sz w:val="18"/>
        </w:rPr>
      </w:pPr>
      <w:r>
        <w:rPr>
          <w:sz w:val="18"/>
        </w:rPr>
        <w:t xml:space="preserve">Лудвиг ван Бетовен, </w:t>
      </w:r>
      <w:r>
        <w:rPr>
          <w:i/>
          <w:sz w:val="18"/>
        </w:rPr>
        <w:t>За Елизу</w:t>
      </w:r>
    </w:p>
    <w:p w:rsidR="009910FB" w:rsidRDefault="009910FB" w:rsidP="009910FB">
      <w:pPr>
        <w:autoSpaceDE/>
        <w:autoSpaceDN/>
        <w:spacing w:before="4" w:line="202" w:lineRule="exact"/>
        <w:ind w:right="654"/>
        <w:rPr>
          <w:sz w:val="18"/>
        </w:rPr>
      </w:pPr>
      <w:r>
        <w:rPr>
          <w:sz w:val="18"/>
        </w:rPr>
        <w:t xml:space="preserve">Лудвиг ван Бетовен, </w:t>
      </w:r>
      <w:r>
        <w:rPr>
          <w:i/>
          <w:sz w:val="18"/>
        </w:rPr>
        <w:t>Месечева соната</w:t>
      </w:r>
      <w:r>
        <w:rPr>
          <w:sz w:val="18"/>
        </w:rPr>
        <w:t xml:space="preserve">, 1. став Лудвиг ван Бетовен, </w:t>
      </w:r>
      <w:r>
        <w:rPr>
          <w:i/>
          <w:sz w:val="18"/>
        </w:rPr>
        <w:t>V симфонија</w:t>
      </w:r>
      <w:r>
        <w:rPr>
          <w:sz w:val="18"/>
        </w:rPr>
        <w:t>, 1. став</w:t>
      </w:r>
    </w:p>
    <w:p w:rsidR="009910FB" w:rsidRDefault="009910FB" w:rsidP="009910FB">
      <w:pPr>
        <w:autoSpaceDE/>
        <w:autoSpaceDN/>
        <w:spacing w:line="202" w:lineRule="exact"/>
        <w:ind w:right="654"/>
        <w:rPr>
          <w:i/>
          <w:sz w:val="18"/>
        </w:rPr>
      </w:pPr>
      <w:r>
        <w:rPr>
          <w:sz w:val="18"/>
        </w:rPr>
        <w:t xml:space="preserve">Лудвиг ван Бетовен, </w:t>
      </w:r>
      <w:r>
        <w:rPr>
          <w:i/>
          <w:sz w:val="18"/>
        </w:rPr>
        <w:t>IX симфонија</w:t>
      </w:r>
      <w:r>
        <w:rPr>
          <w:sz w:val="18"/>
        </w:rPr>
        <w:t xml:space="preserve">, 4. став, финале Франц Јозеф Хајдн, </w:t>
      </w:r>
      <w:r>
        <w:rPr>
          <w:i/>
          <w:sz w:val="18"/>
        </w:rPr>
        <w:t>Симфонија изненађења</w:t>
      </w:r>
    </w:p>
    <w:p w:rsidR="009910FB" w:rsidRDefault="009910FB" w:rsidP="009910FB">
      <w:pPr>
        <w:autoSpaceDE/>
        <w:autoSpaceDN/>
        <w:spacing w:line="202" w:lineRule="exact"/>
        <w:ind w:right="-6"/>
        <w:rPr>
          <w:i/>
          <w:sz w:val="18"/>
        </w:rPr>
      </w:pPr>
      <w:r>
        <w:rPr>
          <w:sz w:val="18"/>
        </w:rPr>
        <w:t xml:space="preserve">Волфганг Амадеус Моцарт, </w:t>
      </w:r>
      <w:r>
        <w:rPr>
          <w:i/>
          <w:sz w:val="18"/>
        </w:rPr>
        <w:t>Арија краљице ноћи</w:t>
      </w:r>
      <w:r>
        <w:rPr>
          <w:sz w:val="18"/>
        </w:rPr>
        <w:t xml:space="preserve">, опера </w:t>
      </w:r>
      <w:r>
        <w:rPr>
          <w:i/>
          <w:sz w:val="18"/>
        </w:rPr>
        <w:t>Ча- робна фрула</w:t>
      </w:r>
    </w:p>
    <w:p w:rsidR="009910FB" w:rsidRDefault="009910FB" w:rsidP="009910FB">
      <w:pPr>
        <w:autoSpaceDE/>
        <w:autoSpaceDN/>
        <w:spacing w:line="202" w:lineRule="exact"/>
        <w:ind w:right="-6"/>
        <w:outlineLvl w:val="0"/>
        <w:rPr>
          <w:b/>
          <w:bCs/>
          <w:sz w:val="18"/>
          <w:szCs w:val="18"/>
        </w:rPr>
      </w:pPr>
      <w:r>
        <w:rPr>
          <w:b/>
          <w:bCs/>
          <w:sz w:val="18"/>
          <w:szCs w:val="18"/>
        </w:rPr>
        <w:t>Композиције инспирисане музиком барока и класицизма и савремене обраде</w:t>
      </w:r>
    </w:p>
    <w:p w:rsidR="009910FB" w:rsidRDefault="009910FB" w:rsidP="009910FB">
      <w:pPr>
        <w:autoSpaceDE/>
        <w:autoSpaceDN/>
        <w:spacing w:line="199" w:lineRule="exact"/>
        <w:ind w:right="1451"/>
        <w:rPr>
          <w:i/>
          <w:sz w:val="18"/>
        </w:rPr>
      </w:pPr>
      <w:r>
        <w:rPr>
          <w:sz w:val="18"/>
        </w:rPr>
        <w:t xml:space="preserve">Томазо Албинони, </w:t>
      </w:r>
      <w:r>
        <w:rPr>
          <w:i/>
          <w:sz w:val="18"/>
        </w:rPr>
        <w:t>Адађо, ге-мол</w:t>
      </w:r>
    </w:p>
    <w:p w:rsidR="009910FB" w:rsidRDefault="009910FB" w:rsidP="009910FB">
      <w:pPr>
        <w:autoSpaceDE/>
        <w:autoSpaceDN/>
        <w:spacing w:line="203" w:lineRule="exact"/>
        <w:ind w:right="1451"/>
        <w:rPr>
          <w:i/>
          <w:sz w:val="18"/>
        </w:rPr>
      </w:pPr>
      <w:r>
        <w:rPr>
          <w:sz w:val="18"/>
        </w:rPr>
        <w:t xml:space="preserve">Тони Бритен, </w:t>
      </w:r>
      <w:r>
        <w:rPr>
          <w:i/>
          <w:sz w:val="18"/>
        </w:rPr>
        <w:t>Химна Лиге шампиона</w:t>
      </w:r>
    </w:p>
    <w:p w:rsidR="009910FB" w:rsidRDefault="009910FB" w:rsidP="009910FB">
      <w:pPr>
        <w:autoSpaceDE/>
        <w:autoSpaceDN/>
        <w:spacing w:line="203" w:lineRule="exact"/>
        <w:ind w:right="-6"/>
        <w:rPr>
          <w:sz w:val="18"/>
        </w:rPr>
      </w:pPr>
      <w:r>
        <w:rPr>
          <w:spacing w:val="-5"/>
          <w:sz w:val="18"/>
        </w:rPr>
        <w:t xml:space="preserve">Јохан </w:t>
      </w:r>
      <w:r>
        <w:rPr>
          <w:spacing w:val="-4"/>
          <w:sz w:val="18"/>
        </w:rPr>
        <w:t xml:space="preserve">Себастијан </w:t>
      </w:r>
      <w:r>
        <w:rPr>
          <w:spacing w:val="-3"/>
          <w:sz w:val="18"/>
        </w:rPr>
        <w:t xml:space="preserve">Бах, </w:t>
      </w:r>
      <w:r>
        <w:rPr>
          <w:i/>
          <w:spacing w:val="-5"/>
          <w:sz w:val="18"/>
        </w:rPr>
        <w:t xml:space="preserve">Токата </w:t>
      </w:r>
      <w:r>
        <w:rPr>
          <w:i/>
          <w:sz w:val="18"/>
        </w:rPr>
        <w:t xml:space="preserve">и </w:t>
      </w:r>
      <w:r>
        <w:rPr>
          <w:i/>
          <w:spacing w:val="-5"/>
          <w:sz w:val="18"/>
        </w:rPr>
        <w:t xml:space="preserve">фуга, </w:t>
      </w:r>
      <w:r>
        <w:rPr>
          <w:i/>
          <w:spacing w:val="-4"/>
          <w:sz w:val="18"/>
        </w:rPr>
        <w:t>де-мол</w:t>
      </w:r>
      <w:r>
        <w:rPr>
          <w:spacing w:val="-4"/>
          <w:sz w:val="18"/>
        </w:rPr>
        <w:t xml:space="preserve">, </w:t>
      </w:r>
      <w:r>
        <w:rPr>
          <w:spacing w:val="-5"/>
          <w:sz w:val="18"/>
        </w:rPr>
        <w:t xml:space="preserve">изводи </w:t>
      </w:r>
      <w:r>
        <w:rPr>
          <w:spacing w:val="-3"/>
          <w:sz w:val="18"/>
        </w:rPr>
        <w:t>Ванеса Ме</w:t>
      </w:r>
    </w:p>
    <w:p w:rsidR="009910FB" w:rsidRDefault="009910FB" w:rsidP="009910FB">
      <w:pPr>
        <w:autoSpaceDE/>
        <w:autoSpaceDN/>
        <w:spacing w:before="4" w:line="202" w:lineRule="exact"/>
        <w:ind w:right="2209"/>
        <w:outlineLvl w:val="0"/>
        <w:rPr>
          <w:b/>
          <w:bCs/>
          <w:sz w:val="18"/>
          <w:szCs w:val="18"/>
        </w:rPr>
      </w:pPr>
      <w:r>
        <w:rPr>
          <w:b/>
          <w:bCs/>
          <w:sz w:val="18"/>
          <w:szCs w:val="18"/>
        </w:rPr>
        <w:t>Музички инструменти Гудачки</w:t>
      </w:r>
    </w:p>
    <w:p w:rsidR="009910FB" w:rsidRDefault="009910FB" w:rsidP="009910FB">
      <w:pPr>
        <w:autoSpaceDE/>
        <w:autoSpaceDN/>
        <w:spacing w:line="199" w:lineRule="exact"/>
        <w:ind w:right="-6"/>
        <w:rPr>
          <w:sz w:val="18"/>
        </w:rPr>
      </w:pPr>
      <w:r>
        <w:rPr>
          <w:sz w:val="18"/>
        </w:rPr>
        <w:t xml:space="preserve">Антонио Вивалди, </w:t>
      </w:r>
      <w:r>
        <w:rPr>
          <w:i/>
          <w:sz w:val="18"/>
        </w:rPr>
        <w:t xml:space="preserve">Четири годишња доба </w:t>
      </w:r>
      <w:r>
        <w:rPr>
          <w:sz w:val="18"/>
        </w:rPr>
        <w:t>(избор)</w:t>
      </w:r>
    </w:p>
    <w:p w:rsidR="009910FB" w:rsidRDefault="009910FB" w:rsidP="009910FB">
      <w:pPr>
        <w:autoSpaceDE/>
        <w:autoSpaceDN/>
        <w:spacing w:before="4" w:line="202" w:lineRule="exact"/>
        <w:ind w:right="-10"/>
        <w:rPr>
          <w:sz w:val="18"/>
        </w:rPr>
      </w:pPr>
      <w:r>
        <w:rPr>
          <w:spacing w:val="-3"/>
          <w:sz w:val="18"/>
        </w:rPr>
        <w:t>Антоњин</w:t>
      </w:r>
      <w:r>
        <w:rPr>
          <w:spacing w:val="-11"/>
          <w:sz w:val="18"/>
        </w:rPr>
        <w:t xml:space="preserve"> </w:t>
      </w:r>
      <w:r>
        <w:rPr>
          <w:sz w:val="18"/>
        </w:rPr>
        <w:t>Дворжак,</w:t>
      </w:r>
      <w:r>
        <w:rPr>
          <w:spacing w:val="-11"/>
          <w:sz w:val="18"/>
        </w:rPr>
        <w:t xml:space="preserve"> </w:t>
      </w:r>
      <w:r>
        <w:rPr>
          <w:i/>
          <w:sz w:val="18"/>
        </w:rPr>
        <w:t>„Амерички</w:t>
      </w:r>
      <w:r>
        <w:rPr>
          <w:i/>
          <w:spacing w:val="-11"/>
          <w:sz w:val="18"/>
        </w:rPr>
        <w:t xml:space="preserve"> </w:t>
      </w:r>
      <w:r>
        <w:rPr>
          <w:i/>
          <w:spacing w:val="-3"/>
          <w:sz w:val="18"/>
        </w:rPr>
        <w:t>квартет”</w:t>
      </w:r>
      <w:r>
        <w:rPr>
          <w:i/>
          <w:spacing w:val="-11"/>
          <w:sz w:val="18"/>
        </w:rPr>
        <w:t xml:space="preserve"> </w:t>
      </w:r>
      <w:r>
        <w:rPr>
          <w:sz w:val="18"/>
        </w:rPr>
        <w:t>оп.</w:t>
      </w:r>
      <w:r>
        <w:rPr>
          <w:spacing w:val="-11"/>
          <w:sz w:val="18"/>
        </w:rPr>
        <w:t xml:space="preserve"> </w:t>
      </w:r>
      <w:r>
        <w:rPr>
          <w:sz w:val="18"/>
        </w:rPr>
        <w:t>96,</w:t>
      </w:r>
      <w:r>
        <w:rPr>
          <w:spacing w:val="-11"/>
          <w:sz w:val="18"/>
        </w:rPr>
        <w:t xml:space="preserve"> </w:t>
      </w:r>
      <w:r>
        <w:rPr>
          <w:sz w:val="18"/>
        </w:rPr>
        <w:t>бр.12,</w:t>
      </w:r>
      <w:r>
        <w:rPr>
          <w:spacing w:val="-11"/>
          <w:sz w:val="18"/>
        </w:rPr>
        <w:t xml:space="preserve"> </w:t>
      </w:r>
      <w:r>
        <w:rPr>
          <w:spacing w:val="-2"/>
          <w:sz w:val="18"/>
        </w:rPr>
        <w:t xml:space="preserve">Еф-дур </w:t>
      </w:r>
      <w:r>
        <w:rPr>
          <w:sz w:val="18"/>
        </w:rPr>
        <w:t xml:space="preserve">Антоњин Дворжак, </w:t>
      </w:r>
      <w:r>
        <w:rPr>
          <w:i/>
          <w:sz w:val="18"/>
        </w:rPr>
        <w:t xml:space="preserve">Багателе за гудачки трио и </w:t>
      </w:r>
      <w:r>
        <w:rPr>
          <w:i/>
          <w:spacing w:val="25"/>
          <w:sz w:val="18"/>
        </w:rPr>
        <w:t xml:space="preserve"> </w:t>
      </w:r>
      <w:r>
        <w:rPr>
          <w:i/>
          <w:sz w:val="18"/>
        </w:rPr>
        <w:t>хармонијум</w:t>
      </w:r>
      <w:r>
        <w:rPr>
          <w:sz w:val="18"/>
        </w:rPr>
        <w:t>,</w:t>
      </w:r>
    </w:p>
    <w:p w:rsidR="009910FB" w:rsidRDefault="009910FB" w:rsidP="009910FB">
      <w:pPr>
        <w:autoSpaceDE/>
        <w:autoSpaceDN/>
        <w:spacing w:line="199" w:lineRule="exact"/>
        <w:ind w:right="1451"/>
        <w:rPr>
          <w:sz w:val="18"/>
          <w:szCs w:val="18"/>
        </w:rPr>
      </w:pPr>
      <w:r>
        <w:rPr>
          <w:sz w:val="18"/>
          <w:szCs w:val="18"/>
        </w:rPr>
        <w:t>5. став</w:t>
      </w:r>
    </w:p>
    <w:p w:rsidR="009910FB" w:rsidRDefault="009910FB" w:rsidP="009910FB">
      <w:pPr>
        <w:autoSpaceDE/>
        <w:autoSpaceDN/>
        <w:spacing w:line="203" w:lineRule="exact"/>
        <w:ind w:right="-6"/>
        <w:rPr>
          <w:i/>
          <w:sz w:val="18"/>
        </w:rPr>
      </w:pPr>
      <w:r>
        <w:rPr>
          <w:sz w:val="18"/>
        </w:rPr>
        <w:t xml:space="preserve">Бенџамин Бритн, </w:t>
      </w:r>
      <w:r>
        <w:rPr>
          <w:i/>
          <w:sz w:val="18"/>
        </w:rPr>
        <w:t>Simple Symphony for String Quartet Op. 4</w:t>
      </w:r>
    </w:p>
    <w:p w:rsidR="009910FB" w:rsidRDefault="009910FB" w:rsidP="009910FB">
      <w:pPr>
        <w:autoSpaceDE/>
        <w:autoSpaceDN/>
        <w:spacing w:line="203" w:lineRule="exact"/>
        <w:ind w:right="-6"/>
        <w:rPr>
          <w:i/>
          <w:sz w:val="18"/>
        </w:rPr>
      </w:pPr>
      <w:r>
        <w:rPr>
          <w:sz w:val="18"/>
        </w:rPr>
        <w:t xml:space="preserve">Хaуард Шор, </w:t>
      </w:r>
      <w:r>
        <w:rPr>
          <w:i/>
          <w:sz w:val="18"/>
        </w:rPr>
        <w:t>Господар прстенова (The Shire)</w:t>
      </w:r>
    </w:p>
    <w:p w:rsidR="009910FB" w:rsidRDefault="009910FB" w:rsidP="009910FB">
      <w:pPr>
        <w:autoSpaceDE/>
        <w:autoSpaceDN/>
        <w:spacing w:line="203" w:lineRule="exact"/>
        <w:ind w:right="-6"/>
        <w:rPr>
          <w:sz w:val="18"/>
        </w:rPr>
      </w:pPr>
      <w:r>
        <w:rPr>
          <w:sz w:val="18"/>
        </w:rPr>
        <w:t xml:space="preserve">Стив Јаблонски, тема из филма </w:t>
      </w:r>
      <w:r>
        <w:rPr>
          <w:i/>
          <w:sz w:val="18"/>
        </w:rPr>
        <w:t xml:space="preserve">Трансформери: The Score </w:t>
      </w:r>
      <w:r>
        <w:rPr>
          <w:sz w:val="18"/>
        </w:rPr>
        <w:t>–</w:t>
      </w:r>
    </w:p>
    <w:p w:rsidR="009910FB" w:rsidRDefault="009910FB" w:rsidP="009910FB">
      <w:pPr>
        <w:autoSpaceDE/>
        <w:autoSpaceDN/>
        <w:spacing w:line="203" w:lineRule="exact"/>
        <w:ind w:right="1451"/>
        <w:rPr>
          <w:i/>
          <w:sz w:val="18"/>
        </w:rPr>
      </w:pPr>
      <w:r>
        <w:rPr>
          <w:i/>
          <w:sz w:val="18"/>
        </w:rPr>
        <w:t>Arrival To Earth</w:t>
      </w:r>
    </w:p>
    <w:p w:rsidR="009910FB" w:rsidRDefault="009910FB" w:rsidP="009910FB">
      <w:pPr>
        <w:autoSpaceDE/>
        <w:autoSpaceDN/>
        <w:spacing w:line="203" w:lineRule="exact"/>
        <w:ind w:right="1451"/>
        <w:outlineLvl w:val="1"/>
        <w:rPr>
          <w:b/>
          <w:bCs/>
          <w:i/>
          <w:sz w:val="18"/>
          <w:szCs w:val="18"/>
        </w:rPr>
      </w:pPr>
      <w:r>
        <w:rPr>
          <w:b/>
          <w:bCs/>
          <w:i/>
          <w:sz w:val="18"/>
          <w:szCs w:val="18"/>
        </w:rPr>
        <w:t>Виолина:</w:t>
      </w:r>
    </w:p>
    <w:p w:rsidR="009910FB" w:rsidRDefault="009910FB" w:rsidP="009910FB">
      <w:pPr>
        <w:autoSpaceDE/>
        <w:autoSpaceDN/>
        <w:spacing w:line="203" w:lineRule="exact"/>
        <w:ind w:right="-6"/>
        <w:rPr>
          <w:i/>
          <w:sz w:val="18"/>
        </w:rPr>
      </w:pPr>
      <w:r>
        <w:rPr>
          <w:sz w:val="18"/>
        </w:rPr>
        <w:t xml:space="preserve">Јохан Себастијан Бах: </w:t>
      </w:r>
      <w:r>
        <w:rPr>
          <w:i/>
          <w:sz w:val="18"/>
        </w:rPr>
        <w:t>Партита бр.3, Гавота, BWV 1006</w:t>
      </w:r>
    </w:p>
    <w:p w:rsidR="009910FB" w:rsidRDefault="009910FB" w:rsidP="009910FB">
      <w:pPr>
        <w:autoSpaceDE/>
        <w:autoSpaceDN/>
        <w:spacing w:line="203" w:lineRule="exact"/>
        <w:ind w:right="-6"/>
        <w:rPr>
          <w:sz w:val="18"/>
        </w:rPr>
      </w:pPr>
      <w:r>
        <w:rPr>
          <w:sz w:val="18"/>
        </w:rPr>
        <w:t xml:space="preserve">Јохан  Себастијан  Бах:  </w:t>
      </w:r>
      <w:r>
        <w:rPr>
          <w:i/>
          <w:sz w:val="18"/>
        </w:rPr>
        <w:t>Партита,  Е-дур</w:t>
      </w:r>
      <w:r>
        <w:rPr>
          <w:sz w:val="18"/>
        </w:rPr>
        <w:t xml:space="preserve">,  </w:t>
      </w:r>
      <w:r>
        <w:rPr>
          <w:i/>
          <w:sz w:val="18"/>
        </w:rPr>
        <w:t xml:space="preserve">Прелудијум, </w:t>
      </w:r>
      <w:r>
        <w:rPr>
          <w:sz w:val="18"/>
        </w:rPr>
        <w:t>BWV</w:t>
      </w:r>
    </w:p>
    <w:p w:rsidR="009910FB" w:rsidRDefault="009910FB" w:rsidP="009910FB">
      <w:pPr>
        <w:autoSpaceDE/>
        <w:autoSpaceDN/>
        <w:spacing w:line="203" w:lineRule="exact"/>
        <w:ind w:right="1451"/>
        <w:rPr>
          <w:sz w:val="18"/>
          <w:szCs w:val="18"/>
        </w:rPr>
      </w:pPr>
      <w:r>
        <w:rPr>
          <w:sz w:val="18"/>
          <w:szCs w:val="18"/>
        </w:rPr>
        <w:t>1006</w:t>
      </w:r>
    </w:p>
    <w:p w:rsidR="009910FB" w:rsidRDefault="009910FB" w:rsidP="009910FB">
      <w:pPr>
        <w:autoSpaceDE/>
        <w:autoSpaceDN/>
        <w:spacing w:before="4" w:line="202" w:lineRule="exact"/>
        <w:ind w:right="1572"/>
        <w:rPr>
          <w:i/>
          <w:sz w:val="18"/>
        </w:rPr>
      </w:pPr>
      <w:r>
        <w:rPr>
          <w:sz w:val="18"/>
        </w:rPr>
        <w:t xml:space="preserve">Ђузепе Тартини, </w:t>
      </w:r>
      <w:r>
        <w:rPr>
          <w:i/>
          <w:sz w:val="18"/>
        </w:rPr>
        <w:t>Ђавољи трилер</w:t>
      </w:r>
      <w:r>
        <w:rPr>
          <w:sz w:val="18"/>
        </w:rPr>
        <w:t xml:space="preserve">, 3. став Франц Шуберт, </w:t>
      </w:r>
      <w:r>
        <w:rPr>
          <w:i/>
          <w:sz w:val="18"/>
        </w:rPr>
        <w:t>Пчела</w:t>
      </w:r>
    </w:p>
    <w:p w:rsidR="009910FB" w:rsidRDefault="009910FB" w:rsidP="009910FB">
      <w:pPr>
        <w:autoSpaceDE/>
        <w:autoSpaceDN/>
        <w:spacing w:line="202" w:lineRule="exact"/>
        <w:ind w:right="-10"/>
        <w:rPr>
          <w:sz w:val="18"/>
        </w:rPr>
      </w:pPr>
      <w:r>
        <w:rPr>
          <w:sz w:val="18"/>
        </w:rPr>
        <w:t xml:space="preserve">Феликс Менделсон, </w:t>
      </w:r>
      <w:r>
        <w:rPr>
          <w:i/>
          <w:sz w:val="18"/>
        </w:rPr>
        <w:t>Виолински концерт, е-мол</w:t>
      </w:r>
      <w:r>
        <w:rPr>
          <w:sz w:val="18"/>
        </w:rPr>
        <w:t xml:space="preserve">, оп. 64, 3. став Николо Паганини, </w:t>
      </w:r>
      <w:r>
        <w:rPr>
          <w:i/>
          <w:sz w:val="18"/>
        </w:rPr>
        <w:t>Ла кампанела</w:t>
      </w:r>
      <w:r>
        <w:rPr>
          <w:sz w:val="18"/>
        </w:rPr>
        <w:t>, 3. став</w:t>
      </w:r>
    </w:p>
    <w:p w:rsidR="009910FB" w:rsidRDefault="009910FB" w:rsidP="009910FB">
      <w:pPr>
        <w:autoSpaceDE/>
        <w:autoSpaceDN/>
        <w:spacing w:line="199" w:lineRule="exact"/>
        <w:ind w:right="-6"/>
        <w:rPr>
          <w:i/>
          <w:sz w:val="18"/>
        </w:rPr>
      </w:pPr>
      <w:r>
        <w:rPr>
          <w:sz w:val="18"/>
        </w:rPr>
        <w:t xml:space="preserve">Џон Вилијамс, тема из филма </w:t>
      </w:r>
      <w:r>
        <w:rPr>
          <w:i/>
          <w:sz w:val="18"/>
        </w:rPr>
        <w:t>Шиндлерова листа</w:t>
      </w:r>
    </w:p>
    <w:p w:rsidR="009910FB" w:rsidRDefault="009910FB" w:rsidP="009910FB">
      <w:pPr>
        <w:autoSpaceDE/>
        <w:autoSpaceDN/>
        <w:spacing w:line="203" w:lineRule="exact"/>
        <w:ind w:right="1451"/>
        <w:outlineLvl w:val="1"/>
        <w:rPr>
          <w:b/>
          <w:bCs/>
          <w:i/>
          <w:sz w:val="18"/>
          <w:szCs w:val="18"/>
        </w:rPr>
      </w:pPr>
      <w:r>
        <w:rPr>
          <w:b/>
          <w:bCs/>
          <w:i/>
          <w:sz w:val="18"/>
          <w:szCs w:val="18"/>
        </w:rPr>
        <w:t>Виола:</w:t>
      </w:r>
    </w:p>
    <w:p w:rsidR="009910FB" w:rsidRDefault="009910FB" w:rsidP="009910FB">
      <w:pPr>
        <w:autoSpaceDE/>
        <w:autoSpaceDN/>
        <w:spacing w:before="4" w:line="202" w:lineRule="exact"/>
        <w:ind w:right="654"/>
        <w:rPr>
          <w:b/>
          <w:i/>
          <w:sz w:val="18"/>
        </w:rPr>
      </w:pPr>
      <w:r>
        <w:rPr>
          <w:sz w:val="18"/>
        </w:rPr>
        <w:t xml:space="preserve">Јохан Кристиан Бах, </w:t>
      </w:r>
      <w:r>
        <w:rPr>
          <w:i/>
          <w:sz w:val="18"/>
        </w:rPr>
        <w:t xml:space="preserve">Концерт за виолу, це-мол </w:t>
      </w:r>
      <w:r>
        <w:rPr>
          <w:sz w:val="18"/>
        </w:rPr>
        <w:t xml:space="preserve">Јоханес Брамс, </w:t>
      </w:r>
      <w:r>
        <w:rPr>
          <w:i/>
          <w:sz w:val="18"/>
        </w:rPr>
        <w:t>Соната за , еф-мол</w:t>
      </w:r>
      <w:r>
        <w:rPr>
          <w:sz w:val="18"/>
        </w:rPr>
        <w:t xml:space="preserve">, оп. 120, бр. 1 Ребека Кларк, </w:t>
      </w:r>
      <w:r>
        <w:rPr>
          <w:i/>
          <w:sz w:val="18"/>
        </w:rPr>
        <w:t>Соната за виолу</w:t>
      </w:r>
      <w:r>
        <w:rPr>
          <w:sz w:val="18"/>
        </w:rPr>
        <w:t xml:space="preserve">, </w:t>
      </w:r>
      <w:r>
        <w:rPr>
          <w:i/>
          <w:sz w:val="18"/>
        </w:rPr>
        <w:t xml:space="preserve">Импетуозо </w:t>
      </w:r>
      <w:r>
        <w:rPr>
          <w:b/>
          <w:i/>
          <w:sz w:val="18"/>
        </w:rPr>
        <w:t>Виолончело:</w:t>
      </w:r>
    </w:p>
    <w:p w:rsidR="009910FB" w:rsidRDefault="009910FB" w:rsidP="009910FB">
      <w:pPr>
        <w:autoSpaceDE/>
        <w:autoSpaceDN/>
        <w:spacing w:line="199" w:lineRule="exact"/>
        <w:ind w:right="-6"/>
        <w:rPr>
          <w:i/>
          <w:sz w:val="18"/>
        </w:rPr>
      </w:pPr>
      <w:r>
        <w:rPr>
          <w:sz w:val="18"/>
        </w:rPr>
        <w:t xml:space="preserve">Јохан Себастијан Бах, </w:t>
      </w:r>
      <w:r>
        <w:rPr>
          <w:i/>
          <w:sz w:val="18"/>
        </w:rPr>
        <w:t>Свита за виолончело бр.1, Прелудијум</w:t>
      </w:r>
    </w:p>
    <w:p w:rsidR="009910FB" w:rsidRDefault="009910FB" w:rsidP="009910FB">
      <w:pPr>
        <w:autoSpaceDE/>
        <w:autoSpaceDN/>
        <w:spacing w:line="203" w:lineRule="exact"/>
        <w:ind w:right="1451"/>
        <w:rPr>
          <w:sz w:val="18"/>
        </w:rPr>
      </w:pPr>
      <w:r>
        <w:rPr>
          <w:sz w:val="18"/>
        </w:rPr>
        <w:t xml:space="preserve">Лудвиг ван Бетовен, </w:t>
      </w:r>
      <w:r>
        <w:rPr>
          <w:i/>
          <w:sz w:val="18"/>
        </w:rPr>
        <w:t>V симфонија</w:t>
      </w:r>
      <w:r>
        <w:rPr>
          <w:sz w:val="18"/>
        </w:rPr>
        <w:t>, 2. став</w:t>
      </w:r>
    </w:p>
    <w:p w:rsidR="009910FB" w:rsidRDefault="009910FB" w:rsidP="009910FB">
      <w:pPr>
        <w:autoSpaceDE/>
        <w:autoSpaceDN/>
        <w:spacing w:before="4" w:line="202" w:lineRule="exact"/>
        <w:ind w:right="1"/>
        <w:rPr>
          <w:sz w:val="18"/>
        </w:rPr>
      </w:pPr>
      <w:r>
        <w:rPr>
          <w:sz w:val="18"/>
        </w:rPr>
        <w:t xml:space="preserve">Енио Мориконе, тема из филма </w:t>
      </w:r>
      <w:r>
        <w:rPr>
          <w:i/>
          <w:sz w:val="18"/>
        </w:rPr>
        <w:t>Габриелова обоа</w:t>
      </w:r>
      <w:r>
        <w:rPr>
          <w:sz w:val="18"/>
        </w:rPr>
        <w:t>, изводи Јо Јо Ма</w:t>
      </w:r>
    </w:p>
    <w:p w:rsidR="009910FB" w:rsidRDefault="009910FB" w:rsidP="009910FB">
      <w:pPr>
        <w:autoSpaceDE/>
        <w:autoSpaceDN/>
        <w:spacing w:line="199" w:lineRule="exact"/>
        <w:ind w:right="1451"/>
        <w:outlineLvl w:val="1"/>
        <w:rPr>
          <w:b/>
          <w:bCs/>
          <w:i/>
          <w:sz w:val="18"/>
          <w:szCs w:val="18"/>
        </w:rPr>
      </w:pPr>
      <w:r>
        <w:rPr>
          <w:b/>
          <w:bCs/>
          <w:i/>
          <w:sz w:val="18"/>
          <w:szCs w:val="18"/>
        </w:rPr>
        <w:t>Контрабас:</w:t>
      </w:r>
    </w:p>
    <w:p w:rsidR="009910FB" w:rsidRDefault="009910FB" w:rsidP="009910FB">
      <w:pPr>
        <w:autoSpaceDE/>
        <w:autoSpaceDN/>
        <w:spacing w:line="203" w:lineRule="exact"/>
        <w:ind w:right="1451"/>
        <w:rPr>
          <w:i/>
          <w:sz w:val="18"/>
          <w:szCs w:val="18"/>
        </w:rPr>
      </w:pPr>
      <w:r>
        <w:rPr>
          <w:sz w:val="18"/>
          <w:szCs w:val="18"/>
        </w:rPr>
        <w:t xml:space="preserve">Камиј Сен Санс, </w:t>
      </w:r>
      <w:r>
        <w:rPr>
          <w:i/>
          <w:sz w:val="18"/>
          <w:szCs w:val="18"/>
        </w:rPr>
        <w:t>Слон</w:t>
      </w:r>
    </w:p>
    <w:p w:rsidR="009910FB" w:rsidRDefault="009910FB" w:rsidP="009910FB">
      <w:pPr>
        <w:autoSpaceDE/>
        <w:autoSpaceDN/>
        <w:spacing w:line="205" w:lineRule="exact"/>
        <w:ind w:right="-6"/>
        <w:rPr>
          <w:i/>
          <w:sz w:val="18"/>
        </w:rPr>
      </w:pPr>
      <w:r>
        <w:rPr>
          <w:sz w:val="18"/>
        </w:rPr>
        <w:t xml:space="preserve">Јохан Баптист Ванхал, </w:t>
      </w:r>
      <w:r>
        <w:rPr>
          <w:i/>
          <w:sz w:val="18"/>
        </w:rPr>
        <w:t>Концерт за контрабас</w:t>
      </w:r>
      <w:r>
        <w:rPr>
          <w:sz w:val="18"/>
        </w:rPr>
        <w:t xml:space="preserve">, </w:t>
      </w:r>
      <w:r>
        <w:rPr>
          <w:i/>
          <w:sz w:val="18"/>
        </w:rPr>
        <w:t>Де-дур</w:t>
      </w:r>
    </w:p>
    <w:p w:rsidR="009910FB" w:rsidRDefault="009910FB" w:rsidP="009910FB">
      <w:pPr>
        <w:autoSpaceDE/>
        <w:autoSpaceDN/>
        <w:spacing w:before="62" w:line="205" w:lineRule="exact"/>
        <w:ind w:right="117"/>
        <w:outlineLvl w:val="0"/>
        <w:rPr>
          <w:b/>
          <w:bCs/>
          <w:sz w:val="18"/>
          <w:szCs w:val="18"/>
        </w:rPr>
      </w:pPr>
      <w:r>
        <w:rPr>
          <w:bCs/>
          <w:sz w:val="18"/>
          <w:szCs w:val="18"/>
        </w:rPr>
        <w:br w:type="column"/>
      </w:r>
      <w:r>
        <w:rPr>
          <w:b/>
          <w:bCs/>
          <w:sz w:val="18"/>
          <w:szCs w:val="18"/>
        </w:rPr>
        <w:lastRenderedPageBreak/>
        <w:t>Трзалачки</w:t>
      </w:r>
    </w:p>
    <w:p w:rsidR="009910FB" w:rsidRDefault="009910FB" w:rsidP="009910FB">
      <w:pPr>
        <w:autoSpaceDE/>
        <w:autoSpaceDN/>
        <w:spacing w:line="203" w:lineRule="exact"/>
        <w:ind w:right="117"/>
        <w:outlineLvl w:val="1"/>
        <w:rPr>
          <w:b/>
          <w:bCs/>
          <w:i/>
          <w:sz w:val="18"/>
          <w:szCs w:val="18"/>
        </w:rPr>
      </w:pPr>
      <w:r>
        <w:rPr>
          <w:b/>
          <w:bCs/>
          <w:i/>
          <w:sz w:val="18"/>
          <w:szCs w:val="18"/>
        </w:rPr>
        <w:t>Харфа:</w:t>
      </w:r>
    </w:p>
    <w:p w:rsidR="009910FB" w:rsidRDefault="009910FB" w:rsidP="009910FB">
      <w:pPr>
        <w:autoSpaceDE/>
        <w:autoSpaceDN/>
        <w:spacing w:before="4" w:line="202" w:lineRule="exact"/>
        <w:ind w:right="662"/>
        <w:rPr>
          <w:i/>
          <w:sz w:val="18"/>
        </w:rPr>
      </w:pPr>
      <w:r>
        <w:rPr>
          <w:sz w:val="18"/>
        </w:rPr>
        <w:t xml:space="preserve">Георг Фридрих Хендл, </w:t>
      </w:r>
      <w:r>
        <w:rPr>
          <w:i/>
          <w:sz w:val="18"/>
        </w:rPr>
        <w:t xml:space="preserve">Концерт за харфу и оркестар </w:t>
      </w:r>
      <w:r>
        <w:rPr>
          <w:sz w:val="18"/>
        </w:rPr>
        <w:t xml:space="preserve">Михаил Глинка, </w:t>
      </w:r>
      <w:r>
        <w:rPr>
          <w:i/>
          <w:sz w:val="18"/>
        </w:rPr>
        <w:t xml:space="preserve">Варијације на Моцартову тему </w:t>
      </w:r>
      <w:r>
        <w:rPr>
          <w:sz w:val="18"/>
        </w:rPr>
        <w:t xml:space="preserve">Мануел де Фаља, </w:t>
      </w:r>
      <w:r>
        <w:rPr>
          <w:i/>
          <w:sz w:val="18"/>
        </w:rPr>
        <w:t>Шпански плес</w:t>
      </w:r>
    </w:p>
    <w:p w:rsidR="009910FB" w:rsidRDefault="009910FB" w:rsidP="009910FB">
      <w:pPr>
        <w:autoSpaceDE/>
        <w:autoSpaceDN/>
        <w:spacing w:line="199" w:lineRule="exact"/>
        <w:ind w:right="117"/>
        <w:rPr>
          <w:i/>
          <w:sz w:val="18"/>
        </w:rPr>
      </w:pPr>
      <w:r>
        <w:rPr>
          <w:sz w:val="18"/>
        </w:rPr>
        <w:t xml:space="preserve">Вера Миланковић, </w:t>
      </w:r>
      <w:r>
        <w:rPr>
          <w:i/>
          <w:sz w:val="18"/>
        </w:rPr>
        <w:t>Ноктурно</w:t>
      </w:r>
    </w:p>
    <w:p w:rsidR="009910FB" w:rsidRDefault="009910FB" w:rsidP="009910FB">
      <w:pPr>
        <w:autoSpaceDE/>
        <w:autoSpaceDN/>
        <w:spacing w:line="203" w:lineRule="exact"/>
        <w:ind w:right="117"/>
        <w:outlineLvl w:val="1"/>
        <w:rPr>
          <w:b/>
          <w:bCs/>
          <w:i/>
          <w:sz w:val="18"/>
          <w:szCs w:val="18"/>
        </w:rPr>
      </w:pPr>
      <w:r>
        <w:rPr>
          <w:b/>
          <w:bCs/>
          <w:i/>
          <w:sz w:val="18"/>
          <w:szCs w:val="18"/>
        </w:rPr>
        <w:t>Гитара:</w:t>
      </w:r>
    </w:p>
    <w:p w:rsidR="009910FB" w:rsidRDefault="009910FB" w:rsidP="009910FB">
      <w:pPr>
        <w:autoSpaceDE/>
        <w:autoSpaceDN/>
        <w:spacing w:line="203" w:lineRule="exact"/>
        <w:ind w:right="117"/>
        <w:rPr>
          <w:i/>
          <w:sz w:val="18"/>
        </w:rPr>
      </w:pPr>
      <w:r>
        <w:rPr>
          <w:sz w:val="18"/>
        </w:rPr>
        <w:t xml:space="preserve">Франциско Тарега, </w:t>
      </w:r>
      <w:r>
        <w:rPr>
          <w:i/>
          <w:sz w:val="18"/>
        </w:rPr>
        <w:t>Сећање на Алхамбру</w:t>
      </w:r>
    </w:p>
    <w:p w:rsidR="009910FB" w:rsidRDefault="009910FB" w:rsidP="009910FB">
      <w:pPr>
        <w:autoSpaceDE/>
        <w:autoSpaceDN/>
        <w:spacing w:before="4" w:line="202" w:lineRule="exact"/>
        <w:ind w:right="117"/>
        <w:rPr>
          <w:sz w:val="18"/>
        </w:rPr>
      </w:pPr>
      <w:r>
        <w:rPr>
          <w:sz w:val="18"/>
        </w:rPr>
        <w:t xml:space="preserve">Јохан Себастијан Бах, </w:t>
      </w:r>
      <w:r>
        <w:rPr>
          <w:i/>
          <w:sz w:val="18"/>
        </w:rPr>
        <w:t>Бранденбуршки концерт бр. 3, Алегро</w:t>
      </w:r>
      <w:r>
        <w:rPr>
          <w:sz w:val="18"/>
        </w:rPr>
        <w:t>, изводи Чет Еткинс</w:t>
      </w:r>
    </w:p>
    <w:p w:rsidR="009910FB" w:rsidRDefault="009910FB" w:rsidP="009910FB">
      <w:pPr>
        <w:autoSpaceDE/>
        <w:autoSpaceDN/>
        <w:spacing w:line="199" w:lineRule="exact"/>
        <w:ind w:right="117"/>
        <w:rPr>
          <w:sz w:val="18"/>
          <w:szCs w:val="18"/>
        </w:rPr>
      </w:pPr>
      <w:r>
        <w:rPr>
          <w:sz w:val="18"/>
          <w:szCs w:val="18"/>
        </w:rPr>
        <w:t xml:space="preserve">Ерик Клептон, </w:t>
      </w:r>
      <w:r>
        <w:rPr>
          <w:i/>
          <w:sz w:val="18"/>
          <w:szCs w:val="18"/>
        </w:rPr>
        <w:t>Лејла</w:t>
      </w:r>
      <w:r>
        <w:rPr>
          <w:sz w:val="18"/>
          <w:szCs w:val="18"/>
        </w:rPr>
        <w:t>, инструментал</w:t>
      </w:r>
    </w:p>
    <w:p w:rsidR="009910FB" w:rsidRDefault="009910FB" w:rsidP="009910FB">
      <w:pPr>
        <w:autoSpaceDE/>
        <w:autoSpaceDN/>
        <w:spacing w:before="4" w:line="202" w:lineRule="exact"/>
        <w:ind w:right="117"/>
        <w:rPr>
          <w:sz w:val="18"/>
          <w:szCs w:val="18"/>
        </w:rPr>
      </w:pPr>
      <w:r>
        <w:rPr>
          <w:sz w:val="18"/>
          <w:szCs w:val="18"/>
        </w:rPr>
        <w:t xml:space="preserve">Волфганг Амадеус Моцарт, </w:t>
      </w:r>
      <w:r>
        <w:rPr>
          <w:i/>
          <w:sz w:val="18"/>
          <w:szCs w:val="18"/>
        </w:rPr>
        <w:t>Турски марш</w:t>
      </w:r>
      <w:r>
        <w:rPr>
          <w:sz w:val="18"/>
          <w:szCs w:val="18"/>
        </w:rPr>
        <w:t>, изводи Ингвие Малмстен</w:t>
      </w:r>
    </w:p>
    <w:p w:rsidR="009910FB" w:rsidRDefault="009910FB" w:rsidP="009910FB">
      <w:pPr>
        <w:autoSpaceDE/>
        <w:autoSpaceDN/>
        <w:spacing w:line="199" w:lineRule="exact"/>
        <w:ind w:right="117"/>
        <w:outlineLvl w:val="1"/>
        <w:rPr>
          <w:b/>
          <w:bCs/>
          <w:i/>
          <w:sz w:val="18"/>
          <w:szCs w:val="18"/>
        </w:rPr>
      </w:pPr>
      <w:r>
        <w:rPr>
          <w:b/>
          <w:bCs/>
          <w:i/>
          <w:sz w:val="18"/>
          <w:szCs w:val="18"/>
        </w:rPr>
        <w:t>Тамбура:</w:t>
      </w:r>
    </w:p>
    <w:p w:rsidR="009910FB" w:rsidRDefault="009910FB" w:rsidP="009910FB">
      <w:pPr>
        <w:autoSpaceDE/>
        <w:autoSpaceDN/>
        <w:spacing w:line="203" w:lineRule="exact"/>
        <w:ind w:right="117"/>
        <w:rPr>
          <w:i/>
          <w:sz w:val="18"/>
        </w:rPr>
      </w:pPr>
      <w:r>
        <w:rPr>
          <w:sz w:val="18"/>
        </w:rPr>
        <w:t xml:space="preserve">Јаника Балаж и Тамбурашки оркестар, </w:t>
      </w:r>
      <w:r>
        <w:rPr>
          <w:i/>
          <w:sz w:val="18"/>
        </w:rPr>
        <w:t>Осам тамбураша</w:t>
      </w:r>
    </w:p>
    <w:p w:rsidR="009910FB" w:rsidRDefault="009910FB" w:rsidP="009910FB">
      <w:pPr>
        <w:autoSpaceDE/>
        <w:autoSpaceDN/>
        <w:spacing w:line="203" w:lineRule="exact"/>
        <w:ind w:right="117"/>
        <w:rPr>
          <w:i/>
          <w:sz w:val="18"/>
        </w:rPr>
      </w:pPr>
      <w:r>
        <w:rPr>
          <w:sz w:val="18"/>
        </w:rPr>
        <w:t xml:space="preserve">Тамбураши, </w:t>
      </w:r>
      <w:r>
        <w:rPr>
          <w:i/>
          <w:sz w:val="18"/>
        </w:rPr>
        <w:t>Вратиће се роде</w:t>
      </w:r>
    </w:p>
    <w:p w:rsidR="009910FB" w:rsidRDefault="009910FB" w:rsidP="009910FB">
      <w:pPr>
        <w:autoSpaceDE/>
        <w:autoSpaceDN/>
        <w:spacing w:before="4" w:line="202" w:lineRule="exact"/>
        <w:ind w:right="117"/>
        <w:rPr>
          <w:sz w:val="18"/>
          <w:szCs w:val="18"/>
        </w:rPr>
      </w:pPr>
      <w:r>
        <w:rPr>
          <w:sz w:val="18"/>
          <w:szCs w:val="18"/>
        </w:rPr>
        <w:t xml:space="preserve">Народна песма, </w:t>
      </w:r>
      <w:r>
        <w:rPr>
          <w:i/>
          <w:sz w:val="18"/>
          <w:szCs w:val="18"/>
        </w:rPr>
        <w:t xml:space="preserve">Саградићу шајку, </w:t>
      </w:r>
      <w:r>
        <w:rPr>
          <w:sz w:val="18"/>
          <w:szCs w:val="18"/>
        </w:rPr>
        <w:t>изводе Звонко Богдан и Тамбурашки оркестар Јанике Балажа</w:t>
      </w:r>
    </w:p>
    <w:p w:rsidR="009910FB" w:rsidRDefault="009910FB" w:rsidP="009910FB">
      <w:pPr>
        <w:autoSpaceDE/>
        <w:autoSpaceDN/>
        <w:spacing w:line="199" w:lineRule="exact"/>
        <w:ind w:right="117"/>
        <w:outlineLvl w:val="1"/>
        <w:rPr>
          <w:b/>
          <w:bCs/>
          <w:i/>
          <w:sz w:val="18"/>
          <w:szCs w:val="18"/>
        </w:rPr>
      </w:pPr>
      <w:r>
        <w:rPr>
          <w:b/>
          <w:bCs/>
          <w:i/>
          <w:sz w:val="18"/>
          <w:szCs w:val="18"/>
        </w:rPr>
        <w:t>Мандолина:</w:t>
      </w:r>
    </w:p>
    <w:p w:rsidR="009910FB" w:rsidRDefault="009910FB" w:rsidP="009910FB">
      <w:pPr>
        <w:autoSpaceDE/>
        <w:autoSpaceDN/>
        <w:spacing w:line="203" w:lineRule="exact"/>
        <w:ind w:right="117"/>
        <w:rPr>
          <w:i/>
          <w:sz w:val="18"/>
        </w:rPr>
      </w:pPr>
      <w:r>
        <w:rPr>
          <w:sz w:val="18"/>
        </w:rPr>
        <w:t xml:space="preserve">Енио Мориконе и Нино Рота, </w:t>
      </w:r>
      <w:r>
        <w:rPr>
          <w:i/>
          <w:sz w:val="18"/>
        </w:rPr>
        <w:t xml:space="preserve">Тема љубави </w:t>
      </w:r>
      <w:r>
        <w:rPr>
          <w:sz w:val="18"/>
        </w:rPr>
        <w:t xml:space="preserve">из филма </w:t>
      </w:r>
      <w:r>
        <w:rPr>
          <w:i/>
          <w:sz w:val="18"/>
        </w:rPr>
        <w:t>Кум</w:t>
      </w:r>
    </w:p>
    <w:p w:rsidR="009910FB" w:rsidRDefault="009910FB" w:rsidP="009910FB">
      <w:pPr>
        <w:autoSpaceDE/>
        <w:autoSpaceDN/>
        <w:spacing w:before="4" w:line="202" w:lineRule="exact"/>
        <w:ind w:right="117"/>
        <w:rPr>
          <w:i/>
          <w:sz w:val="18"/>
        </w:rPr>
      </w:pPr>
      <w:r>
        <w:rPr>
          <w:sz w:val="18"/>
        </w:rPr>
        <w:t xml:space="preserve">Лудвиг ван Бетовен, </w:t>
      </w:r>
      <w:r>
        <w:rPr>
          <w:i/>
          <w:sz w:val="18"/>
        </w:rPr>
        <w:t>Сонатина за мандолину и фортепиано, Це-дур</w:t>
      </w:r>
    </w:p>
    <w:p w:rsidR="009910FB" w:rsidRDefault="009910FB" w:rsidP="009910FB">
      <w:pPr>
        <w:autoSpaceDE/>
        <w:autoSpaceDN/>
        <w:spacing w:line="199" w:lineRule="exact"/>
        <w:ind w:right="117"/>
        <w:outlineLvl w:val="1"/>
        <w:rPr>
          <w:b/>
          <w:bCs/>
          <w:i/>
          <w:sz w:val="18"/>
          <w:szCs w:val="18"/>
        </w:rPr>
      </w:pPr>
      <w:r>
        <w:rPr>
          <w:b/>
          <w:bCs/>
          <w:i/>
          <w:sz w:val="18"/>
          <w:szCs w:val="18"/>
        </w:rPr>
        <w:t>Лаута:</w:t>
      </w:r>
    </w:p>
    <w:p w:rsidR="009910FB" w:rsidRDefault="009910FB" w:rsidP="009910FB">
      <w:pPr>
        <w:autoSpaceDE/>
        <w:autoSpaceDN/>
        <w:spacing w:before="4" w:line="202" w:lineRule="exact"/>
        <w:ind w:right="112"/>
        <w:rPr>
          <w:i/>
          <w:sz w:val="18"/>
        </w:rPr>
      </w:pPr>
      <w:r>
        <w:rPr>
          <w:spacing w:val="-4"/>
          <w:sz w:val="18"/>
        </w:rPr>
        <w:t xml:space="preserve">Јохан </w:t>
      </w:r>
      <w:r>
        <w:rPr>
          <w:spacing w:val="-3"/>
          <w:sz w:val="18"/>
        </w:rPr>
        <w:t xml:space="preserve">Себастијан Бах, </w:t>
      </w:r>
      <w:r>
        <w:rPr>
          <w:i/>
          <w:spacing w:val="-5"/>
          <w:sz w:val="18"/>
        </w:rPr>
        <w:t xml:space="preserve">Токата </w:t>
      </w:r>
      <w:r>
        <w:rPr>
          <w:i/>
          <w:sz w:val="18"/>
        </w:rPr>
        <w:t xml:space="preserve">и </w:t>
      </w:r>
      <w:r>
        <w:rPr>
          <w:i/>
          <w:spacing w:val="-4"/>
          <w:sz w:val="18"/>
        </w:rPr>
        <w:t xml:space="preserve">фуга </w:t>
      </w:r>
      <w:r>
        <w:rPr>
          <w:i/>
          <w:spacing w:val="-3"/>
          <w:sz w:val="18"/>
        </w:rPr>
        <w:t>де-мол</w:t>
      </w:r>
      <w:r>
        <w:rPr>
          <w:spacing w:val="-3"/>
          <w:sz w:val="18"/>
        </w:rPr>
        <w:t xml:space="preserve">, </w:t>
      </w:r>
      <w:r>
        <w:rPr>
          <w:spacing w:val="-4"/>
          <w:sz w:val="18"/>
        </w:rPr>
        <w:t xml:space="preserve">изводи </w:t>
      </w:r>
      <w:r>
        <w:rPr>
          <w:sz w:val="18"/>
        </w:rPr>
        <w:t xml:space="preserve">Ванеса </w:t>
      </w:r>
      <w:r>
        <w:rPr>
          <w:spacing w:val="-3"/>
          <w:sz w:val="18"/>
        </w:rPr>
        <w:t xml:space="preserve">Ме </w:t>
      </w:r>
      <w:r>
        <w:rPr>
          <w:sz w:val="18"/>
        </w:rPr>
        <w:t xml:space="preserve">Јохан </w:t>
      </w:r>
      <w:r>
        <w:rPr>
          <w:spacing w:val="-3"/>
          <w:sz w:val="18"/>
        </w:rPr>
        <w:t xml:space="preserve">Георг </w:t>
      </w:r>
      <w:r>
        <w:rPr>
          <w:sz w:val="18"/>
        </w:rPr>
        <w:t xml:space="preserve">Конради, </w:t>
      </w:r>
      <w:r>
        <w:rPr>
          <w:i/>
          <w:sz w:val="18"/>
        </w:rPr>
        <w:t>Свита за лауту</w:t>
      </w:r>
    </w:p>
    <w:p w:rsidR="009910FB" w:rsidRDefault="009910FB" w:rsidP="009910FB">
      <w:pPr>
        <w:autoSpaceDE/>
        <w:autoSpaceDN/>
        <w:spacing w:line="202" w:lineRule="exact"/>
        <w:ind w:right="117"/>
        <w:rPr>
          <w:sz w:val="18"/>
        </w:rPr>
      </w:pPr>
      <w:r>
        <w:rPr>
          <w:sz w:val="18"/>
        </w:rPr>
        <w:t xml:space="preserve">Душан Богдановић, </w:t>
      </w:r>
      <w:r>
        <w:rPr>
          <w:i/>
          <w:sz w:val="18"/>
        </w:rPr>
        <w:t>Псалм, Пасакаља и Ричеркар, на тему старе босанске песме</w:t>
      </w:r>
      <w:r>
        <w:rPr>
          <w:sz w:val="18"/>
        </w:rPr>
        <w:t>, изводи Един Карамазов</w:t>
      </w:r>
    </w:p>
    <w:p w:rsidR="009910FB" w:rsidRDefault="009910FB" w:rsidP="009910FB">
      <w:pPr>
        <w:autoSpaceDE/>
        <w:autoSpaceDN/>
        <w:spacing w:line="199" w:lineRule="exact"/>
        <w:ind w:right="117"/>
        <w:outlineLvl w:val="1"/>
        <w:rPr>
          <w:b/>
          <w:bCs/>
          <w:i/>
          <w:sz w:val="18"/>
          <w:szCs w:val="18"/>
        </w:rPr>
      </w:pPr>
      <w:r>
        <w:rPr>
          <w:b/>
          <w:bCs/>
          <w:i/>
          <w:sz w:val="18"/>
          <w:szCs w:val="18"/>
        </w:rPr>
        <w:t>Цитра:</w:t>
      </w:r>
    </w:p>
    <w:p w:rsidR="009910FB" w:rsidRDefault="009910FB" w:rsidP="009910FB">
      <w:pPr>
        <w:autoSpaceDE/>
        <w:autoSpaceDN/>
        <w:spacing w:before="4" w:line="202" w:lineRule="exact"/>
        <w:ind w:right="1097"/>
        <w:rPr>
          <w:b/>
          <w:i/>
          <w:sz w:val="18"/>
        </w:rPr>
      </w:pPr>
      <w:r>
        <w:rPr>
          <w:sz w:val="18"/>
        </w:rPr>
        <w:t xml:space="preserve">Антонио Вивалди, </w:t>
      </w:r>
      <w:r>
        <w:rPr>
          <w:i/>
          <w:sz w:val="18"/>
        </w:rPr>
        <w:t xml:space="preserve">Концерт за лауту, Де-дур </w:t>
      </w:r>
      <w:r>
        <w:rPr>
          <w:sz w:val="18"/>
        </w:rPr>
        <w:t xml:space="preserve">Роналд Бинге, </w:t>
      </w:r>
      <w:r>
        <w:rPr>
          <w:i/>
          <w:sz w:val="18"/>
        </w:rPr>
        <w:t xml:space="preserve">Елизабетанска серенада </w:t>
      </w:r>
      <w:r>
        <w:rPr>
          <w:b/>
          <w:i/>
          <w:sz w:val="18"/>
        </w:rPr>
        <w:t>Балалајка:</w:t>
      </w:r>
    </w:p>
    <w:p w:rsidR="009910FB" w:rsidRDefault="009910FB" w:rsidP="009910FB">
      <w:pPr>
        <w:autoSpaceDE/>
        <w:autoSpaceDN/>
        <w:spacing w:line="199" w:lineRule="exact"/>
        <w:ind w:right="117"/>
        <w:rPr>
          <w:i/>
          <w:sz w:val="18"/>
        </w:rPr>
      </w:pPr>
      <w:r>
        <w:rPr>
          <w:sz w:val="18"/>
        </w:rPr>
        <w:t xml:space="preserve">Руска традиционална песма, </w:t>
      </w:r>
      <w:r>
        <w:rPr>
          <w:i/>
          <w:sz w:val="18"/>
        </w:rPr>
        <w:t>Каљинка</w:t>
      </w:r>
    </w:p>
    <w:p w:rsidR="009910FB" w:rsidRDefault="009910FB" w:rsidP="009910FB">
      <w:pPr>
        <w:autoSpaceDE/>
        <w:autoSpaceDN/>
        <w:spacing w:line="203" w:lineRule="exact"/>
        <w:ind w:right="117"/>
        <w:rPr>
          <w:i/>
          <w:sz w:val="18"/>
        </w:rPr>
      </w:pPr>
      <w:r>
        <w:rPr>
          <w:sz w:val="18"/>
        </w:rPr>
        <w:t xml:space="preserve">Морис Жар, </w:t>
      </w:r>
      <w:r>
        <w:rPr>
          <w:i/>
          <w:sz w:val="18"/>
        </w:rPr>
        <w:t xml:space="preserve">Ларина тема </w:t>
      </w:r>
      <w:r>
        <w:rPr>
          <w:sz w:val="18"/>
        </w:rPr>
        <w:t xml:space="preserve">из филма </w:t>
      </w:r>
      <w:r>
        <w:rPr>
          <w:i/>
          <w:sz w:val="18"/>
        </w:rPr>
        <w:t>Ларина песма</w:t>
      </w:r>
    </w:p>
    <w:p w:rsidR="009910FB" w:rsidRDefault="009910FB" w:rsidP="009910FB">
      <w:pPr>
        <w:autoSpaceDE/>
        <w:autoSpaceDN/>
        <w:spacing w:line="203" w:lineRule="exact"/>
        <w:ind w:right="117"/>
        <w:outlineLvl w:val="0"/>
        <w:rPr>
          <w:b/>
          <w:bCs/>
          <w:sz w:val="18"/>
          <w:szCs w:val="18"/>
        </w:rPr>
      </w:pPr>
      <w:r>
        <w:rPr>
          <w:b/>
          <w:bCs/>
          <w:sz w:val="18"/>
          <w:szCs w:val="18"/>
        </w:rPr>
        <w:t>Видео примери</w:t>
      </w:r>
    </w:p>
    <w:p w:rsidR="009910FB" w:rsidRDefault="009910FB" w:rsidP="009910FB">
      <w:pPr>
        <w:autoSpaceDE/>
        <w:autoSpaceDN/>
        <w:spacing w:line="203" w:lineRule="exact"/>
        <w:ind w:right="117"/>
        <w:outlineLvl w:val="1"/>
        <w:rPr>
          <w:b/>
          <w:bCs/>
          <w:i/>
          <w:sz w:val="18"/>
          <w:szCs w:val="18"/>
        </w:rPr>
      </w:pPr>
      <w:r>
        <w:rPr>
          <w:b/>
          <w:bCs/>
          <w:i/>
          <w:sz w:val="18"/>
          <w:szCs w:val="18"/>
        </w:rPr>
        <w:t>Барок:</w:t>
      </w:r>
    </w:p>
    <w:p w:rsidR="009910FB" w:rsidRDefault="009910FB" w:rsidP="009910FB">
      <w:pPr>
        <w:autoSpaceDE/>
        <w:autoSpaceDN/>
        <w:spacing w:before="4" w:line="202" w:lineRule="exact"/>
        <w:rPr>
          <w:sz w:val="18"/>
        </w:rPr>
      </w:pPr>
      <w:r>
        <w:rPr>
          <w:sz w:val="18"/>
        </w:rPr>
        <w:t xml:space="preserve">Јохан Себастијан Бах, </w:t>
      </w:r>
      <w:r>
        <w:rPr>
          <w:i/>
          <w:sz w:val="18"/>
        </w:rPr>
        <w:t xml:space="preserve">Токата и фуга, де-мол </w:t>
      </w:r>
      <w:r>
        <w:rPr>
          <w:sz w:val="18"/>
        </w:rPr>
        <w:t>https://www.you- tube.com/watch?v=Nnuq9PXbywA</w:t>
      </w:r>
    </w:p>
    <w:p w:rsidR="009910FB" w:rsidRDefault="009910FB" w:rsidP="009910FB">
      <w:pPr>
        <w:autoSpaceDE/>
        <w:autoSpaceDN/>
        <w:spacing w:line="202" w:lineRule="exact"/>
        <w:ind w:right="117"/>
        <w:rPr>
          <w:sz w:val="18"/>
          <w:szCs w:val="18"/>
        </w:rPr>
      </w:pPr>
      <w:r>
        <w:rPr>
          <w:sz w:val="18"/>
          <w:szCs w:val="18"/>
        </w:rPr>
        <w:t xml:space="preserve">Антонио Вивалди, Арија </w:t>
      </w:r>
      <w:r>
        <w:rPr>
          <w:i/>
          <w:sz w:val="18"/>
          <w:szCs w:val="18"/>
        </w:rPr>
        <w:t>Agitata da due venti</w:t>
      </w:r>
      <w:r>
        <w:rPr>
          <w:sz w:val="18"/>
          <w:szCs w:val="18"/>
        </w:rPr>
        <w:t xml:space="preserve">, Ћећилиа Бартоли </w:t>
      </w:r>
      <w:hyperlink r:id="rId23">
        <w:r>
          <w:rPr>
            <w:sz w:val="18"/>
            <w:szCs w:val="18"/>
          </w:rPr>
          <w:t>https://www.youtube.com/watch?v=6czLBVqo_zw</w:t>
        </w:r>
      </w:hyperlink>
    </w:p>
    <w:p w:rsidR="009910FB" w:rsidRDefault="009910FB" w:rsidP="009910FB">
      <w:pPr>
        <w:autoSpaceDE/>
        <w:autoSpaceDN/>
        <w:spacing w:line="202" w:lineRule="exact"/>
        <w:ind w:right="117"/>
        <w:rPr>
          <w:sz w:val="18"/>
          <w:szCs w:val="18"/>
        </w:rPr>
      </w:pPr>
      <w:r>
        <w:rPr>
          <w:sz w:val="18"/>
          <w:szCs w:val="18"/>
        </w:rPr>
        <w:t xml:space="preserve">Георг Фридрих Хендл, </w:t>
      </w:r>
      <w:r>
        <w:rPr>
          <w:i/>
          <w:sz w:val="18"/>
          <w:szCs w:val="18"/>
        </w:rPr>
        <w:t xml:space="preserve">Музика на води </w:t>
      </w:r>
      <w:r>
        <w:rPr>
          <w:sz w:val="18"/>
          <w:szCs w:val="18"/>
        </w:rPr>
        <w:t>https://www.youtube. com/watch?v=C6dHO2F2OHc</w:t>
      </w:r>
    </w:p>
    <w:p w:rsidR="009910FB" w:rsidRDefault="009910FB" w:rsidP="009910FB">
      <w:pPr>
        <w:autoSpaceDE/>
        <w:autoSpaceDN/>
        <w:spacing w:line="202" w:lineRule="exact"/>
        <w:ind w:right="117"/>
        <w:rPr>
          <w:sz w:val="18"/>
          <w:szCs w:val="18"/>
        </w:rPr>
      </w:pPr>
      <w:r>
        <w:rPr>
          <w:sz w:val="18"/>
          <w:szCs w:val="18"/>
        </w:rPr>
        <w:t xml:space="preserve">Хенри Пурсел, </w:t>
      </w:r>
      <w:r>
        <w:rPr>
          <w:i/>
          <w:sz w:val="18"/>
          <w:szCs w:val="18"/>
        </w:rPr>
        <w:t xml:space="preserve">Abdelazer </w:t>
      </w:r>
      <w:hyperlink r:id="rId24">
        <w:r>
          <w:rPr>
            <w:sz w:val="18"/>
            <w:szCs w:val="18"/>
          </w:rPr>
          <w:t>https://www.youtube.com/watc</w:t>
        </w:r>
      </w:hyperlink>
      <w:r>
        <w:rPr>
          <w:sz w:val="18"/>
          <w:szCs w:val="18"/>
        </w:rPr>
        <w:t>- h?v=TUxbcJIOHNY</w:t>
      </w:r>
    </w:p>
    <w:p w:rsidR="009910FB" w:rsidRDefault="009910FB" w:rsidP="009910FB">
      <w:pPr>
        <w:autoSpaceDE/>
        <w:autoSpaceDN/>
        <w:spacing w:line="202" w:lineRule="exact"/>
        <w:ind w:right="117"/>
        <w:rPr>
          <w:sz w:val="18"/>
          <w:szCs w:val="18"/>
        </w:rPr>
      </w:pPr>
      <w:r>
        <w:rPr>
          <w:sz w:val="18"/>
          <w:szCs w:val="18"/>
        </w:rPr>
        <w:t xml:space="preserve">Жан Батист Лили, арија из опере </w:t>
      </w:r>
      <w:r>
        <w:rPr>
          <w:i/>
          <w:sz w:val="18"/>
          <w:szCs w:val="18"/>
        </w:rPr>
        <w:t xml:space="preserve">Изис </w:t>
      </w:r>
      <w:r>
        <w:rPr>
          <w:sz w:val="18"/>
          <w:szCs w:val="18"/>
        </w:rPr>
        <w:t>https://www.youtube. com/watch?v=bPnNA8yTD8E</w:t>
      </w:r>
    </w:p>
    <w:p w:rsidR="009910FB" w:rsidRDefault="009910FB" w:rsidP="009910FB">
      <w:pPr>
        <w:autoSpaceDE/>
        <w:autoSpaceDN/>
        <w:spacing w:line="202" w:lineRule="exact"/>
        <w:ind w:right="117"/>
        <w:jc w:val="both"/>
        <w:rPr>
          <w:sz w:val="18"/>
          <w:szCs w:val="18"/>
        </w:rPr>
      </w:pPr>
      <w:r>
        <w:rPr>
          <w:sz w:val="18"/>
          <w:szCs w:val="18"/>
        </w:rPr>
        <w:t xml:space="preserve">Франсоа Купрен, </w:t>
      </w:r>
      <w:r>
        <w:rPr>
          <w:i/>
          <w:sz w:val="18"/>
          <w:szCs w:val="18"/>
        </w:rPr>
        <w:t>Les Coucous Benevoles</w:t>
      </w:r>
      <w:r>
        <w:rPr>
          <w:sz w:val="18"/>
          <w:szCs w:val="18"/>
        </w:rPr>
        <w:t xml:space="preserve">, на харпсикорду изводи Клаудио ди Вероли </w:t>
      </w:r>
      <w:hyperlink r:id="rId25">
        <w:r>
          <w:rPr>
            <w:sz w:val="18"/>
            <w:szCs w:val="18"/>
          </w:rPr>
          <w:t>https://www.youtube.com/watc</w:t>
        </w:r>
      </w:hyperlink>
      <w:r>
        <w:rPr>
          <w:sz w:val="18"/>
          <w:szCs w:val="18"/>
        </w:rPr>
        <w:t>- h?v=xFlX2XSGCIQ</w:t>
      </w:r>
    </w:p>
    <w:p w:rsidR="009910FB" w:rsidRDefault="009910FB" w:rsidP="009910FB">
      <w:pPr>
        <w:autoSpaceDE/>
        <w:autoSpaceDN/>
        <w:spacing w:line="202" w:lineRule="exact"/>
        <w:ind w:right="117"/>
        <w:rPr>
          <w:sz w:val="18"/>
          <w:szCs w:val="18"/>
        </w:rPr>
      </w:pPr>
      <w:r>
        <w:rPr>
          <w:sz w:val="18"/>
          <w:szCs w:val="18"/>
        </w:rPr>
        <w:t xml:space="preserve">Луи Клод Дакен, </w:t>
      </w:r>
      <w:r>
        <w:rPr>
          <w:i/>
          <w:sz w:val="18"/>
          <w:szCs w:val="18"/>
        </w:rPr>
        <w:t xml:space="preserve">Le Coucou </w:t>
      </w:r>
      <w:hyperlink r:id="rId26">
        <w:r>
          <w:rPr>
            <w:sz w:val="18"/>
            <w:szCs w:val="18"/>
          </w:rPr>
          <w:t>https://www.youtube.com/watc</w:t>
        </w:r>
      </w:hyperlink>
      <w:r>
        <w:rPr>
          <w:sz w:val="18"/>
          <w:szCs w:val="18"/>
        </w:rPr>
        <w:t>- h?v=e28jSNgr4c4</w:t>
      </w:r>
    </w:p>
    <w:p w:rsidR="009910FB" w:rsidRDefault="009910FB" w:rsidP="009910FB">
      <w:pPr>
        <w:autoSpaceDE/>
        <w:autoSpaceDN/>
        <w:spacing w:line="202" w:lineRule="exact"/>
        <w:ind w:right="117"/>
        <w:jc w:val="both"/>
        <w:rPr>
          <w:sz w:val="18"/>
        </w:rPr>
      </w:pPr>
      <w:r>
        <w:rPr>
          <w:sz w:val="18"/>
        </w:rPr>
        <w:t xml:space="preserve">Ђироламо Фрескобалди, </w:t>
      </w:r>
      <w:r>
        <w:rPr>
          <w:i/>
          <w:sz w:val="18"/>
        </w:rPr>
        <w:t xml:space="preserve">L`Amoroso </w:t>
      </w:r>
      <w:r>
        <w:rPr>
          <w:sz w:val="18"/>
        </w:rPr>
        <w:t xml:space="preserve">– https://www.youtube. com/watch?v=QEbuVWAbkZo Ђироламо Фрескобалди, </w:t>
      </w:r>
      <w:r>
        <w:rPr>
          <w:i/>
          <w:sz w:val="18"/>
        </w:rPr>
        <w:t xml:space="preserve">Aria detta la Frescobala </w:t>
      </w:r>
      <w:hyperlink r:id="rId27">
        <w:r>
          <w:rPr>
            <w:sz w:val="18"/>
          </w:rPr>
          <w:t>https://www.youtube.com/watch?v=InSbiGcUp34</w:t>
        </w:r>
      </w:hyperlink>
    </w:p>
    <w:p w:rsidR="009910FB" w:rsidRDefault="009910FB" w:rsidP="009910FB">
      <w:pPr>
        <w:autoSpaceDE/>
        <w:autoSpaceDN/>
        <w:spacing w:line="202" w:lineRule="exact"/>
        <w:ind w:right="117"/>
        <w:rPr>
          <w:sz w:val="18"/>
          <w:szCs w:val="18"/>
        </w:rPr>
      </w:pPr>
      <w:r>
        <w:rPr>
          <w:sz w:val="18"/>
          <w:szCs w:val="18"/>
        </w:rPr>
        <w:t xml:space="preserve">Барокни плес </w:t>
      </w:r>
      <w:hyperlink r:id="rId28">
        <w:r>
          <w:rPr>
            <w:sz w:val="18"/>
            <w:szCs w:val="18"/>
          </w:rPr>
          <w:t>https://www.youtube.com/watch?v=-3-N3qtib24</w:t>
        </w:r>
      </w:hyperlink>
      <w:r>
        <w:rPr>
          <w:sz w:val="18"/>
          <w:szCs w:val="18"/>
        </w:rPr>
        <w:t xml:space="preserve"> Yanni,  </w:t>
      </w:r>
      <w:r>
        <w:rPr>
          <w:i/>
          <w:sz w:val="18"/>
          <w:szCs w:val="18"/>
        </w:rPr>
        <w:t xml:space="preserve">The  Storm  </w:t>
      </w:r>
      <w:hyperlink r:id="rId29">
        <w:r>
          <w:rPr>
            <w:sz w:val="18"/>
            <w:szCs w:val="18"/>
          </w:rPr>
          <w:t>https://www.youtube.com/watch?v</w:t>
        </w:r>
      </w:hyperlink>
      <w:r>
        <w:rPr>
          <w:sz w:val="18"/>
          <w:szCs w:val="18"/>
        </w:rPr>
        <w:t>=BNi9fO-</w:t>
      </w:r>
    </w:p>
    <w:p w:rsidR="009910FB" w:rsidRDefault="009910FB" w:rsidP="009910FB">
      <w:pPr>
        <w:autoSpaceDE/>
        <w:autoSpaceDN/>
        <w:spacing w:line="199" w:lineRule="exact"/>
        <w:ind w:right="117"/>
        <w:rPr>
          <w:sz w:val="18"/>
          <w:szCs w:val="18"/>
        </w:rPr>
      </w:pPr>
      <w:r>
        <w:rPr>
          <w:sz w:val="18"/>
          <w:szCs w:val="18"/>
        </w:rPr>
        <w:t>jXx-Y</w:t>
      </w:r>
    </w:p>
    <w:p w:rsidR="009910FB" w:rsidRDefault="009910FB" w:rsidP="009910FB">
      <w:pPr>
        <w:autoSpaceDE/>
        <w:autoSpaceDN/>
        <w:spacing w:before="4" w:line="202" w:lineRule="exact"/>
        <w:ind w:right="117"/>
        <w:rPr>
          <w:sz w:val="18"/>
        </w:rPr>
      </w:pPr>
      <w:r>
        <w:rPr>
          <w:sz w:val="18"/>
        </w:rPr>
        <w:t xml:space="preserve">Јохан Себастијан Бах, </w:t>
      </w:r>
      <w:r>
        <w:rPr>
          <w:i/>
          <w:sz w:val="18"/>
        </w:rPr>
        <w:t xml:space="preserve">Токата и фуга де-мол, </w:t>
      </w:r>
      <w:r>
        <w:rPr>
          <w:sz w:val="18"/>
        </w:rPr>
        <w:t>изводи Ванеса М</w:t>
      </w:r>
      <w:hyperlink r:id="rId30">
        <w:r>
          <w:rPr>
            <w:sz w:val="18"/>
          </w:rPr>
          <w:t>е https://www.youtube.com/watch?v=Hg8Fa_EUQqY</w:t>
        </w:r>
      </w:hyperlink>
    </w:p>
    <w:p w:rsidR="009910FB" w:rsidRDefault="009910FB" w:rsidP="009910FB">
      <w:pPr>
        <w:autoSpaceDE/>
        <w:autoSpaceDN/>
        <w:spacing w:line="199" w:lineRule="exact"/>
        <w:ind w:right="117"/>
        <w:outlineLvl w:val="1"/>
        <w:rPr>
          <w:b/>
          <w:bCs/>
          <w:i/>
          <w:sz w:val="18"/>
          <w:szCs w:val="18"/>
        </w:rPr>
      </w:pPr>
      <w:r>
        <w:rPr>
          <w:b/>
          <w:bCs/>
          <w:i/>
          <w:sz w:val="18"/>
          <w:szCs w:val="18"/>
        </w:rPr>
        <w:t>Класицизам:</w:t>
      </w:r>
    </w:p>
    <w:p w:rsidR="009910FB" w:rsidRDefault="009910FB" w:rsidP="009910FB">
      <w:pPr>
        <w:autoSpaceDE/>
        <w:autoSpaceDN/>
        <w:spacing w:line="203" w:lineRule="exact"/>
        <w:rPr>
          <w:sz w:val="18"/>
          <w:szCs w:val="18"/>
        </w:rPr>
      </w:pPr>
      <w:r>
        <w:rPr>
          <w:sz w:val="18"/>
          <w:szCs w:val="18"/>
        </w:rPr>
        <w:t xml:space="preserve">Инсерт из филма </w:t>
      </w:r>
      <w:r>
        <w:rPr>
          <w:i/>
          <w:sz w:val="18"/>
          <w:szCs w:val="18"/>
        </w:rPr>
        <w:t xml:space="preserve">Амадеус </w:t>
      </w:r>
      <w:hyperlink r:id="rId31">
        <w:r>
          <w:rPr>
            <w:sz w:val="18"/>
            <w:szCs w:val="18"/>
          </w:rPr>
          <w:t>https://www.youtube.com/watch?v=</w:t>
        </w:r>
      </w:hyperlink>
      <w:r>
        <w:rPr>
          <w:sz w:val="18"/>
          <w:szCs w:val="18"/>
        </w:rPr>
        <w:t>-</w:t>
      </w:r>
    </w:p>
    <w:p w:rsidR="009910FB" w:rsidRDefault="009910FB" w:rsidP="009910FB">
      <w:pPr>
        <w:autoSpaceDE/>
        <w:autoSpaceDN/>
        <w:spacing w:line="203" w:lineRule="exact"/>
        <w:ind w:right="117"/>
        <w:rPr>
          <w:sz w:val="18"/>
          <w:szCs w:val="18"/>
        </w:rPr>
      </w:pPr>
      <w:r>
        <w:rPr>
          <w:sz w:val="18"/>
          <w:szCs w:val="18"/>
        </w:rPr>
        <w:t>-ciFTP_KRy4</w:t>
      </w:r>
    </w:p>
    <w:p w:rsidR="009910FB" w:rsidRDefault="009910FB" w:rsidP="009910FB">
      <w:pPr>
        <w:autoSpaceDE/>
        <w:autoSpaceDN/>
        <w:spacing w:before="4" w:line="202" w:lineRule="exact"/>
        <w:ind w:right="112"/>
        <w:rPr>
          <w:sz w:val="18"/>
        </w:rPr>
      </w:pPr>
      <w:r>
        <w:rPr>
          <w:sz w:val="18"/>
        </w:rPr>
        <w:t xml:space="preserve">MozART Group, </w:t>
      </w:r>
      <w:r>
        <w:rPr>
          <w:i/>
          <w:sz w:val="18"/>
        </w:rPr>
        <w:t xml:space="preserve">Eine Kleine World Music </w:t>
      </w:r>
      <w:r>
        <w:rPr>
          <w:sz w:val="18"/>
        </w:rPr>
        <w:t>https://www.youtube. com/watch?v=fAO9LR9gZB0</w:t>
      </w:r>
    </w:p>
    <w:p w:rsidR="009910FB" w:rsidRDefault="009910FB" w:rsidP="009910FB">
      <w:pPr>
        <w:autoSpaceDE/>
        <w:autoSpaceDN/>
        <w:spacing w:line="202" w:lineRule="exact"/>
        <w:ind w:right="117"/>
        <w:rPr>
          <w:sz w:val="18"/>
        </w:rPr>
      </w:pPr>
      <w:r>
        <w:rPr>
          <w:sz w:val="18"/>
        </w:rPr>
        <w:t xml:space="preserve">2 Сellos, </w:t>
      </w:r>
      <w:r>
        <w:rPr>
          <w:i/>
          <w:sz w:val="18"/>
        </w:rPr>
        <w:t xml:space="preserve">Whole Lotta Love vs. Beethoven 5th Symphony </w:t>
      </w:r>
      <w:r>
        <w:rPr>
          <w:sz w:val="18"/>
        </w:rPr>
        <w:t xml:space="preserve">https:// </w:t>
      </w:r>
      <w:hyperlink r:id="rId32">
        <w:r>
          <w:rPr>
            <w:sz w:val="18"/>
          </w:rPr>
          <w:t>www.youtube.com/watch?v=x8yymm3DtVA</w:t>
        </w:r>
      </w:hyperlink>
    </w:p>
    <w:p w:rsidR="009910FB" w:rsidRDefault="009910FB" w:rsidP="009910FB">
      <w:pPr>
        <w:autoSpaceDE/>
        <w:autoSpaceDN/>
        <w:spacing w:line="202" w:lineRule="exact"/>
        <w:ind w:right="117"/>
        <w:rPr>
          <w:sz w:val="18"/>
        </w:rPr>
      </w:pPr>
      <w:r>
        <w:rPr>
          <w:i/>
          <w:sz w:val="18"/>
        </w:rPr>
        <w:t xml:space="preserve">Line Riders – Beethoven’s 5th </w:t>
      </w:r>
      <w:hyperlink r:id="rId33">
        <w:r>
          <w:rPr>
            <w:sz w:val="18"/>
          </w:rPr>
          <w:t>https://www.youtube.com/watc</w:t>
        </w:r>
      </w:hyperlink>
      <w:r>
        <w:rPr>
          <w:sz w:val="18"/>
        </w:rPr>
        <w:t>- h?v=vcBn04IyELc</w:t>
      </w:r>
    </w:p>
    <w:p w:rsidR="009910FB" w:rsidRDefault="009910FB" w:rsidP="009910FB">
      <w:pPr>
        <w:autoSpaceDE/>
        <w:autoSpaceDN/>
        <w:spacing w:line="202" w:lineRule="exact"/>
        <w:ind w:right="117"/>
        <w:rPr>
          <w:sz w:val="18"/>
        </w:rPr>
      </w:pPr>
      <w:r>
        <w:rPr>
          <w:sz w:val="18"/>
        </w:rPr>
        <w:t xml:space="preserve">Инсерт из филма </w:t>
      </w:r>
      <w:r>
        <w:rPr>
          <w:i/>
          <w:sz w:val="18"/>
        </w:rPr>
        <w:t xml:space="preserve">Coping Beethoven </w:t>
      </w:r>
      <w:hyperlink r:id="rId34">
        <w:r>
          <w:rPr>
            <w:sz w:val="18"/>
          </w:rPr>
          <w:t>https://www.youtube.com/</w:t>
        </w:r>
      </w:hyperlink>
      <w:r>
        <w:rPr>
          <w:sz w:val="18"/>
        </w:rPr>
        <w:t xml:space="preserve"> watch?v=qXlsrzLUq1I</w:t>
      </w:r>
    </w:p>
    <w:p w:rsidR="009910FB" w:rsidRDefault="009910FB" w:rsidP="009910FB">
      <w:pPr>
        <w:autoSpaceDE/>
        <w:autoSpaceDN/>
        <w:spacing w:line="202" w:lineRule="exact"/>
        <w:rPr>
          <w:sz w:val="18"/>
        </w:rPr>
        <w:sectPr w:rsidR="009910FB">
          <w:pgSz w:w="11910" w:h="15780"/>
          <w:pgMar w:top="120" w:right="560" w:bottom="280" w:left="580" w:header="720" w:footer="720" w:gutter="0"/>
          <w:cols w:num="2" w:space="180" w:equalWidth="0">
            <w:col w:w="5235" w:space="180"/>
            <w:col w:w="5355"/>
          </w:cols>
        </w:sectPr>
      </w:pPr>
    </w:p>
    <w:p w:rsidR="009910FB" w:rsidRDefault="009910FB" w:rsidP="009910FB">
      <w:pPr>
        <w:autoSpaceDE/>
        <w:autoSpaceDN/>
        <w:spacing w:before="71" w:line="200" w:lineRule="exact"/>
        <w:jc w:val="both"/>
        <w:rPr>
          <w:sz w:val="18"/>
          <w:szCs w:val="18"/>
        </w:rPr>
      </w:pPr>
      <w:r>
        <w:rPr>
          <w:sz w:val="18"/>
          <w:szCs w:val="18"/>
        </w:rPr>
        <w:lastRenderedPageBreak/>
        <w:t xml:space="preserve">The Muppets, </w:t>
      </w:r>
      <w:r>
        <w:rPr>
          <w:i/>
          <w:sz w:val="18"/>
          <w:szCs w:val="18"/>
        </w:rPr>
        <w:t xml:space="preserve">Ode To Joy </w:t>
      </w:r>
      <w:hyperlink r:id="rId35">
        <w:r>
          <w:rPr>
            <w:sz w:val="18"/>
            <w:szCs w:val="18"/>
          </w:rPr>
          <w:t>https://www.youtube.com/watc</w:t>
        </w:r>
      </w:hyperlink>
      <w:r>
        <w:rPr>
          <w:sz w:val="18"/>
          <w:szCs w:val="18"/>
        </w:rPr>
        <w:t>- h?v=VnT7pT6zCcA</w:t>
      </w:r>
    </w:p>
    <w:p w:rsidR="009910FB" w:rsidRDefault="009910FB" w:rsidP="009910FB">
      <w:pPr>
        <w:autoSpaceDE/>
        <w:autoSpaceDN/>
        <w:spacing w:line="193" w:lineRule="exact"/>
        <w:outlineLvl w:val="1"/>
        <w:rPr>
          <w:b/>
          <w:bCs/>
          <w:i/>
          <w:sz w:val="18"/>
          <w:szCs w:val="18"/>
        </w:rPr>
      </w:pPr>
      <w:r>
        <w:rPr>
          <w:b/>
          <w:bCs/>
          <w:i/>
          <w:sz w:val="18"/>
          <w:szCs w:val="18"/>
        </w:rPr>
        <w:t>Гудачки инструменти:</w:t>
      </w:r>
    </w:p>
    <w:p w:rsidR="009910FB" w:rsidRDefault="009910FB" w:rsidP="009910FB">
      <w:pPr>
        <w:autoSpaceDE/>
        <w:autoSpaceDN/>
        <w:spacing w:before="5" w:line="198" w:lineRule="exact"/>
        <w:jc w:val="both"/>
        <w:rPr>
          <w:sz w:val="18"/>
          <w:szCs w:val="18"/>
        </w:rPr>
      </w:pPr>
      <w:r>
        <w:rPr>
          <w:sz w:val="18"/>
          <w:szCs w:val="18"/>
        </w:rPr>
        <w:t xml:space="preserve">Виторио Монти, </w:t>
      </w:r>
      <w:r>
        <w:rPr>
          <w:i/>
          <w:sz w:val="18"/>
          <w:szCs w:val="18"/>
        </w:rPr>
        <w:t xml:space="preserve">Csárdás, </w:t>
      </w:r>
      <w:r>
        <w:rPr>
          <w:sz w:val="18"/>
          <w:szCs w:val="18"/>
        </w:rPr>
        <w:t xml:space="preserve">изводи Немања Радуловић https:// </w:t>
      </w:r>
      <w:hyperlink r:id="rId36">
        <w:r>
          <w:rPr>
            <w:sz w:val="18"/>
            <w:szCs w:val="18"/>
          </w:rPr>
          <w:t>www.youtube.com/watch?v=XIJM2kZgYiI</w:t>
        </w:r>
      </w:hyperlink>
    </w:p>
    <w:p w:rsidR="009910FB" w:rsidRDefault="009910FB" w:rsidP="009910FB">
      <w:pPr>
        <w:autoSpaceDE/>
        <w:autoSpaceDN/>
        <w:spacing w:line="198" w:lineRule="exact"/>
        <w:jc w:val="both"/>
        <w:rPr>
          <w:sz w:val="18"/>
        </w:rPr>
      </w:pPr>
      <w:r>
        <w:rPr>
          <w:sz w:val="18"/>
        </w:rPr>
        <w:t xml:space="preserve">2 CELLOS, </w:t>
      </w:r>
      <w:r>
        <w:rPr>
          <w:i/>
          <w:sz w:val="18"/>
        </w:rPr>
        <w:t xml:space="preserve">Thunderstruck </w:t>
      </w:r>
      <w:hyperlink r:id="rId37">
        <w:r>
          <w:rPr>
            <w:sz w:val="18"/>
          </w:rPr>
          <w:t>https://www.youtube.com/watc</w:t>
        </w:r>
      </w:hyperlink>
      <w:r>
        <w:rPr>
          <w:sz w:val="18"/>
        </w:rPr>
        <w:t>- h?v=uT3SBzmDxGk</w:t>
      </w:r>
    </w:p>
    <w:p w:rsidR="009910FB" w:rsidRDefault="009910FB" w:rsidP="009910FB">
      <w:pPr>
        <w:autoSpaceDE/>
        <w:autoSpaceDN/>
        <w:spacing w:line="198" w:lineRule="exact"/>
        <w:jc w:val="both"/>
        <w:rPr>
          <w:sz w:val="18"/>
          <w:szCs w:val="18"/>
        </w:rPr>
      </w:pPr>
      <w:r>
        <w:rPr>
          <w:sz w:val="18"/>
          <w:szCs w:val="18"/>
        </w:rPr>
        <w:t xml:space="preserve">Камиј Сен Санс, </w:t>
      </w:r>
      <w:r>
        <w:rPr>
          <w:i/>
          <w:sz w:val="18"/>
          <w:szCs w:val="18"/>
        </w:rPr>
        <w:t xml:space="preserve">Лабуд </w:t>
      </w:r>
      <w:hyperlink r:id="rId38">
        <w:r>
          <w:rPr>
            <w:sz w:val="18"/>
            <w:szCs w:val="18"/>
          </w:rPr>
          <w:t>https://www.youtube.com/watch?v</w:t>
        </w:r>
      </w:hyperlink>
      <w:r>
        <w:rPr>
          <w:sz w:val="18"/>
          <w:szCs w:val="18"/>
        </w:rPr>
        <w:t>=F- Z8X2HS_low</w:t>
      </w:r>
    </w:p>
    <w:p w:rsidR="009910FB" w:rsidRDefault="009910FB" w:rsidP="009910FB">
      <w:pPr>
        <w:autoSpaceDE/>
        <w:autoSpaceDN/>
        <w:spacing w:line="198" w:lineRule="exact"/>
        <w:jc w:val="both"/>
        <w:rPr>
          <w:sz w:val="18"/>
          <w:szCs w:val="18"/>
        </w:rPr>
      </w:pPr>
      <w:r>
        <w:rPr>
          <w:sz w:val="18"/>
          <w:szCs w:val="18"/>
        </w:rPr>
        <w:t xml:space="preserve">Николај Римски Корсаков, </w:t>
      </w:r>
      <w:r>
        <w:rPr>
          <w:i/>
          <w:sz w:val="18"/>
          <w:szCs w:val="18"/>
        </w:rPr>
        <w:t xml:space="preserve">Бумбаров лет, </w:t>
      </w:r>
      <w:r>
        <w:rPr>
          <w:sz w:val="18"/>
          <w:szCs w:val="18"/>
        </w:rPr>
        <w:t xml:space="preserve">за два контрабаса </w:t>
      </w:r>
      <w:hyperlink r:id="rId39">
        <w:r>
          <w:rPr>
            <w:sz w:val="18"/>
            <w:szCs w:val="18"/>
          </w:rPr>
          <w:t>https://www.youtube.com/watch?v=kLvC1046t7w</w:t>
        </w:r>
      </w:hyperlink>
    </w:p>
    <w:p w:rsidR="009910FB" w:rsidRDefault="009910FB" w:rsidP="009910FB">
      <w:pPr>
        <w:autoSpaceDE/>
        <w:autoSpaceDN/>
        <w:spacing w:line="194" w:lineRule="exact"/>
        <w:outlineLvl w:val="1"/>
        <w:rPr>
          <w:b/>
          <w:bCs/>
          <w:i/>
          <w:sz w:val="18"/>
          <w:szCs w:val="18"/>
        </w:rPr>
      </w:pPr>
      <w:r>
        <w:rPr>
          <w:b/>
          <w:bCs/>
          <w:i/>
          <w:sz w:val="18"/>
          <w:szCs w:val="18"/>
        </w:rPr>
        <w:t>Трзалачки инструменти:</w:t>
      </w:r>
    </w:p>
    <w:p w:rsidR="009910FB" w:rsidRDefault="009910FB" w:rsidP="009910FB">
      <w:pPr>
        <w:autoSpaceDE/>
        <w:autoSpaceDN/>
        <w:spacing w:before="5" w:line="198" w:lineRule="exact"/>
        <w:jc w:val="both"/>
        <w:rPr>
          <w:sz w:val="18"/>
        </w:rPr>
      </w:pPr>
      <w:r>
        <w:rPr>
          <w:sz w:val="18"/>
        </w:rPr>
        <w:t xml:space="preserve">Ане Вансхоторс, </w:t>
      </w:r>
      <w:r>
        <w:rPr>
          <w:i/>
          <w:sz w:val="18"/>
        </w:rPr>
        <w:t xml:space="preserve">A bird came flying </w:t>
      </w:r>
      <w:hyperlink r:id="rId40">
        <w:r>
          <w:rPr>
            <w:sz w:val="18"/>
          </w:rPr>
          <w:t>https://www.youtube.com/</w:t>
        </w:r>
      </w:hyperlink>
      <w:r>
        <w:rPr>
          <w:sz w:val="18"/>
        </w:rPr>
        <w:t xml:space="preserve"> watch?v=BBrSypv7y_E</w:t>
      </w:r>
    </w:p>
    <w:p w:rsidR="009910FB" w:rsidRDefault="009910FB" w:rsidP="009910FB">
      <w:pPr>
        <w:autoSpaceDE/>
        <w:autoSpaceDN/>
        <w:spacing w:line="194" w:lineRule="exact"/>
        <w:rPr>
          <w:i/>
          <w:sz w:val="18"/>
        </w:rPr>
      </w:pPr>
      <w:r>
        <w:rPr>
          <w:sz w:val="18"/>
        </w:rPr>
        <w:t xml:space="preserve">Петар Иљич Чајковски, каденца из балета </w:t>
      </w:r>
      <w:r>
        <w:rPr>
          <w:i/>
          <w:sz w:val="18"/>
        </w:rPr>
        <w:t>Лабудово језеро</w:t>
      </w:r>
    </w:p>
    <w:p w:rsidR="009910FB" w:rsidRDefault="00890CF8" w:rsidP="009910FB">
      <w:pPr>
        <w:autoSpaceDE/>
        <w:autoSpaceDN/>
        <w:spacing w:line="199" w:lineRule="exact"/>
        <w:rPr>
          <w:sz w:val="18"/>
          <w:szCs w:val="18"/>
        </w:rPr>
      </w:pPr>
      <w:hyperlink r:id="rId41">
        <w:r w:rsidR="009910FB">
          <w:rPr>
            <w:sz w:val="18"/>
            <w:szCs w:val="18"/>
          </w:rPr>
          <w:t>https://www.youtube.com/watch?v=v53lusUi088</w:t>
        </w:r>
      </w:hyperlink>
    </w:p>
    <w:p w:rsidR="009910FB" w:rsidRDefault="009910FB" w:rsidP="009910FB">
      <w:pPr>
        <w:autoSpaceDE/>
        <w:autoSpaceDN/>
        <w:spacing w:line="199" w:lineRule="exact"/>
        <w:rPr>
          <w:sz w:val="18"/>
        </w:rPr>
      </w:pPr>
      <w:r>
        <w:rPr>
          <w:sz w:val="18"/>
        </w:rPr>
        <w:t xml:space="preserve">Харолд  Арлен,  </w:t>
      </w:r>
      <w:r>
        <w:rPr>
          <w:i/>
          <w:sz w:val="18"/>
        </w:rPr>
        <w:t>Over  The  Rainbow</w:t>
      </w:r>
      <w:r>
        <w:rPr>
          <w:sz w:val="18"/>
        </w:rPr>
        <w:t xml:space="preserve">,  изводи  </w:t>
      </w:r>
      <w:r>
        <w:rPr>
          <w:spacing w:val="-5"/>
          <w:sz w:val="18"/>
        </w:rPr>
        <w:t xml:space="preserve">Томи    </w:t>
      </w:r>
      <w:r>
        <w:rPr>
          <w:sz w:val="18"/>
        </w:rPr>
        <w:t>Емануел</w:t>
      </w:r>
    </w:p>
    <w:p w:rsidR="009910FB" w:rsidRDefault="00890CF8" w:rsidP="009910FB">
      <w:pPr>
        <w:autoSpaceDE/>
        <w:autoSpaceDN/>
        <w:spacing w:line="199" w:lineRule="exact"/>
        <w:rPr>
          <w:i/>
          <w:sz w:val="18"/>
        </w:rPr>
      </w:pPr>
      <w:hyperlink r:id="rId42">
        <w:r w:rsidR="009910FB">
          <w:rPr>
            <w:i/>
            <w:sz w:val="18"/>
          </w:rPr>
          <w:t>https://www.youtube.com/watch?v=0cHeNscKZN0</w:t>
        </w:r>
      </w:hyperlink>
    </w:p>
    <w:p w:rsidR="009910FB" w:rsidRDefault="009910FB" w:rsidP="009910FB">
      <w:pPr>
        <w:autoSpaceDE/>
        <w:autoSpaceDN/>
        <w:spacing w:before="5" w:line="198" w:lineRule="exact"/>
        <w:jc w:val="both"/>
        <w:rPr>
          <w:sz w:val="18"/>
        </w:rPr>
      </w:pPr>
      <w:r>
        <w:rPr>
          <w:sz w:val="18"/>
        </w:rPr>
        <w:t xml:space="preserve">Пако де Лусиа, </w:t>
      </w:r>
      <w:r>
        <w:rPr>
          <w:i/>
          <w:sz w:val="18"/>
        </w:rPr>
        <w:t xml:space="preserve">Flamenco </w:t>
      </w:r>
      <w:r>
        <w:rPr>
          <w:sz w:val="18"/>
        </w:rPr>
        <w:t xml:space="preserve">– </w:t>
      </w:r>
      <w:r>
        <w:rPr>
          <w:i/>
          <w:sz w:val="18"/>
        </w:rPr>
        <w:t xml:space="preserve">Alegrias </w:t>
      </w:r>
      <w:hyperlink r:id="rId43">
        <w:r>
          <w:rPr>
            <w:sz w:val="18"/>
          </w:rPr>
          <w:t>https://www.youtube.com/</w:t>
        </w:r>
      </w:hyperlink>
      <w:r>
        <w:rPr>
          <w:sz w:val="18"/>
        </w:rPr>
        <w:t xml:space="preserve"> watch?v=jGfx_e4Dhk8</w:t>
      </w:r>
    </w:p>
    <w:p w:rsidR="009910FB" w:rsidRDefault="009910FB" w:rsidP="009910FB">
      <w:pPr>
        <w:autoSpaceDE/>
        <w:autoSpaceDN/>
        <w:spacing w:line="198" w:lineRule="exact"/>
        <w:jc w:val="both"/>
        <w:rPr>
          <w:sz w:val="18"/>
        </w:rPr>
      </w:pPr>
      <w:r>
        <w:rPr>
          <w:sz w:val="18"/>
        </w:rPr>
        <w:t>Стивен</w:t>
      </w:r>
      <w:r>
        <w:rPr>
          <w:spacing w:val="-6"/>
          <w:sz w:val="18"/>
        </w:rPr>
        <w:t xml:space="preserve"> </w:t>
      </w:r>
      <w:r>
        <w:rPr>
          <w:sz w:val="18"/>
        </w:rPr>
        <w:t>Ворбек,</w:t>
      </w:r>
      <w:r>
        <w:rPr>
          <w:spacing w:val="-6"/>
          <w:sz w:val="18"/>
        </w:rPr>
        <w:t xml:space="preserve"> </w:t>
      </w:r>
      <w:r>
        <w:rPr>
          <w:i/>
          <w:spacing w:val="-3"/>
          <w:sz w:val="18"/>
        </w:rPr>
        <w:t>Palegia’s</w:t>
      </w:r>
      <w:r>
        <w:rPr>
          <w:i/>
          <w:spacing w:val="-6"/>
          <w:sz w:val="18"/>
        </w:rPr>
        <w:t xml:space="preserve"> </w:t>
      </w:r>
      <w:r>
        <w:rPr>
          <w:i/>
          <w:sz w:val="18"/>
        </w:rPr>
        <w:t>Song</w:t>
      </w:r>
      <w:r>
        <w:rPr>
          <w:i/>
          <w:spacing w:val="-6"/>
          <w:sz w:val="18"/>
        </w:rPr>
        <w:t xml:space="preserve"> </w:t>
      </w:r>
      <w:r>
        <w:rPr>
          <w:sz w:val="18"/>
        </w:rPr>
        <w:t>из</w:t>
      </w:r>
      <w:r>
        <w:rPr>
          <w:spacing w:val="-6"/>
          <w:sz w:val="18"/>
        </w:rPr>
        <w:t xml:space="preserve"> </w:t>
      </w:r>
      <w:r>
        <w:rPr>
          <w:sz w:val="18"/>
        </w:rPr>
        <w:t>филма</w:t>
      </w:r>
      <w:r>
        <w:rPr>
          <w:spacing w:val="-6"/>
          <w:sz w:val="18"/>
        </w:rPr>
        <w:t xml:space="preserve"> </w:t>
      </w:r>
      <w:r>
        <w:rPr>
          <w:i/>
          <w:sz w:val="18"/>
        </w:rPr>
        <w:t>Мандолина</w:t>
      </w:r>
      <w:r>
        <w:rPr>
          <w:i/>
          <w:spacing w:val="-6"/>
          <w:sz w:val="18"/>
        </w:rPr>
        <w:t xml:space="preserve"> </w:t>
      </w:r>
      <w:r>
        <w:rPr>
          <w:i/>
          <w:sz w:val="18"/>
        </w:rPr>
        <w:t>капетана Корелија</w:t>
      </w:r>
      <w:hyperlink r:id="rId44">
        <w:r>
          <w:rPr>
            <w:sz w:val="18"/>
          </w:rPr>
          <w:t>,</w:t>
        </w:r>
        <w:r>
          <w:rPr>
            <w:spacing w:val="-24"/>
            <w:sz w:val="18"/>
          </w:rPr>
          <w:t xml:space="preserve"> </w:t>
        </w:r>
        <w:r>
          <w:rPr>
            <w:sz w:val="18"/>
          </w:rPr>
          <w:t>https://www.youtube.com/watch?v=IOMmwyfPEio&amp;t=18s</w:t>
        </w:r>
      </w:hyperlink>
    </w:p>
    <w:p w:rsidR="009910FB" w:rsidRDefault="009910FB" w:rsidP="009910FB">
      <w:pPr>
        <w:autoSpaceDE/>
        <w:autoSpaceDN/>
        <w:spacing w:line="198" w:lineRule="exact"/>
        <w:jc w:val="both"/>
        <w:rPr>
          <w:i/>
          <w:sz w:val="18"/>
        </w:rPr>
      </w:pPr>
      <w:r>
        <w:rPr>
          <w:sz w:val="18"/>
        </w:rPr>
        <w:t xml:space="preserve">Антонио Вивалди, </w:t>
      </w:r>
      <w:r>
        <w:rPr>
          <w:i/>
          <w:sz w:val="18"/>
        </w:rPr>
        <w:t xml:space="preserve">Концерт за </w:t>
      </w:r>
      <w:r>
        <w:rPr>
          <w:i/>
          <w:spacing w:val="-3"/>
          <w:sz w:val="18"/>
        </w:rPr>
        <w:t xml:space="preserve">лауту, </w:t>
      </w:r>
      <w:r>
        <w:rPr>
          <w:i/>
          <w:sz w:val="18"/>
        </w:rPr>
        <w:t>Де-дур https://www.you- tube.com/watch?v=hyHd4rDUd5g</w:t>
      </w:r>
    </w:p>
    <w:p w:rsidR="009910FB" w:rsidRDefault="009910FB" w:rsidP="009910FB">
      <w:pPr>
        <w:autoSpaceDE/>
        <w:autoSpaceDN/>
        <w:spacing w:line="198" w:lineRule="exact"/>
        <w:jc w:val="both"/>
        <w:rPr>
          <w:i/>
          <w:sz w:val="18"/>
        </w:rPr>
      </w:pPr>
      <w:r>
        <w:rPr>
          <w:sz w:val="18"/>
        </w:rPr>
        <w:t>Роналд Бинге</w:t>
      </w:r>
      <w:r>
        <w:rPr>
          <w:i/>
          <w:sz w:val="18"/>
        </w:rPr>
        <w:t>, Елизабетанска серенада https://www.youtube. com/watch?v=sMOt05cG_mc</w:t>
      </w:r>
    </w:p>
    <w:p w:rsidR="009910FB" w:rsidRDefault="009910FB" w:rsidP="009910FB">
      <w:pPr>
        <w:autoSpaceDE/>
        <w:autoSpaceDN/>
        <w:spacing w:line="198" w:lineRule="exact"/>
        <w:jc w:val="both"/>
        <w:rPr>
          <w:i/>
          <w:sz w:val="18"/>
        </w:rPr>
      </w:pPr>
      <w:r>
        <w:rPr>
          <w:sz w:val="18"/>
        </w:rPr>
        <w:t xml:space="preserve">Морис Жар, </w:t>
      </w:r>
      <w:r>
        <w:rPr>
          <w:i/>
          <w:sz w:val="18"/>
        </w:rPr>
        <w:t xml:space="preserve">Ларина тема из филма Ларина песма https:// </w:t>
      </w:r>
      <w:hyperlink r:id="rId45">
        <w:r>
          <w:rPr>
            <w:i/>
            <w:sz w:val="18"/>
          </w:rPr>
          <w:t>www.youtube.com/watch?v=bWh3aAodUJk</w:t>
        </w:r>
      </w:hyperlink>
    </w:p>
    <w:p w:rsidR="009910FB" w:rsidRDefault="009910FB" w:rsidP="009910FB">
      <w:pPr>
        <w:autoSpaceDE/>
        <w:autoSpaceDN/>
        <w:spacing w:line="194" w:lineRule="exact"/>
        <w:outlineLvl w:val="1"/>
        <w:rPr>
          <w:b/>
          <w:bCs/>
          <w:i/>
          <w:sz w:val="18"/>
          <w:szCs w:val="18"/>
        </w:rPr>
      </w:pPr>
      <w:r>
        <w:rPr>
          <w:b/>
          <w:bCs/>
          <w:i/>
          <w:sz w:val="18"/>
          <w:szCs w:val="18"/>
        </w:rPr>
        <w:t>Савремене обраде традиционалне музике:</w:t>
      </w:r>
    </w:p>
    <w:p w:rsidR="009910FB" w:rsidRDefault="009910FB" w:rsidP="009910FB">
      <w:pPr>
        <w:autoSpaceDE/>
        <w:autoSpaceDN/>
        <w:spacing w:before="5" w:line="198" w:lineRule="exact"/>
        <w:jc w:val="both"/>
        <w:rPr>
          <w:sz w:val="18"/>
          <w:szCs w:val="18"/>
        </w:rPr>
      </w:pPr>
      <w:r>
        <w:rPr>
          <w:sz w:val="18"/>
          <w:szCs w:val="18"/>
        </w:rPr>
        <w:t xml:space="preserve">Yanni, </w:t>
      </w:r>
      <w:r>
        <w:rPr>
          <w:i/>
          <w:sz w:val="18"/>
          <w:szCs w:val="18"/>
        </w:rPr>
        <w:t xml:space="preserve">World Dance </w:t>
      </w:r>
      <w:hyperlink r:id="rId46">
        <w:r>
          <w:rPr>
            <w:sz w:val="18"/>
            <w:szCs w:val="18"/>
          </w:rPr>
          <w:t>https://www.youtube.com/watch?v</w:t>
        </w:r>
      </w:hyperlink>
      <w:r>
        <w:rPr>
          <w:sz w:val="18"/>
          <w:szCs w:val="18"/>
        </w:rPr>
        <w:t>=Fn8lod- DV4Zw</w:t>
      </w:r>
    </w:p>
    <w:p w:rsidR="009910FB" w:rsidRDefault="009910FB" w:rsidP="009910FB">
      <w:pPr>
        <w:autoSpaceDE/>
        <w:autoSpaceDN/>
        <w:spacing w:line="198" w:lineRule="exact"/>
        <w:jc w:val="both"/>
        <w:rPr>
          <w:sz w:val="18"/>
          <w:szCs w:val="18"/>
        </w:rPr>
      </w:pPr>
      <w:r>
        <w:rPr>
          <w:sz w:val="18"/>
          <w:szCs w:val="18"/>
        </w:rPr>
        <w:t xml:space="preserve">Традиционална из Македоније, </w:t>
      </w:r>
      <w:r>
        <w:rPr>
          <w:i/>
          <w:sz w:val="18"/>
          <w:szCs w:val="18"/>
        </w:rPr>
        <w:t xml:space="preserve">Зајди, зајди </w:t>
      </w:r>
      <w:r>
        <w:rPr>
          <w:sz w:val="18"/>
          <w:szCs w:val="18"/>
        </w:rPr>
        <w:t xml:space="preserve">(извођење Тошета Проеског) </w:t>
      </w:r>
      <w:hyperlink r:id="rId47">
        <w:r>
          <w:rPr>
            <w:sz w:val="18"/>
            <w:szCs w:val="18"/>
          </w:rPr>
          <w:t>https://www.youtube.com/watch?v=vM9WWE</w:t>
        </w:r>
      </w:hyperlink>
      <w:r>
        <w:rPr>
          <w:sz w:val="18"/>
          <w:szCs w:val="18"/>
        </w:rPr>
        <w:t>- 6YXTg</w:t>
      </w:r>
    </w:p>
    <w:p w:rsidR="009910FB" w:rsidRDefault="009910FB" w:rsidP="009910FB">
      <w:pPr>
        <w:autoSpaceDE/>
        <w:autoSpaceDN/>
        <w:spacing w:line="198" w:lineRule="exact"/>
        <w:jc w:val="both"/>
        <w:rPr>
          <w:sz w:val="18"/>
          <w:szCs w:val="18"/>
        </w:rPr>
      </w:pPr>
      <w:r>
        <w:rPr>
          <w:sz w:val="18"/>
          <w:szCs w:val="18"/>
        </w:rPr>
        <w:t xml:space="preserve">Традиционална из Македоније, </w:t>
      </w:r>
      <w:r>
        <w:rPr>
          <w:i/>
          <w:sz w:val="18"/>
          <w:szCs w:val="18"/>
        </w:rPr>
        <w:t xml:space="preserve">Јовано, Јованке </w:t>
      </w:r>
      <w:hyperlink r:id="rId48">
        <w:r>
          <w:rPr>
            <w:sz w:val="18"/>
            <w:szCs w:val="18"/>
          </w:rPr>
          <w:t>https://www</w:t>
        </w:r>
      </w:hyperlink>
      <w:r>
        <w:rPr>
          <w:sz w:val="18"/>
          <w:szCs w:val="18"/>
        </w:rPr>
        <w:t>. youtube.com/watch?v=beh-bnTHxcw</w:t>
      </w:r>
    </w:p>
    <w:p w:rsidR="009910FB" w:rsidRDefault="009910FB" w:rsidP="009910FB">
      <w:pPr>
        <w:autoSpaceDE/>
        <w:autoSpaceDN/>
        <w:spacing w:before="161"/>
        <w:outlineLvl w:val="0"/>
        <w:rPr>
          <w:b/>
          <w:bCs/>
          <w:sz w:val="18"/>
          <w:szCs w:val="18"/>
        </w:rPr>
      </w:pPr>
      <w:r>
        <w:rPr>
          <w:b/>
          <w:bCs/>
          <w:sz w:val="18"/>
          <w:szCs w:val="18"/>
        </w:rPr>
        <w:t>Извoђeњe музикe</w:t>
      </w:r>
    </w:p>
    <w:p w:rsidR="009910FB" w:rsidRDefault="009910FB" w:rsidP="009910FB">
      <w:pPr>
        <w:autoSpaceDE/>
        <w:autoSpaceDN/>
        <w:spacing w:before="114" w:line="198" w:lineRule="exact"/>
        <w:jc w:val="both"/>
        <w:rPr>
          <w:sz w:val="18"/>
          <w:szCs w:val="18"/>
        </w:rPr>
      </w:pPr>
      <w:r>
        <w:rPr>
          <w:sz w:val="18"/>
          <w:szCs w:val="18"/>
        </w:rPr>
        <w:t>Сваки аспект извођења музике има непосредан и драгоцен утицај на развој ученика. Читање с листа једноставног ритмичког записа</w:t>
      </w:r>
      <w:r>
        <w:rPr>
          <w:spacing w:val="-5"/>
          <w:sz w:val="18"/>
          <w:szCs w:val="18"/>
        </w:rPr>
        <w:t xml:space="preserve"> </w:t>
      </w:r>
      <w:r>
        <w:rPr>
          <w:sz w:val="18"/>
          <w:szCs w:val="18"/>
        </w:rPr>
        <w:t>активира</w:t>
      </w:r>
      <w:r>
        <w:rPr>
          <w:spacing w:val="-5"/>
          <w:sz w:val="18"/>
          <w:szCs w:val="18"/>
        </w:rPr>
        <w:t xml:space="preserve"> </w:t>
      </w:r>
      <w:r>
        <w:rPr>
          <w:sz w:val="18"/>
          <w:szCs w:val="18"/>
        </w:rPr>
        <w:t>највећи</w:t>
      </w:r>
      <w:r>
        <w:rPr>
          <w:spacing w:val="-5"/>
          <w:sz w:val="18"/>
          <w:szCs w:val="18"/>
        </w:rPr>
        <w:t xml:space="preserve"> </w:t>
      </w:r>
      <w:r>
        <w:rPr>
          <w:sz w:val="18"/>
          <w:szCs w:val="18"/>
        </w:rPr>
        <w:t>број</w:t>
      </w:r>
      <w:r>
        <w:rPr>
          <w:spacing w:val="-5"/>
          <w:sz w:val="18"/>
          <w:szCs w:val="18"/>
        </w:rPr>
        <w:t xml:space="preserve"> </w:t>
      </w:r>
      <w:r>
        <w:rPr>
          <w:sz w:val="18"/>
          <w:szCs w:val="18"/>
        </w:rPr>
        <w:t>когнитивних</w:t>
      </w:r>
      <w:r>
        <w:rPr>
          <w:spacing w:val="-5"/>
          <w:sz w:val="18"/>
          <w:szCs w:val="18"/>
        </w:rPr>
        <w:t xml:space="preserve"> </w:t>
      </w:r>
      <w:r>
        <w:rPr>
          <w:sz w:val="18"/>
          <w:szCs w:val="18"/>
        </w:rPr>
        <w:t>радњи,</w:t>
      </w:r>
      <w:r>
        <w:rPr>
          <w:spacing w:val="-5"/>
          <w:sz w:val="18"/>
          <w:szCs w:val="18"/>
        </w:rPr>
        <w:t xml:space="preserve"> </w:t>
      </w:r>
      <w:r>
        <w:rPr>
          <w:sz w:val="18"/>
          <w:szCs w:val="18"/>
        </w:rPr>
        <w:t>развија</w:t>
      </w:r>
      <w:r>
        <w:rPr>
          <w:spacing w:val="-5"/>
          <w:sz w:val="18"/>
          <w:szCs w:val="18"/>
        </w:rPr>
        <w:t xml:space="preserve"> </w:t>
      </w:r>
      <w:r>
        <w:rPr>
          <w:sz w:val="18"/>
          <w:szCs w:val="18"/>
        </w:rPr>
        <w:t>дугороч- но памћење, осетљивост за друге учеснике у музичком догађају (тзв. тимски рад, толеранција) и фине моторичке радње.</w:t>
      </w:r>
      <w:r>
        <w:rPr>
          <w:spacing w:val="-9"/>
          <w:sz w:val="18"/>
          <w:szCs w:val="18"/>
        </w:rPr>
        <w:t xml:space="preserve"> </w:t>
      </w:r>
      <w:r>
        <w:rPr>
          <w:sz w:val="18"/>
          <w:szCs w:val="18"/>
        </w:rPr>
        <w:t>Квалитет- 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 дуалних могућности ученика, подстиче и развијање личног стила изражавања.</w:t>
      </w:r>
    </w:p>
    <w:p w:rsidR="009910FB" w:rsidRDefault="009910FB" w:rsidP="009910FB">
      <w:pPr>
        <w:autoSpaceDE/>
        <w:autoSpaceDN/>
        <w:spacing w:line="198" w:lineRule="exact"/>
        <w:jc w:val="both"/>
        <w:rPr>
          <w:sz w:val="18"/>
          <w:szCs w:val="18"/>
        </w:rPr>
      </w:pPr>
      <w:r>
        <w:rPr>
          <w:sz w:val="18"/>
          <w:szCs w:val="18"/>
        </w:rPr>
        <w:t>С обзиром на то да ће певање и свирање произилазити и из историјског контекста, начин извођења треба прилагодити у одно- су на дати контекст. Посебну пажњу треба усмеравати на покрете који имају одговарајуће значење у музичком чину.</w:t>
      </w:r>
    </w:p>
    <w:p w:rsidR="009910FB" w:rsidRDefault="009910FB" w:rsidP="009910FB">
      <w:pPr>
        <w:autoSpaceDE/>
        <w:autoSpaceDN/>
        <w:spacing w:before="161"/>
        <w:rPr>
          <w:i/>
          <w:sz w:val="18"/>
        </w:rPr>
      </w:pPr>
      <w:r>
        <w:rPr>
          <w:i/>
          <w:sz w:val="18"/>
        </w:rPr>
        <w:t>Певање</w:t>
      </w:r>
    </w:p>
    <w:p w:rsidR="009910FB" w:rsidRDefault="009910FB" w:rsidP="009910FB">
      <w:pPr>
        <w:autoSpaceDE/>
        <w:autoSpaceDN/>
        <w:spacing w:before="114" w:line="198" w:lineRule="exact"/>
        <w:jc w:val="both"/>
        <w:rPr>
          <w:sz w:val="18"/>
          <w:szCs w:val="18"/>
        </w:rPr>
      </w:pPr>
      <w:r>
        <w:rPr>
          <w:spacing w:val="-3"/>
          <w:sz w:val="18"/>
          <w:szCs w:val="18"/>
        </w:rPr>
        <w:t xml:space="preserve">Главни </w:t>
      </w:r>
      <w:r>
        <w:rPr>
          <w:sz w:val="18"/>
          <w:szCs w:val="18"/>
        </w:rPr>
        <w:t xml:space="preserve">критеријум за избор песама је квалитет музичког дела. Посебну пажњу треба обратити на тонски опсег композици- ја за певање због физиолошких промена </w:t>
      </w:r>
      <w:r>
        <w:rPr>
          <w:spacing w:val="-3"/>
          <w:sz w:val="18"/>
          <w:szCs w:val="18"/>
        </w:rPr>
        <w:t xml:space="preserve">певачког </w:t>
      </w:r>
      <w:r>
        <w:rPr>
          <w:sz w:val="18"/>
          <w:szCs w:val="18"/>
        </w:rPr>
        <w:t>апарата (мути- рање). Приликом извођења песама најстарије музичке фолклорне традиције,</w:t>
      </w:r>
      <w:r>
        <w:rPr>
          <w:spacing w:val="-6"/>
          <w:sz w:val="18"/>
          <w:szCs w:val="18"/>
        </w:rPr>
        <w:t xml:space="preserve"> </w:t>
      </w:r>
      <w:r>
        <w:rPr>
          <w:sz w:val="18"/>
          <w:szCs w:val="18"/>
        </w:rPr>
        <w:t>треба</w:t>
      </w:r>
      <w:r>
        <w:rPr>
          <w:spacing w:val="-6"/>
          <w:sz w:val="18"/>
          <w:szCs w:val="18"/>
        </w:rPr>
        <w:t xml:space="preserve"> </w:t>
      </w:r>
      <w:r>
        <w:rPr>
          <w:sz w:val="18"/>
          <w:szCs w:val="18"/>
        </w:rPr>
        <w:t>неговати</w:t>
      </w:r>
      <w:r>
        <w:rPr>
          <w:spacing w:val="-6"/>
          <w:sz w:val="18"/>
          <w:szCs w:val="18"/>
        </w:rPr>
        <w:t xml:space="preserve"> </w:t>
      </w:r>
      <w:r>
        <w:rPr>
          <w:sz w:val="18"/>
          <w:szCs w:val="18"/>
        </w:rPr>
        <w:t>нетемперовани</w:t>
      </w:r>
      <w:r>
        <w:rPr>
          <w:spacing w:val="-6"/>
          <w:sz w:val="18"/>
          <w:szCs w:val="18"/>
        </w:rPr>
        <w:t xml:space="preserve"> </w:t>
      </w:r>
      <w:r>
        <w:rPr>
          <w:sz w:val="18"/>
          <w:szCs w:val="18"/>
        </w:rPr>
        <w:t>начин</w:t>
      </w:r>
      <w:r>
        <w:rPr>
          <w:spacing w:val="-6"/>
          <w:sz w:val="18"/>
          <w:szCs w:val="18"/>
        </w:rPr>
        <w:t xml:space="preserve"> </w:t>
      </w:r>
      <w:r>
        <w:rPr>
          <w:sz w:val="18"/>
          <w:szCs w:val="18"/>
        </w:rPr>
        <w:t>певања</w:t>
      </w:r>
      <w:r>
        <w:rPr>
          <w:spacing w:val="-6"/>
          <w:sz w:val="18"/>
          <w:szCs w:val="18"/>
        </w:rPr>
        <w:t xml:space="preserve"> </w:t>
      </w:r>
      <w:r>
        <w:rPr>
          <w:sz w:val="18"/>
          <w:szCs w:val="18"/>
        </w:rPr>
        <w:t>и</w:t>
      </w:r>
      <w:r>
        <w:rPr>
          <w:spacing w:val="-6"/>
          <w:sz w:val="18"/>
          <w:szCs w:val="18"/>
        </w:rPr>
        <w:t xml:space="preserve"> </w:t>
      </w:r>
      <w:r>
        <w:rPr>
          <w:sz w:val="18"/>
          <w:szCs w:val="18"/>
        </w:rPr>
        <w:t>дозволи- ти природним бојама гласа да дођу до</w:t>
      </w:r>
      <w:r>
        <w:rPr>
          <w:spacing w:val="-16"/>
          <w:sz w:val="18"/>
          <w:szCs w:val="18"/>
        </w:rPr>
        <w:t xml:space="preserve"> </w:t>
      </w:r>
      <w:r>
        <w:rPr>
          <w:sz w:val="18"/>
          <w:szCs w:val="18"/>
        </w:rPr>
        <w:t>изражаја.</w:t>
      </w:r>
    </w:p>
    <w:p w:rsidR="009910FB" w:rsidRDefault="009910FB" w:rsidP="009910FB">
      <w:pPr>
        <w:autoSpaceDE/>
        <w:autoSpaceDN/>
        <w:spacing w:line="198" w:lineRule="exact"/>
        <w:jc w:val="both"/>
        <w:rPr>
          <w:sz w:val="18"/>
          <w:szCs w:val="18"/>
        </w:rPr>
      </w:pPr>
      <w:r>
        <w:rPr>
          <w:sz w:val="18"/>
          <w:szCs w:val="18"/>
        </w:rP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 ју певање са литерарним текстом. Са ученицима је неопходно по- стићи изражајно певање.</w:t>
      </w:r>
    </w:p>
    <w:p w:rsidR="009910FB" w:rsidRDefault="009910FB" w:rsidP="009910FB">
      <w:pPr>
        <w:autoSpaceDE/>
        <w:autoSpaceDN/>
        <w:spacing w:before="161"/>
        <w:rPr>
          <w:i/>
          <w:sz w:val="18"/>
        </w:rPr>
      </w:pPr>
      <w:r>
        <w:rPr>
          <w:i/>
          <w:sz w:val="18"/>
        </w:rPr>
        <w:t>Свирaњe</w:t>
      </w:r>
    </w:p>
    <w:p w:rsidR="009910FB" w:rsidRDefault="009910FB" w:rsidP="009910FB">
      <w:pPr>
        <w:autoSpaceDE/>
        <w:autoSpaceDN/>
        <w:spacing w:before="115" w:line="200" w:lineRule="exact"/>
        <w:jc w:val="both"/>
        <w:rPr>
          <w:sz w:val="18"/>
          <w:szCs w:val="18"/>
        </w:rPr>
      </w:pPr>
      <w:r>
        <w:rPr>
          <w:sz w:val="18"/>
          <w:szCs w:val="18"/>
        </w:rPr>
        <w:t>Узвођење свирањем треба реализовати на ритмичким и мeлoдиjским  инструмeнтима.  Свирaњe  нa  мeлoдиjским  инстру-</w:t>
      </w:r>
    </w:p>
    <w:p w:rsidR="009910FB" w:rsidRDefault="009910FB" w:rsidP="009910FB">
      <w:pPr>
        <w:autoSpaceDE/>
        <w:autoSpaceDN/>
        <w:spacing w:before="66" w:line="202" w:lineRule="exact"/>
        <w:ind w:right="117"/>
        <w:jc w:val="both"/>
        <w:rPr>
          <w:sz w:val="18"/>
          <w:szCs w:val="18"/>
        </w:rPr>
      </w:pPr>
      <w:r>
        <w:rPr>
          <w:sz w:val="18"/>
          <w:szCs w:val="18"/>
        </w:rPr>
        <w:br w:type="column"/>
      </w:r>
      <w:r>
        <w:rPr>
          <w:sz w:val="18"/>
          <w:szCs w:val="18"/>
        </w:rPr>
        <w:lastRenderedPageBreak/>
        <w:t>мeнтимa је oлaкшaнo чињеницом да су учeници музички oписме- 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9910FB" w:rsidRDefault="009910FB" w:rsidP="009910FB">
      <w:pPr>
        <w:autoSpaceDE/>
        <w:autoSpaceDN/>
        <w:spacing w:before="2"/>
        <w:rPr>
          <w:sz w:val="14"/>
          <w:szCs w:val="18"/>
        </w:rPr>
      </w:pPr>
    </w:p>
    <w:p w:rsidR="009910FB" w:rsidRDefault="009910FB" w:rsidP="009910FB">
      <w:pPr>
        <w:autoSpaceDE/>
        <w:autoSpaceDN/>
        <w:jc w:val="both"/>
        <w:rPr>
          <w:i/>
          <w:sz w:val="18"/>
        </w:rPr>
      </w:pPr>
      <w:r>
        <w:rPr>
          <w:i/>
          <w:sz w:val="18"/>
        </w:rPr>
        <w:t>Елементи музичке писмености</w:t>
      </w:r>
    </w:p>
    <w:p w:rsidR="009910FB" w:rsidRDefault="009910FB" w:rsidP="009910FB">
      <w:pPr>
        <w:autoSpaceDE/>
        <w:autoSpaceDN/>
        <w:spacing w:before="114" w:line="202" w:lineRule="exact"/>
        <w:ind w:right="117"/>
        <w:jc w:val="both"/>
        <w:rPr>
          <w:sz w:val="18"/>
          <w:szCs w:val="18"/>
        </w:rPr>
      </w:pPr>
      <w:r>
        <w:rPr>
          <w:sz w:val="18"/>
          <w:szCs w:val="18"/>
        </w:rPr>
        <w:t xml:space="preserve">Елементе </w:t>
      </w:r>
      <w:r>
        <w:rPr>
          <w:spacing w:val="-3"/>
          <w:sz w:val="18"/>
          <w:szCs w:val="18"/>
        </w:rPr>
        <w:t xml:space="preserve">музичке </w:t>
      </w:r>
      <w:r>
        <w:rPr>
          <w:sz w:val="18"/>
          <w:szCs w:val="18"/>
        </w:rPr>
        <w:t xml:space="preserve">писмености треба </w:t>
      </w:r>
      <w:r>
        <w:rPr>
          <w:spacing w:val="-3"/>
          <w:sz w:val="18"/>
          <w:szCs w:val="18"/>
        </w:rPr>
        <w:t xml:space="preserve">обрађивати </w:t>
      </w:r>
      <w:r>
        <w:rPr>
          <w:sz w:val="18"/>
          <w:szCs w:val="18"/>
        </w:rPr>
        <w:t xml:space="preserve">кроз </w:t>
      </w:r>
      <w:r>
        <w:rPr>
          <w:spacing w:val="-4"/>
          <w:sz w:val="18"/>
          <w:szCs w:val="18"/>
        </w:rPr>
        <w:t xml:space="preserve">одгова- </w:t>
      </w:r>
      <w:r>
        <w:rPr>
          <w:sz w:val="18"/>
          <w:szCs w:val="18"/>
        </w:rPr>
        <w:t xml:space="preserve">рајуће </w:t>
      </w:r>
      <w:r>
        <w:rPr>
          <w:spacing w:val="-3"/>
          <w:sz w:val="18"/>
          <w:szCs w:val="18"/>
        </w:rPr>
        <w:t xml:space="preserve">музичке </w:t>
      </w:r>
      <w:r>
        <w:rPr>
          <w:sz w:val="18"/>
          <w:szCs w:val="18"/>
        </w:rPr>
        <w:t xml:space="preserve">примере и </w:t>
      </w:r>
      <w:r>
        <w:rPr>
          <w:spacing w:val="-3"/>
          <w:sz w:val="18"/>
          <w:szCs w:val="18"/>
        </w:rPr>
        <w:t xml:space="preserve">композиције, </w:t>
      </w:r>
      <w:r>
        <w:rPr>
          <w:spacing w:val="-4"/>
          <w:sz w:val="18"/>
          <w:szCs w:val="18"/>
        </w:rPr>
        <w:t xml:space="preserve">од </w:t>
      </w:r>
      <w:r>
        <w:rPr>
          <w:spacing w:val="-3"/>
          <w:sz w:val="18"/>
          <w:szCs w:val="18"/>
        </w:rPr>
        <w:t xml:space="preserve">нотне слике </w:t>
      </w:r>
      <w:r>
        <w:rPr>
          <w:sz w:val="18"/>
          <w:szCs w:val="18"/>
        </w:rPr>
        <w:t xml:space="preserve">и </w:t>
      </w:r>
      <w:r>
        <w:rPr>
          <w:spacing w:val="-4"/>
          <w:sz w:val="18"/>
          <w:szCs w:val="18"/>
        </w:rPr>
        <w:t xml:space="preserve">тумачења </w:t>
      </w:r>
      <w:r>
        <w:rPr>
          <w:sz w:val="18"/>
          <w:szCs w:val="18"/>
        </w:rPr>
        <w:t xml:space="preserve">према </w:t>
      </w:r>
      <w:r>
        <w:rPr>
          <w:spacing w:val="-7"/>
          <w:sz w:val="18"/>
          <w:szCs w:val="18"/>
        </w:rPr>
        <w:t xml:space="preserve">звуку. </w:t>
      </w:r>
      <w:r>
        <w:rPr>
          <w:sz w:val="18"/>
          <w:szCs w:val="18"/>
        </w:rPr>
        <w:t xml:space="preserve">Елементима </w:t>
      </w:r>
      <w:r>
        <w:rPr>
          <w:spacing w:val="-4"/>
          <w:sz w:val="18"/>
          <w:szCs w:val="18"/>
        </w:rPr>
        <w:t xml:space="preserve">који </w:t>
      </w:r>
      <w:r>
        <w:rPr>
          <w:spacing w:val="-3"/>
          <w:sz w:val="18"/>
          <w:szCs w:val="18"/>
        </w:rPr>
        <w:t xml:space="preserve">су </w:t>
      </w:r>
      <w:r>
        <w:rPr>
          <w:sz w:val="18"/>
          <w:szCs w:val="18"/>
        </w:rPr>
        <w:t xml:space="preserve">обрађени у </w:t>
      </w:r>
      <w:r>
        <w:rPr>
          <w:spacing w:val="-3"/>
          <w:sz w:val="18"/>
          <w:szCs w:val="18"/>
        </w:rPr>
        <w:t xml:space="preserve">претходним разредима </w:t>
      </w:r>
      <w:r>
        <w:rPr>
          <w:spacing w:val="-4"/>
          <w:sz w:val="18"/>
          <w:szCs w:val="18"/>
        </w:rPr>
        <w:t>додати</w:t>
      </w:r>
      <w:r>
        <w:rPr>
          <w:spacing w:val="-10"/>
          <w:sz w:val="18"/>
          <w:szCs w:val="18"/>
        </w:rPr>
        <w:t xml:space="preserve"> </w:t>
      </w:r>
      <w:r>
        <w:rPr>
          <w:sz w:val="18"/>
          <w:szCs w:val="18"/>
        </w:rPr>
        <w:t>обраду</w:t>
      </w:r>
      <w:r>
        <w:rPr>
          <w:spacing w:val="-10"/>
          <w:sz w:val="18"/>
          <w:szCs w:val="18"/>
        </w:rPr>
        <w:t xml:space="preserve"> </w:t>
      </w:r>
      <w:r>
        <w:rPr>
          <w:sz w:val="18"/>
          <w:szCs w:val="18"/>
        </w:rPr>
        <w:t>Де-дур</w:t>
      </w:r>
      <w:r>
        <w:rPr>
          <w:spacing w:val="-10"/>
          <w:sz w:val="18"/>
          <w:szCs w:val="18"/>
        </w:rPr>
        <w:t xml:space="preserve"> </w:t>
      </w:r>
      <w:r>
        <w:rPr>
          <w:sz w:val="18"/>
          <w:szCs w:val="18"/>
        </w:rPr>
        <w:t>лествице</w:t>
      </w:r>
      <w:r>
        <w:rPr>
          <w:spacing w:val="-10"/>
          <w:sz w:val="18"/>
          <w:szCs w:val="18"/>
        </w:rPr>
        <w:t xml:space="preserve"> </w:t>
      </w:r>
      <w:r>
        <w:rPr>
          <w:sz w:val="18"/>
          <w:szCs w:val="18"/>
        </w:rPr>
        <w:t>кроз</w:t>
      </w:r>
      <w:r>
        <w:rPr>
          <w:spacing w:val="-10"/>
          <w:sz w:val="18"/>
          <w:szCs w:val="18"/>
        </w:rPr>
        <w:t xml:space="preserve"> </w:t>
      </w:r>
      <w:r>
        <w:rPr>
          <w:spacing w:val="-3"/>
          <w:sz w:val="18"/>
          <w:szCs w:val="18"/>
        </w:rPr>
        <w:t>одговарајуће</w:t>
      </w:r>
      <w:r>
        <w:rPr>
          <w:spacing w:val="-10"/>
          <w:sz w:val="18"/>
          <w:szCs w:val="18"/>
        </w:rPr>
        <w:t xml:space="preserve"> </w:t>
      </w:r>
      <w:r>
        <w:rPr>
          <w:spacing w:val="-3"/>
          <w:sz w:val="18"/>
          <w:szCs w:val="18"/>
        </w:rPr>
        <w:t>музичке</w:t>
      </w:r>
      <w:r>
        <w:rPr>
          <w:spacing w:val="-10"/>
          <w:sz w:val="18"/>
          <w:szCs w:val="18"/>
        </w:rPr>
        <w:t xml:space="preserve"> </w:t>
      </w:r>
      <w:r>
        <w:rPr>
          <w:sz w:val="18"/>
          <w:szCs w:val="18"/>
        </w:rPr>
        <w:t>примере.</w:t>
      </w:r>
    </w:p>
    <w:p w:rsidR="009910FB" w:rsidRDefault="009910FB" w:rsidP="009910FB">
      <w:pPr>
        <w:autoSpaceDE/>
        <w:autoSpaceDN/>
        <w:spacing w:before="2"/>
        <w:rPr>
          <w:sz w:val="14"/>
          <w:szCs w:val="18"/>
        </w:rPr>
      </w:pPr>
    </w:p>
    <w:p w:rsidR="009910FB" w:rsidRDefault="009910FB" w:rsidP="009910FB">
      <w:pPr>
        <w:autoSpaceDE/>
        <w:autoSpaceDN/>
        <w:ind w:right="613"/>
        <w:jc w:val="center"/>
        <w:rPr>
          <w:sz w:val="18"/>
          <w:szCs w:val="18"/>
        </w:rPr>
      </w:pPr>
      <w:r>
        <w:rPr>
          <w:sz w:val="18"/>
          <w:szCs w:val="18"/>
        </w:rPr>
        <w:t>ИЗБОР КОМПОЗИЦИЈА ЗА ПЕВАЊЕ И СВИРАЊЕ</w:t>
      </w:r>
    </w:p>
    <w:p w:rsidR="009910FB" w:rsidRDefault="009910FB" w:rsidP="009910FB">
      <w:pPr>
        <w:autoSpaceDE/>
        <w:autoSpaceDN/>
        <w:rPr>
          <w:sz w:val="17"/>
          <w:szCs w:val="18"/>
        </w:rPr>
      </w:pPr>
    </w:p>
    <w:p w:rsidR="009910FB" w:rsidRDefault="009910FB" w:rsidP="009910FB">
      <w:pPr>
        <w:autoSpaceDE/>
        <w:autoSpaceDN/>
        <w:spacing w:before="1" w:line="204" w:lineRule="exact"/>
        <w:ind w:right="117"/>
        <w:outlineLvl w:val="0"/>
        <w:rPr>
          <w:b/>
          <w:bCs/>
          <w:sz w:val="18"/>
          <w:szCs w:val="18"/>
        </w:rPr>
      </w:pPr>
      <w:r>
        <w:rPr>
          <w:b/>
          <w:bCs/>
          <w:sz w:val="18"/>
          <w:szCs w:val="18"/>
        </w:rPr>
        <w:t>Химне</w:t>
      </w:r>
    </w:p>
    <w:p w:rsidR="009910FB" w:rsidRDefault="009910FB" w:rsidP="009910FB">
      <w:pPr>
        <w:autoSpaceDE/>
        <w:autoSpaceDN/>
        <w:spacing w:before="3" w:line="202" w:lineRule="exact"/>
        <w:ind w:right="3209"/>
        <w:rPr>
          <w:b/>
          <w:i/>
          <w:sz w:val="18"/>
        </w:rPr>
      </w:pPr>
      <w:r>
        <w:rPr>
          <w:sz w:val="18"/>
        </w:rPr>
        <w:t xml:space="preserve">Државна химна Химна Светом Сави Химна школе </w:t>
      </w:r>
      <w:r>
        <w:rPr>
          <w:b/>
          <w:i/>
          <w:sz w:val="18"/>
        </w:rPr>
        <w:t>Човек и музика:</w:t>
      </w:r>
    </w:p>
    <w:p w:rsidR="009910FB" w:rsidRDefault="009910FB" w:rsidP="009910FB">
      <w:pPr>
        <w:autoSpaceDE/>
        <w:autoSpaceDN/>
        <w:spacing w:line="197" w:lineRule="exact"/>
        <w:ind w:right="117"/>
        <w:rPr>
          <w:i/>
          <w:sz w:val="18"/>
        </w:rPr>
      </w:pPr>
      <w:r>
        <w:rPr>
          <w:sz w:val="18"/>
        </w:rPr>
        <w:t xml:space="preserve">Марк Антоан Шарпантје, </w:t>
      </w:r>
      <w:r>
        <w:rPr>
          <w:i/>
          <w:sz w:val="18"/>
        </w:rPr>
        <w:t>Те Деум</w:t>
      </w:r>
    </w:p>
    <w:p w:rsidR="009910FB" w:rsidRDefault="009910FB" w:rsidP="009910FB">
      <w:pPr>
        <w:autoSpaceDE/>
        <w:autoSpaceDN/>
        <w:spacing w:before="3" w:line="202" w:lineRule="exact"/>
        <w:ind w:right="662"/>
        <w:rPr>
          <w:b/>
          <w:i/>
          <w:sz w:val="18"/>
        </w:rPr>
      </w:pPr>
      <w:r>
        <w:rPr>
          <w:sz w:val="18"/>
        </w:rPr>
        <w:t xml:space="preserve">Волфганг Амадеус Моцарт, </w:t>
      </w:r>
      <w:r>
        <w:rPr>
          <w:i/>
          <w:sz w:val="18"/>
        </w:rPr>
        <w:t xml:space="preserve">Мала ноћна музика </w:t>
      </w:r>
      <w:r>
        <w:rPr>
          <w:sz w:val="18"/>
        </w:rPr>
        <w:t xml:space="preserve">Лудвиг ван Бетовен, </w:t>
      </w:r>
      <w:r>
        <w:rPr>
          <w:i/>
          <w:sz w:val="18"/>
        </w:rPr>
        <w:t>Ода радости</w:t>
      </w:r>
      <w:r>
        <w:rPr>
          <w:sz w:val="18"/>
        </w:rPr>
        <w:t xml:space="preserve">, </w:t>
      </w:r>
      <w:r>
        <w:rPr>
          <w:i/>
          <w:sz w:val="18"/>
        </w:rPr>
        <w:t xml:space="preserve">IX симфонија </w:t>
      </w:r>
      <w:r>
        <w:rPr>
          <w:b/>
          <w:i/>
          <w:sz w:val="18"/>
        </w:rPr>
        <w:t>Елементи музичке писмености:</w:t>
      </w:r>
    </w:p>
    <w:p w:rsidR="009910FB" w:rsidRDefault="009910FB" w:rsidP="009910FB">
      <w:pPr>
        <w:autoSpaceDE/>
        <w:autoSpaceDN/>
        <w:spacing w:line="197" w:lineRule="exact"/>
        <w:ind w:right="117"/>
        <w:rPr>
          <w:i/>
          <w:sz w:val="18"/>
        </w:rPr>
      </w:pPr>
      <w:r>
        <w:rPr>
          <w:sz w:val="18"/>
        </w:rPr>
        <w:t xml:space="preserve">Народна песма из </w:t>
      </w:r>
      <w:r>
        <w:rPr>
          <w:i/>
          <w:sz w:val="18"/>
        </w:rPr>
        <w:t>Србије, Дуње ранке</w:t>
      </w:r>
    </w:p>
    <w:p w:rsidR="009910FB" w:rsidRDefault="009910FB" w:rsidP="009910FB">
      <w:pPr>
        <w:autoSpaceDE/>
        <w:autoSpaceDN/>
        <w:spacing w:line="202" w:lineRule="exact"/>
        <w:ind w:right="117"/>
        <w:rPr>
          <w:i/>
          <w:sz w:val="18"/>
        </w:rPr>
      </w:pPr>
      <w:r>
        <w:rPr>
          <w:sz w:val="18"/>
        </w:rPr>
        <w:t xml:space="preserve">Харолд Арлен, </w:t>
      </w:r>
      <w:r>
        <w:rPr>
          <w:i/>
          <w:sz w:val="18"/>
        </w:rPr>
        <w:t>Изнад дуге</w:t>
      </w:r>
    </w:p>
    <w:p w:rsidR="009910FB" w:rsidRDefault="009910FB" w:rsidP="009910FB">
      <w:pPr>
        <w:autoSpaceDE/>
        <w:autoSpaceDN/>
        <w:spacing w:line="202" w:lineRule="exact"/>
        <w:ind w:right="117"/>
        <w:rPr>
          <w:i/>
          <w:sz w:val="18"/>
        </w:rPr>
      </w:pPr>
      <w:r>
        <w:rPr>
          <w:sz w:val="18"/>
        </w:rPr>
        <w:t xml:space="preserve">Волфганг Амадеус Моцарт, </w:t>
      </w:r>
      <w:r>
        <w:rPr>
          <w:i/>
          <w:sz w:val="18"/>
        </w:rPr>
        <w:t>Чежња за пролећем</w:t>
      </w:r>
    </w:p>
    <w:p w:rsidR="009910FB" w:rsidRDefault="009910FB" w:rsidP="009910FB">
      <w:pPr>
        <w:autoSpaceDE/>
        <w:autoSpaceDN/>
        <w:spacing w:line="202" w:lineRule="exact"/>
        <w:ind w:right="117"/>
        <w:rPr>
          <w:sz w:val="18"/>
          <w:szCs w:val="18"/>
        </w:rPr>
      </w:pPr>
      <w:r>
        <w:rPr>
          <w:sz w:val="18"/>
          <w:szCs w:val="18"/>
        </w:rPr>
        <w:t xml:space="preserve">Александар Јорговић, </w:t>
      </w:r>
      <w:r>
        <w:rPr>
          <w:i/>
          <w:sz w:val="18"/>
          <w:szCs w:val="18"/>
        </w:rPr>
        <w:t>Циц</w:t>
      </w:r>
      <w:r>
        <w:rPr>
          <w:sz w:val="18"/>
          <w:szCs w:val="18"/>
        </w:rPr>
        <w:t>.</w:t>
      </w:r>
    </w:p>
    <w:p w:rsidR="009910FB" w:rsidRDefault="009910FB" w:rsidP="009910FB">
      <w:pPr>
        <w:autoSpaceDE/>
        <w:autoSpaceDN/>
        <w:spacing w:line="202" w:lineRule="exact"/>
        <w:ind w:right="117"/>
        <w:rPr>
          <w:i/>
          <w:sz w:val="18"/>
        </w:rPr>
      </w:pPr>
      <w:r>
        <w:rPr>
          <w:sz w:val="18"/>
        </w:rPr>
        <w:t xml:space="preserve">Георг Фридрих Хендл, канон </w:t>
      </w:r>
      <w:r>
        <w:rPr>
          <w:i/>
          <w:sz w:val="18"/>
        </w:rPr>
        <w:t>Игра коло весело</w:t>
      </w:r>
    </w:p>
    <w:p w:rsidR="009910FB" w:rsidRDefault="009910FB" w:rsidP="009910FB">
      <w:pPr>
        <w:autoSpaceDE/>
        <w:autoSpaceDN/>
        <w:spacing w:line="202" w:lineRule="exact"/>
        <w:ind w:right="117"/>
        <w:rPr>
          <w:i/>
          <w:sz w:val="18"/>
        </w:rPr>
      </w:pPr>
      <w:r>
        <w:rPr>
          <w:sz w:val="18"/>
        </w:rPr>
        <w:t xml:space="preserve">Јохан Себастијан Бах, </w:t>
      </w:r>
      <w:r>
        <w:rPr>
          <w:i/>
          <w:sz w:val="18"/>
        </w:rPr>
        <w:t>Радост и весеља сласт</w:t>
      </w:r>
      <w:r>
        <w:rPr>
          <w:sz w:val="18"/>
        </w:rPr>
        <w:t xml:space="preserve">, из кантате   </w:t>
      </w:r>
      <w:r>
        <w:rPr>
          <w:i/>
          <w:sz w:val="18"/>
        </w:rPr>
        <w:t>О</w:t>
      </w:r>
    </w:p>
    <w:p w:rsidR="009910FB" w:rsidRDefault="009910FB" w:rsidP="009910FB">
      <w:pPr>
        <w:autoSpaceDE/>
        <w:autoSpaceDN/>
        <w:spacing w:line="202" w:lineRule="exact"/>
        <w:jc w:val="both"/>
        <w:rPr>
          <w:i/>
          <w:sz w:val="18"/>
        </w:rPr>
      </w:pPr>
      <w:r>
        <w:rPr>
          <w:i/>
          <w:sz w:val="18"/>
        </w:rPr>
        <w:t>селу</w:t>
      </w:r>
    </w:p>
    <w:p w:rsidR="009910FB" w:rsidRDefault="009910FB" w:rsidP="009910FB">
      <w:pPr>
        <w:autoSpaceDE/>
        <w:autoSpaceDN/>
        <w:spacing w:line="202" w:lineRule="exact"/>
        <w:rPr>
          <w:i/>
          <w:sz w:val="18"/>
        </w:rPr>
      </w:pPr>
      <w:r>
        <w:rPr>
          <w:sz w:val="18"/>
        </w:rPr>
        <w:t xml:space="preserve">Јозеф Хајдн, </w:t>
      </w:r>
      <w:r>
        <w:rPr>
          <w:i/>
          <w:sz w:val="18"/>
        </w:rPr>
        <w:t xml:space="preserve">Јесење лишће </w:t>
      </w:r>
      <w:r>
        <w:rPr>
          <w:sz w:val="18"/>
        </w:rPr>
        <w:t xml:space="preserve">из 3. става ораторијума  </w:t>
      </w:r>
      <w:r>
        <w:rPr>
          <w:i/>
          <w:sz w:val="18"/>
        </w:rPr>
        <w:t>Годишња</w:t>
      </w:r>
    </w:p>
    <w:p w:rsidR="009910FB" w:rsidRDefault="009910FB" w:rsidP="009910FB">
      <w:pPr>
        <w:autoSpaceDE/>
        <w:autoSpaceDN/>
        <w:spacing w:line="202" w:lineRule="exact"/>
        <w:jc w:val="both"/>
        <w:rPr>
          <w:i/>
          <w:sz w:val="18"/>
        </w:rPr>
      </w:pPr>
      <w:r>
        <w:rPr>
          <w:i/>
          <w:sz w:val="18"/>
        </w:rPr>
        <w:t>доба</w:t>
      </w:r>
    </w:p>
    <w:p w:rsidR="009910FB" w:rsidRDefault="009910FB" w:rsidP="009910FB">
      <w:pPr>
        <w:autoSpaceDE/>
        <w:autoSpaceDN/>
        <w:spacing w:before="3" w:line="202" w:lineRule="exact"/>
        <w:ind w:right="117"/>
        <w:rPr>
          <w:i/>
          <w:sz w:val="18"/>
        </w:rPr>
      </w:pPr>
      <w:r>
        <w:rPr>
          <w:sz w:val="18"/>
        </w:rPr>
        <w:t xml:space="preserve">Волфганг Амадеус Моцарт, </w:t>
      </w:r>
      <w:r>
        <w:rPr>
          <w:i/>
          <w:sz w:val="18"/>
        </w:rPr>
        <w:t xml:space="preserve">Арија Папагена </w:t>
      </w:r>
      <w:r>
        <w:rPr>
          <w:sz w:val="18"/>
        </w:rPr>
        <w:t xml:space="preserve">из опере </w:t>
      </w:r>
      <w:r>
        <w:rPr>
          <w:i/>
          <w:sz w:val="18"/>
        </w:rPr>
        <w:t>Чароб- на фрула</w:t>
      </w:r>
    </w:p>
    <w:p w:rsidR="009910FB" w:rsidRDefault="009910FB" w:rsidP="009910FB">
      <w:pPr>
        <w:autoSpaceDE/>
        <w:autoSpaceDN/>
        <w:spacing w:line="197" w:lineRule="exact"/>
        <w:ind w:right="117"/>
        <w:rPr>
          <w:i/>
          <w:sz w:val="18"/>
        </w:rPr>
      </w:pPr>
      <w:r>
        <w:rPr>
          <w:sz w:val="18"/>
        </w:rPr>
        <w:t xml:space="preserve">Лудвиг ван Бетовен, </w:t>
      </w:r>
      <w:r>
        <w:rPr>
          <w:i/>
          <w:sz w:val="18"/>
        </w:rPr>
        <w:t>Птич’ја туга</w:t>
      </w:r>
    </w:p>
    <w:p w:rsidR="009910FB" w:rsidRDefault="009910FB" w:rsidP="009910FB">
      <w:pPr>
        <w:autoSpaceDE/>
        <w:autoSpaceDN/>
        <w:spacing w:before="3" w:line="202" w:lineRule="exact"/>
        <w:ind w:right="117"/>
        <w:rPr>
          <w:i/>
          <w:sz w:val="18"/>
        </w:rPr>
      </w:pPr>
      <w:r>
        <w:rPr>
          <w:sz w:val="18"/>
        </w:rPr>
        <w:t xml:space="preserve">Лудвиг ван Бетовен, </w:t>
      </w:r>
      <w:r>
        <w:rPr>
          <w:i/>
          <w:sz w:val="18"/>
        </w:rPr>
        <w:t>Ода радости</w:t>
      </w:r>
      <w:r>
        <w:rPr>
          <w:sz w:val="18"/>
        </w:rPr>
        <w:t xml:space="preserve">, тема из IV става </w:t>
      </w:r>
      <w:r>
        <w:rPr>
          <w:i/>
          <w:sz w:val="18"/>
        </w:rPr>
        <w:t>Симфо- није бр. 9</w:t>
      </w:r>
    </w:p>
    <w:p w:rsidR="009910FB" w:rsidRDefault="009910FB" w:rsidP="009910FB">
      <w:pPr>
        <w:autoSpaceDE/>
        <w:autoSpaceDN/>
        <w:spacing w:line="197" w:lineRule="exact"/>
        <w:ind w:right="117"/>
        <w:outlineLvl w:val="0"/>
        <w:rPr>
          <w:b/>
          <w:bCs/>
          <w:sz w:val="18"/>
          <w:szCs w:val="18"/>
        </w:rPr>
      </w:pPr>
      <w:r>
        <w:rPr>
          <w:b/>
          <w:bCs/>
          <w:sz w:val="18"/>
          <w:szCs w:val="18"/>
        </w:rPr>
        <w:t>Народне песме и игре</w:t>
      </w:r>
    </w:p>
    <w:p w:rsidR="009910FB" w:rsidRDefault="009910FB" w:rsidP="009910FB">
      <w:pPr>
        <w:autoSpaceDE/>
        <w:autoSpaceDN/>
        <w:spacing w:before="3" w:line="202" w:lineRule="exact"/>
        <w:ind w:right="2602"/>
        <w:rPr>
          <w:i/>
          <w:sz w:val="18"/>
        </w:rPr>
      </w:pPr>
      <w:r>
        <w:rPr>
          <w:i/>
          <w:sz w:val="18"/>
        </w:rPr>
        <w:t>Чије је оно девојче (Ђурђеле) Вита јела до неба</w:t>
      </w:r>
    </w:p>
    <w:p w:rsidR="009910FB" w:rsidRDefault="009910FB" w:rsidP="009910FB">
      <w:pPr>
        <w:autoSpaceDE/>
        <w:autoSpaceDN/>
        <w:spacing w:line="202" w:lineRule="exact"/>
        <w:ind w:right="3580"/>
        <w:rPr>
          <w:i/>
          <w:sz w:val="18"/>
        </w:rPr>
      </w:pPr>
      <w:r>
        <w:rPr>
          <w:i/>
          <w:sz w:val="18"/>
        </w:rPr>
        <w:t>Врбо, врбице Дум дага дум</w:t>
      </w:r>
    </w:p>
    <w:p w:rsidR="009910FB" w:rsidRDefault="009910FB" w:rsidP="009910FB">
      <w:pPr>
        <w:autoSpaceDE/>
        <w:autoSpaceDN/>
        <w:spacing w:line="202" w:lineRule="exact"/>
        <w:ind w:right="2321"/>
        <w:rPr>
          <w:i/>
          <w:sz w:val="18"/>
        </w:rPr>
      </w:pPr>
      <w:r>
        <w:rPr>
          <w:i/>
          <w:sz w:val="18"/>
        </w:rPr>
        <w:t>Фатише коло врањске девојке Ој, голубе, мој голубе</w:t>
      </w:r>
    </w:p>
    <w:p w:rsidR="009910FB" w:rsidRDefault="009910FB" w:rsidP="009910FB">
      <w:pPr>
        <w:autoSpaceDE/>
        <w:autoSpaceDN/>
        <w:spacing w:line="197" w:lineRule="exact"/>
        <w:ind w:right="117"/>
        <w:rPr>
          <w:i/>
          <w:sz w:val="18"/>
        </w:rPr>
      </w:pPr>
      <w:r>
        <w:rPr>
          <w:i/>
          <w:sz w:val="18"/>
        </w:rPr>
        <w:t>‚Aјде Јано, коло да играмо</w:t>
      </w:r>
    </w:p>
    <w:p w:rsidR="009910FB" w:rsidRDefault="009910FB" w:rsidP="009910FB">
      <w:pPr>
        <w:autoSpaceDE/>
        <w:autoSpaceDN/>
        <w:spacing w:before="3" w:line="202" w:lineRule="exact"/>
        <w:ind w:right="1421"/>
        <w:rPr>
          <w:i/>
          <w:sz w:val="18"/>
        </w:rPr>
      </w:pPr>
      <w:r>
        <w:rPr>
          <w:i/>
          <w:sz w:val="18"/>
        </w:rPr>
        <w:t>Море, изгрејала, нане, сјајна месечина Жубор вода жуборила</w:t>
      </w:r>
    </w:p>
    <w:p w:rsidR="009910FB" w:rsidRDefault="009910FB" w:rsidP="009910FB">
      <w:pPr>
        <w:autoSpaceDE/>
        <w:autoSpaceDN/>
        <w:spacing w:line="202" w:lineRule="exact"/>
        <w:ind w:right="3580"/>
        <w:rPr>
          <w:i/>
          <w:sz w:val="18"/>
        </w:rPr>
      </w:pPr>
      <w:r>
        <w:rPr>
          <w:i/>
          <w:sz w:val="18"/>
        </w:rPr>
        <w:t>Пуче пушка Играле се делије</w:t>
      </w:r>
    </w:p>
    <w:p w:rsidR="009910FB" w:rsidRDefault="009910FB" w:rsidP="009910FB">
      <w:pPr>
        <w:autoSpaceDE/>
        <w:autoSpaceDN/>
        <w:spacing w:line="202" w:lineRule="exact"/>
        <w:ind w:right="2004"/>
        <w:rPr>
          <w:i/>
          <w:sz w:val="18"/>
        </w:rPr>
      </w:pPr>
      <w:r>
        <w:rPr>
          <w:i/>
          <w:sz w:val="18"/>
        </w:rPr>
        <w:t>Чај горо, лане моје, причувај ми овце Ти момо, ти девојко</w:t>
      </w:r>
    </w:p>
    <w:p w:rsidR="009910FB" w:rsidRDefault="009910FB" w:rsidP="009910FB">
      <w:pPr>
        <w:autoSpaceDE/>
        <w:autoSpaceDN/>
        <w:spacing w:line="197" w:lineRule="exact"/>
        <w:ind w:right="117"/>
        <w:rPr>
          <w:i/>
          <w:sz w:val="18"/>
        </w:rPr>
      </w:pPr>
      <w:r>
        <w:rPr>
          <w:sz w:val="18"/>
        </w:rPr>
        <w:t xml:space="preserve">Руска народна песма, </w:t>
      </w:r>
      <w:r>
        <w:rPr>
          <w:i/>
          <w:sz w:val="18"/>
        </w:rPr>
        <w:t>Каљинка</w:t>
      </w:r>
    </w:p>
    <w:p w:rsidR="009910FB" w:rsidRDefault="009910FB" w:rsidP="009910FB">
      <w:pPr>
        <w:autoSpaceDE/>
        <w:autoSpaceDN/>
        <w:spacing w:before="3" w:line="202" w:lineRule="exact"/>
        <w:ind w:right="3170"/>
        <w:jc w:val="both"/>
        <w:rPr>
          <w:i/>
          <w:sz w:val="18"/>
        </w:rPr>
      </w:pPr>
      <w:r>
        <w:rPr>
          <w:b/>
          <w:sz w:val="18"/>
        </w:rPr>
        <w:t xml:space="preserve">Староградске песме </w:t>
      </w:r>
      <w:r>
        <w:rPr>
          <w:i/>
          <w:sz w:val="18"/>
        </w:rPr>
        <w:t>Диван је кићени Срем Ој, јесенске дуге ноћи Пред Сенкином</w:t>
      </w:r>
      <w:r>
        <w:rPr>
          <w:i/>
          <w:spacing w:val="-18"/>
          <w:sz w:val="18"/>
        </w:rPr>
        <w:t xml:space="preserve"> </w:t>
      </w:r>
      <w:r>
        <w:rPr>
          <w:i/>
          <w:sz w:val="18"/>
        </w:rPr>
        <w:t>кућом</w:t>
      </w:r>
    </w:p>
    <w:p w:rsidR="009910FB" w:rsidRDefault="009910FB" w:rsidP="009910FB">
      <w:pPr>
        <w:autoSpaceDE/>
        <w:autoSpaceDN/>
        <w:spacing w:line="202" w:lineRule="exact"/>
        <w:ind w:right="2661"/>
        <w:rPr>
          <w:i/>
          <w:sz w:val="18"/>
        </w:rPr>
      </w:pPr>
      <w:r>
        <w:rPr>
          <w:i/>
          <w:sz w:val="18"/>
        </w:rPr>
        <w:t>Не лудуј лело, чуће те село Ти једина</w:t>
      </w:r>
    </w:p>
    <w:p w:rsidR="009910FB" w:rsidRDefault="009910FB" w:rsidP="009910FB">
      <w:pPr>
        <w:autoSpaceDE/>
        <w:autoSpaceDN/>
        <w:spacing w:line="197" w:lineRule="exact"/>
        <w:ind w:right="117"/>
        <w:outlineLvl w:val="0"/>
        <w:rPr>
          <w:b/>
          <w:bCs/>
          <w:sz w:val="18"/>
          <w:szCs w:val="18"/>
        </w:rPr>
      </w:pPr>
      <w:r>
        <w:rPr>
          <w:b/>
          <w:bCs/>
          <w:sz w:val="18"/>
          <w:szCs w:val="18"/>
        </w:rPr>
        <w:t>Духовне песме</w:t>
      </w:r>
    </w:p>
    <w:p w:rsidR="009910FB" w:rsidRDefault="009910FB" w:rsidP="009910FB">
      <w:pPr>
        <w:autoSpaceDE/>
        <w:autoSpaceDN/>
        <w:spacing w:before="3" w:line="202" w:lineRule="exact"/>
        <w:ind w:right="2602"/>
        <w:rPr>
          <w:i/>
          <w:sz w:val="18"/>
        </w:rPr>
      </w:pPr>
      <w:r>
        <w:rPr>
          <w:i/>
          <w:sz w:val="18"/>
        </w:rPr>
        <w:t>Везак је везла Дјева Марија Божићу, наша радости</w:t>
      </w:r>
    </w:p>
    <w:p w:rsidR="009910FB" w:rsidRDefault="009910FB" w:rsidP="009910FB">
      <w:pPr>
        <w:autoSpaceDE/>
        <w:autoSpaceDN/>
        <w:spacing w:line="202" w:lineRule="exact"/>
        <w:ind w:right="1097"/>
        <w:rPr>
          <w:i/>
          <w:sz w:val="18"/>
        </w:rPr>
      </w:pPr>
      <w:r>
        <w:rPr>
          <w:sz w:val="18"/>
        </w:rPr>
        <w:t xml:space="preserve">Стеван Стојановић Мокрањац, </w:t>
      </w:r>
      <w:r>
        <w:rPr>
          <w:i/>
          <w:sz w:val="18"/>
        </w:rPr>
        <w:t>Тебе појем Тропар за Божић</w:t>
      </w:r>
    </w:p>
    <w:p w:rsidR="009910FB" w:rsidRDefault="009910FB" w:rsidP="009910FB">
      <w:pPr>
        <w:autoSpaceDE/>
        <w:autoSpaceDN/>
        <w:spacing w:line="202" w:lineRule="exact"/>
        <w:ind w:right="2661"/>
        <w:rPr>
          <w:i/>
          <w:sz w:val="18"/>
        </w:rPr>
      </w:pPr>
      <w:r>
        <w:rPr>
          <w:i/>
          <w:sz w:val="18"/>
        </w:rPr>
        <w:t>Тропар Cветом Сави Помози нам вишњи Боже</w:t>
      </w:r>
    </w:p>
    <w:p w:rsidR="009910FB" w:rsidRDefault="009910FB" w:rsidP="009910FB">
      <w:pPr>
        <w:autoSpaceDE/>
        <w:autoSpaceDN/>
        <w:spacing w:line="197" w:lineRule="exact"/>
        <w:ind w:right="117"/>
        <w:rPr>
          <w:i/>
          <w:sz w:val="18"/>
        </w:rPr>
      </w:pPr>
      <w:r>
        <w:rPr>
          <w:sz w:val="18"/>
        </w:rPr>
        <w:t xml:space="preserve">Корнелије Станковић, </w:t>
      </w:r>
      <w:r>
        <w:rPr>
          <w:i/>
          <w:sz w:val="18"/>
        </w:rPr>
        <w:t>Многаја љета</w:t>
      </w:r>
    </w:p>
    <w:p w:rsidR="009910FB" w:rsidRDefault="009910FB" w:rsidP="009910FB">
      <w:pPr>
        <w:autoSpaceDE/>
        <w:autoSpaceDN/>
        <w:spacing w:line="202" w:lineRule="exact"/>
        <w:ind w:right="117"/>
        <w:outlineLvl w:val="0"/>
        <w:rPr>
          <w:b/>
          <w:bCs/>
          <w:sz w:val="18"/>
          <w:szCs w:val="18"/>
        </w:rPr>
      </w:pPr>
      <w:r>
        <w:rPr>
          <w:b/>
          <w:bCs/>
          <w:sz w:val="18"/>
          <w:szCs w:val="18"/>
        </w:rPr>
        <w:t>Песме из балканских ратова и Првог светског рата</w:t>
      </w:r>
    </w:p>
    <w:p w:rsidR="009910FB" w:rsidRDefault="009910FB" w:rsidP="009910FB">
      <w:pPr>
        <w:autoSpaceDE/>
        <w:autoSpaceDN/>
        <w:spacing w:before="3" w:line="202" w:lineRule="exact"/>
        <w:ind w:right="2918"/>
        <w:rPr>
          <w:i/>
          <w:sz w:val="18"/>
        </w:rPr>
      </w:pPr>
      <w:r>
        <w:rPr>
          <w:i/>
          <w:sz w:val="18"/>
        </w:rPr>
        <w:t>Креће се лађа француска Тамо далеко</w:t>
      </w:r>
    </w:p>
    <w:p w:rsidR="009910FB" w:rsidRDefault="009910FB" w:rsidP="009910FB">
      <w:pPr>
        <w:autoSpaceDE/>
        <w:autoSpaceDN/>
        <w:spacing w:line="202" w:lineRule="exact"/>
        <w:rPr>
          <w:sz w:val="18"/>
        </w:rPr>
        <w:sectPr w:rsidR="009910FB">
          <w:pgSz w:w="11910" w:h="15780"/>
          <w:pgMar w:top="120" w:right="560" w:bottom="280" w:left="580" w:header="720" w:footer="720" w:gutter="0"/>
          <w:cols w:num="2" w:space="182" w:equalWidth="0">
            <w:col w:w="5233" w:space="182"/>
            <w:col w:w="5355"/>
          </w:cols>
        </w:sectPr>
      </w:pPr>
    </w:p>
    <w:p w:rsidR="009910FB" w:rsidRDefault="009910FB" w:rsidP="009910FB">
      <w:pPr>
        <w:autoSpaceDE/>
        <w:autoSpaceDN/>
        <w:spacing w:before="60" w:line="203" w:lineRule="exact"/>
        <w:ind w:right="-1"/>
        <w:outlineLvl w:val="0"/>
        <w:rPr>
          <w:b/>
          <w:bCs/>
          <w:sz w:val="18"/>
          <w:szCs w:val="18"/>
        </w:rPr>
      </w:pPr>
      <w:r>
        <w:rPr>
          <w:b/>
          <w:bCs/>
          <w:sz w:val="18"/>
          <w:szCs w:val="18"/>
        </w:rPr>
        <w:lastRenderedPageBreak/>
        <w:t>Канони</w:t>
      </w:r>
    </w:p>
    <w:p w:rsidR="009910FB" w:rsidRDefault="009910FB" w:rsidP="009910FB">
      <w:pPr>
        <w:autoSpaceDE/>
        <w:autoSpaceDN/>
        <w:spacing w:line="200" w:lineRule="exact"/>
        <w:ind w:right="-1"/>
        <w:rPr>
          <w:i/>
          <w:sz w:val="18"/>
        </w:rPr>
      </w:pPr>
      <w:r>
        <w:rPr>
          <w:sz w:val="18"/>
        </w:rPr>
        <w:t xml:space="preserve">Михаел Преторијус, </w:t>
      </w:r>
      <w:r>
        <w:rPr>
          <w:i/>
          <w:sz w:val="18"/>
        </w:rPr>
        <w:t>Живела музика</w:t>
      </w:r>
    </w:p>
    <w:p w:rsidR="009910FB" w:rsidRDefault="009910FB" w:rsidP="009910FB">
      <w:pPr>
        <w:autoSpaceDE/>
        <w:autoSpaceDN/>
        <w:spacing w:line="200" w:lineRule="exact"/>
        <w:ind w:right="-1"/>
        <w:rPr>
          <w:i/>
          <w:sz w:val="18"/>
        </w:rPr>
      </w:pPr>
      <w:r>
        <w:rPr>
          <w:sz w:val="18"/>
        </w:rPr>
        <w:t xml:space="preserve">Михаел Преторијус </w:t>
      </w:r>
      <w:r>
        <w:rPr>
          <w:i/>
          <w:sz w:val="18"/>
        </w:rPr>
        <w:t>Освану дан</w:t>
      </w:r>
    </w:p>
    <w:p w:rsidR="009910FB" w:rsidRDefault="009910FB" w:rsidP="009910FB">
      <w:pPr>
        <w:autoSpaceDE/>
        <w:autoSpaceDN/>
        <w:spacing w:before="4" w:line="200" w:lineRule="exact"/>
        <w:ind w:right="987"/>
        <w:rPr>
          <w:i/>
          <w:sz w:val="18"/>
        </w:rPr>
      </w:pPr>
      <w:r>
        <w:rPr>
          <w:sz w:val="18"/>
        </w:rPr>
        <w:t xml:space="preserve">Георг Фридрих Хендл, </w:t>
      </w:r>
      <w:r>
        <w:rPr>
          <w:i/>
          <w:sz w:val="18"/>
        </w:rPr>
        <w:t xml:space="preserve">Игра коло весело </w:t>
      </w:r>
      <w:r>
        <w:rPr>
          <w:sz w:val="18"/>
        </w:rPr>
        <w:t xml:space="preserve">(канон) Јозеф Хајдн, </w:t>
      </w:r>
      <w:r>
        <w:rPr>
          <w:i/>
          <w:sz w:val="18"/>
        </w:rPr>
        <w:t>Интервали</w:t>
      </w:r>
    </w:p>
    <w:p w:rsidR="009910FB" w:rsidRDefault="009910FB" w:rsidP="009910FB">
      <w:pPr>
        <w:autoSpaceDE/>
        <w:autoSpaceDN/>
        <w:spacing w:line="199" w:lineRule="exact"/>
        <w:ind w:right="-1"/>
        <w:rPr>
          <w:i/>
          <w:sz w:val="18"/>
          <w:szCs w:val="18"/>
        </w:rPr>
      </w:pPr>
      <w:r>
        <w:rPr>
          <w:sz w:val="18"/>
          <w:szCs w:val="18"/>
        </w:rPr>
        <w:t xml:space="preserve">Лудвиг ван Бетовен, </w:t>
      </w:r>
      <w:r>
        <w:rPr>
          <w:i/>
          <w:sz w:val="18"/>
          <w:szCs w:val="18"/>
        </w:rPr>
        <w:t>Скала</w:t>
      </w:r>
    </w:p>
    <w:p w:rsidR="009910FB" w:rsidRDefault="009910FB" w:rsidP="009910FB">
      <w:pPr>
        <w:autoSpaceDE/>
        <w:autoSpaceDN/>
        <w:spacing w:before="2"/>
        <w:rPr>
          <w:i/>
          <w:sz w:val="14"/>
          <w:szCs w:val="18"/>
        </w:rPr>
      </w:pPr>
    </w:p>
    <w:p w:rsidR="009910FB" w:rsidRDefault="009910FB" w:rsidP="009910FB">
      <w:pPr>
        <w:autoSpaceDE/>
        <w:autoSpaceDN/>
        <w:ind w:right="-1"/>
        <w:outlineLvl w:val="0"/>
        <w:rPr>
          <w:b/>
          <w:bCs/>
          <w:sz w:val="18"/>
          <w:szCs w:val="18"/>
        </w:rPr>
      </w:pPr>
      <w:r>
        <w:rPr>
          <w:b/>
          <w:bCs/>
          <w:sz w:val="18"/>
          <w:szCs w:val="18"/>
        </w:rPr>
        <w:t>Mузичкo ствaрaлaштвo</w:t>
      </w:r>
    </w:p>
    <w:p w:rsidR="009910FB" w:rsidRDefault="009910FB" w:rsidP="009910FB">
      <w:pPr>
        <w:autoSpaceDE/>
        <w:autoSpaceDN/>
        <w:spacing w:before="114" w:line="200" w:lineRule="exact"/>
        <w:jc w:val="both"/>
        <w:rPr>
          <w:sz w:val="18"/>
          <w:szCs w:val="18"/>
        </w:rPr>
      </w:pPr>
      <w:r>
        <w:rPr>
          <w:sz w:val="18"/>
          <w:szCs w:val="18"/>
        </w:rPr>
        <w:t>Дeчje музичкo ствaрaлaштвo прeдстaвљa виши стeпeн aкти- 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w:t>
      </w:r>
      <w:r>
        <w:rPr>
          <w:spacing w:val="-29"/>
          <w:sz w:val="18"/>
          <w:szCs w:val="18"/>
        </w:rPr>
        <w:t xml:space="preserve"> </w:t>
      </w:r>
      <w:r>
        <w:rPr>
          <w:sz w:val="18"/>
          <w:szCs w:val="18"/>
        </w:rPr>
        <w:t>мишљeњe, прoдубљуje интeрeсoвaњa и дoпринoси трajниjeм усвajaњу и пaм- ћeњу музичких вештина и</w:t>
      </w:r>
      <w:r>
        <w:rPr>
          <w:spacing w:val="-3"/>
          <w:sz w:val="18"/>
          <w:szCs w:val="18"/>
        </w:rPr>
        <w:t xml:space="preserve"> </w:t>
      </w:r>
      <w:r>
        <w:rPr>
          <w:sz w:val="18"/>
          <w:szCs w:val="18"/>
        </w:rPr>
        <w:t>знaњa.</w:t>
      </w:r>
    </w:p>
    <w:p w:rsidR="009910FB" w:rsidRDefault="009910FB" w:rsidP="009910FB">
      <w:pPr>
        <w:autoSpaceDE/>
        <w:autoSpaceDN/>
        <w:spacing w:line="195" w:lineRule="exact"/>
        <w:ind w:right="-1"/>
        <w:rPr>
          <w:sz w:val="18"/>
          <w:szCs w:val="18"/>
        </w:rPr>
      </w:pPr>
      <w:r>
        <w:rPr>
          <w:sz w:val="18"/>
          <w:szCs w:val="18"/>
        </w:rPr>
        <w:t>Ствaрaлaштвo мoжe бити зaступљeнo крoз:</w:t>
      </w:r>
    </w:p>
    <w:p w:rsidR="009910FB" w:rsidRDefault="009910FB" w:rsidP="005A7CE2">
      <w:pPr>
        <w:numPr>
          <w:ilvl w:val="0"/>
          <w:numId w:val="92"/>
        </w:numPr>
        <w:tabs>
          <w:tab w:val="left" w:pos="633"/>
        </w:tabs>
        <w:autoSpaceDE/>
        <w:autoSpaceDN/>
        <w:spacing w:line="200" w:lineRule="exact"/>
        <w:ind w:firstLine="397"/>
        <w:rPr>
          <w:sz w:val="18"/>
        </w:rPr>
      </w:pPr>
      <w:r>
        <w:rPr>
          <w:sz w:val="18"/>
        </w:rPr>
        <w:t>музичкa питaњa и oдгoвoрe;</w:t>
      </w:r>
    </w:p>
    <w:p w:rsidR="009910FB" w:rsidRDefault="009910FB" w:rsidP="005A7CE2">
      <w:pPr>
        <w:numPr>
          <w:ilvl w:val="0"/>
          <w:numId w:val="92"/>
        </w:numPr>
        <w:tabs>
          <w:tab w:val="left" w:pos="633"/>
        </w:tabs>
        <w:autoSpaceDE/>
        <w:autoSpaceDN/>
        <w:spacing w:line="200" w:lineRule="exact"/>
        <w:ind w:left="632"/>
        <w:rPr>
          <w:sz w:val="18"/>
        </w:rPr>
      </w:pPr>
      <w:r>
        <w:rPr>
          <w:sz w:val="18"/>
        </w:rPr>
        <w:t>кoмпoнoвaњe мeлoдиje нa зaдaти</w:t>
      </w:r>
      <w:r>
        <w:rPr>
          <w:spacing w:val="-5"/>
          <w:sz w:val="18"/>
        </w:rPr>
        <w:t xml:space="preserve"> </w:t>
      </w:r>
      <w:r>
        <w:rPr>
          <w:sz w:val="18"/>
        </w:rPr>
        <w:t>тeкст;</w:t>
      </w:r>
    </w:p>
    <w:p w:rsidR="009910FB" w:rsidRDefault="009910FB" w:rsidP="005A7CE2">
      <w:pPr>
        <w:numPr>
          <w:ilvl w:val="0"/>
          <w:numId w:val="92"/>
        </w:numPr>
        <w:tabs>
          <w:tab w:val="left" w:pos="670"/>
        </w:tabs>
        <w:autoSpaceDE/>
        <w:autoSpaceDN/>
        <w:spacing w:before="4" w:line="200" w:lineRule="exact"/>
        <w:ind w:firstLine="397"/>
        <w:rPr>
          <w:sz w:val="18"/>
        </w:rPr>
      </w:pPr>
      <w:r>
        <w:rPr>
          <w:sz w:val="18"/>
        </w:rPr>
        <w:t>сaстaвљaњe ритмичке вежбе или мeлoдиje oд пoнуђeних мoтивa;</w:t>
      </w:r>
    </w:p>
    <w:p w:rsidR="009910FB" w:rsidRDefault="009910FB" w:rsidP="005A7CE2">
      <w:pPr>
        <w:numPr>
          <w:ilvl w:val="0"/>
          <w:numId w:val="92"/>
        </w:numPr>
        <w:tabs>
          <w:tab w:val="left" w:pos="633"/>
        </w:tabs>
        <w:autoSpaceDE/>
        <w:autoSpaceDN/>
        <w:spacing w:line="195" w:lineRule="exact"/>
        <w:ind w:left="632"/>
        <w:rPr>
          <w:sz w:val="18"/>
        </w:rPr>
      </w:pPr>
      <w:r>
        <w:rPr>
          <w:sz w:val="18"/>
        </w:rPr>
        <w:t>импрoвизaциja игрe/покрета нa oдрeђeну</w:t>
      </w:r>
      <w:r>
        <w:rPr>
          <w:spacing w:val="-4"/>
          <w:sz w:val="18"/>
        </w:rPr>
        <w:t xml:space="preserve"> </w:t>
      </w:r>
      <w:r>
        <w:rPr>
          <w:sz w:val="18"/>
        </w:rPr>
        <w:t>музику;</w:t>
      </w:r>
    </w:p>
    <w:p w:rsidR="009910FB" w:rsidRDefault="009910FB" w:rsidP="005A7CE2">
      <w:pPr>
        <w:numPr>
          <w:ilvl w:val="0"/>
          <w:numId w:val="92"/>
        </w:numPr>
        <w:tabs>
          <w:tab w:val="left" w:pos="633"/>
        </w:tabs>
        <w:autoSpaceDE/>
        <w:autoSpaceDN/>
        <w:spacing w:line="200" w:lineRule="exact"/>
        <w:ind w:left="632"/>
        <w:rPr>
          <w:sz w:val="18"/>
        </w:rPr>
      </w:pPr>
      <w:r>
        <w:rPr>
          <w:sz w:val="18"/>
        </w:rPr>
        <w:t>илустрацију доживљаја</w:t>
      </w:r>
      <w:r>
        <w:rPr>
          <w:spacing w:val="-8"/>
          <w:sz w:val="18"/>
        </w:rPr>
        <w:t xml:space="preserve"> </w:t>
      </w:r>
      <w:r>
        <w:rPr>
          <w:sz w:val="18"/>
        </w:rPr>
        <w:t>музике;</w:t>
      </w:r>
    </w:p>
    <w:p w:rsidR="009910FB" w:rsidRDefault="009910FB" w:rsidP="005A7CE2">
      <w:pPr>
        <w:numPr>
          <w:ilvl w:val="0"/>
          <w:numId w:val="92"/>
        </w:numPr>
        <w:tabs>
          <w:tab w:val="left" w:pos="677"/>
        </w:tabs>
        <w:autoSpaceDE/>
        <w:autoSpaceDN/>
        <w:spacing w:before="4" w:line="200" w:lineRule="exact"/>
        <w:ind w:firstLine="397"/>
        <w:rPr>
          <w:sz w:val="18"/>
        </w:rPr>
      </w:pPr>
      <w:r>
        <w:rPr>
          <w:sz w:val="18"/>
        </w:rPr>
        <w:t>израду музичких инструмената (функционалних или не- функционалних);</w:t>
      </w:r>
    </w:p>
    <w:p w:rsidR="009910FB" w:rsidRDefault="009910FB" w:rsidP="005A7CE2">
      <w:pPr>
        <w:numPr>
          <w:ilvl w:val="0"/>
          <w:numId w:val="92"/>
        </w:numPr>
        <w:tabs>
          <w:tab w:val="left" w:pos="633"/>
        </w:tabs>
        <w:autoSpaceDE/>
        <w:autoSpaceDN/>
        <w:spacing w:line="195" w:lineRule="exact"/>
        <w:ind w:left="632"/>
        <w:rPr>
          <w:sz w:val="18"/>
        </w:rPr>
      </w:pPr>
      <w:r>
        <w:rPr>
          <w:sz w:val="18"/>
        </w:rPr>
        <w:t>музичко-истраживачки</w:t>
      </w:r>
      <w:r>
        <w:rPr>
          <w:spacing w:val="-19"/>
          <w:sz w:val="18"/>
        </w:rPr>
        <w:t xml:space="preserve"> </w:t>
      </w:r>
      <w:r>
        <w:rPr>
          <w:sz w:val="18"/>
        </w:rPr>
        <w:t>рад;</w:t>
      </w:r>
    </w:p>
    <w:p w:rsidR="009910FB" w:rsidRDefault="009910FB" w:rsidP="005A7CE2">
      <w:pPr>
        <w:numPr>
          <w:ilvl w:val="0"/>
          <w:numId w:val="92"/>
        </w:numPr>
        <w:tabs>
          <w:tab w:val="left" w:pos="633"/>
        </w:tabs>
        <w:autoSpaceDE/>
        <w:autoSpaceDN/>
        <w:spacing w:line="200" w:lineRule="exact"/>
        <w:ind w:left="632"/>
        <w:rPr>
          <w:sz w:val="18"/>
        </w:rPr>
      </w:pPr>
      <w:r>
        <w:rPr>
          <w:sz w:val="18"/>
        </w:rPr>
        <w:t>осмишљавање музичких догађаја, програма и</w:t>
      </w:r>
      <w:r>
        <w:rPr>
          <w:spacing w:val="-7"/>
          <w:sz w:val="18"/>
        </w:rPr>
        <w:t xml:space="preserve"> </w:t>
      </w:r>
      <w:r>
        <w:rPr>
          <w:sz w:val="18"/>
        </w:rPr>
        <w:t>пројеката;</w:t>
      </w:r>
    </w:p>
    <w:p w:rsidR="009910FB" w:rsidRDefault="009910FB" w:rsidP="005A7CE2">
      <w:pPr>
        <w:numPr>
          <w:ilvl w:val="0"/>
          <w:numId w:val="92"/>
        </w:numPr>
        <w:tabs>
          <w:tab w:val="left" w:pos="633"/>
        </w:tabs>
        <w:autoSpaceDE/>
        <w:autoSpaceDN/>
        <w:spacing w:line="200" w:lineRule="exact"/>
        <w:ind w:left="632"/>
        <w:rPr>
          <w:sz w:val="18"/>
        </w:rPr>
      </w:pPr>
      <w:r>
        <w:rPr>
          <w:sz w:val="18"/>
        </w:rPr>
        <w:t>осмишљавање музичких</w:t>
      </w:r>
      <w:r>
        <w:rPr>
          <w:spacing w:val="-4"/>
          <w:sz w:val="18"/>
        </w:rPr>
        <w:t xml:space="preserve"> </w:t>
      </w:r>
      <w:r>
        <w:rPr>
          <w:sz w:val="18"/>
        </w:rPr>
        <w:t>квизова;</w:t>
      </w:r>
    </w:p>
    <w:p w:rsidR="009910FB" w:rsidRDefault="009910FB" w:rsidP="005A7CE2">
      <w:pPr>
        <w:numPr>
          <w:ilvl w:val="0"/>
          <w:numId w:val="92"/>
        </w:numPr>
        <w:tabs>
          <w:tab w:val="left" w:pos="651"/>
        </w:tabs>
        <w:autoSpaceDE/>
        <w:autoSpaceDN/>
        <w:spacing w:before="4" w:line="200" w:lineRule="exact"/>
        <w:ind w:firstLine="397"/>
        <w:rPr>
          <w:sz w:val="18"/>
        </w:rPr>
      </w:pPr>
      <w:r>
        <w:rPr>
          <w:sz w:val="18"/>
        </w:rPr>
        <w:t xml:space="preserve">осмишљавање музичких </w:t>
      </w:r>
      <w:r>
        <w:rPr>
          <w:spacing w:val="-3"/>
          <w:sz w:val="18"/>
        </w:rPr>
        <w:t xml:space="preserve">дидактичких </w:t>
      </w:r>
      <w:r>
        <w:rPr>
          <w:sz w:val="18"/>
        </w:rPr>
        <w:t xml:space="preserve">игара, игара са </w:t>
      </w:r>
      <w:r>
        <w:rPr>
          <w:spacing w:val="-3"/>
          <w:sz w:val="18"/>
        </w:rPr>
        <w:t xml:space="preserve">пева- </w:t>
      </w:r>
      <w:r>
        <w:rPr>
          <w:sz w:val="18"/>
        </w:rPr>
        <w:t>њем,</w:t>
      </w:r>
      <w:r>
        <w:rPr>
          <w:spacing w:val="-13"/>
          <w:sz w:val="18"/>
        </w:rPr>
        <w:t xml:space="preserve"> </w:t>
      </w:r>
      <w:r>
        <w:rPr>
          <w:sz w:val="18"/>
        </w:rPr>
        <w:t>игара</w:t>
      </w:r>
      <w:r>
        <w:rPr>
          <w:spacing w:val="-13"/>
          <w:sz w:val="18"/>
        </w:rPr>
        <w:t xml:space="preserve"> </w:t>
      </w:r>
      <w:r>
        <w:rPr>
          <w:sz w:val="18"/>
        </w:rPr>
        <w:t>уз</w:t>
      </w:r>
      <w:r>
        <w:rPr>
          <w:spacing w:val="-13"/>
          <w:sz w:val="18"/>
        </w:rPr>
        <w:t xml:space="preserve"> </w:t>
      </w:r>
      <w:r>
        <w:rPr>
          <w:sz w:val="18"/>
        </w:rPr>
        <w:t>инструменталну</w:t>
      </w:r>
      <w:r>
        <w:rPr>
          <w:spacing w:val="-13"/>
          <w:sz w:val="18"/>
        </w:rPr>
        <w:t xml:space="preserve"> </w:t>
      </w:r>
      <w:r>
        <w:rPr>
          <w:spacing w:val="-3"/>
          <w:sz w:val="18"/>
        </w:rPr>
        <w:t>пратњу</w:t>
      </w:r>
      <w:r>
        <w:rPr>
          <w:spacing w:val="-13"/>
          <w:sz w:val="18"/>
        </w:rPr>
        <w:t xml:space="preserve"> </w:t>
      </w:r>
      <w:r>
        <w:rPr>
          <w:sz w:val="18"/>
        </w:rPr>
        <w:t>или</w:t>
      </w:r>
      <w:r>
        <w:rPr>
          <w:spacing w:val="-13"/>
          <w:sz w:val="18"/>
        </w:rPr>
        <w:t xml:space="preserve"> </w:t>
      </w:r>
      <w:r>
        <w:rPr>
          <w:sz w:val="18"/>
        </w:rPr>
        <w:t>музичких</w:t>
      </w:r>
      <w:r>
        <w:rPr>
          <w:spacing w:val="-13"/>
          <w:sz w:val="18"/>
        </w:rPr>
        <w:t xml:space="preserve"> </w:t>
      </w:r>
      <w:r>
        <w:rPr>
          <w:spacing w:val="-3"/>
          <w:sz w:val="18"/>
        </w:rPr>
        <w:t>драматизација;</w:t>
      </w:r>
    </w:p>
    <w:p w:rsidR="009910FB" w:rsidRDefault="009910FB" w:rsidP="005A7CE2">
      <w:pPr>
        <w:numPr>
          <w:ilvl w:val="0"/>
          <w:numId w:val="92"/>
        </w:numPr>
        <w:tabs>
          <w:tab w:val="left" w:pos="642"/>
        </w:tabs>
        <w:autoSpaceDE/>
        <w:autoSpaceDN/>
        <w:spacing w:line="200" w:lineRule="exact"/>
        <w:ind w:firstLine="397"/>
        <w:rPr>
          <w:sz w:val="18"/>
        </w:rPr>
      </w:pPr>
      <w:r>
        <w:rPr>
          <w:sz w:val="18"/>
        </w:rPr>
        <w:t xml:space="preserve">креативну употребу мултимедија: </w:t>
      </w:r>
      <w:r>
        <w:rPr>
          <w:spacing w:val="-5"/>
          <w:sz w:val="18"/>
        </w:rPr>
        <w:t xml:space="preserve">ИКТ, аудио </w:t>
      </w:r>
      <w:r>
        <w:rPr>
          <w:sz w:val="18"/>
        </w:rPr>
        <w:t>снимци, сли- ковни материјал, мобилни</w:t>
      </w:r>
      <w:r>
        <w:rPr>
          <w:spacing w:val="-14"/>
          <w:sz w:val="18"/>
        </w:rPr>
        <w:t xml:space="preserve"> </w:t>
      </w:r>
      <w:r>
        <w:rPr>
          <w:sz w:val="18"/>
        </w:rPr>
        <w:t>телефони...</w:t>
      </w:r>
    </w:p>
    <w:p w:rsidR="009910FB" w:rsidRDefault="009910FB" w:rsidP="009910FB">
      <w:pPr>
        <w:autoSpaceDE/>
        <w:autoSpaceDN/>
        <w:spacing w:line="200" w:lineRule="exact"/>
        <w:ind w:right="-1"/>
        <w:rPr>
          <w:sz w:val="18"/>
          <w:szCs w:val="18"/>
        </w:rPr>
      </w:pPr>
      <w:r>
        <w:rPr>
          <w:sz w:val="18"/>
          <w:szCs w:val="18"/>
        </w:rPr>
        <w:t>Уколико има могућности, могу се осмислити и реализовати тематски пројекти на нивоу одељења или разреда.</w:t>
      </w:r>
    </w:p>
    <w:p w:rsidR="009910FB" w:rsidRDefault="009910FB" w:rsidP="009910FB">
      <w:pPr>
        <w:autoSpaceDE/>
        <w:autoSpaceDN/>
        <w:spacing w:line="200" w:lineRule="exact"/>
        <w:jc w:val="both"/>
        <w:rPr>
          <w:sz w:val="18"/>
          <w:szCs w:val="18"/>
        </w:rPr>
      </w:pPr>
      <w:r>
        <w:rPr>
          <w:sz w:val="18"/>
          <w:szCs w:val="18"/>
        </w:rPr>
        <w:t xml:space="preserve">Пројектна настава се остварује реализацијом пројекта и тим- ским радом ученика. </w:t>
      </w:r>
      <w:r>
        <w:rPr>
          <w:spacing w:val="-3"/>
          <w:sz w:val="18"/>
          <w:szCs w:val="18"/>
        </w:rPr>
        <w:t xml:space="preserve">Тема </w:t>
      </w:r>
      <w:r>
        <w:rPr>
          <w:sz w:val="18"/>
          <w:szCs w:val="18"/>
        </w:rPr>
        <w:t xml:space="preserve">пројекта се састоји </w:t>
      </w:r>
      <w:r>
        <w:rPr>
          <w:spacing w:val="-3"/>
          <w:sz w:val="18"/>
          <w:szCs w:val="18"/>
        </w:rPr>
        <w:t xml:space="preserve">од </w:t>
      </w:r>
      <w:r>
        <w:rPr>
          <w:sz w:val="18"/>
          <w:szCs w:val="18"/>
        </w:rPr>
        <w:t xml:space="preserve">подтема </w:t>
      </w:r>
      <w:r>
        <w:rPr>
          <w:spacing w:val="-3"/>
          <w:sz w:val="18"/>
          <w:szCs w:val="18"/>
        </w:rPr>
        <w:t xml:space="preserve">које </w:t>
      </w:r>
      <w:r>
        <w:rPr>
          <w:sz w:val="18"/>
          <w:szCs w:val="18"/>
        </w:rPr>
        <w:t xml:space="preserve">уче- ници могу да реализују у </w:t>
      </w:r>
      <w:r>
        <w:rPr>
          <w:spacing w:val="-4"/>
          <w:sz w:val="18"/>
          <w:szCs w:val="18"/>
        </w:rPr>
        <w:t xml:space="preserve">тиму, </w:t>
      </w:r>
      <w:r>
        <w:rPr>
          <w:sz w:val="18"/>
          <w:szCs w:val="18"/>
        </w:rPr>
        <w:t>тандему или појединачно.</w:t>
      </w:r>
    </w:p>
    <w:p w:rsidR="009910FB" w:rsidRDefault="009910FB" w:rsidP="009910FB">
      <w:pPr>
        <w:autoSpaceDE/>
        <w:autoSpaceDN/>
        <w:spacing w:before="1"/>
        <w:rPr>
          <w:sz w:val="14"/>
          <w:szCs w:val="18"/>
        </w:rPr>
      </w:pPr>
    </w:p>
    <w:p w:rsidR="009910FB" w:rsidRDefault="009910FB" w:rsidP="005A7CE2">
      <w:pPr>
        <w:numPr>
          <w:ilvl w:val="0"/>
          <w:numId w:val="91"/>
        </w:numPr>
        <w:tabs>
          <w:tab w:val="left" w:pos="401"/>
        </w:tabs>
        <w:autoSpaceDE/>
        <w:autoSpaceDN/>
        <w:ind w:left="400" w:hanging="300"/>
        <w:outlineLvl w:val="0"/>
        <w:rPr>
          <w:b/>
          <w:bCs/>
          <w:sz w:val="18"/>
          <w:szCs w:val="18"/>
        </w:rPr>
      </w:pPr>
      <w:r>
        <w:rPr>
          <w:b/>
          <w:bCs/>
          <w:sz w:val="18"/>
          <w:szCs w:val="18"/>
        </w:rPr>
        <w:t xml:space="preserve">ПРAЋEЊE И ВРEДНOВAЊE </w:t>
      </w:r>
      <w:r>
        <w:rPr>
          <w:b/>
          <w:bCs/>
          <w:spacing w:val="-3"/>
          <w:sz w:val="18"/>
          <w:szCs w:val="18"/>
        </w:rPr>
        <w:t xml:space="preserve">НАСТАВЕ </w:t>
      </w:r>
      <w:r>
        <w:rPr>
          <w:b/>
          <w:bCs/>
          <w:sz w:val="18"/>
          <w:szCs w:val="18"/>
        </w:rPr>
        <w:t>И</w:t>
      </w:r>
      <w:r>
        <w:rPr>
          <w:b/>
          <w:bCs/>
          <w:spacing w:val="5"/>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Настава музичке културе подразумева учешће свих ученика, а не само оних који имају музичке предиспозиције. Како је пред- мет музичка култура синтеза вештина и знања, полазна тачка у процесу оцењивања треба да буду индивидуалне музичке способ- 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w:t>
      </w:r>
    </w:p>
    <w:p w:rsidR="009910FB" w:rsidRDefault="009910FB" w:rsidP="009910FB">
      <w:pPr>
        <w:autoSpaceDE/>
        <w:autoSpaceDN/>
        <w:spacing w:before="62" w:line="203" w:lineRule="exact"/>
        <w:ind w:right="117"/>
        <w:rPr>
          <w:sz w:val="18"/>
          <w:szCs w:val="18"/>
        </w:rPr>
      </w:pPr>
      <w:r>
        <w:rPr>
          <w:sz w:val="18"/>
          <w:szCs w:val="18"/>
        </w:rPr>
        <w:br w:type="column"/>
      </w:r>
      <w:r>
        <w:rPr>
          <w:sz w:val="18"/>
          <w:szCs w:val="18"/>
        </w:rPr>
        <w:lastRenderedPageBreak/>
        <w:t>зултати упоређују са индивидуалним ученичким могућностима.</w:t>
      </w:r>
    </w:p>
    <w:p w:rsidR="009910FB" w:rsidRDefault="009910FB" w:rsidP="009910FB">
      <w:pPr>
        <w:autoSpaceDE/>
        <w:autoSpaceDN/>
        <w:spacing w:before="4" w:line="200" w:lineRule="exact"/>
        <w:ind w:right="118"/>
        <w:jc w:val="both"/>
        <w:rPr>
          <w:sz w:val="18"/>
          <w:szCs w:val="18"/>
        </w:rPr>
      </w:pPr>
      <w:r>
        <w:rPr>
          <w:sz w:val="18"/>
          <w:szCs w:val="18"/>
        </w:rPr>
        <w:t xml:space="preserve">Начин провере и оцена треба да подстичу ученика да напре- дује и активно учествује у свим видовима музичких активности. </w:t>
      </w:r>
      <w:r>
        <w:rPr>
          <w:spacing w:val="-3"/>
          <w:sz w:val="18"/>
          <w:szCs w:val="18"/>
        </w:rPr>
        <w:t xml:space="preserve">Главни </w:t>
      </w:r>
      <w:r>
        <w:rPr>
          <w:sz w:val="18"/>
          <w:szCs w:val="18"/>
        </w:rPr>
        <w:t xml:space="preserve">критеријум за процес праћења и процењивања је </w:t>
      </w:r>
      <w:r>
        <w:rPr>
          <w:i/>
          <w:sz w:val="18"/>
          <w:szCs w:val="18"/>
        </w:rPr>
        <w:t xml:space="preserve">начин ученичке партиципације у </w:t>
      </w:r>
      <w:r>
        <w:rPr>
          <w:i/>
          <w:spacing w:val="-3"/>
          <w:sz w:val="18"/>
          <w:szCs w:val="18"/>
        </w:rPr>
        <w:t xml:space="preserve">музичком </w:t>
      </w:r>
      <w:r>
        <w:rPr>
          <w:i/>
          <w:sz w:val="18"/>
          <w:szCs w:val="18"/>
        </w:rPr>
        <w:t>догађају</w:t>
      </w:r>
      <w:r>
        <w:rPr>
          <w:sz w:val="18"/>
          <w:szCs w:val="18"/>
        </w:rPr>
        <w:t xml:space="preserve">, односно да ли је у стању да прати музичко дело при слушању и </w:t>
      </w:r>
      <w:r>
        <w:rPr>
          <w:spacing w:val="-4"/>
          <w:sz w:val="18"/>
          <w:szCs w:val="18"/>
        </w:rPr>
        <w:t xml:space="preserve">како </w:t>
      </w:r>
      <w:r>
        <w:rPr>
          <w:sz w:val="18"/>
          <w:szCs w:val="18"/>
        </w:rPr>
        <w:t>односно, да ли</w:t>
      </w:r>
      <w:r>
        <w:rPr>
          <w:spacing w:val="-20"/>
          <w:sz w:val="18"/>
          <w:szCs w:val="18"/>
        </w:rPr>
        <w:t xml:space="preserve"> </w:t>
      </w:r>
      <w:r>
        <w:rPr>
          <w:sz w:val="18"/>
          <w:szCs w:val="18"/>
        </w:rPr>
        <w:t xml:space="preserve">и </w:t>
      </w:r>
      <w:r>
        <w:rPr>
          <w:spacing w:val="-4"/>
          <w:sz w:val="18"/>
          <w:szCs w:val="18"/>
        </w:rPr>
        <w:t xml:space="preserve">како </w:t>
      </w:r>
      <w:r>
        <w:rPr>
          <w:sz w:val="18"/>
          <w:szCs w:val="18"/>
        </w:rPr>
        <w:t>изводи и ствара музику користећи постојеће</w:t>
      </w:r>
      <w:r>
        <w:rPr>
          <w:spacing w:val="-16"/>
          <w:sz w:val="18"/>
          <w:szCs w:val="18"/>
        </w:rPr>
        <w:t xml:space="preserve"> </w:t>
      </w:r>
      <w:r>
        <w:rPr>
          <w:sz w:val="18"/>
          <w:szCs w:val="18"/>
        </w:rPr>
        <w:t>знање.</w:t>
      </w:r>
    </w:p>
    <w:p w:rsidR="009910FB" w:rsidRDefault="009910FB" w:rsidP="009910FB">
      <w:pPr>
        <w:autoSpaceDE/>
        <w:autoSpaceDN/>
        <w:spacing w:line="200" w:lineRule="exact"/>
        <w:ind w:right="118"/>
        <w:jc w:val="both"/>
        <w:rPr>
          <w:sz w:val="18"/>
          <w:szCs w:val="18"/>
        </w:rPr>
      </w:pPr>
      <w:r>
        <w:rPr>
          <w:sz w:val="18"/>
          <w:szCs w:val="18"/>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9910FB" w:rsidRDefault="009910FB" w:rsidP="005A7CE2">
      <w:pPr>
        <w:numPr>
          <w:ilvl w:val="0"/>
          <w:numId w:val="93"/>
        </w:numPr>
        <w:tabs>
          <w:tab w:val="left" w:pos="633"/>
        </w:tabs>
        <w:autoSpaceDE/>
        <w:autoSpaceDN/>
        <w:spacing w:line="195" w:lineRule="exact"/>
        <w:ind w:firstLine="397"/>
        <w:rPr>
          <w:sz w:val="18"/>
        </w:rPr>
      </w:pPr>
      <w:r>
        <w:rPr>
          <w:sz w:val="18"/>
        </w:rPr>
        <w:t>допринос ученика за време групног</w:t>
      </w:r>
      <w:r>
        <w:rPr>
          <w:spacing w:val="-2"/>
          <w:sz w:val="18"/>
        </w:rPr>
        <w:t xml:space="preserve"> </w:t>
      </w:r>
      <w:r>
        <w:rPr>
          <w:sz w:val="18"/>
        </w:rPr>
        <w:t>рада;</w:t>
      </w:r>
    </w:p>
    <w:p w:rsidR="009910FB" w:rsidRDefault="009910FB" w:rsidP="005A7CE2">
      <w:pPr>
        <w:numPr>
          <w:ilvl w:val="0"/>
          <w:numId w:val="93"/>
        </w:numPr>
        <w:tabs>
          <w:tab w:val="left" w:pos="633"/>
        </w:tabs>
        <w:autoSpaceDE/>
        <w:autoSpaceDN/>
        <w:spacing w:line="200" w:lineRule="exact"/>
        <w:ind w:left="632"/>
        <w:rPr>
          <w:sz w:val="18"/>
        </w:rPr>
      </w:pPr>
      <w:r>
        <w:rPr>
          <w:sz w:val="18"/>
        </w:rPr>
        <w:t>израда креативних задатака на одређену</w:t>
      </w:r>
      <w:r>
        <w:rPr>
          <w:spacing w:val="-18"/>
          <w:sz w:val="18"/>
        </w:rPr>
        <w:t xml:space="preserve"> </w:t>
      </w:r>
      <w:r>
        <w:rPr>
          <w:sz w:val="18"/>
        </w:rPr>
        <w:t>тему;</w:t>
      </w:r>
    </w:p>
    <w:p w:rsidR="009910FB" w:rsidRDefault="009910FB" w:rsidP="005A7CE2">
      <w:pPr>
        <w:numPr>
          <w:ilvl w:val="0"/>
          <w:numId w:val="93"/>
        </w:numPr>
        <w:tabs>
          <w:tab w:val="left" w:pos="638"/>
        </w:tabs>
        <w:autoSpaceDE/>
        <w:autoSpaceDN/>
        <w:spacing w:before="4" w:line="200" w:lineRule="exact"/>
        <w:ind w:right="118" w:firstLine="397"/>
        <w:jc w:val="both"/>
        <w:rPr>
          <w:sz w:val="18"/>
        </w:rPr>
      </w:pPr>
      <w:r>
        <w:rPr>
          <w:sz w:val="18"/>
        </w:rPr>
        <w:t>рад на пројекту (ученик даје решење за неки проблем и од- говара на конкретне</w:t>
      </w:r>
      <w:r>
        <w:rPr>
          <w:spacing w:val="-22"/>
          <w:sz w:val="18"/>
        </w:rPr>
        <w:t xml:space="preserve"> </w:t>
      </w:r>
      <w:r>
        <w:rPr>
          <w:sz w:val="18"/>
        </w:rPr>
        <w:t>потребе);</w:t>
      </w:r>
    </w:p>
    <w:p w:rsidR="009910FB" w:rsidRDefault="009910FB" w:rsidP="005A7CE2">
      <w:pPr>
        <w:numPr>
          <w:ilvl w:val="0"/>
          <w:numId w:val="93"/>
        </w:numPr>
        <w:tabs>
          <w:tab w:val="left" w:pos="633"/>
        </w:tabs>
        <w:autoSpaceDE/>
        <w:autoSpaceDN/>
        <w:spacing w:line="195" w:lineRule="exact"/>
        <w:ind w:left="632"/>
        <w:rPr>
          <w:sz w:val="18"/>
        </w:rPr>
      </w:pPr>
      <w:r>
        <w:rPr>
          <w:sz w:val="18"/>
        </w:rPr>
        <w:t>специфичне</w:t>
      </w:r>
      <w:r>
        <w:rPr>
          <w:spacing w:val="-2"/>
          <w:sz w:val="18"/>
        </w:rPr>
        <w:t xml:space="preserve"> </w:t>
      </w:r>
      <w:r>
        <w:rPr>
          <w:sz w:val="18"/>
        </w:rPr>
        <w:t>вештине.</w:t>
      </w:r>
    </w:p>
    <w:p w:rsidR="009910FB" w:rsidRDefault="009910FB" w:rsidP="009910FB">
      <w:pPr>
        <w:autoSpaceDE/>
        <w:autoSpaceDN/>
        <w:spacing w:before="4" w:line="200" w:lineRule="exact"/>
        <w:ind w:right="118"/>
        <w:jc w:val="both"/>
        <w:rPr>
          <w:sz w:val="18"/>
          <w:szCs w:val="18"/>
        </w:rPr>
      </w:pPr>
      <w:r>
        <w:rPr>
          <w:sz w:val="18"/>
          <w:szCs w:val="18"/>
        </w:rPr>
        <w:t xml:space="preserve">У процесу вредновања резултата учења наставник треба да </w:t>
      </w:r>
      <w:r>
        <w:rPr>
          <w:spacing w:val="-5"/>
          <w:sz w:val="18"/>
          <w:szCs w:val="18"/>
        </w:rPr>
        <w:t xml:space="preserve">буде </w:t>
      </w:r>
      <w:r>
        <w:rPr>
          <w:sz w:val="18"/>
          <w:szCs w:val="18"/>
        </w:rPr>
        <w:t>фокусиран на ученичку мотивацију и ставове у односу на из- вођење и стваралаштво, способност концентрације,</w:t>
      </w:r>
      <w:r>
        <w:rPr>
          <w:spacing w:val="-16"/>
          <w:sz w:val="18"/>
          <w:szCs w:val="18"/>
        </w:rPr>
        <w:t xml:space="preserve"> </w:t>
      </w:r>
      <w:r>
        <w:rPr>
          <w:sz w:val="18"/>
          <w:szCs w:val="18"/>
        </w:rPr>
        <w:t>квалитета/пер- цепције и начин размишљања приликом слушања, као и примену теоретског знања у</w:t>
      </w:r>
      <w:r>
        <w:rPr>
          <w:spacing w:val="-26"/>
          <w:sz w:val="18"/>
          <w:szCs w:val="18"/>
        </w:rPr>
        <w:t xml:space="preserve"> </w:t>
      </w:r>
      <w:r>
        <w:rPr>
          <w:sz w:val="18"/>
          <w:szCs w:val="18"/>
        </w:rPr>
        <w:t>музицирању.</w:t>
      </w:r>
    </w:p>
    <w:p w:rsidR="009910FB" w:rsidRDefault="009910FB" w:rsidP="009910FB">
      <w:pPr>
        <w:autoSpaceDE/>
        <w:autoSpaceDN/>
        <w:spacing w:line="200" w:lineRule="exact"/>
        <w:ind w:right="118"/>
        <w:jc w:val="both"/>
        <w:rPr>
          <w:sz w:val="18"/>
          <w:szCs w:val="18"/>
        </w:rPr>
      </w:pPr>
      <w:r>
        <w:rPr>
          <w:sz w:val="18"/>
          <w:szCs w:val="18"/>
        </w:rPr>
        <w:t xml:space="preserve">Наставник треба да мотивише ученика на даљи развој, тако да ученик осети да је кроз процес вредновања виђен и подржан, као и да има оријентацију </w:t>
      </w:r>
      <w:r>
        <w:rPr>
          <w:spacing w:val="-3"/>
          <w:sz w:val="18"/>
          <w:szCs w:val="18"/>
        </w:rPr>
        <w:t xml:space="preserve">где </w:t>
      </w:r>
      <w:r>
        <w:rPr>
          <w:sz w:val="18"/>
          <w:szCs w:val="18"/>
        </w:rPr>
        <w:t>се налази у процесу развоја у</w:t>
      </w:r>
      <w:r>
        <w:rPr>
          <w:spacing w:val="-25"/>
          <w:sz w:val="18"/>
          <w:szCs w:val="18"/>
        </w:rPr>
        <w:t xml:space="preserve"> </w:t>
      </w:r>
      <w:r>
        <w:rPr>
          <w:sz w:val="18"/>
          <w:szCs w:val="18"/>
        </w:rPr>
        <w:t xml:space="preserve">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 </w:t>
      </w:r>
      <w:r>
        <w:rPr>
          <w:spacing w:val="-4"/>
          <w:sz w:val="18"/>
          <w:szCs w:val="18"/>
        </w:rPr>
        <w:t xml:space="preserve">звоју, </w:t>
      </w:r>
      <w:r>
        <w:rPr>
          <w:sz w:val="18"/>
          <w:szCs w:val="18"/>
        </w:rPr>
        <w:t xml:space="preserve">као и на </w:t>
      </w:r>
      <w:r>
        <w:rPr>
          <w:spacing w:val="-3"/>
          <w:sz w:val="18"/>
          <w:szCs w:val="18"/>
        </w:rPr>
        <w:t xml:space="preserve">које </w:t>
      </w:r>
      <w:r>
        <w:rPr>
          <w:sz w:val="18"/>
          <w:szCs w:val="18"/>
        </w:rPr>
        <w:t xml:space="preserve">начине се, </w:t>
      </w:r>
      <w:r>
        <w:rPr>
          <w:i/>
          <w:sz w:val="18"/>
          <w:szCs w:val="18"/>
        </w:rPr>
        <w:t>из ученикове перспективе</w:t>
      </w:r>
      <w:r>
        <w:rPr>
          <w:sz w:val="18"/>
          <w:szCs w:val="18"/>
        </w:rPr>
        <w:t>, оне могу пребродити.</w:t>
      </w:r>
    </w:p>
    <w:p w:rsidR="009910FB" w:rsidRDefault="009910FB" w:rsidP="009910FB">
      <w:pPr>
        <w:autoSpaceDE/>
        <w:autoSpaceDN/>
        <w:spacing w:line="200" w:lineRule="exact"/>
        <w:ind w:right="118"/>
        <w:jc w:val="both"/>
        <w:rPr>
          <w:sz w:val="18"/>
          <w:szCs w:val="18"/>
        </w:rPr>
      </w:pPr>
      <w:r>
        <w:rPr>
          <w:sz w:val="18"/>
          <w:szCs w:val="18"/>
        </w:rPr>
        <w:t>Када</w:t>
      </w:r>
      <w:r>
        <w:rPr>
          <w:spacing w:val="-8"/>
          <w:sz w:val="18"/>
          <w:szCs w:val="18"/>
        </w:rPr>
        <w:t xml:space="preserve"> </w:t>
      </w:r>
      <w:r>
        <w:rPr>
          <w:sz w:val="18"/>
          <w:szCs w:val="18"/>
        </w:rPr>
        <w:t>је</w:t>
      </w:r>
      <w:r>
        <w:rPr>
          <w:spacing w:val="-8"/>
          <w:sz w:val="18"/>
          <w:szCs w:val="18"/>
        </w:rPr>
        <w:t xml:space="preserve"> </w:t>
      </w:r>
      <w:r>
        <w:rPr>
          <w:sz w:val="18"/>
          <w:szCs w:val="18"/>
        </w:rPr>
        <w:t>у</w:t>
      </w:r>
      <w:r>
        <w:rPr>
          <w:spacing w:val="-8"/>
          <w:sz w:val="18"/>
          <w:szCs w:val="18"/>
        </w:rPr>
        <w:t xml:space="preserve"> </w:t>
      </w:r>
      <w:r>
        <w:rPr>
          <w:sz w:val="18"/>
          <w:szCs w:val="18"/>
        </w:rPr>
        <w:t>питању</w:t>
      </w:r>
      <w:r>
        <w:rPr>
          <w:spacing w:val="-8"/>
          <w:sz w:val="18"/>
          <w:szCs w:val="18"/>
        </w:rPr>
        <w:t xml:space="preserve"> </w:t>
      </w:r>
      <w:r>
        <w:rPr>
          <w:sz w:val="18"/>
          <w:szCs w:val="18"/>
        </w:rPr>
        <w:t>вредновање</w:t>
      </w:r>
      <w:r>
        <w:rPr>
          <w:spacing w:val="-8"/>
          <w:sz w:val="18"/>
          <w:szCs w:val="18"/>
        </w:rPr>
        <w:t xml:space="preserve"> </w:t>
      </w:r>
      <w:r>
        <w:rPr>
          <w:sz w:val="18"/>
          <w:szCs w:val="18"/>
        </w:rPr>
        <w:t>области</w:t>
      </w:r>
      <w:r>
        <w:rPr>
          <w:spacing w:val="-8"/>
          <w:sz w:val="18"/>
          <w:szCs w:val="18"/>
        </w:rPr>
        <w:t xml:space="preserve"> </w:t>
      </w:r>
      <w:r>
        <w:rPr>
          <w:sz w:val="18"/>
          <w:szCs w:val="18"/>
        </w:rPr>
        <w:t>Музичкo</w:t>
      </w:r>
      <w:r>
        <w:rPr>
          <w:spacing w:val="-8"/>
          <w:sz w:val="18"/>
          <w:szCs w:val="18"/>
        </w:rPr>
        <w:t xml:space="preserve"> </w:t>
      </w:r>
      <w:r>
        <w:rPr>
          <w:sz w:val="18"/>
          <w:szCs w:val="18"/>
        </w:rPr>
        <w:t>ствaрaлaштвo, оно трeбa врeднoвaти у смислу ствaрaлaчкoг aнгaжoвaњa учeникa, a нe прeмa квaлитeту нaстaлoг дeлa, jeр су и нajскрoмниje музич- кe импрoвизaциje, креативно размишљање и стварање пeдaгoшки oпрaвдaнe.</w:t>
      </w:r>
    </w:p>
    <w:p w:rsidR="009910FB" w:rsidRDefault="009910FB" w:rsidP="009910FB">
      <w:pPr>
        <w:autoSpaceDE/>
        <w:autoSpaceDN/>
        <w:spacing w:line="200" w:lineRule="exact"/>
        <w:ind w:right="118"/>
        <w:jc w:val="both"/>
        <w:rPr>
          <w:sz w:val="18"/>
          <w:szCs w:val="18"/>
        </w:rPr>
      </w:pPr>
      <w:r>
        <w:rPr>
          <w:sz w:val="18"/>
          <w:szCs w:val="18"/>
        </w:rPr>
        <w:t xml:space="preserve">Узимајући у обзир све циљеве </w:t>
      </w:r>
      <w:r>
        <w:rPr>
          <w:spacing w:val="-3"/>
          <w:sz w:val="18"/>
          <w:szCs w:val="18"/>
        </w:rPr>
        <w:t xml:space="preserve">које </w:t>
      </w:r>
      <w:r>
        <w:rPr>
          <w:sz w:val="18"/>
          <w:szCs w:val="18"/>
        </w:rPr>
        <w:t xml:space="preserve">процес учења, краткороч- 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 </w:t>
      </w:r>
      <w:r>
        <w:rPr>
          <w:spacing w:val="-5"/>
          <w:sz w:val="18"/>
          <w:szCs w:val="18"/>
        </w:rPr>
        <w:t xml:space="preserve">штву, </w:t>
      </w:r>
      <w:r>
        <w:rPr>
          <w:sz w:val="18"/>
          <w:szCs w:val="18"/>
        </w:rPr>
        <w:t xml:space="preserve">а такође и слушању музике. Теоретско знање треба да има своју примену и функцију у ученичком изражавању кроз музику   и у контакту са музиком. </w:t>
      </w:r>
      <w:r>
        <w:rPr>
          <w:spacing w:val="-4"/>
          <w:sz w:val="18"/>
          <w:szCs w:val="18"/>
        </w:rPr>
        <w:t xml:space="preserve">Како </w:t>
      </w:r>
      <w:r>
        <w:rPr>
          <w:sz w:val="18"/>
          <w:szCs w:val="18"/>
        </w:rPr>
        <w:t xml:space="preserve">процес учења у оквиру </w:t>
      </w:r>
      <w:r>
        <w:rPr>
          <w:spacing w:val="-3"/>
          <w:sz w:val="18"/>
          <w:szCs w:val="18"/>
        </w:rPr>
        <w:t xml:space="preserve">сваког </w:t>
      </w:r>
      <w:r>
        <w:rPr>
          <w:sz w:val="18"/>
          <w:szCs w:val="18"/>
        </w:rPr>
        <w:t xml:space="preserve">часа треба да обухвати све области, посматрање ученика у живом </w:t>
      </w:r>
      <w:r>
        <w:rPr>
          <w:spacing w:val="-3"/>
          <w:sz w:val="18"/>
          <w:szCs w:val="18"/>
        </w:rPr>
        <w:t xml:space="preserve">кон- </w:t>
      </w:r>
      <w:r>
        <w:rPr>
          <w:sz w:val="18"/>
          <w:szCs w:val="18"/>
        </w:rPr>
        <w:t xml:space="preserve">такту са музиком је истовремено показатељ квалитета процеса учења, као и идеална сцена за вредновање резултата учења. Сума- тивно вредновање треба да </w:t>
      </w:r>
      <w:r>
        <w:rPr>
          <w:spacing w:val="-5"/>
          <w:sz w:val="18"/>
          <w:szCs w:val="18"/>
        </w:rPr>
        <w:t xml:space="preserve">буде </w:t>
      </w:r>
      <w:r>
        <w:rPr>
          <w:sz w:val="18"/>
          <w:szCs w:val="18"/>
        </w:rPr>
        <w:t xml:space="preserve">осмишљено кроз задатке и актив- ности </w:t>
      </w:r>
      <w:r>
        <w:rPr>
          <w:spacing w:val="-3"/>
          <w:sz w:val="18"/>
          <w:szCs w:val="18"/>
        </w:rPr>
        <w:t xml:space="preserve">које </w:t>
      </w:r>
      <w:r>
        <w:rPr>
          <w:sz w:val="18"/>
          <w:szCs w:val="18"/>
        </w:rPr>
        <w:t>захтевају креативну примену знања. Диктате не треба практиковати ни</w:t>
      </w:r>
      <w:r>
        <w:rPr>
          <w:spacing w:val="-29"/>
          <w:sz w:val="18"/>
          <w:szCs w:val="18"/>
        </w:rPr>
        <w:t xml:space="preserve"> </w:t>
      </w:r>
      <w:r>
        <w:rPr>
          <w:sz w:val="18"/>
          <w:szCs w:val="18"/>
        </w:rPr>
        <w:t>задавати.</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7"/>
        <w:rPr>
          <w:sz w:val="15"/>
          <w:szCs w:val="18"/>
        </w:rPr>
      </w:pPr>
    </w:p>
    <w:p w:rsidR="009910FB" w:rsidRDefault="009910FB" w:rsidP="009910FB">
      <w:pPr>
        <w:tabs>
          <w:tab w:val="left" w:pos="1687"/>
        </w:tabs>
        <w:autoSpaceDE/>
        <w:autoSpaceDN/>
        <w:spacing w:before="84"/>
        <w:ind w:right="174"/>
        <w:rPr>
          <w:b/>
          <w:sz w:val="14"/>
        </w:rPr>
      </w:pPr>
      <w:r>
        <w:rPr>
          <w:sz w:val="14"/>
        </w:rPr>
        <w:t>Назив</w:t>
      </w:r>
      <w:r>
        <w:rPr>
          <w:spacing w:val="-1"/>
          <w:sz w:val="14"/>
        </w:rPr>
        <w:t xml:space="preserve"> </w:t>
      </w:r>
      <w:r>
        <w:rPr>
          <w:sz w:val="14"/>
        </w:rPr>
        <w:t>предмета</w:t>
      </w:r>
      <w:r>
        <w:rPr>
          <w:sz w:val="14"/>
        </w:rPr>
        <w:tab/>
      </w:r>
      <w:r>
        <w:rPr>
          <w:b/>
          <w:sz w:val="14"/>
        </w:rPr>
        <w:t>ИСТОРИЈА</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 xml:space="preserve">Циљ </w:t>
      </w:r>
      <w:r>
        <w:rPr>
          <w:sz w:val="14"/>
        </w:rPr>
        <w:t xml:space="preserve">учења Историје је да ученик, изучавајући историјске догађаје, појаве, процесе и личности, стекне знања и компетенције неопходне </w:t>
      </w:r>
      <w:r>
        <w:rPr>
          <w:spacing w:val="4"/>
          <w:sz w:val="14"/>
        </w:rPr>
        <w:t xml:space="preserve"> </w:t>
      </w:r>
      <w:r>
        <w:rPr>
          <w:sz w:val="14"/>
        </w:rPr>
        <w:t>за</w:t>
      </w:r>
      <w:r>
        <w:rPr>
          <w:spacing w:val="2"/>
          <w:sz w:val="14"/>
        </w:rPr>
        <w:t xml:space="preserve"> </w:t>
      </w:r>
      <w:r>
        <w:rPr>
          <w:sz w:val="14"/>
        </w:rPr>
        <w:t>разуме- вање савременог света, развије вештине критичког мишљења и одговоран однос према себи, сопственом и националном идентитету,</w:t>
      </w:r>
      <w:r>
        <w:rPr>
          <w:spacing w:val="-24"/>
          <w:sz w:val="14"/>
        </w:rPr>
        <w:t xml:space="preserve"> </w:t>
      </w:r>
      <w:r>
        <w:rPr>
          <w:sz w:val="14"/>
        </w:rPr>
        <w:t>културно-исто- ријском</w:t>
      </w:r>
      <w:r>
        <w:rPr>
          <w:spacing w:val="-6"/>
          <w:sz w:val="14"/>
        </w:rPr>
        <w:t xml:space="preserve"> </w:t>
      </w:r>
      <w:r>
        <w:rPr>
          <w:sz w:val="14"/>
        </w:rPr>
        <w:t>наслеђу,</w:t>
      </w:r>
      <w:r>
        <w:rPr>
          <w:spacing w:val="-6"/>
          <w:sz w:val="14"/>
        </w:rPr>
        <w:t xml:space="preserve"> </w:t>
      </w:r>
      <w:r>
        <w:rPr>
          <w:sz w:val="14"/>
        </w:rPr>
        <w:t>друштву</w:t>
      </w:r>
      <w:r>
        <w:rPr>
          <w:spacing w:val="-6"/>
          <w:sz w:val="14"/>
        </w:rPr>
        <w:t xml:space="preserve"> </w:t>
      </w:r>
      <w:r>
        <w:rPr>
          <w:sz w:val="14"/>
        </w:rPr>
        <w:t>и</w:t>
      </w:r>
      <w:r>
        <w:rPr>
          <w:spacing w:val="-6"/>
          <w:sz w:val="14"/>
        </w:rPr>
        <w:t xml:space="preserve"> </w:t>
      </w:r>
      <w:r>
        <w:rPr>
          <w:sz w:val="14"/>
        </w:rPr>
        <w:t>држави</w:t>
      </w:r>
      <w:r>
        <w:rPr>
          <w:spacing w:val="-6"/>
          <w:sz w:val="14"/>
        </w:rPr>
        <w:t xml:space="preserve"> </w:t>
      </w:r>
      <w:r>
        <w:rPr>
          <w:sz w:val="14"/>
        </w:rPr>
        <w:t>у</w:t>
      </w:r>
      <w:r>
        <w:rPr>
          <w:spacing w:val="-6"/>
          <w:sz w:val="14"/>
        </w:rPr>
        <w:t xml:space="preserve"> </w:t>
      </w:r>
      <w:r>
        <w:rPr>
          <w:sz w:val="14"/>
        </w:rPr>
        <w:t>којој</w:t>
      </w:r>
      <w:r>
        <w:rPr>
          <w:spacing w:val="-6"/>
          <w:sz w:val="14"/>
        </w:rPr>
        <w:t xml:space="preserve"> </w:t>
      </w:r>
      <w:r>
        <w:rPr>
          <w:sz w:val="14"/>
        </w:rPr>
        <w:t>живи.</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rPr>
                <w:b/>
                <w:sz w:val="14"/>
              </w:rPr>
            </w:pPr>
            <w:r>
              <w:rPr>
                <w:b/>
                <w:sz w:val="14"/>
              </w:rPr>
              <w:t>ОБЛАСТ/ТЕМА</w:t>
            </w:r>
          </w:p>
        </w:tc>
        <w:tc>
          <w:tcPr>
            <w:tcW w:w="4025" w:type="dxa"/>
            <w:shd w:val="clear" w:color="auto" w:fill="E6E7E8"/>
          </w:tcPr>
          <w:p w:rsidR="009910FB" w:rsidRDefault="009910FB" w:rsidP="009910FB">
            <w:pPr>
              <w:autoSpaceDE/>
              <w:autoSpaceDN/>
              <w:spacing w:before="96"/>
              <w:ind w:right="1009"/>
              <w:jc w:val="center"/>
              <w:rPr>
                <w:b/>
                <w:sz w:val="14"/>
              </w:rPr>
            </w:pPr>
            <w:r>
              <w:rPr>
                <w:b/>
                <w:sz w:val="14"/>
              </w:rPr>
              <w:t>САДРЖАЈИ</w:t>
            </w:r>
          </w:p>
        </w:tc>
      </w:tr>
      <w:tr w:rsidR="009910FB" w:rsidTr="009910FB">
        <w:trPr>
          <w:trHeight w:hRule="exact" w:val="1010"/>
        </w:trPr>
        <w:tc>
          <w:tcPr>
            <w:tcW w:w="3969" w:type="dxa"/>
          </w:tcPr>
          <w:p w:rsidR="009910FB" w:rsidRDefault="009910FB" w:rsidP="005A7CE2">
            <w:pPr>
              <w:numPr>
                <w:ilvl w:val="0"/>
                <w:numId w:val="94"/>
              </w:numPr>
              <w:tabs>
                <w:tab w:val="left" w:pos="159"/>
              </w:tabs>
              <w:autoSpaceDE/>
              <w:autoSpaceDN/>
              <w:spacing w:before="18"/>
              <w:ind w:right="49"/>
              <w:rPr>
                <w:sz w:val="14"/>
              </w:rPr>
            </w:pPr>
            <w:r>
              <w:rPr>
                <w:sz w:val="14"/>
              </w:rPr>
              <w:t>доводи у везу узроке и последице историјских догађаја, појава и процеса на конкретним</w:t>
            </w:r>
            <w:r>
              <w:rPr>
                <w:spacing w:val="-5"/>
                <w:sz w:val="14"/>
              </w:rPr>
              <w:t xml:space="preserve"> </w:t>
            </w:r>
            <w:r>
              <w:rPr>
                <w:sz w:val="14"/>
              </w:rPr>
              <w:t>примерима;</w:t>
            </w:r>
          </w:p>
          <w:p w:rsidR="009910FB" w:rsidRDefault="009910FB" w:rsidP="005A7CE2">
            <w:pPr>
              <w:numPr>
                <w:ilvl w:val="0"/>
                <w:numId w:val="94"/>
              </w:numPr>
              <w:tabs>
                <w:tab w:val="left" w:pos="159"/>
              </w:tabs>
              <w:autoSpaceDE/>
              <w:autoSpaceDN/>
              <w:ind w:right="49"/>
              <w:rPr>
                <w:sz w:val="14"/>
              </w:rPr>
            </w:pPr>
            <w:r>
              <w:rPr>
                <w:sz w:val="14"/>
              </w:rPr>
              <w:t>изводи закључак о повезаности националне историје са регио- налном и европском, на основу датих</w:t>
            </w:r>
            <w:r>
              <w:rPr>
                <w:spacing w:val="-19"/>
                <w:sz w:val="14"/>
              </w:rPr>
              <w:t xml:space="preserve"> </w:t>
            </w:r>
            <w:r>
              <w:rPr>
                <w:sz w:val="14"/>
              </w:rPr>
              <w:t>примера;</w:t>
            </w:r>
          </w:p>
          <w:p w:rsidR="009910FB" w:rsidRDefault="009910FB" w:rsidP="005A7CE2">
            <w:pPr>
              <w:numPr>
                <w:ilvl w:val="0"/>
                <w:numId w:val="94"/>
              </w:numPr>
              <w:tabs>
                <w:tab w:val="left" w:pos="186"/>
              </w:tabs>
              <w:autoSpaceDE/>
              <w:autoSpaceDN/>
              <w:ind w:right="49"/>
              <w:rPr>
                <w:sz w:val="14"/>
              </w:rPr>
            </w:pPr>
            <w:r>
              <w:rPr>
                <w:sz w:val="14"/>
              </w:rPr>
              <w:t xml:space="preserve">уочава везу између развоја српске државности </w:t>
            </w:r>
            <w:r>
              <w:rPr>
                <w:spacing w:val="-3"/>
                <w:sz w:val="14"/>
              </w:rPr>
              <w:t xml:space="preserve">током </w:t>
            </w:r>
            <w:r>
              <w:rPr>
                <w:sz w:val="14"/>
              </w:rPr>
              <w:t>новог века и савремене српске</w:t>
            </w:r>
            <w:r>
              <w:rPr>
                <w:spacing w:val="-8"/>
                <w:sz w:val="14"/>
              </w:rPr>
              <w:t xml:space="preserve"> </w:t>
            </w:r>
            <w:r>
              <w:rPr>
                <w:sz w:val="14"/>
              </w:rPr>
              <w:t>државе;</w:t>
            </w:r>
          </w:p>
        </w:tc>
        <w:tc>
          <w:tcPr>
            <w:tcW w:w="2551" w:type="dxa"/>
          </w:tcPr>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rPr>
                <w:b/>
                <w:sz w:val="14"/>
              </w:rPr>
            </w:pPr>
            <w:r>
              <w:rPr>
                <w:b/>
                <w:sz w:val="14"/>
              </w:rPr>
              <w:t>ОСНОВИ ПРОУЧАВАЊА ПРОШЛОСТИ</w:t>
            </w:r>
          </w:p>
        </w:tc>
        <w:tc>
          <w:tcPr>
            <w:tcW w:w="4025" w:type="dxa"/>
          </w:tcPr>
          <w:p w:rsidR="009910FB" w:rsidRDefault="009910FB" w:rsidP="009910FB">
            <w:pPr>
              <w:autoSpaceDE/>
              <w:autoSpaceDN/>
              <w:spacing w:before="18"/>
              <w:ind w:right="49"/>
              <w:jc w:val="both"/>
              <w:rPr>
                <w:sz w:val="14"/>
              </w:rPr>
            </w:pPr>
            <w:r>
              <w:rPr>
                <w:sz w:val="14"/>
              </w:rPr>
              <w:t>Основне одлике, хронолошки и просторни оквири периода од Индустријске револуције до завршетка Првог светског рата.</w:t>
            </w:r>
          </w:p>
          <w:p w:rsidR="009910FB" w:rsidRDefault="009910FB" w:rsidP="009910FB">
            <w:pPr>
              <w:autoSpaceDE/>
              <w:autoSpaceDN/>
              <w:ind w:right="49"/>
              <w:jc w:val="both"/>
              <w:rPr>
                <w:sz w:val="14"/>
              </w:rPr>
            </w:pPr>
            <w:r>
              <w:rPr>
                <w:sz w:val="14"/>
              </w:rPr>
              <w:t xml:space="preserve">Историјски извори за изучавање периода </w:t>
            </w:r>
            <w:r>
              <w:rPr>
                <w:spacing w:val="-3"/>
                <w:sz w:val="14"/>
              </w:rPr>
              <w:t xml:space="preserve">од </w:t>
            </w:r>
            <w:r>
              <w:rPr>
                <w:sz w:val="14"/>
              </w:rPr>
              <w:t>Индустријске рево- луције до завршетка Првог светског рата и њихова сазнајна</w:t>
            </w:r>
            <w:r>
              <w:rPr>
                <w:spacing w:val="-15"/>
                <w:sz w:val="14"/>
              </w:rPr>
              <w:t xml:space="preserve"> </w:t>
            </w:r>
            <w:r>
              <w:rPr>
                <w:sz w:val="14"/>
              </w:rPr>
              <w:t xml:space="preserve">вред- ност (материјални, писани, </w:t>
            </w:r>
            <w:r>
              <w:rPr>
                <w:spacing w:val="-4"/>
                <w:sz w:val="14"/>
              </w:rPr>
              <w:t xml:space="preserve">аудио </w:t>
            </w:r>
            <w:r>
              <w:rPr>
                <w:sz w:val="14"/>
              </w:rPr>
              <w:t>и</w:t>
            </w:r>
            <w:r>
              <w:rPr>
                <w:spacing w:val="2"/>
                <w:sz w:val="14"/>
              </w:rPr>
              <w:t xml:space="preserve"> </w:t>
            </w:r>
            <w:r>
              <w:rPr>
                <w:sz w:val="14"/>
              </w:rPr>
              <w:t>визуелни).</w:t>
            </w:r>
          </w:p>
        </w:tc>
      </w:tr>
    </w:tbl>
    <w:p w:rsidR="009910FB" w:rsidRDefault="009910FB" w:rsidP="009910FB">
      <w:pPr>
        <w:autoSpaceDE/>
        <w:autoSpaceDN/>
        <w:jc w:val="both"/>
        <w:rPr>
          <w:sz w:val="14"/>
        </w:rPr>
        <w:sectPr w:rsidR="009910FB">
          <w:type w:val="continuous"/>
          <w:pgSz w:w="11910" w:h="15780"/>
          <w:pgMar w:top="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890"/>
        </w:trPr>
        <w:tc>
          <w:tcPr>
            <w:tcW w:w="3969" w:type="dxa"/>
            <w:vMerge w:val="restart"/>
          </w:tcPr>
          <w:p w:rsidR="009910FB" w:rsidRDefault="009910FB" w:rsidP="005A7CE2">
            <w:pPr>
              <w:numPr>
                <w:ilvl w:val="0"/>
                <w:numId w:val="95"/>
              </w:numPr>
              <w:tabs>
                <w:tab w:val="left" w:pos="170"/>
              </w:tabs>
              <w:autoSpaceDE/>
              <w:autoSpaceDN/>
              <w:spacing w:before="18"/>
              <w:ind w:right="49"/>
              <w:jc w:val="both"/>
              <w:rPr>
                <w:sz w:val="14"/>
              </w:rPr>
            </w:pPr>
            <w:r>
              <w:rPr>
                <w:sz w:val="14"/>
              </w:rPr>
              <w:lastRenderedPageBreak/>
              <w:t xml:space="preserve">сагледа значај и улогу истакнутих личности у датом историј- </w:t>
            </w:r>
            <w:r>
              <w:rPr>
                <w:spacing w:val="-3"/>
                <w:sz w:val="14"/>
              </w:rPr>
              <w:t>ском</w:t>
            </w:r>
            <w:r>
              <w:rPr>
                <w:spacing w:val="-15"/>
                <w:sz w:val="14"/>
              </w:rPr>
              <w:t xml:space="preserve"> </w:t>
            </w:r>
            <w:r>
              <w:rPr>
                <w:sz w:val="14"/>
              </w:rPr>
              <w:t>контексту;</w:t>
            </w:r>
          </w:p>
          <w:p w:rsidR="009910FB" w:rsidRDefault="009910FB" w:rsidP="005A7CE2">
            <w:pPr>
              <w:numPr>
                <w:ilvl w:val="0"/>
                <w:numId w:val="95"/>
              </w:numPr>
              <w:tabs>
                <w:tab w:val="left" w:pos="167"/>
              </w:tabs>
              <w:autoSpaceDE/>
              <w:autoSpaceDN/>
              <w:ind w:right="49"/>
              <w:jc w:val="both"/>
              <w:rPr>
                <w:sz w:val="14"/>
              </w:rPr>
            </w:pPr>
            <w:r>
              <w:rPr>
                <w:sz w:val="14"/>
              </w:rPr>
              <w:t>наведе специфичности друштвених појава, процеса, политич- ких идеја, ставова појединаца и група насталих у новом</w:t>
            </w:r>
            <w:r>
              <w:rPr>
                <w:spacing w:val="-13"/>
                <w:sz w:val="14"/>
              </w:rPr>
              <w:t xml:space="preserve"> </w:t>
            </w:r>
            <w:r>
              <w:rPr>
                <w:sz w:val="14"/>
              </w:rPr>
              <w:t>веку;</w:t>
            </w:r>
          </w:p>
          <w:p w:rsidR="009910FB" w:rsidRDefault="009910FB" w:rsidP="005A7CE2">
            <w:pPr>
              <w:numPr>
                <w:ilvl w:val="0"/>
                <w:numId w:val="95"/>
              </w:numPr>
              <w:tabs>
                <w:tab w:val="left" w:pos="157"/>
              </w:tabs>
              <w:autoSpaceDE/>
              <w:autoSpaceDN/>
              <w:spacing w:line="160" w:lineRule="exact"/>
              <w:ind w:left="156" w:hanging="105"/>
              <w:jc w:val="both"/>
              <w:rPr>
                <w:sz w:val="14"/>
              </w:rPr>
            </w:pPr>
            <w:r>
              <w:rPr>
                <w:sz w:val="14"/>
              </w:rPr>
              <w:t>препознаје основне карактеристике различитих</w:t>
            </w:r>
            <w:r>
              <w:rPr>
                <w:spacing w:val="-8"/>
                <w:sz w:val="14"/>
              </w:rPr>
              <w:t xml:space="preserve"> </w:t>
            </w:r>
            <w:r>
              <w:rPr>
                <w:sz w:val="14"/>
              </w:rPr>
              <w:t>идеологија;</w:t>
            </w:r>
          </w:p>
          <w:p w:rsidR="009910FB" w:rsidRDefault="009910FB" w:rsidP="005A7CE2">
            <w:pPr>
              <w:numPr>
                <w:ilvl w:val="0"/>
                <w:numId w:val="95"/>
              </w:numPr>
              <w:tabs>
                <w:tab w:val="left" w:pos="165"/>
              </w:tabs>
              <w:autoSpaceDE/>
              <w:autoSpaceDN/>
              <w:ind w:right="49"/>
              <w:jc w:val="both"/>
              <w:rPr>
                <w:sz w:val="14"/>
              </w:rPr>
            </w:pPr>
            <w:r>
              <w:rPr>
                <w:sz w:val="14"/>
              </w:rPr>
              <w:t>анализира процес настанка модерних нација и наводи њихове основне</w:t>
            </w:r>
            <w:r>
              <w:rPr>
                <w:spacing w:val="-6"/>
                <w:sz w:val="14"/>
              </w:rPr>
              <w:t xml:space="preserve"> </w:t>
            </w:r>
            <w:r>
              <w:rPr>
                <w:sz w:val="14"/>
              </w:rPr>
              <w:t>карактеристике;</w:t>
            </w:r>
          </w:p>
          <w:p w:rsidR="009910FB" w:rsidRDefault="009910FB" w:rsidP="005A7CE2">
            <w:pPr>
              <w:numPr>
                <w:ilvl w:val="0"/>
                <w:numId w:val="95"/>
              </w:numPr>
              <w:tabs>
                <w:tab w:val="left" w:pos="167"/>
              </w:tabs>
              <w:autoSpaceDE/>
              <w:autoSpaceDN/>
              <w:ind w:right="49"/>
              <w:jc w:val="both"/>
              <w:rPr>
                <w:sz w:val="14"/>
              </w:rPr>
            </w:pPr>
            <w:r>
              <w:rPr>
                <w:sz w:val="14"/>
              </w:rPr>
              <w:t>уочава утицај и улогу књижевних и уметничких дела на фор- мирање националног идентитета у</w:t>
            </w:r>
            <w:r>
              <w:rPr>
                <w:spacing w:val="4"/>
                <w:sz w:val="14"/>
              </w:rPr>
              <w:t xml:space="preserve"> </w:t>
            </w:r>
            <w:r>
              <w:rPr>
                <w:sz w:val="14"/>
              </w:rPr>
              <w:t>прошлости;</w:t>
            </w:r>
          </w:p>
          <w:p w:rsidR="009910FB" w:rsidRDefault="009910FB" w:rsidP="005A7CE2">
            <w:pPr>
              <w:numPr>
                <w:ilvl w:val="0"/>
                <w:numId w:val="95"/>
              </w:numPr>
              <w:tabs>
                <w:tab w:val="left" w:pos="170"/>
              </w:tabs>
              <w:autoSpaceDE/>
              <w:autoSpaceDN/>
              <w:ind w:right="49"/>
              <w:jc w:val="both"/>
              <w:rPr>
                <w:sz w:val="14"/>
              </w:rPr>
            </w:pPr>
            <w:r>
              <w:rPr>
                <w:sz w:val="14"/>
              </w:rPr>
              <w:t>уочава утицај историјских догађаја, појава и процеса на при- лике у савременом</w:t>
            </w:r>
            <w:r>
              <w:rPr>
                <w:spacing w:val="-15"/>
                <w:sz w:val="14"/>
              </w:rPr>
              <w:t xml:space="preserve"> </w:t>
            </w:r>
            <w:r>
              <w:rPr>
                <w:sz w:val="14"/>
              </w:rPr>
              <w:t>друштву;</w:t>
            </w:r>
          </w:p>
          <w:p w:rsidR="009910FB" w:rsidRDefault="009910FB" w:rsidP="005A7CE2">
            <w:pPr>
              <w:numPr>
                <w:ilvl w:val="0"/>
                <w:numId w:val="95"/>
              </w:numPr>
              <w:tabs>
                <w:tab w:val="left" w:pos="159"/>
              </w:tabs>
              <w:autoSpaceDE/>
              <w:autoSpaceDN/>
              <w:ind w:right="49"/>
              <w:jc w:val="both"/>
              <w:rPr>
                <w:sz w:val="14"/>
              </w:rPr>
            </w:pPr>
            <w:r>
              <w:rPr>
                <w:sz w:val="14"/>
              </w:rPr>
              <w:t>препознаје историјску подлогу савремених институција и дру- штвених појава (грађанска права, парламентаризам,</w:t>
            </w:r>
            <w:r>
              <w:rPr>
                <w:spacing w:val="-5"/>
                <w:sz w:val="14"/>
              </w:rPr>
              <w:t xml:space="preserve"> </w:t>
            </w:r>
            <w:r>
              <w:rPr>
                <w:sz w:val="14"/>
              </w:rPr>
              <w:t>уставност);</w:t>
            </w:r>
          </w:p>
          <w:p w:rsidR="009910FB" w:rsidRDefault="009910FB" w:rsidP="005A7CE2">
            <w:pPr>
              <w:numPr>
                <w:ilvl w:val="0"/>
                <w:numId w:val="95"/>
              </w:numPr>
              <w:tabs>
                <w:tab w:val="left" w:pos="185"/>
              </w:tabs>
              <w:autoSpaceDE/>
              <w:autoSpaceDN/>
              <w:ind w:right="49"/>
              <w:jc w:val="both"/>
              <w:rPr>
                <w:sz w:val="14"/>
              </w:rPr>
            </w:pPr>
            <w:r>
              <w:rPr>
                <w:sz w:val="14"/>
              </w:rPr>
              <w:t>анализирајући дате примере, уочава утицај научно-техноло- шког развоја на промене у друштвеним и привредним односима и природном</w:t>
            </w:r>
            <w:r>
              <w:rPr>
                <w:spacing w:val="-15"/>
                <w:sz w:val="14"/>
              </w:rPr>
              <w:t xml:space="preserve"> </w:t>
            </w:r>
            <w:r>
              <w:rPr>
                <w:sz w:val="14"/>
              </w:rPr>
              <w:t>окружењу;</w:t>
            </w:r>
          </w:p>
          <w:p w:rsidR="009910FB" w:rsidRDefault="009910FB" w:rsidP="005A7CE2">
            <w:pPr>
              <w:numPr>
                <w:ilvl w:val="0"/>
                <w:numId w:val="95"/>
              </w:numPr>
              <w:tabs>
                <w:tab w:val="left" w:pos="170"/>
              </w:tabs>
              <w:autoSpaceDE/>
              <w:autoSpaceDN/>
              <w:ind w:right="49"/>
              <w:jc w:val="both"/>
              <w:rPr>
                <w:sz w:val="14"/>
              </w:rPr>
            </w:pPr>
            <w:r>
              <w:rPr>
                <w:sz w:val="14"/>
              </w:rPr>
              <w:t>пореди положај и начин живота припадника различитих дру- штвених слојева и група у индустријско</w:t>
            </w:r>
            <w:r>
              <w:rPr>
                <w:spacing w:val="-12"/>
                <w:sz w:val="14"/>
              </w:rPr>
              <w:t xml:space="preserve"> </w:t>
            </w:r>
            <w:r>
              <w:rPr>
                <w:sz w:val="14"/>
              </w:rPr>
              <w:t>доба;</w:t>
            </w:r>
          </w:p>
          <w:p w:rsidR="009910FB" w:rsidRDefault="009910FB" w:rsidP="005A7CE2">
            <w:pPr>
              <w:numPr>
                <w:ilvl w:val="0"/>
                <w:numId w:val="95"/>
              </w:numPr>
              <w:tabs>
                <w:tab w:val="left" w:pos="165"/>
              </w:tabs>
              <w:autoSpaceDE/>
              <w:autoSpaceDN/>
              <w:ind w:right="49"/>
              <w:jc w:val="both"/>
              <w:rPr>
                <w:sz w:val="14"/>
              </w:rPr>
            </w:pPr>
            <w:r>
              <w:rPr>
                <w:sz w:val="14"/>
              </w:rPr>
              <w:t>приказује на историјској карти динамику различитих историј- ских појава и промена у новом</w:t>
            </w:r>
            <w:r>
              <w:rPr>
                <w:spacing w:val="-15"/>
                <w:sz w:val="14"/>
              </w:rPr>
              <w:t xml:space="preserve"> </w:t>
            </w:r>
            <w:r>
              <w:rPr>
                <w:sz w:val="14"/>
              </w:rPr>
              <w:t>веку;</w:t>
            </w:r>
          </w:p>
          <w:p w:rsidR="009910FB" w:rsidRDefault="009910FB" w:rsidP="005A7CE2">
            <w:pPr>
              <w:numPr>
                <w:ilvl w:val="0"/>
                <w:numId w:val="95"/>
              </w:numPr>
              <w:tabs>
                <w:tab w:val="left" w:pos="158"/>
              </w:tabs>
              <w:autoSpaceDE/>
              <w:autoSpaceDN/>
              <w:ind w:right="49"/>
              <w:jc w:val="both"/>
              <w:rPr>
                <w:sz w:val="14"/>
              </w:rPr>
            </w:pPr>
            <w:r>
              <w:rPr>
                <w:sz w:val="14"/>
              </w:rPr>
              <w:t>уочава</w:t>
            </w:r>
            <w:r>
              <w:rPr>
                <w:spacing w:val="-5"/>
                <w:sz w:val="14"/>
              </w:rPr>
              <w:t xml:space="preserve"> </w:t>
            </w:r>
            <w:r>
              <w:rPr>
                <w:sz w:val="14"/>
              </w:rPr>
              <w:t>историјске</w:t>
            </w:r>
            <w:r>
              <w:rPr>
                <w:spacing w:val="-5"/>
                <w:sz w:val="14"/>
              </w:rPr>
              <w:t xml:space="preserve"> </w:t>
            </w:r>
            <w:r>
              <w:rPr>
                <w:sz w:val="14"/>
              </w:rPr>
              <w:t>промене,</w:t>
            </w:r>
            <w:r>
              <w:rPr>
                <w:spacing w:val="-5"/>
                <w:sz w:val="14"/>
              </w:rPr>
              <w:t xml:space="preserve"> </w:t>
            </w:r>
            <w:r>
              <w:rPr>
                <w:sz w:val="14"/>
              </w:rPr>
              <w:t>поређењем</w:t>
            </w:r>
            <w:r>
              <w:rPr>
                <w:spacing w:val="-5"/>
                <w:sz w:val="14"/>
              </w:rPr>
              <w:t xml:space="preserve"> </w:t>
            </w:r>
            <w:r>
              <w:rPr>
                <w:sz w:val="14"/>
              </w:rPr>
              <w:t>политичке</w:t>
            </w:r>
            <w:r>
              <w:rPr>
                <w:spacing w:val="-5"/>
                <w:sz w:val="14"/>
              </w:rPr>
              <w:t xml:space="preserve"> </w:t>
            </w:r>
            <w:r>
              <w:rPr>
                <w:sz w:val="14"/>
              </w:rPr>
              <w:t>карте</w:t>
            </w:r>
            <w:r>
              <w:rPr>
                <w:spacing w:val="-5"/>
                <w:sz w:val="14"/>
              </w:rPr>
              <w:t xml:space="preserve"> </w:t>
            </w:r>
            <w:r>
              <w:rPr>
                <w:sz w:val="14"/>
              </w:rPr>
              <w:t>савре- меног света са историјским картама других</w:t>
            </w:r>
            <w:r>
              <w:rPr>
                <w:spacing w:val="-14"/>
                <w:sz w:val="14"/>
              </w:rPr>
              <w:t xml:space="preserve"> </w:t>
            </w:r>
            <w:r>
              <w:rPr>
                <w:sz w:val="14"/>
              </w:rPr>
              <w:t>епоха;</w:t>
            </w:r>
          </w:p>
          <w:p w:rsidR="009910FB" w:rsidRDefault="009910FB" w:rsidP="005A7CE2">
            <w:pPr>
              <w:numPr>
                <w:ilvl w:val="0"/>
                <w:numId w:val="95"/>
              </w:numPr>
              <w:tabs>
                <w:tab w:val="left" w:pos="157"/>
              </w:tabs>
              <w:autoSpaceDE/>
              <w:autoSpaceDN/>
              <w:ind w:right="49"/>
              <w:jc w:val="both"/>
              <w:rPr>
                <w:sz w:val="14"/>
              </w:rPr>
            </w:pPr>
            <w:r>
              <w:rPr>
                <w:sz w:val="14"/>
              </w:rPr>
              <w:t>пореди</w:t>
            </w:r>
            <w:r>
              <w:rPr>
                <w:spacing w:val="-5"/>
                <w:sz w:val="14"/>
              </w:rPr>
              <w:t xml:space="preserve"> </w:t>
            </w:r>
            <w:r>
              <w:rPr>
                <w:sz w:val="14"/>
              </w:rPr>
              <w:t>информације</w:t>
            </w:r>
            <w:r>
              <w:rPr>
                <w:spacing w:val="-5"/>
                <w:sz w:val="14"/>
              </w:rPr>
              <w:t xml:space="preserve"> </w:t>
            </w:r>
            <w:r>
              <w:rPr>
                <w:sz w:val="14"/>
              </w:rPr>
              <w:t>приказане</w:t>
            </w:r>
            <w:r>
              <w:rPr>
                <w:spacing w:val="-5"/>
                <w:sz w:val="14"/>
              </w:rPr>
              <w:t xml:space="preserve"> </w:t>
            </w:r>
            <w:r>
              <w:rPr>
                <w:sz w:val="14"/>
              </w:rPr>
              <w:t>на</w:t>
            </w:r>
            <w:r>
              <w:rPr>
                <w:spacing w:val="-5"/>
                <w:sz w:val="14"/>
              </w:rPr>
              <w:t xml:space="preserve"> </w:t>
            </w:r>
            <w:r>
              <w:rPr>
                <w:sz w:val="14"/>
              </w:rPr>
              <w:t>историјској</w:t>
            </w:r>
            <w:r>
              <w:rPr>
                <w:spacing w:val="-5"/>
                <w:sz w:val="14"/>
              </w:rPr>
              <w:t xml:space="preserve"> </w:t>
            </w:r>
            <w:r>
              <w:rPr>
                <w:sz w:val="14"/>
              </w:rPr>
              <w:t>карти</w:t>
            </w:r>
            <w:r>
              <w:rPr>
                <w:spacing w:val="-5"/>
                <w:sz w:val="14"/>
              </w:rPr>
              <w:t xml:space="preserve"> </w:t>
            </w:r>
            <w:r>
              <w:rPr>
                <w:sz w:val="14"/>
              </w:rPr>
              <w:t>са</w:t>
            </w:r>
            <w:r>
              <w:rPr>
                <w:spacing w:val="-5"/>
                <w:sz w:val="14"/>
              </w:rPr>
              <w:t xml:space="preserve"> </w:t>
            </w:r>
            <w:r>
              <w:rPr>
                <w:sz w:val="14"/>
              </w:rPr>
              <w:t>инфор- мацијама датим у другим симболичким</w:t>
            </w:r>
            <w:r>
              <w:rPr>
                <w:spacing w:val="-15"/>
                <w:sz w:val="14"/>
              </w:rPr>
              <w:t xml:space="preserve"> </w:t>
            </w:r>
            <w:r>
              <w:rPr>
                <w:sz w:val="14"/>
              </w:rPr>
              <w:t>модалитетима;</w:t>
            </w:r>
          </w:p>
          <w:p w:rsidR="009910FB" w:rsidRDefault="009910FB" w:rsidP="005A7CE2">
            <w:pPr>
              <w:numPr>
                <w:ilvl w:val="0"/>
                <w:numId w:val="95"/>
              </w:numPr>
              <w:tabs>
                <w:tab w:val="left" w:pos="170"/>
              </w:tabs>
              <w:autoSpaceDE/>
              <w:autoSpaceDN/>
              <w:ind w:right="49"/>
              <w:jc w:val="both"/>
              <w:rPr>
                <w:sz w:val="14"/>
              </w:rPr>
            </w:pPr>
            <w:r>
              <w:rPr>
                <w:sz w:val="14"/>
              </w:rPr>
              <w:t>повеже визуелне и текстуалне информације са одговарајућим историјским контекстом (хронолошки, политички, друштвени, културни);</w:t>
            </w:r>
          </w:p>
          <w:p w:rsidR="009910FB" w:rsidRDefault="009910FB" w:rsidP="005A7CE2">
            <w:pPr>
              <w:numPr>
                <w:ilvl w:val="0"/>
                <w:numId w:val="95"/>
              </w:numPr>
              <w:tabs>
                <w:tab w:val="left" w:pos="156"/>
              </w:tabs>
              <w:autoSpaceDE/>
              <w:autoSpaceDN/>
              <w:ind w:right="49"/>
              <w:jc w:val="both"/>
              <w:rPr>
                <w:sz w:val="14"/>
              </w:rPr>
            </w:pPr>
            <w:r>
              <w:rPr>
                <w:sz w:val="14"/>
              </w:rPr>
              <w:t>пореди различите историјске изворе и класификује их на</w:t>
            </w:r>
            <w:r>
              <w:rPr>
                <w:spacing w:val="-24"/>
                <w:sz w:val="14"/>
              </w:rPr>
              <w:t xml:space="preserve"> </w:t>
            </w:r>
            <w:r>
              <w:rPr>
                <w:sz w:val="14"/>
              </w:rPr>
              <w:t xml:space="preserve">осно- </w:t>
            </w:r>
            <w:r>
              <w:rPr>
                <w:spacing w:val="-3"/>
                <w:sz w:val="14"/>
              </w:rPr>
              <w:t xml:space="preserve">ву </w:t>
            </w:r>
            <w:r>
              <w:rPr>
                <w:sz w:val="14"/>
              </w:rPr>
              <w:t>њихове сазнајне</w:t>
            </w:r>
            <w:r>
              <w:rPr>
                <w:spacing w:val="-1"/>
                <w:sz w:val="14"/>
              </w:rPr>
              <w:t xml:space="preserve"> </w:t>
            </w:r>
            <w:r>
              <w:rPr>
                <w:sz w:val="14"/>
              </w:rPr>
              <w:t>вредности;</w:t>
            </w:r>
          </w:p>
          <w:p w:rsidR="009910FB" w:rsidRDefault="009910FB" w:rsidP="005A7CE2">
            <w:pPr>
              <w:numPr>
                <w:ilvl w:val="0"/>
                <w:numId w:val="95"/>
              </w:numPr>
              <w:tabs>
                <w:tab w:val="left" w:pos="182"/>
              </w:tabs>
              <w:autoSpaceDE/>
              <w:autoSpaceDN/>
              <w:ind w:right="49"/>
              <w:jc w:val="both"/>
              <w:rPr>
                <w:sz w:val="14"/>
              </w:rPr>
            </w:pPr>
            <w:r>
              <w:rPr>
                <w:sz w:val="14"/>
              </w:rPr>
              <w:t>анализира и процени ближе хронолошко порекло извора на основу</w:t>
            </w:r>
            <w:r>
              <w:rPr>
                <w:spacing w:val="-1"/>
                <w:sz w:val="14"/>
              </w:rPr>
              <w:t xml:space="preserve"> </w:t>
            </w:r>
            <w:r>
              <w:rPr>
                <w:sz w:val="14"/>
              </w:rPr>
              <w:t>садржаја;</w:t>
            </w:r>
          </w:p>
          <w:p w:rsidR="009910FB" w:rsidRDefault="009910FB" w:rsidP="005A7CE2">
            <w:pPr>
              <w:numPr>
                <w:ilvl w:val="0"/>
                <w:numId w:val="95"/>
              </w:numPr>
              <w:tabs>
                <w:tab w:val="left" w:pos="163"/>
              </w:tabs>
              <w:autoSpaceDE/>
              <w:autoSpaceDN/>
              <w:ind w:right="49"/>
              <w:jc w:val="both"/>
              <w:rPr>
                <w:sz w:val="14"/>
              </w:rPr>
            </w:pPr>
            <w:r>
              <w:rPr>
                <w:sz w:val="14"/>
              </w:rPr>
              <w:t>уочава специфичности у тумачењу одређених историјских до- гађаја и појава на основу поређења извора различитог</w:t>
            </w:r>
            <w:r>
              <w:rPr>
                <w:spacing w:val="-7"/>
                <w:sz w:val="14"/>
              </w:rPr>
              <w:t xml:space="preserve"> </w:t>
            </w:r>
            <w:r>
              <w:rPr>
                <w:sz w:val="14"/>
              </w:rPr>
              <w:t>порекла;</w:t>
            </w:r>
          </w:p>
          <w:p w:rsidR="009910FB" w:rsidRDefault="009910FB" w:rsidP="005A7CE2">
            <w:pPr>
              <w:numPr>
                <w:ilvl w:val="0"/>
                <w:numId w:val="95"/>
              </w:numPr>
              <w:tabs>
                <w:tab w:val="left" w:pos="192"/>
              </w:tabs>
              <w:autoSpaceDE/>
              <w:autoSpaceDN/>
              <w:ind w:right="49"/>
              <w:jc w:val="both"/>
              <w:rPr>
                <w:sz w:val="14"/>
              </w:rPr>
            </w:pPr>
            <w:r>
              <w:rPr>
                <w:sz w:val="14"/>
              </w:rPr>
              <w:t>уочи пристрасност, пропаганду и стереотипе у садржајима историјских</w:t>
            </w:r>
            <w:r>
              <w:rPr>
                <w:spacing w:val="-3"/>
                <w:sz w:val="14"/>
              </w:rPr>
              <w:t xml:space="preserve"> </w:t>
            </w:r>
            <w:r>
              <w:rPr>
                <w:sz w:val="14"/>
              </w:rPr>
              <w:t>извора;</w:t>
            </w:r>
          </w:p>
          <w:p w:rsidR="009910FB" w:rsidRDefault="009910FB" w:rsidP="005A7CE2">
            <w:pPr>
              <w:numPr>
                <w:ilvl w:val="0"/>
                <w:numId w:val="95"/>
              </w:numPr>
              <w:tabs>
                <w:tab w:val="left" w:pos="173"/>
              </w:tabs>
              <w:autoSpaceDE/>
              <w:autoSpaceDN/>
              <w:ind w:right="49"/>
              <w:jc w:val="both"/>
              <w:rPr>
                <w:sz w:val="14"/>
              </w:rPr>
            </w:pPr>
            <w:r>
              <w:rPr>
                <w:sz w:val="14"/>
              </w:rPr>
              <w:t>употреби податке из графикона и табела у елементарном ис- траживању;</w:t>
            </w:r>
          </w:p>
          <w:p w:rsidR="009910FB" w:rsidRDefault="009910FB" w:rsidP="005A7CE2">
            <w:pPr>
              <w:numPr>
                <w:ilvl w:val="0"/>
                <w:numId w:val="95"/>
              </w:numPr>
              <w:tabs>
                <w:tab w:val="left" w:pos="176"/>
              </w:tabs>
              <w:autoSpaceDE/>
              <w:autoSpaceDN/>
              <w:ind w:right="49"/>
              <w:jc w:val="both"/>
              <w:rPr>
                <w:sz w:val="14"/>
              </w:rPr>
            </w:pPr>
            <w:r>
              <w:rPr>
                <w:sz w:val="14"/>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w:t>
            </w:r>
            <w:r>
              <w:rPr>
                <w:spacing w:val="-15"/>
                <w:sz w:val="14"/>
              </w:rPr>
              <w:t xml:space="preserve"> </w:t>
            </w:r>
            <w:r>
              <w:rPr>
                <w:sz w:val="14"/>
              </w:rPr>
              <w:t>ИКТ;</w:t>
            </w:r>
          </w:p>
          <w:p w:rsidR="009910FB" w:rsidRDefault="009910FB" w:rsidP="005A7CE2">
            <w:pPr>
              <w:numPr>
                <w:ilvl w:val="0"/>
                <w:numId w:val="95"/>
              </w:numPr>
              <w:tabs>
                <w:tab w:val="left" w:pos="157"/>
              </w:tabs>
              <w:autoSpaceDE/>
              <w:autoSpaceDN/>
              <w:ind w:right="49"/>
              <w:jc w:val="both"/>
              <w:rPr>
                <w:sz w:val="14"/>
              </w:rPr>
            </w:pPr>
            <w:r>
              <w:rPr>
                <w:sz w:val="14"/>
              </w:rPr>
              <w:t>упоређује,</w:t>
            </w:r>
            <w:r>
              <w:rPr>
                <w:spacing w:val="-4"/>
                <w:sz w:val="14"/>
              </w:rPr>
              <w:t xml:space="preserve"> </w:t>
            </w:r>
            <w:r>
              <w:rPr>
                <w:sz w:val="14"/>
              </w:rPr>
              <w:t>анализира</w:t>
            </w:r>
            <w:r>
              <w:rPr>
                <w:spacing w:val="-4"/>
                <w:sz w:val="14"/>
              </w:rPr>
              <w:t xml:space="preserve"> </w:t>
            </w:r>
            <w:r>
              <w:rPr>
                <w:sz w:val="14"/>
              </w:rPr>
              <w:t>и</w:t>
            </w:r>
            <w:r>
              <w:rPr>
                <w:spacing w:val="-4"/>
                <w:sz w:val="14"/>
              </w:rPr>
              <w:t xml:space="preserve"> </w:t>
            </w:r>
            <w:r>
              <w:rPr>
                <w:sz w:val="14"/>
              </w:rPr>
              <w:t>уочава</w:t>
            </w:r>
            <w:r>
              <w:rPr>
                <w:spacing w:val="-4"/>
                <w:sz w:val="14"/>
              </w:rPr>
              <w:t xml:space="preserve"> </w:t>
            </w:r>
            <w:r>
              <w:rPr>
                <w:sz w:val="14"/>
              </w:rPr>
              <w:t>разлике</w:t>
            </w:r>
            <w:r>
              <w:rPr>
                <w:spacing w:val="-4"/>
                <w:sz w:val="14"/>
              </w:rPr>
              <w:t xml:space="preserve"> </w:t>
            </w:r>
            <w:r>
              <w:rPr>
                <w:sz w:val="14"/>
              </w:rPr>
              <w:t>између</w:t>
            </w:r>
            <w:r>
              <w:rPr>
                <w:spacing w:val="-4"/>
                <w:sz w:val="14"/>
              </w:rPr>
              <w:t xml:space="preserve"> </w:t>
            </w:r>
            <w:r>
              <w:rPr>
                <w:sz w:val="14"/>
              </w:rPr>
              <w:t>својих</w:t>
            </w:r>
            <w:r>
              <w:rPr>
                <w:spacing w:val="-4"/>
                <w:sz w:val="14"/>
              </w:rPr>
              <w:t xml:space="preserve"> </w:t>
            </w:r>
            <w:r>
              <w:rPr>
                <w:sz w:val="14"/>
              </w:rPr>
              <w:t>и</w:t>
            </w:r>
            <w:r>
              <w:rPr>
                <w:spacing w:val="-4"/>
                <w:sz w:val="14"/>
              </w:rPr>
              <w:t xml:space="preserve"> </w:t>
            </w:r>
            <w:r>
              <w:rPr>
                <w:sz w:val="14"/>
              </w:rPr>
              <w:t>ставова других;</w:t>
            </w:r>
          </w:p>
          <w:p w:rsidR="009910FB" w:rsidRDefault="009910FB" w:rsidP="005A7CE2">
            <w:pPr>
              <w:numPr>
                <w:ilvl w:val="0"/>
                <w:numId w:val="95"/>
              </w:numPr>
              <w:tabs>
                <w:tab w:val="left" w:pos="157"/>
              </w:tabs>
              <w:autoSpaceDE/>
              <w:autoSpaceDN/>
              <w:spacing w:line="160" w:lineRule="exact"/>
              <w:ind w:left="156" w:hanging="105"/>
              <w:jc w:val="both"/>
              <w:rPr>
                <w:sz w:val="14"/>
              </w:rPr>
            </w:pPr>
            <w:r>
              <w:rPr>
                <w:sz w:val="14"/>
              </w:rPr>
              <w:t xml:space="preserve">раздваја битно </w:t>
            </w:r>
            <w:r>
              <w:rPr>
                <w:spacing w:val="-3"/>
                <w:sz w:val="14"/>
              </w:rPr>
              <w:t xml:space="preserve">од </w:t>
            </w:r>
            <w:r>
              <w:rPr>
                <w:sz w:val="14"/>
              </w:rPr>
              <w:t>небитног у историјској</w:t>
            </w:r>
            <w:r>
              <w:rPr>
                <w:spacing w:val="-11"/>
                <w:sz w:val="14"/>
              </w:rPr>
              <w:t xml:space="preserve"> </w:t>
            </w:r>
            <w:r>
              <w:rPr>
                <w:sz w:val="14"/>
              </w:rPr>
              <w:t>нарацији;</w:t>
            </w:r>
          </w:p>
          <w:p w:rsidR="009910FB" w:rsidRDefault="009910FB" w:rsidP="005A7CE2">
            <w:pPr>
              <w:numPr>
                <w:ilvl w:val="0"/>
                <w:numId w:val="95"/>
              </w:numPr>
              <w:tabs>
                <w:tab w:val="left" w:pos="170"/>
              </w:tabs>
              <w:autoSpaceDE/>
              <w:autoSpaceDN/>
              <w:ind w:right="49"/>
              <w:jc w:val="both"/>
              <w:rPr>
                <w:sz w:val="14"/>
              </w:rPr>
            </w:pPr>
            <w:r>
              <w:rPr>
                <w:sz w:val="14"/>
              </w:rPr>
              <w:t>препознаје смисао и сврху неговања сећања на важне лично- сти и догађаје из историје државе и</w:t>
            </w:r>
            <w:r>
              <w:rPr>
                <w:spacing w:val="-7"/>
                <w:sz w:val="14"/>
              </w:rPr>
              <w:t xml:space="preserve"> </w:t>
            </w:r>
            <w:r>
              <w:rPr>
                <w:sz w:val="14"/>
              </w:rPr>
              <w:t>друштва;</w:t>
            </w:r>
          </w:p>
          <w:p w:rsidR="009910FB" w:rsidRDefault="009910FB" w:rsidP="005A7CE2">
            <w:pPr>
              <w:numPr>
                <w:ilvl w:val="0"/>
                <w:numId w:val="95"/>
              </w:numPr>
              <w:tabs>
                <w:tab w:val="left" w:pos="158"/>
              </w:tabs>
              <w:autoSpaceDE/>
              <w:autoSpaceDN/>
              <w:ind w:right="49"/>
              <w:jc w:val="both"/>
              <w:rPr>
                <w:sz w:val="14"/>
              </w:rPr>
            </w:pPr>
            <w:r>
              <w:rPr>
                <w:sz w:val="14"/>
              </w:rPr>
              <w:t>идентификује историјске споменике у локалној средини и</w:t>
            </w:r>
            <w:r>
              <w:rPr>
                <w:spacing w:val="-18"/>
                <w:sz w:val="14"/>
              </w:rPr>
              <w:t xml:space="preserve"> </w:t>
            </w:r>
            <w:r>
              <w:rPr>
                <w:sz w:val="14"/>
              </w:rPr>
              <w:t>уче- ствује у организовању и спровођењу заједничких школских ак- тивности везаних за развој културе</w:t>
            </w:r>
            <w:r>
              <w:rPr>
                <w:spacing w:val="-9"/>
                <w:sz w:val="14"/>
              </w:rPr>
              <w:t xml:space="preserve"> </w:t>
            </w:r>
            <w:r>
              <w:rPr>
                <w:sz w:val="14"/>
              </w:rPr>
              <w:t>сећања.</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
              <w:rPr>
                <w:b/>
                <w:sz w:val="14"/>
              </w:rPr>
            </w:pPr>
          </w:p>
          <w:p w:rsidR="009910FB" w:rsidRDefault="009910FB" w:rsidP="009910FB">
            <w:pPr>
              <w:autoSpaceDE/>
              <w:autoSpaceDN/>
              <w:ind w:right="125"/>
              <w:jc w:val="center"/>
              <w:rPr>
                <w:b/>
                <w:sz w:val="14"/>
              </w:rPr>
            </w:pPr>
            <w:r>
              <w:rPr>
                <w:b/>
                <w:sz w:val="14"/>
              </w:rPr>
              <w:t>ЕВРОПА</w:t>
            </w:r>
            <w:r>
              <w:rPr>
                <w:sz w:val="14"/>
              </w:rPr>
              <w:t xml:space="preserve">, </w:t>
            </w:r>
            <w:r>
              <w:rPr>
                <w:b/>
                <w:sz w:val="14"/>
              </w:rPr>
              <w:t>СВЕТ, СРПСКА ДРЖАВА И НАРОД НА ПОЧЕТКУ ИНДУСТРИЈСКОГ ДОБА</w:t>
            </w:r>
          </w:p>
          <w:p w:rsidR="009910FB" w:rsidRDefault="009910FB" w:rsidP="009910FB">
            <w:pPr>
              <w:autoSpaceDE/>
              <w:autoSpaceDN/>
              <w:spacing w:line="160" w:lineRule="exact"/>
              <w:ind w:right="54"/>
              <w:jc w:val="center"/>
              <w:rPr>
                <w:b/>
                <w:sz w:val="14"/>
              </w:rPr>
            </w:pPr>
            <w:r>
              <w:rPr>
                <w:b/>
                <w:sz w:val="14"/>
              </w:rPr>
              <w:t>(до средине XIX века)</w:t>
            </w:r>
          </w:p>
        </w:tc>
        <w:tc>
          <w:tcPr>
            <w:tcW w:w="4025" w:type="dxa"/>
          </w:tcPr>
          <w:p w:rsidR="009910FB" w:rsidRDefault="009910FB" w:rsidP="009910FB">
            <w:pPr>
              <w:autoSpaceDE/>
              <w:autoSpaceDN/>
              <w:spacing w:before="19"/>
              <w:ind w:right="-7"/>
              <w:rPr>
                <w:sz w:val="14"/>
              </w:rPr>
            </w:pPr>
            <w:r>
              <w:rPr>
                <w:sz w:val="14"/>
              </w:rPr>
              <w:t>Индустријска револуција (парна машина и њена примена; проме- не у друштву – јачање грађанске и појава радничке класе).</w:t>
            </w:r>
          </w:p>
          <w:p w:rsidR="009910FB" w:rsidRDefault="009910FB" w:rsidP="009910FB">
            <w:pPr>
              <w:autoSpaceDE/>
              <w:autoSpaceDN/>
              <w:ind w:right="49"/>
              <w:jc w:val="both"/>
              <w:rPr>
                <w:sz w:val="14"/>
              </w:rPr>
            </w:pPr>
            <w:r>
              <w:rPr>
                <w:sz w:val="14"/>
              </w:rPr>
              <w:t>Политичке револуције (узроци, последице и обележја,  европ- ске монархије уочи револуција, просветитељске идеје, примери америчке и француске револуције; појмови уставности и поделе власти, Декларација о правима човека и грађанина, укидање фе- удализма).</w:t>
            </w:r>
          </w:p>
          <w:p w:rsidR="009910FB" w:rsidRDefault="009910FB" w:rsidP="009910FB">
            <w:pPr>
              <w:autoSpaceDE/>
              <w:autoSpaceDN/>
              <w:ind w:right="-7"/>
              <w:rPr>
                <w:sz w:val="14"/>
              </w:rPr>
            </w:pPr>
            <w:r>
              <w:rPr>
                <w:sz w:val="14"/>
              </w:rPr>
              <w:t>Наполеоново доба (Наполеонова владавина, ратови, тековине, Бечки конгрес).</w:t>
            </w:r>
          </w:p>
          <w:p w:rsidR="009910FB" w:rsidRDefault="009910FB" w:rsidP="009910FB">
            <w:pPr>
              <w:autoSpaceDE/>
              <w:autoSpaceDN/>
              <w:ind w:right="-7"/>
              <w:rPr>
                <w:sz w:val="14"/>
              </w:rPr>
            </w:pPr>
            <w:r>
              <w:rPr>
                <w:sz w:val="14"/>
              </w:rPr>
              <w:t>Свакодневни живот и култура (промене у начину живота). Источно питање и балкански народи (политика великих сила, борба балканских народа за ослобођење).</w:t>
            </w:r>
          </w:p>
          <w:p w:rsidR="009910FB" w:rsidRDefault="009910FB" w:rsidP="009910FB">
            <w:pPr>
              <w:autoSpaceDE/>
              <w:autoSpaceDN/>
              <w:spacing w:line="160" w:lineRule="exact"/>
              <w:ind w:right="-7"/>
              <w:rPr>
                <w:sz w:val="14"/>
              </w:rPr>
            </w:pPr>
            <w:r>
              <w:rPr>
                <w:sz w:val="14"/>
              </w:rPr>
              <w:t>Живот Срба под османском и хабзбуршком влашћу.</w:t>
            </w:r>
          </w:p>
          <w:p w:rsidR="009910FB" w:rsidRDefault="009910FB" w:rsidP="009910FB">
            <w:pPr>
              <w:autoSpaceDE/>
              <w:autoSpaceDN/>
              <w:ind w:right="-7"/>
              <w:rPr>
                <w:sz w:val="14"/>
              </w:rPr>
            </w:pPr>
            <w:r>
              <w:rPr>
                <w:sz w:val="14"/>
              </w:rPr>
              <w:t>Српска револуција 1804–1835 (основна обележја, ток Првог и Другог српског устанка, последице и значај).</w:t>
            </w:r>
          </w:p>
          <w:p w:rsidR="009910FB" w:rsidRDefault="009910FB" w:rsidP="009910FB">
            <w:pPr>
              <w:autoSpaceDE/>
              <w:autoSpaceDN/>
              <w:ind w:right="-7"/>
              <w:rPr>
                <w:sz w:val="14"/>
              </w:rPr>
            </w:pPr>
            <w:r>
              <w:rPr>
                <w:sz w:val="14"/>
              </w:rPr>
              <w:t>Развој модерне српске државе (аутономија Кнежевине Србије, успостава државе, оснивање образовних и културних установа). Црна Гора у доба владичанства (основна обележја државног и друштвеног уређења).</w:t>
            </w:r>
          </w:p>
          <w:p w:rsidR="009910FB" w:rsidRDefault="009910FB" w:rsidP="009910FB">
            <w:pPr>
              <w:autoSpaceDE/>
              <w:autoSpaceDN/>
              <w:ind w:right="49"/>
              <w:jc w:val="both"/>
              <w:rPr>
                <w:sz w:val="14"/>
              </w:rPr>
            </w:pPr>
            <w:r>
              <w:rPr>
                <w:sz w:val="14"/>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Стратимировић.</w:t>
            </w:r>
          </w:p>
        </w:tc>
      </w:tr>
      <w:tr w:rsidR="009910FB" w:rsidTr="009910FB">
        <w:trPr>
          <w:trHeight w:hRule="exact" w:val="35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0"/>
              <w:ind w:right="54"/>
              <w:jc w:val="center"/>
              <w:rPr>
                <w:b/>
                <w:sz w:val="14"/>
              </w:rPr>
            </w:pPr>
            <w:r>
              <w:rPr>
                <w:b/>
                <w:sz w:val="14"/>
              </w:rPr>
              <w:t>ЕВРОПА</w:t>
            </w:r>
            <w:r>
              <w:rPr>
                <w:sz w:val="14"/>
              </w:rPr>
              <w:t xml:space="preserve">, </w:t>
            </w:r>
            <w:r>
              <w:rPr>
                <w:b/>
                <w:sz w:val="14"/>
              </w:rPr>
              <w:t>СВЕТ, СРПСКА ДРЖАВА</w:t>
            </w:r>
            <w:r>
              <w:rPr>
                <w:b/>
                <w:w w:val="99"/>
                <w:sz w:val="14"/>
              </w:rPr>
              <w:t xml:space="preserve"> </w:t>
            </w:r>
            <w:r>
              <w:rPr>
                <w:b/>
                <w:sz w:val="14"/>
              </w:rPr>
              <w:t>И НАРОД У ДРУГОЈ ПОЛОВИНИ XIX ВЕКА</w:t>
            </w:r>
          </w:p>
        </w:tc>
        <w:tc>
          <w:tcPr>
            <w:tcW w:w="4025" w:type="dxa"/>
          </w:tcPr>
          <w:p w:rsidR="009910FB" w:rsidRDefault="009910FB" w:rsidP="009910FB">
            <w:pPr>
              <w:autoSpaceDE/>
              <w:autoSpaceDN/>
              <w:spacing w:before="19"/>
              <w:ind w:right="49"/>
              <w:jc w:val="both"/>
              <w:rPr>
                <w:sz w:val="14"/>
              </w:rPr>
            </w:pPr>
            <w:r>
              <w:rPr>
                <w:sz w:val="14"/>
              </w:rPr>
              <w:t xml:space="preserve">Рађање модерних држава, међународни односи и кризе (рево- луције 1848/49 – „пролеће народа”, политичке идеје, настанак модерне Италије и Немачке, успон </w:t>
            </w:r>
            <w:r>
              <w:rPr>
                <w:spacing w:val="-3"/>
                <w:sz w:val="14"/>
              </w:rPr>
              <w:t xml:space="preserve">САД </w:t>
            </w:r>
            <w:r>
              <w:rPr>
                <w:sz w:val="14"/>
              </w:rPr>
              <w:t xml:space="preserve">и грађански </w:t>
            </w:r>
            <w:r>
              <w:rPr>
                <w:spacing w:val="-4"/>
                <w:sz w:val="14"/>
              </w:rPr>
              <w:t xml:space="preserve">рат, </w:t>
            </w:r>
            <w:r>
              <w:rPr>
                <w:sz w:val="14"/>
              </w:rPr>
              <w:t>борба  за колоније у Африци и Азији, Персија, Индија, Кина, опадање Османског</w:t>
            </w:r>
            <w:r>
              <w:rPr>
                <w:spacing w:val="-11"/>
                <w:sz w:val="14"/>
              </w:rPr>
              <w:t xml:space="preserve"> </w:t>
            </w:r>
            <w:r>
              <w:rPr>
                <w:sz w:val="14"/>
              </w:rPr>
              <w:t>царства).</w:t>
            </w:r>
          </w:p>
          <w:p w:rsidR="009910FB" w:rsidRDefault="009910FB" w:rsidP="009910FB">
            <w:pPr>
              <w:autoSpaceDE/>
              <w:autoSpaceDN/>
              <w:ind w:right="49"/>
              <w:jc w:val="both"/>
              <w:rPr>
                <w:sz w:val="14"/>
              </w:rPr>
            </w:pPr>
            <w:r>
              <w:rPr>
                <w:sz w:val="14"/>
              </w:rPr>
              <w:t>Промене у привреди, друштву и култури (Друга индустријска револуција, људска права и слободе – право гласа, укидање ро- бовласништва, положај деце и жена; култура, наука, образовање, свакодневни живот).</w:t>
            </w:r>
          </w:p>
          <w:p w:rsidR="009910FB" w:rsidRDefault="009910FB" w:rsidP="009910FB">
            <w:pPr>
              <w:autoSpaceDE/>
              <w:autoSpaceDN/>
              <w:ind w:right="49"/>
              <w:jc w:val="both"/>
              <w:rPr>
                <w:sz w:val="14"/>
              </w:rPr>
            </w:pPr>
            <w:r>
              <w:rPr>
                <w:sz w:val="14"/>
              </w:rPr>
              <w:t>Кнежевина и Краљевина Србија и њено окружење (развој држав- них установа и политичког живота, унутрашња и спољна поли- тика, међународно признање – Берлински конгрес; културна и просветна политика, свакодневни живот; положај Срба под хаб- збуршком и османском влашћу).</w:t>
            </w:r>
          </w:p>
          <w:p w:rsidR="009910FB" w:rsidRDefault="009910FB" w:rsidP="009910FB">
            <w:pPr>
              <w:autoSpaceDE/>
              <w:autoSpaceDN/>
              <w:ind w:right="49"/>
              <w:jc w:val="both"/>
              <w:rPr>
                <w:sz w:val="14"/>
              </w:rPr>
            </w:pPr>
            <w:r>
              <w:rPr>
                <w:sz w:val="14"/>
              </w:rPr>
              <w:t>Истакнуте личности: Ђузепе Гарибалди, Ото фон Бизмарк, На- 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 дар Обреновић, књаз Никола Петровић, Илија Гарашанин, Јован Ристић, Никола Пашић, Стојан Новаковић, патријарх Јосиф Ра- јачић, Катарина Ивановић, Светозар Милетић, Бењамин Калај, Алекса Шантић.</w:t>
            </w:r>
          </w:p>
        </w:tc>
      </w:tr>
      <w:tr w:rsidR="009910FB" w:rsidTr="009910FB">
        <w:trPr>
          <w:trHeight w:hRule="exact" w:val="37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0"/>
              <w:rPr>
                <w:b/>
                <w:sz w:val="14"/>
              </w:rPr>
            </w:pPr>
            <w:r>
              <w:rPr>
                <w:b/>
                <w:sz w:val="14"/>
              </w:rPr>
              <w:t>ЕВРОПА</w:t>
            </w:r>
            <w:r>
              <w:rPr>
                <w:sz w:val="14"/>
              </w:rPr>
              <w:t xml:space="preserve">, </w:t>
            </w:r>
            <w:r>
              <w:rPr>
                <w:b/>
                <w:sz w:val="14"/>
              </w:rPr>
              <w:t>СВЕТ, СРПСКА ДРЖАВА И НАРОД НА ПОЧЕТКУ XX ВЕКА</w:t>
            </w:r>
          </w:p>
        </w:tc>
        <w:tc>
          <w:tcPr>
            <w:tcW w:w="4025" w:type="dxa"/>
          </w:tcPr>
          <w:p w:rsidR="009910FB" w:rsidRDefault="009910FB" w:rsidP="009910FB">
            <w:pPr>
              <w:autoSpaceDE/>
              <w:autoSpaceDN/>
              <w:spacing w:before="20"/>
              <w:ind w:right="49"/>
              <w:jc w:val="both"/>
              <w:rPr>
                <w:sz w:val="14"/>
              </w:rPr>
            </w:pPr>
            <w:r>
              <w:rPr>
                <w:sz w:val="14"/>
              </w:rPr>
              <w:t>Међународни односи и кризе (формирање савеза, сукоби око ко- лонија, Руско-јапански рат, Мароканска криза, Анексиона криза, Либијски рат, балкански ратови).</w:t>
            </w:r>
          </w:p>
          <w:p w:rsidR="009910FB" w:rsidRDefault="009910FB" w:rsidP="009910FB">
            <w:pPr>
              <w:autoSpaceDE/>
              <w:autoSpaceDN/>
              <w:ind w:right="49"/>
              <w:jc w:val="both"/>
              <w:rPr>
                <w:sz w:val="14"/>
              </w:rPr>
            </w:pPr>
            <w:r>
              <w:rPr>
                <w:sz w:val="14"/>
              </w:rPr>
              <w:t>Култура, наука и свакодневни живот (Светска изложба у Паризу, примена научних достигнућа, положај жена).</w:t>
            </w:r>
          </w:p>
          <w:p w:rsidR="009910FB" w:rsidRDefault="009910FB" w:rsidP="009910FB">
            <w:pPr>
              <w:autoSpaceDE/>
              <w:autoSpaceDN/>
              <w:ind w:right="49"/>
              <w:jc w:val="both"/>
              <w:rPr>
                <w:sz w:val="14"/>
              </w:rPr>
            </w:pPr>
            <w:r>
              <w:rPr>
                <w:sz w:val="14"/>
              </w:rPr>
              <w:t xml:space="preserve">Краљевина Србија и њено окружење (Мајски преврат, политич- ки </w:t>
            </w:r>
            <w:r>
              <w:rPr>
                <w:spacing w:val="-3"/>
                <w:sz w:val="14"/>
              </w:rPr>
              <w:t xml:space="preserve">живот, </w:t>
            </w:r>
            <w:r>
              <w:rPr>
                <w:sz w:val="14"/>
              </w:rPr>
              <w:t>унутрашња и спољна политика; појава југословенства, наука,</w:t>
            </w:r>
            <w:r>
              <w:rPr>
                <w:spacing w:val="-8"/>
                <w:sz w:val="14"/>
              </w:rPr>
              <w:t xml:space="preserve"> </w:t>
            </w:r>
            <w:r>
              <w:rPr>
                <w:sz w:val="14"/>
              </w:rPr>
              <w:t>култура,</w:t>
            </w:r>
            <w:r>
              <w:rPr>
                <w:spacing w:val="-8"/>
                <w:sz w:val="14"/>
              </w:rPr>
              <w:t xml:space="preserve"> </w:t>
            </w:r>
            <w:r>
              <w:rPr>
                <w:sz w:val="14"/>
              </w:rPr>
              <w:t>свакодневни</w:t>
            </w:r>
            <w:r>
              <w:rPr>
                <w:spacing w:val="-8"/>
                <w:sz w:val="14"/>
              </w:rPr>
              <w:t xml:space="preserve"> </w:t>
            </w:r>
            <w:r>
              <w:rPr>
                <w:spacing w:val="-3"/>
                <w:sz w:val="14"/>
              </w:rPr>
              <w:t>живот,</w:t>
            </w:r>
            <w:r>
              <w:rPr>
                <w:spacing w:val="-8"/>
                <w:sz w:val="14"/>
              </w:rPr>
              <w:t xml:space="preserve"> </w:t>
            </w:r>
            <w:r>
              <w:rPr>
                <w:sz w:val="14"/>
              </w:rPr>
              <w:t>положај</w:t>
            </w:r>
            <w:r>
              <w:rPr>
                <w:spacing w:val="-8"/>
                <w:sz w:val="14"/>
              </w:rPr>
              <w:t xml:space="preserve"> </w:t>
            </w:r>
            <w:r>
              <w:rPr>
                <w:sz w:val="14"/>
              </w:rPr>
              <w:t>Срба</w:t>
            </w:r>
            <w:r>
              <w:rPr>
                <w:spacing w:val="-8"/>
                <w:sz w:val="14"/>
              </w:rPr>
              <w:t xml:space="preserve"> </w:t>
            </w:r>
            <w:r>
              <w:rPr>
                <w:sz w:val="14"/>
              </w:rPr>
              <w:t>под</w:t>
            </w:r>
            <w:r>
              <w:rPr>
                <w:spacing w:val="-8"/>
                <w:sz w:val="14"/>
              </w:rPr>
              <w:t xml:space="preserve"> </w:t>
            </w:r>
            <w:r>
              <w:rPr>
                <w:sz w:val="14"/>
              </w:rPr>
              <w:t xml:space="preserve">аустроугар- </w:t>
            </w:r>
            <w:r>
              <w:rPr>
                <w:spacing w:val="-3"/>
                <w:sz w:val="14"/>
              </w:rPr>
              <w:t xml:space="preserve">ском </w:t>
            </w:r>
            <w:r>
              <w:rPr>
                <w:sz w:val="14"/>
              </w:rPr>
              <w:t xml:space="preserve">и османском </w:t>
            </w:r>
            <w:r>
              <w:rPr>
                <w:spacing w:val="-3"/>
                <w:sz w:val="14"/>
              </w:rPr>
              <w:t xml:space="preserve">влашћу, </w:t>
            </w:r>
            <w:r>
              <w:rPr>
                <w:sz w:val="14"/>
              </w:rPr>
              <w:t xml:space="preserve">Црна </w:t>
            </w:r>
            <w:r>
              <w:rPr>
                <w:spacing w:val="-4"/>
                <w:sz w:val="14"/>
              </w:rPr>
              <w:t xml:space="preserve">Гора </w:t>
            </w:r>
            <w:r>
              <w:rPr>
                <w:sz w:val="14"/>
              </w:rPr>
              <w:t xml:space="preserve">– доношење устава, про- глашење краљевине; учешће Србије и Црне </w:t>
            </w:r>
            <w:r>
              <w:rPr>
                <w:spacing w:val="-4"/>
                <w:sz w:val="14"/>
              </w:rPr>
              <w:t xml:space="preserve">Горе </w:t>
            </w:r>
            <w:r>
              <w:rPr>
                <w:sz w:val="14"/>
              </w:rPr>
              <w:t>у балканским ратовима).</w:t>
            </w:r>
          </w:p>
          <w:p w:rsidR="009910FB" w:rsidRDefault="009910FB" w:rsidP="009910FB">
            <w:pPr>
              <w:autoSpaceDE/>
              <w:autoSpaceDN/>
              <w:ind w:right="49"/>
              <w:jc w:val="both"/>
              <w:rPr>
                <w:sz w:val="14"/>
              </w:rPr>
            </w:pPr>
            <w:r>
              <w:rPr>
                <w:sz w:val="14"/>
              </w:rPr>
              <w:t xml:space="preserve">Велики рат (узроци и повод, савезништва и фронтови, Србија      и Црна </w:t>
            </w:r>
            <w:r>
              <w:rPr>
                <w:spacing w:val="-4"/>
                <w:sz w:val="14"/>
              </w:rPr>
              <w:t xml:space="preserve">Гора </w:t>
            </w:r>
            <w:r>
              <w:rPr>
                <w:sz w:val="14"/>
              </w:rPr>
              <w:t>у рату; преломнице, ток и последице рата; аспекти рата – технологија рата, пропаганда, губици и жртве, глад и епи- демије; човек у рату – живот у позадини и на фронту; живот под окупацијом</w:t>
            </w:r>
            <w:r>
              <w:rPr>
                <w:spacing w:val="-4"/>
                <w:sz w:val="14"/>
              </w:rPr>
              <w:t xml:space="preserve"> </w:t>
            </w:r>
            <w:r>
              <w:rPr>
                <w:sz w:val="14"/>
              </w:rPr>
              <w:t>и</w:t>
            </w:r>
            <w:r>
              <w:rPr>
                <w:spacing w:val="-4"/>
                <w:sz w:val="14"/>
              </w:rPr>
              <w:t xml:space="preserve"> </w:t>
            </w:r>
            <w:r>
              <w:rPr>
                <w:sz w:val="14"/>
              </w:rPr>
              <w:t>у</w:t>
            </w:r>
            <w:r>
              <w:rPr>
                <w:spacing w:val="-4"/>
                <w:sz w:val="14"/>
              </w:rPr>
              <w:t xml:space="preserve"> </w:t>
            </w:r>
            <w:r>
              <w:rPr>
                <w:sz w:val="14"/>
              </w:rPr>
              <w:t>избеглиштву;</w:t>
            </w:r>
            <w:r>
              <w:rPr>
                <w:spacing w:val="-4"/>
                <w:sz w:val="14"/>
              </w:rPr>
              <w:t xml:space="preserve"> </w:t>
            </w:r>
            <w:r>
              <w:rPr>
                <w:sz w:val="14"/>
              </w:rPr>
              <w:t>Велики</w:t>
            </w:r>
            <w:r>
              <w:rPr>
                <w:spacing w:val="-4"/>
                <w:sz w:val="14"/>
              </w:rPr>
              <w:t xml:space="preserve"> </w:t>
            </w:r>
            <w:r>
              <w:rPr>
                <w:sz w:val="14"/>
              </w:rPr>
              <w:t>рат</w:t>
            </w:r>
            <w:r>
              <w:rPr>
                <w:spacing w:val="-4"/>
                <w:sz w:val="14"/>
              </w:rPr>
              <w:t xml:space="preserve"> </w:t>
            </w:r>
            <w:r>
              <w:rPr>
                <w:sz w:val="14"/>
              </w:rPr>
              <w:t>у</w:t>
            </w:r>
            <w:r>
              <w:rPr>
                <w:spacing w:val="-4"/>
                <w:sz w:val="14"/>
              </w:rPr>
              <w:t xml:space="preserve"> </w:t>
            </w:r>
            <w:r>
              <w:rPr>
                <w:sz w:val="14"/>
              </w:rPr>
              <w:t>сећању).</w:t>
            </w:r>
          </w:p>
          <w:p w:rsidR="009910FB" w:rsidRDefault="009910FB" w:rsidP="009910FB">
            <w:pPr>
              <w:autoSpaceDE/>
              <w:autoSpaceDN/>
              <w:ind w:right="49"/>
              <w:jc w:val="both"/>
              <w:rPr>
                <w:sz w:val="14"/>
              </w:rPr>
            </w:pPr>
            <w:r>
              <w:rPr>
                <w:sz w:val="14"/>
              </w:rPr>
              <w:t>Истакнуте личности: Алберт Ајнштајн, Пјер и Марија Кири, Сигмунд Фројд, Михајло Пупин, Никола Тесла, Хенри Форд, Вилхелм II, Николај II Романов, Вудро Вилсон, краљ Петар и престолонаследник Александар Карађорђевић, Јован Цвијић, На- дежда Петровић, Арчибалд Рајс, Милунка Савић, Флора Сендс, Радомир Путник, Степа Степановић, Живојин Мишић, Петар Бо- јовић, Јанко Вукотић, Драгутин Димитријевић Апис.</w:t>
            </w:r>
          </w:p>
        </w:tc>
      </w:tr>
    </w:tbl>
    <w:p w:rsidR="009910FB" w:rsidRDefault="009910FB" w:rsidP="009910FB">
      <w:pPr>
        <w:autoSpaceDE/>
        <w:autoSpaceDN/>
        <w:spacing w:before="47" w:line="242" w:lineRule="auto"/>
        <w:ind w:right="118"/>
        <w:jc w:val="both"/>
        <w:rPr>
          <w:sz w:val="18"/>
          <w:szCs w:val="18"/>
        </w:rPr>
      </w:pPr>
      <w:r>
        <w:rPr>
          <w:b/>
          <w:sz w:val="18"/>
          <w:szCs w:val="18"/>
        </w:rPr>
        <w:t xml:space="preserve">Кључни појмови садржаја: </w:t>
      </w:r>
      <w:r>
        <w:rPr>
          <w:sz w:val="18"/>
          <w:szCs w:val="18"/>
        </w:rPr>
        <w:t xml:space="preserve">револуција, индустријско доба, Источно питање, </w:t>
      </w:r>
      <w:r>
        <w:rPr>
          <w:spacing w:val="-3"/>
          <w:sz w:val="18"/>
          <w:szCs w:val="18"/>
        </w:rPr>
        <w:t xml:space="preserve">људска </w:t>
      </w:r>
      <w:r>
        <w:rPr>
          <w:sz w:val="18"/>
          <w:szCs w:val="18"/>
        </w:rPr>
        <w:t xml:space="preserve">права, уставност, Сретењски устав, уставна  и парламентарна монархија, република, Кнежевина Србија, Краљевина Србија, Велики </w:t>
      </w:r>
      <w:r>
        <w:rPr>
          <w:spacing w:val="-5"/>
          <w:sz w:val="18"/>
          <w:szCs w:val="18"/>
        </w:rPr>
        <w:t xml:space="preserve">рат, </w:t>
      </w:r>
      <w:r>
        <w:rPr>
          <w:sz w:val="18"/>
          <w:szCs w:val="18"/>
        </w:rPr>
        <w:t>либерализам, национализам, социјализам, империјализам, колонијализам,</w:t>
      </w:r>
      <w:r>
        <w:rPr>
          <w:spacing w:val="-11"/>
          <w:sz w:val="18"/>
          <w:szCs w:val="18"/>
        </w:rPr>
        <w:t xml:space="preserve"> </w:t>
      </w:r>
      <w:r>
        <w:rPr>
          <w:sz w:val="18"/>
          <w:szCs w:val="18"/>
        </w:rPr>
        <w:t>расизам.</w:t>
      </w:r>
    </w:p>
    <w:p w:rsidR="009910FB" w:rsidRDefault="009910FB" w:rsidP="009910FB">
      <w:pPr>
        <w:autoSpaceDE/>
        <w:autoSpaceDN/>
        <w:spacing w:line="242" w:lineRule="auto"/>
        <w:sectPr w:rsidR="009910FB">
          <w:pgSz w:w="11910" w:h="15780"/>
          <w:pgMar w:top="220" w:right="560" w:bottom="280" w:left="580" w:header="720" w:footer="720" w:gutter="0"/>
          <w:cols w:space="720"/>
        </w:sectPr>
      </w:pPr>
    </w:p>
    <w:p w:rsidR="009910FB" w:rsidRDefault="009910FB" w:rsidP="009910FB">
      <w:pPr>
        <w:autoSpaceDE/>
        <w:autoSpaceDN/>
        <w:spacing w:before="9"/>
        <w:rPr>
          <w:sz w:val="14"/>
          <w:szCs w:val="18"/>
        </w:rPr>
      </w:pPr>
    </w:p>
    <w:p w:rsidR="009910FB" w:rsidRDefault="009910FB" w:rsidP="009910FB">
      <w:pPr>
        <w:autoSpaceDE/>
        <w:autoSpaceDN/>
        <w:spacing w:line="242" w:lineRule="auto"/>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2"/>
        <w:rPr>
          <w:b/>
          <w:sz w:val="18"/>
          <w:szCs w:val="18"/>
        </w:rPr>
      </w:pPr>
    </w:p>
    <w:p w:rsidR="009910FB" w:rsidRDefault="009910FB" w:rsidP="009910FB">
      <w:pPr>
        <w:autoSpaceDE/>
        <w:autoSpaceDN/>
        <w:spacing w:line="242" w:lineRule="auto"/>
        <w:jc w:val="both"/>
        <w:rPr>
          <w:sz w:val="18"/>
          <w:szCs w:val="18"/>
        </w:rPr>
      </w:pPr>
      <w:r>
        <w:rPr>
          <w:sz w:val="18"/>
          <w:szCs w:val="18"/>
        </w:rPr>
        <w:t>Програм је конципиран тако да су уз дефинисане исходе за крај разреда и кључне појмове, за сваку од четири тематске цели- не (ОСНОВИ ПРОУЧАВАЊА ПРОШЛОСТИ; ЕВРОПА, СВЕТ, СРПСКА ДРЖАВА И НАРОД НА ПОЧЕТКУ ИНДУСТРИЈСКОГ ДОБА – до средине XIX века; ЕВРОПА, СВЕТ, СРПСКА ДРЖА- ВА И НАРОД У ДРУГОЈ ПОЛОВИНИ XIX ВЕКА и ЕВРОПА,</w:t>
      </w:r>
    </w:p>
    <w:p w:rsidR="009910FB" w:rsidRDefault="009910FB" w:rsidP="009910FB">
      <w:pPr>
        <w:autoSpaceDE/>
        <w:autoSpaceDN/>
        <w:spacing w:before="8"/>
        <w:rPr>
          <w:sz w:val="14"/>
          <w:szCs w:val="18"/>
        </w:rPr>
      </w:pPr>
      <w:r>
        <w:rPr>
          <w:sz w:val="18"/>
          <w:szCs w:val="18"/>
        </w:rPr>
        <w:br w:type="column"/>
      </w:r>
    </w:p>
    <w:p w:rsidR="009910FB" w:rsidRDefault="009910FB" w:rsidP="009910FB">
      <w:pPr>
        <w:autoSpaceDE/>
        <w:autoSpaceDN/>
        <w:spacing w:before="1"/>
        <w:rPr>
          <w:sz w:val="18"/>
          <w:szCs w:val="18"/>
        </w:rPr>
      </w:pPr>
      <w:r>
        <w:rPr>
          <w:sz w:val="18"/>
          <w:szCs w:val="18"/>
        </w:rPr>
        <w:t>СВЕТ, СРПСКА ДРЖАВА И НАРОД НА ПОЧЕТКУ XX   ВЕКА),</w:t>
      </w:r>
    </w:p>
    <w:p w:rsidR="009910FB" w:rsidRDefault="009910FB" w:rsidP="009910FB">
      <w:pPr>
        <w:autoSpaceDE/>
        <w:autoSpaceDN/>
        <w:spacing w:before="2"/>
        <w:ind w:right="117"/>
        <w:rPr>
          <w:sz w:val="18"/>
          <w:szCs w:val="18"/>
        </w:rPr>
      </w:pPr>
      <w:r>
        <w:rPr>
          <w:sz w:val="18"/>
          <w:szCs w:val="18"/>
        </w:rPr>
        <w:t>дати и садржаји.</w:t>
      </w:r>
    </w:p>
    <w:p w:rsidR="009910FB" w:rsidRDefault="009910FB" w:rsidP="009910FB">
      <w:pPr>
        <w:autoSpaceDE/>
        <w:autoSpaceDN/>
        <w:spacing w:before="2" w:line="242" w:lineRule="auto"/>
        <w:ind w:right="118"/>
        <w:jc w:val="both"/>
        <w:rPr>
          <w:sz w:val="18"/>
          <w:szCs w:val="18"/>
        </w:rPr>
      </w:pPr>
      <w:r>
        <w:rPr>
          <w:sz w:val="18"/>
          <w:szCs w:val="18"/>
        </w:rPr>
        <w:t xml:space="preserve">Приступ настави заснован на процесу и </w:t>
      </w:r>
      <w:r>
        <w:rPr>
          <w:spacing w:val="-3"/>
          <w:sz w:val="18"/>
          <w:szCs w:val="18"/>
        </w:rPr>
        <w:t xml:space="preserve">исходима </w:t>
      </w:r>
      <w:r>
        <w:rPr>
          <w:sz w:val="18"/>
          <w:szCs w:val="18"/>
        </w:rPr>
        <w:t xml:space="preserve">учења под- 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w:t>
      </w:r>
      <w:r>
        <w:rPr>
          <w:spacing w:val="-3"/>
          <w:sz w:val="18"/>
          <w:szCs w:val="18"/>
        </w:rPr>
        <w:t xml:space="preserve">том смислу, нуди </w:t>
      </w:r>
      <w:r>
        <w:rPr>
          <w:sz w:val="18"/>
          <w:szCs w:val="18"/>
        </w:rPr>
        <w:t xml:space="preserve">садржински оквир, а наставник има могућност да изабере и неке додатне садржаје </w:t>
      </w:r>
      <w:r>
        <w:rPr>
          <w:spacing w:val="-4"/>
          <w:sz w:val="18"/>
          <w:szCs w:val="18"/>
        </w:rPr>
        <w:t xml:space="preserve">уколико </w:t>
      </w:r>
      <w:r>
        <w:rPr>
          <w:sz w:val="18"/>
          <w:szCs w:val="18"/>
        </w:rPr>
        <w:t>сматра да су примерени средини у којој ученици живе, или да одговарају њиховим интересовањима  (про-</w:t>
      </w:r>
    </w:p>
    <w:p w:rsidR="009910FB" w:rsidRDefault="009910FB" w:rsidP="009910FB">
      <w:pPr>
        <w:autoSpaceDE/>
        <w:autoSpaceDN/>
        <w:spacing w:line="242" w:lineRule="auto"/>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71" w:line="200" w:lineRule="exact"/>
        <w:jc w:val="both"/>
        <w:rPr>
          <w:sz w:val="18"/>
          <w:szCs w:val="18"/>
        </w:rPr>
      </w:pPr>
      <w:r>
        <w:rPr>
          <w:sz w:val="18"/>
          <w:szCs w:val="18"/>
        </w:rPr>
        <w:lastRenderedPageBreak/>
        <w:t xml:space="preserve">грам се, на пример, може допунити и садржајима из прошлости завичаја, чиме се </w:t>
      </w:r>
      <w:r>
        <w:rPr>
          <w:spacing w:val="-6"/>
          <w:sz w:val="18"/>
          <w:szCs w:val="18"/>
        </w:rPr>
        <w:t xml:space="preserve">код </w:t>
      </w:r>
      <w:r>
        <w:rPr>
          <w:sz w:val="18"/>
          <w:szCs w:val="18"/>
        </w:rPr>
        <w:t xml:space="preserve">ученика постиже јаснија представа о исто- ријској и културној баштини у њиховом крају – археолошка нала- зишта, музејске збирке). Сви садржаји су дефинисани тако да </w:t>
      </w:r>
      <w:r>
        <w:rPr>
          <w:spacing w:val="-5"/>
          <w:sz w:val="18"/>
          <w:szCs w:val="18"/>
        </w:rPr>
        <w:t xml:space="preserve">буду </w:t>
      </w:r>
      <w:r>
        <w:rPr>
          <w:sz w:val="18"/>
          <w:szCs w:val="18"/>
        </w:rPr>
        <w:t xml:space="preserve">у функцији остваривања </w:t>
      </w:r>
      <w:r>
        <w:rPr>
          <w:spacing w:val="-3"/>
          <w:sz w:val="18"/>
          <w:szCs w:val="18"/>
        </w:rPr>
        <w:t xml:space="preserve">исхода </w:t>
      </w:r>
      <w:r>
        <w:rPr>
          <w:sz w:val="18"/>
          <w:szCs w:val="18"/>
        </w:rPr>
        <w:t>предвиђених програмом. Настав- ник има значајан простор за избор и повезивање садржаја, метода наставе и учења и активности ученика.</w:t>
      </w:r>
    </w:p>
    <w:p w:rsidR="009910FB" w:rsidRDefault="009910FB" w:rsidP="009910FB">
      <w:pPr>
        <w:autoSpaceDE/>
        <w:autoSpaceDN/>
        <w:spacing w:line="200" w:lineRule="exact"/>
        <w:jc w:val="both"/>
        <w:rPr>
          <w:sz w:val="18"/>
          <w:szCs w:val="18"/>
        </w:rPr>
      </w:pPr>
      <w:r>
        <w:rPr>
          <w:sz w:val="18"/>
          <w:szCs w:val="18"/>
        </w:rPr>
        <w:t>Важна карактеристика наставе и учења усмерених на оства- ривање исхода је та да су фокусирани на учење у школи. Ученик треба да учи:</w:t>
      </w:r>
    </w:p>
    <w:p w:rsidR="009910FB" w:rsidRDefault="009910FB" w:rsidP="005A7CE2">
      <w:pPr>
        <w:numPr>
          <w:ilvl w:val="0"/>
          <w:numId w:val="96"/>
        </w:numPr>
        <w:tabs>
          <w:tab w:val="left" w:pos="640"/>
        </w:tabs>
        <w:autoSpaceDE/>
        <w:autoSpaceDN/>
        <w:spacing w:line="200" w:lineRule="exact"/>
        <w:ind w:firstLine="397"/>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Историје и других</w:t>
      </w:r>
      <w:r>
        <w:rPr>
          <w:spacing w:val="-7"/>
          <w:sz w:val="18"/>
        </w:rPr>
        <w:t xml:space="preserve"> </w:t>
      </w:r>
      <w:r>
        <w:rPr>
          <w:sz w:val="18"/>
        </w:rPr>
        <w:t>предмета;</w:t>
      </w:r>
    </w:p>
    <w:p w:rsidR="009910FB" w:rsidRDefault="009910FB" w:rsidP="005A7CE2">
      <w:pPr>
        <w:numPr>
          <w:ilvl w:val="0"/>
          <w:numId w:val="96"/>
        </w:numPr>
        <w:tabs>
          <w:tab w:val="left" w:pos="671"/>
        </w:tabs>
        <w:autoSpaceDE/>
        <w:autoSpaceDN/>
        <w:spacing w:line="200" w:lineRule="exact"/>
        <w:ind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23"/>
          <w:sz w:val="18"/>
        </w:rPr>
        <w:t xml:space="preserve"> </w:t>
      </w:r>
      <w:r>
        <w:rPr>
          <w:sz w:val="18"/>
        </w:rPr>
        <w:t>проблема;</w:t>
      </w:r>
    </w:p>
    <w:p w:rsidR="009910FB" w:rsidRDefault="009910FB" w:rsidP="005A7CE2">
      <w:pPr>
        <w:numPr>
          <w:ilvl w:val="0"/>
          <w:numId w:val="96"/>
        </w:numPr>
        <w:tabs>
          <w:tab w:val="left" w:pos="637"/>
        </w:tabs>
        <w:autoSpaceDE/>
        <w:autoSpaceDN/>
        <w:spacing w:line="200" w:lineRule="exact"/>
        <w:ind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2"/>
          <w:sz w:val="18"/>
        </w:rPr>
        <w:t xml:space="preserve"> </w:t>
      </w:r>
      <w:r>
        <w:rPr>
          <w:sz w:val="18"/>
        </w:rPr>
        <w:t>целине;</w:t>
      </w:r>
    </w:p>
    <w:p w:rsidR="009910FB" w:rsidRDefault="009910FB" w:rsidP="005A7CE2">
      <w:pPr>
        <w:numPr>
          <w:ilvl w:val="0"/>
          <w:numId w:val="96"/>
        </w:numPr>
        <w:tabs>
          <w:tab w:val="left" w:pos="642"/>
        </w:tabs>
        <w:autoSpaceDE/>
        <w:autoSpaceDN/>
        <w:spacing w:line="200" w:lineRule="exact"/>
        <w:ind w:firstLine="397"/>
        <w:jc w:val="both"/>
        <w:rPr>
          <w:sz w:val="18"/>
        </w:rPr>
      </w:pPr>
      <w:r>
        <w:rPr>
          <w:i/>
          <w:sz w:val="18"/>
        </w:rPr>
        <w:t>критички</w:t>
      </w:r>
      <w:r>
        <w:rPr>
          <w:sz w:val="18"/>
        </w:rPr>
        <w:t>: поређењем важности појединих чињеница и по- датака; смишљањем</w:t>
      </w:r>
      <w:r>
        <w:rPr>
          <w:spacing w:val="-12"/>
          <w:sz w:val="18"/>
        </w:rPr>
        <w:t xml:space="preserve"> </w:t>
      </w:r>
      <w:r>
        <w:rPr>
          <w:sz w:val="18"/>
        </w:rPr>
        <w:t>аргумената;</w:t>
      </w:r>
    </w:p>
    <w:p w:rsidR="009910FB" w:rsidRDefault="009910FB" w:rsidP="005A7CE2">
      <w:pPr>
        <w:numPr>
          <w:ilvl w:val="0"/>
          <w:numId w:val="96"/>
        </w:numPr>
        <w:tabs>
          <w:tab w:val="left" w:pos="641"/>
        </w:tabs>
        <w:autoSpaceDE/>
        <w:autoSpaceDN/>
        <w:spacing w:line="200" w:lineRule="exact"/>
        <w:ind w:firstLine="397"/>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8"/>
          <w:sz w:val="18"/>
        </w:rPr>
        <w:t xml:space="preserve"> </w:t>
      </w:r>
      <w:r>
        <w:rPr>
          <w:sz w:val="18"/>
        </w:rPr>
        <w:t>саговорника.</w:t>
      </w:r>
    </w:p>
    <w:p w:rsidR="009910FB" w:rsidRDefault="009910FB" w:rsidP="009910FB">
      <w:pPr>
        <w:autoSpaceDE/>
        <w:autoSpaceDN/>
        <w:rPr>
          <w:sz w:val="19"/>
          <w:szCs w:val="18"/>
        </w:rPr>
      </w:pPr>
    </w:p>
    <w:p w:rsidR="009910FB" w:rsidRDefault="009910FB" w:rsidP="005A7CE2">
      <w:pPr>
        <w:numPr>
          <w:ilvl w:val="0"/>
          <w:numId w:val="97"/>
        </w:numPr>
        <w:tabs>
          <w:tab w:val="left" w:pos="261"/>
        </w:tabs>
        <w:autoSpaceDE/>
        <w:autoSpaceDN/>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 xml:space="preserve">Програм оријентисан на процес и </w:t>
      </w:r>
      <w:r>
        <w:rPr>
          <w:spacing w:val="-3"/>
          <w:sz w:val="18"/>
          <w:szCs w:val="18"/>
        </w:rPr>
        <w:t xml:space="preserve">исходе </w:t>
      </w:r>
      <w:r>
        <w:rPr>
          <w:sz w:val="18"/>
          <w:szCs w:val="18"/>
        </w:rPr>
        <w:t xml:space="preserve">учења наставнику даје већу слободу у креирању и осмишљавању наставе и учења. </w:t>
      </w:r>
      <w:r>
        <w:rPr>
          <w:spacing w:val="-5"/>
          <w:sz w:val="18"/>
          <w:szCs w:val="18"/>
        </w:rPr>
        <w:t xml:space="preserve">Улога </w:t>
      </w:r>
      <w:r>
        <w:rPr>
          <w:sz w:val="18"/>
          <w:szCs w:val="18"/>
        </w:rPr>
        <w:t xml:space="preserve">наставника је да контекстуализује дати програм потребама конкретног одељења имајући у виду: састав одељења и карактери- стике ученика; уџбенике и друге наставне материјале </w:t>
      </w:r>
      <w:r>
        <w:rPr>
          <w:spacing w:val="-3"/>
          <w:sz w:val="18"/>
          <w:szCs w:val="18"/>
        </w:rPr>
        <w:t xml:space="preserve">које </w:t>
      </w:r>
      <w:r>
        <w:rPr>
          <w:sz w:val="18"/>
          <w:szCs w:val="18"/>
        </w:rPr>
        <w:t>ће</w:t>
      </w:r>
      <w:r>
        <w:rPr>
          <w:spacing w:val="-20"/>
          <w:sz w:val="18"/>
          <w:szCs w:val="18"/>
        </w:rPr>
        <w:t xml:space="preserve"> </w:t>
      </w:r>
      <w:r>
        <w:rPr>
          <w:sz w:val="18"/>
          <w:szCs w:val="18"/>
        </w:rPr>
        <w:t xml:space="preserve">кори- стити; техничке услове, наставна средства и медије којима </w:t>
      </w:r>
      <w:r>
        <w:rPr>
          <w:spacing w:val="-3"/>
          <w:sz w:val="18"/>
          <w:szCs w:val="18"/>
        </w:rPr>
        <w:t xml:space="preserve">школа </w:t>
      </w:r>
      <w:r>
        <w:rPr>
          <w:sz w:val="18"/>
          <w:szCs w:val="18"/>
        </w:rPr>
        <w:t xml:space="preserve">располаже; ресурсе, могућности, као и потребе локалне средине у којој се </w:t>
      </w:r>
      <w:r>
        <w:rPr>
          <w:spacing w:val="-3"/>
          <w:sz w:val="18"/>
          <w:szCs w:val="18"/>
        </w:rPr>
        <w:t xml:space="preserve">школа </w:t>
      </w:r>
      <w:r>
        <w:rPr>
          <w:sz w:val="18"/>
          <w:szCs w:val="18"/>
        </w:rPr>
        <w:t xml:space="preserve">налази. Полазећи </w:t>
      </w:r>
      <w:r>
        <w:rPr>
          <w:spacing w:val="-3"/>
          <w:sz w:val="18"/>
          <w:szCs w:val="18"/>
        </w:rPr>
        <w:t xml:space="preserve">од </w:t>
      </w:r>
      <w:r>
        <w:rPr>
          <w:sz w:val="18"/>
          <w:szCs w:val="18"/>
        </w:rPr>
        <w:t xml:space="preserve">датих </w:t>
      </w:r>
      <w:r>
        <w:rPr>
          <w:spacing w:val="-3"/>
          <w:sz w:val="18"/>
          <w:szCs w:val="18"/>
        </w:rPr>
        <w:t xml:space="preserve">исхода </w:t>
      </w:r>
      <w:r>
        <w:rPr>
          <w:sz w:val="18"/>
          <w:szCs w:val="18"/>
        </w:rPr>
        <w:t xml:space="preserve">и садржаја, на- ставник најпре креира свој годишњи план рада из </w:t>
      </w:r>
      <w:r>
        <w:rPr>
          <w:spacing w:val="-3"/>
          <w:sz w:val="18"/>
          <w:szCs w:val="18"/>
        </w:rPr>
        <w:t xml:space="preserve">кога </w:t>
      </w:r>
      <w:r>
        <w:rPr>
          <w:sz w:val="18"/>
          <w:szCs w:val="18"/>
        </w:rPr>
        <w:t xml:space="preserve">ће касни-  је развијати своје оперативне планове. Од њега се очекује и да, у фази планирања и писања припреме за час, дефинише </w:t>
      </w:r>
      <w:r>
        <w:rPr>
          <w:spacing w:val="-3"/>
          <w:sz w:val="18"/>
          <w:szCs w:val="18"/>
        </w:rPr>
        <w:t xml:space="preserve">исходе </w:t>
      </w:r>
      <w:r>
        <w:rPr>
          <w:sz w:val="18"/>
          <w:szCs w:val="18"/>
        </w:rPr>
        <w:t xml:space="preserve">за сваку наставну </w:t>
      </w:r>
      <w:r>
        <w:rPr>
          <w:spacing w:val="-3"/>
          <w:sz w:val="18"/>
          <w:szCs w:val="18"/>
        </w:rPr>
        <w:t xml:space="preserve">јединицу. </w:t>
      </w:r>
      <w:r>
        <w:rPr>
          <w:sz w:val="18"/>
          <w:szCs w:val="18"/>
        </w:rPr>
        <w:t xml:space="preserve">При планирању треба имати у виду да се </w:t>
      </w:r>
      <w:r>
        <w:rPr>
          <w:spacing w:val="-3"/>
          <w:sz w:val="18"/>
          <w:szCs w:val="18"/>
        </w:rPr>
        <w:t xml:space="preserve">исходи разликују, </w:t>
      </w:r>
      <w:r>
        <w:rPr>
          <w:sz w:val="18"/>
          <w:szCs w:val="18"/>
        </w:rPr>
        <w:t xml:space="preserve">да се неки лакше и брже могу остварити, али је за већину </w:t>
      </w:r>
      <w:r>
        <w:rPr>
          <w:spacing w:val="-3"/>
          <w:sz w:val="18"/>
          <w:szCs w:val="18"/>
        </w:rPr>
        <w:t xml:space="preserve">исхода </w:t>
      </w:r>
      <w:r>
        <w:rPr>
          <w:sz w:val="18"/>
          <w:szCs w:val="18"/>
        </w:rPr>
        <w:t xml:space="preserve">потребно више времена и више различитих ак- тивности. Наставник за сваки час планира и припрема средства и начине провере остварености пројектованих </w:t>
      </w:r>
      <w:r>
        <w:rPr>
          <w:spacing w:val="-3"/>
          <w:sz w:val="18"/>
          <w:szCs w:val="18"/>
        </w:rPr>
        <w:t xml:space="preserve">исхода. </w:t>
      </w:r>
      <w:r>
        <w:rPr>
          <w:sz w:val="18"/>
          <w:szCs w:val="18"/>
        </w:rPr>
        <w:t xml:space="preserve">У планирању и припремању наставе и учења, наставник планира не само своје, већ и активности ученика на </w:t>
      </w:r>
      <w:r>
        <w:rPr>
          <w:spacing w:val="-5"/>
          <w:sz w:val="18"/>
          <w:szCs w:val="18"/>
        </w:rPr>
        <w:t xml:space="preserve">часу. </w:t>
      </w:r>
      <w:r>
        <w:rPr>
          <w:sz w:val="18"/>
          <w:szCs w:val="18"/>
        </w:rPr>
        <w:t xml:space="preserve">Поред уџбеника, као једног </w:t>
      </w:r>
      <w:r>
        <w:rPr>
          <w:spacing w:val="-3"/>
          <w:sz w:val="18"/>
          <w:szCs w:val="18"/>
        </w:rPr>
        <w:t xml:space="preserve">од </w:t>
      </w:r>
      <w:r>
        <w:rPr>
          <w:sz w:val="18"/>
          <w:szCs w:val="18"/>
        </w:rPr>
        <w:t>извора знања, на наставнику је да ученицима омогући увид и ис- куство коришћења и других извора</w:t>
      </w:r>
      <w:r>
        <w:rPr>
          <w:spacing w:val="-21"/>
          <w:sz w:val="18"/>
          <w:szCs w:val="18"/>
        </w:rPr>
        <w:t xml:space="preserve"> </w:t>
      </w:r>
      <w:r>
        <w:rPr>
          <w:sz w:val="18"/>
          <w:szCs w:val="18"/>
        </w:rPr>
        <w:t>сазнавања.</w:t>
      </w:r>
    </w:p>
    <w:p w:rsidR="009910FB" w:rsidRDefault="009910FB" w:rsidP="009910FB">
      <w:pPr>
        <w:autoSpaceDE/>
        <w:autoSpaceDN/>
        <w:rPr>
          <w:sz w:val="19"/>
          <w:szCs w:val="18"/>
        </w:rPr>
      </w:pPr>
    </w:p>
    <w:p w:rsidR="009910FB" w:rsidRDefault="009910FB" w:rsidP="005A7CE2">
      <w:pPr>
        <w:numPr>
          <w:ilvl w:val="0"/>
          <w:numId w:val="97"/>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Ученици у седми разред улазе са знањем о основним исто- ријским појмовима, са одређеним животним искуствима и уобли- ченим ставовима и на томе треба пажљиво градити нова знања, вештине, ставове и вредности.</w:t>
      </w:r>
    </w:p>
    <w:p w:rsidR="009910FB" w:rsidRDefault="009910FB" w:rsidP="009910FB">
      <w:pPr>
        <w:autoSpaceDE/>
        <w:autoSpaceDN/>
        <w:spacing w:line="200" w:lineRule="exact"/>
        <w:jc w:val="both"/>
        <w:rPr>
          <w:sz w:val="18"/>
          <w:szCs w:val="18"/>
        </w:rPr>
      </w:pPr>
      <w:r>
        <w:rPr>
          <w:sz w:val="18"/>
          <w:szCs w:val="18"/>
        </w:rPr>
        <w:t xml:space="preserve">Наставник има слободу да сам одреди распоред и динамику активности за сваку </w:t>
      </w:r>
      <w:r>
        <w:rPr>
          <w:spacing w:val="-4"/>
          <w:sz w:val="18"/>
          <w:szCs w:val="18"/>
        </w:rPr>
        <w:t xml:space="preserve">тему, </w:t>
      </w:r>
      <w:r>
        <w:rPr>
          <w:sz w:val="18"/>
          <w:szCs w:val="18"/>
        </w:rPr>
        <w:t xml:space="preserve">уважавајући циљ учења предмета и де- финисане </w:t>
      </w:r>
      <w:r>
        <w:rPr>
          <w:spacing w:val="-3"/>
          <w:sz w:val="18"/>
          <w:szCs w:val="18"/>
        </w:rPr>
        <w:t xml:space="preserve">исходе. </w:t>
      </w:r>
      <w:r>
        <w:rPr>
          <w:sz w:val="18"/>
          <w:szCs w:val="18"/>
        </w:rPr>
        <w:t xml:space="preserve">Редослед </w:t>
      </w:r>
      <w:r>
        <w:rPr>
          <w:spacing w:val="-3"/>
          <w:sz w:val="18"/>
          <w:szCs w:val="18"/>
        </w:rPr>
        <w:t xml:space="preserve">исхода </w:t>
      </w:r>
      <w:r>
        <w:rPr>
          <w:sz w:val="18"/>
          <w:szCs w:val="18"/>
        </w:rPr>
        <w:t xml:space="preserve">не исказује </w:t>
      </w:r>
      <w:r>
        <w:rPr>
          <w:spacing w:val="-3"/>
          <w:sz w:val="18"/>
          <w:szCs w:val="18"/>
        </w:rPr>
        <w:t xml:space="preserve">њихову </w:t>
      </w:r>
      <w:r>
        <w:rPr>
          <w:sz w:val="18"/>
          <w:szCs w:val="18"/>
        </w:rPr>
        <w:t xml:space="preserve">важност јер су сви </w:t>
      </w:r>
      <w:r>
        <w:rPr>
          <w:spacing w:val="-3"/>
          <w:sz w:val="18"/>
          <w:szCs w:val="18"/>
        </w:rPr>
        <w:t xml:space="preserve">од </w:t>
      </w:r>
      <w:r>
        <w:rPr>
          <w:sz w:val="18"/>
          <w:szCs w:val="18"/>
        </w:rPr>
        <w:t xml:space="preserve">значаја за постизање циља предмета. Између </w:t>
      </w:r>
      <w:r>
        <w:rPr>
          <w:spacing w:val="-3"/>
          <w:sz w:val="18"/>
          <w:szCs w:val="18"/>
        </w:rPr>
        <w:t xml:space="preserve">исхода </w:t>
      </w:r>
      <w:r>
        <w:rPr>
          <w:sz w:val="18"/>
          <w:szCs w:val="18"/>
        </w:rPr>
        <w:t xml:space="preserve">по- стоји повезаност и остваривање једног </w:t>
      </w:r>
      <w:r>
        <w:rPr>
          <w:spacing w:val="-3"/>
          <w:sz w:val="18"/>
          <w:szCs w:val="18"/>
        </w:rPr>
        <w:t xml:space="preserve">исхода </w:t>
      </w:r>
      <w:r>
        <w:rPr>
          <w:sz w:val="18"/>
          <w:szCs w:val="18"/>
        </w:rPr>
        <w:t xml:space="preserve">доприноси оствари- вању других </w:t>
      </w:r>
      <w:r>
        <w:rPr>
          <w:spacing w:val="-3"/>
          <w:sz w:val="18"/>
          <w:szCs w:val="18"/>
        </w:rPr>
        <w:t xml:space="preserve">исхода. </w:t>
      </w:r>
      <w:r>
        <w:rPr>
          <w:sz w:val="18"/>
          <w:szCs w:val="18"/>
        </w:rPr>
        <w:t xml:space="preserve">Многи </w:t>
      </w:r>
      <w:r>
        <w:rPr>
          <w:spacing w:val="-3"/>
          <w:sz w:val="18"/>
          <w:szCs w:val="18"/>
        </w:rPr>
        <w:t xml:space="preserve">од исхода </w:t>
      </w:r>
      <w:r>
        <w:rPr>
          <w:sz w:val="18"/>
          <w:szCs w:val="18"/>
        </w:rPr>
        <w:t xml:space="preserve">су процесни и представљају резултат кумулативног дејства образовно-васпитног рада, </w:t>
      </w:r>
      <w:r>
        <w:rPr>
          <w:spacing w:val="-4"/>
          <w:sz w:val="18"/>
          <w:szCs w:val="18"/>
        </w:rPr>
        <w:t xml:space="preserve">током </w:t>
      </w:r>
      <w:r>
        <w:rPr>
          <w:sz w:val="18"/>
          <w:szCs w:val="18"/>
        </w:rPr>
        <w:t>дужег временског периода и обраде различитих садржаја.</w:t>
      </w:r>
    </w:p>
    <w:p w:rsidR="009910FB" w:rsidRDefault="009910FB" w:rsidP="009910FB">
      <w:pPr>
        <w:autoSpaceDE/>
        <w:autoSpaceDN/>
        <w:spacing w:line="200" w:lineRule="exact"/>
        <w:jc w:val="both"/>
        <w:rPr>
          <w:sz w:val="18"/>
          <w:szCs w:val="18"/>
        </w:rPr>
      </w:pPr>
      <w:r>
        <w:rPr>
          <w:sz w:val="18"/>
          <w:szCs w:val="18"/>
        </w:rPr>
        <w:t>Битно је искористити велике могућности које Историја као наративни предмет пружа у подстицању ученичке    радозналости,</w:t>
      </w:r>
    </w:p>
    <w:p w:rsidR="009910FB" w:rsidRDefault="009910FB" w:rsidP="009910FB">
      <w:pPr>
        <w:autoSpaceDE/>
        <w:autoSpaceDN/>
        <w:spacing w:before="69" w:line="200" w:lineRule="exact"/>
        <w:ind w:right="98"/>
        <w:jc w:val="both"/>
        <w:rPr>
          <w:sz w:val="18"/>
          <w:szCs w:val="18"/>
        </w:rPr>
      </w:pPr>
      <w:r>
        <w:rPr>
          <w:sz w:val="18"/>
          <w:szCs w:val="18"/>
        </w:rPr>
        <w:br w:type="column"/>
      </w:r>
      <w:r>
        <w:rPr>
          <w:sz w:val="18"/>
          <w:szCs w:val="18"/>
        </w:rPr>
        <w:lastRenderedPageBreak/>
        <w:t>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 чите функције, као што су: фокусирање пажње на неки садржај или аспект, подстицање поређења, трагање за појашњењем.</w:t>
      </w:r>
    </w:p>
    <w:p w:rsidR="009910FB" w:rsidRDefault="009910FB" w:rsidP="009910FB">
      <w:pPr>
        <w:autoSpaceDE/>
        <w:autoSpaceDN/>
        <w:spacing w:line="200" w:lineRule="exact"/>
        <w:ind w:right="98"/>
        <w:jc w:val="both"/>
        <w:rPr>
          <w:sz w:val="18"/>
          <w:szCs w:val="18"/>
        </w:rPr>
      </w:pPr>
      <w:r>
        <w:rPr>
          <w:sz w:val="18"/>
          <w:szCs w:val="18"/>
        </w:rPr>
        <w:t>Учење историје би требало да помогне ученицима у ствара- њу што јасније представе не само о томе „како је уистину било”, већ и зашто се нешто десило и какве су последице из тога прои- стекле. Да би схватио догађаје из прошлости, ученик треба да   их</w:t>
      </w:r>
    </w:p>
    <w:p w:rsidR="009910FB" w:rsidRDefault="009910FB" w:rsidP="009910FB">
      <w:pPr>
        <w:autoSpaceDE/>
        <w:autoSpaceDN/>
        <w:spacing w:line="200" w:lineRule="exact"/>
        <w:ind w:right="98"/>
        <w:jc w:val="both"/>
        <w:rPr>
          <w:sz w:val="18"/>
          <w:szCs w:val="18"/>
        </w:rPr>
      </w:pPr>
      <w:r>
        <w:rPr>
          <w:sz w:val="18"/>
          <w:szCs w:val="18"/>
        </w:rPr>
        <w:t>„оживи у свом уму”, у чему велику помоћ може пружити</w:t>
      </w:r>
      <w:r>
        <w:rPr>
          <w:spacing w:val="-27"/>
          <w:sz w:val="18"/>
          <w:szCs w:val="18"/>
        </w:rPr>
        <w:t xml:space="preserve"> </w:t>
      </w:r>
      <w:r>
        <w:rPr>
          <w:sz w:val="18"/>
          <w:szCs w:val="18"/>
        </w:rPr>
        <w:t>употреба различитих историјских текстова, карата и других извора исто- ријских података (документарни и играни видео и дигитални ма- теријали, музејски експонати, илустрације), обилажење</w:t>
      </w:r>
      <w:r>
        <w:rPr>
          <w:spacing w:val="30"/>
          <w:sz w:val="18"/>
          <w:szCs w:val="18"/>
        </w:rPr>
        <w:t xml:space="preserve"> </w:t>
      </w:r>
      <w:r>
        <w:rPr>
          <w:sz w:val="18"/>
          <w:szCs w:val="18"/>
        </w:rPr>
        <w:t>културно-</w:t>
      </w:r>
    </w:p>
    <w:p w:rsidR="009910FB" w:rsidRDefault="009910FB" w:rsidP="009910FB">
      <w:pPr>
        <w:autoSpaceDE/>
        <w:autoSpaceDN/>
        <w:spacing w:line="200" w:lineRule="exact"/>
        <w:ind w:right="98"/>
        <w:jc w:val="both"/>
        <w:rPr>
          <w:sz w:val="18"/>
          <w:szCs w:val="18"/>
        </w:rPr>
      </w:pPr>
      <w:r>
        <w:rPr>
          <w:sz w:val="18"/>
          <w:szCs w:val="18"/>
        </w:rPr>
        <w:t xml:space="preserve">-историјских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w:t>
      </w:r>
      <w:r>
        <w:rPr>
          <w:spacing w:val="-4"/>
          <w:sz w:val="18"/>
          <w:szCs w:val="18"/>
        </w:rPr>
        <w:t xml:space="preserve">коме </w:t>
      </w:r>
      <w:r>
        <w:rPr>
          <w:sz w:val="18"/>
          <w:szCs w:val="18"/>
        </w:rPr>
        <w:t xml:space="preserve">се неки  </w:t>
      </w:r>
      <w:r>
        <w:rPr>
          <w:spacing w:val="-3"/>
          <w:sz w:val="18"/>
          <w:szCs w:val="18"/>
        </w:rPr>
        <w:t xml:space="preserve">од </w:t>
      </w:r>
      <w:r>
        <w:rPr>
          <w:sz w:val="18"/>
          <w:szCs w:val="18"/>
        </w:rPr>
        <w:t>догађаја одвијао, помажући им да кроз време прате промене на одређеном</w:t>
      </w:r>
      <w:r>
        <w:rPr>
          <w:spacing w:val="-3"/>
          <w:sz w:val="18"/>
          <w:szCs w:val="18"/>
        </w:rPr>
        <w:t xml:space="preserve"> простору.</w:t>
      </w:r>
    </w:p>
    <w:p w:rsidR="009910FB" w:rsidRDefault="009910FB" w:rsidP="009910FB">
      <w:pPr>
        <w:autoSpaceDE/>
        <w:autoSpaceDN/>
        <w:spacing w:line="200" w:lineRule="exact"/>
        <w:ind w:right="98"/>
        <w:jc w:val="both"/>
        <w:rPr>
          <w:sz w:val="18"/>
          <w:szCs w:val="18"/>
        </w:rPr>
      </w:pPr>
      <w:r>
        <w:rPr>
          <w:sz w:val="18"/>
          <w:szCs w:val="18"/>
        </w:rPr>
        <w:t xml:space="preserve">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w:t>
      </w:r>
      <w:r>
        <w:rPr>
          <w:spacing w:val="-3"/>
          <w:sz w:val="18"/>
          <w:szCs w:val="18"/>
        </w:rPr>
        <w:t xml:space="preserve">која </w:t>
      </w:r>
      <w:r>
        <w:rPr>
          <w:sz w:val="18"/>
          <w:szCs w:val="18"/>
        </w:rPr>
        <w:t xml:space="preserve">у обра- зовном </w:t>
      </w:r>
      <w:r>
        <w:rPr>
          <w:spacing w:val="-3"/>
          <w:sz w:val="18"/>
          <w:szCs w:val="18"/>
        </w:rPr>
        <w:t xml:space="preserve">систему, где </w:t>
      </w:r>
      <w:r>
        <w:rPr>
          <w:sz w:val="18"/>
          <w:szCs w:val="18"/>
        </w:rPr>
        <w:t xml:space="preserve">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 вота човека. Пожељно је избегавати фрагментарно и изоловано учење историјских чињеница јер оно има најкраће трајање у пам- ћењу и најслабији трансфер у стицању других знања и вештина.   У настави треба, кад </w:t>
      </w:r>
      <w:r>
        <w:rPr>
          <w:spacing w:val="-4"/>
          <w:sz w:val="18"/>
          <w:szCs w:val="18"/>
        </w:rPr>
        <w:t xml:space="preserve">год </w:t>
      </w:r>
      <w:r>
        <w:rPr>
          <w:sz w:val="18"/>
          <w:szCs w:val="18"/>
        </w:rPr>
        <w:t>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 мета, а посебну пажњу треба посветити оспособљавању ученика за ефикасно коришћење информационо-комуникационих техноло- гија (употреба интернета, прављење презентација, коришћење ди- гиталних</w:t>
      </w:r>
      <w:r>
        <w:rPr>
          <w:spacing w:val="-7"/>
          <w:sz w:val="18"/>
          <w:szCs w:val="18"/>
        </w:rPr>
        <w:t xml:space="preserve"> </w:t>
      </w:r>
      <w:r>
        <w:rPr>
          <w:sz w:val="18"/>
          <w:szCs w:val="18"/>
        </w:rPr>
        <w:t>аудио-визуелних</w:t>
      </w:r>
      <w:r>
        <w:rPr>
          <w:spacing w:val="-7"/>
          <w:sz w:val="18"/>
          <w:szCs w:val="18"/>
        </w:rPr>
        <w:t xml:space="preserve"> </w:t>
      </w:r>
      <w:r>
        <w:rPr>
          <w:sz w:val="18"/>
          <w:szCs w:val="18"/>
        </w:rPr>
        <w:t>материјала</w:t>
      </w:r>
      <w:r>
        <w:rPr>
          <w:spacing w:val="-7"/>
          <w:sz w:val="18"/>
          <w:szCs w:val="18"/>
        </w:rPr>
        <w:t xml:space="preserve"> </w:t>
      </w:r>
      <w:r>
        <w:rPr>
          <w:sz w:val="18"/>
          <w:szCs w:val="18"/>
        </w:rPr>
        <w:t>и</w:t>
      </w:r>
      <w:r>
        <w:rPr>
          <w:spacing w:val="-7"/>
          <w:sz w:val="18"/>
          <w:szCs w:val="18"/>
        </w:rPr>
        <w:t xml:space="preserve"> </w:t>
      </w:r>
      <w:r>
        <w:rPr>
          <w:sz w:val="18"/>
          <w:szCs w:val="18"/>
        </w:rPr>
        <w:t>израда</w:t>
      </w:r>
      <w:r>
        <w:rPr>
          <w:spacing w:val="-7"/>
          <w:sz w:val="18"/>
          <w:szCs w:val="18"/>
        </w:rPr>
        <w:t xml:space="preserve"> </w:t>
      </w:r>
      <w:r>
        <w:rPr>
          <w:sz w:val="18"/>
          <w:szCs w:val="18"/>
        </w:rPr>
        <w:t>реферата).</w:t>
      </w:r>
    </w:p>
    <w:p w:rsidR="009910FB" w:rsidRDefault="009910FB" w:rsidP="009910FB">
      <w:pPr>
        <w:autoSpaceDE/>
        <w:autoSpaceDN/>
        <w:spacing w:before="1"/>
        <w:rPr>
          <w:sz w:val="14"/>
          <w:szCs w:val="18"/>
        </w:rPr>
      </w:pPr>
    </w:p>
    <w:p w:rsidR="009910FB" w:rsidRDefault="009910FB" w:rsidP="005A7CE2">
      <w:pPr>
        <w:numPr>
          <w:ilvl w:val="0"/>
          <w:numId w:val="97"/>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ind w:right="98"/>
        <w:jc w:val="both"/>
        <w:rPr>
          <w:sz w:val="18"/>
          <w:szCs w:val="18"/>
        </w:rPr>
      </w:pPr>
      <w:r>
        <w:rPr>
          <w:sz w:val="18"/>
          <w:szCs w:val="18"/>
        </w:rPr>
        <w:t xml:space="preserve">Праћење напредовања започиње иницијалном проценом ни- воа на </w:t>
      </w:r>
      <w:r>
        <w:rPr>
          <w:spacing w:val="-4"/>
          <w:sz w:val="18"/>
          <w:szCs w:val="18"/>
        </w:rPr>
        <w:t xml:space="preserve">коме </w:t>
      </w:r>
      <w:r>
        <w:rPr>
          <w:sz w:val="18"/>
          <w:szCs w:val="18"/>
        </w:rPr>
        <w:t xml:space="preserve">се ученик налази и у односу на шта ће се процењи- вати његов даљи рад. Свака активност је добра прилика за проце- 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sz w:val="18"/>
          <w:szCs w:val="18"/>
        </w:rPr>
        <w:t xml:space="preserve">исхода </w:t>
      </w:r>
      <w:r>
        <w:rPr>
          <w:sz w:val="18"/>
          <w:szCs w:val="18"/>
        </w:rPr>
        <w:t xml:space="preserve">предмета, као и напредак других ученика. Сваки наставни час и свака активност ученика </w:t>
      </w:r>
      <w:r>
        <w:rPr>
          <w:spacing w:val="-7"/>
          <w:sz w:val="18"/>
          <w:szCs w:val="18"/>
        </w:rPr>
        <w:t xml:space="preserve">су, </w:t>
      </w:r>
      <w:r>
        <w:rPr>
          <w:sz w:val="18"/>
          <w:szCs w:val="18"/>
        </w:rPr>
        <w:t xml:space="preserve">у </w:t>
      </w:r>
      <w:r>
        <w:rPr>
          <w:spacing w:val="-3"/>
          <w:sz w:val="18"/>
          <w:szCs w:val="18"/>
        </w:rPr>
        <w:t xml:space="preserve">том смислу, </w:t>
      </w:r>
      <w:r>
        <w:rPr>
          <w:sz w:val="18"/>
          <w:szCs w:val="18"/>
        </w:rPr>
        <w:t>прилика за регистровање напретка ученика и упућивање на даље активности.</w:t>
      </w:r>
    </w:p>
    <w:p w:rsidR="009910FB" w:rsidRDefault="009910FB" w:rsidP="009910FB">
      <w:pPr>
        <w:autoSpaceDE/>
        <w:autoSpaceDN/>
        <w:spacing w:line="200" w:lineRule="exact"/>
        <w:ind w:right="98"/>
        <w:jc w:val="both"/>
        <w:rPr>
          <w:sz w:val="18"/>
          <w:szCs w:val="18"/>
        </w:rPr>
      </w:pPr>
      <w:r>
        <w:rPr>
          <w:sz w:val="18"/>
          <w:szCs w:val="18"/>
        </w:rPr>
        <w:t xml:space="preserve">У настави оријентисаној на достизање </w:t>
      </w:r>
      <w:r>
        <w:rPr>
          <w:spacing w:val="-3"/>
          <w:sz w:val="18"/>
          <w:szCs w:val="18"/>
        </w:rPr>
        <w:t xml:space="preserve">исхода </w:t>
      </w:r>
      <w:r>
        <w:rPr>
          <w:sz w:val="18"/>
          <w:szCs w:val="18"/>
        </w:rPr>
        <w:t xml:space="preserve">вреднују се и процес и продукти учења. У вредновању </w:t>
      </w:r>
      <w:r>
        <w:rPr>
          <w:spacing w:val="-4"/>
          <w:sz w:val="18"/>
          <w:szCs w:val="18"/>
        </w:rPr>
        <w:t xml:space="preserve">наученог, </w:t>
      </w:r>
      <w:r>
        <w:rPr>
          <w:sz w:val="18"/>
          <w:szCs w:val="18"/>
        </w:rPr>
        <w:t>поред усменог испитивања,</w:t>
      </w:r>
      <w:r>
        <w:rPr>
          <w:spacing w:val="-7"/>
          <w:sz w:val="18"/>
          <w:szCs w:val="18"/>
        </w:rPr>
        <w:t xml:space="preserve"> </w:t>
      </w:r>
      <w:r>
        <w:rPr>
          <w:sz w:val="18"/>
          <w:szCs w:val="18"/>
        </w:rPr>
        <w:t>користе</w:t>
      </w:r>
      <w:r>
        <w:rPr>
          <w:spacing w:val="-7"/>
          <w:sz w:val="18"/>
          <w:szCs w:val="18"/>
        </w:rPr>
        <w:t xml:space="preserve"> </w:t>
      </w:r>
      <w:r>
        <w:rPr>
          <w:sz w:val="18"/>
          <w:szCs w:val="18"/>
        </w:rPr>
        <w:t>се</w:t>
      </w:r>
      <w:r>
        <w:rPr>
          <w:spacing w:val="-7"/>
          <w:sz w:val="18"/>
          <w:szCs w:val="18"/>
        </w:rPr>
        <w:t xml:space="preserve"> </w:t>
      </w:r>
      <w:r>
        <w:rPr>
          <w:sz w:val="18"/>
          <w:szCs w:val="18"/>
        </w:rPr>
        <w:t>и</w:t>
      </w:r>
      <w:r>
        <w:rPr>
          <w:spacing w:val="-6"/>
          <w:sz w:val="18"/>
          <w:szCs w:val="18"/>
        </w:rPr>
        <w:t xml:space="preserve"> </w:t>
      </w:r>
      <w:r>
        <w:rPr>
          <w:sz w:val="18"/>
          <w:szCs w:val="18"/>
        </w:rPr>
        <w:t>тестови</w:t>
      </w:r>
      <w:r>
        <w:rPr>
          <w:spacing w:val="-7"/>
          <w:sz w:val="18"/>
          <w:szCs w:val="18"/>
        </w:rPr>
        <w:t xml:space="preserve"> </w:t>
      </w:r>
      <w:r>
        <w:rPr>
          <w:sz w:val="18"/>
          <w:szCs w:val="18"/>
        </w:rPr>
        <w:t>знања.</w:t>
      </w:r>
      <w:r>
        <w:rPr>
          <w:spacing w:val="-7"/>
          <w:sz w:val="18"/>
          <w:szCs w:val="18"/>
        </w:rPr>
        <w:t xml:space="preserve"> </w:t>
      </w:r>
      <w:r>
        <w:rPr>
          <w:sz w:val="18"/>
          <w:szCs w:val="18"/>
        </w:rPr>
        <w:t>У</w:t>
      </w:r>
      <w:r>
        <w:rPr>
          <w:spacing w:val="-6"/>
          <w:sz w:val="18"/>
          <w:szCs w:val="18"/>
        </w:rPr>
        <w:t xml:space="preserve"> </w:t>
      </w:r>
      <w:r>
        <w:rPr>
          <w:sz w:val="18"/>
          <w:szCs w:val="18"/>
        </w:rPr>
        <w:t>формативном</w:t>
      </w:r>
      <w:r>
        <w:rPr>
          <w:spacing w:val="-7"/>
          <w:sz w:val="18"/>
          <w:szCs w:val="18"/>
        </w:rPr>
        <w:t xml:space="preserve"> </w:t>
      </w:r>
      <w:r>
        <w:rPr>
          <w:sz w:val="18"/>
          <w:szCs w:val="18"/>
        </w:rPr>
        <w:t xml:space="preserve">оцењива- њу се користе различити инструменти, а избор зависи </w:t>
      </w:r>
      <w:r>
        <w:rPr>
          <w:spacing w:val="-3"/>
          <w:sz w:val="18"/>
          <w:szCs w:val="18"/>
        </w:rPr>
        <w:t xml:space="preserve">од </w:t>
      </w:r>
      <w:r>
        <w:rPr>
          <w:sz w:val="18"/>
          <w:szCs w:val="18"/>
        </w:rPr>
        <w:t xml:space="preserve">врсте ак- тивности </w:t>
      </w:r>
      <w:r>
        <w:rPr>
          <w:spacing w:val="-3"/>
          <w:sz w:val="18"/>
          <w:szCs w:val="18"/>
        </w:rPr>
        <w:t xml:space="preserve">која </w:t>
      </w:r>
      <w:r>
        <w:rPr>
          <w:sz w:val="18"/>
          <w:szCs w:val="18"/>
        </w:rPr>
        <w:t xml:space="preserve">се вреднује. Вредновање активности, нарочито </w:t>
      </w:r>
      <w:r>
        <w:rPr>
          <w:spacing w:val="-4"/>
          <w:sz w:val="18"/>
          <w:szCs w:val="18"/>
        </w:rPr>
        <w:t xml:space="preserve">ако  </w:t>
      </w:r>
      <w:r>
        <w:rPr>
          <w:sz w:val="18"/>
          <w:szCs w:val="18"/>
        </w:rPr>
        <w:t xml:space="preserve">је тимски рад у </w:t>
      </w:r>
      <w:r>
        <w:rPr>
          <w:spacing w:val="-3"/>
          <w:sz w:val="18"/>
          <w:szCs w:val="18"/>
        </w:rPr>
        <w:t xml:space="preserve">питању, </w:t>
      </w:r>
      <w:r>
        <w:rPr>
          <w:sz w:val="18"/>
          <w:szCs w:val="18"/>
        </w:rPr>
        <w:t xml:space="preserve">може се обавити са групом тако да се </w:t>
      </w:r>
      <w:r>
        <w:rPr>
          <w:spacing w:val="-3"/>
          <w:sz w:val="18"/>
          <w:szCs w:val="18"/>
        </w:rPr>
        <w:t xml:space="preserve">од сваког </w:t>
      </w:r>
      <w:r>
        <w:rPr>
          <w:sz w:val="18"/>
          <w:szCs w:val="18"/>
        </w:rPr>
        <w:t xml:space="preserve">члана тражи мишљење о сопственом раду и о раду </w:t>
      </w:r>
      <w:r>
        <w:rPr>
          <w:spacing w:val="-3"/>
          <w:sz w:val="18"/>
          <w:szCs w:val="18"/>
        </w:rPr>
        <w:t xml:space="preserve">сваког </w:t>
      </w:r>
      <w:r>
        <w:rPr>
          <w:sz w:val="18"/>
          <w:szCs w:val="18"/>
        </w:rPr>
        <w:t xml:space="preserve">члана понаособ (тзв. </w:t>
      </w:r>
      <w:r>
        <w:rPr>
          <w:spacing w:val="-3"/>
          <w:sz w:val="18"/>
          <w:szCs w:val="18"/>
        </w:rPr>
        <w:t>вршњачко</w:t>
      </w:r>
      <w:r>
        <w:rPr>
          <w:spacing w:val="9"/>
          <w:sz w:val="18"/>
          <w:szCs w:val="18"/>
        </w:rPr>
        <w:t xml:space="preserve"> </w:t>
      </w:r>
      <w:r>
        <w:rPr>
          <w:sz w:val="18"/>
          <w:szCs w:val="18"/>
        </w:rPr>
        <w:t>оцењивање).</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sidR="00934A72">
        <w:rPr>
          <w:b/>
          <w:spacing w:val="-3"/>
          <w:sz w:val="14"/>
        </w:rPr>
        <w:t>ГЕОГРА</w:t>
      </w:r>
      <w:r w:rsidR="00934A72">
        <w:rPr>
          <w:b/>
          <w:spacing w:val="-3"/>
          <w:sz w:val="14"/>
          <w:lang w:val="sr-Cyrl-RS"/>
        </w:rPr>
        <w:t>Ф</w:t>
      </w:r>
      <w:r>
        <w:rPr>
          <w:b/>
          <w:spacing w:val="-3"/>
          <w:sz w:val="14"/>
        </w:rPr>
        <w:t>ИЈА</w:t>
      </w:r>
    </w:p>
    <w:p w:rsidR="009910FB" w:rsidRDefault="009910FB" w:rsidP="009910FB">
      <w:pPr>
        <w:tabs>
          <w:tab w:val="left" w:pos="1687"/>
        </w:tabs>
        <w:autoSpaceDE/>
        <w:autoSpaceDN/>
        <w:spacing w:before="49"/>
        <w:ind w:right="174"/>
        <w:jc w:val="both"/>
        <w:rPr>
          <w:sz w:val="14"/>
        </w:rPr>
      </w:pPr>
      <w:r>
        <w:rPr>
          <w:sz w:val="14"/>
        </w:rPr>
        <w:t>Циљ</w:t>
      </w:r>
      <w:r>
        <w:rPr>
          <w:sz w:val="14"/>
        </w:rPr>
        <w:tab/>
        <w:t xml:space="preserve">Циљ учења Географије је да ученик појмовно и структурно овлада природно-географским, демографским,  </w:t>
      </w:r>
      <w:r>
        <w:rPr>
          <w:spacing w:val="5"/>
          <w:sz w:val="14"/>
        </w:rPr>
        <w:t xml:space="preserve"> </w:t>
      </w:r>
      <w:r>
        <w:rPr>
          <w:sz w:val="14"/>
        </w:rPr>
        <w:t>насеобинским,</w:t>
      </w:r>
      <w:r>
        <w:rPr>
          <w:spacing w:val="6"/>
          <w:sz w:val="14"/>
        </w:rPr>
        <w:t xml:space="preserve"> </w:t>
      </w:r>
      <w:r>
        <w:rPr>
          <w:sz w:val="14"/>
        </w:rPr>
        <w:t>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 тизма.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 часа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370"/>
        </w:trPr>
        <w:tc>
          <w:tcPr>
            <w:tcW w:w="3969" w:type="dxa"/>
            <w:vMerge w:val="restart"/>
          </w:tcPr>
          <w:p w:rsidR="009910FB" w:rsidRDefault="009910FB" w:rsidP="005A7CE2">
            <w:pPr>
              <w:numPr>
                <w:ilvl w:val="0"/>
                <w:numId w:val="98"/>
              </w:numPr>
              <w:tabs>
                <w:tab w:val="left" w:pos="177"/>
              </w:tabs>
              <w:autoSpaceDE/>
              <w:autoSpaceDN/>
              <w:spacing w:before="18"/>
              <w:ind w:right="49"/>
              <w:jc w:val="both"/>
              <w:rPr>
                <w:sz w:val="14"/>
              </w:rPr>
            </w:pPr>
            <w:r>
              <w:rPr>
                <w:sz w:val="14"/>
              </w:rPr>
              <w:t>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r>
              <w:rPr>
                <w:spacing w:val="-19"/>
                <w:sz w:val="14"/>
              </w:rPr>
              <w:t xml:space="preserve"> </w:t>
            </w:r>
            <w:r>
              <w:rPr>
                <w:sz w:val="14"/>
              </w:rPr>
              <w:t>ртове;</w:t>
            </w:r>
          </w:p>
          <w:p w:rsidR="009910FB" w:rsidRDefault="009910FB" w:rsidP="005A7CE2">
            <w:pPr>
              <w:numPr>
                <w:ilvl w:val="0"/>
                <w:numId w:val="98"/>
              </w:numPr>
              <w:tabs>
                <w:tab w:val="left" w:pos="157"/>
              </w:tabs>
              <w:autoSpaceDE/>
              <w:autoSpaceDN/>
              <w:spacing w:line="160" w:lineRule="exact"/>
              <w:ind w:left="156" w:hanging="105"/>
              <w:jc w:val="both"/>
              <w:rPr>
                <w:sz w:val="14"/>
              </w:rPr>
            </w:pPr>
            <w:r>
              <w:rPr>
                <w:sz w:val="14"/>
              </w:rPr>
              <w:t>проналази на карти државе проучаване регије и именује</w:t>
            </w:r>
            <w:r>
              <w:rPr>
                <w:spacing w:val="-13"/>
                <w:sz w:val="14"/>
              </w:rPr>
              <w:t xml:space="preserve"> </w:t>
            </w:r>
            <w:r>
              <w:rPr>
                <w:sz w:val="14"/>
              </w:rPr>
              <w:t>их;</w:t>
            </w:r>
          </w:p>
          <w:p w:rsidR="009910FB" w:rsidRDefault="009910FB" w:rsidP="005A7CE2">
            <w:pPr>
              <w:numPr>
                <w:ilvl w:val="0"/>
                <w:numId w:val="98"/>
              </w:numPr>
              <w:tabs>
                <w:tab w:val="left" w:pos="157"/>
              </w:tabs>
              <w:autoSpaceDE/>
              <w:autoSpaceDN/>
              <w:ind w:right="49"/>
              <w:jc w:val="both"/>
              <w:rPr>
                <w:sz w:val="14"/>
              </w:rPr>
            </w:pPr>
            <w:r>
              <w:rPr>
                <w:sz w:val="14"/>
              </w:rPr>
              <w:t>приказује</w:t>
            </w:r>
            <w:r>
              <w:rPr>
                <w:spacing w:val="-5"/>
                <w:sz w:val="14"/>
              </w:rPr>
              <w:t xml:space="preserve"> </w:t>
            </w:r>
            <w:r>
              <w:rPr>
                <w:sz w:val="14"/>
              </w:rPr>
              <w:t>на</w:t>
            </w:r>
            <w:r>
              <w:rPr>
                <w:spacing w:val="-5"/>
                <w:sz w:val="14"/>
              </w:rPr>
              <w:t xml:space="preserve"> </w:t>
            </w:r>
            <w:r>
              <w:rPr>
                <w:sz w:val="14"/>
              </w:rPr>
              <w:t>немој</w:t>
            </w:r>
            <w:r>
              <w:rPr>
                <w:spacing w:val="-5"/>
                <w:sz w:val="14"/>
              </w:rPr>
              <w:t xml:space="preserve"> </w:t>
            </w:r>
            <w:r>
              <w:rPr>
                <w:sz w:val="14"/>
              </w:rPr>
              <w:t>карти:</w:t>
            </w:r>
            <w:r>
              <w:rPr>
                <w:spacing w:val="-5"/>
                <w:sz w:val="14"/>
              </w:rPr>
              <w:t xml:space="preserve"> </w:t>
            </w:r>
            <w:r>
              <w:rPr>
                <w:sz w:val="14"/>
              </w:rPr>
              <w:t>континенте,</w:t>
            </w:r>
            <w:r>
              <w:rPr>
                <w:spacing w:val="-5"/>
                <w:sz w:val="14"/>
              </w:rPr>
              <w:t xml:space="preserve"> </w:t>
            </w:r>
            <w:r>
              <w:rPr>
                <w:sz w:val="14"/>
              </w:rPr>
              <w:t>океане,</w:t>
            </w:r>
            <w:r>
              <w:rPr>
                <w:spacing w:val="-5"/>
                <w:sz w:val="14"/>
              </w:rPr>
              <w:t xml:space="preserve"> </w:t>
            </w:r>
            <w:r>
              <w:rPr>
                <w:sz w:val="14"/>
              </w:rPr>
              <w:t>мора,</w:t>
            </w:r>
            <w:r>
              <w:rPr>
                <w:spacing w:val="-5"/>
                <w:sz w:val="14"/>
              </w:rPr>
              <w:t xml:space="preserve"> </w:t>
            </w:r>
            <w:r>
              <w:rPr>
                <w:sz w:val="14"/>
              </w:rPr>
              <w:t>облике</w:t>
            </w:r>
            <w:r>
              <w:rPr>
                <w:spacing w:val="-5"/>
                <w:sz w:val="14"/>
              </w:rPr>
              <w:t xml:space="preserve"> </w:t>
            </w:r>
            <w:r>
              <w:rPr>
                <w:sz w:val="14"/>
              </w:rPr>
              <w:t>ра- зуђености обала, низије, планине, реке, језера, државе,</w:t>
            </w:r>
            <w:r>
              <w:rPr>
                <w:spacing w:val="-4"/>
                <w:sz w:val="14"/>
              </w:rPr>
              <w:t xml:space="preserve"> </w:t>
            </w:r>
            <w:r>
              <w:rPr>
                <w:sz w:val="14"/>
              </w:rPr>
              <w:t>градове;</w:t>
            </w:r>
          </w:p>
          <w:p w:rsidR="009910FB" w:rsidRDefault="009910FB" w:rsidP="005A7CE2">
            <w:pPr>
              <w:numPr>
                <w:ilvl w:val="0"/>
                <w:numId w:val="98"/>
              </w:numPr>
              <w:tabs>
                <w:tab w:val="left" w:pos="163"/>
              </w:tabs>
              <w:autoSpaceDE/>
              <w:autoSpaceDN/>
              <w:ind w:right="49"/>
              <w:jc w:val="both"/>
              <w:rPr>
                <w:sz w:val="14"/>
              </w:rPr>
            </w:pPr>
            <w:r>
              <w:rPr>
                <w:sz w:val="14"/>
              </w:rPr>
              <w:t>класификује облике рељефа, водне објекте и живи свет карак- теристичан за наведену</w:t>
            </w:r>
            <w:r>
              <w:rPr>
                <w:spacing w:val="-7"/>
                <w:sz w:val="14"/>
              </w:rPr>
              <w:t xml:space="preserve"> </w:t>
            </w:r>
            <w:r>
              <w:rPr>
                <w:sz w:val="14"/>
              </w:rPr>
              <w:t>територију;</w:t>
            </w:r>
          </w:p>
          <w:p w:rsidR="009910FB" w:rsidRDefault="009910FB" w:rsidP="005A7CE2">
            <w:pPr>
              <w:numPr>
                <w:ilvl w:val="0"/>
                <w:numId w:val="98"/>
              </w:numPr>
              <w:tabs>
                <w:tab w:val="left" w:pos="163"/>
              </w:tabs>
              <w:autoSpaceDE/>
              <w:autoSpaceDN/>
              <w:ind w:right="49"/>
              <w:jc w:val="both"/>
              <w:rPr>
                <w:sz w:val="14"/>
              </w:rPr>
            </w:pPr>
            <w:r>
              <w:rPr>
                <w:sz w:val="14"/>
              </w:rPr>
              <w:t>анализира утицај географске ширине, рељефа, односа копна и мора, морских струја, вегетације и човека на</w:t>
            </w:r>
            <w:r>
              <w:rPr>
                <w:spacing w:val="-9"/>
                <w:sz w:val="14"/>
              </w:rPr>
              <w:t xml:space="preserve"> </w:t>
            </w:r>
            <w:r>
              <w:rPr>
                <w:sz w:val="14"/>
              </w:rPr>
              <w:t>климу;</w:t>
            </w:r>
          </w:p>
          <w:p w:rsidR="009910FB" w:rsidRDefault="009910FB" w:rsidP="005A7CE2">
            <w:pPr>
              <w:numPr>
                <w:ilvl w:val="0"/>
                <w:numId w:val="98"/>
              </w:numPr>
              <w:tabs>
                <w:tab w:val="left" w:pos="168"/>
              </w:tabs>
              <w:autoSpaceDE/>
              <w:autoSpaceDN/>
              <w:ind w:right="49"/>
              <w:jc w:val="both"/>
              <w:rPr>
                <w:sz w:val="14"/>
              </w:rPr>
            </w:pPr>
            <w:r>
              <w:rPr>
                <w:sz w:val="14"/>
              </w:rPr>
              <w:t>објашњава настанак пустиња на територији проучаваног кон- тинента;</w:t>
            </w:r>
          </w:p>
          <w:p w:rsidR="009910FB" w:rsidRDefault="009910FB" w:rsidP="005A7CE2">
            <w:pPr>
              <w:numPr>
                <w:ilvl w:val="0"/>
                <w:numId w:val="98"/>
              </w:numPr>
              <w:tabs>
                <w:tab w:val="left" w:pos="175"/>
              </w:tabs>
              <w:autoSpaceDE/>
              <w:autoSpaceDN/>
              <w:ind w:right="49"/>
              <w:jc w:val="both"/>
              <w:rPr>
                <w:sz w:val="14"/>
              </w:rPr>
            </w:pPr>
            <w:r>
              <w:rPr>
                <w:sz w:val="14"/>
              </w:rPr>
              <w:t>проналази податке о бројном стању становништва по конти- нентима, регијама и одабраним државама и издваја просторне целине са највећом концентрацијом становништва у</w:t>
            </w:r>
            <w:r>
              <w:rPr>
                <w:spacing w:val="-19"/>
                <w:sz w:val="14"/>
              </w:rPr>
              <w:t xml:space="preserve"> </w:t>
            </w:r>
            <w:r>
              <w:rPr>
                <w:sz w:val="14"/>
              </w:rPr>
              <w:t>свету;</w:t>
            </w:r>
          </w:p>
          <w:p w:rsidR="009910FB" w:rsidRDefault="009910FB" w:rsidP="005A7CE2">
            <w:pPr>
              <w:numPr>
                <w:ilvl w:val="0"/>
                <w:numId w:val="98"/>
              </w:numPr>
              <w:tabs>
                <w:tab w:val="left" w:pos="180"/>
              </w:tabs>
              <w:autoSpaceDE/>
              <w:autoSpaceDN/>
              <w:ind w:right="49"/>
              <w:jc w:val="both"/>
              <w:rPr>
                <w:sz w:val="14"/>
              </w:rPr>
            </w:pPr>
            <w:r>
              <w:rPr>
                <w:sz w:val="14"/>
              </w:rPr>
              <w:t>укаже на узроке и последице кретања броја становника, гу- стине насељености, природног прираштаја, миграција и специ- фичних структура становништва по континентима, регијама и у одабраним</w:t>
            </w:r>
            <w:r>
              <w:rPr>
                <w:spacing w:val="-8"/>
                <w:sz w:val="14"/>
              </w:rPr>
              <w:t xml:space="preserve"> </w:t>
            </w:r>
            <w:r>
              <w:rPr>
                <w:sz w:val="14"/>
              </w:rPr>
              <w:t>државама;</w:t>
            </w:r>
          </w:p>
          <w:p w:rsidR="009910FB" w:rsidRDefault="009910FB" w:rsidP="005A7CE2">
            <w:pPr>
              <w:numPr>
                <w:ilvl w:val="0"/>
                <w:numId w:val="98"/>
              </w:numPr>
              <w:tabs>
                <w:tab w:val="left" w:pos="168"/>
              </w:tabs>
              <w:autoSpaceDE/>
              <w:autoSpaceDN/>
              <w:ind w:right="49"/>
              <w:jc w:val="both"/>
              <w:rPr>
                <w:sz w:val="14"/>
              </w:rPr>
            </w:pPr>
            <w:r>
              <w:rPr>
                <w:sz w:val="14"/>
              </w:rPr>
              <w:t>тумачи и израђује тематске карте становништва по континен- тима, регијама и одабраним</w:t>
            </w:r>
            <w:r>
              <w:rPr>
                <w:spacing w:val="-11"/>
                <w:sz w:val="14"/>
              </w:rPr>
              <w:t xml:space="preserve"> </w:t>
            </w:r>
            <w:r>
              <w:rPr>
                <w:sz w:val="14"/>
              </w:rPr>
              <w:t>државама;</w:t>
            </w:r>
          </w:p>
          <w:p w:rsidR="009910FB" w:rsidRDefault="009910FB" w:rsidP="005A7CE2">
            <w:pPr>
              <w:numPr>
                <w:ilvl w:val="0"/>
                <w:numId w:val="98"/>
              </w:numPr>
              <w:tabs>
                <w:tab w:val="left" w:pos="167"/>
              </w:tabs>
              <w:autoSpaceDE/>
              <w:autoSpaceDN/>
              <w:ind w:right="49"/>
              <w:jc w:val="both"/>
              <w:rPr>
                <w:sz w:val="14"/>
              </w:rPr>
            </w:pPr>
            <w:r>
              <w:rPr>
                <w:sz w:val="14"/>
              </w:rPr>
              <w:t>описује узроке и последице урбанизације на различитим кон- тинентима, регијама и у одабраним</w:t>
            </w:r>
            <w:r>
              <w:rPr>
                <w:spacing w:val="-11"/>
                <w:sz w:val="14"/>
              </w:rPr>
              <w:t xml:space="preserve"> </w:t>
            </w:r>
            <w:r>
              <w:rPr>
                <w:sz w:val="14"/>
              </w:rPr>
              <w:t>државама;</w:t>
            </w:r>
          </w:p>
          <w:p w:rsidR="009910FB" w:rsidRDefault="009910FB" w:rsidP="005A7CE2">
            <w:pPr>
              <w:numPr>
                <w:ilvl w:val="0"/>
                <w:numId w:val="98"/>
              </w:numPr>
              <w:tabs>
                <w:tab w:val="left" w:pos="163"/>
              </w:tabs>
              <w:autoSpaceDE/>
              <w:autoSpaceDN/>
              <w:ind w:right="49"/>
              <w:jc w:val="both"/>
              <w:rPr>
                <w:sz w:val="14"/>
              </w:rPr>
            </w:pPr>
            <w:r>
              <w:rPr>
                <w:sz w:val="14"/>
              </w:rPr>
              <w:t>доведе у везу природне ресурсе са степеном економске разви- јености појединих регија и одабраних</w:t>
            </w:r>
            <w:r>
              <w:rPr>
                <w:spacing w:val="-5"/>
                <w:sz w:val="14"/>
              </w:rPr>
              <w:t xml:space="preserve"> </w:t>
            </w:r>
            <w:r>
              <w:rPr>
                <w:sz w:val="14"/>
              </w:rPr>
              <w:t>држава;</w:t>
            </w:r>
          </w:p>
          <w:p w:rsidR="009910FB" w:rsidRDefault="009910FB" w:rsidP="005A7CE2">
            <w:pPr>
              <w:numPr>
                <w:ilvl w:val="0"/>
                <w:numId w:val="98"/>
              </w:numPr>
              <w:tabs>
                <w:tab w:val="left" w:pos="166"/>
              </w:tabs>
              <w:autoSpaceDE/>
              <w:autoSpaceDN/>
              <w:ind w:right="49"/>
              <w:jc w:val="both"/>
              <w:rPr>
                <w:sz w:val="14"/>
              </w:rPr>
            </w:pPr>
            <w:r>
              <w:rPr>
                <w:sz w:val="14"/>
              </w:rPr>
              <w:t>уз помоћ географске карте објашњава специфичности поједи- них просторних целина и описује различите начине издвајања регија;</w:t>
            </w:r>
          </w:p>
          <w:p w:rsidR="009910FB" w:rsidRDefault="009910FB" w:rsidP="005A7CE2">
            <w:pPr>
              <w:numPr>
                <w:ilvl w:val="0"/>
                <w:numId w:val="98"/>
              </w:numPr>
              <w:tabs>
                <w:tab w:val="left" w:pos="157"/>
              </w:tabs>
              <w:autoSpaceDE/>
              <w:autoSpaceDN/>
              <w:spacing w:line="160" w:lineRule="exact"/>
              <w:ind w:left="156" w:hanging="105"/>
              <w:jc w:val="both"/>
              <w:rPr>
                <w:sz w:val="14"/>
              </w:rPr>
            </w:pPr>
            <w:r>
              <w:rPr>
                <w:sz w:val="14"/>
              </w:rPr>
              <w:t>објасни формирање политичке карте</w:t>
            </w:r>
            <w:r>
              <w:rPr>
                <w:spacing w:val="-14"/>
                <w:sz w:val="14"/>
              </w:rPr>
              <w:t xml:space="preserve"> </w:t>
            </w:r>
            <w:r>
              <w:rPr>
                <w:sz w:val="14"/>
              </w:rPr>
              <w:t>света;</w:t>
            </w:r>
          </w:p>
          <w:p w:rsidR="009910FB" w:rsidRDefault="009910FB" w:rsidP="005A7CE2">
            <w:pPr>
              <w:numPr>
                <w:ilvl w:val="0"/>
                <w:numId w:val="98"/>
              </w:numPr>
              <w:tabs>
                <w:tab w:val="left" w:pos="175"/>
              </w:tabs>
              <w:autoSpaceDE/>
              <w:autoSpaceDN/>
              <w:ind w:right="49"/>
              <w:jc w:val="both"/>
              <w:rPr>
                <w:sz w:val="14"/>
              </w:rPr>
            </w:pPr>
            <w:r>
              <w:rPr>
                <w:sz w:val="14"/>
              </w:rPr>
              <w:t>објашњава узроке и последице глобалних феномена као што су сиромаштво, унутрашње и спољашње миграције, демограф- ска експлозија и пренасељеност, болести и епидемије, политич- ка</w:t>
            </w:r>
            <w:r>
              <w:rPr>
                <w:spacing w:val="4"/>
                <w:sz w:val="14"/>
              </w:rPr>
              <w:t xml:space="preserve"> </w:t>
            </w:r>
            <w:r>
              <w:rPr>
                <w:sz w:val="14"/>
              </w:rPr>
              <w:t>нестабилност;</w:t>
            </w:r>
          </w:p>
          <w:p w:rsidR="009910FB" w:rsidRDefault="009910FB" w:rsidP="005A7CE2">
            <w:pPr>
              <w:numPr>
                <w:ilvl w:val="0"/>
                <w:numId w:val="98"/>
              </w:numPr>
              <w:tabs>
                <w:tab w:val="left" w:pos="176"/>
              </w:tabs>
              <w:autoSpaceDE/>
              <w:autoSpaceDN/>
              <w:ind w:right="49"/>
              <w:jc w:val="both"/>
              <w:rPr>
                <w:sz w:val="14"/>
              </w:rPr>
            </w:pPr>
            <w:r>
              <w:rPr>
                <w:sz w:val="14"/>
              </w:rPr>
              <w:t>доводе у везу квалитет живота становништва са природним, демографским, економским и политичко-географским одликама простора;</w:t>
            </w:r>
          </w:p>
          <w:p w:rsidR="009910FB" w:rsidRDefault="009910FB" w:rsidP="005A7CE2">
            <w:pPr>
              <w:numPr>
                <w:ilvl w:val="0"/>
                <w:numId w:val="98"/>
              </w:numPr>
              <w:tabs>
                <w:tab w:val="left" w:pos="171"/>
              </w:tabs>
              <w:autoSpaceDE/>
              <w:autoSpaceDN/>
              <w:ind w:right="49"/>
              <w:jc w:val="both"/>
              <w:rPr>
                <w:sz w:val="14"/>
              </w:rPr>
            </w:pPr>
            <w:r>
              <w:rPr>
                <w:sz w:val="14"/>
              </w:rPr>
              <w:t>препознаје негативне утицаје човека на животну средину на- стале услед специфичности развоја пољопривреде, рударства, енергетике, индустрије, саобраћаја и туризма на проучаваним континентима, регијама и у одабраним</w:t>
            </w:r>
            <w:r>
              <w:rPr>
                <w:spacing w:val="-19"/>
                <w:sz w:val="14"/>
              </w:rPr>
              <w:t xml:space="preserve"> </w:t>
            </w:r>
            <w:r>
              <w:rPr>
                <w:sz w:val="14"/>
              </w:rPr>
              <w:t>државама;</w:t>
            </w:r>
          </w:p>
          <w:p w:rsidR="009910FB" w:rsidRDefault="009910FB" w:rsidP="005A7CE2">
            <w:pPr>
              <w:numPr>
                <w:ilvl w:val="0"/>
                <w:numId w:val="98"/>
              </w:numPr>
              <w:tabs>
                <w:tab w:val="left" w:pos="156"/>
              </w:tabs>
              <w:autoSpaceDE/>
              <w:autoSpaceDN/>
              <w:ind w:right="49"/>
              <w:jc w:val="both"/>
              <w:rPr>
                <w:sz w:val="14"/>
              </w:rPr>
            </w:pPr>
            <w:r>
              <w:rPr>
                <w:sz w:val="14"/>
              </w:rPr>
              <w:t>анализира примере позитивног утицаја човека на животну</w:t>
            </w:r>
            <w:r>
              <w:rPr>
                <w:spacing w:val="-20"/>
                <w:sz w:val="14"/>
              </w:rPr>
              <w:t xml:space="preserve"> </w:t>
            </w:r>
            <w:r>
              <w:rPr>
                <w:sz w:val="14"/>
              </w:rPr>
              <w:t>сре- дину у државама које улажу напоре на очувању природе и упо- ређује их са сличним примерима у нашој земљи;</w:t>
            </w:r>
          </w:p>
          <w:p w:rsidR="009910FB" w:rsidRDefault="009910FB" w:rsidP="005A7CE2">
            <w:pPr>
              <w:numPr>
                <w:ilvl w:val="0"/>
                <w:numId w:val="98"/>
              </w:numPr>
              <w:tabs>
                <w:tab w:val="left" w:pos="171"/>
              </w:tabs>
              <w:autoSpaceDE/>
              <w:autoSpaceDN/>
              <w:ind w:right="49"/>
              <w:jc w:val="both"/>
              <w:rPr>
                <w:sz w:val="14"/>
              </w:rPr>
            </w:pPr>
            <w:r>
              <w:rPr>
                <w:sz w:val="14"/>
              </w:rPr>
              <w:t>изводи закључак о могућим решењима за коришћење чистих извора енергије у државама чија се привреда заснива највише</w:t>
            </w:r>
            <w:r>
              <w:rPr>
                <w:spacing w:val="-16"/>
                <w:sz w:val="14"/>
              </w:rPr>
              <w:t xml:space="preserve"> </w:t>
            </w:r>
            <w:r>
              <w:rPr>
                <w:sz w:val="14"/>
              </w:rPr>
              <w:t>на експлоатацији нафте и</w:t>
            </w:r>
            <w:r>
              <w:rPr>
                <w:spacing w:val="-7"/>
                <w:sz w:val="14"/>
              </w:rPr>
              <w:t xml:space="preserve"> </w:t>
            </w:r>
            <w:r>
              <w:rPr>
                <w:sz w:val="14"/>
              </w:rPr>
              <w:t>угља;</w:t>
            </w:r>
          </w:p>
          <w:p w:rsidR="009910FB" w:rsidRDefault="009910FB" w:rsidP="005A7CE2">
            <w:pPr>
              <w:numPr>
                <w:ilvl w:val="0"/>
                <w:numId w:val="98"/>
              </w:numPr>
              <w:tabs>
                <w:tab w:val="left" w:pos="161"/>
              </w:tabs>
              <w:autoSpaceDE/>
              <w:autoSpaceDN/>
              <w:ind w:right="49"/>
              <w:jc w:val="both"/>
              <w:rPr>
                <w:sz w:val="14"/>
              </w:rPr>
            </w:pPr>
            <w:r>
              <w:rPr>
                <w:sz w:val="14"/>
              </w:rPr>
              <w:t>истражује утицај Европске уније на демографске, економске и политичке процесе у Европи и</w:t>
            </w:r>
            <w:r>
              <w:rPr>
                <w:spacing w:val="-7"/>
                <w:sz w:val="14"/>
              </w:rPr>
              <w:t xml:space="preserve"> </w:t>
            </w:r>
            <w:r>
              <w:rPr>
                <w:sz w:val="14"/>
              </w:rPr>
              <w:t>свету;</w:t>
            </w:r>
          </w:p>
          <w:p w:rsidR="009910FB" w:rsidRDefault="009910FB" w:rsidP="005A7CE2">
            <w:pPr>
              <w:numPr>
                <w:ilvl w:val="0"/>
                <w:numId w:val="98"/>
              </w:numPr>
              <w:tabs>
                <w:tab w:val="left" w:pos="157"/>
              </w:tabs>
              <w:autoSpaceDE/>
              <w:autoSpaceDN/>
              <w:spacing w:line="160" w:lineRule="exact"/>
              <w:ind w:left="156" w:hanging="105"/>
              <w:jc w:val="both"/>
              <w:rPr>
                <w:sz w:val="14"/>
              </w:rPr>
            </w:pPr>
            <w:r>
              <w:rPr>
                <w:sz w:val="14"/>
              </w:rPr>
              <w:t>описује улогу међународних организација у</w:t>
            </w:r>
            <w:r>
              <w:rPr>
                <w:spacing w:val="-13"/>
                <w:sz w:val="14"/>
              </w:rPr>
              <w:t xml:space="preserve"> </w:t>
            </w:r>
            <w:r>
              <w:rPr>
                <w:spacing w:val="-3"/>
                <w:sz w:val="14"/>
              </w:rPr>
              <w:t>свету.</w:t>
            </w:r>
          </w:p>
        </w:tc>
        <w:tc>
          <w:tcPr>
            <w:tcW w:w="2551" w:type="dxa"/>
          </w:tcPr>
          <w:p w:rsidR="009910FB" w:rsidRDefault="009910FB" w:rsidP="009910FB">
            <w:pPr>
              <w:autoSpaceDE/>
              <w:autoSpaceDN/>
              <w:spacing w:before="98"/>
              <w:ind w:right="54"/>
              <w:jc w:val="center"/>
              <w:rPr>
                <w:b/>
                <w:sz w:val="14"/>
              </w:rPr>
            </w:pPr>
            <w:r>
              <w:rPr>
                <w:b/>
                <w:sz w:val="14"/>
              </w:rPr>
              <w:t>РЕГИОНАЛНА ГЕОГРАФИЈА</w:t>
            </w:r>
          </w:p>
        </w:tc>
        <w:tc>
          <w:tcPr>
            <w:tcW w:w="4025" w:type="dxa"/>
          </w:tcPr>
          <w:p w:rsidR="009910FB" w:rsidRDefault="009910FB" w:rsidP="009910FB">
            <w:pPr>
              <w:autoSpaceDE/>
              <w:autoSpaceDN/>
              <w:spacing w:before="19"/>
              <w:ind w:right="51"/>
              <w:rPr>
                <w:sz w:val="14"/>
              </w:rPr>
            </w:pPr>
            <w:r>
              <w:rPr>
                <w:sz w:val="14"/>
              </w:rPr>
              <w:t>Регионална географија, принципи регионализације. Хомогеност  и хетерогеност географског</w:t>
            </w:r>
            <w:r>
              <w:rPr>
                <w:spacing w:val="-12"/>
                <w:sz w:val="14"/>
              </w:rPr>
              <w:t xml:space="preserve"> </w:t>
            </w:r>
            <w:r>
              <w:rPr>
                <w:sz w:val="14"/>
              </w:rPr>
              <w:t>простора.</w:t>
            </w:r>
          </w:p>
        </w:tc>
      </w:tr>
      <w:tr w:rsidR="009910FB" w:rsidTr="009910FB">
        <w:trPr>
          <w:trHeight w:hRule="exact" w:val="34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
              <w:rPr>
                <w:b/>
                <w:sz w:val="14"/>
              </w:rPr>
            </w:pPr>
          </w:p>
          <w:p w:rsidR="009910FB" w:rsidRDefault="009910FB" w:rsidP="009910FB">
            <w:pPr>
              <w:autoSpaceDE/>
              <w:autoSpaceDN/>
              <w:ind w:right="54"/>
              <w:jc w:val="center"/>
              <w:rPr>
                <w:b/>
                <w:sz w:val="14"/>
              </w:rPr>
            </w:pPr>
            <w:r>
              <w:rPr>
                <w:b/>
                <w:sz w:val="14"/>
              </w:rPr>
              <w:t>ГЕОГРАФСКЕ РЕГИЈЕ ЕВРОПЕ</w:t>
            </w:r>
          </w:p>
        </w:tc>
        <w:tc>
          <w:tcPr>
            <w:tcW w:w="4025" w:type="dxa"/>
          </w:tcPr>
          <w:p w:rsidR="009910FB" w:rsidRDefault="009910FB" w:rsidP="009910FB">
            <w:pPr>
              <w:autoSpaceDE/>
              <w:autoSpaceDN/>
              <w:spacing w:before="19"/>
              <w:ind w:right="49"/>
              <w:jc w:val="both"/>
              <w:rPr>
                <w:sz w:val="14"/>
              </w:rPr>
            </w:pPr>
            <w:r>
              <w:rPr>
                <w:sz w:val="14"/>
              </w:rPr>
              <w:t>Јужна Европа – културно-цивилизацијске тековине, етничка хе- терогеност, туризам, политичка подела.</w:t>
            </w:r>
          </w:p>
          <w:p w:rsidR="009910FB" w:rsidRDefault="009910FB" w:rsidP="009910FB">
            <w:pPr>
              <w:autoSpaceDE/>
              <w:autoSpaceDN/>
              <w:ind w:right="49"/>
              <w:jc w:val="both"/>
              <w:rPr>
                <w:sz w:val="14"/>
              </w:rPr>
            </w:pPr>
            <w:r>
              <w:rPr>
                <w:sz w:val="14"/>
              </w:rPr>
              <w:t>Државе Јужне Европе: државе бивше СФРЈ, Италија, Шпанија и Грчка – основне географске карактеристике.</w:t>
            </w:r>
          </w:p>
          <w:p w:rsidR="009910FB" w:rsidRDefault="009910FB" w:rsidP="009910FB">
            <w:pPr>
              <w:autoSpaceDE/>
              <w:autoSpaceDN/>
              <w:ind w:right="49"/>
              <w:jc w:val="both"/>
              <w:rPr>
                <w:sz w:val="14"/>
              </w:rPr>
            </w:pPr>
            <w:r>
              <w:rPr>
                <w:sz w:val="14"/>
              </w:rPr>
              <w:t>Средња Европа – културно-цивилизацијске тековине, савремени демографски процеси, природни ресурси и економски развој, ур- банизација, политичка подела.</w:t>
            </w:r>
          </w:p>
          <w:p w:rsidR="009910FB" w:rsidRDefault="009910FB" w:rsidP="009910FB">
            <w:pPr>
              <w:autoSpaceDE/>
              <w:autoSpaceDN/>
              <w:spacing w:line="160" w:lineRule="exact"/>
              <w:jc w:val="both"/>
              <w:rPr>
                <w:sz w:val="14"/>
              </w:rPr>
            </w:pPr>
            <w:r>
              <w:rPr>
                <w:sz w:val="14"/>
              </w:rPr>
              <w:t>Немачка – основне географске карактеристике.</w:t>
            </w:r>
          </w:p>
          <w:p w:rsidR="009910FB" w:rsidRDefault="009910FB" w:rsidP="009910FB">
            <w:pPr>
              <w:autoSpaceDE/>
              <w:autoSpaceDN/>
              <w:ind w:right="49"/>
              <w:jc w:val="both"/>
              <w:rPr>
                <w:sz w:val="14"/>
              </w:rPr>
            </w:pPr>
            <w:r>
              <w:rPr>
                <w:sz w:val="14"/>
              </w:rPr>
              <w:t>Западна Европа – културно-цивилизацијске тековине, савремени демографски процеси, природни ресурси и економски развој, ур- банизација, политичка подела.</w:t>
            </w:r>
          </w:p>
          <w:p w:rsidR="009910FB" w:rsidRDefault="009910FB" w:rsidP="009910FB">
            <w:pPr>
              <w:autoSpaceDE/>
              <w:autoSpaceDN/>
              <w:ind w:right="49"/>
              <w:jc w:val="both"/>
              <w:rPr>
                <w:sz w:val="14"/>
              </w:rPr>
            </w:pPr>
            <w:r>
              <w:rPr>
                <w:sz w:val="14"/>
              </w:rPr>
              <w:t>Француска</w:t>
            </w:r>
            <w:r>
              <w:rPr>
                <w:spacing w:val="-4"/>
                <w:sz w:val="14"/>
              </w:rPr>
              <w:t xml:space="preserve"> </w:t>
            </w:r>
            <w:r>
              <w:rPr>
                <w:sz w:val="14"/>
              </w:rPr>
              <w:t>и</w:t>
            </w:r>
            <w:r>
              <w:rPr>
                <w:spacing w:val="-4"/>
                <w:sz w:val="14"/>
              </w:rPr>
              <w:t xml:space="preserve"> </w:t>
            </w:r>
            <w:r>
              <w:rPr>
                <w:sz w:val="14"/>
              </w:rPr>
              <w:t>Уједињено</w:t>
            </w:r>
            <w:r>
              <w:rPr>
                <w:spacing w:val="-4"/>
                <w:sz w:val="14"/>
              </w:rPr>
              <w:t xml:space="preserve"> </w:t>
            </w:r>
            <w:r>
              <w:rPr>
                <w:sz w:val="14"/>
              </w:rPr>
              <w:t>Краљевство</w:t>
            </w:r>
            <w:r>
              <w:rPr>
                <w:spacing w:val="-4"/>
                <w:sz w:val="14"/>
              </w:rPr>
              <w:t xml:space="preserve"> </w:t>
            </w:r>
            <w:r>
              <w:rPr>
                <w:sz w:val="14"/>
              </w:rPr>
              <w:t>–</w:t>
            </w:r>
            <w:r>
              <w:rPr>
                <w:spacing w:val="-4"/>
                <w:sz w:val="14"/>
              </w:rPr>
              <w:t xml:space="preserve"> </w:t>
            </w:r>
            <w:r>
              <w:rPr>
                <w:sz w:val="14"/>
              </w:rPr>
              <w:t>основне</w:t>
            </w:r>
            <w:r>
              <w:rPr>
                <w:spacing w:val="-4"/>
                <w:sz w:val="14"/>
              </w:rPr>
              <w:t xml:space="preserve"> </w:t>
            </w:r>
            <w:r>
              <w:rPr>
                <w:sz w:val="14"/>
              </w:rPr>
              <w:t>географске</w:t>
            </w:r>
            <w:r>
              <w:rPr>
                <w:spacing w:val="-4"/>
                <w:sz w:val="14"/>
              </w:rPr>
              <w:t xml:space="preserve"> </w:t>
            </w:r>
            <w:r>
              <w:rPr>
                <w:sz w:val="14"/>
              </w:rPr>
              <w:t>карак- теристике.</w:t>
            </w:r>
          </w:p>
          <w:p w:rsidR="009910FB" w:rsidRDefault="009910FB" w:rsidP="009910FB">
            <w:pPr>
              <w:autoSpaceDE/>
              <w:autoSpaceDN/>
              <w:ind w:right="49"/>
              <w:jc w:val="both"/>
              <w:rPr>
                <w:sz w:val="14"/>
              </w:rPr>
            </w:pPr>
            <w:r>
              <w:rPr>
                <w:sz w:val="14"/>
              </w:rPr>
              <w:t>Северна Европа – природни ресурси и економски развој, народи, политичка подела.</w:t>
            </w:r>
          </w:p>
          <w:p w:rsidR="009910FB" w:rsidRDefault="009910FB" w:rsidP="009910FB">
            <w:pPr>
              <w:autoSpaceDE/>
              <w:autoSpaceDN/>
              <w:spacing w:line="160" w:lineRule="exact"/>
              <w:jc w:val="both"/>
              <w:rPr>
                <w:sz w:val="14"/>
              </w:rPr>
            </w:pPr>
            <w:r>
              <w:rPr>
                <w:sz w:val="14"/>
              </w:rPr>
              <w:t>Норвешка – основне географске карактеристике.</w:t>
            </w:r>
          </w:p>
          <w:p w:rsidR="009910FB" w:rsidRDefault="009910FB" w:rsidP="009910FB">
            <w:pPr>
              <w:autoSpaceDE/>
              <w:autoSpaceDN/>
              <w:ind w:right="49"/>
              <w:jc w:val="both"/>
              <w:rPr>
                <w:sz w:val="14"/>
              </w:rPr>
            </w:pPr>
            <w:r>
              <w:rPr>
                <w:sz w:val="14"/>
              </w:rPr>
              <w:t>Источна Европа – културно-цивилизацијске тековине, етничка хетерогеност, природни ресурси и економски развој, политичка подела.</w:t>
            </w:r>
          </w:p>
          <w:p w:rsidR="009910FB" w:rsidRDefault="009910FB" w:rsidP="009910FB">
            <w:pPr>
              <w:autoSpaceDE/>
              <w:autoSpaceDN/>
              <w:ind w:right="377"/>
              <w:rPr>
                <w:sz w:val="14"/>
              </w:rPr>
            </w:pPr>
            <w:r>
              <w:rPr>
                <w:sz w:val="14"/>
              </w:rPr>
              <w:t>Руска Федерација – основне географске карактеристике. Европска унија – пример интеграционих процеса.</w:t>
            </w:r>
          </w:p>
        </w:tc>
      </w:tr>
      <w:tr w:rsidR="009910FB" w:rsidTr="009910FB">
        <w:trPr>
          <w:trHeight w:hRule="exact" w:val="309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
              <w:rPr>
                <w:b/>
                <w:sz w:val="14"/>
              </w:rPr>
            </w:pPr>
          </w:p>
          <w:p w:rsidR="009910FB" w:rsidRDefault="009910FB" w:rsidP="009910FB">
            <w:pPr>
              <w:autoSpaceDE/>
              <w:autoSpaceDN/>
              <w:ind w:right="54"/>
              <w:jc w:val="center"/>
              <w:rPr>
                <w:b/>
                <w:sz w:val="14"/>
              </w:rPr>
            </w:pPr>
            <w:r>
              <w:rPr>
                <w:b/>
                <w:sz w:val="14"/>
              </w:rPr>
              <w:t>АЗИЈА</w:t>
            </w:r>
          </w:p>
        </w:tc>
        <w:tc>
          <w:tcPr>
            <w:tcW w:w="4025" w:type="dxa"/>
          </w:tcPr>
          <w:p w:rsidR="009910FB" w:rsidRDefault="009910FB" w:rsidP="009910FB">
            <w:pPr>
              <w:autoSpaceDE/>
              <w:autoSpaceDN/>
              <w:spacing w:before="19"/>
              <w:ind w:right="808"/>
              <w:rPr>
                <w:sz w:val="14"/>
              </w:rPr>
            </w:pPr>
            <w:r>
              <w:rPr>
                <w:sz w:val="14"/>
              </w:rPr>
              <w:t>Географски положај, границе и величина Азије. Природне одлике Азије.</w:t>
            </w:r>
          </w:p>
          <w:p w:rsidR="009910FB" w:rsidRDefault="009910FB" w:rsidP="009910FB">
            <w:pPr>
              <w:autoSpaceDE/>
              <w:autoSpaceDN/>
              <w:ind w:right="2659"/>
              <w:rPr>
                <w:sz w:val="14"/>
              </w:rPr>
            </w:pPr>
            <w:r>
              <w:rPr>
                <w:sz w:val="14"/>
              </w:rPr>
              <w:t>Становништво Азије. Насеља Азије.</w:t>
            </w:r>
          </w:p>
          <w:p w:rsidR="009910FB" w:rsidRDefault="009910FB" w:rsidP="009910FB">
            <w:pPr>
              <w:autoSpaceDE/>
              <w:autoSpaceDN/>
              <w:spacing w:line="160" w:lineRule="exact"/>
              <w:jc w:val="both"/>
              <w:rPr>
                <w:sz w:val="14"/>
              </w:rPr>
            </w:pPr>
            <w:r>
              <w:rPr>
                <w:sz w:val="14"/>
              </w:rPr>
              <w:t>Привреда Азије.</w:t>
            </w:r>
          </w:p>
          <w:p w:rsidR="009910FB" w:rsidRDefault="009910FB" w:rsidP="009910FB">
            <w:pPr>
              <w:autoSpaceDE/>
              <w:autoSpaceDN/>
              <w:spacing w:line="160" w:lineRule="exact"/>
              <w:jc w:val="both"/>
              <w:rPr>
                <w:sz w:val="14"/>
              </w:rPr>
            </w:pPr>
            <w:r>
              <w:rPr>
                <w:sz w:val="14"/>
              </w:rPr>
              <w:t>Политичка и регионална подела.</w:t>
            </w:r>
          </w:p>
          <w:p w:rsidR="009910FB" w:rsidRDefault="009910FB" w:rsidP="009910FB">
            <w:pPr>
              <w:autoSpaceDE/>
              <w:autoSpaceDN/>
              <w:ind w:right="49"/>
              <w:jc w:val="both"/>
              <w:rPr>
                <w:sz w:val="14"/>
              </w:rPr>
            </w:pPr>
            <w:r>
              <w:rPr>
                <w:sz w:val="14"/>
              </w:rPr>
              <w:t>Југозападна Азија – природни ресурси и економски развој, кул- турно-цивилизацијске тековине, савремени демографски проце- си, урбанизација, политичка подела.</w:t>
            </w:r>
          </w:p>
          <w:p w:rsidR="009910FB" w:rsidRDefault="009910FB" w:rsidP="009910FB">
            <w:pPr>
              <w:autoSpaceDE/>
              <w:autoSpaceDN/>
              <w:ind w:right="49"/>
              <w:jc w:val="both"/>
              <w:rPr>
                <w:sz w:val="14"/>
              </w:rPr>
            </w:pPr>
            <w:r>
              <w:rPr>
                <w:sz w:val="14"/>
              </w:rPr>
              <w:t>Јужна Азија – културно-цивилизацијске тековине, савремени де- мографски процеси, етничка хетерогеност, урбанизација, поли- тичка подела.</w:t>
            </w:r>
          </w:p>
          <w:p w:rsidR="009910FB" w:rsidRDefault="009910FB" w:rsidP="009910FB">
            <w:pPr>
              <w:autoSpaceDE/>
              <w:autoSpaceDN/>
              <w:ind w:right="49"/>
              <w:jc w:val="both"/>
              <w:rPr>
                <w:sz w:val="14"/>
              </w:rPr>
            </w:pPr>
            <w:r>
              <w:rPr>
                <w:sz w:val="14"/>
              </w:rPr>
              <w:t>Југоисточна Азија – природни ресурси и економски развој, поли- тичка подела.</w:t>
            </w:r>
          </w:p>
          <w:p w:rsidR="009910FB" w:rsidRDefault="009910FB" w:rsidP="009910FB">
            <w:pPr>
              <w:autoSpaceDE/>
              <w:autoSpaceDN/>
              <w:ind w:right="49"/>
              <w:jc w:val="both"/>
              <w:rPr>
                <w:sz w:val="14"/>
              </w:rPr>
            </w:pPr>
            <w:r>
              <w:rPr>
                <w:sz w:val="14"/>
              </w:rPr>
              <w:t>Источна Азија – културно-цивилизацијске тековине, савремени демографски процеси, етничка хетерогеност, природни ресурси</w:t>
            </w:r>
            <w:r>
              <w:rPr>
                <w:spacing w:val="-23"/>
                <w:sz w:val="14"/>
              </w:rPr>
              <w:t xml:space="preserve"> </w:t>
            </w:r>
            <w:r>
              <w:rPr>
                <w:sz w:val="14"/>
              </w:rPr>
              <w:t>и економски развој, урбанизација, политичка</w:t>
            </w:r>
            <w:r>
              <w:rPr>
                <w:spacing w:val="-22"/>
                <w:sz w:val="14"/>
              </w:rPr>
              <w:t xml:space="preserve"> </w:t>
            </w:r>
            <w:r>
              <w:rPr>
                <w:sz w:val="14"/>
              </w:rPr>
              <w:t>подела.</w:t>
            </w:r>
          </w:p>
          <w:p w:rsidR="009910FB" w:rsidRDefault="009910FB" w:rsidP="009910FB">
            <w:pPr>
              <w:autoSpaceDE/>
              <w:autoSpaceDN/>
              <w:ind w:right="49"/>
              <w:jc w:val="both"/>
              <w:rPr>
                <w:sz w:val="14"/>
              </w:rPr>
            </w:pPr>
            <w:r>
              <w:rPr>
                <w:sz w:val="14"/>
              </w:rPr>
              <w:t>Централна Азија – природни ресурси, политичка подела, насеља и становништво.</w:t>
            </w:r>
          </w:p>
        </w:tc>
      </w:tr>
      <w:tr w:rsidR="009910FB" w:rsidTr="009910FB">
        <w:trPr>
          <w:trHeight w:hRule="exact" w:val="11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54"/>
              <w:jc w:val="center"/>
              <w:rPr>
                <w:b/>
                <w:sz w:val="14"/>
              </w:rPr>
            </w:pPr>
            <w:r>
              <w:rPr>
                <w:b/>
                <w:sz w:val="14"/>
              </w:rPr>
              <w:t>АФРИКА</w:t>
            </w:r>
          </w:p>
        </w:tc>
        <w:tc>
          <w:tcPr>
            <w:tcW w:w="4025" w:type="dxa"/>
          </w:tcPr>
          <w:p w:rsidR="009910FB" w:rsidRDefault="009910FB" w:rsidP="009910FB">
            <w:pPr>
              <w:autoSpaceDE/>
              <w:autoSpaceDN/>
              <w:spacing w:before="20"/>
              <w:ind w:right="808"/>
              <w:rPr>
                <w:sz w:val="14"/>
              </w:rPr>
            </w:pPr>
            <w:r>
              <w:rPr>
                <w:sz w:val="14"/>
              </w:rPr>
              <w:t>Географски положај, границе и величина Африке. Природне одлике Африке.</w:t>
            </w:r>
          </w:p>
          <w:p w:rsidR="009910FB" w:rsidRDefault="009910FB" w:rsidP="009910FB">
            <w:pPr>
              <w:autoSpaceDE/>
              <w:autoSpaceDN/>
              <w:ind w:right="2405"/>
              <w:rPr>
                <w:sz w:val="14"/>
              </w:rPr>
            </w:pPr>
            <w:r>
              <w:rPr>
                <w:sz w:val="14"/>
              </w:rPr>
              <w:t>Становништво Африке. Насеља Африке.</w:t>
            </w:r>
          </w:p>
          <w:p w:rsidR="009910FB" w:rsidRDefault="009910FB" w:rsidP="009910FB">
            <w:pPr>
              <w:autoSpaceDE/>
              <w:autoSpaceDN/>
              <w:spacing w:line="160" w:lineRule="exact"/>
              <w:ind w:right="-7"/>
              <w:rPr>
                <w:sz w:val="14"/>
              </w:rPr>
            </w:pPr>
            <w:r>
              <w:rPr>
                <w:sz w:val="14"/>
              </w:rPr>
              <w:t>Привреда Африке.</w:t>
            </w:r>
          </w:p>
          <w:p w:rsidR="009910FB" w:rsidRDefault="009910FB" w:rsidP="009910FB">
            <w:pPr>
              <w:autoSpaceDE/>
              <w:autoSpaceDN/>
              <w:spacing w:line="160" w:lineRule="exact"/>
              <w:ind w:right="-7"/>
              <w:rPr>
                <w:sz w:val="14"/>
              </w:rPr>
            </w:pPr>
            <w:r>
              <w:rPr>
                <w:sz w:val="14"/>
              </w:rPr>
              <w:t>Политичка и регионална подела.</w:t>
            </w:r>
          </w:p>
          <w:p w:rsidR="009910FB" w:rsidRDefault="009910FB" w:rsidP="009910FB">
            <w:pPr>
              <w:autoSpaceDE/>
              <w:autoSpaceDN/>
              <w:spacing w:line="161" w:lineRule="exact"/>
              <w:ind w:right="-7"/>
              <w:rPr>
                <w:b/>
                <w:sz w:val="14"/>
              </w:rPr>
            </w:pPr>
            <w:r>
              <w:rPr>
                <w:sz w:val="14"/>
              </w:rPr>
              <w:t>Афрички Медитеран и Сахарска Африка. Подсахарска Африка</w:t>
            </w:r>
            <w:r>
              <w:rPr>
                <w:b/>
                <w:sz w:val="14"/>
              </w:rPr>
              <w:t>.</w:t>
            </w:r>
          </w:p>
        </w:tc>
      </w:tr>
      <w:tr w:rsidR="009910FB" w:rsidTr="009910FB">
        <w:trPr>
          <w:trHeight w:hRule="exact" w:val="11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54"/>
              <w:jc w:val="center"/>
              <w:rPr>
                <w:b/>
                <w:sz w:val="14"/>
              </w:rPr>
            </w:pPr>
            <w:r>
              <w:rPr>
                <w:b/>
                <w:sz w:val="14"/>
              </w:rPr>
              <w:t>СЕВЕРНА АМЕРИКА</w:t>
            </w:r>
          </w:p>
        </w:tc>
        <w:tc>
          <w:tcPr>
            <w:tcW w:w="4025" w:type="dxa"/>
          </w:tcPr>
          <w:p w:rsidR="009910FB" w:rsidRDefault="009910FB" w:rsidP="009910FB">
            <w:pPr>
              <w:autoSpaceDE/>
              <w:autoSpaceDN/>
              <w:spacing w:before="20"/>
              <w:ind w:right="-7"/>
              <w:rPr>
                <w:sz w:val="14"/>
              </w:rPr>
            </w:pPr>
            <w:r>
              <w:rPr>
                <w:sz w:val="14"/>
              </w:rPr>
              <w:t>Географски положај, границе, величина и регионална подела Се- верне Америке.</w:t>
            </w:r>
          </w:p>
          <w:p w:rsidR="009910FB" w:rsidRDefault="009910FB" w:rsidP="009910FB">
            <w:pPr>
              <w:autoSpaceDE/>
              <w:autoSpaceDN/>
              <w:ind w:right="1559"/>
              <w:rPr>
                <w:sz w:val="14"/>
              </w:rPr>
            </w:pPr>
            <w:r>
              <w:rPr>
                <w:sz w:val="14"/>
              </w:rPr>
              <w:t>Природне одлике Северне Америке. Становништво Северне Америке. Насеља Северне Америке.</w:t>
            </w:r>
          </w:p>
          <w:p w:rsidR="009910FB" w:rsidRDefault="009910FB" w:rsidP="009910FB">
            <w:pPr>
              <w:autoSpaceDE/>
              <w:autoSpaceDN/>
              <w:ind w:right="1785"/>
              <w:rPr>
                <w:sz w:val="14"/>
              </w:rPr>
            </w:pPr>
            <w:r>
              <w:rPr>
                <w:sz w:val="14"/>
              </w:rPr>
              <w:t>Привреда Северне Америке. Политичка подела.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7"/>
              <w:ind w:right="54"/>
              <w:jc w:val="center"/>
              <w:rPr>
                <w:b/>
                <w:sz w:val="14"/>
              </w:rPr>
            </w:pPr>
            <w:r>
              <w:rPr>
                <w:b/>
                <w:sz w:val="14"/>
              </w:rPr>
              <w:t>ЈУЖНА АМЕРИКА</w:t>
            </w:r>
          </w:p>
        </w:tc>
        <w:tc>
          <w:tcPr>
            <w:tcW w:w="4025" w:type="dxa"/>
          </w:tcPr>
          <w:p w:rsidR="009910FB" w:rsidRDefault="009910FB" w:rsidP="009910FB">
            <w:pPr>
              <w:autoSpaceDE/>
              <w:autoSpaceDN/>
              <w:spacing w:before="20"/>
              <w:ind w:right="-7"/>
              <w:rPr>
                <w:sz w:val="14"/>
              </w:rPr>
            </w:pPr>
            <w:r>
              <w:rPr>
                <w:sz w:val="14"/>
              </w:rPr>
              <w:t>Географски положај, границе и величина Јужне Америке. Природне одлике Јужне Америке.</w:t>
            </w:r>
          </w:p>
          <w:p w:rsidR="009910FB" w:rsidRDefault="009910FB" w:rsidP="009910FB">
            <w:pPr>
              <w:autoSpaceDE/>
              <w:autoSpaceDN/>
              <w:ind w:right="1785"/>
              <w:rPr>
                <w:sz w:val="14"/>
              </w:rPr>
            </w:pPr>
            <w:r>
              <w:rPr>
                <w:sz w:val="14"/>
              </w:rPr>
              <w:t>Становништво Јужне Америке. Насеља Јужне Америке.</w:t>
            </w:r>
          </w:p>
          <w:p w:rsidR="009910FB" w:rsidRDefault="009910FB" w:rsidP="009910FB">
            <w:pPr>
              <w:autoSpaceDE/>
              <w:autoSpaceDN/>
              <w:ind w:right="1785"/>
              <w:rPr>
                <w:sz w:val="14"/>
              </w:rPr>
            </w:pPr>
            <w:r>
              <w:rPr>
                <w:sz w:val="14"/>
              </w:rPr>
              <w:t>Привреда Јужне Америке. Политичка подела.</w:t>
            </w:r>
          </w:p>
        </w:tc>
      </w:tr>
      <w:tr w:rsidR="009910FB" w:rsidTr="009910FB">
        <w:trPr>
          <w:trHeight w:hRule="exact" w:val="11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54"/>
              <w:jc w:val="center"/>
              <w:rPr>
                <w:b/>
                <w:sz w:val="14"/>
              </w:rPr>
            </w:pPr>
            <w:r>
              <w:rPr>
                <w:b/>
                <w:sz w:val="14"/>
              </w:rPr>
              <w:t>АУСТРАЛИЈА И ОКЕАНИЈА</w:t>
            </w:r>
          </w:p>
        </w:tc>
        <w:tc>
          <w:tcPr>
            <w:tcW w:w="4025" w:type="dxa"/>
          </w:tcPr>
          <w:p w:rsidR="009910FB" w:rsidRDefault="009910FB" w:rsidP="009910FB">
            <w:pPr>
              <w:autoSpaceDE/>
              <w:autoSpaceDN/>
              <w:spacing w:before="20"/>
              <w:ind w:right="-7"/>
              <w:rPr>
                <w:sz w:val="14"/>
              </w:rPr>
            </w:pPr>
            <w:r>
              <w:rPr>
                <w:sz w:val="14"/>
              </w:rPr>
              <w:t>Географски положај, границе и величина Аустралије и Океаније. Природне одлике Аустралије.</w:t>
            </w:r>
          </w:p>
          <w:p w:rsidR="009910FB" w:rsidRDefault="009910FB" w:rsidP="009910FB">
            <w:pPr>
              <w:autoSpaceDE/>
              <w:autoSpaceDN/>
              <w:ind w:right="808"/>
              <w:rPr>
                <w:sz w:val="14"/>
              </w:rPr>
            </w:pPr>
            <w:r>
              <w:rPr>
                <w:sz w:val="14"/>
              </w:rPr>
              <w:t>Колонијални период и становништво Аустралије. Насеља Аустралије.</w:t>
            </w:r>
          </w:p>
          <w:p w:rsidR="009910FB" w:rsidRDefault="009910FB" w:rsidP="009910FB">
            <w:pPr>
              <w:autoSpaceDE/>
              <w:autoSpaceDN/>
              <w:spacing w:line="160" w:lineRule="exact"/>
              <w:ind w:right="-7"/>
              <w:rPr>
                <w:sz w:val="14"/>
              </w:rPr>
            </w:pPr>
            <w:r>
              <w:rPr>
                <w:sz w:val="14"/>
              </w:rPr>
              <w:t>Привреда Аустралије.</w:t>
            </w:r>
          </w:p>
          <w:p w:rsidR="009910FB" w:rsidRDefault="009910FB" w:rsidP="009910FB">
            <w:pPr>
              <w:autoSpaceDE/>
              <w:autoSpaceDN/>
              <w:ind w:right="1139"/>
              <w:rPr>
                <w:sz w:val="14"/>
              </w:rPr>
            </w:pPr>
            <w:r>
              <w:rPr>
                <w:sz w:val="14"/>
              </w:rPr>
              <w:t>Океанија – основна географска обележја. Политичка и регионална подела.</w:t>
            </w:r>
          </w:p>
        </w:tc>
      </w:tr>
    </w:tbl>
    <w:p w:rsidR="009910FB" w:rsidRDefault="009910FB" w:rsidP="009910FB">
      <w:pPr>
        <w:autoSpaceDE/>
        <w:autoSpaceDN/>
        <w:rPr>
          <w:sz w:val="14"/>
        </w:rPr>
        <w:sectPr w:rsidR="009910FB">
          <w:pgSz w:w="11910" w:h="15780"/>
          <w:pgMar w:top="1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1010"/>
        </w:trPr>
        <w:tc>
          <w:tcPr>
            <w:tcW w:w="3969" w:type="dxa"/>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5"/>
              <w:rPr>
                <w:b/>
                <w:sz w:val="14"/>
              </w:rPr>
            </w:pPr>
            <w:r>
              <w:rPr>
                <w:b/>
                <w:sz w:val="14"/>
              </w:rPr>
              <w:t>ПОЛАРНЕ ОБЛАСТИ</w:t>
            </w:r>
          </w:p>
        </w:tc>
        <w:tc>
          <w:tcPr>
            <w:tcW w:w="4025" w:type="dxa"/>
          </w:tcPr>
          <w:p w:rsidR="009910FB" w:rsidRDefault="009910FB" w:rsidP="009910FB">
            <w:pPr>
              <w:autoSpaceDE/>
              <w:autoSpaceDN/>
              <w:spacing w:before="18"/>
              <w:ind w:right="49"/>
              <w:jc w:val="both"/>
              <w:rPr>
                <w:sz w:val="14"/>
              </w:rPr>
            </w:pPr>
            <w:r>
              <w:rPr>
                <w:sz w:val="14"/>
              </w:rPr>
              <w:t>Основне географске одлике Антарктика – откриће, назив, гео- графски положај, природне одлике, природни ресурси и научна истраживања.</w:t>
            </w:r>
          </w:p>
          <w:p w:rsidR="009910FB" w:rsidRDefault="009910FB" w:rsidP="009910FB">
            <w:pPr>
              <w:autoSpaceDE/>
              <w:autoSpaceDN/>
              <w:ind w:right="49"/>
              <w:jc w:val="both"/>
              <w:rPr>
                <w:sz w:val="14"/>
              </w:rPr>
            </w:pPr>
            <w:r>
              <w:rPr>
                <w:sz w:val="14"/>
              </w:rPr>
              <w:t>Основне географске одлике Арктика – откриће, назив, географ- ски положај, природне одлике, природни ресурси и савремена научна истраживања.</w:t>
            </w:r>
          </w:p>
        </w:tc>
      </w:tr>
    </w:tbl>
    <w:p w:rsidR="009910FB" w:rsidRDefault="009910FB" w:rsidP="009910FB">
      <w:pPr>
        <w:autoSpaceDE/>
        <w:autoSpaceDN/>
        <w:spacing w:before="46" w:line="200" w:lineRule="exact"/>
        <w:ind w:right="174"/>
        <w:rPr>
          <w:sz w:val="18"/>
          <w:szCs w:val="18"/>
        </w:rPr>
      </w:pPr>
      <w:r>
        <w:rPr>
          <w:b/>
          <w:sz w:val="18"/>
          <w:szCs w:val="18"/>
        </w:rPr>
        <w:t xml:space="preserve">Кључни појмови садржаја: </w:t>
      </w:r>
      <w:r>
        <w:rPr>
          <w:sz w:val="18"/>
          <w:szCs w:val="18"/>
        </w:rPr>
        <w:t>регије Европе, Азија, Африка, Северна Америка, Јужна Америка, Аустралија и Океанија, поларне области.</w:t>
      </w:r>
    </w:p>
    <w:p w:rsidR="009910FB" w:rsidRDefault="009910FB" w:rsidP="009910FB">
      <w:pPr>
        <w:autoSpaceDE/>
        <w:autoSpaceDN/>
        <w:spacing w:line="200" w:lineRule="exact"/>
        <w:sectPr w:rsidR="009910FB">
          <w:pgSz w:w="11910" w:h="15780"/>
          <w:pgMar w:top="220" w:right="560" w:bottom="280" w:left="580" w:header="720" w:footer="720" w:gutter="0"/>
          <w:cols w:space="720"/>
        </w:sectPr>
      </w:pPr>
    </w:p>
    <w:p w:rsidR="009910FB" w:rsidRDefault="009910FB" w:rsidP="009910FB">
      <w:pPr>
        <w:autoSpaceDE/>
        <w:autoSpaceDN/>
        <w:spacing w:before="9"/>
        <w:rPr>
          <w:sz w:val="14"/>
          <w:szCs w:val="18"/>
        </w:rPr>
      </w:pPr>
    </w:p>
    <w:p w:rsidR="009910FB" w:rsidRDefault="009910FB" w:rsidP="009910FB">
      <w:pPr>
        <w:autoSpaceDE/>
        <w:autoSpaceDN/>
        <w:spacing w:line="200" w:lineRule="exact"/>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1"/>
        <w:rPr>
          <w:b/>
          <w:sz w:val="14"/>
          <w:szCs w:val="18"/>
        </w:rPr>
      </w:pPr>
    </w:p>
    <w:p w:rsidR="009910FB" w:rsidRDefault="009910FB" w:rsidP="005A7CE2">
      <w:pPr>
        <w:numPr>
          <w:ilvl w:val="0"/>
          <w:numId w:val="99"/>
        </w:numPr>
        <w:tabs>
          <w:tab w:val="left" w:pos="261"/>
        </w:tabs>
        <w:autoSpaceDE/>
        <w:autoSpaceDN/>
        <w:spacing w:before="1"/>
        <w:ind w:hanging="160"/>
        <w:rPr>
          <w:b/>
          <w:sz w:val="18"/>
        </w:rPr>
      </w:pPr>
      <w:r>
        <w:rPr>
          <w:b/>
          <w:spacing w:val="-3"/>
          <w:sz w:val="18"/>
        </w:rPr>
        <w:t xml:space="preserve">ПЛАНИРАЊЕ НАСТАВЕ </w:t>
      </w:r>
      <w:r>
        <w:rPr>
          <w:b/>
          <w:sz w:val="18"/>
        </w:rPr>
        <w:t>И</w:t>
      </w:r>
      <w:r>
        <w:rPr>
          <w:b/>
          <w:spacing w:val="12"/>
          <w:sz w:val="18"/>
        </w:rPr>
        <w:t xml:space="preserve"> </w:t>
      </w:r>
      <w:r>
        <w:rPr>
          <w:b/>
          <w:sz w:val="18"/>
        </w:rPr>
        <w:t>УЧЕЊА</w:t>
      </w:r>
    </w:p>
    <w:p w:rsidR="009910FB" w:rsidRDefault="009910FB" w:rsidP="009910FB">
      <w:pPr>
        <w:autoSpaceDE/>
        <w:autoSpaceDN/>
        <w:spacing w:before="115" w:line="200" w:lineRule="exact"/>
        <w:jc w:val="both"/>
        <w:rPr>
          <w:sz w:val="18"/>
          <w:szCs w:val="18"/>
        </w:rPr>
      </w:pPr>
      <w:r>
        <w:rPr>
          <w:sz w:val="18"/>
          <w:szCs w:val="18"/>
        </w:rPr>
        <w:t xml:space="preserve">Програм оријентисан на процес и </w:t>
      </w:r>
      <w:r>
        <w:rPr>
          <w:spacing w:val="-3"/>
          <w:sz w:val="18"/>
          <w:szCs w:val="18"/>
        </w:rPr>
        <w:t xml:space="preserve">исходе </w:t>
      </w:r>
      <w:r>
        <w:rPr>
          <w:sz w:val="18"/>
          <w:szCs w:val="18"/>
        </w:rPr>
        <w:t xml:space="preserve">учења наставнику даје већу слободу у креирању и осмишљавању процеса наставе     и учења. </w:t>
      </w:r>
      <w:r>
        <w:rPr>
          <w:spacing w:val="-5"/>
          <w:sz w:val="18"/>
          <w:szCs w:val="18"/>
        </w:rPr>
        <w:t xml:space="preserve">Улога </w:t>
      </w:r>
      <w:r>
        <w:rPr>
          <w:sz w:val="18"/>
          <w:szCs w:val="18"/>
        </w:rPr>
        <w:t xml:space="preserve">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w:t>
      </w:r>
      <w:r>
        <w:rPr>
          <w:spacing w:val="-3"/>
          <w:sz w:val="18"/>
          <w:szCs w:val="18"/>
        </w:rPr>
        <w:t xml:space="preserve">које </w:t>
      </w:r>
      <w:r>
        <w:rPr>
          <w:sz w:val="18"/>
          <w:szCs w:val="18"/>
        </w:rPr>
        <w:t xml:space="preserve">ће користити, техничке услове, наставна средства и медије којима </w:t>
      </w:r>
      <w:r>
        <w:rPr>
          <w:spacing w:val="-3"/>
          <w:sz w:val="18"/>
          <w:szCs w:val="18"/>
        </w:rPr>
        <w:t xml:space="preserve">школа </w:t>
      </w:r>
      <w:r>
        <w:rPr>
          <w:sz w:val="18"/>
          <w:szCs w:val="18"/>
        </w:rPr>
        <w:t xml:space="preserve">располаже, ресурсе, могућности, као и потребе ло- калне средине у којој се </w:t>
      </w:r>
      <w:r>
        <w:rPr>
          <w:spacing w:val="-3"/>
          <w:sz w:val="18"/>
          <w:szCs w:val="18"/>
        </w:rPr>
        <w:t xml:space="preserve">школа </w:t>
      </w:r>
      <w:r>
        <w:rPr>
          <w:sz w:val="18"/>
          <w:szCs w:val="18"/>
        </w:rPr>
        <w:t xml:space="preserve">налази. Полазећи </w:t>
      </w:r>
      <w:r>
        <w:rPr>
          <w:spacing w:val="-3"/>
          <w:sz w:val="18"/>
          <w:szCs w:val="18"/>
        </w:rPr>
        <w:t xml:space="preserve">од </w:t>
      </w:r>
      <w:r>
        <w:rPr>
          <w:sz w:val="18"/>
          <w:szCs w:val="18"/>
        </w:rPr>
        <w:t xml:space="preserve">датих </w:t>
      </w:r>
      <w:r>
        <w:rPr>
          <w:spacing w:val="-3"/>
          <w:sz w:val="18"/>
          <w:szCs w:val="18"/>
        </w:rPr>
        <w:t xml:space="preserve">исхода   </w:t>
      </w:r>
      <w:r>
        <w:rPr>
          <w:sz w:val="18"/>
          <w:szCs w:val="18"/>
        </w:rPr>
        <w:t xml:space="preserve">и препоручених садржаја, образовних стандарда за крај обавезног образовања, циљева и </w:t>
      </w:r>
      <w:r>
        <w:rPr>
          <w:spacing w:val="-3"/>
          <w:sz w:val="18"/>
          <w:szCs w:val="18"/>
        </w:rPr>
        <w:t xml:space="preserve">исхода </w:t>
      </w:r>
      <w:r>
        <w:rPr>
          <w:sz w:val="18"/>
          <w:szCs w:val="18"/>
        </w:rPr>
        <w:t xml:space="preserve">образовања и васпитања, кључних компетенција за целоживотно учење, предметних и општих међу- предметних компетенција, наставник најпре креира свој годишњи (глобални) план рада из </w:t>
      </w:r>
      <w:r>
        <w:rPr>
          <w:spacing w:val="-3"/>
          <w:sz w:val="18"/>
          <w:szCs w:val="18"/>
        </w:rPr>
        <w:t xml:space="preserve">кога </w:t>
      </w:r>
      <w:r>
        <w:rPr>
          <w:sz w:val="18"/>
          <w:szCs w:val="18"/>
        </w:rPr>
        <w:t>ће касније развијати своје</w:t>
      </w:r>
      <w:r>
        <w:rPr>
          <w:spacing w:val="-19"/>
          <w:sz w:val="18"/>
          <w:szCs w:val="18"/>
        </w:rPr>
        <w:t xml:space="preserve"> </w:t>
      </w:r>
      <w:r>
        <w:rPr>
          <w:sz w:val="18"/>
          <w:szCs w:val="18"/>
        </w:rPr>
        <w:t>оперативне планове. Наставник има слободу да сам одреди број часова за</w:t>
      </w:r>
      <w:r>
        <w:rPr>
          <w:spacing w:val="-11"/>
          <w:sz w:val="18"/>
          <w:szCs w:val="18"/>
        </w:rPr>
        <w:t xml:space="preserve"> </w:t>
      </w:r>
      <w:r>
        <w:rPr>
          <w:sz w:val="18"/>
          <w:szCs w:val="18"/>
        </w:rPr>
        <w:t>дате теме у годишњем</w:t>
      </w:r>
      <w:r>
        <w:rPr>
          <w:spacing w:val="-6"/>
          <w:sz w:val="18"/>
          <w:szCs w:val="18"/>
        </w:rPr>
        <w:t xml:space="preserve"> </w:t>
      </w:r>
      <w:r>
        <w:rPr>
          <w:spacing w:val="-4"/>
          <w:sz w:val="18"/>
          <w:szCs w:val="18"/>
        </w:rPr>
        <w:t>плану.</w:t>
      </w:r>
    </w:p>
    <w:p w:rsidR="009910FB" w:rsidRDefault="009910FB" w:rsidP="009910FB">
      <w:pPr>
        <w:autoSpaceDE/>
        <w:autoSpaceDN/>
        <w:spacing w:before="1" w:line="200" w:lineRule="exact"/>
        <w:jc w:val="both"/>
        <w:rPr>
          <w:sz w:val="18"/>
          <w:szCs w:val="18"/>
        </w:rPr>
      </w:pPr>
      <w:r>
        <w:rPr>
          <w:sz w:val="18"/>
          <w:szCs w:val="18"/>
        </w:rPr>
        <w:t xml:space="preserve">Предметни </w:t>
      </w:r>
      <w:r>
        <w:rPr>
          <w:spacing w:val="-3"/>
          <w:sz w:val="18"/>
          <w:szCs w:val="18"/>
        </w:rPr>
        <w:t xml:space="preserve">исходи </w:t>
      </w:r>
      <w:r>
        <w:rPr>
          <w:sz w:val="18"/>
          <w:szCs w:val="18"/>
        </w:rPr>
        <w:t xml:space="preserve">су дефинисани на нивоу разреда у складу са ревидираном Блумовом таксономијом и највећи број њих је на нивоу примене. Редослед </w:t>
      </w:r>
      <w:r>
        <w:rPr>
          <w:spacing w:val="-3"/>
          <w:sz w:val="18"/>
          <w:szCs w:val="18"/>
        </w:rPr>
        <w:t xml:space="preserve">исхода </w:t>
      </w:r>
      <w:r>
        <w:rPr>
          <w:sz w:val="18"/>
          <w:szCs w:val="18"/>
        </w:rPr>
        <w:t xml:space="preserve">не исказује </w:t>
      </w:r>
      <w:r>
        <w:rPr>
          <w:spacing w:val="-3"/>
          <w:sz w:val="18"/>
          <w:szCs w:val="18"/>
        </w:rPr>
        <w:t xml:space="preserve">њихову </w:t>
      </w:r>
      <w:r>
        <w:rPr>
          <w:sz w:val="18"/>
          <w:szCs w:val="18"/>
        </w:rPr>
        <w:t xml:space="preserve">важност јер су сви </w:t>
      </w:r>
      <w:r>
        <w:rPr>
          <w:spacing w:val="-3"/>
          <w:sz w:val="18"/>
          <w:szCs w:val="18"/>
        </w:rPr>
        <w:t xml:space="preserve">од </w:t>
      </w:r>
      <w:r>
        <w:rPr>
          <w:sz w:val="18"/>
          <w:szCs w:val="18"/>
        </w:rPr>
        <w:t xml:space="preserve">значаја за постизање циља предмета. Од наставника се очекује да операционализује дате </w:t>
      </w:r>
      <w:r>
        <w:rPr>
          <w:spacing w:val="-3"/>
          <w:sz w:val="18"/>
          <w:szCs w:val="18"/>
        </w:rPr>
        <w:t xml:space="preserve">исходе </w:t>
      </w:r>
      <w:r>
        <w:rPr>
          <w:sz w:val="18"/>
          <w:szCs w:val="18"/>
        </w:rPr>
        <w:t xml:space="preserve">у својим оперативним плановима за конкретну </w:t>
      </w:r>
      <w:r>
        <w:rPr>
          <w:spacing w:val="-4"/>
          <w:sz w:val="18"/>
          <w:szCs w:val="18"/>
        </w:rPr>
        <w:t xml:space="preserve">тему, </w:t>
      </w:r>
      <w:r>
        <w:rPr>
          <w:sz w:val="18"/>
          <w:szCs w:val="18"/>
        </w:rPr>
        <w:t xml:space="preserve">тако да тема </w:t>
      </w:r>
      <w:r>
        <w:rPr>
          <w:spacing w:val="-5"/>
          <w:sz w:val="18"/>
          <w:szCs w:val="18"/>
        </w:rPr>
        <w:t xml:space="preserve">буде </w:t>
      </w:r>
      <w:r>
        <w:rPr>
          <w:sz w:val="18"/>
          <w:szCs w:val="18"/>
        </w:rPr>
        <w:t xml:space="preserve">једна заокружена целина </w:t>
      </w:r>
      <w:r>
        <w:rPr>
          <w:spacing w:val="-3"/>
          <w:sz w:val="18"/>
          <w:szCs w:val="18"/>
        </w:rPr>
        <w:t xml:space="preserve">која </w:t>
      </w:r>
      <w:r>
        <w:rPr>
          <w:sz w:val="18"/>
          <w:szCs w:val="18"/>
        </w:rPr>
        <w:t xml:space="preserve">укључује могућа међупредметна повезивања. У фази планирања и писања припреме за час наставник дефинише циљ и </w:t>
      </w:r>
      <w:r>
        <w:rPr>
          <w:spacing w:val="-3"/>
          <w:sz w:val="18"/>
          <w:szCs w:val="18"/>
        </w:rPr>
        <w:t>исходе</w:t>
      </w:r>
      <w:r>
        <w:rPr>
          <w:spacing w:val="4"/>
          <w:sz w:val="18"/>
          <w:szCs w:val="18"/>
        </w:rPr>
        <w:t xml:space="preserve"> </w:t>
      </w:r>
      <w:r>
        <w:rPr>
          <w:sz w:val="18"/>
          <w:szCs w:val="18"/>
        </w:rPr>
        <w:t>часа.</w:t>
      </w:r>
    </w:p>
    <w:p w:rsidR="009910FB" w:rsidRDefault="009910FB" w:rsidP="009910FB">
      <w:pPr>
        <w:autoSpaceDE/>
        <w:autoSpaceDN/>
        <w:spacing w:before="1"/>
        <w:rPr>
          <w:sz w:val="14"/>
          <w:szCs w:val="18"/>
        </w:rPr>
      </w:pPr>
    </w:p>
    <w:p w:rsidR="009910FB" w:rsidRDefault="009910FB" w:rsidP="005A7CE2">
      <w:pPr>
        <w:numPr>
          <w:ilvl w:val="0"/>
          <w:numId w:val="99"/>
        </w:numPr>
        <w:tabs>
          <w:tab w:val="left" w:pos="331"/>
        </w:tabs>
        <w:autoSpaceDE/>
        <w:autoSpaceDN/>
        <w:spacing w:before="1"/>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5" w:line="200" w:lineRule="exact"/>
        <w:jc w:val="both"/>
        <w:rPr>
          <w:i/>
          <w:sz w:val="18"/>
        </w:rPr>
      </w:pPr>
      <w:r>
        <w:rPr>
          <w:sz w:val="18"/>
        </w:rPr>
        <w:t xml:space="preserve">Дати садржаји су препоручени и распоређени у осам темат- ских целина: </w:t>
      </w:r>
      <w:r>
        <w:rPr>
          <w:i/>
          <w:sz w:val="18"/>
        </w:rPr>
        <w:t>Регионална географија, Географске регије Европе, Азија, Африка, Северна Америка, Јужна Америка, Аустралија и Океанија, Поларне области.</w:t>
      </w:r>
    </w:p>
    <w:p w:rsidR="009910FB" w:rsidRDefault="009910FB" w:rsidP="009910FB">
      <w:pPr>
        <w:autoSpaceDE/>
        <w:autoSpaceDN/>
        <w:spacing w:before="1" w:line="200" w:lineRule="exact"/>
        <w:jc w:val="both"/>
        <w:rPr>
          <w:sz w:val="18"/>
          <w:szCs w:val="18"/>
        </w:rPr>
      </w:pPr>
      <w:r>
        <w:rPr>
          <w:sz w:val="18"/>
          <w:szCs w:val="18"/>
        </w:rPr>
        <w:t xml:space="preserve">У раду са ученицима препоручује се наставнику да на почет- ку </w:t>
      </w:r>
      <w:r>
        <w:rPr>
          <w:spacing w:val="-3"/>
          <w:sz w:val="18"/>
          <w:szCs w:val="18"/>
        </w:rPr>
        <w:t xml:space="preserve">школске </w:t>
      </w:r>
      <w:r>
        <w:rPr>
          <w:sz w:val="18"/>
          <w:szCs w:val="18"/>
        </w:rPr>
        <w:t>године упути ученике на самостални рад тако што ћe ученици приликом обраде нове тематске целине добити задатке</w:t>
      </w:r>
      <w:r>
        <w:rPr>
          <w:spacing w:val="-18"/>
          <w:sz w:val="18"/>
          <w:szCs w:val="18"/>
        </w:rPr>
        <w:t xml:space="preserve"> </w:t>
      </w:r>
      <w:r>
        <w:rPr>
          <w:sz w:val="18"/>
          <w:szCs w:val="18"/>
        </w:rPr>
        <w:t>да обраде по једну или више репрезентативних држава. Ученици ће уз помоћ наставника, расположивих статистичких извора, карто- графских и средстава информационо комуникационих</w:t>
      </w:r>
      <w:r>
        <w:rPr>
          <w:spacing w:val="-31"/>
          <w:sz w:val="18"/>
          <w:szCs w:val="18"/>
        </w:rPr>
        <w:t xml:space="preserve"> </w:t>
      </w:r>
      <w:r>
        <w:rPr>
          <w:sz w:val="18"/>
          <w:szCs w:val="18"/>
        </w:rPr>
        <w:t xml:space="preserve">технологија обрађивати појединачне државе света (географски положај, гра- нице, </w:t>
      </w:r>
      <w:r>
        <w:rPr>
          <w:spacing w:val="-3"/>
          <w:sz w:val="18"/>
          <w:szCs w:val="18"/>
        </w:rPr>
        <w:t xml:space="preserve">величину, </w:t>
      </w:r>
      <w:r>
        <w:rPr>
          <w:sz w:val="18"/>
          <w:szCs w:val="18"/>
        </w:rPr>
        <w:t xml:space="preserve">основне природно-географске и друштвено-еко- номске одлике). До краја </w:t>
      </w:r>
      <w:r>
        <w:rPr>
          <w:spacing w:val="-3"/>
          <w:sz w:val="18"/>
          <w:szCs w:val="18"/>
        </w:rPr>
        <w:t xml:space="preserve">школске </w:t>
      </w:r>
      <w:r>
        <w:rPr>
          <w:sz w:val="18"/>
          <w:szCs w:val="18"/>
        </w:rPr>
        <w:t xml:space="preserve">године, сви ученици ће имати регионално-географске приказе одабраних држава. На овај начин ученици ће бити у могућности да сагледају синтезни карактер ре- гионалне географије у односу на појединачне дисциплине опште (физичке и друштвене) географије </w:t>
      </w:r>
      <w:r>
        <w:rPr>
          <w:spacing w:val="-3"/>
          <w:sz w:val="18"/>
          <w:szCs w:val="18"/>
        </w:rPr>
        <w:t xml:space="preserve">које </w:t>
      </w:r>
      <w:r>
        <w:rPr>
          <w:sz w:val="18"/>
          <w:szCs w:val="18"/>
        </w:rPr>
        <w:t>карактерише примена ана- литичких научних</w:t>
      </w:r>
      <w:r>
        <w:rPr>
          <w:spacing w:val="-19"/>
          <w:sz w:val="18"/>
          <w:szCs w:val="18"/>
        </w:rPr>
        <w:t xml:space="preserve"> </w:t>
      </w:r>
      <w:r>
        <w:rPr>
          <w:sz w:val="18"/>
          <w:szCs w:val="18"/>
        </w:rPr>
        <w:t>метода.</w:t>
      </w:r>
    </w:p>
    <w:p w:rsidR="009910FB" w:rsidRDefault="009910FB" w:rsidP="009910FB">
      <w:pPr>
        <w:autoSpaceDE/>
        <w:autoSpaceDN/>
        <w:spacing w:before="1"/>
        <w:rPr>
          <w:sz w:val="14"/>
          <w:szCs w:val="18"/>
        </w:rPr>
      </w:pPr>
    </w:p>
    <w:p w:rsidR="009910FB" w:rsidRDefault="009910FB" w:rsidP="009910FB">
      <w:pPr>
        <w:autoSpaceDE/>
        <w:autoSpaceDN/>
        <w:spacing w:before="1"/>
        <w:ind w:right="-1"/>
        <w:outlineLvl w:val="0"/>
        <w:rPr>
          <w:b/>
          <w:bCs/>
          <w:sz w:val="18"/>
          <w:szCs w:val="18"/>
        </w:rPr>
      </w:pPr>
      <w:r>
        <w:rPr>
          <w:b/>
          <w:bCs/>
          <w:sz w:val="18"/>
          <w:szCs w:val="18"/>
        </w:rPr>
        <w:t>Регионална географија</w:t>
      </w:r>
    </w:p>
    <w:p w:rsidR="009910FB" w:rsidRDefault="009910FB" w:rsidP="009910FB">
      <w:pPr>
        <w:autoSpaceDE/>
        <w:autoSpaceDN/>
        <w:spacing w:before="115" w:line="200" w:lineRule="exact"/>
        <w:jc w:val="both"/>
        <w:rPr>
          <w:sz w:val="18"/>
          <w:szCs w:val="18"/>
        </w:rPr>
      </w:pPr>
      <w:r>
        <w:rPr>
          <w:sz w:val="18"/>
          <w:szCs w:val="18"/>
        </w:rPr>
        <w:t>На првим часовима наставник ће упознати ученике са пред- метом и задацима проучавања, као и поделом регионалне гео- графије, ослањајући се на њихова већ стечена географска знања  из 6. разреда о појму географске регије, а са циљем разумевања комплексних односa и везa између географских објеката, појава    и процеса у географској средини. У обради садржаја о регионал- ној географији, требало би указати на то да светско копно није једноличан или хомоген географски простор, већ да га одликује заступљеност различитих физичко-географских и друштвено-гео- графских</w:t>
      </w:r>
      <w:r>
        <w:rPr>
          <w:spacing w:val="34"/>
          <w:sz w:val="18"/>
          <w:szCs w:val="18"/>
        </w:rPr>
        <w:t xml:space="preserve"> </w:t>
      </w:r>
      <w:r>
        <w:rPr>
          <w:sz w:val="18"/>
          <w:szCs w:val="18"/>
        </w:rPr>
        <w:t>елемената,</w:t>
      </w:r>
      <w:r>
        <w:rPr>
          <w:spacing w:val="34"/>
          <w:sz w:val="18"/>
          <w:szCs w:val="18"/>
        </w:rPr>
        <w:t xml:space="preserve"> </w:t>
      </w:r>
      <w:r>
        <w:rPr>
          <w:spacing w:val="-3"/>
          <w:sz w:val="18"/>
          <w:szCs w:val="18"/>
        </w:rPr>
        <w:t>које</w:t>
      </w:r>
      <w:r>
        <w:rPr>
          <w:spacing w:val="34"/>
          <w:sz w:val="18"/>
          <w:szCs w:val="18"/>
        </w:rPr>
        <w:t xml:space="preserve"> </w:t>
      </w:r>
      <w:r>
        <w:rPr>
          <w:sz w:val="18"/>
          <w:szCs w:val="18"/>
        </w:rPr>
        <w:t>га</w:t>
      </w:r>
      <w:r>
        <w:rPr>
          <w:spacing w:val="34"/>
          <w:sz w:val="18"/>
          <w:szCs w:val="18"/>
        </w:rPr>
        <w:t xml:space="preserve"> </w:t>
      </w:r>
      <w:r>
        <w:rPr>
          <w:sz w:val="18"/>
          <w:szCs w:val="18"/>
        </w:rPr>
        <w:t>чине</w:t>
      </w:r>
      <w:r>
        <w:rPr>
          <w:spacing w:val="34"/>
          <w:sz w:val="18"/>
          <w:szCs w:val="18"/>
        </w:rPr>
        <w:t xml:space="preserve"> </w:t>
      </w:r>
      <w:r>
        <w:rPr>
          <w:sz w:val="18"/>
          <w:szCs w:val="18"/>
        </w:rPr>
        <w:t>хетерогеним.</w:t>
      </w:r>
      <w:r>
        <w:rPr>
          <w:spacing w:val="34"/>
          <w:sz w:val="18"/>
          <w:szCs w:val="18"/>
        </w:rPr>
        <w:t xml:space="preserve"> </w:t>
      </w:r>
      <w:r>
        <w:rPr>
          <w:sz w:val="18"/>
          <w:szCs w:val="18"/>
        </w:rPr>
        <w:t>Објаснити</w:t>
      </w:r>
      <w:r>
        <w:rPr>
          <w:spacing w:val="34"/>
          <w:sz w:val="18"/>
          <w:szCs w:val="18"/>
        </w:rPr>
        <w:t xml:space="preserve"> </w:t>
      </w:r>
      <w:r>
        <w:rPr>
          <w:sz w:val="18"/>
          <w:szCs w:val="18"/>
        </w:rPr>
        <w:t>да</w:t>
      </w:r>
      <w:r>
        <w:rPr>
          <w:spacing w:val="34"/>
          <w:sz w:val="18"/>
          <w:szCs w:val="18"/>
        </w:rPr>
        <w:t xml:space="preserve"> </w:t>
      </w:r>
      <w:r>
        <w:rPr>
          <w:sz w:val="18"/>
          <w:szCs w:val="18"/>
        </w:rPr>
        <w:t>се</w:t>
      </w:r>
    </w:p>
    <w:p w:rsidR="009910FB" w:rsidRDefault="009910FB" w:rsidP="009910FB">
      <w:pPr>
        <w:autoSpaceDE/>
        <w:autoSpaceDN/>
        <w:spacing w:before="10"/>
        <w:rPr>
          <w:sz w:val="14"/>
          <w:szCs w:val="18"/>
        </w:rPr>
      </w:pPr>
      <w:r>
        <w:rPr>
          <w:sz w:val="18"/>
          <w:szCs w:val="18"/>
        </w:rPr>
        <w:br w:type="column"/>
      </w:r>
    </w:p>
    <w:p w:rsidR="009910FB" w:rsidRDefault="009910FB" w:rsidP="009910FB">
      <w:pPr>
        <w:autoSpaceDE/>
        <w:autoSpaceDN/>
        <w:spacing w:line="200" w:lineRule="exact"/>
        <w:ind w:right="118"/>
        <w:jc w:val="both"/>
        <w:rPr>
          <w:sz w:val="18"/>
          <w:szCs w:val="18"/>
        </w:rPr>
      </w:pPr>
      <w:r>
        <w:rPr>
          <w:sz w:val="18"/>
          <w:szCs w:val="18"/>
        </w:rPr>
        <w:t xml:space="preserve">регионална географија изучава са циљем да би ученици сазнали какви су односи и везе између природе и </w:t>
      </w:r>
      <w:r>
        <w:rPr>
          <w:spacing w:val="-3"/>
          <w:sz w:val="18"/>
          <w:szCs w:val="18"/>
        </w:rPr>
        <w:t xml:space="preserve">људи, </w:t>
      </w:r>
      <w:r>
        <w:rPr>
          <w:sz w:val="18"/>
          <w:szCs w:val="18"/>
        </w:rPr>
        <w:t xml:space="preserve">као и да би по- стали свесни да опстанак живота на Земљи зависи </w:t>
      </w:r>
      <w:r>
        <w:rPr>
          <w:spacing w:val="-3"/>
          <w:sz w:val="18"/>
          <w:szCs w:val="18"/>
        </w:rPr>
        <w:t xml:space="preserve">од </w:t>
      </w:r>
      <w:r>
        <w:rPr>
          <w:sz w:val="18"/>
          <w:szCs w:val="18"/>
        </w:rPr>
        <w:t xml:space="preserve">њиховог ме- ђусобног односа. Објаснити ученицима да су принципи региона- лизације (физичко-географски и друштвено-географски) правила на основу којих се врши подела хетерогене Земљине површине на хомогене географске регије, као нпр. геоморфолошке, климатске, хидрографске, педолошке, биогеографске, </w:t>
      </w:r>
      <w:r>
        <w:rPr>
          <w:spacing w:val="-3"/>
          <w:sz w:val="18"/>
          <w:szCs w:val="18"/>
        </w:rPr>
        <w:t xml:space="preserve">економске </w:t>
      </w:r>
      <w:r>
        <w:rPr>
          <w:sz w:val="18"/>
          <w:szCs w:val="18"/>
        </w:rPr>
        <w:t>(рударске, аграрне, индустријске, туристичке), урбане, културне, историјске, политичке</w:t>
      </w:r>
      <w:r>
        <w:rPr>
          <w:spacing w:val="-4"/>
          <w:sz w:val="18"/>
          <w:szCs w:val="18"/>
        </w:rPr>
        <w:t xml:space="preserve"> </w:t>
      </w:r>
      <w:r>
        <w:rPr>
          <w:sz w:val="18"/>
          <w:szCs w:val="18"/>
        </w:rPr>
        <w:t>и</w:t>
      </w:r>
      <w:r>
        <w:rPr>
          <w:spacing w:val="-4"/>
          <w:sz w:val="18"/>
          <w:szCs w:val="18"/>
        </w:rPr>
        <w:t xml:space="preserve"> </w:t>
      </w:r>
      <w:r>
        <w:rPr>
          <w:sz w:val="18"/>
          <w:szCs w:val="18"/>
        </w:rPr>
        <w:t>друге</w:t>
      </w:r>
      <w:r>
        <w:rPr>
          <w:spacing w:val="-4"/>
          <w:sz w:val="18"/>
          <w:szCs w:val="18"/>
        </w:rPr>
        <w:t xml:space="preserve"> </w:t>
      </w:r>
      <w:r>
        <w:rPr>
          <w:sz w:val="18"/>
          <w:szCs w:val="18"/>
        </w:rPr>
        <w:t>регије.</w:t>
      </w:r>
      <w:r>
        <w:rPr>
          <w:spacing w:val="-4"/>
          <w:sz w:val="18"/>
          <w:szCs w:val="18"/>
        </w:rPr>
        <w:t xml:space="preserve"> </w:t>
      </w:r>
      <w:r>
        <w:rPr>
          <w:sz w:val="18"/>
          <w:szCs w:val="18"/>
        </w:rPr>
        <w:t>На</w:t>
      </w:r>
      <w:r>
        <w:rPr>
          <w:spacing w:val="-4"/>
          <w:sz w:val="18"/>
          <w:szCs w:val="18"/>
        </w:rPr>
        <w:t xml:space="preserve"> </w:t>
      </w:r>
      <w:r>
        <w:rPr>
          <w:sz w:val="18"/>
          <w:szCs w:val="18"/>
        </w:rPr>
        <w:t>крају</w:t>
      </w:r>
      <w:r>
        <w:rPr>
          <w:spacing w:val="-4"/>
          <w:sz w:val="18"/>
          <w:szCs w:val="18"/>
        </w:rPr>
        <w:t xml:space="preserve"> </w:t>
      </w:r>
      <w:r>
        <w:rPr>
          <w:sz w:val="18"/>
          <w:szCs w:val="18"/>
        </w:rPr>
        <w:t>обраде</w:t>
      </w:r>
      <w:r>
        <w:rPr>
          <w:spacing w:val="-4"/>
          <w:sz w:val="18"/>
          <w:szCs w:val="18"/>
        </w:rPr>
        <w:t xml:space="preserve"> </w:t>
      </w:r>
      <w:r>
        <w:rPr>
          <w:sz w:val="18"/>
          <w:szCs w:val="18"/>
        </w:rPr>
        <w:t>наставне</w:t>
      </w:r>
      <w:r>
        <w:rPr>
          <w:spacing w:val="-4"/>
          <w:sz w:val="18"/>
          <w:szCs w:val="18"/>
        </w:rPr>
        <w:t xml:space="preserve"> </w:t>
      </w:r>
      <w:r>
        <w:rPr>
          <w:sz w:val="18"/>
          <w:szCs w:val="18"/>
        </w:rPr>
        <w:t>теме</w:t>
      </w:r>
      <w:r>
        <w:rPr>
          <w:spacing w:val="-4"/>
          <w:sz w:val="18"/>
          <w:szCs w:val="18"/>
        </w:rPr>
        <w:t xml:space="preserve"> </w:t>
      </w:r>
      <w:r>
        <w:rPr>
          <w:i/>
          <w:sz w:val="18"/>
          <w:szCs w:val="18"/>
        </w:rPr>
        <w:t>Регионал- на географија</w:t>
      </w:r>
      <w:r>
        <w:rPr>
          <w:sz w:val="18"/>
          <w:szCs w:val="18"/>
        </w:rPr>
        <w:t xml:space="preserve">, указати на то да одређене регије карактерише сли- чан географски </w:t>
      </w:r>
      <w:r>
        <w:rPr>
          <w:spacing w:val="-3"/>
          <w:sz w:val="18"/>
          <w:szCs w:val="18"/>
        </w:rPr>
        <w:t xml:space="preserve">изглед </w:t>
      </w:r>
      <w:r>
        <w:rPr>
          <w:sz w:val="18"/>
          <w:szCs w:val="18"/>
        </w:rPr>
        <w:t xml:space="preserve">(физиономске регије), а да друге поседују једну или </w:t>
      </w:r>
      <w:r>
        <w:rPr>
          <w:spacing w:val="-3"/>
          <w:sz w:val="18"/>
          <w:szCs w:val="18"/>
        </w:rPr>
        <w:t xml:space="preserve">неколико </w:t>
      </w:r>
      <w:r>
        <w:rPr>
          <w:sz w:val="18"/>
          <w:szCs w:val="18"/>
        </w:rPr>
        <w:t>функција (фунционалне</w:t>
      </w:r>
      <w:r>
        <w:rPr>
          <w:spacing w:val="-9"/>
          <w:sz w:val="18"/>
          <w:szCs w:val="18"/>
        </w:rPr>
        <w:t xml:space="preserve"> </w:t>
      </w:r>
      <w:r>
        <w:rPr>
          <w:sz w:val="18"/>
          <w:szCs w:val="18"/>
        </w:rPr>
        <w:t>регије).</w:t>
      </w:r>
    </w:p>
    <w:p w:rsidR="009910FB" w:rsidRDefault="009910FB" w:rsidP="009910FB">
      <w:pPr>
        <w:autoSpaceDE/>
        <w:autoSpaceDN/>
        <w:spacing w:line="200" w:lineRule="exact"/>
        <w:ind w:right="118"/>
        <w:jc w:val="both"/>
        <w:rPr>
          <w:sz w:val="18"/>
          <w:szCs w:val="18"/>
        </w:rPr>
      </w:pPr>
      <w:r>
        <w:rPr>
          <w:sz w:val="18"/>
          <w:szCs w:val="18"/>
        </w:rPr>
        <w:t xml:space="preserve">Обраду наставних јединица о континентима вршити по </w:t>
      </w:r>
      <w:r>
        <w:rPr>
          <w:spacing w:val="-3"/>
          <w:sz w:val="18"/>
          <w:szCs w:val="18"/>
        </w:rPr>
        <w:t xml:space="preserve">Ке- </w:t>
      </w:r>
      <w:r>
        <w:rPr>
          <w:sz w:val="18"/>
          <w:szCs w:val="18"/>
        </w:rPr>
        <w:t xml:space="preserve">ровом </w:t>
      </w:r>
      <w:r>
        <w:rPr>
          <w:spacing w:val="-3"/>
          <w:sz w:val="18"/>
          <w:szCs w:val="18"/>
        </w:rPr>
        <w:t xml:space="preserve">систему, који </w:t>
      </w:r>
      <w:r>
        <w:rPr>
          <w:sz w:val="18"/>
          <w:szCs w:val="18"/>
        </w:rPr>
        <w:t xml:space="preserve">подразумева следећи редослед излагања: гео- графски положај, границе и величина, рељеф, клима, воде, живи </w:t>
      </w:r>
      <w:r>
        <w:rPr>
          <w:spacing w:val="-4"/>
          <w:sz w:val="18"/>
          <w:szCs w:val="18"/>
        </w:rPr>
        <w:t xml:space="preserve">свет, </w:t>
      </w:r>
      <w:r>
        <w:rPr>
          <w:sz w:val="18"/>
          <w:szCs w:val="18"/>
        </w:rPr>
        <w:t>становништво, насеља, привреда, политичка и регионална подела континента. Истим редоследом анализирати и одабране</w:t>
      </w:r>
      <w:r>
        <w:rPr>
          <w:spacing w:val="-29"/>
          <w:sz w:val="18"/>
          <w:szCs w:val="18"/>
        </w:rPr>
        <w:t xml:space="preserve"> </w:t>
      </w:r>
      <w:r>
        <w:rPr>
          <w:sz w:val="18"/>
          <w:szCs w:val="18"/>
        </w:rPr>
        <w:t>др- жаве.</w:t>
      </w:r>
    </w:p>
    <w:p w:rsidR="009910FB" w:rsidRDefault="009910FB" w:rsidP="009910FB">
      <w:pPr>
        <w:autoSpaceDE/>
        <w:autoSpaceDN/>
        <w:spacing w:line="200" w:lineRule="exact"/>
        <w:ind w:right="118"/>
        <w:jc w:val="both"/>
        <w:rPr>
          <w:sz w:val="18"/>
          <w:szCs w:val="18"/>
        </w:rPr>
      </w:pPr>
      <w:r>
        <w:rPr>
          <w:sz w:val="18"/>
          <w:szCs w:val="18"/>
        </w:rPr>
        <w:t xml:space="preserve">При обради наставних јединица о географским регијама из- бећи Керов систем, јер се на тај начин непотребно, два пута пона- вљају већ обрађени садржаји у оквиру континената (иста настав- на тема). С обзиром на то да су друштвено-географски процеси знатно динамичнији </w:t>
      </w:r>
      <w:r>
        <w:rPr>
          <w:spacing w:val="-3"/>
          <w:sz w:val="18"/>
          <w:szCs w:val="18"/>
        </w:rPr>
        <w:t xml:space="preserve">од  </w:t>
      </w:r>
      <w:r>
        <w:rPr>
          <w:sz w:val="18"/>
          <w:szCs w:val="18"/>
        </w:rPr>
        <w:t>физичко-географских, као и то да утичу  на различите начине на трансформацију географског простора и на укупан развој, њима је приликом обраде географских регија</w:t>
      </w:r>
      <w:r>
        <w:rPr>
          <w:spacing w:val="-19"/>
          <w:sz w:val="18"/>
          <w:szCs w:val="18"/>
        </w:rPr>
        <w:t xml:space="preserve"> </w:t>
      </w:r>
      <w:r>
        <w:rPr>
          <w:sz w:val="18"/>
          <w:szCs w:val="18"/>
        </w:rPr>
        <w:t>дат посебан</w:t>
      </w:r>
      <w:r>
        <w:rPr>
          <w:spacing w:val="-2"/>
          <w:sz w:val="18"/>
          <w:szCs w:val="18"/>
        </w:rPr>
        <w:t xml:space="preserve"> </w:t>
      </w:r>
      <w:r>
        <w:rPr>
          <w:sz w:val="18"/>
          <w:szCs w:val="18"/>
        </w:rPr>
        <w:t>значај.</w:t>
      </w:r>
    </w:p>
    <w:p w:rsidR="009910FB" w:rsidRDefault="009910FB" w:rsidP="009910FB">
      <w:pPr>
        <w:autoSpaceDE/>
        <w:autoSpaceDN/>
        <w:spacing w:line="200" w:lineRule="exact"/>
        <w:ind w:right="118"/>
        <w:jc w:val="both"/>
        <w:rPr>
          <w:sz w:val="18"/>
          <w:szCs w:val="18"/>
        </w:rPr>
      </w:pPr>
      <w:r>
        <w:rPr>
          <w:sz w:val="18"/>
          <w:szCs w:val="18"/>
        </w:rPr>
        <w:t xml:space="preserve">У табеларном прегледу програма, у </w:t>
      </w:r>
      <w:r>
        <w:rPr>
          <w:spacing w:val="-3"/>
          <w:sz w:val="18"/>
          <w:szCs w:val="18"/>
        </w:rPr>
        <w:t xml:space="preserve">колони </w:t>
      </w:r>
      <w:r>
        <w:rPr>
          <w:i/>
          <w:sz w:val="18"/>
          <w:szCs w:val="18"/>
        </w:rPr>
        <w:t>Садржаји</w:t>
      </w:r>
      <w:r>
        <w:rPr>
          <w:sz w:val="18"/>
          <w:szCs w:val="18"/>
        </w:rPr>
        <w:t>, за сва- ку географску регију предложени су они географски садржаји</w:t>
      </w:r>
      <w:r>
        <w:rPr>
          <w:spacing w:val="-13"/>
          <w:sz w:val="18"/>
          <w:szCs w:val="18"/>
        </w:rPr>
        <w:t xml:space="preserve"> </w:t>
      </w:r>
      <w:r>
        <w:rPr>
          <w:spacing w:val="-3"/>
          <w:sz w:val="18"/>
          <w:szCs w:val="18"/>
        </w:rPr>
        <w:t xml:space="preserve">који </w:t>
      </w:r>
      <w:r>
        <w:rPr>
          <w:sz w:val="18"/>
          <w:szCs w:val="18"/>
        </w:rPr>
        <w:t xml:space="preserve">их чине специфичним, али то није </w:t>
      </w:r>
      <w:r>
        <w:rPr>
          <w:spacing w:val="-3"/>
          <w:sz w:val="18"/>
          <w:szCs w:val="18"/>
        </w:rPr>
        <w:t xml:space="preserve">коначни </w:t>
      </w:r>
      <w:r>
        <w:rPr>
          <w:sz w:val="18"/>
          <w:szCs w:val="18"/>
        </w:rPr>
        <w:t>нити обавезујући по- пис садржаја за те географске</w:t>
      </w:r>
      <w:r>
        <w:rPr>
          <w:spacing w:val="-6"/>
          <w:sz w:val="18"/>
          <w:szCs w:val="18"/>
        </w:rPr>
        <w:t xml:space="preserve"> </w:t>
      </w:r>
      <w:r>
        <w:rPr>
          <w:sz w:val="18"/>
          <w:szCs w:val="18"/>
        </w:rPr>
        <w:t>регије.</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Географске регије Европе</w:t>
      </w:r>
    </w:p>
    <w:p w:rsidR="009910FB" w:rsidRDefault="009910FB" w:rsidP="009910FB">
      <w:pPr>
        <w:autoSpaceDE/>
        <w:autoSpaceDN/>
        <w:spacing w:before="114" w:line="200" w:lineRule="exact"/>
        <w:ind w:right="118"/>
        <w:jc w:val="both"/>
        <w:rPr>
          <w:sz w:val="18"/>
          <w:szCs w:val="18"/>
        </w:rPr>
      </w:pPr>
      <w:r>
        <w:rPr>
          <w:sz w:val="18"/>
          <w:szCs w:val="18"/>
        </w:rPr>
        <w:t xml:space="preserve">Реализацијом исхода друге теме </w:t>
      </w:r>
      <w:r>
        <w:rPr>
          <w:i/>
          <w:sz w:val="18"/>
          <w:szCs w:val="18"/>
        </w:rPr>
        <w:t xml:space="preserve">Географске регије Европе </w:t>
      </w:r>
      <w:r>
        <w:rPr>
          <w:sz w:val="18"/>
          <w:szCs w:val="18"/>
        </w:rPr>
        <w:t xml:space="preserve">ученици ће стећи знања о географским целинама Европе – Јужна, Средња, Западна, Северна и Источна Европа, као и њиховим гео- графским специфичностима и развојним  карактеристикама  које их издвајају у односу на суседне географске регије, политичком поделом и одабраним државама. Избегавати понављање географ- ских садржаја из теме </w:t>
      </w:r>
      <w:r>
        <w:rPr>
          <w:i/>
          <w:sz w:val="18"/>
          <w:szCs w:val="18"/>
        </w:rPr>
        <w:t>Географија Европе</w:t>
      </w:r>
      <w:r>
        <w:rPr>
          <w:sz w:val="18"/>
          <w:szCs w:val="18"/>
        </w:rPr>
        <w:t>, који су анализирани у шестом разреду.</w:t>
      </w:r>
    </w:p>
    <w:p w:rsidR="009910FB" w:rsidRDefault="009910FB" w:rsidP="009910FB">
      <w:pPr>
        <w:autoSpaceDE/>
        <w:autoSpaceDN/>
        <w:spacing w:line="200" w:lineRule="exact"/>
        <w:ind w:right="118"/>
        <w:jc w:val="both"/>
        <w:rPr>
          <w:sz w:val="18"/>
          <w:szCs w:val="18"/>
        </w:rPr>
      </w:pPr>
      <w:r>
        <w:rPr>
          <w:sz w:val="18"/>
          <w:szCs w:val="18"/>
        </w:rPr>
        <w:t>При одбради Јужне Европе истаћи културно-цивилизацијске тековине регије (нпр. колевка европске цивилизације, период гео- графских открића, хуманизам, ренесанса...), етно-лингвистичку хетерогеност (романски, јужнословенски и изоловане групе на- рода), привредне одлике кроз везу са природним условима и ре- сурсима, са освртом на туризам (позната туристичка регија   света</w:t>
      </w:r>
    </w:p>
    <w:p w:rsidR="009910FB" w:rsidRDefault="009910FB" w:rsidP="009910FB">
      <w:pPr>
        <w:autoSpaceDE/>
        <w:autoSpaceDN/>
        <w:spacing w:line="200" w:lineRule="exact"/>
        <w:ind w:right="118"/>
        <w:jc w:val="both"/>
        <w:rPr>
          <w:sz w:val="18"/>
          <w:szCs w:val="18"/>
        </w:rPr>
      </w:pPr>
      <w:r>
        <w:rPr>
          <w:sz w:val="18"/>
          <w:szCs w:val="18"/>
        </w:rPr>
        <w:t xml:space="preserve">/ краљица туризма) и политичку </w:t>
      </w:r>
      <w:r>
        <w:rPr>
          <w:spacing w:val="-4"/>
          <w:sz w:val="18"/>
          <w:szCs w:val="18"/>
        </w:rPr>
        <w:t xml:space="preserve">поделу. </w:t>
      </w:r>
      <w:r>
        <w:rPr>
          <w:sz w:val="18"/>
          <w:szCs w:val="18"/>
        </w:rPr>
        <w:t xml:space="preserve">У оквиру Јужне Европе препоручује се обрада држава бивше СФР Југославије, Италија, Шпанија и </w:t>
      </w:r>
      <w:r>
        <w:rPr>
          <w:spacing w:val="-4"/>
          <w:sz w:val="18"/>
          <w:szCs w:val="18"/>
        </w:rPr>
        <w:t xml:space="preserve">Грчка. </w:t>
      </w:r>
      <w:r>
        <w:rPr>
          <w:sz w:val="18"/>
          <w:szCs w:val="18"/>
        </w:rPr>
        <w:t>У оквиру Средње Европе обрадити</w:t>
      </w:r>
      <w:r>
        <w:rPr>
          <w:spacing w:val="-28"/>
          <w:sz w:val="18"/>
          <w:szCs w:val="18"/>
        </w:rPr>
        <w:t xml:space="preserve"> </w:t>
      </w:r>
      <w:r>
        <w:rPr>
          <w:sz w:val="18"/>
          <w:szCs w:val="18"/>
        </w:rPr>
        <w:t>културно-ци- вилизацијске</w:t>
      </w:r>
      <w:r>
        <w:rPr>
          <w:spacing w:val="-7"/>
          <w:sz w:val="18"/>
          <w:szCs w:val="18"/>
        </w:rPr>
        <w:t xml:space="preserve"> </w:t>
      </w:r>
      <w:r>
        <w:rPr>
          <w:sz w:val="18"/>
          <w:szCs w:val="18"/>
        </w:rPr>
        <w:t>тековине</w:t>
      </w:r>
      <w:r>
        <w:rPr>
          <w:spacing w:val="-7"/>
          <w:sz w:val="18"/>
          <w:szCs w:val="18"/>
        </w:rPr>
        <w:t xml:space="preserve"> </w:t>
      </w:r>
      <w:r>
        <w:rPr>
          <w:sz w:val="18"/>
          <w:szCs w:val="18"/>
        </w:rPr>
        <w:t>регије</w:t>
      </w:r>
      <w:r>
        <w:rPr>
          <w:spacing w:val="-7"/>
          <w:sz w:val="18"/>
          <w:szCs w:val="18"/>
        </w:rPr>
        <w:t xml:space="preserve"> </w:t>
      </w:r>
      <w:r>
        <w:rPr>
          <w:sz w:val="18"/>
          <w:szCs w:val="18"/>
        </w:rPr>
        <w:t>(процват</w:t>
      </w:r>
      <w:r>
        <w:rPr>
          <w:spacing w:val="-7"/>
          <w:sz w:val="18"/>
          <w:szCs w:val="18"/>
        </w:rPr>
        <w:t xml:space="preserve"> </w:t>
      </w:r>
      <w:r>
        <w:rPr>
          <w:spacing w:val="-3"/>
          <w:sz w:val="18"/>
          <w:szCs w:val="18"/>
        </w:rPr>
        <w:t>науке,</w:t>
      </w:r>
      <w:r>
        <w:rPr>
          <w:spacing w:val="-7"/>
          <w:sz w:val="18"/>
          <w:szCs w:val="18"/>
        </w:rPr>
        <w:t xml:space="preserve"> </w:t>
      </w:r>
      <w:r>
        <w:rPr>
          <w:sz w:val="18"/>
          <w:szCs w:val="18"/>
        </w:rPr>
        <w:t>културе</w:t>
      </w:r>
      <w:r>
        <w:rPr>
          <w:spacing w:val="-7"/>
          <w:sz w:val="18"/>
          <w:szCs w:val="18"/>
        </w:rPr>
        <w:t xml:space="preserve"> </w:t>
      </w:r>
      <w:r>
        <w:rPr>
          <w:sz w:val="18"/>
          <w:szCs w:val="18"/>
        </w:rPr>
        <w:t>и</w:t>
      </w:r>
      <w:r>
        <w:rPr>
          <w:spacing w:val="-7"/>
          <w:sz w:val="18"/>
          <w:szCs w:val="18"/>
        </w:rPr>
        <w:t xml:space="preserve"> </w:t>
      </w:r>
      <w:r>
        <w:rPr>
          <w:sz w:val="18"/>
          <w:szCs w:val="18"/>
        </w:rPr>
        <w:t xml:space="preserve">технологи- је захваљујући хуманизму и ренесанси, културно-уметнички прав- ци, традиција народних фестивала, филмска индустрија и сл.), савремене демографске процесе, природне ресурсе и привредни развој, урбанизацију (велики градови, агломерације, конурбације  и мегалополиси) и политичку </w:t>
      </w:r>
      <w:r>
        <w:rPr>
          <w:spacing w:val="-4"/>
          <w:sz w:val="18"/>
          <w:szCs w:val="18"/>
        </w:rPr>
        <w:t xml:space="preserve">поделу. </w:t>
      </w:r>
      <w:r>
        <w:rPr>
          <w:sz w:val="18"/>
          <w:szCs w:val="18"/>
        </w:rPr>
        <w:t>Препоручује се обрада</w:t>
      </w:r>
      <w:r>
        <w:rPr>
          <w:spacing w:val="-20"/>
          <w:sz w:val="18"/>
          <w:szCs w:val="18"/>
        </w:rPr>
        <w:t xml:space="preserve"> </w:t>
      </w:r>
      <w:r>
        <w:rPr>
          <w:sz w:val="18"/>
          <w:szCs w:val="18"/>
        </w:rPr>
        <w:t xml:space="preserve">Саве- зне Републике </w:t>
      </w:r>
      <w:r>
        <w:rPr>
          <w:spacing w:val="-3"/>
          <w:sz w:val="18"/>
          <w:szCs w:val="18"/>
        </w:rPr>
        <w:t xml:space="preserve">Немачке </w:t>
      </w:r>
      <w:r>
        <w:rPr>
          <w:sz w:val="18"/>
          <w:szCs w:val="18"/>
        </w:rPr>
        <w:t xml:space="preserve">у оквиру регије. Западну Европу обрадити кроз културно-цивилизацијске тековине регије (велика колони- јална царства, индустријске револуције...), демографске процесе, природне ресурсе и привредни развој (најразвијенија европска ре- гија), урбанизацију (индустријски градови, конурбације нпр. </w:t>
      </w:r>
      <w:r>
        <w:rPr>
          <w:spacing w:val="24"/>
          <w:sz w:val="18"/>
          <w:szCs w:val="18"/>
        </w:rPr>
        <w:t xml:space="preserve"> </w:t>
      </w:r>
      <w:r>
        <w:rPr>
          <w:sz w:val="18"/>
          <w:szCs w:val="18"/>
        </w:rPr>
        <w:t>Ран-</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штад, Велики Лондон, Париз, Фламански дијамант...), политичку </w:t>
      </w:r>
      <w:r>
        <w:rPr>
          <w:spacing w:val="-4"/>
          <w:sz w:val="18"/>
          <w:szCs w:val="18"/>
        </w:rPr>
        <w:t xml:space="preserve">поделу, </w:t>
      </w:r>
      <w:r>
        <w:rPr>
          <w:sz w:val="18"/>
          <w:szCs w:val="18"/>
        </w:rPr>
        <w:t xml:space="preserve">као и географска обележја Републике Француске и Уједи- њеног Краљевства Велике Британије и Северне Ирске. У оквиру Северне Европе посебно анализирати везу природних ресурса (енергенти, </w:t>
      </w:r>
      <w:r>
        <w:rPr>
          <w:spacing w:val="-3"/>
          <w:sz w:val="18"/>
          <w:szCs w:val="18"/>
        </w:rPr>
        <w:t xml:space="preserve">руде, </w:t>
      </w:r>
      <w:r>
        <w:rPr>
          <w:sz w:val="18"/>
          <w:szCs w:val="18"/>
        </w:rPr>
        <w:t>минералне сировине) са привредним развојем (специјализована индустрија, висок животни стандард становни- штва) и анализирати етничка обележја, политичку поделу и</w:t>
      </w:r>
      <w:r>
        <w:rPr>
          <w:spacing w:val="-21"/>
          <w:sz w:val="18"/>
          <w:szCs w:val="18"/>
        </w:rPr>
        <w:t xml:space="preserve"> </w:t>
      </w:r>
      <w:r>
        <w:rPr>
          <w:sz w:val="18"/>
          <w:szCs w:val="18"/>
        </w:rPr>
        <w:t xml:space="preserve">основ- не географске карактеристике Норвешке. При обради Источне Европе истаћи културно-цивилизацијске тековине, етничку хете- рогеност (Руси, Татари, Украјинци, Белоруси, Казаси, Јермени,..), природне услове и ресурсе, привредне карактеристике и поли- тичку </w:t>
      </w:r>
      <w:r>
        <w:rPr>
          <w:spacing w:val="-4"/>
          <w:sz w:val="18"/>
          <w:szCs w:val="18"/>
        </w:rPr>
        <w:t xml:space="preserve">поделу. </w:t>
      </w:r>
      <w:r>
        <w:rPr>
          <w:sz w:val="18"/>
          <w:szCs w:val="18"/>
        </w:rPr>
        <w:t xml:space="preserve">Обрадити Руску Федерацију, трансконтиненталну </w:t>
      </w:r>
      <w:r>
        <w:rPr>
          <w:spacing w:val="-4"/>
          <w:sz w:val="18"/>
          <w:szCs w:val="18"/>
        </w:rPr>
        <w:t xml:space="preserve">државу, </w:t>
      </w:r>
      <w:r>
        <w:rPr>
          <w:spacing w:val="-3"/>
          <w:sz w:val="18"/>
          <w:szCs w:val="18"/>
        </w:rPr>
        <w:t xml:space="preserve">која </w:t>
      </w:r>
      <w:r>
        <w:rPr>
          <w:sz w:val="18"/>
          <w:szCs w:val="18"/>
        </w:rPr>
        <w:t xml:space="preserve">чини највећи део Источне Европе и Северне Азије.  На крају наставне теме </w:t>
      </w:r>
      <w:r>
        <w:rPr>
          <w:i/>
          <w:sz w:val="18"/>
          <w:szCs w:val="18"/>
        </w:rPr>
        <w:t xml:space="preserve">Географске регије Европе </w:t>
      </w:r>
      <w:r>
        <w:rPr>
          <w:sz w:val="18"/>
          <w:szCs w:val="18"/>
        </w:rPr>
        <w:t xml:space="preserve">објаснити значај Европске уније у </w:t>
      </w:r>
      <w:r>
        <w:rPr>
          <w:spacing w:val="-4"/>
          <w:sz w:val="18"/>
          <w:szCs w:val="18"/>
        </w:rPr>
        <w:t xml:space="preserve">свету, </w:t>
      </w:r>
      <w:r>
        <w:rPr>
          <w:sz w:val="18"/>
          <w:szCs w:val="18"/>
        </w:rPr>
        <w:t>као пример интеграционих</w:t>
      </w:r>
      <w:r>
        <w:rPr>
          <w:spacing w:val="3"/>
          <w:sz w:val="18"/>
          <w:szCs w:val="18"/>
        </w:rPr>
        <w:t xml:space="preserve"> </w:t>
      </w:r>
      <w:r>
        <w:rPr>
          <w:sz w:val="18"/>
          <w:szCs w:val="18"/>
        </w:rPr>
        <w:t>процеса.</w:t>
      </w:r>
    </w:p>
    <w:p w:rsidR="009910FB" w:rsidRDefault="009910FB" w:rsidP="009910FB">
      <w:pPr>
        <w:autoSpaceDE/>
        <w:autoSpaceDN/>
        <w:spacing w:line="202" w:lineRule="exact"/>
        <w:jc w:val="both"/>
        <w:rPr>
          <w:sz w:val="18"/>
          <w:szCs w:val="18"/>
        </w:rPr>
      </w:pPr>
      <w:r>
        <w:rPr>
          <w:sz w:val="18"/>
          <w:szCs w:val="18"/>
        </w:rPr>
        <w:t>За цртање тематских карата о географским регијама Европе користити неме карте, на којима се могу издвојити</w:t>
      </w:r>
      <w:r>
        <w:rPr>
          <w:spacing w:val="-13"/>
          <w:sz w:val="18"/>
          <w:szCs w:val="18"/>
        </w:rPr>
        <w:t xml:space="preserve"> </w:t>
      </w:r>
      <w:r>
        <w:rPr>
          <w:sz w:val="18"/>
          <w:szCs w:val="18"/>
        </w:rPr>
        <w:t xml:space="preserve">карактеристич- не регије и њихови географски садржаји. При цртању и тумачењу тематских карата долази до изражаја самосталност у раду учени- ка и усавршава се вештина практичне примене географске карте   у настави. </w:t>
      </w:r>
      <w:r>
        <w:rPr>
          <w:spacing w:val="-6"/>
          <w:sz w:val="18"/>
          <w:szCs w:val="18"/>
        </w:rPr>
        <w:t xml:space="preserve">Уколико </w:t>
      </w:r>
      <w:r>
        <w:rPr>
          <w:sz w:val="18"/>
          <w:szCs w:val="18"/>
        </w:rPr>
        <w:t>постоје техничке могућности, ученици могу припремити презентације, чиме се оспособљавају да кроз визуе- лизацију садржаја самостално анализирају и доносе закључке о одређеним специфичностима географских регија</w:t>
      </w:r>
      <w:r>
        <w:rPr>
          <w:spacing w:val="-7"/>
          <w:sz w:val="18"/>
          <w:szCs w:val="18"/>
        </w:rPr>
        <w:t xml:space="preserve"> </w:t>
      </w:r>
      <w:r>
        <w:rPr>
          <w:sz w:val="18"/>
          <w:szCs w:val="18"/>
        </w:rPr>
        <w:t>Европе.</w:t>
      </w:r>
    </w:p>
    <w:p w:rsidR="009910FB" w:rsidRDefault="009910FB" w:rsidP="009910FB">
      <w:pPr>
        <w:autoSpaceDE/>
        <w:autoSpaceDN/>
        <w:spacing w:line="202" w:lineRule="exact"/>
        <w:jc w:val="both"/>
        <w:rPr>
          <w:sz w:val="18"/>
          <w:szCs w:val="18"/>
        </w:rPr>
      </w:pPr>
      <w:r>
        <w:rPr>
          <w:sz w:val="18"/>
          <w:szCs w:val="18"/>
        </w:rPr>
        <w:t xml:space="preserve">Кроз читаву тему важно је нагласити да се временом гео- графске регије Европе развијају и мењају функције. Важно је ис- користити велике могућности </w:t>
      </w:r>
      <w:r>
        <w:rPr>
          <w:spacing w:val="-3"/>
          <w:sz w:val="18"/>
          <w:szCs w:val="18"/>
        </w:rPr>
        <w:t xml:space="preserve">које </w:t>
      </w:r>
      <w:r>
        <w:rPr>
          <w:sz w:val="18"/>
          <w:szCs w:val="18"/>
        </w:rPr>
        <w:t xml:space="preserve">географија као наративни пред- мет пружа у подстицању ученичке радозналости, </w:t>
      </w:r>
      <w:r>
        <w:rPr>
          <w:spacing w:val="-3"/>
          <w:sz w:val="18"/>
          <w:szCs w:val="18"/>
        </w:rPr>
        <w:t xml:space="preserve">која </w:t>
      </w:r>
      <w:r>
        <w:rPr>
          <w:sz w:val="18"/>
          <w:szCs w:val="18"/>
        </w:rPr>
        <w:t xml:space="preserve">је у основи </w:t>
      </w:r>
      <w:r>
        <w:rPr>
          <w:spacing w:val="-3"/>
          <w:sz w:val="18"/>
          <w:szCs w:val="18"/>
        </w:rPr>
        <w:t xml:space="preserve">сваког </w:t>
      </w:r>
      <w:r>
        <w:rPr>
          <w:sz w:val="18"/>
          <w:szCs w:val="18"/>
        </w:rPr>
        <w:t xml:space="preserve">сазнања. Географске регије Европе би требало да </w:t>
      </w:r>
      <w:r>
        <w:rPr>
          <w:spacing w:val="-5"/>
          <w:sz w:val="18"/>
          <w:szCs w:val="18"/>
        </w:rPr>
        <w:t xml:space="preserve">буду </w:t>
      </w:r>
      <w:r>
        <w:rPr>
          <w:sz w:val="18"/>
          <w:szCs w:val="18"/>
        </w:rPr>
        <w:t xml:space="preserve">представљене као географска прича, богата информацијама и за- нимљивостима, </w:t>
      </w:r>
      <w:r>
        <w:rPr>
          <w:spacing w:val="-4"/>
          <w:sz w:val="18"/>
          <w:szCs w:val="18"/>
        </w:rPr>
        <w:t xml:space="preserve">како </w:t>
      </w:r>
      <w:r>
        <w:rPr>
          <w:sz w:val="18"/>
          <w:szCs w:val="18"/>
        </w:rPr>
        <w:t>би географске појаве и процеси били предо- чени јасно, детаљно и динамично.</w:t>
      </w:r>
    </w:p>
    <w:p w:rsidR="009910FB" w:rsidRDefault="009910FB" w:rsidP="009910FB">
      <w:pPr>
        <w:autoSpaceDE/>
        <w:autoSpaceDN/>
        <w:spacing w:line="202" w:lineRule="exact"/>
        <w:jc w:val="both"/>
        <w:rPr>
          <w:sz w:val="18"/>
          <w:szCs w:val="18"/>
        </w:rPr>
      </w:pPr>
      <w:r>
        <w:rPr>
          <w:sz w:val="18"/>
          <w:szCs w:val="18"/>
        </w:rPr>
        <w:t>Ученике не оптерећивати квантитативним вредностима, већ инсистирати на појаве и процесе који утичу на развој европских регија. У циљу подстицања толеранције и солидарности код уче- ника, указати на постајање различитих социјалних, етничких и културних група у Европи.</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Азија</w:t>
      </w:r>
    </w:p>
    <w:p w:rsidR="009910FB" w:rsidRDefault="009910FB" w:rsidP="009910FB">
      <w:pPr>
        <w:autoSpaceDE/>
        <w:autoSpaceDN/>
        <w:spacing w:before="114" w:line="202" w:lineRule="exact"/>
        <w:jc w:val="both"/>
        <w:rPr>
          <w:sz w:val="18"/>
          <w:szCs w:val="18"/>
        </w:rPr>
      </w:pPr>
      <w:r>
        <w:rPr>
          <w:sz w:val="18"/>
          <w:szCs w:val="18"/>
        </w:rPr>
        <w:t>На</w:t>
      </w:r>
      <w:r>
        <w:rPr>
          <w:spacing w:val="-7"/>
          <w:sz w:val="18"/>
          <w:szCs w:val="18"/>
        </w:rPr>
        <w:t xml:space="preserve"> </w:t>
      </w:r>
      <w:r>
        <w:rPr>
          <w:spacing w:val="-3"/>
          <w:sz w:val="18"/>
          <w:szCs w:val="18"/>
        </w:rPr>
        <w:t>почетку</w:t>
      </w:r>
      <w:r>
        <w:rPr>
          <w:spacing w:val="-7"/>
          <w:sz w:val="18"/>
          <w:szCs w:val="18"/>
        </w:rPr>
        <w:t xml:space="preserve"> </w:t>
      </w:r>
      <w:r>
        <w:rPr>
          <w:sz w:val="18"/>
          <w:szCs w:val="18"/>
        </w:rPr>
        <w:t>наставне</w:t>
      </w:r>
      <w:r>
        <w:rPr>
          <w:spacing w:val="-7"/>
          <w:sz w:val="18"/>
          <w:szCs w:val="18"/>
        </w:rPr>
        <w:t xml:space="preserve"> </w:t>
      </w:r>
      <w:r>
        <w:rPr>
          <w:sz w:val="18"/>
          <w:szCs w:val="18"/>
        </w:rPr>
        <w:t>теме</w:t>
      </w:r>
      <w:r>
        <w:rPr>
          <w:spacing w:val="-7"/>
          <w:sz w:val="18"/>
          <w:szCs w:val="18"/>
        </w:rPr>
        <w:t xml:space="preserve"> </w:t>
      </w:r>
      <w:r>
        <w:rPr>
          <w:sz w:val="18"/>
          <w:szCs w:val="18"/>
        </w:rPr>
        <w:t>Азија</w:t>
      </w:r>
      <w:r>
        <w:rPr>
          <w:spacing w:val="-7"/>
          <w:sz w:val="18"/>
          <w:szCs w:val="18"/>
        </w:rPr>
        <w:t xml:space="preserve"> </w:t>
      </w:r>
      <w:r>
        <w:rPr>
          <w:sz w:val="18"/>
          <w:szCs w:val="18"/>
        </w:rPr>
        <w:t>обрађују</w:t>
      </w:r>
      <w:r>
        <w:rPr>
          <w:spacing w:val="-7"/>
          <w:sz w:val="18"/>
          <w:szCs w:val="18"/>
        </w:rPr>
        <w:t xml:space="preserve"> </w:t>
      </w:r>
      <w:r>
        <w:rPr>
          <w:spacing w:val="-3"/>
          <w:sz w:val="18"/>
          <w:szCs w:val="18"/>
        </w:rPr>
        <w:t>општегеографске</w:t>
      </w:r>
      <w:r>
        <w:rPr>
          <w:spacing w:val="-7"/>
          <w:sz w:val="18"/>
          <w:szCs w:val="18"/>
        </w:rPr>
        <w:t xml:space="preserve"> </w:t>
      </w:r>
      <w:r>
        <w:rPr>
          <w:spacing w:val="-3"/>
          <w:sz w:val="18"/>
          <w:szCs w:val="18"/>
        </w:rPr>
        <w:t xml:space="preserve">од- лике </w:t>
      </w:r>
      <w:r>
        <w:rPr>
          <w:sz w:val="18"/>
          <w:szCs w:val="18"/>
        </w:rPr>
        <w:t xml:space="preserve">овог </w:t>
      </w:r>
      <w:r>
        <w:rPr>
          <w:spacing w:val="-3"/>
          <w:sz w:val="18"/>
          <w:szCs w:val="18"/>
        </w:rPr>
        <w:t xml:space="preserve">континента, </w:t>
      </w:r>
      <w:r>
        <w:rPr>
          <w:sz w:val="18"/>
          <w:szCs w:val="18"/>
        </w:rPr>
        <w:t xml:space="preserve">и </w:t>
      </w:r>
      <w:r>
        <w:rPr>
          <w:spacing w:val="-3"/>
          <w:sz w:val="18"/>
          <w:szCs w:val="18"/>
        </w:rPr>
        <w:t xml:space="preserve">то: географски положај, </w:t>
      </w:r>
      <w:r>
        <w:rPr>
          <w:sz w:val="18"/>
          <w:szCs w:val="18"/>
        </w:rPr>
        <w:t xml:space="preserve">границе и величи- на, </w:t>
      </w:r>
      <w:r>
        <w:rPr>
          <w:spacing w:val="-3"/>
          <w:sz w:val="18"/>
          <w:szCs w:val="18"/>
        </w:rPr>
        <w:t xml:space="preserve">природне </w:t>
      </w:r>
      <w:r>
        <w:rPr>
          <w:spacing w:val="-4"/>
          <w:sz w:val="18"/>
          <w:szCs w:val="18"/>
        </w:rPr>
        <w:t xml:space="preserve">одлике, </w:t>
      </w:r>
      <w:r>
        <w:rPr>
          <w:sz w:val="18"/>
          <w:szCs w:val="18"/>
        </w:rPr>
        <w:t xml:space="preserve">становништво, насеља, </w:t>
      </w:r>
      <w:r>
        <w:rPr>
          <w:spacing w:val="-3"/>
          <w:sz w:val="18"/>
          <w:szCs w:val="18"/>
        </w:rPr>
        <w:t xml:space="preserve">привреда </w:t>
      </w:r>
      <w:r>
        <w:rPr>
          <w:sz w:val="18"/>
          <w:szCs w:val="18"/>
        </w:rPr>
        <w:t xml:space="preserve">и </w:t>
      </w:r>
      <w:r>
        <w:rPr>
          <w:spacing w:val="-3"/>
          <w:sz w:val="18"/>
          <w:szCs w:val="18"/>
        </w:rPr>
        <w:t xml:space="preserve">политичка </w:t>
      </w:r>
      <w:r>
        <w:rPr>
          <w:sz w:val="18"/>
          <w:szCs w:val="18"/>
        </w:rPr>
        <w:t xml:space="preserve">и регионална </w:t>
      </w:r>
      <w:r>
        <w:rPr>
          <w:spacing w:val="-3"/>
          <w:sz w:val="18"/>
          <w:szCs w:val="18"/>
        </w:rPr>
        <w:t xml:space="preserve">подела, </w:t>
      </w:r>
      <w:r>
        <w:rPr>
          <w:spacing w:val="-4"/>
          <w:sz w:val="18"/>
          <w:szCs w:val="18"/>
        </w:rPr>
        <w:t xml:space="preserve">након </w:t>
      </w:r>
      <w:r>
        <w:rPr>
          <w:sz w:val="18"/>
          <w:szCs w:val="18"/>
        </w:rPr>
        <w:t xml:space="preserve">чега се прелази на регионалне целине: </w:t>
      </w:r>
      <w:r>
        <w:rPr>
          <w:spacing w:val="-4"/>
          <w:sz w:val="18"/>
          <w:szCs w:val="18"/>
        </w:rPr>
        <w:t xml:space="preserve">југозападну, </w:t>
      </w:r>
      <w:r>
        <w:rPr>
          <w:spacing w:val="-6"/>
          <w:sz w:val="18"/>
          <w:szCs w:val="18"/>
        </w:rPr>
        <w:t xml:space="preserve">јужну, </w:t>
      </w:r>
      <w:r>
        <w:rPr>
          <w:spacing w:val="-5"/>
          <w:sz w:val="18"/>
          <w:szCs w:val="18"/>
        </w:rPr>
        <w:t xml:space="preserve">југоисточну, </w:t>
      </w:r>
      <w:r>
        <w:rPr>
          <w:spacing w:val="-3"/>
          <w:sz w:val="18"/>
          <w:szCs w:val="18"/>
        </w:rPr>
        <w:t xml:space="preserve">источну </w:t>
      </w:r>
      <w:r>
        <w:rPr>
          <w:sz w:val="18"/>
          <w:szCs w:val="18"/>
        </w:rPr>
        <w:t>и централну</w:t>
      </w:r>
      <w:r>
        <w:rPr>
          <w:spacing w:val="-4"/>
          <w:sz w:val="18"/>
          <w:szCs w:val="18"/>
        </w:rPr>
        <w:t xml:space="preserve"> </w:t>
      </w:r>
      <w:r>
        <w:rPr>
          <w:spacing w:val="-5"/>
          <w:sz w:val="18"/>
          <w:szCs w:val="18"/>
        </w:rPr>
        <w:t>Азију.</w:t>
      </w:r>
    </w:p>
    <w:p w:rsidR="009910FB" w:rsidRDefault="009910FB" w:rsidP="009910FB">
      <w:pPr>
        <w:autoSpaceDE/>
        <w:autoSpaceDN/>
        <w:spacing w:line="202" w:lineRule="exact"/>
        <w:jc w:val="both"/>
        <w:rPr>
          <w:sz w:val="18"/>
          <w:szCs w:val="18"/>
        </w:rPr>
      </w:pPr>
      <w:r>
        <w:rPr>
          <w:sz w:val="18"/>
          <w:szCs w:val="18"/>
        </w:rPr>
        <w:t xml:space="preserve">Приликом обраде положаја, границе и величине Азије, кључ- но је да се истакне да је Азија саставни део јединствене копнене целине Евроазија, да се овај континент разграничи </w:t>
      </w:r>
      <w:r>
        <w:rPr>
          <w:spacing w:val="-3"/>
          <w:sz w:val="18"/>
          <w:szCs w:val="18"/>
        </w:rPr>
        <w:t xml:space="preserve">од </w:t>
      </w:r>
      <w:r>
        <w:rPr>
          <w:sz w:val="18"/>
          <w:szCs w:val="18"/>
        </w:rPr>
        <w:t xml:space="preserve">Европе и </w:t>
      </w:r>
      <w:r>
        <w:rPr>
          <w:spacing w:val="-3"/>
          <w:sz w:val="18"/>
          <w:szCs w:val="18"/>
        </w:rPr>
        <w:t xml:space="preserve">од </w:t>
      </w:r>
      <w:r>
        <w:rPr>
          <w:sz w:val="18"/>
          <w:szCs w:val="18"/>
        </w:rPr>
        <w:t>Африке, да ученици увиде да се Азија простире и на северној и на јужној, као и на источној и западној Земљиној полулопти. Даље, важно</w:t>
      </w:r>
      <w:r>
        <w:rPr>
          <w:spacing w:val="-3"/>
          <w:sz w:val="18"/>
          <w:szCs w:val="18"/>
        </w:rPr>
        <w:t xml:space="preserve"> </w:t>
      </w:r>
      <w:r>
        <w:rPr>
          <w:sz w:val="18"/>
          <w:szCs w:val="18"/>
        </w:rPr>
        <w:t>је</w:t>
      </w:r>
      <w:r>
        <w:rPr>
          <w:spacing w:val="-3"/>
          <w:sz w:val="18"/>
          <w:szCs w:val="18"/>
        </w:rPr>
        <w:t xml:space="preserve"> </w:t>
      </w:r>
      <w:r>
        <w:rPr>
          <w:sz w:val="18"/>
          <w:szCs w:val="18"/>
        </w:rPr>
        <w:t>да</w:t>
      </w:r>
      <w:r>
        <w:rPr>
          <w:spacing w:val="-3"/>
          <w:sz w:val="18"/>
          <w:szCs w:val="18"/>
        </w:rPr>
        <w:t xml:space="preserve"> </w:t>
      </w:r>
      <w:r>
        <w:rPr>
          <w:sz w:val="18"/>
          <w:szCs w:val="18"/>
        </w:rPr>
        <w:t>се</w:t>
      </w:r>
      <w:r>
        <w:rPr>
          <w:spacing w:val="-3"/>
          <w:sz w:val="18"/>
          <w:szCs w:val="18"/>
        </w:rPr>
        <w:t xml:space="preserve"> </w:t>
      </w:r>
      <w:r>
        <w:rPr>
          <w:sz w:val="18"/>
          <w:szCs w:val="18"/>
        </w:rPr>
        <w:t>ученицима</w:t>
      </w:r>
      <w:r>
        <w:rPr>
          <w:spacing w:val="-3"/>
          <w:sz w:val="18"/>
          <w:szCs w:val="18"/>
        </w:rPr>
        <w:t xml:space="preserve"> </w:t>
      </w:r>
      <w:r>
        <w:rPr>
          <w:sz w:val="18"/>
          <w:szCs w:val="18"/>
        </w:rPr>
        <w:t>објасни</w:t>
      </w:r>
      <w:r>
        <w:rPr>
          <w:spacing w:val="-3"/>
          <w:sz w:val="18"/>
          <w:szCs w:val="18"/>
        </w:rPr>
        <w:t xml:space="preserve"> </w:t>
      </w:r>
      <w:r>
        <w:rPr>
          <w:sz w:val="18"/>
          <w:szCs w:val="18"/>
        </w:rPr>
        <w:t>шта</w:t>
      </w:r>
      <w:r>
        <w:rPr>
          <w:spacing w:val="-3"/>
          <w:sz w:val="18"/>
          <w:szCs w:val="18"/>
        </w:rPr>
        <w:t xml:space="preserve"> </w:t>
      </w:r>
      <w:r>
        <w:rPr>
          <w:sz w:val="18"/>
          <w:szCs w:val="18"/>
        </w:rPr>
        <w:t>значи</w:t>
      </w:r>
      <w:r>
        <w:rPr>
          <w:spacing w:val="-3"/>
          <w:sz w:val="18"/>
          <w:szCs w:val="18"/>
        </w:rPr>
        <w:t xml:space="preserve"> </w:t>
      </w:r>
      <w:r>
        <w:rPr>
          <w:sz w:val="18"/>
          <w:szCs w:val="18"/>
        </w:rPr>
        <w:t>да</w:t>
      </w:r>
      <w:r>
        <w:rPr>
          <w:spacing w:val="-3"/>
          <w:sz w:val="18"/>
          <w:szCs w:val="18"/>
        </w:rPr>
        <w:t xml:space="preserve"> </w:t>
      </w:r>
      <w:r>
        <w:rPr>
          <w:sz w:val="18"/>
          <w:szCs w:val="18"/>
        </w:rPr>
        <w:t>је</w:t>
      </w:r>
      <w:r>
        <w:rPr>
          <w:spacing w:val="-3"/>
          <w:sz w:val="18"/>
          <w:szCs w:val="18"/>
        </w:rPr>
        <w:t xml:space="preserve"> </w:t>
      </w:r>
      <w:r>
        <w:rPr>
          <w:sz w:val="18"/>
          <w:szCs w:val="18"/>
        </w:rPr>
        <w:t>Азија</w:t>
      </w:r>
      <w:r>
        <w:rPr>
          <w:spacing w:val="-3"/>
          <w:sz w:val="18"/>
          <w:szCs w:val="18"/>
        </w:rPr>
        <w:t xml:space="preserve"> </w:t>
      </w:r>
      <w:r>
        <w:rPr>
          <w:sz w:val="18"/>
          <w:szCs w:val="18"/>
        </w:rPr>
        <w:t>део</w:t>
      </w:r>
      <w:r>
        <w:rPr>
          <w:spacing w:val="-3"/>
          <w:sz w:val="18"/>
          <w:szCs w:val="18"/>
        </w:rPr>
        <w:t xml:space="preserve"> </w:t>
      </w:r>
      <w:r>
        <w:rPr>
          <w:sz w:val="18"/>
          <w:szCs w:val="18"/>
        </w:rPr>
        <w:t xml:space="preserve">Старог света и да ова знања повежу са знањима </w:t>
      </w:r>
      <w:r>
        <w:rPr>
          <w:spacing w:val="-3"/>
          <w:sz w:val="18"/>
          <w:szCs w:val="18"/>
        </w:rPr>
        <w:t xml:space="preserve">која </w:t>
      </w:r>
      <w:r>
        <w:rPr>
          <w:sz w:val="18"/>
          <w:szCs w:val="18"/>
        </w:rPr>
        <w:t xml:space="preserve">стичу на часовима историје (Велика географска открића). </w:t>
      </w:r>
      <w:r>
        <w:rPr>
          <w:spacing w:val="-5"/>
          <w:sz w:val="18"/>
          <w:szCs w:val="18"/>
        </w:rPr>
        <w:t xml:space="preserve">Код </w:t>
      </w:r>
      <w:r>
        <w:rPr>
          <w:sz w:val="18"/>
          <w:szCs w:val="18"/>
        </w:rPr>
        <w:t>приказивања величине Азије важно је да ученици стекну представу о односима</w:t>
      </w:r>
      <w:r>
        <w:rPr>
          <w:spacing w:val="-15"/>
          <w:sz w:val="18"/>
          <w:szCs w:val="18"/>
        </w:rPr>
        <w:t xml:space="preserve"> </w:t>
      </w:r>
      <w:r>
        <w:rPr>
          <w:sz w:val="18"/>
          <w:szCs w:val="18"/>
        </w:rPr>
        <w:t>површине и броја становника у поређењу са осталим континентима, а посеб- но са</w:t>
      </w:r>
      <w:r>
        <w:rPr>
          <w:spacing w:val="-2"/>
          <w:sz w:val="18"/>
          <w:szCs w:val="18"/>
        </w:rPr>
        <w:t xml:space="preserve"> </w:t>
      </w:r>
      <w:r>
        <w:rPr>
          <w:sz w:val="18"/>
          <w:szCs w:val="18"/>
        </w:rPr>
        <w:t>Европом.</w:t>
      </w:r>
    </w:p>
    <w:p w:rsidR="009910FB" w:rsidRDefault="009910FB" w:rsidP="009910FB">
      <w:pPr>
        <w:autoSpaceDE/>
        <w:autoSpaceDN/>
        <w:spacing w:line="202" w:lineRule="exact"/>
        <w:jc w:val="both"/>
        <w:rPr>
          <w:sz w:val="18"/>
          <w:szCs w:val="18"/>
        </w:rPr>
      </w:pPr>
      <w:r>
        <w:rPr>
          <w:sz w:val="18"/>
          <w:szCs w:val="18"/>
        </w:rPr>
        <w:t>Разумевање природних одлика Азије кључно је за касније схватање просторне дистрибуције становништва, размештаја при- родних ресурса, развоја и размештаја појединих привредних грана (пољопривреде, индустрије, саобраћаја и туризма) на континенту. Као посебно значајне садржаје у овој области истичемо: настанак набраних планина и острвских архипелага, тумачење појава вул- канизма и трусова у светлу теорија литосферних плоча, различите узроке постанка пустиња у југозападној, јужној и централној Ази- ји, климатску и мозаичност живог света Азије, и др.</w:t>
      </w:r>
    </w:p>
    <w:p w:rsidR="009910FB" w:rsidRDefault="009910FB" w:rsidP="009910FB">
      <w:pPr>
        <w:autoSpaceDE/>
        <w:autoSpaceDN/>
        <w:spacing w:line="202" w:lineRule="exact"/>
        <w:jc w:val="both"/>
        <w:rPr>
          <w:sz w:val="18"/>
          <w:szCs w:val="18"/>
        </w:rPr>
      </w:pPr>
      <w:r>
        <w:rPr>
          <w:sz w:val="18"/>
          <w:szCs w:val="18"/>
        </w:rPr>
        <w:t>Приликом обраде становништва Азије пажњу би требало усмерити на разумевање просторне дистрибуције становништва, поларизованог демографског развоја, савремених миграција (на- рочито из ратовима угрожених држава према Европи) и структуре становништва (групе народа, најмногољуднији народи).  Адекват-</w:t>
      </w:r>
    </w:p>
    <w:p w:rsidR="009910FB" w:rsidRDefault="009910FB" w:rsidP="009910FB">
      <w:pPr>
        <w:autoSpaceDE/>
        <w:autoSpaceDN/>
        <w:spacing w:before="71" w:line="202" w:lineRule="exact"/>
        <w:ind w:right="98"/>
        <w:jc w:val="both"/>
        <w:rPr>
          <w:sz w:val="18"/>
          <w:szCs w:val="18"/>
        </w:rPr>
      </w:pPr>
      <w:r>
        <w:rPr>
          <w:sz w:val="18"/>
          <w:szCs w:val="18"/>
        </w:rPr>
        <w:br w:type="column"/>
      </w:r>
      <w:r>
        <w:rPr>
          <w:sz w:val="18"/>
          <w:szCs w:val="18"/>
        </w:rPr>
        <w:lastRenderedPageBreak/>
        <w:t xml:space="preserve">но коришћење статистичких извора овде је </w:t>
      </w:r>
      <w:r>
        <w:rPr>
          <w:spacing w:val="-3"/>
          <w:sz w:val="18"/>
          <w:szCs w:val="18"/>
        </w:rPr>
        <w:t xml:space="preserve">јако </w:t>
      </w:r>
      <w:r>
        <w:rPr>
          <w:sz w:val="18"/>
          <w:szCs w:val="18"/>
        </w:rPr>
        <w:t xml:space="preserve">важно. Ученици не треба да памте </w:t>
      </w:r>
      <w:r>
        <w:rPr>
          <w:spacing w:val="-3"/>
          <w:sz w:val="18"/>
          <w:szCs w:val="18"/>
        </w:rPr>
        <w:t xml:space="preserve">податке </w:t>
      </w:r>
      <w:r>
        <w:rPr>
          <w:sz w:val="18"/>
          <w:szCs w:val="18"/>
        </w:rPr>
        <w:t xml:space="preserve">из области демографске статистике, они треба да разумеју односе величина, без фактографског памћења података. У </w:t>
      </w:r>
      <w:r>
        <w:rPr>
          <w:spacing w:val="-3"/>
          <w:sz w:val="18"/>
          <w:szCs w:val="18"/>
        </w:rPr>
        <w:t xml:space="preserve">школама које </w:t>
      </w:r>
      <w:r>
        <w:rPr>
          <w:sz w:val="18"/>
          <w:szCs w:val="18"/>
        </w:rPr>
        <w:t xml:space="preserve">су технички опремљене (постојање ин- тернет прикључка, рачунара, таблет уређаја, паметних телефона), ученици треба на часовима да користе релевантне статистичке изворе, да их </w:t>
      </w:r>
      <w:r>
        <w:rPr>
          <w:spacing w:val="-3"/>
          <w:sz w:val="18"/>
          <w:szCs w:val="18"/>
        </w:rPr>
        <w:t xml:space="preserve">тумаче </w:t>
      </w:r>
      <w:r>
        <w:rPr>
          <w:sz w:val="18"/>
          <w:szCs w:val="18"/>
        </w:rPr>
        <w:t>и сами или уз помоћ наставника представља- ју графиконима и тематским</w:t>
      </w:r>
      <w:r>
        <w:rPr>
          <w:spacing w:val="-23"/>
          <w:sz w:val="18"/>
          <w:szCs w:val="18"/>
        </w:rPr>
        <w:t xml:space="preserve"> </w:t>
      </w:r>
      <w:r>
        <w:rPr>
          <w:sz w:val="18"/>
          <w:szCs w:val="18"/>
        </w:rPr>
        <w:t>картама.</w:t>
      </w:r>
    </w:p>
    <w:p w:rsidR="009910FB" w:rsidRDefault="009910FB" w:rsidP="009910FB">
      <w:pPr>
        <w:autoSpaceDE/>
        <w:autoSpaceDN/>
        <w:spacing w:line="202" w:lineRule="exact"/>
        <w:ind w:right="98"/>
        <w:jc w:val="both"/>
        <w:rPr>
          <w:sz w:val="18"/>
          <w:szCs w:val="18"/>
        </w:rPr>
      </w:pPr>
      <w:r>
        <w:rPr>
          <w:sz w:val="18"/>
          <w:szCs w:val="18"/>
        </w:rPr>
        <w:t xml:space="preserve">Насеља Азије представљају прави мозаик људских насеоби- на што је условљено факторима природне средине, специфично- стима привреде и културно-цивилизацијског развоја. Ученицима овде треба приказати контрасте руралних насеља (нпр. у пусти- њама Југозападне Азије, у Индији, на </w:t>
      </w:r>
      <w:r>
        <w:rPr>
          <w:spacing w:val="-5"/>
          <w:sz w:val="18"/>
          <w:szCs w:val="18"/>
        </w:rPr>
        <w:t xml:space="preserve">Тибету, </w:t>
      </w:r>
      <w:r>
        <w:rPr>
          <w:sz w:val="18"/>
          <w:szCs w:val="18"/>
        </w:rPr>
        <w:t>рибарска насеља у Југоисточној Азији, итд.) и вишемилионских градова, центара</w:t>
      </w:r>
      <w:r>
        <w:rPr>
          <w:spacing w:val="-15"/>
          <w:sz w:val="18"/>
          <w:szCs w:val="18"/>
        </w:rPr>
        <w:t xml:space="preserve"> </w:t>
      </w:r>
      <w:r>
        <w:rPr>
          <w:spacing w:val="-3"/>
          <w:sz w:val="18"/>
          <w:szCs w:val="18"/>
        </w:rPr>
        <w:t xml:space="preserve">гло- </w:t>
      </w:r>
      <w:r>
        <w:rPr>
          <w:sz w:val="18"/>
          <w:szCs w:val="18"/>
        </w:rPr>
        <w:t xml:space="preserve">балних политичких и економских процеса (нпр. Сингапур, </w:t>
      </w:r>
      <w:r>
        <w:rPr>
          <w:spacing w:val="-3"/>
          <w:sz w:val="18"/>
          <w:szCs w:val="18"/>
        </w:rPr>
        <w:t xml:space="preserve">Токио, </w:t>
      </w:r>
      <w:r>
        <w:rPr>
          <w:sz w:val="18"/>
          <w:szCs w:val="18"/>
        </w:rPr>
        <w:t xml:space="preserve">Шангај...). Пажњи наставника и ученика препоручујемо и специ- фичности процеса урбанизације (сјај </w:t>
      </w:r>
      <w:r>
        <w:rPr>
          <w:spacing w:val="-3"/>
          <w:sz w:val="18"/>
          <w:szCs w:val="18"/>
        </w:rPr>
        <w:t xml:space="preserve">Токија </w:t>
      </w:r>
      <w:r>
        <w:rPr>
          <w:sz w:val="18"/>
          <w:szCs w:val="18"/>
        </w:rPr>
        <w:t>са једне и</w:t>
      </w:r>
      <w:r>
        <w:rPr>
          <w:spacing w:val="-15"/>
          <w:sz w:val="18"/>
          <w:szCs w:val="18"/>
        </w:rPr>
        <w:t xml:space="preserve"> </w:t>
      </w:r>
      <w:r>
        <w:rPr>
          <w:sz w:val="18"/>
          <w:szCs w:val="18"/>
        </w:rPr>
        <w:t>псеудоурба- низација у Индији, сампани у Кини, итд. са друге</w:t>
      </w:r>
      <w:r>
        <w:rPr>
          <w:spacing w:val="-3"/>
          <w:sz w:val="18"/>
          <w:szCs w:val="18"/>
        </w:rPr>
        <w:t xml:space="preserve"> </w:t>
      </w:r>
      <w:r>
        <w:rPr>
          <w:sz w:val="18"/>
          <w:szCs w:val="18"/>
        </w:rPr>
        <w:t>стране).</w:t>
      </w:r>
    </w:p>
    <w:p w:rsidR="009910FB" w:rsidRDefault="009910FB" w:rsidP="009910FB">
      <w:pPr>
        <w:autoSpaceDE/>
        <w:autoSpaceDN/>
        <w:spacing w:line="202" w:lineRule="exact"/>
        <w:ind w:right="98"/>
        <w:jc w:val="both"/>
        <w:rPr>
          <w:sz w:val="18"/>
          <w:szCs w:val="18"/>
        </w:rPr>
      </w:pPr>
      <w:r>
        <w:rPr>
          <w:sz w:val="18"/>
          <w:szCs w:val="18"/>
        </w:rPr>
        <w:t>Привредне одлике Азије могу се обрадити на различите на- чине: кроз приказ територијалног размештаја привредних грана, сагледавање утицаја природних и друштвених фактора на развој привреде или кроз истицање регионалних специфичности развоја и размештаја привреде.</w:t>
      </w:r>
    </w:p>
    <w:p w:rsidR="009910FB" w:rsidRDefault="009910FB" w:rsidP="009910FB">
      <w:pPr>
        <w:autoSpaceDE/>
        <w:autoSpaceDN/>
        <w:spacing w:line="202" w:lineRule="exact"/>
        <w:ind w:right="98"/>
        <w:jc w:val="both"/>
        <w:rPr>
          <w:sz w:val="18"/>
          <w:szCs w:val="18"/>
        </w:rPr>
      </w:pPr>
      <w:r>
        <w:rPr>
          <w:sz w:val="18"/>
          <w:szCs w:val="18"/>
        </w:rPr>
        <w:t xml:space="preserve">У програму наставе и учења дата регионална подела Азије је препоручена. Наставници, ученици и </w:t>
      </w:r>
      <w:r>
        <w:rPr>
          <w:spacing w:val="-3"/>
          <w:sz w:val="18"/>
          <w:szCs w:val="18"/>
        </w:rPr>
        <w:t xml:space="preserve">аутори </w:t>
      </w:r>
      <w:r>
        <w:rPr>
          <w:sz w:val="18"/>
          <w:szCs w:val="18"/>
        </w:rPr>
        <w:t>уџбеника могу Ази-  ју да поделе и на друге начине, али је важно да ученици разумеју критеријуме просторне</w:t>
      </w:r>
      <w:r>
        <w:rPr>
          <w:spacing w:val="-2"/>
          <w:sz w:val="18"/>
          <w:szCs w:val="18"/>
        </w:rPr>
        <w:t xml:space="preserve"> </w:t>
      </w:r>
      <w:r>
        <w:rPr>
          <w:sz w:val="18"/>
          <w:szCs w:val="18"/>
        </w:rPr>
        <w:t>диференцијације.</w:t>
      </w:r>
    </w:p>
    <w:p w:rsidR="009910FB" w:rsidRDefault="009910FB" w:rsidP="009910FB">
      <w:pPr>
        <w:autoSpaceDE/>
        <w:autoSpaceDN/>
        <w:spacing w:line="202" w:lineRule="exact"/>
        <w:ind w:right="98"/>
        <w:jc w:val="both"/>
        <w:rPr>
          <w:sz w:val="18"/>
          <w:szCs w:val="18"/>
        </w:rPr>
      </w:pPr>
      <w:r>
        <w:rPr>
          <w:spacing w:val="-4"/>
          <w:sz w:val="18"/>
          <w:szCs w:val="18"/>
        </w:rPr>
        <w:t xml:space="preserve">Како </w:t>
      </w:r>
      <w:r>
        <w:rPr>
          <w:sz w:val="18"/>
          <w:szCs w:val="18"/>
        </w:rPr>
        <w:t xml:space="preserve">би се остварио принцип очигледности и знања </w:t>
      </w:r>
      <w:r>
        <w:rPr>
          <w:spacing w:val="-3"/>
          <w:sz w:val="18"/>
          <w:szCs w:val="18"/>
        </w:rPr>
        <w:t xml:space="preserve">која </w:t>
      </w:r>
      <w:r>
        <w:rPr>
          <w:sz w:val="18"/>
          <w:szCs w:val="18"/>
        </w:rPr>
        <w:t xml:space="preserve">се стичу на часовима географије учинила трајним, наставници у об- ради опште- и регионалногеографских садржаја треба да користе зидне географске карте, а ученици атласе и неме карте. Коришће- ње ових наставних средстава није само себи сврха, тачније њи- </w:t>
      </w:r>
      <w:r>
        <w:rPr>
          <w:spacing w:val="-3"/>
          <w:sz w:val="18"/>
          <w:szCs w:val="18"/>
        </w:rPr>
        <w:t xml:space="preserve">хова  </w:t>
      </w:r>
      <w:r>
        <w:rPr>
          <w:sz w:val="18"/>
          <w:szCs w:val="18"/>
        </w:rPr>
        <w:t>употреба не завршава се лоцирањем географских објеката   на картама већ представља основу за даље тумачење каузалних и функционалних односа између проучаваних географских</w:t>
      </w:r>
      <w:r>
        <w:rPr>
          <w:spacing w:val="-15"/>
          <w:sz w:val="18"/>
          <w:szCs w:val="18"/>
        </w:rPr>
        <w:t xml:space="preserve"> </w:t>
      </w:r>
      <w:r>
        <w:rPr>
          <w:sz w:val="18"/>
          <w:szCs w:val="18"/>
        </w:rPr>
        <w:t xml:space="preserve">објеката, појава и процеса. </w:t>
      </w:r>
      <w:r>
        <w:rPr>
          <w:spacing w:val="-5"/>
          <w:sz w:val="18"/>
          <w:szCs w:val="18"/>
        </w:rPr>
        <w:t xml:space="preserve">То, </w:t>
      </w:r>
      <w:r>
        <w:rPr>
          <w:sz w:val="18"/>
          <w:szCs w:val="18"/>
        </w:rPr>
        <w:t xml:space="preserve">на пример, значи да ученик треба да </w:t>
      </w:r>
      <w:r>
        <w:rPr>
          <w:spacing w:val="-5"/>
          <w:sz w:val="18"/>
          <w:szCs w:val="18"/>
        </w:rPr>
        <w:t xml:space="preserve">буде </w:t>
      </w:r>
      <w:r>
        <w:rPr>
          <w:sz w:val="18"/>
          <w:szCs w:val="18"/>
        </w:rPr>
        <w:t xml:space="preserve">у стању да пошто покаже на карти Индијски океан, Хиндустанску </w:t>
      </w:r>
      <w:r>
        <w:rPr>
          <w:spacing w:val="-3"/>
          <w:sz w:val="18"/>
          <w:szCs w:val="18"/>
        </w:rPr>
        <w:t xml:space="preserve">низију, </w:t>
      </w:r>
      <w:r>
        <w:rPr>
          <w:sz w:val="18"/>
          <w:szCs w:val="18"/>
        </w:rPr>
        <w:t>Хималаје и Тибет закључи зашто је на Тибету хладна и сува</w:t>
      </w:r>
      <w:r>
        <w:rPr>
          <w:spacing w:val="-8"/>
          <w:sz w:val="18"/>
          <w:szCs w:val="18"/>
        </w:rPr>
        <w:t xml:space="preserve"> </w:t>
      </w:r>
      <w:r>
        <w:rPr>
          <w:sz w:val="18"/>
          <w:szCs w:val="18"/>
        </w:rPr>
        <w:t>клима.</w:t>
      </w:r>
    </w:p>
    <w:p w:rsidR="009910FB" w:rsidRDefault="009910FB" w:rsidP="009910FB">
      <w:pPr>
        <w:autoSpaceDE/>
        <w:autoSpaceDN/>
        <w:spacing w:line="202" w:lineRule="exact"/>
        <w:ind w:right="98"/>
        <w:jc w:val="both"/>
        <w:rPr>
          <w:sz w:val="18"/>
          <w:szCs w:val="18"/>
        </w:rPr>
      </w:pPr>
      <w:r>
        <w:rPr>
          <w:sz w:val="18"/>
          <w:szCs w:val="18"/>
        </w:rPr>
        <w:t>Употреба средстава информационо-комуникационих техно- логија у настави (нпр. организација виртуелне шетње Забрањеним градом помоћу апликације Google Maps, коришћење програма за израду квизова за утврђивање градива, итд.) додатно ће доприне- ти реализацији принципа очигледности и учвршћивању трајности ученичких знања.</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Африка</w:t>
      </w:r>
    </w:p>
    <w:p w:rsidR="009910FB" w:rsidRDefault="009910FB" w:rsidP="009910FB">
      <w:pPr>
        <w:autoSpaceDE/>
        <w:autoSpaceDN/>
        <w:spacing w:before="114" w:line="202" w:lineRule="exact"/>
        <w:ind w:right="98"/>
        <w:jc w:val="both"/>
        <w:rPr>
          <w:sz w:val="18"/>
          <w:szCs w:val="18"/>
        </w:rPr>
      </w:pPr>
      <w:r>
        <w:rPr>
          <w:sz w:val="18"/>
          <w:szCs w:val="18"/>
        </w:rPr>
        <w:t>Приликом обраде положаја, границе и величине Африке ва- жно је истаћи да се она пружа меридијански што за последицу</w:t>
      </w:r>
      <w:r>
        <w:rPr>
          <w:spacing w:val="-28"/>
          <w:sz w:val="18"/>
          <w:szCs w:val="18"/>
        </w:rPr>
        <w:t xml:space="preserve"> </w:t>
      </w:r>
      <w:r>
        <w:rPr>
          <w:sz w:val="18"/>
          <w:szCs w:val="18"/>
        </w:rPr>
        <w:t xml:space="preserve">има јасну диференцираност континента на природне зоне </w:t>
      </w:r>
      <w:r>
        <w:rPr>
          <w:spacing w:val="-3"/>
          <w:sz w:val="18"/>
          <w:szCs w:val="18"/>
        </w:rPr>
        <w:t xml:space="preserve">од </w:t>
      </w:r>
      <w:r>
        <w:rPr>
          <w:sz w:val="18"/>
          <w:szCs w:val="18"/>
        </w:rPr>
        <w:t xml:space="preserve">екватора према југу и </w:t>
      </w:r>
      <w:r>
        <w:rPr>
          <w:spacing w:val="-3"/>
          <w:sz w:val="18"/>
          <w:szCs w:val="18"/>
        </w:rPr>
        <w:t xml:space="preserve">северу. </w:t>
      </w:r>
      <w:r>
        <w:rPr>
          <w:spacing w:val="-4"/>
          <w:sz w:val="18"/>
          <w:szCs w:val="18"/>
        </w:rPr>
        <w:t xml:space="preserve">Указати </w:t>
      </w:r>
      <w:r>
        <w:rPr>
          <w:sz w:val="18"/>
          <w:szCs w:val="18"/>
        </w:rPr>
        <w:t>на границу Африке према Азији као и на припадајућа острва овом</w:t>
      </w:r>
      <w:r>
        <w:rPr>
          <w:spacing w:val="-1"/>
          <w:sz w:val="18"/>
          <w:szCs w:val="18"/>
        </w:rPr>
        <w:t xml:space="preserve"> </w:t>
      </w:r>
      <w:r>
        <w:rPr>
          <w:spacing w:val="-3"/>
          <w:sz w:val="18"/>
          <w:szCs w:val="18"/>
        </w:rPr>
        <w:t>континенту.</w:t>
      </w:r>
    </w:p>
    <w:p w:rsidR="009910FB" w:rsidRDefault="009910FB" w:rsidP="009910FB">
      <w:pPr>
        <w:autoSpaceDE/>
        <w:autoSpaceDN/>
        <w:spacing w:line="202" w:lineRule="exact"/>
        <w:ind w:right="98"/>
        <w:jc w:val="both"/>
        <w:rPr>
          <w:sz w:val="18"/>
          <w:szCs w:val="18"/>
        </w:rPr>
      </w:pPr>
      <w:r>
        <w:rPr>
          <w:sz w:val="18"/>
          <w:szCs w:val="18"/>
        </w:rPr>
        <w:t xml:space="preserve">Знања </w:t>
      </w:r>
      <w:r>
        <w:rPr>
          <w:spacing w:val="-3"/>
          <w:sz w:val="18"/>
          <w:szCs w:val="18"/>
        </w:rPr>
        <w:t xml:space="preserve">која  </w:t>
      </w:r>
      <w:r>
        <w:rPr>
          <w:sz w:val="18"/>
          <w:szCs w:val="18"/>
        </w:rPr>
        <w:t>ученици стичу изучавањем климе, хидрографије  и рељефа Африке важна су за разумевање просторне</w:t>
      </w:r>
      <w:r>
        <w:rPr>
          <w:spacing w:val="-28"/>
          <w:sz w:val="18"/>
          <w:szCs w:val="18"/>
        </w:rPr>
        <w:t xml:space="preserve"> </w:t>
      </w:r>
      <w:r>
        <w:rPr>
          <w:sz w:val="18"/>
          <w:szCs w:val="18"/>
        </w:rPr>
        <w:t xml:space="preserve">дистрибуције становништва, положаја насеља, размештаја природних ресурса, развоја и размештаја пољопривреде, рударства и туризма на </w:t>
      </w:r>
      <w:r>
        <w:rPr>
          <w:spacing w:val="-3"/>
          <w:sz w:val="18"/>
          <w:szCs w:val="18"/>
        </w:rPr>
        <w:t xml:space="preserve">кон- тиненту. </w:t>
      </w:r>
      <w:r>
        <w:rPr>
          <w:sz w:val="18"/>
          <w:szCs w:val="18"/>
        </w:rPr>
        <w:t xml:space="preserve">Значајно је истаћи хидрографске карактеристике Нила, Нигера и реке </w:t>
      </w:r>
      <w:r>
        <w:rPr>
          <w:spacing w:val="-3"/>
          <w:sz w:val="18"/>
          <w:szCs w:val="18"/>
        </w:rPr>
        <w:t xml:space="preserve">Конго </w:t>
      </w:r>
      <w:r>
        <w:rPr>
          <w:sz w:val="18"/>
          <w:szCs w:val="18"/>
        </w:rPr>
        <w:t>и језера Викторија, Њаса и Тангањика, као места значајне концентрације становништва, насеља и пољопри- вреде. Приликом обраде флористичких и зоогеографских каракте- ристика континента указати и на географске факторе ендемизма фауне</w:t>
      </w:r>
      <w:r>
        <w:rPr>
          <w:spacing w:val="-13"/>
          <w:sz w:val="18"/>
          <w:szCs w:val="18"/>
        </w:rPr>
        <w:t xml:space="preserve"> </w:t>
      </w:r>
      <w:r>
        <w:rPr>
          <w:sz w:val="18"/>
          <w:szCs w:val="18"/>
        </w:rPr>
        <w:t>Мадагаскара.</w:t>
      </w:r>
    </w:p>
    <w:p w:rsidR="009910FB" w:rsidRDefault="009910FB" w:rsidP="009910FB">
      <w:pPr>
        <w:autoSpaceDE/>
        <w:autoSpaceDN/>
        <w:spacing w:line="202" w:lineRule="exact"/>
        <w:ind w:right="98"/>
        <w:jc w:val="both"/>
        <w:rPr>
          <w:sz w:val="18"/>
          <w:szCs w:val="18"/>
        </w:rPr>
      </w:pPr>
      <w:r>
        <w:rPr>
          <w:sz w:val="18"/>
          <w:szCs w:val="18"/>
        </w:rPr>
        <w:t>Приликом обраде наставних садржаја о становништву Афри- ке битно је разумевање просторне дистрибуције становништва (пренасељени, густо, ретко и ненасељени простори), природног прираштаја, савремених миграција (нарочито из ратовима угроже- них држава према Европи) и структуре становништва.</w:t>
      </w:r>
    </w:p>
    <w:p w:rsidR="009910FB" w:rsidRDefault="009910FB" w:rsidP="009910FB">
      <w:pPr>
        <w:autoSpaceDE/>
        <w:autoSpaceDN/>
        <w:spacing w:line="202" w:lineRule="exact"/>
        <w:ind w:right="98"/>
        <w:jc w:val="both"/>
        <w:rPr>
          <w:sz w:val="18"/>
          <w:szCs w:val="18"/>
        </w:rPr>
      </w:pPr>
      <w:r>
        <w:rPr>
          <w:sz w:val="18"/>
          <w:szCs w:val="18"/>
        </w:rPr>
        <w:t>У оквиру политичко-географских одлика Африке посебно се треба осврнути  на процесе колонизације  и  деколонизације  као и</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на ефекте ових процеса у савременим економско-политичким од- носима афричких држава (неоколонијализам). Регионалну поде- лу Африке иницијално би требало посматрати кроз физичко-гео- графску и културно-цивилизацијску поларизацију континента на Афрички Медитеран и Сахарску Африку на северу и Подсахарску Африку на </w:t>
      </w:r>
      <w:r>
        <w:rPr>
          <w:spacing w:val="-4"/>
          <w:sz w:val="18"/>
          <w:szCs w:val="18"/>
        </w:rPr>
        <w:t xml:space="preserve">југу. </w:t>
      </w:r>
      <w:r>
        <w:rPr>
          <w:sz w:val="18"/>
          <w:szCs w:val="18"/>
        </w:rPr>
        <w:t xml:space="preserve">Поред климе као главног физичко-географског фактора други значајан фактор поларизације је Арапско-исламска цивилизација на северу и Негро-афричка цивилизација на </w:t>
      </w:r>
      <w:r>
        <w:rPr>
          <w:spacing w:val="-4"/>
          <w:sz w:val="18"/>
          <w:szCs w:val="18"/>
        </w:rPr>
        <w:t>југу.</w:t>
      </w:r>
      <w:r>
        <w:rPr>
          <w:spacing w:val="37"/>
          <w:sz w:val="18"/>
          <w:szCs w:val="18"/>
        </w:rPr>
        <w:t xml:space="preserve"> </w:t>
      </w:r>
      <w:r>
        <w:rPr>
          <w:sz w:val="18"/>
          <w:szCs w:val="18"/>
        </w:rPr>
        <w:t>Као последица етничке и демографске хетерогености</w:t>
      </w:r>
      <w:r>
        <w:rPr>
          <w:spacing w:val="-9"/>
          <w:sz w:val="18"/>
          <w:szCs w:val="18"/>
        </w:rPr>
        <w:t xml:space="preserve"> </w:t>
      </w:r>
      <w:r>
        <w:rPr>
          <w:sz w:val="18"/>
          <w:szCs w:val="18"/>
        </w:rPr>
        <w:t xml:space="preserve">Подсахарске Африке, треба указати на одређене друштвено-политичке разлике унутар ње. Приликом обраде ове теме треба се осврнути на савре- мене географске проблеме Африке као што су дезертификација, екстремно високи природни прираштај, несташица хране, интен- зивне миграције ка Европи, прекомерну експлоатацију природних ресурса, итд. Обрада ових садржаја би требало да допринесе фор- мирању ставова </w:t>
      </w:r>
      <w:r>
        <w:rPr>
          <w:spacing w:val="-6"/>
          <w:sz w:val="18"/>
          <w:szCs w:val="18"/>
        </w:rPr>
        <w:t xml:space="preserve">код </w:t>
      </w:r>
      <w:r>
        <w:rPr>
          <w:sz w:val="18"/>
          <w:szCs w:val="18"/>
        </w:rPr>
        <w:t>ученика, према овим актуелним географским темама.</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Северна Америка</w:t>
      </w:r>
    </w:p>
    <w:p w:rsidR="009910FB" w:rsidRDefault="009910FB" w:rsidP="009910FB">
      <w:pPr>
        <w:autoSpaceDE/>
        <w:autoSpaceDN/>
        <w:spacing w:before="114" w:line="202" w:lineRule="exact"/>
        <w:jc w:val="both"/>
        <w:rPr>
          <w:sz w:val="18"/>
          <w:szCs w:val="18"/>
        </w:rPr>
      </w:pPr>
      <w:r>
        <w:rPr>
          <w:sz w:val="18"/>
          <w:szCs w:val="18"/>
        </w:rPr>
        <w:t xml:space="preserve">За достизање </w:t>
      </w:r>
      <w:r>
        <w:rPr>
          <w:spacing w:val="-3"/>
          <w:sz w:val="18"/>
          <w:szCs w:val="18"/>
        </w:rPr>
        <w:t xml:space="preserve">исхода </w:t>
      </w:r>
      <w:r>
        <w:rPr>
          <w:sz w:val="18"/>
          <w:szCs w:val="18"/>
        </w:rPr>
        <w:t xml:space="preserve">у оквиру ове теме важно је указати на положај овог континента између </w:t>
      </w:r>
      <w:r>
        <w:rPr>
          <w:spacing w:val="-3"/>
          <w:sz w:val="18"/>
          <w:szCs w:val="18"/>
        </w:rPr>
        <w:t xml:space="preserve">Атлантског  </w:t>
      </w:r>
      <w:r>
        <w:rPr>
          <w:sz w:val="18"/>
          <w:szCs w:val="18"/>
        </w:rPr>
        <w:t xml:space="preserve">и </w:t>
      </w:r>
      <w:r>
        <w:rPr>
          <w:spacing w:val="-3"/>
          <w:sz w:val="18"/>
          <w:szCs w:val="18"/>
        </w:rPr>
        <w:t xml:space="preserve">Тихог  </w:t>
      </w:r>
      <w:r>
        <w:rPr>
          <w:sz w:val="18"/>
          <w:szCs w:val="18"/>
        </w:rPr>
        <w:t xml:space="preserve">океана као   и на повезаност/раздвојеност са суседним континентима. Ово је посебно значајно у контексту саобраћајно-географског положаја, </w:t>
      </w:r>
      <w:r>
        <w:rPr>
          <w:spacing w:val="-3"/>
          <w:sz w:val="18"/>
          <w:szCs w:val="18"/>
        </w:rPr>
        <w:t xml:space="preserve">економске </w:t>
      </w:r>
      <w:r>
        <w:rPr>
          <w:sz w:val="18"/>
          <w:szCs w:val="18"/>
        </w:rPr>
        <w:t xml:space="preserve">повезаности са обалама других континената. У реализа- цији </w:t>
      </w:r>
      <w:r>
        <w:rPr>
          <w:spacing w:val="-3"/>
          <w:sz w:val="18"/>
          <w:szCs w:val="18"/>
        </w:rPr>
        <w:t xml:space="preserve">исхода који </w:t>
      </w:r>
      <w:r>
        <w:rPr>
          <w:sz w:val="18"/>
          <w:szCs w:val="18"/>
        </w:rPr>
        <w:t xml:space="preserve">се односе на издвајање регија, потребно је нагла- сити постојање две културне целине на територији Северне Аме- рике: Англоамерике </w:t>
      </w:r>
      <w:r>
        <w:rPr>
          <w:spacing w:val="-3"/>
          <w:sz w:val="18"/>
          <w:szCs w:val="18"/>
        </w:rPr>
        <w:t xml:space="preserve">(САД </w:t>
      </w:r>
      <w:r>
        <w:rPr>
          <w:sz w:val="18"/>
          <w:szCs w:val="18"/>
        </w:rPr>
        <w:t>и Канада) и Латинске Америке</w:t>
      </w:r>
      <w:r>
        <w:rPr>
          <w:spacing w:val="-19"/>
          <w:sz w:val="18"/>
          <w:szCs w:val="18"/>
        </w:rPr>
        <w:t xml:space="preserve"> </w:t>
      </w:r>
      <w:r>
        <w:rPr>
          <w:sz w:val="18"/>
          <w:szCs w:val="18"/>
        </w:rPr>
        <w:t>(Средња Америка) и кроз корелацију са садржајима историје објаснити</w:t>
      </w:r>
      <w:r>
        <w:rPr>
          <w:spacing w:val="-30"/>
          <w:sz w:val="18"/>
          <w:szCs w:val="18"/>
        </w:rPr>
        <w:t xml:space="preserve"> </w:t>
      </w:r>
      <w:r>
        <w:rPr>
          <w:sz w:val="18"/>
          <w:szCs w:val="18"/>
        </w:rPr>
        <w:t>зна- чај насељавања</w:t>
      </w:r>
      <w:r>
        <w:rPr>
          <w:spacing w:val="-4"/>
          <w:sz w:val="18"/>
          <w:szCs w:val="18"/>
        </w:rPr>
        <w:t xml:space="preserve"> </w:t>
      </w:r>
      <w:r>
        <w:rPr>
          <w:sz w:val="18"/>
          <w:szCs w:val="18"/>
        </w:rPr>
        <w:t>Америка.</w:t>
      </w:r>
    </w:p>
    <w:p w:rsidR="009910FB" w:rsidRDefault="009910FB" w:rsidP="009910FB">
      <w:pPr>
        <w:autoSpaceDE/>
        <w:autoSpaceDN/>
        <w:spacing w:line="202" w:lineRule="exact"/>
        <w:jc w:val="both"/>
        <w:rPr>
          <w:sz w:val="18"/>
          <w:szCs w:val="18"/>
        </w:rPr>
      </w:pPr>
      <w:r>
        <w:rPr>
          <w:sz w:val="18"/>
          <w:szCs w:val="18"/>
        </w:rPr>
        <w:t>При обради природних одлика Северне Америке битно је указати</w:t>
      </w:r>
      <w:r>
        <w:rPr>
          <w:spacing w:val="-7"/>
          <w:sz w:val="18"/>
          <w:szCs w:val="18"/>
        </w:rPr>
        <w:t xml:space="preserve"> </w:t>
      </w:r>
      <w:r>
        <w:rPr>
          <w:sz w:val="18"/>
          <w:szCs w:val="18"/>
        </w:rPr>
        <w:t>на</w:t>
      </w:r>
      <w:r>
        <w:rPr>
          <w:spacing w:val="-7"/>
          <w:sz w:val="18"/>
          <w:szCs w:val="18"/>
        </w:rPr>
        <w:t xml:space="preserve"> </w:t>
      </w:r>
      <w:r>
        <w:rPr>
          <w:sz w:val="18"/>
          <w:szCs w:val="18"/>
        </w:rPr>
        <w:t>генезу</w:t>
      </w:r>
      <w:r>
        <w:rPr>
          <w:spacing w:val="-7"/>
          <w:sz w:val="18"/>
          <w:szCs w:val="18"/>
        </w:rPr>
        <w:t xml:space="preserve"> </w:t>
      </w:r>
      <w:r>
        <w:rPr>
          <w:sz w:val="18"/>
          <w:szCs w:val="18"/>
        </w:rPr>
        <w:t>рељефа</w:t>
      </w:r>
      <w:r>
        <w:rPr>
          <w:spacing w:val="-7"/>
          <w:sz w:val="18"/>
          <w:szCs w:val="18"/>
        </w:rPr>
        <w:t xml:space="preserve"> </w:t>
      </w:r>
      <w:r>
        <w:rPr>
          <w:sz w:val="18"/>
          <w:szCs w:val="18"/>
        </w:rPr>
        <w:t>континента</w:t>
      </w:r>
      <w:r>
        <w:rPr>
          <w:spacing w:val="-7"/>
          <w:sz w:val="18"/>
          <w:szCs w:val="18"/>
        </w:rPr>
        <w:t xml:space="preserve"> </w:t>
      </w:r>
      <w:r>
        <w:rPr>
          <w:sz w:val="18"/>
          <w:szCs w:val="18"/>
        </w:rPr>
        <w:t>и</w:t>
      </w:r>
      <w:r>
        <w:rPr>
          <w:spacing w:val="-7"/>
          <w:sz w:val="18"/>
          <w:szCs w:val="18"/>
        </w:rPr>
        <w:t xml:space="preserve"> </w:t>
      </w:r>
      <w:r>
        <w:rPr>
          <w:sz w:val="18"/>
          <w:szCs w:val="18"/>
        </w:rPr>
        <w:t>издвојити</w:t>
      </w:r>
      <w:r>
        <w:rPr>
          <w:spacing w:val="-7"/>
          <w:sz w:val="18"/>
          <w:szCs w:val="18"/>
        </w:rPr>
        <w:t xml:space="preserve"> </w:t>
      </w:r>
      <w:r>
        <w:rPr>
          <w:sz w:val="18"/>
          <w:szCs w:val="18"/>
        </w:rPr>
        <w:t>карактеристичне рељефне целине. Овде треба објаснити настанак Канадског</w:t>
      </w:r>
      <w:r>
        <w:rPr>
          <w:spacing w:val="-11"/>
          <w:sz w:val="18"/>
          <w:szCs w:val="18"/>
        </w:rPr>
        <w:t xml:space="preserve"> </w:t>
      </w:r>
      <w:r>
        <w:rPr>
          <w:sz w:val="18"/>
          <w:szCs w:val="18"/>
        </w:rPr>
        <w:t>штита, Кордиљера, Апалача, Средишњих низија и других особених цели- на.</w:t>
      </w:r>
      <w:r>
        <w:rPr>
          <w:spacing w:val="-6"/>
          <w:sz w:val="18"/>
          <w:szCs w:val="18"/>
        </w:rPr>
        <w:t xml:space="preserve"> </w:t>
      </w:r>
      <w:r>
        <w:rPr>
          <w:sz w:val="18"/>
          <w:szCs w:val="18"/>
        </w:rPr>
        <w:t>Познавање</w:t>
      </w:r>
      <w:r>
        <w:rPr>
          <w:spacing w:val="-6"/>
          <w:sz w:val="18"/>
          <w:szCs w:val="18"/>
        </w:rPr>
        <w:t xml:space="preserve"> </w:t>
      </w:r>
      <w:r>
        <w:rPr>
          <w:sz w:val="18"/>
          <w:szCs w:val="18"/>
        </w:rPr>
        <w:t>рељефа</w:t>
      </w:r>
      <w:r>
        <w:rPr>
          <w:spacing w:val="-6"/>
          <w:sz w:val="18"/>
          <w:szCs w:val="18"/>
        </w:rPr>
        <w:t xml:space="preserve"> </w:t>
      </w:r>
      <w:r>
        <w:rPr>
          <w:sz w:val="18"/>
          <w:szCs w:val="18"/>
        </w:rPr>
        <w:t>овог</w:t>
      </w:r>
      <w:r>
        <w:rPr>
          <w:spacing w:val="-6"/>
          <w:sz w:val="18"/>
          <w:szCs w:val="18"/>
        </w:rPr>
        <w:t xml:space="preserve"> </w:t>
      </w:r>
      <w:r>
        <w:rPr>
          <w:sz w:val="18"/>
          <w:szCs w:val="18"/>
        </w:rPr>
        <w:t>континента</w:t>
      </w:r>
      <w:r>
        <w:rPr>
          <w:spacing w:val="-6"/>
          <w:sz w:val="18"/>
          <w:szCs w:val="18"/>
        </w:rPr>
        <w:t xml:space="preserve"> </w:t>
      </w:r>
      <w:r>
        <w:rPr>
          <w:sz w:val="18"/>
          <w:szCs w:val="18"/>
        </w:rPr>
        <w:t>веома</w:t>
      </w:r>
      <w:r>
        <w:rPr>
          <w:spacing w:val="-6"/>
          <w:sz w:val="18"/>
          <w:szCs w:val="18"/>
        </w:rPr>
        <w:t xml:space="preserve"> </w:t>
      </w:r>
      <w:r>
        <w:rPr>
          <w:sz w:val="18"/>
          <w:szCs w:val="18"/>
        </w:rPr>
        <w:t>је</w:t>
      </w:r>
      <w:r>
        <w:rPr>
          <w:spacing w:val="-6"/>
          <w:sz w:val="18"/>
          <w:szCs w:val="18"/>
        </w:rPr>
        <w:t xml:space="preserve"> </w:t>
      </w:r>
      <w:r>
        <w:rPr>
          <w:sz w:val="18"/>
          <w:szCs w:val="18"/>
        </w:rPr>
        <w:t>значајно</w:t>
      </w:r>
      <w:r>
        <w:rPr>
          <w:spacing w:val="-6"/>
          <w:sz w:val="18"/>
          <w:szCs w:val="18"/>
        </w:rPr>
        <w:t xml:space="preserve"> </w:t>
      </w:r>
      <w:r>
        <w:rPr>
          <w:sz w:val="18"/>
          <w:szCs w:val="18"/>
        </w:rPr>
        <w:t>и</w:t>
      </w:r>
      <w:r>
        <w:rPr>
          <w:spacing w:val="-6"/>
          <w:sz w:val="18"/>
          <w:szCs w:val="18"/>
        </w:rPr>
        <w:t xml:space="preserve"> </w:t>
      </w:r>
      <w:r>
        <w:rPr>
          <w:sz w:val="18"/>
          <w:szCs w:val="18"/>
        </w:rPr>
        <w:t>за</w:t>
      </w:r>
      <w:r>
        <w:rPr>
          <w:spacing w:val="-6"/>
          <w:sz w:val="18"/>
          <w:szCs w:val="18"/>
        </w:rPr>
        <w:t xml:space="preserve"> </w:t>
      </w:r>
      <w:r>
        <w:rPr>
          <w:sz w:val="18"/>
          <w:szCs w:val="18"/>
        </w:rPr>
        <w:t xml:space="preserve">разу- мевање његове климе и распореда природних зона. У </w:t>
      </w:r>
      <w:r>
        <w:rPr>
          <w:spacing w:val="-3"/>
          <w:sz w:val="18"/>
          <w:szCs w:val="18"/>
        </w:rPr>
        <w:t xml:space="preserve">том </w:t>
      </w:r>
      <w:r>
        <w:rPr>
          <w:sz w:val="18"/>
          <w:szCs w:val="18"/>
        </w:rPr>
        <w:t>смислу потребно</w:t>
      </w:r>
      <w:r>
        <w:rPr>
          <w:spacing w:val="-7"/>
          <w:sz w:val="18"/>
          <w:szCs w:val="18"/>
        </w:rPr>
        <w:t xml:space="preserve"> </w:t>
      </w:r>
      <w:r>
        <w:rPr>
          <w:sz w:val="18"/>
          <w:szCs w:val="18"/>
        </w:rPr>
        <w:t>је</w:t>
      </w:r>
      <w:r>
        <w:rPr>
          <w:spacing w:val="-7"/>
          <w:sz w:val="18"/>
          <w:szCs w:val="18"/>
        </w:rPr>
        <w:t xml:space="preserve"> </w:t>
      </w:r>
      <w:r>
        <w:rPr>
          <w:sz w:val="18"/>
          <w:szCs w:val="18"/>
        </w:rPr>
        <w:t>нагласити</w:t>
      </w:r>
      <w:r>
        <w:rPr>
          <w:spacing w:val="-7"/>
          <w:sz w:val="18"/>
          <w:szCs w:val="18"/>
        </w:rPr>
        <w:t xml:space="preserve"> </w:t>
      </w:r>
      <w:r>
        <w:rPr>
          <w:sz w:val="18"/>
          <w:szCs w:val="18"/>
        </w:rPr>
        <w:t>меридијанску</w:t>
      </w:r>
      <w:r>
        <w:rPr>
          <w:spacing w:val="-7"/>
          <w:sz w:val="18"/>
          <w:szCs w:val="18"/>
        </w:rPr>
        <w:t xml:space="preserve"> </w:t>
      </w:r>
      <w:r>
        <w:rPr>
          <w:sz w:val="18"/>
          <w:szCs w:val="18"/>
        </w:rPr>
        <w:t>циркулацију</w:t>
      </w:r>
      <w:r>
        <w:rPr>
          <w:spacing w:val="-7"/>
          <w:sz w:val="18"/>
          <w:szCs w:val="18"/>
        </w:rPr>
        <w:t xml:space="preserve"> </w:t>
      </w:r>
      <w:r>
        <w:rPr>
          <w:sz w:val="18"/>
          <w:szCs w:val="18"/>
        </w:rPr>
        <w:t>ваздуха</w:t>
      </w:r>
      <w:r>
        <w:rPr>
          <w:spacing w:val="-7"/>
          <w:sz w:val="18"/>
          <w:szCs w:val="18"/>
        </w:rPr>
        <w:t xml:space="preserve"> </w:t>
      </w:r>
      <w:r>
        <w:rPr>
          <w:sz w:val="18"/>
          <w:szCs w:val="18"/>
        </w:rPr>
        <w:t>и</w:t>
      </w:r>
      <w:r>
        <w:rPr>
          <w:spacing w:val="-7"/>
          <w:sz w:val="18"/>
          <w:szCs w:val="18"/>
        </w:rPr>
        <w:t xml:space="preserve"> </w:t>
      </w:r>
      <w:r>
        <w:rPr>
          <w:sz w:val="18"/>
          <w:szCs w:val="18"/>
        </w:rPr>
        <w:t>морске струје. У регионализацији простора овог континента важно је</w:t>
      </w:r>
      <w:r>
        <w:rPr>
          <w:spacing w:val="-20"/>
          <w:sz w:val="18"/>
          <w:szCs w:val="18"/>
        </w:rPr>
        <w:t xml:space="preserve"> </w:t>
      </w:r>
      <w:r>
        <w:rPr>
          <w:sz w:val="18"/>
          <w:szCs w:val="18"/>
        </w:rPr>
        <w:t>при- менити и физичко-географски принцип</w:t>
      </w:r>
      <w:r>
        <w:rPr>
          <w:spacing w:val="-13"/>
          <w:sz w:val="18"/>
          <w:szCs w:val="18"/>
        </w:rPr>
        <w:t xml:space="preserve"> </w:t>
      </w:r>
      <w:r>
        <w:rPr>
          <w:sz w:val="18"/>
          <w:szCs w:val="18"/>
        </w:rPr>
        <w:t>регионализације.</w:t>
      </w:r>
    </w:p>
    <w:p w:rsidR="009910FB" w:rsidRDefault="009910FB" w:rsidP="009910FB">
      <w:pPr>
        <w:autoSpaceDE/>
        <w:autoSpaceDN/>
        <w:spacing w:line="202" w:lineRule="exact"/>
        <w:jc w:val="both"/>
        <w:rPr>
          <w:sz w:val="18"/>
          <w:szCs w:val="18"/>
        </w:rPr>
      </w:pPr>
      <w:r>
        <w:rPr>
          <w:sz w:val="18"/>
          <w:szCs w:val="18"/>
        </w:rPr>
        <w:t xml:space="preserve">При обради наставне јединице становништва Северне Аме- рике потребно је указати на етапе насељавања континента (при- суство староседелаца, утицај европских досељеника, тзв. претапа- ње у једну нацију и сл.). У реализацији </w:t>
      </w:r>
      <w:r>
        <w:rPr>
          <w:spacing w:val="-3"/>
          <w:sz w:val="18"/>
          <w:szCs w:val="18"/>
        </w:rPr>
        <w:t xml:space="preserve">исхода који </w:t>
      </w:r>
      <w:r>
        <w:rPr>
          <w:sz w:val="18"/>
          <w:szCs w:val="18"/>
        </w:rPr>
        <w:t xml:space="preserve">се односе на објашњења демографских процеса значајно је сагледати разлике у популационом развоју средњеамеричких и англоамеричких наро- да, последичне миграције према </w:t>
      </w:r>
      <w:r>
        <w:rPr>
          <w:spacing w:val="-3"/>
          <w:sz w:val="18"/>
          <w:szCs w:val="18"/>
        </w:rPr>
        <w:t xml:space="preserve">САД </w:t>
      </w:r>
      <w:r>
        <w:rPr>
          <w:sz w:val="18"/>
          <w:szCs w:val="18"/>
        </w:rPr>
        <w:t>и Канади, разлике у</w:t>
      </w:r>
      <w:r>
        <w:rPr>
          <w:spacing w:val="-31"/>
          <w:sz w:val="18"/>
          <w:szCs w:val="18"/>
        </w:rPr>
        <w:t xml:space="preserve"> </w:t>
      </w:r>
      <w:r>
        <w:rPr>
          <w:sz w:val="18"/>
          <w:szCs w:val="18"/>
        </w:rPr>
        <w:t>структу- рама становништва и</w:t>
      </w:r>
      <w:r>
        <w:rPr>
          <w:spacing w:val="-3"/>
          <w:sz w:val="18"/>
          <w:szCs w:val="18"/>
        </w:rPr>
        <w:t xml:space="preserve"> </w:t>
      </w:r>
      <w:r>
        <w:rPr>
          <w:sz w:val="18"/>
          <w:szCs w:val="18"/>
        </w:rPr>
        <w:t>слично.</w:t>
      </w:r>
    </w:p>
    <w:p w:rsidR="009910FB" w:rsidRDefault="009910FB" w:rsidP="009910FB">
      <w:pPr>
        <w:autoSpaceDE/>
        <w:autoSpaceDN/>
        <w:spacing w:line="202" w:lineRule="exact"/>
        <w:jc w:val="both"/>
        <w:rPr>
          <w:sz w:val="18"/>
          <w:szCs w:val="18"/>
        </w:rPr>
      </w:pPr>
      <w:r>
        <w:rPr>
          <w:sz w:val="18"/>
          <w:szCs w:val="18"/>
        </w:rPr>
        <w:t>За достизање исхода који се односи на разумевање процеса урбанизације препоручује се указивање на разлике у   друштвено-</w:t>
      </w:r>
    </w:p>
    <w:p w:rsidR="009910FB" w:rsidRDefault="009910FB" w:rsidP="009910FB">
      <w:pPr>
        <w:autoSpaceDE/>
        <w:autoSpaceDN/>
        <w:spacing w:line="202" w:lineRule="exact"/>
        <w:jc w:val="both"/>
        <w:rPr>
          <w:sz w:val="18"/>
          <w:szCs w:val="18"/>
        </w:rPr>
      </w:pPr>
      <w:r>
        <w:rPr>
          <w:sz w:val="18"/>
          <w:szCs w:val="18"/>
        </w:rPr>
        <w:t>-економском развоју и културном наслеђу Англоамерике и Латин- ске Америке, степену урбанизације, физиономији села и градова, разликама између планског и стихијског развоја, миграцијама из села у градове, начину живота и слично.</w:t>
      </w:r>
    </w:p>
    <w:p w:rsidR="009910FB" w:rsidRDefault="009910FB" w:rsidP="009910FB">
      <w:pPr>
        <w:autoSpaceDE/>
        <w:autoSpaceDN/>
        <w:spacing w:line="202" w:lineRule="exact"/>
        <w:jc w:val="both"/>
        <w:rPr>
          <w:sz w:val="18"/>
          <w:szCs w:val="18"/>
        </w:rPr>
      </w:pPr>
      <w:r>
        <w:rPr>
          <w:sz w:val="18"/>
          <w:szCs w:val="18"/>
        </w:rPr>
        <w:t>Исходи који се односе на разумевања и објашњења економ- ских процеса такође могу да се реализују кроз анализу диспари- тета развоја између Англо и Латинске Америке. Они се могу об- радити анализом природних и друштвених фактора привредног развоја, анализом привредних сектора, посматрањем просторног размештаја делатности и сл. У остваривању исхода који се односе на утицаје човека на животну средину сврсисходно је указати на везу између експлоатације природних ресурса, квалитета живота, потрошње и утицаја на животну средину.</w:t>
      </w:r>
    </w:p>
    <w:p w:rsidR="009910FB" w:rsidRDefault="009910FB" w:rsidP="009910FB">
      <w:pPr>
        <w:autoSpaceDE/>
        <w:autoSpaceDN/>
        <w:spacing w:line="202" w:lineRule="exact"/>
        <w:jc w:val="both"/>
        <w:rPr>
          <w:sz w:val="18"/>
          <w:szCs w:val="18"/>
        </w:rPr>
      </w:pPr>
      <w:r>
        <w:rPr>
          <w:sz w:val="18"/>
          <w:szCs w:val="18"/>
        </w:rPr>
        <w:t>Исходи који се односе на регионалну поделу овог простора могу да се реализују применом различитих начина издвајања ка- рактеристичних регија (физичко-географске или друштвено-еко- номске регије). У погледу политичке поделе, такође је могуће препознати разлике између политичко-географске уситњености средњеамеричког простора с једне стране и постојање две попу- лационо и територијално велике, а истовремено високоразвијене државе Англоамерике.</w:t>
      </w:r>
    </w:p>
    <w:p w:rsidR="009910FB" w:rsidRDefault="009910FB" w:rsidP="009910FB">
      <w:pPr>
        <w:autoSpaceDE/>
        <w:autoSpaceDN/>
        <w:spacing w:before="61"/>
        <w:jc w:val="both"/>
        <w:outlineLvl w:val="0"/>
        <w:rPr>
          <w:b/>
          <w:bCs/>
          <w:sz w:val="18"/>
          <w:szCs w:val="18"/>
        </w:rPr>
      </w:pPr>
      <w:r>
        <w:rPr>
          <w:bCs/>
          <w:sz w:val="18"/>
          <w:szCs w:val="18"/>
        </w:rPr>
        <w:br w:type="column"/>
      </w:r>
      <w:r>
        <w:rPr>
          <w:b/>
          <w:bCs/>
          <w:sz w:val="18"/>
          <w:szCs w:val="18"/>
        </w:rPr>
        <w:lastRenderedPageBreak/>
        <w:t>Јужна Америка</w:t>
      </w:r>
    </w:p>
    <w:p w:rsidR="009910FB" w:rsidRDefault="009910FB" w:rsidP="009910FB">
      <w:pPr>
        <w:autoSpaceDE/>
        <w:autoSpaceDN/>
        <w:spacing w:before="114" w:line="202" w:lineRule="exact"/>
        <w:ind w:right="117"/>
        <w:jc w:val="both"/>
        <w:rPr>
          <w:sz w:val="18"/>
          <w:szCs w:val="18"/>
        </w:rPr>
      </w:pPr>
      <w:r>
        <w:rPr>
          <w:sz w:val="18"/>
          <w:szCs w:val="18"/>
        </w:rPr>
        <w:t xml:space="preserve">За достизање </w:t>
      </w:r>
      <w:r>
        <w:rPr>
          <w:spacing w:val="-3"/>
          <w:sz w:val="18"/>
          <w:szCs w:val="18"/>
        </w:rPr>
        <w:t xml:space="preserve">исхода који </w:t>
      </w:r>
      <w:r>
        <w:rPr>
          <w:sz w:val="18"/>
          <w:szCs w:val="18"/>
        </w:rPr>
        <w:t xml:space="preserve">се односе на дефинисање географ- </w:t>
      </w:r>
      <w:r>
        <w:rPr>
          <w:spacing w:val="-3"/>
          <w:sz w:val="18"/>
          <w:szCs w:val="18"/>
        </w:rPr>
        <w:t xml:space="preserve">ског </w:t>
      </w:r>
      <w:r>
        <w:rPr>
          <w:sz w:val="18"/>
          <w:szCs w:val="18"/>
        </w:rPr>
        <w:t xml:space="preserve">положаја потребно је нагласити у којим топлотним појасеви- ма се простире Јужна Америка, затим повољност положаја између </w:t>
      </w:r>
      <w:r>
        <w:rPr>
          <w:spacing w:val="-3"/>
          <w:sz w:val="18"/>
          <w:szCs w:val="18"/>
        </w:rPr>
        <w:t xml:space="preserve">Тихог </w:t>
      </w:r>
      <w:r>
        <w:rPr>
          <w:sz w:val="18"/>
          <w:szCs w:val="18"/>
        </w:rPr>
        <w:t xml:space="preserve">и </w:t>
      </w:r>
      <w:r>
        <w:rPr>
          <w:spacing w:val="-3"/>
          <w:sz w:val="18"/>
          <w:szCs w:val="18"/>
        </w:rPr>
        <w:t xml:space="preserve">Атлантског </w:t>
      </w:r>
      <w:r>
        <w:rPr>
          <w:sz w:val="18"/>
          <w:szCs w:val="18"/>
        </w:rPr>
        <w:t xml:space="preserve">океана, као и велику удаљеност </w:t>
      </w:r>
      <w:r>
        <w:rPr>
          <w:spacing w:val="-3"/>
          <w:sz w:val="18"/>
          <w:szCs w:val="18"/>
        </w:rPr>
        <w:t xml:space="preserve">од </w:t>
      </w:r>
      <w:r>
        <w:rPr>
          <w:sz w:val="18"/>
          <w:szCs w:val="18"/>
        </w:rPr>
        <w:t xml:space="preserve">осталих континената. У погледу друштвено-географске компоненте поло- жаја важно је истаћи </w:t>
      </w:r>
      <w:r>
        <w:rPr>
          <w:spacing w:val="-3"/>
          <w:sz w:val="18"/>
          <w:szCs w:val="18"/>
        </w:rPr>
        <w:t xml:space="preserve">колонизацију, </w:t>
      </w:r>
      <w:r>
        <w:rPr>
          <w:sz w:val="18"/>
          <w:szCs w:val="18"/>
        </w:rPr>
        <w:t>латиноамеричко наслеђе, поде- лу на интересне сфере између Шпаније и Португалије и сл.</w:t>
      </w:r>
    </w:p>
    <w:p w:rsidR="009910FB" w:rsidRDefault="009910FB" w:rsidP="009910FB">
      <w:pPr>
        <w:autoSpaceDE/>
        <w:autoSpaceDN/>
        <w:spacing w:line="202" w:lineRule="exact"/>
        <w:ind w:right="117"/>
        <w:jc w:val="both"/>
        <w:rPr>
          <w:sz w:val="18"/>
          <w:szCs w:val="18"/>
        </w:rPr>
      </w:pPr>
      <w:r>
        <w:rPr>
          <w:sz w:val="18"/>
          <w:szCs w:val="18"/>
        </w:rPr>
        <w:t xml:space="preserve">Природне одлике Јужне Америке могу се систематично об- радити почев </w:t>
      </w:r>
      <w:r>
        <w:rPr>
          <w:spacing w:val="-3"/>
          <w:sz w:val="18"/>
          <w:szCs w:val="18"/>
        </w:rPr>
        <w:t xml:space="preserve">од </w:t>
      </w:r>
      <w:r>
        <w:rPr>
          <w:sz w:val="18"/>
          <w:szCs w:val="18"/>
        </w:rPr>
        <w:t>генетских типова рељефа и редоследа постанка појединих целина. Препоручује се да се климатске одлике конти- нента анализирају кроз утицај климатских фактора, чиме се</w:t>
      </w:r>
      <w:r>
        <w:rPr>
          <w:spacing w:val="-25"/>
          <w:sz w:val="18"/>
          <w:szCs w:val="18"/>
        </w:rPr>
        <w:t xml:space="preserve"> </w:t>
      </w:r>
      <w:r>
        <w:rPr>
          <w:sz w:val="18"/>
          <w:szCs w:val="18"/>
        </w:rPr>
        <w:t xml:space="preserve">уједно објашњавају и типови климе. На тај начин се реализују </w:t>
      </w:r>
      <w:r>
        <w:rPr>
          <w:spacing w:val="-3"/>
          <w:sz w:val="18"/>
          <w:szCs w:val="18"/>
        </w:rPr>
        <w:t xml:space="preserve">исходи </w:t>
      </w:r>
      <w:r>
        <w:rPr>
          <w:sz w:val="18"/>
          <w:szCs w:val="18"/>
        </w:rPr>
        <w:t xml:space="preserve">о утицају климатских фактора на климу и распоред природних зона. </w:t>
      </w:r>
      <w:r>
        <w:rPr>
          <w:spacing w:val="-4"/>
          <w:sz w:val="18"/>
          <w:szCs w:val="18"/>
        </w:rPr>
        <w:t xml:space="preserve">Исход </w:t>
      </w:r>
      <w:r>
        <w:rPr>
          <w:spacing w:val="-3"/>
          <w:sz w:val="18"/>
          <w:szCs w:val="18"/>
        </w:rPr>
        <w:t xml:space="preserve">који </w:t>
      </w:r>
      <w:r>
        <w:rPr>
          <w:sz w:val="18"/>
          <w:szCs w:val="18"/>
        </w:rPr>
        <w:t>се односи на препознавање негативних утицаја човека на животну средину може да се реализује анализом значаја и не- контролисане сече амазонских</w:t>
      </w:r>
      <w:r>
        <w:rPr>
          <w:spacing w:val="-15"/>
          <w:sz w:val="18"/>
          <w:szCs w:val="18"/>
        </w:rPr>
        <w:t xml:space="preserve"> </w:t>
      </w:r>
      <w:r>
        <w:rPr>
          <w:sz w:val="18"/>
          <w:szCs w:val="18"/>
        </w:rPr>
        <w:t>селваса.</w:t>
      </w:r>
    </w:p>
    <w:p w:rsidR="009910FB" w:rsidRDefault="009910FB" w:rsidP="009910FB">
      <w:pPr>
        <w:autoSpaceDE/>
        <w:autoSpaceDN/>
        <w:spacing w:line="202" w:lineRule="exact"/>
        <w:ind w:right="117"/>
        <w:jc w:val="both"/>
        <w:rPr>
          <w:sz w:val="18"/>
          <w:szCs w:val="18"/>
        </w:rPr>
      </w:pPr>
      <w:r>
        <w:rPr>
          <w:sz w:val="18"/>
          <w:szCs w:val="18"/>
        </w:rPr>
        <w:t>При обради садржаја Становништво Јужне Америке потреб- но је истаћи културно-цивилизацијске узроке велике етничке и ра- сне разноликости. У остваривању исхода који се односе на развој насеља Јужне Америке препорука је да се акценат стави на узро- ке стихијских процеса урбанизације и на последично велики јаз који постоји између развоја милионских градова с једне стране и бројних сеоских насеља у Андима, Амазонији и слично. Важно је нагласити везу између рурално-урбаних миграција и великих кон- траста који постоје у простору јужноамеричких градова.</w:t>
      </w:r>
    </w:p>
    <w:p w:rsidR="009910FB" w:rsidRDefault="009910FB" w:rsidP="009910FB">
      <w:pPr>
        <w:autoSpaceDE/>
        <w:autoSpaceDN/>
        <w:spacing w:line="202" w:lineRule="exact"/>
        <w:ind w:right="117"/>
        <w:jc w:val="both"/>
        <w:rPr>
          <w:sz w:val="18"/>
          <w:szCs w:val="18"/>
        </w:rPr>
      </w:pPr>
      <w:r>
        <w:rPr>
          <w:sz w:val="18"/>
          <w:szCs w:val="18"/>
        </w:rPr>
        <w:t>Препоручује се да се привреда Јужне Америке сагледа кроз анализу утицаја природних и друшвених фактора привредног ра- звоја. У привредној структури потребно је указати на значај</w:t>
      </w:r>
      <w:r>
        <w:rPr>
          <w:spacing w:val="-29"/>
          <w:sz w:val="18"/>
          <w:szCs w:val="18"/>
        </w:rPr>
        <w:t xml:space="preserve"> </w:t>
      </w:r>
      <w:r>
        <w:rPr>
          <w:sz w:val="18"/>
          <w:szCs w:val="18"/>
        </w:rPr>
        <w:t>делат- ности примарног и секундарног сектора. У објашњењу политичке поделе</w:t>
      </w:r>
      <w:r>
        <w:rPr>
          <w:spacing w:val="35"/>
          <w:sz w:val="18"/>
          <w:szCs w:val="18"/>
        </w:rPr>
        <w:t xml:space="preserve"> </w:t>
      </w:r>
      <w:r>
        <w:rPr>
          <w:sz w:val="18"/>
          <w:szCs w:val="18"/>
        </w:rPr>
        <w:t>простора</w:t>
      </w:r>
      <w:r>
        <w:rPr>
          <w:spacing w:val="35"/>
          <w:sz w:val="18"/>
          <w:szCs w:val="18"/>
        </w:rPr>
        <w:t xml:space="preserve"> </w:t>
      </w:r>
      <w:r>
        <w:rPr>
          <w:sz w:val="18"/>
          <w:szCs w:val="18"/>
        </w:rPr>
        <w:t>Јужне</w:t>
      </w:r>
      <w:r>
        <w:rPr>
          <w:spacing w:val="35"/>
          <w:sz w:val="18"/>
          <w:szCs w:val="18"/>
        </w:rPr>
        <w:t xml:space="preserve"> </w:t>
      </w:r>
      <w:r>
        <w:rPr>
          <w:sz w:val="18"/>
          <w:szCs w:val="18"/>
        </w:rPr>
        <w:t>Америке</w:t>
      </w:r>
      <w:r>
        <w:rPr>
          <w:spacing w:val="35"/>
          <w:sz w:val="18"/>
          <w:szCs w:val="18"/>
        </w:rPr>
        <w:t xml:space="preserve"> </w:t>
      </w:r>
      <w:r>
        <w:rPr>
          <w:sz w:val="18"/>
          <w:szCs w:val="18"/>
        </w:rPr>
        <w:t>битно</w:t>
      </w:r>
      <w:r>
        <w:rPr>
          <w:spacing w:val="35"/>
          <w:sz w:val="18"/>
          <w:szCs w:val="18"/>
        </w:rPr>
        <w:t xml:space="preserve"> </w:t>
      </w:r>
      <w:r>
        <w:rPr>
          <w:sz w:val="18"/>
          <w:szCs w:val="18"/>
        </w:rPr>
        <w:t>је</w:t>
      </w:r>
      <w:r>
        <w:rPr>
          <w:spacing w:val="35"/>
          <w:sz w:val="18"/>
          <w:szCs w:val="18"/>
        </w:rPr>
        <w:t xml:space="preserve"> </w:t>
      </w:r>
      <w:r>
        <w:rPr>
          <w:sz w:val="18"/>
          <w:szCs w:val="18"/>
        </w:rPr>
        <w:t>указати</w:t>
      </w:r>
      <w:r>
        <w:rPr>
          <w:spacing w:val="35"/>
          <w:sz w:val="18"/>
          <w:szCs w:val="18"/>
        </w:rPr>
        <w:t xml:space="preserve"> </w:t>
      </w:r>
      <w:r>
        <w:rPr>
          <w:sz w:val="18"/>
          <w:szCs w:val="18"/>
        </w:rPr>
        <w:t>на</w:t>
      </w:r>
      <w:r>
        <w:rPr>
          <w:spacing w:val="35"/>
          <w:sz w:val="18"/>
          <w:szCs w:val="18"/>
        </w:rPr>
        <w:t xml:space="preserve"> </w:t>
      </w:r>
      <w:r>
        <w:rPr>
          <w:sz w:val="18"/>
          <w:szCs w:val="18"/>
        </w:rPr>
        <w:t>културно-</w:t>
      </w:r>
    </w:p>
    <w:p w:rsidR="009910FB" w:rsidRDefault="009910FB" w:rsidP="009910FB">
      <w:pPr>
        <w:autoSpaceDE/>
        <w:autoSpaceDN/>
        <w:spacing w:line="202" w:lineRule="exact"/>
        <w:ind w:right="117"/>
        <w:jc w:val="both"/>
        <w:rPr>
          <w:sz w:val="18"/>
          <w:szCs w:val="18"/>
        </w:rPr>
      </w:pPr>
      <w:r>
        <w:rPr>
          <w:sz w:val="18"/>
          <w:szCs w:val="18"/>
        </w:rPr>
        <w:t xml:space="preserve">-цивилизацијске узроке поделе. Достизање </w:t>
      </w:r>
      <w:r>
        <w:rPr>
          <w:spacing w:val="-3"/>
          <w:sz w:val="18"/>
          <w:szCs w:val="18"/>
        </w:rPr>
        <w:t xml:space="preserve">исхода </w:t>
      </w:r>
      <w:r>
        <w:rPr>
          <w:sz w:val="18"/>
          <w:szCs w:val="18"/>
        </w:rPr>
        <w:t>је могуће кроз практичне активности у оквиру самосталних или групних задата- ка, тако да ученици сами проуче и представе одлике одабраних</w:t>
      </w:r>
      <w:r>
        <w:rPr>
          <w:spacing w:val="-25"/>
          <w:sz w:val="18"/>
          <w:szCs w:val="18"/>
        </w:rPr>
        <w:t xml:space="preserve"> </w:t>
      </w:r>
      <w:r>
        <w:rPr>
          <w:sz w:val="18"/>
          <w:szCs w:val="18"/>
        </w:rPr>
        <w:t>ре- гионалних целина или</w:t>
      </w:r>
      <w:r>
        <w:rPr>
          <w:spacing w:val="-3"/>
          <w:sz w:val="18"/>
          <w:szCs w:val="18"/>
        </w:rPr>
        <w:t xml:space="preserve"> </w:t>
      </w:r>
      <w:r>
        <w:rPr>
          <w:sz w:val="18"/>
          <w:szCs w:val="18"/>
        </w:rPr>
        <w:t>држава.</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Аустралија и Океанија</w:t>
      </w:r>
    </w:p>
    <w:p w:rsidR="009910FB" w:rsidRDefault="009910FB" w:rsidP="009910FB">
      <w:pPr>
        <w:autoSpaceDE/>
        <w:autoSpaceDN/>
        <w:spacing w:before="114" w:line="202" w:lineRule="exact"/>
        <w:ind w:right="117"/>
        <w:jc w:val="both"/>
        <w:rPr>
          <w:sz w:val="18"/>
          <w:szCs w:val="18"/>
        </w:rPr>
      </w:pPr>
      <w:r>
        <w:rPr>
          <w:sz w:val="18"/>
          <w:szCs w:val="18"/>
        </w:rPr>
        <w:t xml:space="preserve">За достизање </w:t>
      </w:r>
      <w:r>
        <w:rPr>
          <w:spacing w:val="-3"/>
          <w:sz w:val="18"/>
          <w:szCs w:val="18"/>
        </w:rPr>
        <w:t xml:space="preserve">исхода, </w:t>
      </w:r>
      <w:r>
        <w:rPr>
          <w:sz w:val="18"/>
          <w:szCs w:val="18"/>
        </w:rPr>
        <w:t xml:space="preserve">наставник у оквиру географског поло- жаја ученицима треба да укаже на димензије континента као и на просторни </w:t>
      </w:r>
      <w:r>
        <w:rPr>
          <w:spacing w:val="-3"/>
          <w:sz w:val="18"/>
          <w:szCs w:val="18"/>
        </w:rPr>
        <w:t xml:space="preserve">обухват </w:t>
      </w:r>
      <w:r>
        <w:rPr>
          <w:sz w:val="18"/>
          <w:szCs w:val="18"/>
        </w:rPr>
        <w:t xml:space="preserve">Океаније (припадајућа острва Меланезији, Ми- кронезији и Полинезији). Важно је указати на факторе географске изолованости Аустралијског континента у односу на остале </w:t>
      </w:r>
      <w:r>
        <w:rPr>
          <w:spacing w:val="-3"/>
          <w:sz w:val="18"/>
          <w:szCs w:val="18"/>
        </w:rPr>
        <w:t xml:space="preserve">кон- </w:t>
      </w:r>
      <w:r>
        <w:rPr>
          <w:sz w:val="18"/>
          <w:szCs w:val="18"/>
        </w:rPr>
        <w:t xml:space="preserve">тиненте као и последице </w:t>
      </w:r>
      <w:r>
        <w:rPr>
          <w:spacing w:val="-3"/>
          <w:sz w:val="18"/>
          <w:szCs w:val="18"/>
        </w:rPr>
        <w:t xml:space="preserve">које </w:t>
      </w:r>
      <w:r>
        <w:rPr>
          <w:sz w:val="18"/>
          <w:szCs w:val="18"/>
        </w:rPr>
        <w:t xml:space="preserve">се огледају у специфичним биоге- ографским и антропогеографским одликама. Физичко-географски садржаји треба да укажу на геотектонску еволуцију Аустралије (Пангеа, Гондвана), постанак планина као и на постанак острва Океаније </w:t>
      </w:r>
      <w:r>
        <w:rPr>
          <w:spacing w:val="-3"/>
          <w:sz w:val="18"/>
          <w:szCs w:val="18"/>
        </w:rPr>
        <w:t xml:space="preserve">(вулканска </w:t>
      </w:r>
      <w:r>
        <w:rPr>
          <w:sz w:val="18"/>
          <w:szCs w:val="18"/>
        </w:rPr>
        <w:t xml:space="preserve">острва, атоли). Истаћи факторе </w:t>
      </w:r>
      <w:r>
        <w:rPr>
          <w:spacing w:val="-3"/>
          <w:sz w:val="18"/>
          <w:szCs w:val="18"/>
        </w:rPr>
        <w:t xml:space="preserve">који </w:t>
      </w:r>
      <w:r>
        <w:rPr>
          <w:sz w:val="18"/>
          <w:szCs w:val="18"/>
        </w:rPr>
        <w:t>су</w:t>
      </w:r>
      <w:r>
        <w:rPr>
          <w:spacing w:val="-19"/>
          <w:sz w:val="18"/>
          <w:szCs w:val="18"/>
        </w:rPr>
        <w:t xml:space="preserve"> </w:t>
      </w:r>
      <w:r>
        <w:rPr>
          <w:sz w:val="18"/>
          <w:szCs w:val="18"/>
        </w:rPr>
        <w:t xml:space="preserve">довели до формирања пустиња, великог коралног гребена као и аутентич- не аустралијске флористичке и зоогеографске области. Приликом обраде становништва Аустралије и Океаније указати на домицил- но становништво (Абориџини, Маори) и придошло европско и азијско становништво. Извршити периодизацију етно-демограф- </w:t>
      </w:r>
      <w:r>
        <w:rPr>
          <w:spacing w:val="-3"/>
          <w:sz w:val="18"/>
          <w:szCs w:val="18"/>
        </w:rPr>
        <w:t xml:space="preserve">ског </w:t>
      </w:r>
      <w:r>
        <w:rPr>
          <w:sz w:val="18"/>
          <w:szCs w:val="18"/>
        </w:rPr>
        <w:t xml:space="preserve">развоја Аустралије и Океаније на предколонијални и колони- јални период. </w:t>
      </w:r>
      <w:r>
        <w:rPr>
          <w:spacing w:val="-4"/>
          <w:sz w:val="18"/>
          <w:szCs w:val="18"/>
        </w:rPr>
        <w:t xml:space="preserve">Указати </w:t>
      </w:r>
      <w:r>
        <w:rPr>
          <w:sz w:val="18"/>
          <w:szCs w:val="18"/>
        </w:rPr>
        <w:t>на савремене демографске процесе (природ- ни прираштај, миграције) и насељеност континента (насељени и ненасељени простори). У политичко-географској анализи указати на процесе колонизације, деколонизације и формирања незави- сних држава. Истаћи значај саобраћајно-географског и политич- ко-географског положаја острва Океаније у контексту савремених економских, политичких и војних процеса. Приликом обраде</w:t>
      </w:r>
      <w:r>
        <w:rPr>
          <w:spacing w:val="-32"/>
          <w:sz w:val="18"/>
          <w:szCs w:val="18"/>
        </w:rPr>
        <w:t xml:space="preserve"> </w:t>
      </w:r>
      <w:r>
        <w:rPr>
          <w:sz w:val="18"/>
          <w:szCs w:val="18"/>
        </w:rPr>
        <w:t>насе- ља Аустралије указати на природне факторе формирања савреме- не мреже</w:t>
      </w:r>
      <w:r>
        <w:rPr>
          <w:spacing w:val="-1"/>
          <w:sz w:val="18"/>
          <w:szCs w:val="18"/>
        </w:rPr>
        <w:t xml:space="preserve"> </w:t>
      </w:r>
      <w:r>
        <w:rPr>
          <w:sz w:val="18"/>
          <w:szCs w:val="18"/>
        </w:rPr>
        <w:t>насеља.</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Поларне области</w:t>
      </w:r>
    </w:p>
    <w:p w:rsidR="009910FB" w:rsidRDefault="009910FB" w:rsidP="009910FB">
      <w:pPr>
        <w:autoSpaceDE/>
        <w:autoSpaceDN/>
        <w:spacing w:before="114" w:line="202" w:lineRule="exact"/>
        <w:ind w:right="117"/>
        <w:jc w:val="both"/>
        <w:rPr>
          <w:sz w:val="18"/>
          <w:szCs w:val="18"/>
        </w:rPr>
      </w:pPr>
      <w:r>
        <w:rPr>
          <w:sz w:val="18"/>
          <w:szCs w:val="18"/>
        </w:rPr>
        <w:t xml:space="preserve">За достизање исхода у оквиру наставне теме </w:t>
      </w:r>
      <w:r>
        <w:rPr>
          <w:i/>
          <w:sz w:val="18"/>
          <w:szCs w:val="18"/>
        </w:rPr>
        <w:t xml:space="preserve">Поларне обла- сти </w:t>
      </w:r>
      <w:r>
        <w:rPr>
          <w:sz w:val="18"/>
          <w:szCs w:val="18"/>
        </w:rPr>
        <w:t>препоручени садржај чине карактеристичне одлике ових про- стора. У том смислу, пажњу треба посветити специфичностима оријентације на половима (нпр. помоћу звезда, компаса,    Сунца),</w:t>
      </w:r>
    </w:p>
    <w:p w:rsidR="009910FB" w:rsidRDefault="009910FB" w:rsidP="009910FB">
      <w:pPr>
        <w:autoSpaceDE/>
        <w:autoSpaceDN/>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71" w:line="200" w:lineRule="exact"/>
        <w:jc w:val="both"/>
        <w:rPr>
          <w:sz w:val="18"/>
          <w:szCs w:val="18"/>
        </w:rPr>
      </w:pPr>
      <w:r>
        <w:rPr>
          <w:sz w:val="18"/>
          <w:szCs w:val="18"/>
        </w:rPr>
        <w:lastRenderedPageBreak/>
        <w:t>дужини обданице и ноћи, висини Сунца над хоризонтом, односи- ма копна и мора, историјату истраживања, садашњим истражива- њима, као и међународној подели ових простора.</w:t>
      </w:r>
    </w:p>
    <w:p w:rsidR="009910FB" w:rsidRDefault="009910FB" w:rsidP="009910FB">
      <w:pPr>
        <w:autoSpaceDE/>
        <w:autoSpaceDN/>
        <w:spacing w:before="10"/>
        <w:rPr>
          <w:sz w:val="23"/>
          <w:szCs w:val="18"/>
        </w:rPr>
      </w:pPr>
    </w:p>
    <w:p w:rsidR="009910FB" w:rsidRDefault="009910FB" w:rsidP="005A7CE2">
      <w:pPr>
        <w:numPr>
          <w:ilvl w:val="0"/>
          <w:numId w:val="99"/>
        </w:numPr>
        <w:tabs>
          <w:tab w:val="left" w:pos="401"/>
        </w:tabs>
        <w:autoSpaceDE/>
        <w:autoSpaceDN/>
        <w:spacing w:before="1"/>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 xml:space="preserve">Оцењивање је саставни део процеса наставе и учења којим  се обезбеђује стално праћење и процењивање резултата постиг- нућа ученика, а у складу са Правилником о оцењивању ученика    у основном образовању и васпитању. Праћење и вредновање уче- ника започиње иницијалном проценом нивоа знања на </w:t>
      </w:r>
      <w:r>
        <w:rPr>
          <w:spacing w:val="-4"/>
          <w:sz w:val="18"/>
          <w:szCs w:val="18"/>
        </w:rPr>
        <w:t xml:space="preserve">коме </w:t>
      </w:r>
      <w:r>
        <w:rPr>
          <w:sz w:val="18"/>
          <w:szCs w:val="18"/>
        </w:rPr>
        <w:t>се ученик налази. Свака активност на часу служи за континуирану процену напредовања ученика. Неопходно је ученике стално</w:t>
      </w:r>
      <w:r>
        <w:rPr>
          <w:spacing w:val="-30"/>
          <w:sz w:val="18"/>
          <w:szCs w:val="18"/>
        </w:rPr>
        <w:t xml:space="preserve"> </w:t>
      </w:r>
      <w:r>
        <w:rPr>
          <w:sz w:val="18"/>
          <w:szCs w:val="18"/>
        </w:rPr>
        <w:t xml:space="preserve">оспо- собљавати за процену сопственог напретка у остваривању </w:t>
      </w:r>
      <w:r>
        <w:rPr>
          <w:spacing w:val="-3"/>
          <w:sz w:val="18"/>
          <w:szCs w:val="18"/>
        </w:rPr>
        <w:t xml:space="preserve">исхода </w:t>
      </w:r>
      <w:r>
        <w:rPr>
          <w:sz w:val="18"/>
          <w:szCs w:val="18"/>
        </w:rPr>
        <w:t>предмета.</w:t>
      </w:r>
    </w:p>
    <w:p w:rsidR="009910FB" w:rsidRDefault="009910FB" w:rsidP="009910FB">
      <w:pPr>
        <w:autoSpaceDE/>
        <w:autoSpaceDN/>
        <w:spacing w:line="200" w:lineRule="exact"/>
        <w:jc w:val="both"/>
        <w:rPr>
          <w:sz w:val="18"/>
          <w:szCs w:val="18"/>
        </w:rPr>
      </w:pPr>
      <w:r>
        <w:rPr>
          <w:spacing w:val="-4"/>
          <w:sz w:val="18"/>
          <w:szCs w:val="18"/>
        </w:rPr>
        <w:t xml:space="preserve">Како </w:t>
      </w:r>
      <w:r>
        <w:rPr>
          <w:sz w:val="18"/>
          <w:szCs w:val="18"/>
        </w:rPr>
        <w:t xml:space="preserve">ниједан </w:t>
      </w:r>
      <w:r>
        <w:rPr>
          <w:spacing w:val="-3"/>
          <w:sz w:val="18"/>
          <w:szCs w:val="18"/>
        </w:rPr>
        <w:t xml:space="preserve">од </w:t>
      </w:r>
      <w:r>
        <w:rPr>
          <w:sz w:val="18"/>
          <w:szCs w:val="18"/>
        </w:rPr>
        <w:t>познатих начина вредновања није савршен, потребно је комбиновати различите начине оцењивања.</w:t>
      </w:r>
      <w:r>
        <w:rPr>
          <w:spacing w:val="-13"/>
          <w:sz w:val="18"/>
          <w:szCs w:val="18"/>
        </w:rPr>
        <w:t xml:space="preserve"> </w:t>
      </w:r>
      <w:r>
        <w:rPr>
          <w:sz w:val="18"/>
          <w:szCs w:val="18"/>
        </w:rPr>
        <w:t xml:space="preserve">Приликом </w:t>
      </w:r>
      <w:r>
        <w:rPr>
          <w:spacing w:val="-3"/>
          <w:sz w:val="18"/>
          <w:szCs w:val="18"/>
        </w:rPr>
        <w:t xml:space="preserve">сваког </w:t>
      </w:r>
      <w:r>
        <w:rPr>
          <w:sz w:val="18"/>
          <w:szCs w:val="18"/>
        </w:rPr>
        <w:t xml:space="preserve">вредновања постигнућа потребно је ученику дати повратну информацију </w:t>
      </w:r>
      <w:r>
        <w:rPr>
          <w:spacing w:val="-3"/>
          <w:sz w:val="18"/>
          <w:szCs w:val="18"/>
        </w:rPr>
        <w:t xml:space="preserve">која </w:t>
      </w:r>
      <w:r>
        <w:rPr>
          <w:sz w:val="18"/>
          <w:szCs w:val="18"/>
        </w:rPr>
        <w:t>помаже да разуме грешке и побољша свој</w:t>
      </w:r>
      <w:r>
        <w:rPr>
          <w:spacing w:val="-23"/>
          <w:sz w:val="18"/>
          <w:szCs w:val="18"/>
        </w:rPr>
        <w:t xml:space="preserve"> </w:t>
      </w:r>
      <w:r>
        <w:rPr>
          <w:sz w:val="18"/>
          <w:szCs w:val="18"/>
        </w:rPr>
        <w:t xml:space="preserve">резул- тат и учење. </w:t>
      </w:r>
      <w:r>
        <w:rPr>
          <w:spacing w:val="-4"/>
          <w:sz w:val="18"/>
          <w:szCs w:val="18"/>
        </w:rPr>
        <w:t xml:space="preserve">Ако </w:t>
      </w:r>
      <w:r>
        <w:rPr>
          <w:sz w:val="18"/>
          <w:szCs w:val="18"/>
        </w:rPr>
        <w:t xml:space="preserve">наставник са ученицима договори показатеље на основу којих сви могу да прате напредак у </w:t>
      </w:r>
      <w:r>
        <w:rPr>
          <w:spacing w:val="-4"/>
          <w:sz w:val="18"/>
          <w:szCs w:val="18"/>
        </w:rPr>
        <w:t xml:space="preserve">учењу, </w:t>
      </w:r>
      <w:r>
        <w:rPr>
          <w:sz w:val="18"/>
          <w:szCs w:val="18"/>
        </w:rPr>
        <w:t xml:space="preserve">ученици се  </w:t>
      </w:r>
      <w:r>
        <w:rPr>
          <w:spacing w:val="7"/>
          <w:sz w:val="18"/>
          <w:szCs w:val="18"/>
        </w:rPr>
        <w:t xml:space="preserve"> </w:t>
      </w:r>
      <w:r>
        <w:rPr>
          <w:sz w:val="18"/>
          <w:szCs w:val="18"/>
        </w:rPr>
        <w:t>уче</w:t>
      </w:r>
    </w:p>
    <w:p w:rsidR="009910FB" w:rsidRDefault="009910FB" w:rsidP="009910FB">
      <w:pPr>
        <w:autoSpaceDE/>
        <w:autoSpaceDN/>
        <w:spacing w:before="70" w:line="200" w:lineRule="exact"/>
        <w:ind w:right="118"/>
        <w:jc w:val="both"/>
        <w:rPr>
          <w:sz w:val="18"/>
          <w:szCs w:val="18"/>
        </w:rPr>
      </w:pPr>
      <w:r>
        <w:rPr>
          <w:sz w:val="18"/>
          <w:szCs w:val="18"/>
        </w:rPr>
        <w:br w:type="column"/>
      </w:r>
      <w:r>
        <w:rPr>
          <w:sz w:val="18"/>
          <w:szCs w:val="18"/>
        </w:rPr>
        <w:lastRenderedPageBreak/>
        <w:t>да размишљају о квалитету свог рада и о томе шта треба да пре- 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9910FB" w:rsidRDefault="009910FB" w:rsidP="009910FB">
      <w:pPr>
        <w:autoSpaceDE/>
        <w:autoSpaceDN/>
        <w:spacing w:line="200" w:lineRule="exact"/>
        <w:ind w:right="118"/>
        <w:jc w:val="both"/>
        <w:rPr>
          <w:sz w:val="18"/>
          <w:szCs w:val="18"/>
        </w:rPr>
      </w:pPr>
      <w:r>
        <w:rPr>
          <w:sz w:val="18"/>
          <w:szCs w:val="18"/>
        </w:rPr>
        <w:t xml:space="preserve">На почетку </w:t>
      </w:r>
      <w:r>
        <w:rPr>
          <w:spacing w:val="-3"/>
          <w:sz w:val="18"/>
          <w:szCs w:val="18"/>
        </w:rPr>
        <w:t xml:space="preserve">школске </w:t>
      </w:r>
      <w:r>
        <w:rPr>
          <w:sz w:val="18"/>
          <w:szCs w:val="18"/>
        </w:rPr>
        <w:t xml:space="preserve">године  наставници  географије  треба  да направе план временске динамике и садржаја оцењивања зна- ња и умења (процењивања постигнућа) ученика водећи рачуна о адекватној заступљености сумативног и формативног оцењивања. </w:t>
      </w:r>
      <w:r>
        <w:rPr>
          <w:spacing w:val="-3"/>
          <w:sz w:val="18"/>
          <w:szCs w:val="18"/>
        </w:rPr>
        <w:t xml:space="preserve">Будући </w:t>
      </w:r>
      <w:r>
        <w:rPr>
          <w:sz w:val="18"/>
          <w:szCs w:val="18"/>
        </w:rPr>
        <w:t xml:space="preserve">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w:t>
      </w:r>
      <w:r>
        <w:rPr>
          <w:spacing w:val="-3"/>
          <w:sz w:val="18"/>
          <w:szCs w:val="18"/>
        </w:rPr>
        <w:t xml:space="preserve">школ-  </w:t>
      </w:r>
      <w:r>
        <w:rPr>
          <w:sz w:val="18"/>
          <w:szCs w:val="18"/>
        </w:rPr>
        <w:t xml:space="preserve">ске године добро осмисле и са ученицима договоре </w:t>
      </w:r>
      <w:r>
        <w:rPr>
          <w:spacing w:val="-4"/>
          <w:sz w:val="18"/>
          <w:szCs w:val="18"/>
        </w:rPr>
        <w:t xml:space="preserve">како </w:t>
      </w:r>
      <w:r>
        <w:rPr>
          <w:sz w:val="18"/>
          <w:szCs w:val="18"/>
        </w:rPr>
        <w:t xml:space="preserve">ће се обављати формативно оцењивање. У </w:t>
      </w:r>
      <w:r>
        <w:rPr>
          <w:spacing w:val="-3"/>
          <w:sz w:val="18"/>
          <w:szCs w:val="18"/>
        </w:rPr>
        <w:t xml:space="preserve">том </w:t>
      </w:r>
      <w:r>
        <w:rPr>
          <w:sz w:val="18"/>
          <w:szCs w:val="18"/>
        </w:rPr>
        <w:t xml:space="preserve">смислу препоручује се наставницима да на нивоу стручних већа договоре критеријуме и елементе формативног оцењивања (активност на </w:t>
      </w:r>
      <w:r>
        <w:rPr>
          <w:spacing w:val="-5"/>
          <w:sz w:val="18"/>
          <w:szCs w:val="18"/>
        </w:rPr>
        <w:t xml:space="preserve">часу, </w:t>
      </w:r>
      <w:r>
        <w:rPr>
          <w:sz w:val="18"/>
          <w:szCs w:val="18"/>
        </w:rPr>
        <w:t>допринос групном</w:t>
      </w:r>
      <w:r>
        <w:rPr>
          <w:spacing w:val="-6"/>
          <w:sz w:val="18"/>
          <w:szCs w:val="18"/>
        </w:rPr>
        <w:t xml:space="preserve"> </w:t>
      </w:r>
      <w:r>
        <w:rPr>
          <w:spacing w:val="-4"/>
          <w:sz w:val="18"/>
          <w:szCs w:val="18"/>
        </w:rPr>
        <w:t>раду,</w:t>
      </w:r>
      <w:r>
        <w:rPr>
          <w:spacing w:val="-6"/>
          <w:sz w:val="18"/>
          <w:szCs w:val="18"/>
        </w:rPr>
        <w:t xml:space="preserve"> </w:t>
      </w:r>
      <w:r>
        <w:rPr>
          <w:sz w:val="18"/>
          <w:szCs w:val="18"/>
        </w:rPr>
        <w:t>израда</w:t>
      </w:r>
      <w:r>
        <w:rPr>
          <w:spacing w:val="-6"/>
          <w:sz w:val="18"/>
          <w:szCs w:val="18"/>
        </w:rPr>
        <w:t xml:space="preserve"> </w:t>
      </w:r>
      <w:r>
        <w:rPr>
          <w:sz w:val="18"/>
          <w:szCs w:val="18"/>
        </w:rPr>
        <w:t>домаћих</w:t>
      </w:r>
      <w:r>
        <w:rPr>
          <w:spacing w:val="-6"/>
          <w:sz w:val="18"/>
          <w:szCs w:val="18"/>
        </w:rPr>
        <w:t xml:space="preserve"> </w:t>
      </w:r>
      <w:r>
        <w:rPr>
          <w:sz w:val="18"/>
          <w:szCs w:val="18"/>
        </w:rPr>
        <w:t>задатака,</w:t>
      </w:r>
      <w:r>
        <w:rPr>
          <w:spacing w:val="-6"/>
          <w:sz w:val="18"/>
          <w:szCs w:val="18"/>
        </w:rPr>
        <w:t xml:space="preserve"> </w:t>
      </w:r>
      <w:r>
        <w:rPr>
          <w:sz w:val="18"/>
          <w:szCs w:val="18"/>
        </w:rPr>
        <w:t>кратки</w:t>
      </w:r>
      <w:r>
        <w:rPr>
          <w:spacing w:val="-6"/>
          <w:sz w:val="18"/>
          <w:szCs w:val="18"/>
        </w:rPr>
        <w:t xml:space="preserve"> </w:t>
      </w:r>
      <w:r>
        <w:rPr>
          <w:sz w:val="18"/>
          <w:szCs w:val="18"/>
        </w:rPr>
        <w:t>тестови,</w:t>
      </w:r>
      <w:r>
        <w:rPr>
          <w:spacing w:val="-6"/>
          <w:sz w:val="18"/>
          <w:szCs w:val="18"/>
        </w:rPr>
        <w:t xml:space="preserve"> </w:t>
      </w:r>
      <w:r>
        <w:rPr>
          <w:sz w:val="18"/>
          <w:szCs w:val="18"/>
        </w:rPr>
        <w:t>познавање географске</w:t>
      </w:r>
      <w:r>
        <w:rPr>
          <w:spacing w:val="-14"/>
          <w:sz w:val="18"/>
          <w:szCs w:val="18"/>
        </w:rPr>
        <w:t xml:space="preserve"> </w:t>
      </w:r>
      <w:r>
        <w:rPr>
          <w:sz w:val="18"/>
          <w:szCs w:val="18"/>
        </w:rPr>
        <w:t>карте...).</w:t>
      </w:r>
    </w:p>
    <w:p w:rsidR="009910FB" w:rsidRDefault="009910FB" w:rsidP="009910FB">
      <w:pPr>
        <w:autoSpaceDE/>
        <w:autoSpaceDN/>
        <w:spacing w:line="200" w:lineRule="exact"/>
        <w:ind w:right="118"/>
        <w:jc w:val="both"/>
        <w:rPr>
          <w:sz w:val="18"/>
          <w:szCs w:val="18"/>
        </w:rPr>
      </w:pPr>
      <w:r>
        <w:rPr>
          <w:sz w:val="18"/>
          <w:szCs w:val="18"/>
        </w:rPr>
        <w:t xml:space="preserve">Рад </w:t>
      </w:r>
      <w:r>
        <w:rPr>
          <w:spacing w:val="-3"/>
          <w:sz w:val="18"/>
          <w:szCs w:val="18"/>
        </w:rPr>
        <w:t xml:space="preserve">сваког </w:t>
      </w:r>
      <w:r>
        <w:rPr>
          <w:sz w:val="18"/>
          <w:szCs w:val="18"/>
        </w:rPr>
        <w:t xml:space="preserve">наставника састоји се </w:t>
      </w:r>
      <w:r>
        <w:rPr>
          <w:spacing w:val="-3"/>
          <w:sz w:val="18"/>
          <w:szCs w:val="18"/>
        </w:rPr>
        <w:t xml:space="preserve">од </w:t>
      </w:r>
      <w:r>
        <w:rPr>
          <w:sz w:val="18"/>
          <w:szCs w:val="18"/>
        </w:rPr>
        <w:t>планирања, остварива- ња и праћења и вредновања. Важно је да наставник континуирано спроводи евалуацију и самоевалуацију процеса наставе и</w:t>
      </w:r>
      <w:r>
        <w:rPr>
          <w:spacing w:val="-8"/>
          <w:sz w:val="18"/>
          <w:szCs w:val="18"/>
        </w:rPr>
        <w:t xml:space="preserve"> </w:t>
      </w:r>
      <w:r>
        <w:rPr>
          <w:sz w:val="18"/>
          <w:szCs w:val="18"/>
        </w:rPr>
        <w:t>учења.</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7"/>
        <w:rPr>
          <w:sz w:val="15"/>
          <w:szCs w:val="18"/>
        </w:rPr>
      </w:pPr>
    </w:p>
    <w:p w:rsidR="009910FB" w:rsidRDefault="009910FB" w:rsidP="009910FB">
      <w:pPr>
        <w:tabs>
          <w:tab w:val="left" w:pos="1687"/>
        </w:tabs>
        <w:autoSpaceDE/>
        <w:autoSpaceDN/>
        <w:spacing w:before="84"/>
        <w:ind w:right="174"/>
        <w:rPr>
          <w:b/>
          <w:sz w:val="14"/>
        </w:rPr>
      </w:pPr>
      <w:r>
        <w:rPr>
          <w:sz w:val="14"/>
        </w:rPr>
        <w:t>Назив</w:t>
      </w:r>
      <w:r>
        <w:rPr>
          <w:spacing w:val="-1"/>
          <w:sz w:val="14"/>
        </w:rPr>
        <w:t xml:space="preserve"> </w:t>
      </w:r>
      <w:r>
        <w:rPr>
          <w:sz w:val="14"/>
        </w:rPr>
        <w:t>предмета</w:t>
      </w:r>
      <w:r>
        <w:rPr>
          <w:sz w:val="14"/>
        </w:rPr>
        <w:tab/>
      </w:r>
      <w:r>
        <w:rPr>
          <w:b/>
          <w:sz w:val="14"/>
        </w:rPr>
        <w:t>ФИЗИКА</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Циљ</w:t>
      </w:r>
      <w:r>
        <w:rPr>
          <w:b/>
          <w:spacing w:val="-2"/>
          <w:sz w:val="14"/>
        </w:rPr>
        <w:t xml:space="preserve"> </w:t>
      </w:r>
      <w:r>
        <w:rPr>
          <w:sz w:val="14"/>
        </w:rPr>
        <w:t>учења</w:t>
      </w:r>
      <w:r>
        <w:rPr>
          <w:spacing w:val="-3"/>
          <w:sz w:val="14"/>
        </w:rPr>
        <w:t xml:space="preserve"> </w:t>
      </w:r>
      <w:r>
        <w:rPr>
          <w:sz w:val="14"/>
        </w:rPr>
        <w:t>Физике</w:t>
      </w:r>
      <w:r>
        <w:rPr>
          <w:spacing w:val="-2"/>
          <w:sz w:val="14"/>
        </w:rPr>
        <w:t xml:space="preserve"> </w:t>
      </w:r>
      <w:r>
        <w:rPr>
          <w:sz w:val="14"/>
        </w:rPr>
        <w:t>јесте</w:t>
      </w:r>
      <w:r>
        <w:rPr>
          <w:spacing w:val="-3"/>
          <w:sz w:val="14"/>
        </w:rPr>
        <w:t xml:space="preserve"> </w:t>
      </w:r>
      <w:r>
        <w:rPr>
          <w:sz w:val="14"/>
        </w:rPr>
        <w:t>да</w:t>
      </w:r>
      <w:r>
        <w:rPr>
          <w:spacing w:val="-3"/>
          <w:sz w:val="14"/>
        </w:rPr>
        <w:t xml:space="preserve"> </w:t>
      </w:r>
      <w:r>
        <w:rPr>
          <w:sz w:val="14"/>
        </w:rPr>
        <w:t>ученици</w:t>
      </w:r>
      <w:r>
        <w:rPr>
          <w:spacing w:val="-2"/>
          <w:sz w:val="14"/>
        </w:rPr>
        <w:t xml:space="preserve"> </w:t>
      </w:r>
      <w:r>
        <w:rPr>
          <w:sz w:val="14"/>
        </w:rPr>
        <w:t>стекну</w:t>
      </w:r>
      <w:r>
        <w:rPr>
          <w:spacing w:val="-3"/>
          <w:sz w:val="14"/>
        </w:rPr>
        <w:t xml:space="preserve"> </w:t>
      </w:r>
      <w:r>
        <w:rPr>
          <w:sz w:val="14"/>
        </w:rPr>
        <w:t>базичну</w:t>
      </w:r>
      <w:r>
        <w:rPr>
          <w:spacing w:val="-2"/>
          <w:sz w:val="14"/>
        </w:rPr>
        <w:t xml:space="preserve"> </w:t>
      </w:r>
      <w:r>
        <w:rPr>
          <w:sz w:val="14"/>
        </w:rPr>
        <w:t>jeзичку</w:t>
      </w:r>
      <w:r>
        <w:rPr>
          <w:spacing w:val="-2"/>
          <w:sz w:val="14"/>
        </w:rPr>
        <w:t xml:space="preserve"> </w:t>
      </w:r>
      <w:r>
        <w:rPr>
          <w:sz w:val="14"/>
        </w:rPr>
        <w:t>и</w:t>
      </w:r>
      <w:r>
        <w:rPr>
          <w:spacing w:val="-2"/>
          <w:sz w:val="14"/>
        </w:rPr>
        <w:t xml:space="preserve"> </w:t>
      </w:r>
      <w:r>
        <w:rPr>
          <w:sz w:val="14"/>
        </w:rPr>
        <w:t>научну</w:t>
      </w:r>
      <w:r>
        <w:rPr>
          <w:spacing w:val="-2"/>
          <w:sz w:val="14"/>
        </w:rPr>
        <w:t xml:space="preserve"> </w:t>
      </w:r>
      <w:r>
        <w:rPr>
          <w:sz w:val="14"/>
        </w:rPr>
        <w:t>писменост,</w:t>
      </w:r>
      <w:r>
        <w:rPr>
          <w:spacing w:val="-2"/>
          <w:sz w:val="14"/>
        </w:rPr>
        <w:t xml:space="preserve"> </w:t>
      </w:r>
      <w:r>
        <w:rPr>
          <w:sz w:val="14"/>
        </w:rPr>
        <w:t>оспособе</w:t>
      </w:r>
      <w:r>
        <w:rPr>
          <w:spacing w:val="-2"/>
          <w:sz w:val="14"/>
        </w:rPr>
        <w:t xml:space="preserve"> </w:t>
      </w:r>
      <w:r>
        <w:rPr>
          <w:sz w:val="14"/>
        </w:rPr>
        <w:t>се</w:t>
      </w:r>
      <w:r>
        <w:rPr>
          <w:spacing w:val="-2"/>
          <w:sz w:val="14"/>
        </w:rPr>
        <w:t xml:space="preserve"> </w:t>
      </w:r>
      <w:r>
        <w:rPr>
          <w:sz w:val="14"/>
        </w:rPr>
        <w:t>да</w:t>
      </w:r>
      <w:r>
        <w:rPr>
          <w:spacing w:val="-3"/>
          <w:sz w:val="14"/>
        </w:rPr>
        <w:t xml:space="preserve"> </w:t>
      </w:r>
      <w:r>
        <w:rPr>
          <w:sz w:val="14"/>
        </w:rPr>
        <w:t>решавају</w:t>
      </w:r>
      <w:r>
        <w:rPr>
          <w:spacing w:val="-3"/>
          <w:sz w:val="14"/>
        </w:rPr>
        <w:t xml:space="preserve"> </w:t>
      </w:r>
      <w:r>
        <w:rPr>
          <w:sz w:val="14"/>
        </w:rPr>
        <w:t>проблеме</w:t>
      </w:r>
      <w:r>
        <w:rPr>
          <w:spacing w:val="-3"/>
          <w:sz w:val="14"/>
        </w:rPr>
        <w:t xml:space="preserve"> </w:t>
      </w:r>
      <w:r>
        <w:rPr>
          <w:sz w:val="14"/>
        </w:rPr>
        <w:t>и</w:t>
      </w:r>
      <w:r>
        <w:rPr>
          <w:spacing w:val="-2"/>
          <w:sz w:val="14"/>
        </w:rPr>
        <w:t xml:space="preserve"> </w:t>
      </w:r>
      <w:r>
        <w:rPr>
          <w:sz w:val="14"/>
        </w:rPr>
        <w:t>задатке</w:t>
      </w:r>
      <w:r>
        <w:rPr>
          <w:spacing w:val="-2"/>
          <w:sz w:val="14"/>
        </w:rPr>
        <w:t xml:space="preserve"> </w:t>
      </w:r>
      <w:r>
        <w:rPr>
          <w:sz w:val="14"/>
        </w:rPr>
        <w:t>у</w:t>
      </w:r>
      <w:r>
        <w:rPr>
          <w:spacing w:val="-2"/>
          <w:sz w:val="14"/>
        </w:rPr>
        <w:t xml:space="preserve"> </w:t>
      </w:r>
      <w:r>
        <w:rPr>
          <w:sz w:val="14"/>
        </w:rPr>
        <w:t>новим</w:t>
      </w:r>
      <w:r>
        <w:rPr>
          <w:spacing w:val="-2"/>
          <w:sz w:val="14"/>
        </w:rPr>
        <w:t xml:space="preserve"> </w:t>
      </w:r>
      <w:r>
        <w:rPr>
          <w:sz w:val="14"/>
        </w:rPr>
        <w:t>и</w:t>
      </w:r>
      <w:r>
        <w:rPr>
          <w:spacing w:val="-2"/>
          <w:sz w:val="14"/>
        </w:rPr>
        <w:t xml:space="preserve"> </w:t>
      </w:r>
      <w:r>
        <w:rPr>
          <w:sz w:val="14"/>
        </w:rPr>
        <w:t>непознатим ситуацијама,</w:t>
      </w:r>
      <w:r>
        <w:rPr>
          <w:spacing w:val="-4"/>
          <w:sz w:val="14"/>
        </w:rPr>
        <w:t xml:space="preserve"> </w:t>
      </w:r>
      <w:r>
        <w:rPr>
          <w:sz w:val="14"/>
        </w:rPr>
        <w:t>образложе</w:t>
      </w:r>
      <w:r>
        <w:rPr>
          <w:spacing w:val="-4"/>
          <w:sz w:val="14"/>
        </w:rPr>
        <w:t xml:space="preserve"> </w:t>
      </w:r>
      <w:r>
        <w:rPr>
          <w:sz w:val="14"/>
        </w:rPr>
        <w:t>своје</w:t>
      </w:r>
      <w:r>
        <w:rPr>
          <w:spacing w:val="-4"/>
          <w:sz w:val="14"/>
        </w:rPr>
        <w:t xml:space="preserve"> </w:t>
      </w:r>
      <w:r>
        <w:rPr>
          <w:sz w:val="14"/>
        </w:rPr>
        <w:t>мишљење</w:t>
      </w:r>
      <w:r>
        <w:rPr>
          <w:spacing w:val="-4"/>
          <w:sz w:val="14"/>
        </w:rPr>
        <w:t xml:space="preserve"> </w:t>
      </w:r>
      <w:r>
        <w:rPr>
          <w:sz w:val="14"/>
        </w:rPr>
        <w:t>у</w:t>
      </w:r>
      <w:r>
        <w:rPr>
          <w:spacing w:val="-4"/>
          <w:sz w:val="14"/>
        </w:rPr>
        <w:t xml:space="preserve"> </w:t>
      </w:r>
      <w:r>
        <w:rPr>
          <w:sz w:val="14"/>
        </w:rPr>
        <w:t>оквиру</w:t>
      </w:r>
      <w:r>
        <w:rPr>
          <w:spacing w:val="-4"/>
          <w:sz w:val="14"/>
        </w:rPr>
        <w:t xml:space="preserve"> </w:t>
      </w:r>
      <w:r>
        <w:rPr>
          <w:sz w:val="14"/>
        </w:rPr>
        <w:t>дискусије,</w:t>
      </w:r>
      <w:r>
        <w:rPr>
          <w:spacing w:val="-5"/>
          <w:sz w:val="14"/>
        </w:rPr>
        <w:t xml:space="preserve"> </w:t>
      </w:r>
      <w:r>
        <w:rPr>
          <w:sz w:val="14"/>
        </w:rPr>
        <w:t>упознају</w:t>
      </w:r>
      <w:r>
        <w:rPr>
          <w:spacing w:val="-4"/>
          <w:sz w:val="14"/>
        </w:rPr>
        <w:t xml:space="preserve"> </w:t>
      </w:r>
      <w:r>
        <w:rPr>
          <w:sz w:val="14"/>
        </w:rPr>
        <w:t>природне</w:t>
      </w:r>
      <w:r>
        <w:rPr>
          <w:spacing w:val="-4"/>
          <w:sz w:val="14"/>
        </w:rPr>
        <w:t xml:space="preserve"> </w:t>
      </w:r>
      <w:r>
        <w:rPr>
          <w:sz w:val="14"/>
        </w:rPr>
        <w:t>појаве</w:t>
      </w:r>
      <w:r>
        <w:rPr>
          <w:spacing w:val="-4"/>
          <w:sz w:val="14"/>
        </w:rPr>
        <w:t xml:space="preserve"> </w:t>
      </w:r>
      <w:r>
        <w:rPr>
          <w:sz w:val="14"/>
        </w:rPr>
        <w:t>и</w:t>
      </w:r>
      <w:r>
        <w:rPr>
          <w:spacing w:val="-4"/>
          <w:sz w:val="14"/>
        </w:rPr>
        <w:t xml:space="preserve"> </w:t>
      </w:r>
      <w:r>
        <w:rPr>
          <w:sz w:val="14"/>
        </w:rPr>
        <w:t>основне</w:t>
      </w:r>
      <w:r>
        <w:rPr>
          <w:spacing w:val="-4"/>
          <w:sz w:val="14"/>
        </w:rPr>
        <w:t xml:space="preserve"> </w:t>
      </w:r>
      <w:r>
        <w:rPr>
          <w:sz w:val="14"/>
        </w:rPr>
        <w:t>природне</w:t>
      </w:r>
      <w:r>
        <w:rPr>
          <w:spacing w:val="-4"/>
          <w:sz w:val="14"/>
        </w:rPr>
        <w:t xml:space="preserve"> </w:t>
      </w:r>
      <w:r>
        <w:rPr>
          <w:sz w:val="14"/>
        </w:rPr>
        <w:t>законе</w:t>
      </w:r>
      <w:r>
        <w:rPr>
          <w:spacing w:val="-4"/>
          <w:sz w:val="14"/>
        </w:rPr>
        <w:t xml:space="preserve"> </w:t>
      </w:r>
      <w:r>
        <w:rPr>
          <w:sz w:val="14"/>
        </w:rPr>
        <w:t>и</w:t>
      </w:r>
      <w:r>
        <w:rPr>
          <w:spacing w:val="-4"/>
          <w:sz w:val="14"/>
        </w:rPr>
        <w:t xml:space="preserve"> </w:t>
      </w:r>
      <w:r>
        <w:rPr>
          <w:sz w:val="14"/>
        </w:rPr>
        <w:t>њихову</w:t>
      </w:r>
      <w:r>
        <w:rPr>
          <w:spacing w:val="-4"/>
          <w:sz w:val="14"/>
        </w:rPr>
        <w:t xml:space="preserve"> </w:t>
      </w:r>
      <w:r>
        <w:rPr>
          <w:sz w:val="14"/>
        </w:rPr>
        <w:t>примену</w:t>
      </w:r>
      <w:r>
        <w:rPr>
          <w:spacing w:val="-4"/>
          <w:sz w:val="14"/>
        </w:rPr>
        <w:t xml:space="preserve"> </w:t>
      </w:r>
      <w:r>
        <w:rPr>
          <w:sz w:val="14"/>
        </w:rPr>
        <w:t>у</w:t>
      </w:r>
      <w:r>
        <w:rPr>
          <w:spacing w:val="-4"/>
          <w:sz w:val="14"/>
        </w:rPr>
        <w:t xml:space="preserve"> </w:t>
      </w:r>
      <w:r>
        <w:rPr>
          <w:sz w:val="14"/>
        </w:rPr>
        <w:t xml:space="preserve">свакодневном </w:t>
      </w:r>
      <w:r>
        <w:rPr>
          <w:spacing w:val="-3"/>
          <w:sz w:val="14"/>
        </w:rPr>
        <w:t xml:space="preserve">животу, </w:t>
      </w:r>
      <w:r>
        <w:rPr>
          <w:sz w:val="14"/>
        </w:rPr>
        <w:t>развију мотивисаност за учење и напредују ка достизању одговарајућих образовних</w:t>
      </w:r>
      <w:r>
        <w:rPr>
          <w:spacing w:val="-10"/>
          <w:sz w:val="14"/>
        </w:rPr>
        <w:t xml:space="preserve"> </w:t>
      </w:r>
      <w:r>
        <w:rPr>
          <w:sz w:val="14"/>
        </w:rPr>
        <w:t>стандарда.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 часа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1"/>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4050"/>
        </w:trPr>
        <w:tc>
          <w:tcPr>
            <w:tcW w:w="3969" w:type="dxa"/>
            <w:vMerge w:val="restart"/>
          </w:tcPr>
          <w:p w:rsidR="009910FB" w:rsidRDefault="009910FB" w:rsidP="005A7CE2">
            <w:pPr>
              <w:numPr>
                <w:ilvl w:val="0"/>
                <w:numId w:val="100"/>
              </w:numPr>
              <w:tabs>
                <w:tab w:val="left" w:pos="157"/>
              </w:tabs>
              <w:autoSpaceDE/>
              <w:autoSpaceDN/>
              <w:spacing w:before="18" w:line="161" w:lineRule="exact"/>
              <w:jc w:val="both"/>
              <w:rPr>
                <w:sz w:val="14"/>
              </w:rPr>
            </w:pPr>
            <w:r>
              <w:rPr>
                <w:sz w:val="14"/>
              </w:rPr>
              <w:t>разликује скаларне и векторске физичке</w:t>
            </w:r>
            <w:r>
              <w:rPr>
                <w:spacing w:val="-18"/>
                <w:sz w:val="14"/>
              </w:rPr>
              <w:t xml:space="preserve"> </w:t>
            </w:r>
            <w:r>
              <w:rPr>
                <w:sz w:val="14"/>
              </w:rPr>
              <w:t>величине;</w:t>
            </w:r>
          </w:p>
          <w:p w:rsidR="009910FB" w:rsidRDefault="009910FB" w:rsidP="005A7CE2">
            <w:pPr>
              <w:numPr>
                <w:ilvl w:val="0"/>
                <w:numId w:val="100"/>
              </w:numPr>
              <w:tabs>
                <w:tab w:val="left" w:pos="173"/>
              </w:tabs>
              <w:autoSpaceDE/>
              <w:autoSpaceDN/>
              <w:ind w:right="49"/>
              <w:jc w:val="both"/>
              <w:rPr>
                <w:sz w:val="14"/>
              </w:rPr>
            </w:pPr>
            <w:r>
              <w:rPr>
                <w:sz w:val="14"/>
              </w:rPr>
              <w:t>користи и анализира резултате мерeња различитих физичких величина и приказује их табеларно и</w:t>
            </w:r>
            <w:r>
              <w:rPr>
                <w:spacing w:val="-8"/>
                <w:sz w:val="14"/>
              </w:rPr>
              <w:t xml:space="preserve"> </w:t>
            </w:r>
            <w:r>
              <w:rPr>
                <w:sz w:val="14"/>
              </w:rPr>
              <w:t>графички;</w:t>
            </w:r>
          </w:p>
          <w:p w:rsidR="009910FB" w:rsidRDefault="009910FB" w:rsidP="005A7CE2">
            <w:pPr>
              <w:numPr>
                <w:ilvl w:val="0"/>
                <w:numId w:val="100"/>
              </w:numPr>
              <w:tabs>
                <w:tab w:val="left" w:pos="174"/>
              </w:tabs>
              <w:autoSpaceDE/>
              <w:autoSpaceDN/>
              <w:ind w:right="49"/>
              <w:jc w:val="both"/>
              <w:rPr>
                <w:sz w:val="14"/>
              </w:rPr>
            </w:pPr>
            <w:r>
              <w:rPr>
                <w:sz w:val="14"/>
              </w:rPr>
              <w:t xml:space="preserve">анализира зависност брзине и пређеног пута </w:t>
            </w:r>
            <w:r>
              <w:rPr>
                <w:spacing w:val="-3"/>
                <w:sz w:val="14"/>
              </w:rPr>
              <w:t xml:space="preserve">од </w:t>
            </w:r>
            <w:r>
              <w:rPr>
                <w:sz w:val="14"/>
              </w:rPr>
              <w:t xml:space="preserve">времена </w:t>
            </w:r>
            <w:r>
              <w:rPr>
                <w:spacing w:val="-5"/>
                <w:sz w:val="14"/>
              </w:rPr>
              <w:t xml:space="preserve">код </w:t>
            </w:r>
            <w:r>
              <w:rPr>
                <w:sz w:val="14"/>
              </w:rPr>
              <w:t>праволинијских кретања са сталним убрзањем;</w:t>
            </w:r>
          </w:p>
          <w:p w:rsidR="009910FB" w:rsidRDefault="009910FB" w:rsidP="005A7CE2">
            <w:pPr>
              <w:numPr>
                <w:ilvl w:val="0"/>
                <w:numId w:val="100"/>
              </w:numPr>
              <w:tabs>
                <w:tab w:val="left" w:pos="172"/>
              </w:tabs>
              <w:autoSpaceDE/>
              <w:autoSpaceDN/>
              <w:ind w:right="49"/>
              <w:jc w:val="both"/>
              <w:rPr>
                <w:sz w:val="14"/>
              </w:rPr>
            </w:pPr>
            <w:r>
              <w:rPr>
                <w:sz w:val="14"/>
              </w:rPr>
              <w:t>примени Њутнове законе динамике на кретање тела из окру- жења;</w:t>
            </w:r>
          </w:p>
          <w:p w:rsidR="009910FB" w:rsidRDefault="009910FB" w:rsidP="005A7CE2">
            <w:pPr>
              <w:numPr>
                <w:ilvl w:val="0"/>
                <w:numId w:val="100"/>
              </w:numPr>
              <w:tabs>
                <w:tab w:val="left" w:pos="174"/>
              </w:tabs>
              <w:autoSpaceDE/>
              <w:autoSpaceDN/>
              <w:ind w:right="49"/>
              <w:jc w:val="both"/>
              <w:rPr>
                <w:sz w:val="14"/>
              </w:rPr>
            </w:pPr>
            <w:r>
              <w:rPr>
                <w:sz w:val="14"/>
              </w:rPr>
              <w:t xml:space="preserve">покаже </w:t>
            </w:r>
            <w:r>
              <w:rPr>
                <w:spacing w:val="-3"/>
                <w:sz w:val="14"/>
              </w:rPr>
              <w:t xml:space="preserve">од </w:t>
            </w:r>
            <w:r>
              <w:rPr>
                <w:sz w:val="14"/>
              </w:rPr>
              <w:t xml:space="preserve">чега зависи сила трења и на основу тога процени </w:t>
            </w:r>
            <w:r>
              <w:rPr>
                <w:spacing w:val="-3"/>
                <w:sz w:val="14"/>
              </w:rPr>
              <w:t xml:space="preserve">како </w:t>
            </w:r>
            <w:r>
              <w:rPr>
                <w:sz w:val="14"/>
              </w:rPr>
              <w:t>може променити њено</w:t>
            </w:r>
            <w:r>
              <w:rPr>
                <w:spacing w:val="-7"/>
                <w:sz w:val="14"/>
              </w:rPr>
              <w:t xml:space="preserve"> </w:t>
            </w:r>
            <w:r>
              <w:rPr>
                <w:sz w:val="14"/>
              </w:rPr>
              <w:t>деловање;</w:t>
            </w:r>
          </w:p>
          <w:p w:rsidR="009910FB" w:rsidRDefault="009910FB" w:rsidP="005A7CE2">
            <w:pPr>
              <w:numPr>
                <w:ilvl w:val="0"/>
                <w:numId w:val="100"/>
              </w:numPr>
              <w:tabs>
                <w:tab w:val="left" w:pos="156"/>
              </w:tabs>
              <w:autoSpaceDE/>
              <w:autoSpaceDN/>
              <w:ind w:right="49"/>
              <w:jc w:val="both"/>
              <w:rPr>
                <w:sz w:val="14"/>
              </w:rPr>
            </w:pPr>
            <w:r>
              <w:rPr>
                <w:sz w:val="14"/>
              </w:rPr>
              <w:t>демонстрира појаве: инерције тела, убрзаног кретања,</w:t>
            </w:r>
            <w:r>
              <w:rPr>
                <w:spacing w:val="-10"/>
                <w:sz w:val="14"/>
              </w:rPr>
              <w:t xml:space="preserve"> </w:t>
            </w:r>
            <w:r>
              <w:rPr>
                <w:sz w:val="14"/>
              </w:rPr>
              <w:t>кретање тела под дејством сталне силе, силе трења и сила акције и реак- ције на примерима из</w:t>
            </w:r>
            <w:r>
              <w:rPr>
                <w:spacing w:val="-7"/>
                <w:sz w:val="14"/>
              </w:rPr>
              <w:t xml:space="preserve"> </w:t>
            </w:r>
            <w:r>
              <w:rPr>
                <w:sz w:val="14"/>
              </w:rPr>
              <w:t>окружења;</w:t>
            </w:r>
          </w:p>
          <w:p w:rsidR="009910FB" w:rsidRDefault="009910FB" w:rsidP="005A7CE2">
            <w:pPr>
              <w:numPr>
                <w:ilvl w:val="0"/>
                <w:numId w:val="100"/>
              </w:numPr>
              <w:tabs>
                <w:tab w:val="left" w:pos="171"/>
              </w:tabs>
              <w:autoSpaceDE/>
              <w:autoSpaceDN/>
              <w:ind w:right="49"/>
              <w:jc w:val="both"/>
              <w:rPr>
                <w:sz w:val="14"/>
              </w:rPr>
            </w:pPr>
            <w:r>
              <w:rPr>
                <w:sz w:val="14"/>
              </w:rPr>
              <w:t>самостално изведе експеримент из области кинематике и ди- намике, прикупи податке мерењем, одреди тражену физичку ве- личину и објасни резултате</w:t>
            </w:r>
            <w:r>
              <w:rPr>
                <w:spacing w:val="-15"/>
                <w:sz w:val="14"/>
              </w:rPr>
              <w:t xml:space="preserve"> </w:t>
            </w:r>
            <w:r>
              <w:rPr>
                <w:sz w:val="14"/>
              </w:rPr>
              <w:t>експеримента;</w:t>
            </w:r>
          </w:p>
          <w:p w:rsidR="009910FB" w:rsidRDefault="009910FB" w:rsidP="005A7CE2">
            <w:pPr>
              <w:numPr>
                <w:ilvl w:val="0"/>
                <w:numId w:val="100"/>
              </w:numPr>
              <w:tabs>
                <w:tab w:val="left" w:pos="165"/>
              </w:tabs>
              <w:autoSpaceDE/>
              <w:autoSpaceDN/>
              <w:ind w:right="49"/>
              <w:jc w:val="both"/>
              <w:rPr>
                <w:sz w:val="14"/>
              </w:rPr>
            </w:pPr>
            <w:r>
              <w:rPr>
                <w:sz w:val="14"/>
              </w:rPr>
              <w:t>покаже врсте и услове равнотеже чврстих тела на примеру из окружења;</w:t>
            </w:r>
          </w:p>
          <w:p w:rsidR="009910FB" w:rsidRDefault="009910FB" w:rsidP="005A7CE2">
            <w:pPr>
              <w:numPr>
                <w:ilvl w:val="0"/>
                <w:numId w:val="100"/>
              </w:numPr>
              <w:tabs>
                <w:tab w:val="left" w:pos="165"/>
              </w:tabs>
              <w:autoSpaceDE/>
              <w:autoSpaceDN/>
              <w:ind w:right="49"/>
              <w:jc w:val="both"/>
              <w:rPr>
                <w:sz w:val="14"/>
              </w:rPr>
            </w:pPr>
            <w:r>
              <w:rPr>
                <w:sz w:val="14"/>
              </w:rPr>
              <w:t>наводи примере простих машина које се користе у свакоднев- ном</w:t>
            </w:r>
            <w:r>
              <w:rPr>
                <w:spacing w:val="-10"/>
                <w:sz w:val="14"/>
              </w:rPr>
              <w:t xml:space="preserve"> </w:t>
            </w:r>
            <w:r>
              <w:rPr>
                <w:sz w:val="14"/>
              </w:rPr>
              <w:t>животу;</w:t>
            </w:r>
          </w:p>
          <w:p w:rsidR="009910FB" w:rsidRDefault="009910FB" w:rsidP="005A7CE2">
            <w:pPr>
              <w:numPr>
                <w:ilvl w:val="0"/>
                <w:numId w:val="100"/>
              </w:numPr>
              <w:tabs>
                <w:tab w:val="left" w:pos="164"/>
              </w:tabs>
              <w:autoSpaceDE/>
              <w:autoSpaceDN/>
              <w:ind w:right="49"/>
              <w:jc w:val="both"/>
              <w:rPr>
                <w:sz w:val="14"/>
              </w:rPr>
            </w:pPr>
            <w:r>
              <w:rPr>
                <w:sz w:val="14"/>
              </w:rPr>
              <w:t xml:space="preserve">прикаже </w:t>
            </w:r>
            <w:r>
              <w:rPr>
                <w:spacing w:val="-3"/>
                <w:sz w:val="14"/>
              </w:rPr>
              <w:t xml:space="preserve">како </w:t>
            </w:r>
            <w:r>
              <w:rPr>
                <w:sz w:val="14"/>
              </w:rPr>
              <w:t>сила потиска утиче на понашање тела потопље- них у течност и наведе услове пливања тела на</w:t>
            </w:r>
            <w:r>
              <w:rPr>
                <w:spacing w:val="-13"/>
                <w:sz w:val="14"/>
              </w:rPr>
              <w:t xml:space="preserve"> </w:t>
            </w:r>
            <w:r>
              <w:rPr>
                <w:sz w:val="14"/>
              </w:rPr>
              <w:t>води;</w:t>
            </w:r>
          </w:p>
          <w:p w:rsidR="009910FB" w:rsidRDefault="009910FB" w:rsidP="005A7CE2">
            <w:pPr>
              <w:numPr>
                <w:ilvl w:val="0"/>
                <w:numId w:val="100"/>
              </w:numPr>
              <w:tabs>
                <w:tab w:val="left" w:pos="178"/>
              </w:tabs>
              <w:autoSpaceDE/>
              <w:autoSpaceDN/>
              <w:ind w:right="49"/>
              <w:jc w:val="both"/>
              <w:rPr>
                <w:sz w:val="14"/>
              </w:rPr>
            </w:pPr>
            <w:r>
              <w:rPr>
                <w:sz w:val="14"/>
              </w:rPr>
              <w:t>повеже појмове механички рад, енергија и снага и израчуна рад силе теже и рад силе</w:t>
            </w:r>
            <w:r>
              <w:rPr>
                <w:spacing w:val="-1"/>
                <w:sz w:val="14"/>
              </w:rPr>
              <w:t xml:space="preserve"> </w:t>
            </w:r>
            <w:r>
              <w:rPr>
                <w:sz w:val="14"/>
              </w:rPr>
              <w:t>трења;</w:t>
            </w:r>
          </w:p>
          <w:p w:rsidR="009910FB" w:rsidRDefault="009910FB" w:rsidP="005A7CE2">
            <w:pPr>
              <w:numPr>
                <w:ilvl w:val="0"/>
                <w:numId w:val="100"/>
              </w:numPr>
              <w:tabs>
                <w:tab w:val="left" w:pos="177"/>
              </w:tabs>
              <w:autoSpaceDE/>
              <w:autoSpaceDN/>
              <w:ind w:right="49"/>
              <w:jc w:val="both"/>
              <w:rPr>
                <w:sz w:val="14"/>
              </w:rPr>
            </w:pPr>
            <w:r>
              <w:rPr>
                <w:sz w:val="14"/>
              </w:rPr>
              <w:t>разликује кинетичку и потенцијалну енергију тела и повеже њихове промене са извршеним</w:t>
            </w:r>
            <w:r>
              <w:rPr>
                <w:spacing w:val="-12"/>
                <w:sz w:val="14"/>
              </w:rPr>
              <w:t xml:space="preserve"> </w:t>
            </w:r>
            <w:r>
              <w:rPr>
                <w:sz w:val="14"/>
              </w:rPr>
              <w:t>радом;</w:t>
            </w:r>
          </w:p>
          <w:p w:rsidR="009910FB" w:rsidRDefault="009910FB" w:rsidP="005A7CE2">
            <w:pPr>
              <w:numPr>
                <w:ilvl w:val="0"/>
                <w:numId w:val="100"/>
              </w:numPr>
              <w:tabs>
                <w:tab w:val="left" w:pos="172"/>
              </w:tabs>
              <w:autoSpaceDE/>
              <w:autoSpaceDN/>
              <w:ind w:right="49"/>
              <w:jc w:val="both"/>
              <w:rPr>
                <w:sz w:val="14"/>
              </w:rPr>
            </w:pPr>
            <w:r>
              <w:rPr>
                <w:sz w:val="14"/>
              </w:rPr>
              <w:t>демонстрира важење закона одржања енергије на примерима из</w:t>
            </w:r>
            <w:r>
              <w:rPr>
                <w:spacing w:val="-6"/>
                <w:sz w:val="14"/>
              </w:rPr>
              <w:t xml:space="preserve"> </w:t>
            </w:r>
            <w:r>
              <w:rPr>
                <w:sz w:val="14"/>
              </w:rPr>
              <w:t>окружења;</w:t>
            </w:r>
          </w:p>
          <w:p w:rsidR="009910FB" w:rsidRDefault="009910FB" w:rsidP="005A7CE2">
            <w:pPr>
              <w:numPr>
                <w:ilvl w:val="0"/>
                <w:numId w:val="100"/>
              </w:numPr>
              <w:tabs>
                <w:tab w:val="left" w:pos="173"/>
              </w:tabs>
              <w:autoSpaceDE/>
              <w:autoSpaceDN/>
              <w:ind w:right="49"/>
              <w:jc w:val="both"/>
              <w:rPr>
                <w:sz w:val="14"/>
              </w:rPr>
            </w:pPr>
            <w:r>
              <w:rPr>
                <w:sz w:val="14"/>
              </w:rPr>
              <w:t>решава квалитативне, квантитативне и графичке задатке (ки- нематика и динамика кретања тела, трење, равнотежа полуге, сила потиска, закони</w:t>
            </w:r>
            <w:r>
              <w:rPr>
                <w:spacing w:val="-17"/>
                <w:sz w:val="14"/>
              </w:rPr>
              <w:t xml:space="preserve"> </w:t>
            </w:r>
            <w:r>
              <w:rPr>
                <w:sz w:val="14"/>
              </w:rPr>
              <w:t>одржања...);</w:t>
            </w:r>
          </w:p>
          <w:p w:rsidR="009910FB" w:rsidRDefault="009910FB" w:rsidP="005A7CE2">
            <w:pPr>
              <w:numPr>
                <w:ilvl w:val="0"/>
                <w:numId w:val="100"/>
              </w:numPr>
              <w:tabs>
                <w:tab w:val="left" w:pos="164"/>
              </w:tabs>
              <w:autoSpaceDE/>
              <w:autoSpaceDN/>
              <w:ind w:right="49"/>
              <w:jc w:val="both"/>
              <w:rPr>
                <w:sz w:val="14"/>
              </w:rPr>
            </w:pPr>
            <w:r>
              <w:rPr>
                <w:sz w:val="14"/>
              </w:rPr>
              <w:t>разликује појмове температуре и количине топлоте и прикаже различите механизме преноса топлоте са једног тела на</w:t>
            </w:r>
            <w:r>
              <w:rPr>
                <w:spacing w:val="-13"/>
                <w:sz w:val="14"/>
              </w:rPr>
              <w:t xml:space="preserve"> </w:t>
            </w:r>
            <w:r>
              <w:rPr>
                <w:sz w:val="14"/>
              </w:rPr>
              <w:t>друго;</w:t>
            </w:r>
          </w:p>
          <w:p w:rsidR="009910FB" w:rsidRDefault="009910FB" w:rsidP="005A7CE2">
            <w:pPr>
              <w:numPr>
                <w:ilvl w:val="0"/>
                <w:numId w:val="100"/>
              </w:numPr>
              <w:tabs>
                <w:tab w:val="left" w:pos="171"/>
              </w:tabs>
              <w:autoSpaceDE/>
              <w:autoSpaceDN/>
              <w:ind w:right="49"/>
              <w:jc w:val="both"/>
              <w:rPr>
                <w:sz w:val="14"/>
              </w:rPr>
            </w:pPr>
            <w:r>
              <w:rPr>
                <w:sz w:val="14"/>
              </w:rPr>
              <w:t>анализира промене стања тела (димензија, запремине и агре- гатног стања) приликом грејања или</w:t>
            </w:r>
            <w:r>
              <w:rPr>
                <w:spacing w:val="-14"/>
                <w:sz w:val="14"/>
              </w:rPr>
              <w:t xml:space="preserve"> </w:t>
            </w:r>
            <w:r>
              <w:rPr>
                <w:sz w:val="14"/>
              </w:rPr>
              <w:t>хлађења;</w:t>
            </w:r>
          </w:p>
          <w:p w:rsidR="009910FB" w:rsidRDefault="009910FB" w:rsidP="005A7CE2">
            <w:pPr>
              <w:numPr>
                <w:ilvl w:val="0"/>
                <w:numId w:val="100"/>
              </w:numPr>
              <w:tabs>
                <w:tab w:val="left" w:pos="157"/>
              </w:tabs>
              <w:autoSpaceDE/>
              <w:autoSpaceDN/>
              <w:ind w:right="49"/>
              <w:jc w:val="both"/>
              <w:rPr>
                <w:sz w:val="14"/>
              </w:rPr>
            </w:pPr>
            <w:r>
              <w:rPr>
                <w:sz w:val="14"/>
              </w:rPr>
              <w:t>наведе методе добијања топлотне енергије и укаже на</w:t>
            </w:r>
            <w:r>
              <w:rPr>
                <w:spacing w:val="-20"/>
                <w:sz w:val="14"/>
              </w:rPr>
              <w:t xml:space="preserve"> </w:t>
            </w:r>
            <w:r>
              <w:rPr>
                <w:sz w:val="14"/>
              </w:rPr>
              <w:t>примере њеног рационалног</w:t>
            </w:r>
            <w:r>
              <w:rPr>
                <w:spacing w:val="-8"/>
                <w:sz w:val="14"/>
              </w:rPr>
              <w:t xml:space="preserve"> </w:t>
            </w:r>
            <w:r>
              <w:rPr>
                <w:sz w:val="14"/>
              </w:rPr>
              <w:t>коришћења.</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5"/>
              <w:rPr>
                <w:b/>
                <w:sz w:val="14"/>
              </w:rPr>
            </w:pPr>
          </w:p>
          <w:p w:rsidR="009910FB" w:rsidRDefault="009910FB" w:rsidP="009910FB">
            <w:pPr>
              <w:autoSpaceDE/>
              <w:autoSpaceDN/>
              <w:ind w:right="54"/>
              <w:jc w:val="center"/>
              <w:rPr>
                <w:b/>
                <w:sz w:val="14"/>
              </w:rPr>
            </w:pPr>
            <w:r>
              <w:rPr>
                <w:b/>
                <w:sz w:val="14"/>
              </w:rPr>
              <w:t>СИЛА И КРЕТАЊЕ</w:t>
            </w:r>
          </w:p>
        </w:tc>
        <w:tc>
          <w:tcPr>
            <w:tcW w:w="4025" w:type="dxa"/>
          </w:tcPr>
          <w:p w:rsidR="009910FB" w:rsidRDefault="009910FB" w:rsidP="009910FB">
            <w:pPr>
              <w:autoSpaceDE/>
              <w:autoSpaceDN/>
              <w:spacing w:before="18"/>
              <w:ind w:right="-7"/>
              <w:rPr>
                <w:sz w:val="14"/>
              </w:rPr>
            </w:pPr>
            <w:r>
              <w:rPr>
                <w:sz w:val="14"/>
              </w:rPr>
              <w:t>Сила као узрок промене брзине тела. Појам убрзања. Успостављање везе између силе, масе тела и убрзања. Други Њутнов закон.</w:t>
            </w:r>
          </w:p>
          <w:p w:rsidR="009910FB" w:rsidRDefault="009910FB" w:rsidP="009910FB">
            <w:pPr>
              <w:autoSpaceDE/>
              <w:autoSpaceDN/>
              <w:spacing w:line="160" w:lineRule="exact"/>
              <w:ind w:right="-7"/>
              <w:rPr>
                <w:sz w:val="14"/>
              </w:rPr>
            </w:pPr>
            <w:r>
              <w:rPr>
                <w:sz w:val="14"/>
              </w:rPr>
              <w:t>Динамичко мерење силе.</w:t>
            </w:r>
          </w:p>
          <w:p w:rsidR="009910FB" w:rsidRDefault="009910FB" w:rsidP="009910FB">
            <w:pPr>
              <w:autoSpaceDE/>
              <w:autoSpaceDN/>
              <w:ind w:right="-7"/>
              <w:rPr>
                <w:sz w:val="14"/>
              </w:rPr>
            </w:pPr>
            <w:r>
              <w:rPr>
                <w:sz w:val="14"/>
              </w:rPr>
              <w:t>Међусобно деловање два тела – силе акције и реакције. Трећи Њутнов закон. Примери</w:t>
            </w:r>
          </w:p>
          <w:p w:rsidR="009910FB" w:rsidRDefault="009910FB" w:rsidP="009910FB">
            <w:pPr>
              <w:autoSpaceDE/>
              <w:autoSpaceDN/>
              <w:ind w:right="-7"/>
              <w:rPr>
                <w:sz w:val="14"/>
              </w:rPr>
            </w:pPr>
            <w:r>
              <w:rPr>
                <w:sz w:val="14"/>
              </w:rPr>
              <w:t>Равномерно променљиво праволинијско кретање. Интензитет, правац и смер брзине и убрзања.</w:t>
            </w:r>
          </w:p>
          <w:p w:rsidR="009910FB" w:rsidRDefault="009910FB" w:rsidP="009910FB">
            <w:pPr>
              <w:autoSpaceDE/>
              <w:autoSpaceDN/>
              <w:spacing w:line="160" w:lineRule="exact"/>
              <w:ind w:right="-7"/>
              <w:rPr>
                <w:sz w:val="14"/>
              </w:rPr>
            </w:pPr>
            <w:r>
              <w:rPr>
                <w:sz w:val="14"/>
              </w:rPr>
              <w:t>Тренутна и средња брзина тела.</w:t>
            </w:r>
          </w:p>
          <w:p w:rsidR="009910FB" w:rsidRDefault="009910FB" w:rsidP="009910FB">
            <w:pPr>
              <w:autoSpaceDE/>
              <w:autoSpaceDN/>
              <w:ind w:right="-7"/>
              <w:rPr>
                <w:sz w:val="14"/>
              </w:rPr>
            </w:pPr>
            <w:r>
              <w:rPr>
                <w:sz w:val="14"/>
              </w:rPr>
              <w:t>Зависност брзине и пута од времена при равномерно променљи- вом праволинијском кретању.</w:t>
            </w:r>
          </w:p>
          <w:p w:rsidR="009910FB" w:rsidRDefault="009910FB" w:rsidP="009910FB">
            <w:pPr>
              <w:autoSpaceDE/>
              <w:autoSpaceDN/>
              <w:ind w:right="-7"/>
              <w:rPr>
                <w:sz w:val="14"/>
              </w:rPr>
            </w:pPr>
            <w:r>
              <w:rPr>
                <w:sz w:val="14"/>
              </w:rPr>
              <w:t>Графичко представљање зависности брзине тела од времена код равномерно променљивог праволинијског кретања.</w:t>
            </w:r>
          </w:p>
          <w:p w:rsidR="009910FB" w:rsidRDefault="009910FB" w:rsidP="009910FB">
            <w:pPr>
              <w:autoSpaceDE/>
              <w:autoSpaceDN/>
              <w:spacing w:line="160" w:lineRule="exact"/>
              <w:ind w:right="-7"/>
              <w:rPr>
                <w:sz w:val="14"/>
              </w:rPr>
            </w:pPr>
            <w:r>
              <w:rPr>
                <w:i/>
                <w:sz w:val="14"/>
              </w:rPr>
              <w:t>Демонстрациони огледи</w:t>
            </w:r>
            <w:r>
              <w:rPr>
                <w:sz w:val="14"/>
              </w:rPr>
              <w:t>:</w:t>
            </w:r>
          </w:p>
          <w:p w:rsidR="009910FB" w:rsidRDefault="009910FB" w:rsidP="005A7CE2">
            <w:pPr>
              <w:numPr>
                <w:ilvl w:val="0"/>
                <w:numId w:val="101"/>
              </w:numPr>
              <w:tabs>
                <w:tab w:val="left" w:pos="157"/>
              </w:tabs>
              <w:autoSpaceDE/>
              <w:autoSpaceDN/>
              <w:spacing w:line="160" w:lineRule="exact"/>
              <w:rPr>
                <w:sz w:val="14"/>
              </w:rPr>
            </w:pPr>
            <w:r>
              <w:rPr>
                <w:sz w:val="14"/>
              </w:rPr>
              <w:t>Илустровање инерције тела помоћу папира и</w:t>
            </w:r>
            <w:r>
              <w:rPr>
                <w:spacing w:val="-6"/>
                <w:sz w:val="14"/>
              </w:rPr>
              <w:t xml:space="preserve"> </w:t>
            </w:r>
            <w:r>
              <w:rPr>
                <w:sz w:val="14"/>
              </w:rPr>
              <w:t>тега.</w:t>
            </w:r>
          </w:p>
          <w:p w:rsidR="009910FB" w:rsidRDefault="009910FB" w:rsidP="005A7CE2">
            <w:pPr>
              <w:numPr>
                <w:ilvl w:val="0"/>
                <w:numId w:val="101"/>
              </w:numPr>
              <w:tabs>
                <w:tab w:val="left" w:pos="157"/>
              </w:tabs>
              <w:autoSpaceDE/>
              <w:autoSpaceDN/>
              <w:spacing w:line="160" w:lineRule="exact"/>
              <w:ind w:left="156"/>
              <w:rPr>
                <w:sz w:val="14"/>
              </w:rPr>
            </w:pPr>
            <w:r>
              <w:rPr>
                <w:sz w:val="14"/>
              </w:rPr>
              <w:t>Кретање куглице низ Галилејев</w:t>
            </w:r>
            <w:r>
              <w:rPr>
                <w:spacing w:val="-13"/>
                <w:sz w:val="14"/>
              </w:rPr>
              <w:t xml:space="preserve"> </w:t>
            </w:r>
            <w:r>
              <w:rPr>
                <w:sz w:val="14"/>
              </w:rPr>
              <w:t>жљеб.</w:t>
            </w:r>
          </w:p>
          <w:p w:rsidR="009910FB" w:rsidRDefault="009910FB" w:rsidP="005A7CE2">
            <w:pPr>
              <w:numPr>
                <w:ilvl w:val="0"/>
                <w:numId w:val="101"/>
              </w:numPr>
              <w:tabs>
                <w:tab w:val="left" w:pos="157"/>
              </w:tabs>
              <w:autoSpaceDE/>
              <w:autoSpaceDN/>
              <w:spacing w:line="160" w:lineRule="exact"/>
              <w:ind w:left="156"/>
              <w:rPr>
                <w:sz w:val="14"/>
              </w:rPr>
            </w:pPr>
            <w:r>
              <w:rPr>
                <w:sz w:val="14"/>
              </w:rPr>
              <w:t>Кретање тела под дејством сталне</w:t>
            </w:r>
            <w:r>
              <w:rPr>
                <w:spacing w:val="-7"/>
                <w:sz w:val="14"/>
              </w:rPr>
              <w:t xml:space="preserve"> </w:t>
            </w:r>
            <w:r>
              <w:rPr>
                <w:sz w:val="14"/>
              </w:rPr>
              <w:t>силе.</w:t>
            </w:r>
          </w:p>
          <w:p w:rsidR="009910FB" w:rsidRDefault="009910FB" w:rsidP="005A7CE2">
            <w:pPr>
              <w:numPr>
                <w:ilvl w:val="0"/>
                <w:numId w:val="101"/>
              </w:numPr>
              <w:tabs>
                <w:tab w:val="left" w:pos="157"/>
              </w:tabs>
              <w:autoSpaceDE/>
              <w:autoSpaceDN/>
              <w:spacing w:line="160" w:lineRule="exact"/>
              <w:ind w:left="156"/>
              <w:rPr>
                <w:sz w:val="14"/>
              </w:rPr>
            </w:pPr>
            <w:r>
              <w:rPr>
                <w:sz w:val="14"/>
              </w:rPr>
              <w:t>Мерење силе</w:t>
            </w:r>
            <w:r>
              <w:rPr>
                <w:spacing w:val="-7"/>
                <w:sz w:val="14"/>
              </w:rPr>
              <w:t xml:space="preserve"> </w:t>
            </w:r>
            <w:r>
              <w:rPr>
                <w:sz w:val="14"/>
              </w:rPr>
              <w:t>динамометром.</w:t>
            </w:r>
          </w:p>
          <w:p w:rsidR="009910FB" w:rsidRDefault="009910FB" w:rsidP="005A7CE2">
            <w:pPr>
              <w:numPr>
                <w:ilvl w:val="0"/>
                <w:numId w:val="101"/>
              </w:numPr>
              <w:tabs>
                <w:tab w:val="left" w:pos="163"/>
              </w:tabs>
              <w:autoSpaceDE/>
              <w:autoSpaceDN/>
              <w:ind w:right="49"/>
              <w:jc w:val="both"/>
              <w:rPr>
                <w:sz w:val="14"/>
              </w:rPr>
            </w:pPr>
            <w:r>
              <w:rPr>
                <w:sz w:val="14"/>
              </w:rPr>
              <w:t>Илустровање закона акције и реакције помоћу динамометара и колица, колица са опругом и других огледа (реактивно кретање балона и пластичне</w:t>
            </w:r>
            <w:r>
              <w:rPr>
                <w:spacing w:val="1"/>
                <w:sz w:val="14"/>
              </w:rPr>
              <w:t xml:space="preserve"> </w:t>
            </w:r>
            <w:r>
              <w:rPr>
                <w:sz w:val="14"/>
              </w:rPr>
              <w:t>боце).</w:t>
            </w:r>
          </w:p>
          <w:p w:rsidR="009910FB" w:rsidRDefault="009910FB" w:rsidP="009910FB">
            <w:pPr>
              <w:autoSpaceDE/>
              <w:autoSpaceDN/>
              <w:spacing w:line="160" w:lineRule="exact"/>
              <w:ind w:right="-7"/>
              <w:rPr>
                <w:b/>
                <w:i/>
                <w:sz w:val="14"/>
              </w:rPr>
            </w:pPr>
            <w:r>
              <w:rPr>
                <w:b/>
                <w:i/>
                <w:sz w:val="14"/>
              </w:rPr>
              <w:t>Лабораторијске вежбе</w:t>
            </w:r>
          </w:p>
          <w:p w:rsidR="009910FB" w:rsidRDefault="009910FB" w:rsidP="005A7CE2">
            <w:pPr>
              <w:numPr>
                <w:ilvl w:val="0"/>
                <w:numId w:val="102"/>
              </w:numPr>
              <w:tabs>
                <w:tab w:val="left" w:pos="192"/>
              </w:tabs>
              <w:autoSpaceDE/>
              <w:autoSpaceDN/>
              <w:spacing w:line="160" w:lineRule="exact"/>
              <w:rPr>
                <w:sz w:val="14"/>
              </w:rPr>
            </w:pPr>
            <w:r>
              <w:rPr>
                <w:sz w:val="14"/>
              </w:rPr>
              <w:t>Одређивање сталног убрзања при кретању куглице низ</w:t>
            </w:r>
            <w:r>
              <w:rPr>
                <w:spacing w:val="-12"/>
                <w:sz w:val="14"/>
              </w:rPr>
              <w:t xml:space="preserve"> </w:t>
            </w:r>
            <w:r>
              <w:rPr>
                <w:sz w:val="14"/>
              </w:rPr>
              <w:t>жљеб.</w:t>
            </w:r>
          </w:p>
          <w:p w:rsidR="009910FB" w:rsidRDefault="009910FB" w:rsidP="005A7CE2">
            <w:pPr>
              <w:numPr>
                <w:ilvl w:val="0"/>
                <w:numId w:val="102"/>
              </w:numPr>
              <w:tabs>
                <w:tab w:val="left" w:pos="205"/>
              </w:tabs>
              <w:autoSpaceDE/>
              <w:autoSpaceDN/>
              <w:ind w:right="49"/>
              <w:rPr>
                <w:sz w:val="14"/>
              </w:rPr>
            </w:pPr>
            <w:r>
              <w:rPr>
                <w:sz w:val="14"/>
              </w:rPr>
              <w:t xml:space="preserve">Провера Другог Њутновог закона помоћу покретног телa (ко- лица) или помоћу </w:t>
            </w:r>
            <w:r>
              <w:rPr>
                <w:spacing w:val="-3"/>
                <w:sz w:val="14"/>
              </w:rPr>
              <w:t>Атвудове</w:t>
            </w:r>
            <w:r>
              <w:rPr>
                <w:spacing w:val="-2"/>
                <w:sz w:val="14"/>
              </w:rPr>
              <w:t xml:space="preserve"> </w:t>
            </w:r>
            <w:r>
              <w:rPr>
                <w:sz w:val="14"/>
              </w:rPr>
              <w:t>машине.</w:t>
            </w:r>
          </w:p>
        </w:tc>
      </w:tr>
      <w:tr w:rsidR="009910FB" w:rsidTr="009910FB">
        <w:trPr>
          <w:trHeight w:hRule="exact" w:val="29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4"/>
              </w:rPr>
            </w:pPr>
          </w:p>
          <w:p w:rsidR="009910FB" w:rsidRDefault="009910FB" w:rsidP="009910FB">
            <w:pPr>
              <w:autoSpaceDE/>
              <w:autoSpaceDN/>
              <w:rPr>
                <w:b/>
                <w:sz w:val="14"/>
              </w:rPr>
            </w:pPr>
            <w:r>
              <w:rPr>
                <w:b/>
                <w:sz w:val="14"/>
              </w:rPr>
              <w:t>КРЕТАЊЕ ТЕЛА ПОД ДЕЈСТВОМ СИЛЕ ТЕЖЕ. СИЛЕ ТРЕЊА</w:t>
            </w:r>
          </w:p>
        </w:tc>
        <w:tc>
          <w:tcPr>
            <w:tcW w:w="4025" w:type="dxa"/>
          </w:tcPr>
          <w:p w:rsidR="009910FB" w:rsidRDefault="009910FB" w:rsidP="009910FB">
            <w:pPr>
              <w:autoSpaceDE/>
              <w:autoSpaceDN/>
              <w:spacing w:before="19"/>
              <w:ind w:right="-7"/>
              <w:rPr>
                <w:sz w:val="14"/>
              </w:rPr>
            </w:pPr>
            <w:r>
              <w:rPr>
                <w:sz w:val="14"/>
              </w:rPr>
              <w:t>Убрзање при кретању тела под дејством силе теже. Галилејев оглед.</w:t>
            </w:r>
          </w:p>
          <w:p w:rsidR="009910FB" w:rsidRDefault="009910FB" w:rsidP="009910FB">
            <w:pPr>
              <w:autoSpaceDE/>
              <w:autoSpaceDN/>
              <w:ind w:right="-7"/>
              <w:rPr>
                <w:sz w:val="14"/>
              </w:rPr>
            </w:pPr>
            <w:r>
              <w:rPr>
                <w:sz w:val="14"/>
              </w:rPr>
              <w:t>Слободно падање тела, бестежинско стање. Хитац навише и хи- тац наниже.</w:t>
            </w:r>
          </w:p>
          <w:p w:rsidR="009910FB" w:rsidRDefault="009910FB" w:rsidP="009910FB">
            <w:pPr>
              <w:autoSpaceDE/>
              <w:autoSpaceDN/>
              <w:ind w:right="-7"/>
              <w:rPr>
                <w:sz w:val="14"/>
              </w:rPr>
            </w:pPr>
            <w:r>
              <w:rPr>
                <w:sz w:val="14"/>
              </w:rPr>
              <w:t>Силе трења и силе отпора средине (трење мировања, клизања и котрљања). Утицај ових сила на кретање тела.</w:t>
            </w:r>
          </w:p>
          <w:p w:rsidR="009910FB" w:rsidRDefault="009910FB" w:rsidP="009910FB">
            <w:pPr>
              <w:autoSpaceDE/>
              <w:autoSpaceDN/>
              <w:spacing w:line="160" w:lineRule="exact"/>
              <w:jc w:val="both"/>
              <w:rPr>
                <w:sz w:val="14"/>
              </w:rPr>
            </w:pPr>
            <w:r>
              <w:rPr>
                <w:i/>
                <w:sz w:val="14"/>
              </w:rPr>
              <w:t>Демонстрациони огледи</w:t>
            </w:r>
            <w:r>
              <w:rPr>
                <w:sz w:val="14"/>
              </w:rPr>
              <w:t>:</w:t>
            </w:r>
          </w:p>
          <w:p w:rsidR="009910FB" w:rsidRDefault="009910FB" w:rsidP="005A7CE2">
            <w:pPr>
              <w:numPr>
                <w:ilvl w:val="0"/>
                <w:numId w:val="103"/>
              </w:numPr>
              <w:tabs>
                <w:tab w:val="left" w:pos="157"/>
              </w:tabs>
              <w:autoSpaceDE/>
              <w:autoSpaceDN/>
              <w:ind w:right="49"/>
              <w:rPr>
                <w:sz w:val="14"/>
              </w:rPr>
            </w:pPr>
            <w:r>
              <w:rPr>
                <w:sz w:val="14"/>
              </w:rPr>
              <w:t>Слободно падање тела различитих облика и маса (Њутнова</w:t>
            </w:r>
            <w:r>
              <w:rPr>
                <w:spacing w:val="-22"/>
                <w:sz w:val="14"/>
              </w:rPr>
              <w:t xml:space="preserve"> </w:t>
            </w:r>
            <w:r>
              <w:rPr>
                <w:sz w:val="14"/>
              </w:rPr>
              <w:t>цев, слободан пад везаних</w:t>
            </w:r>
            <w:r>
              <w:rPr>
                <w:spacing w:val="-11"/>
                <w:sz w:val="14"/>
              </w:rPr>
              <w:t xml:space="preserve"> </w:t>
            </w:r>
            <w:r>
              <w:rPr>
                <w:sz w:val="14"/>
              </w:rPr>
              <w:t>новчића…).</w:t>
            </w:r>
          </w:p>
          <w:p w:rsidR="009910FB" w:rsidRDefault="009910FB" w:rsidP="005A7CE2">
            <w:pPr>
              <w:numPr>
                <w:ilvl w:val="0"/>
                <w:numId w:val="103"/>
              </w:numPr>
              <w:tabs>
                <w:tab w:val="left" w:pos="157"/>
              </w:tabs>
              <w:autoSpaceDE/>
              <w:autoSpaceDN/>
              <w:spacing w:line="160" w:lineRule="exact"/>
              <w:ind w:left="156"/>
              <w:jc w:val="both"/>
              <w:rPr>
                <w:sz w:val="14"/>
              </w:rPr>
            </w:pPr>
            <w:r>
              <w:rPr>
                <w:sz w:val="14"/>
              </w:rPr>
              <w:t>Падање тела у разним</w:t>
            </w:r>
            <w:r>
              <w:rPr>
                <w:spacing w:val="-3"/>
                <w:sz w:val="14"/>
              </w:rPr>
              <w:t xml:space="preserve"> </w:t>
            </w:r>
            <w:r>
              <w:rPr>
                <w:sz w:val="14"/>
              </w:rPr>
              <w:t>срединама.</w:t>
            </w:r>
          </w:p>
          <w:p w:rsidR="009910FB" w:rsidRDefault="009910FB" w:rsidP="005A7CE2">
            <w:pPr>
              <w:numPr>
                <w:ilvl w:val="0"/>
                <w:numId w:val="103"/>
              </w:numPr>
              <w:tabs>
                <w:tab w:val="left" w:pos="176"/>
              </w:tabs>
              <w:autoSpaceDE/>
              <w:autoSpaceDN/>
              <w:ind w:right="49"/>
              <w:jc w:val="both"/>
              <w:rPr>
                <w:sz w:val="14"/>
              </w:rPr>
            </w:pPr>
            <w:r>
              <w:rPr>
                <w:sz w:val="14"/>
              </w:rPr>
              <w:t>Бестежинско стање тела (огледи са динамометром, с два тега   и папиром између њих, са пластичном чашом која има отвор на дну и напуњена је</w:t>
            </w:r>
            <w:r>
              <w:rPr>
                <w:spacing w:val="-11"/>
                <w:sz w:val="14"/>
              </w:rPr>
              <w:t xml:space="preserve"> </w:t>
            </w:r>
            <w:r>
              <w:rPr>
                <w:sz w:val="14"/>
              </w:rPr>
              <w:t>водом).</w:t>
            </w:r>
          </w:p>
          <w:p w:rsidR="009910FB" w:rsidRDefault="009910FB" w:rsidP="005A7CE2">
            <w:pPr>
              <w:numPr>
                <w:ilvl w:val="0"/>
                <w:numId w:val="103"/>
              </w:numPr>
              <w:tabs>
                <w:tab w:val="left" w:pos="157"/>
              </w:tabs>
              <w:autoSpaceDE/>
              <w:autoSpaceDN/>
              <w:spacing w:line="160" w:lineRule="exact"/>
              <w:ind w:left="156"/>
              <w:jc w:val="both"/>
              <w:rPr>
                <w:sz w:val="14"/>
              </w:rPr>
            </w:pPr>
            <w:r>
              <w:rPr>
                <w:sz w:val="14"/>
              </w:rPr>
              <w:t xml:space="preserve">Трење на </w:t>
            </w:r>
            <w:r>
              <w:rPr>
                <w:spacing w:val="-3"/>
                <w:sz w:val="14"/>
              </w:rPr>
              <w:t xml:space="preserve">столу, </w:t>
            </w:r>
            <w:r>
              <w:rPr>
                <w:sz w:val="14"/>
              </w:rPr>
              <w:t>косој подлози и</w:t>
            </w:r>
            <w:r>
              <w:rPr>
                <w:spacing w:val="-13"/>
                <w:sz w:val="14"/>
              </w:rPr>
              <w:t xml:space="preserve"> </w:t>
            </w:r>
            <w:r>
              <w:rPr>
                <w:sz w:val="14"/>
              </w:rPr>
              <w:t>сл.</w:t>
            </w:r>
          </w:p>
          <w:p w:rsidR="009910FB" w:rsidRDefault="009910FB" w:rsidP="005A7CE2">
            <w:pPr>
              <w:numPr>
                <w:ilvl w:val="0"/>
                <w:numId w:val="103"/>
              </w:numPr>
              <w:tabs>
                <w:tab w:val="left" w:pos="157"/>
              </w:tabs>
              <w:autoSpaceDE/>
              <w:autoSpaceDN/>
              <w:spacing w:line="160" w:lineRule="exact"/>
              <w:ind w:left="156"/>
              <w:jc w:val="both"/>
              <w:rPr>
                <w:sz w:val="14"/>
              </w:rPr>
            </w:pPr>
            <w:r>
              <w:rPr>
                <w:sz w:val="14"/>
              </w:rPr>
              <w:t>Мерење силе трења помоћу</w:t>
            </w:r>
            <w:r>
              <w:rPr>
                <w:spacing w:val="-6"/>
                <w:sz w:val="14"/>
              </w:rPr>
              <w:t xml:space="preserve"> </w:t>
            </w:r>
            <w:r>
              <w:rPr>
                <w:sz w:val="14"/>
              </w:rPr>
              <w:t>динамометра.</w:t>
            </w:r>
          </w:p>
          <w:p w:rsidR="009910FB" w:rsidRDefault="009910FB" w:rsidP="009910FB">
            <w:pPr>
              <w:autoSpaceDE/>
              <w:autoSpaceDN/>
              <w:spacing w:line="160" w:lineRule="exact"/>
              <w:jc w:val="both"/>
              <w:rPr>
                <w:b/>
                <w:i/>
                <w:sz w:val="14"/>
              </w:rPr>
            </w:pPr>
            <w:r>
              <w:rPr>
                <w:b/>
                <w:i/>
                <w:sz w:val="14"/>
              </w:rPr>
              <w:t>Лабораторијске вежбе</w:t>
            </w:r>
          </w:p>
          <w:p w:rsidR="009910FB" w:rsidRDefault="009910FB" w:rsidP="005A7CE2">
            <w:pPr>
              <w:numPr>
                <w:ilvl w:val="0"/>
                <w:numId w:val="104"/>
              </w:numPr>
              <w:tabs>
                <w:tab w:val="left" w:pos="192"/>
              </w:tabs>
              <w:autoSpaceDE/>
              <w:autoSpaceDN/>
              <w:spacing w:line="160" w:lineRule="exact"/>
              <w:rPr>
                <w:sz w:val="14"/>
              </w:rPr>
            </w:pPr>
            <w:r>
              <w:rPr>
                <w:sz w:val="14"/>
              </w:rPr>
              <w:t>Одређивање убрзања тела које слободно</w:t>
            </w:r>
            <w:r>
              <w:rPr>
                <w:spacing w:val="-18"/>
                <w:sz w:val="14"/>
              </w:rPr>
              <w:t xml:space="preserve"> </w:t>
            </w:r>
            <w:r>
              <w:rPr>
                <w:sz w:val="14"/>
              </w:rPr>
              <w:t>пада.</w:t>
            </w:r>
          </w:p>
          <w:p w:rsidR="009910FB" w:rsidRDefault="009910FB" w:rsidP="005A7CE2">
            <w:pPr>
              <w:numPr>
                <w:ilvl w:val="0"/>
                <w:numId w:val="104"/>
              </w:numPr>
              <w:tabs>
                <w:tab w:val="left" w:pos="192"/>
              </w:tabs>
              <w:autoSpaceDE/>
              <w:autoSpaceDN/>
              <w:spacing w:line="161" w:lineRule="exact"/>
              <w:rPr>
                <w:sz w:val="14"/>
              </w:rPr>
            </w:pPr>
            <w:r>
              <w:rPr>
                <w:sz w:val="14"/>
              </w:rPr>
              <w:t>Одређивање коефицијента трења</w:t>
            </w:r>
            <w:r>
              <w:rPr>
                <w:spacing w:val="-8"/>
                <w:sz w:val="14"/>
              </w:rPr>
              <w:t xml:space="preserve"> </w:t>
            </w:r>
            <w:r>
              <w:rPr>
                <w:sz w:val="14"/>
              </w:rPr>
              <w:t>клизања.</w:t>
            </w:r>
          </w:p>
        </w:tc>
      </w:tr>
    </w:tbl>
    <w:p w:rsidR="009910FB" w:rsidRDefault="009910FB" w:rsidP="009910FB">
      <w:pPr>
        <w:autoSpaceDE/>
        <w:autoSpaceDN/>
        <w:spacing w:line="161" w:lineRule="exact"/>
        <w:jc w:val="both"/>
        <w:rPr>
          <w:sz w:val="14"/>
        </w:rPr>
        <w:sectPr w:rsidR="009910FB">
          <w:type w:val="continuous"/>
          <w:pgSz w:w="11910" w:h="15780"/>
          <w:pgMar w:top="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2610"/>
        </w:trPr>
        <w:tc>
          <w:tcPr>
            <w:tcW w:w="3969" w:type="dxa"/>
            <w:vMerge w:val="restart"/>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0"/>
              <w:ind w:right="54"/>
              <w:jc w:val="center"/>
              <w:rPr>
                <w:b/>
                <w:sz w:val="14"/>
              </w:rPr>
            </w:pPr>
            <w:r>
              <w:rPr>
                <w:b/>
                <w:sz w:val="14"/>
              </w:rPr>
              <w:t>РАВНОТЕЖА ТЕЛА</w:t>
            </w:r>
          </w:p>
        </w:tc>
        <w:tc>
          <w:tcPr>
            <w:tcW w:w="4025" w:type="dxa"/>
          </w:tcPr>
          <w:p w:rsidR="009910FB" w:rsidRDefault="009910FB" w:rsidP="009910FB">
            <w:pPr>
              <w:autoSpaceDE/>
              <w:autoSpaceDN/>
              <w:spacing w:before="18"/>
              <w:ind w:right="45"/>
              <w:rPr>
                <w:sz w:val="14"/>
              </w:rPr>
            </w:pPr>
            <w:r>
              <w:rPr>
                <w:sz w:val="14"/>
              </w:rPr>
              <w:t>Деловање две силе на тело, појам резултујуће силе кроз различи- те примере слагања сила. Разлагање сила.</w:t>
            </w:r>
          </w:p>
          <w:p w:rsidR="009910FB" w:rsidRDefault="009910FB" w:rsidP="009910FB">
            <w:pPr>
              <w:autoSpaceDE/>
              <w:autoSpaceDN/>
              <w:ind w:right="-7"/>
              <w:rPr>
                <w:sz w:val="14"/>
              </w:rPr>
            </w:pPr>
            <w:r>
              <w:rPr>
                <w:sz w:val="14"/>
              </w:rPr>
              <w:t>Појам и врсте равнотеже тела. Полуга, момент силе. Равнотежа полуге и њена применa.</w:t>
            </w:r>
          </w:p>
          <w:p w:rsidR="009910FB" w:rsidRDefault="009910FB" w:rsidP="009910FB">
            <w:pPr>
              <w:autoSpaceDE/>
              <w:autoSpaceDN/>
              <w:ind w:right="-7"/>
              <w:rPr>
                <w:sz w:val="14"/>
              </w:rPr>
            </w:pPr>
            <w:r>
              <w:rPr>
                <w:sz w:val="14"/>
              </w:rPr>
              <w:t>Сила потиска у течности и гасу. Архимедов закон и његовa при- менa. Пливање и тоњење тела.</w:t>
            </w:r>
          </w:p>
          <w:p w:rsidR="009910FB" w:rsidRDefault="009910FB" w:rsidP="009910FB">
            <w:pPr>
              <w:autoSpaceDE/>
              <w:autoSpaceDN/>
              <w:spacing w:line="160" w:lineRule="exact"/>
              <w:jc w:val="both"/>
              <w:rPr>
                <w:sz w:val="14"/>
              </w:rPr>
            </w:pPr>
            <w:r>
              <w:rPr>
                <w:i/>
                <w:sz w:val="14"/>
              </w:rPr>
              <w:t>Демонстрациони огледи</w:t>
            </w:r>
            <w:r>
              <w:rPr>
                <w:sz w:val="14"/>
              </w:rPr>
              <w:t>:</w:t>
            </w:r>
          </w:p>
          <w:p w:rsidR="009910FB" w:rsidRDefault="009910FB" w:rsidP="005A7CE2">
            <w:pPr>
              <w:numPr>
                <w:ilvl w:val="0"/>
                <w:numId w:val="105"/>
              </w:numPr>
              <w:tabs>
                <w:tab w:val="left" w:pos="157"/>
              </w:tabs>
              <w:autoSpaceDE/>
              <w:autoSpaceDN/>
              <w:spacing w:line="160" w:lineRule="exact"/>
              <w:jc w:val="both"/>
              <w:rPr>
                <w:sz w:val="14"/>
              </w:rPr>
            </w:pPr>
            <w:r>
              <w:rPr>
                <w:sz w:val="14"/>
              </w:rPr>
              <w:t>Врсте равнотеже помоћу лењира или</w:t>
            </w:r>
            <w:r>
              <w:rPr>
                <w:spacing w:val="-8"/>
                <w:sz w:val="14"/>
              </w:rPr>
              <w:t xml:space="preserve"> </w:t>
            </w:r>
            <w:r>
              <w:rPr>
                <w:sz w:val="14"/>
              </w:rPr>
              <w:t>штапа.</w:t>
            </w:r>
          </w:p>
          <w:p w:rsidR="009910FB" w:rsidRDefault="009910FB" w:rsidP="005A7CE2">
            <w:pPr>
              <w:numPr>
                <w:ilvl w:val="0"/>
                <w:numId w:val="105"/>
              </w:numPr>
              <w:tabs>
                <w:tab w:val="left" w:pos="157"/>
              </w:tabs>
              <w:autoSpaceDE/>
              <w:autoSpaceDN/>
              <w:spacing w:line="160" w:lineRule="exact"/>
              <w:ind w:left="156"/>
              <w:jc w:val="both"/>
              <w:rPr>
                <w:sz w:val="14"/>
              </w:rPr>
            </w:pPr>
            <w:r>
              <w:rPr>
                <w:sz w:val="14"/>
              </w:rPr>
              <w:t>Равнотежа</w:t>
            </w:r>
            <w:r>
              <w:rPr>
                <w:spacing w:val="-6"/>
                <w:sz w:val="14"/>
              </w:rPr>
              <w:t xml:space="preserve"> </w:t>
            </w:r>
            <w:r>
              <w:rPr>
                <w:sz w:val="14"/>
              </w:rPr>
              <w:t>полуге.</w:t>
            </w:r>
          </w:p>
          <w:p w:rsidR="009910FB" w:rsidRDefault="009910FB" w:rsidP="005A7CE2">
            <w:pPr>
              <w:numPr>
                <w:ilvl w:val="0"/>
                <w:numId w:val="105"/>
              </w:numPr>
              <w:tabs>
                <w:tab w:val="left" w:pos="172"/>
              </w:tabs>
              <w:autoSpaceDE/>
              <w:autoSpaceDN/>
              <w:ind w:right="49"/>
              <w:jc w:val="both"/>
              <w:rPr>
                <w:sz w:val="14"/>
              </w:rPr>
            </w:pPr>
            <w:r>
              <w:rPr>
                <w:spacing w:val="-3"/>
                <w:sz w:val="14"/>
              </w:rPr>
              <w:t xml:space="preserve">Услови </w:t>
            </w:r>
            <w:r>
              <w:rPr>
                <w:sz w:val="14"/>
              </w:rPr>
              <w:t xml:space="preserve">пливања тела (тегови и стаклена посуда на води, Кар- тезијански гњурац, суво грожђе у минералној води, свеже јаје у води и воденом раствору соли, мандарина са </w:t>
            </w:r>
            <w:r>
              <w:rPr>
                <w:spacing w:val="-3"/>
                <w:sz w:val="14"/>
              </w:rPr>
              <w:t xml:space="preserve">кором </w:t>
            </w:r>
            <w:r>
              <w:rPr>
                <w:sz w:val="14"/>
              </w:rPr>
              <w:t xml:space="preserve">и без коре у води, пливање </w:t>
            </w:r>
            <w:r>
              <w:rPr>
                <w:spacing w:val="-3"/>
                <w:sz w:val="14"/>
              </w:rPr>
              <w:t xml:space="preserve">коцке </w:t>
            </w:r>
            <w:r>
              <w:rPr>
                <w:sz w:val="14"/>
              </w:rPr>
              <w:t>леда на</w:t>
            </w:r>
            <w:r>
              <w:rPr>
                <w:spacing w:val="-10"/>
                <w:sz w:val="14"/>
              </w:rPr>
              <w:t xml:space="preserve"> </w:t>
            </w:r>
            <w:r>
              <w:rPr>
                <w:sz w:val="14"/>
              </w:rPr>
              <w:t>води…).</w:t>
            </w:r>
          </w:p>
          <w:p w:rsidR="009910FB" w:rsidRDefault="009910FB" w:rsidP="009910FB">
            <w:pPr>
              <w:autoSpaceDE/>
              <w:autoSpaceDN/>
              <w:spacing w:line="160" w:lineRule="exact"/>
              <w:jc w:val="both"/>
              <w:rPr>
                <w:b/>
                <w:i/>
                <w:sz w:val="14"/>
              </w:rPr>
            </w:pPr>
            <w:r>
              <w:rPr>
                <w:b/>
                <w:i/>
                <w:sz w:val="14"/>
              </w:rPr>
              <w:t>Лабораторијске вежбе</w:t>
            </w:r>
          </w:p>
          <w:p w:rsidR="009910FB" w:rsidRDefault="009910FB" w:rsidP="009910FB">
            <w:pPr>
              <w:autoSpaceDE/>
              <w:autoSpaceDN/>
              <w:ind w:right="-7"/>
              <w:rPr>
                <w:sz w:val="14"/>
              </w:rPr>
            </w:pPr>
            <w:r>
              <w:rPr>
                <w:b/>
                <w:sz w:val="14"/>
              </w:rPr>
              <w:t xml:space="preserve">1. </w:t>
            </w:r>
            <w:r>
              <w:rPr>
                <w:sz w:val="14"/>
              </w:rPr>
              <w:t>Одређивање густине чврстог тела применом Архимедовог за- кона.</w:t>
            </w:r>
          </w:p>
        </w:tc>
      </w:tr>
      <w:tr w:rsidR="009910FB" w:rsidTr="009910FB">
        <w:trPr>
          <w:trHeight w:hRule="exact" w:val="309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9"/>
              <w:rPr>
                <w:b/>
                <w:sz w:val="14"/>
              </w:rPr>
            </w:pPr>
            <w:r>
              <w:rPr>
                <w:b/>
                <w:sz w:val="14"/>
              </w:rPr>
              <w:t>МЕХАНИЧКИ РАД И ЕНЕРГИЈА. СНАГА</w:t>
            </w:r>
          </w:p>
        </w:tc>
        <w:tc>
          <w:tcPr>
            <w:tcW w:w="4025" w:type="dxa"/>
          </w:tcPr>
          <w:p w:rsidR="009910FB" w:rsidRDefault="009910FB" w:rsidP="009910FB">
            <w:pPr>
              <w:autoSpaceDE/>
              <w:autoSpaceDN/>
              <w:spacing w:before="18"/>
              <w:ind w:right="-7"/>
              <w:rPr>
                <w:sz w:val="14"/>
              </w:rPr>
            </w:pPr>
            <w:r>
              <w:rPr>
                <w:sz w:val="14"/>
              </w:rPr>
              <w:t>Механички рад. Рад силе. Рад силе теже и силе трења. Квалитативно увођење појма механичке енергије тела. Кинетич- ка енергија тела. Потенцијална енергија. Гравитациона потенци- јална енергија тела.</w:t>
            </w:r>
          </w:p>
          <w:p w:rsidR="009910FB" w:rsidRDefault="009910FB" w:rsidP="009910FB">
            <w:pPr>
              <w:autoSpaceDE/>
              <w:autoSpaceDN/>
              <w:ind w:right="-7"/>
              <w:rPr>
                <w:sz w:val="14"/>
              </w:rPr>
            </w:pPr>
            <w:r>
              <w:rPr>
                <w:sz w:val="14"/>
              </w:rPr>
              <w:t>Веза између промене механичке енергије тела и извршеног рада. Закон о одржању механичке енергије.</w:t>
            </w:r>
          </w:p>
          <w:p w:rsidR="009910FB" w:rsidRDefault="009910FB" w:rsidP="009910FB">
            <w:pPr>
              <w:autoSpaceDE/>
              <w:autoSpaceDN/>
              <w:spacing w:line="160" w:lineRule="exact"/>
              <w:ind w:right="-7"/>
              <w:rPr>
                <w:sz w:val="14"/>
              </w:rPr>
            </w:pPr>
            <w:r>
              <w:rPr>
                <w:sz w:val="14"/>
              </w:rPr>
              <w:t>Снага. Коефицијент корисног дејства.</w:t>
            </w:r>
          </w:p>
          <w:p w:rsidR="009910FB" w:rsidRDefault="009910FB" w:rsidP="009910FB">
            <w:pPr>
              <w:autoSpaceDE/>
              <w:autoSpaceDN/>
              <w:spacing w:line="160" w:lineRule="exact"/>
              <w:ind w:right="-7"/>
              <w:rPr>
                <w:sz w:val="14"/>
              </w:rPr>
            </w:pPr>
            <w:r>
              <w:rPr>
                <w:i/>
                <w:sz w:val="14"/>
              </w:rPr>
              <w:t>Демонстрациони огледи</w:t>
            </w:r>
            <w:r>
              <w:rPr>
                <w:sz w:val="14"/>
              </w:rPr>
              <w:t>:</w:t>
            </w:r>
          </w:p>
          <w:p w:rsidR="009910FB" w:rsidRDefault="009910FB" w:rsidP="005A7CE2">
            <w:pPr>
              <w:numPr>
                <w:ilvl w:val="0"/>
                <w:numId w:val="106"/>
              </w:numPr>
              <w:tabs>
                <w:tab w:val="left" w:pos="173"/>
              </w:tabs>
              <w:autoSpaceDE/>
              <w:autoSpaceDN/>
              <w:ind w:right="49"/>
              <w:jc w:val="both"/>
              <w:rPr>
                <w:sz w:val="14"/>
              </w:rPr>
            </w:pPr>
            <w:r>
              <w:rPr>
                <w:sz w:val="14"/>
              </w:rPr>
              <w:t>Илустровање рада утрошеног на савладавање силе трења при клизању тела по различитим подлогама, уз коришћење динамо- метра.</w:t>
            </w:r>
          </w:p>
          <w:p w:rsidR="009910FB" w:rsidRDefault="009910FB" w:rsidP="005A7CE2">
            <w:pPr>
              <w:numPr>
                <w:ilvl w:val="0"/>
                <w:numId w:val="106"/>
              </w:numPr>
              <w:tabs>
                <w:tab w:val="left" w:pos="157"/>
              </w:tabs>
              <w:autoSpaceDE/>
              <w:autoSpaceDN/>
              <w:ind w:right="49"/>
              <w:rPr>
                <w:sz w:val="14"/>
              </w:rPr>
            </w:pPr>
            <w:r>
              <w:rPr>
                <w:sz w:val="14"/>
              </w:rPr>
              <w:t>Коришћење потенцијалне енергије воде или енергије</w:t>
            </w:r>
            <w:r>
              <w:rPr>
                <w:spacing w:val="-22"/>
                <w:sz w:val="14"/>
              </w:rPr>
              <w:t xml:space="preserve"> </w:t>
            </w:r>
            <w:r>
              <w:rPr>
                <w:sz w:val="14"/>
              </w:rPr>
              <w:t>надуваног балона за вршење механичког</w:t>
            </w:r>
            <w:r>
              <w:rPr>
                <w:spacing w:val="-11"/>
                <w:sz w:val="14"/>
              </w:rPr>
              <w:t xml:space="preserve"> </w:t>
            </w:r>
            <w:r>
              <w:rPr>
                <w:sz w:val="14"/>
              </w:rPr>
              <w:t>рада.</w:t>
            </w:r>
          </w:p>
          <w:p w:rsidR="009910FB" w:rsidRDefault="009910FB" w:rsidP="005A7CE2">
            <w:pPr>
              <w:numPr>
                <w:ilvl w:val="0"/>
                <w:numId w:val="106"/>
              </w:numPr>
              <w:tabs>
                <w:tab w:val="left" w:pos="161"/>
              </w:tabs>
              <w:autoSpaceDE/>
              <w:autoSpaceDN/>
              <w:ind w:right="49"/>
              <w:rPr>
                <w:b/>
                <w:i/>
                <w:sz w:val="14"/>
              </w:rPr>
            </w:pPr>
            <w:r>
              <w:rPr>
                <w:sz w:val="14"/>
              </w:rPr>
              <w:t xml:space="preserve">Примери механичке енергије тела. Закон о одржању механичке енергије (Галилејев жљеб; математичко клатно; тег са опругом) </w:t>
            </w:r>
            <w:r>
              <w:rPr>
                <w:b/>
                <w:i/>
                <w:sz w:val="14"/>
              </w:rPr>
              <w:t>Лабораторијске</w:t>
            </w:r>
            <w:r>
              <w:rPr>
                <w:b/>
                <w:i/>
                <w:spacing w:val="-17"/>
                <w:sz w:val="14"/>
              </w:rPr>
              <w:t xml:space="preserve"> </w:t>
            </w:r>
            <w:r>
              <w:rPr>
                <w:b/>
                <w:i/>
                <w:sz w:val="14"/>
              </w:rPr>
              <w:t>вежбе</w:t>
            </w:r>
          </w:p>
          <w:p w:rsidR="009910FB" w:rsidRDefault="009910FB" w:rsidP="009910FB">
            <w:pPr>
              <w:autoSpaceDE/>
              <w:autoSpaceDN/>
              <w:ind w:right="-7"/>
              <w:rPr>
                <w:sz w:val="14"/>
              </w:rPr>
            </w:pPr>
            <w:r>
              <w:rPr>
                <w:b/>
                <w:sz w:val="14"/>
              </w:rPr>
              <w:t>1</w:t>
            </w:r>
            <w:r>
              <w:rPr>
                <w:sz w:val="14"/>
              </w:rPr>
              <w:t>. Одређивање рада силе под чијим дејством сe тело креће по ра- зличитим подлогама.</w:t>
            </w:r>
          </w:p>
          <w:p w:rsidR="009910FB" w:rsidRDefault="009910FB" w:rsidP="009910FB">
            <w:pPr>
              <w:autoSpaceDE/>
              <w:autoSpaceDN/>
              <w:spacing w:line="160" w:lineRule="exact"/>
              <w:ind w:right="-7"/>
              <w:rPr>
                <w:sz w:val="14"/>
              </w:rPr>
            </w:pPr>
            <w:r>
              <w:rPr>
                <w:b/>
                <w:sz w:val="14"/>
              </w:rPr>
              <w:t xml:space="preserve">2. </w:t>
            </w:r>
            <w:r>
              <w:rPr>
                <w:sz w:val="14"/>
              </w:rPr>
              <w:t>Провера закона одржања механичке енергије помоћу колица.</w:t>
            </w:r>
          </w:p>
        </w:tc>
      </w:tr>
      <w:tr w:rsidR="009910FB" w:rsidTr="009910FB">
        <w:trPr>
          <w:trHeight w:hRule="exact" w:val="24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4"/>
              </w:rPr>
            </w:pPr>
          </w:p>
          <w:p w:rsidR="009910FB" w:rsidRDefault="009910FB" w:rsidP="009910FB">
            <w:pPr>
              <w:autoSpaceDE/>
              <w:autoSpaceDN/>
              <w:ind w:right="54"/>
              <w:jc w:val="center"/>
              <w:rPr>
                <w:b/>
                <w:sz w:val="14"/>
              </w:rPr>
            </w:pPr>
            <w:r>
              <w:rPr>
                <w:b/>
                <w:sz w:val="14"/>
              </w:rPr>
              <w:t>ТОПЛОТНЕ ПОЈАВЕ</w:t>
            </w:r>
          </w:p>
        </w:tc>
        <w:tc>
          <w:tcPr>
            <w:tcW w:w="4025" w:type="dxa"/>
          </w:tcPr>
          <w:p w:rsidR="009910FB" w:rsidRDefault="009910FB" w:rsidP="009910FB">
            <w:pPr>
              <w:autoSpaceDE/>
              <w:autoSpaceDN/>
              <w:spacing w:before="18"/>
              <w:ind w:right="-7"/>
              <w:rPr>
                <w:sz w:val="14"/>
              </w:rPr>
            </w:pPr>
            <w:r>
              <w:rPr>
                <w:sz w:val="14"/>
              </w:rPr>
              <w:t>Честични састав супстанције: молекули и њихово хаотично кре- тање.</w:t>
            </w:r>
          </w:p>
          <w:p w:rsidR="009910FB" w:rsidRDefault="009910FB" w:rsidP="009910FB">
            <w:pPr>
              <w:autoSpaceDE/>
              <w:autoSpaceDN/>
              <w:ind w:right="377"/>
              <w:rPr>
                <w:sz w:val="14"/>
              </w:rPr>
            </w:pPr>
            <w:r>
              <w:rPr>
                <w:sz w:val="14"/>
              </w:rPr>
              <w:t>Топлотно ширење тела. Појам и мерење температуре. Унутрашња енергија и температура.</w:t>
            </w:r>
          </w:p>
          <w:p w:rsidR="009910FB" w:rsidRDefault="009910FB" w:rsidP="009910FB">
            <w:pPr>
              <w:autoSpaceDE/>
              <w:autoSpaceDN/>
              <w:ind w:right="-7"/>
              <w:rPr>
                <w:sz w:val="14"/>
              </w:rPr>
            </w:pPr>
            <w:r>
              <w:rPr>
                <w:sz w:val="14"/>
              </w:rPr>
              <w:t>Количина топлоте. Специфични топлотни капацитет. Топлотна равнотежа.</w:t>
            </w:r>
          </w:p>
          <w:p w:rsidR="009910FB" w:rsidRDefault="009910FB" w:rsidP="009910FB">
            <w:pPr>
              <w:autoSpaceDE/>
              <w:autoSpaceDN/>
              <w:spacing w:line="160" w:lineRule="exact"/>
              <w:jc w:val="both"/>
              <w:rPr>
                <w:sz w:val="14"/>
              </w:rPr>
            </w:pPr>
            <w:r>
              <w:rPr>
                <w:sz w:val="14"/>
              </w:rPr>
              <w:t>Агрегатна стања супстанције.</w:t>
            </w:r>
          </w:p>
          <w:p w:rsidR="009910FB" w:rsidRDefault="009910FB" w:rsidP="009910FB">
            <w:pPr>
              <w:autoSpaceDE/>
              <w:autoSpaceDN/>
              <w:spacing w:line="160" w:lineRule="exact"/>
              <w:jc w:val="both"/>
              <w:rPr>
                <w:sz w:val="14"/>
              </w:rPr>
            </w:pPr>
            <w:r>
              <w:rPr>
                <w:i/>
                <w:sz w:val="14"/>
              </w:rPr>
              <w:t>Демонстрациони огледи</w:t>
            </w:r>
            <w:r>
              <w:rPr>
                <w:sz w:val="14"/>
              </w:rPr>
              <w:t>:</w:t>
            </w:r>
          </w:p>
          <w:p w:rsidR="009910FB" w:rsidRDefault="009910FB" w:rsidP="005A7CE2">
            <w:pPr>
              <w:numPr>
                <w:ilvl w:val="0"/>
                <w:numId w:val="107"/>
              </w:numPr>
              <w:tabs>
                <w:tab w:val="left" w:pos="157"/>
              </w:tabs>
              <w:autoSpaceDE/>
              <w:autoSpaceDN/>
              <w:spacing w:line="160" w:lineRule="exact"/>
              <w:jc w:val="both"/>
              <w:rPr>
                <w:sz w:val="14"/>
              </w:rPr>
            </w:pPr>
            <w:r>
              <w:rPr>
                <w:sz w:val="14"/>
              </w:rPr>
              <w:t>Дифузија и Брауново</w:t>
            </w:r>
            <w:r>
              <w:rPr>
                <w:spacing w:val="-12"/>
                <w:sz w:val="14"/>
              </w:rPr>
              <w:t xml:space="preserve"> </w:t>
            </w:r>
            <w:r>
              <w:rPr>
                <w:sz w:val="14"/>
              </w:rPr>
              <w:t>кретање.</w:t>
            </w:r>
          </w:p>
          <w:p w:rsidR="009910FB" w:rsidRDefault="009910FB" w:rsidP="005A7CE2">
            <w:pPr>
              <w:numPr>
                <w:ilvl w:val="0"/>
                <w:numId w:val="107"/>
              </w:numPr>
              <w:tabs>
                <w:tab w:val="left" w:pos="176"/>
              </w:tabs>
              <w:autoSpaceDE/>
              <w:autoSpaceDN/>
              <w:ind w:right="49"/>
              <w:jc w:val="both"/>
              <w:rPr>
                <w:sz w:val="14"/>
              </w:rPr>
            </w:pPr>
            <w:r>
              <w:rPr>
                <w:sz w:val="14"/>
              </w:rPr>
              <w:t>Ширење чврстих тела, течности и гасова (надувани балон на стакленој посуди – флаши и две посуде са хладном и топлом во- дом, Гравесандов прстен, издужење жице,</w:t>
            </w:r>
            <w:r>
              <w:rPr>
                <w:spacing w:val="-21"/>
                <w:sz w:val="14"/>
              </w:rPr>
              <w:t xml:space="preserve"> </w:t>
            </w:r>
            <w:r>
              <w:rPr>
                <w:sz w:val="14"/>
              </w:rPr>
              <w:t>капилара...).</w:t>
            </w:r>
          </w:p>
          <w:p w:rsidR="009910FB" w:rsidRDefault="009910FB" w:rsidP="009910FB">
            <w:pPr>
              <w:autoSpaceDE/>
              <w:autoSpaceDN/>
              <w:spacing w:line="160" w:lineRule="exact"/>
              <w:jc w:val="both"/>
              <w:rPr>
                <w:b/>
                <w:i/>
                <w:sz w:val="14"/>
              </w:rPr>
            </w:pPr>
            <w:r>
              <w:rPr>
                <w:b/>
                <w:i/>
                <w:sz w:val="14"/>
              </w:rPr>
              <w:t>Лабораторијске вежбе</w:t>
            </w:r>
          </w:p>
          <w:p w:rsidR="009910FB" w:rsidRDefault="009910FB" w:rsidP="009910FB">
            <w:pPr>
              <w:autoSpaceDE/>
              <w:autoSpaceDN/>
              <w:ind w:right="-7"/>
              <w:rPr>
                <w:sz w:val="14"/>
              </w:rPr>
            </w:pPr>
            <w:r>
              <w:rPr>
                <w:b/>
                <w:sz w:val="14"/>
              </w:rPr>
              <w:t xml:space="preserve">1. </w:t>
            </w:r>
            <w:r>
              <w:rPr>
                <w:sz w:val="14"/>
              </w:rPr>
              <w:t>Мерење температуре мешавине топле и хладне воде после ус- постављања топлотне равнотеже.</w:t>
            </w:r>
          </w:p>
        </w:tc>
      </w:tr>
    </w:tbl>
    <w:p w:rsidR="009910FB" w:rsidRDefault="009910FB" w:rsidP="009910FB">
      <w:pPr>
        <w:autoSpaceDE/>
        <w:autoSpaceDN/>
        <w:spacing w:before="46" w:line="200" w:lineRule="exact"/>
        <w:rPr>
          <w:sz w:val="18"/>
          <w:szCs w:val="18"/>
        </w:rPr>
      </w:pPr>
      <w:r>
        <w:rPr>
          <w:b/>
          <w:sz w:val="18"/>
          <w:szCs w:val="18"/>
        </w:rPr>
        <w:t xml:space="preserve">Кључни појмови садржаја: </w:t>
      </w:r>
      <w:r>
        <w:rPr>
          <w:sz w:val="18"/>
          <w:szCs w:val="18"/>
        </w:rPr>
        <w:t>кретање, сила, убрзање, Њутнови закони, сила теже, трење, равнотежа тела, механички рад, енергија, снага, топлотне појве, температура.</w:t>
      </w:r>
    </w:p>
    <w:p w:rsidR="009910FB" w:rsidRDefault="009910FB" w:rsidP="009910FB">
      <w:pPr>
        <w:autoSpaceDE/>
        <w:autoSpaceDN/>
        <w:spacing w:line="200" w:lineRule="exact"/>
        <w:sectPr w:rsidR="009910FB">
          <w:pgSz w:w="11910" w:h="15780"/>
          <w:pgMar w:top="220" w:right="560" w:bottom="280" w:left="580" w:header="720" w:footer="720" w:gutter="0"/>
          <w:cols w:space="720"/>
        </w:sectPr>
      </w:pPr>
    </w:p>
    <w:p w:rsidR="009910FB" w:rsidRDefault="009910FB" w:rsidP="009910FB">
      <w:pPr>
        <w:autoSpaceDE/>
        <w:autoSpaceDN/>
        <w:spacing w:before="8"/>
        <w:rPr>
          <w:sz w:val="14"/>
          <w:szCs w:val="18"/>
        </w:rPr>
      </w:pPr>
    </w:p>
    <w:p w:rsidR="009910FB" w:rsidRDefault="009910FB" w:rsidP="009910FB">
      <w:pPr>
        <w:autoSpaceDE/>
        <w:autoSpaceDN/>
        <w:spacing w:before="1" w:line="198" w:lineRule="exact"/>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2"/>
        <w:rPr>
          <w:b/>
          <w:sz w:val="17"/>
          <w:szCs w:val="18"/>
        </w:rPr>
      </w:pPr>
    </w:p>
    <w:p w:rsidR="009910FB" w:rsidRDefault="009910FB" w:rsidP="009910FB">
      <w:pPr>
        <w:autoSpaceDE/>
        <w:autoSpaceDN/>
        <w:spacing w:before="1" w:line="198" w:lineRule="exact"/>
        <w:jc w:val="both"/>
        <w:rPr>
          <w:sz w:val="18"/>
          <w:szCs w:val="18"/>
        </w:rPr>
      </w:pPr>
      <w:r>
        <w:rPr>
          <w:sz w:val="18"/>
          <w:szCs w:val="18"/>
        </w:rPr>
        <w:t xml:space="preserve">Полазна опредељења при дефинисању </w:t>
      </w:r>
      <w:r>
        <w:rPr>
          <w:spacing w:val="-3"/>
          <w:sz w:val="18"/>
          <w:szCs w:val="18"/>
        </w:rPr>
        <w:t xml:space="preserve">исхода </w:t>
      </w:r>
      <w:r>
        <w:rPr>
          <w:sz w:val="18"/>
          <w:szCs w:val="18"/>
        </w:rPr>
        <w:t>и</w:t>
      </w:r>
      <w:r>
        <w:rPr>
          <w:spacing w:val="-19"/>
          <w:sz w:val="18"/>
          <w:szCs w:val="18"/>
        </w:rPr>
        <w:t xml:space="preserve"> </w:t>
      </w:r>
      <w:r>
        <w:rPr>
          <w:sz w:val="18"/>
          <w:szCs w:val="18"/>
        </w:rPr>
        <w:t>конципирању програма физике били су усвојени Стандарди образовних постиг- нућа ученика у основној</w:t>
      </w:r>
      <w:r>
        <w:rPr>
          <w:spacing w:val="6"/>
          <w:sz w:val="18"/>
          <w:szCs w:val="18"/>
        </w:rPr>
        <w:t xml:space="preserve"> </w:t>
      </w:r>
      <w:r>
        <w:rPr>
          <w:spacing w:val="-3"/>
          <w:sz w:val="18"/>
          <w:szCs w:val="18"/>
        </w:rPr>
        <w:t>школи.</w:t>
      </w:r>
    </w:p>
    <w:p w:rsidR="009910FB" w:rsidRDefault="009910FB" w:rsidP="009910FB">
      <w:pPr>
        <w:autoSpaceDE/>
        <w:autoSpaceDN/>
        <w:spacing w:line="198" w:lineRule="exact"/>
        <w:jc w:val="both"/>
        <w:rPr>
          <w:i/>
          <w:sz w:val="18"/>
        </w:rPr>
      </w:pPr>
      <w:r>
        <w:rPr>
          <w:sz w:val="18"/>
        </w:rPr>
        <w:t xml:space="preserve">Исходи представљају опис интегрисаних знања, вештина и ставова које ученик стиче у процесу остваривања наставе у пет области предмета: </w:t>
      </w:r>
      <w:r>
        <w:rPr>
          <w:i/>
          <w:sz w:val="18"/>
        </w:rPr>
        <w:t>Сила и кретање, Кретање тела под дејством силе теже. Силе трења, Равнотежа тела, Механички рад и енер- гија. Снага, Топлотне појаве.</w:t>
      </w:r>
    </w:p>
    <w:p w:rsidR="009910FB" w:rsidRDefault="009910FB" w:rsidP="009910FB">
      <w:pPr>
        <w:autoSpaceDE/>
        <w:autoSpaceDN/>
        <w:spacing w:line="198" w:lineRule="exact"/>
        <w:jc w:val="both"/>
        <w:rPr>
          <w:sz w:val="18"/>
          <w:szCs w:val="18"/>
        </w:rPr>
      </w:pPr>
      <w:r>
        <w:rPr>
          <w:sz w:val="18"/>
          <w:szCs w:val="18"/>
        </w:rPr>
        <w:t xml:space="preserve">Обнављање дела градива из шестог разреда, </w:t>
      </w:r>
      <w:r>
        <w:rPr>
          <w:spacing w:val="-3"/>
          <w:sz w:val="18"/>
          <w:szCs w:val="18"/>
        </w:rPr>
        <w:t xml:space="preserve">које </w:t>
      </w:r>
      <w:r>
        <w:rPr>
          <w:sz w:val="18"/>
          <w:szCs w:val="18"/>
        </w:rPr>
        <w:t>се односи  на равномерно праволинијско кретање, силу као узрок промене стања тела и инертност тела, треба да послужи као увод и обезбе- ди</w:t>
      </w:r>
      <w:r>
        <w:rPr>
          <w:spacing w:val="-25"/>
          <w:sz w:val="18"/>
          <w:szCs w:val="18"/>
        </w:rPr>
        <w:t xml:space="preserve"> </w:t>
      </w:r>
      <w:r>
        <w:rPr>
          <w:sz w:val="18"/>
          <w:szCs w:val="18"/>
        </w:rPr>
        <w:t>континуитет.</w:t>
      </w:r>
    </w:p>
    <w:p w:rsidR="009910FB" w:rsidRDefault="009910FB" w:rsidP="009910FB">
      <w:pPr>
        <w:autoSpaceDE/>
        <w:autoSpaceDN/>
        <w:spacing w:line="198" w:lineRule="exact"/>
        <w:jc w:val="both"/>
        <w:rPr>
          <w:sz w:val="18"/>
          <w:szCs w:val="18"/>
        </w:rPr>
      </w:pPr>
      <w:r>
        <w:rPr>
          <w:sz w:val="18"/>
          <w:szCs w:val="18"/>
        </w:rPr>
        <w:t xml:space="preserve">Ученици седмог разреда треба да наставе са учењем основ- них појмова и закона физике на основу којих ће разумети појаве   у природи и значај физике у образовању и свакодневном </w:t>
      </w:r>
      <w:r>
        <w:rPr>
          <w:spacing w:val="-4"/>
          <w:sz w:val="18"/>
          <w:szCs w:val="18"/>
        </w:rPr>
        <w:t xml:space="preserve">животу. </w:t>
      </w:r>
      <w:r>
        <w:rPr>
          <w:sz w:val="18"/>
          <w:szCs w:val="18"/>
        </w:rPr>
        <w:t>Они треба да стекну основу за праћење програма физике у следе- ћим</w:t>
      </w:r>
      <w:r>
        <w:rPr>
          <w:spacing w:val="-5"/>
          <w:sz w:val="18"/>
          <w:szCs w:val="18"/>
        </w:rPr>
        <w:t xml:space="preserve"> </w:t>
      </w:r>
      <w:r>
        <w:rPr>
          <w:sz w:val="18"/>
          <w:szCs w:val="18"/>
        </w:rPr>
        <w:t>разредима.</w:t>
      </w:r>
    </w:p>
    <w:p w:rsidR="009910FB" w:rsidRDefault="009910FB" w:rsidP="009910FB">
      <w:pPr>
        <w:autoSpaceDE/>
        <w:autoSpaceDN/>
        <w:spacing w:line="198" w:lineRule="exact"/>
        <w:jc w:val="both"/>
        <w:rPr>
          <w:sz w:val="18"/>
          <w:szCs w:val="18"/>
        </w:rPr>
      </w:pPr>
      <w:r>
        <w:rPr>
          <w:sz w:val="18"/>
          <w:szCs w:val="18"/>
        </w:rPr>
        <w:t>Полазна опредељења утицала су на избор програмских садр- жаја и метода логичког закључивања, демонстрационих огледа и лабораторијских вежби, оријентисаних на очекиване исходе.</w:t>
      </w:r>
    </w:p>
    <w:p w:rsidR="009910FB" w:rsidRDefault="009910FB" w:rsidP="009910FB">
      <w:pPr>
        <w:autoSpaceDE/>
        <w:autoSpaceDN/>
        <w:spacing w:line="198" w:lineRule="exact"/>
        <w:jc w:val="both"/>
        <w:rPr>
          <w:sz w:val="18"/>
          <w:szCs w:val="18"/>
        </w:rPr>
      </w:pPr>
      <w:r>
        <w:rPr>
          <w:sz w:val="18"/>
          <w:szCs w:val="18"/>
        </w:rPr>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седмог разреда.</w:t>
      </w:r>
    </w:p>
    <w:p w:rsidR="009910FB" w:rsidRDefault="009910FB" w:rsidP="005A7CE2">
      <w:pPr>
        <w:numPr>
          <w:ilvl w:val="0"/>
          <w:numId w:val="108"/>
        </w:numPr>
        <w:tabs>
          <w:tab w:val="left" w:pos="261"/>
        </w:tabs>
        <w:autoSpaceDE/>
        <w:autoSpaceDN/>
        <w:spacing w:before="161"/>
        <w:ind w:hanging="160"/>
        <w:outlineLvl w:val="0"/>
        <w:rPr>
          <w:b/>
          <w:bCs/>
          <w:sz w:val="18"/>
          <w:szCs w:val="18"/>
        </w:rPr>
      </w:pPr>
      <w:r>
        <w:rPr>
          <w:b/>
          <w:bCs/>
          <w:sz w:val="18"/>
          <w:szCs w:val="18"/>
        </w:rPr>
        <w:br w:type="column"/>
      </w:r>
      <w:r>
        <w:rPr>
          <w:b/>
          <w:bCs/>
          <w:spacing w:val="-3"/>
          <w:sz w:val="18"/>
          <w:szCs w:val="18"/>
        </w:rPr>
        <w:lastRenderedPageBreak/>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4" w:line="202" w:lineRule="exact"/>
        <w:ind w:right="118"/>
        <w:jc w:val="both"/>
        <w:rPr>
          <w:sz w:val="18"/>
          <w:szCs w:val="18"/>
        </w:rPr>
      </w:pPr>
      <w:r>
        <w:rPr>
          <w:sz w:val="18"/>
          <w:szCs w:val="18"/>
        </w:rPr>
        <w:t xml:space="preserve">При планирању наставног процеса наставник, на основу де- финисаног циља предмета, </w:t>
      </w:r>
      <w:r>
        <w:rPr>
          <w:spacing w:val="-3"/>
          <w:sz w:val="18"/>
          <w:szCs w:val="18"/>
        </w:rPr>
        <w:t xml:space="preserve">исхода </w:t>
      </w:r>
      <w:r>
        <w:rPr>
          <w:sz w:val="18"/>
          <w:szCs w:val="18"/>
        </w:rPr>
        <w:t>и образовних стандарда, само- стално планира број и редослед часова обраде и осталих типова часова, као и методе и облике рада са ученицима. Редослед проу- чавања појединих тема није потпуно обавезујући. Наставник</w:t>
      </w:r>
      <w:r>
        <w:rPr>
          <w:spacing w:val="-20"/>
          <w:sz w:val="18"/>
          <w:szCs w:val="18"/>
        </w:rPr>
        <w:t xml:space="preserve"> </w:t>
      </w:r>
      <w:r>
        <w:rPr>
          <w:sz w:val="18"/>
          <w:szCs w:val="18"/>
        </w:rPr>
        <w:t>може у одређеној мери (водећи рачуна да се не наруши логичан след учења физике) прерасподелити садржаје према својој</w:t>
      </w:r>
      <w:r>
        <w:rPr>
          <w:spacing w:val="-13"/>
          <w:sz w:val="18"/>
          <w:szCs w:val="18"/>
        </w:rPr>
        <w:t xml:space="preserve"> </w:t>
      </w:r>
      <w:r>
        <w:rPr>
          <w:sz w:val="18"/>
          <w:szCs w:val="18"/>
        </w:rPr>
        <w:t>процени.</w:t>
      </w:r>
    </w:p>
    <w:p w:rsidR="009910FB" w:rsidRDefault="009910FB" w:rsidP="009910FB">
      <w:pPr>
        <w:autoSpaceDE/>
        <w:autoSpaceDN/>
        <w:spacing w:line="202" w:lineRule="exact"/>
        <w:ind w:right="118"/>
        <w:jc w:val="both"/>
        <w:rPr>
          <w:sz w:val="18"/>
          <w:szCs w:val="18"/>
        </w:rPr>
      </w:pPr>
      <w:r>
        <w:rPr>
          <w:sz w:val="18"/>
          <w:szCs w:val="18"/>
        </w:rPr>
        <w:t>Улога наставника је да при планирању наставе води рачуна о саставу одељења и резултатима иницијалног теста, степену опре- мљености кабинета за физику, степену опремљености школе (ИТ опрема, библиотека,...), уџбенику и другим наставним материјали- ма које ће користити.</w:t>
      </w:r>
    </w:p>
    <w:p w:rsidR="009910FB" w:rsidRDefault="009910FB" w:rsidP="009910FB">
      <w:pPr>
        <w:autoSpaceDE/>
        <w:autoSpaceDN/>
        <w:spacing w:line="202" w:lineRule="exact"/>
        <w:ind w:right="118"/>
        <w:jc w:val="both"/>
        <w:rPr>
          <w:sz w:val="18"/>
          <w:szCs w:val="18"/>
        </w:rPr>
      </w:pPr>
      <w:r>
        <w:rPr>
          <w:sz w:val="18"/>
          <w:szCs w:val="18"/>
        </w:rPr>
        <w:t xml:space="preserve">Полазећи </w:t>
      </w:r>
      <w:r>
        <w:rPr>
          <w:spacing w:val="-3"/>
          <w:sz w:val="18"/>
          <w:szCs w:val="18"/>
        </w:rPr>
        <w:t xml:space="preserve">од </w:t>
      </w:r>
      <w:r>
        <w:rPr>
          <w:sz w:val="18"/>
          <w:szCs w:val="18"/>
        </w:rPr>
        <w:t xml:space="preserve">датих </w:t>
      </w:r>
      <w:r>
        <w:rPr>
          <w:spacing w:val="-3"/>
          <w:sz w:val="18"/>
          <w:szCs w:val="18"/>
        </w:rPr>
        <w:t xml:space="preserve">исхода </w:t>
      </w:r>
      <w:r>
        <w:rPr>
          <w:sz w:val="18"/>
          <w:szCs w:val="18"/>
        </w:rPr>
        <w:t xml:space="preserve">и садржаја наставник најпре креи- ра свој годишњи глобални план рада из </w:t>
      </w:r>
      <w:r>
        <w:rPr>
          <w:spacing w:val="-3"/>
          <w:sz w:val="18"/>
          <w:szCs w:val="18"/>
        </w:rPr>
        <w:t xml:space="preserve">кога </w:t>
      </w:r>
      <w:r>
        <w:rPr>
          <w:sz w:val="18"/>
          <w:szCs w:val="18"/>
        </w:rPr>
        <w:t xml:space="preserve">ће касније развијати своје оперативне планове. </w:t>
      </w:r>
      <w:r>
        <w:rPr>
          <w:spacing w:val="-3"/>
          <w:sz w:val="18"/>
          <w:szCs w:val="18"/>
        </w:rPr>
        <w:t xml:space="preserve">Исходи </w:t>
      </w:r>
      <w:r>
        <w:rPr>
          <w:sz w:val="18"/>
          <w:szCs w:val="18"/>
        </w:rPr>
        <w:t xml:space="preserve">дефинисани по областима олак- шавају наставнику даљу операционализацију истих на ниво </w:t>
      </w:r>
      <w:r>
        <w:rPr>
          <w:spacing w:val="-3"/>
          <w:sz w:val="18"/>
          <w:szCs w:val="18"/>
        </w:rPr>
        <w:t xml:space="preserve">кон- </w:t>
      </w:r>
      <w:r>
        <w:rPr>
          <w:sz w:val="18"/>
          <w:szCs w:val="18"/>
        </w:rPr>
        <w:t xml:space="preserve">кретне наставне јединице. Од њега се очекује да за сваку наставну </w:t>
      </w:r>
      <w:r>
        <w:rPr>
          <w:spacing w:val="-3"/>
          <w:sz w:val="18"/>
          <w:szCs w:val="18"/>
        </w:rPr>
        <w:t xml:space="preserve">јединицу, </w:t>
      </w:r>
      <w:r>
        <w:rPr>
          <w:sz w:val="18"/>
          <w:szCs w:val="18"/>
        </w:rPr>
        <w:t xml:space="preserve">у фази планирања и писања припреме за час, у односу  на одабрани </w:t>
      </w:r>
      <w:r>
        <w:rPr>
          <w:spacing w:val="-3"/>
          <w:sz w:val="18"/>
          <w:szCs w:val="18"/>
        </w:rPr>
        <w:t xml:space="preserve">исход, </w:t>
      </w:r>
      <w:r>
        <w:rPr>
          <w:sz w:val="18"/>
          <w:szCs w:val="18"/>
        </w:rPr>
        <w:t xml:space="preserve">дефинише </w:t>
      </w:r>
      <w:r>
        <w:rPr>
          <w:spacing w:val="-3"/>
          <w:sz w:val="18"/>
          <w:szCs w:val="18"/>
        </w:rPr>
        <w:t xml:space="preserve">исходе </w:t>
      </w:r>
      <w:r>
        <w:rPr>
          <w:sz w:val="18"/>
          <w:szCs w:val="18"/>
        </w:rPr>
        <w:t xml:space="preserve">специфичне за дату наставну </w:t>
      </w:r>
      <w:r>
        <w:rPr>
          <w:spacing w:val="-3"/>
          <w:sz w:val="18"/>
          <w:szCs w:val="18"/>
        </w:rPr>
        <w:t xml:space="preserve">јединицу. </w:t>
      </w:r>
      <w:r>
        <w:rPr>
          <w:sz w:val="18"/>
          <w:szCs w:val="18"/>
        </w:rPr>
        <w:t xml:space="preserve">При планирању треба, такође, имати у виду да се </w:t>
      </w:r>
      <w:r>
        <w:rPr>
          <w:spacing w:val="-3"/>
          <w:sz w:val="18"/>
          <w:szCs w:val="18"/>
        </w:rPr>
        <w:t xml:space="preserve">исходи разликују, </w:t>
      </w:r>
      <w:r>
        <w:rPr>
          <w:sz w:val="18"/>
          <w:szCs w:val="18"/>
        </w:rPr>
        <w:t xml:space="preserve">да се неки лакше и брже могу остварити, али је за оста- ле </w:t>
      </w:r>
      <w:r>
        <w:rPr>
          <w:spacing w:val="-3"/>
          <w:sz w:val="18"/>
          <w:szCs w:val="18"/>
        </w:rPr>
        <w:t xml:space="preserve">исходе </w:t>
      </w:r>
      <w:r>
        <w:rPr>
          <w:sz w:val="18"/>
          <w:szCs w:val="18"/>
        </w:rPr>
        <w:t>потребно више времена и више различитих</w:t>
      </w:r>
      <w:r>
        <w:rPr>
          <w:spacing w:val="5"/>
          <w:sz w:val="18"/>
          <w:szCs w:val="18"/>
        </w:rPr>
        <w:t xml:space="preserve"> </w:t>
      </w:r>
      <w:r>
        <w:rPr>
          <w:sz w:val="18"/>
          <w:szCs w:val="18"/>
        </w:rPr>
        <w:t>активности.</w:t>
      </w:r>
    </w:p>
    <w:p w:rsidR="009910FB" w:rsidRDefault="009910FB" w:rsidP="009910FB">
      <w:pPr>
        <w:autoSpaceDE/>
        <w:autoSpaceDN/>
        <w:spacing w:line="202" w:lineRule="exact"/>
        <w:ind w:right="118"/>
        <w:jc w:val="both"/>
        <w:rPr>
          <w:sz w:val="18"/>
          <w:szCs w:val="18"/>
        </w:rPr>
      </w:pPr>
      <w:r>
        <w:rPr>
          <w:sz w:val="18"/>
          <w:szCs w:val="18"/>
        </w:rPr>
        <w:t>Од метода логичког закључивања, којe се користе у физици као научној дисциплини (индуктивни, дедуктивни,   закључивање</w:t>
      </w:r>
    </w:p>
    <w:p w:rsidR="009910FB" w:rsidRDefault="009910FB" w:rsidP="009910FB">
      <w:pPr>
        <w:autoSpaceDE/>
        <w:autoSpaceDN/>
        <w:sectPr w:rsidR="009910FB">
          <w:type w:val="continuous"/>
          <w:pgSz w:w="11910" w:h="15780"/>
          <w:pgMar w:top="80" w:right="560" w:bottom="280" w:left="580" w:header="720" w:footer="720" w:gutter="0"/>
          <w:cols w:num="2" w:space="183" w:equalWidth="0">
            <w:col w:w="5231" w:space="183"/>
            <w:col w:w="5356"/>
          </w:cols>
        </w:sectPr>
      </w:pPr>
    </w:p>
    <w:p w:rsidR="009910FB" w:rsidRDefault="009910FB" w:rsidP="009910FB">
      <w:pPr>
        <w:autoSpaceDE/>
        <w:autoSpaceDN/>
        <w:spacing w:before="69" w:line="202" w:lineRule="exact"/>
        <w:jc w:val="both"/>
        <w:rPr>
          <w:sz w:val="18"/>
          <w:szCs w:val="18"/>
        </w:rPr>
      </w:pPr>
      <w:r>
        <w:rPr>
          <w:sz w:val="18"/>
          <w:szCs w:val="18"/>
        </w:rPr>
        <w:lastRenderedPageBreak/>
        <w:t>по аналогији итд.), ученицима седмог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9910FB" w:rsidRDefault="009910FB" w:rsidP="009910FB">
      <w:pPr>
        <w:autoSpaceDE/>
        <w:autoSpaceDN/>
        <w:spacing w:line="228" w:lineRule="auto"/>
        <w:jc w:val="both"/>
        <w:rPr>
          <w:sz w:val="18"/>
          <w:szCs w:val="18"/>
        </w:rPr>
      </w:pPr>
      <w:r>
        <w:rPr>
          <w:sz w:val="18"/>
          <w:szCs w:val="18"/>
        </w:rPr>
        <w:t>Увођење једноставних експеримената за демонстрирање фи- зичких појава има за циљ развијање радозналости и интересовања за физику и истраживачки приступ у природним наукама. Једно- ставне експерименте могу да изводе и сами ученици на часу или да их понове код куће, користећи многе предмете и материјале из свакодневног живота. Одређени садржаји и тематске целине се могу реализовати и преко пројектне наставе.</w:t>
      </w:r>
    </w:p>
    <w:p w:rsidR="009910FB" w:rsidRDefault="009910FB" w:rsidP="005A7CE2">
      <w:pPr>
        <w:numPr>
          <w:ilvl w:val="0"/>
          <w:numId w:val="108"/>
        </w:numPr>
        <w:tabs>
          <w:tab w:val="left" w:pos="331"/>
        </w:tabs>
        <w:autoSpaceDE/>
        <w:autoSpaceDN/>
        <w:spacing w:before="162"/>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196" w:lineRule="exact"/>
        <w:jc w:val="both"/>
        <w:rPr>
          <w:sz w:val="18"/>
          <w:szCs w:val="18"/>
        </w:rPr>
      </w:pPr>
      <w:r>
        <w:rPr>
          <w:sz w:val="18"/>
          <w:szCs w:val="18"/>
        </w:rPr>
        <w:t>Програмски садржаји седмог разреда доследно су приказани у</w:t>
      </w:r>
      <w:r>
        <w:rPr>
          <w:spacing w:val="-8"/>
          <w:sz w:val="18"/>
          <w:szCs w:val="18"/>
        </w:rPr>
        <w:t xml:space="preserve"> </w:t>
      </w:r>
      <w:r>
        <w:rPr>
          <w:sz w:val="18"/>
          <w:szCs w:val="18"/>
        </w:rPr>
        <w:t>форми</w:t>
      </w:r>
      <w:r>
        <w:rPr>
          <w:spacing w:val="-8"/>
          <w:sz w:val="18"/>
          <w:szCs w:val="18"/>
        </w:rPr>
        <w:t xml:space="preserve"> </w:t>
      </w:r>
      <w:r>
        <w:rPr>
          <w:spacing w:val="-4"/>
          <w:sz w:val="18"/>
          <w:szCs w:val="18"/>
        </w:rPr>
        <w:t>која</w:t>
      </w:r>
      <w:r>
        <w:rPr>
          <w:spacing w:val="-8"/>
          <w:sz w:val="18"/>
          <w:szCs w:val="18"/>
        </w:rPr>
        <w:t xml:space="preserve"> </w:t>
      </w:r>
      <w:r>
        <w:rPr>
          <w:sz w:val="18"/>
          <w:szCs w:val="18"/>
        </w:rPr>
        <w:t>задовољава</w:t>
      </w:r>
      <w:r>
        <w:rPr>
          <w:spacing w:val="-8"/>
          <w:sz w:val="18"/>
          <w:szCs w:val="18"/>
        </w:rPr>
        <w:t xml:space="preserve"> </w:t>
      </w:r>
      <w:r>
        <w:rPr>
          <w:sz w:val="18"/>
          <w:szCs w:val="18"/>
        </w:rPr>
        <w:t>основне</w:t>
      </w:r>
      <w:r>
        <w:rPr>
          <w:spacing w:val="-8"/>
          <w:sz w:val="18"/>
          <w:szCs w:val="18"/>
        </w:rPr>
        <w:t xml:space="preserve"> </w:t>
      </w:r>
      <w:r>
        <w:rPr>
          <w:spacing w:val="-3"/>
          <w:sz w:val="18"/>
          <w:szCs w:val="18"/>
        </w:rPr>
        <w:t>методске</w:t>
      </w:r>
      <w:r>
        <w:rPr>
          <w:spacing w:val="-8"/>
          <w:sz w:val="18"/>
          <w:szCs w:val="18"/>
        </w:rPr>
        <w:t xml:space="preserve"> </w:t>
      </w:r>
      <w:r>
        <w:rPr>
          <w:sz w:val="18"/>
          <w:szCs w:val="18"/>
        </w:rPr>
        <w:t>захтеве</w:t>
      </w:r>
      <w:r>
        <w:rPr>
          <w:spacing w:val="-8"/>
          <w:sz w:val="18"/>
          <w:szCs w:val="18"/>
        </w:rPr>
        <w:t xml:space="preserve"> </w:t>
      </w:r>
      <w:r>
        <w:rPr>
          <w:sz w:val="18"/>
          <w:szCs w:val="18"/>
        </w:rPr>
        <w:t>наставе</w:t>
      </w:r>
      <w:r>
        <w:rPr>
          <w:spacing w:val="-8"/>
          <w:sz w:val="18"/>
          <w:szCs w:val="18"/>
        </w:rPr>
        <w:t xml:space="preserve"> </w:t>
      </w:r>
      <w:r>
        <w:rPr>
          <w:sz w:val="18"/>
          <w:szCs w:val="18"/>
        </w:rPr>
        <w:t>физике:</w:t>
      </w:r>
    </w:p>
    <w:p w:rsidR="009910FB" w:rsidRDefault="009910FB" w:rsidP="005A7CE2">
      <w:pPr>
        <w:numPr>
          <w:ilvl w:val="1"/>
          <w:numId w:val="108"/>
        </w:numPr>
        <w:tabs>
          <w:tab w:val="left" w:pos="648"/>
        </w:tabs>
        <w:autoSpaceDE/>
        <w:autoSpaceDN/>
        <w:spacing w:before="1" w:line="196" w:lineRule="exact"/>
        <w:ind w:firstLine="397"/>
        <w:jc w:val="both"/>
        <w:rPr>
          <w:sz w:val="18"/>
        </w:rPr>
      </w:pPr>
      <w:r>
        <w:rPr>
          <w:i/>
          <w:sz w:val="18"/>
        </w:rPr>
        <w:t xml:space="preserve">Поступност </w:t>
      </w:r>
      <w:r>
        <w:rPr>
          <w:sz w:val="18"/>
        </w:rPr>
        <w:t>(од једноставног ка сложеном) при упознава- њу нових појмова и формулисању</w:t>
      </w:r>
      <w:r>
        <w:rPr>
          <w:spacing w:val="-23"/>
          <w:sz w:val="18"/>
        </w:rPr>
        <w:t xml:space="preserve"> </w:t>
      </w:r>
      <w:r>
        <w:rPr>
          <w:sz w:val="18"/>
        </w:rPr>
        <w:t>закона.</w:t>
      </w:r>
    </w:p>
    <w:p w:rsidR="009910FB" w:rsidRDefault="009910FB" w:rsidP="005A7CE2">
      <w:pPr>
        <w:numPr>
          <w:ilvl w:val="1"/>
          <w:numId w:val="108"/>
        </w:numPr>
        <w:tabs>
          <w:tab w:val="left" w:pos="664"/>
        </w:tabs>
        <w:autoSpaceDE/>
        <w:autoSpaceDN/>
        <w:spacing w:before="1" w:line="196" w:lineRule="exact"/>
        <w:ind w:firstLine="397"/>
        <w:jc w:val="both"/>
        <w:rPr>
          <w:sz w:val="18"/>
        </w:rPr>
      </w:pPr>
      <w:r>
        <w:rPr>
          <w:i/>
          <w:sz w:val="18"/>
        </w:rPr>
        <w:t xml:space="preserve">Очигледност </w:t>
      </w:r>
      <w:r>
        <w:rPr>
          <w:sz w:val="18"/>
        </w:rPr>
        <w:t>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 мулације).</w:t>
      </w:r>
    </w:p>
    <w:p w:rsidR="009910FB" w:rsidRDefault="009910FB" w:rsidP="005A7CE2">
      <w:pPr>
        <w:numPr>
          <w:ilvl w:val="1"/>
          <w:numId w:val="108"/>
        </w:numPr>
        <w:tabs>
          <w:tab w:val="left" w:pos="648"/>
        </w:tabs>
        <w:autoSpaceDE/>
        <w:autoSpaceDN/>
        <w:spacing w:before="1" w:line="196" w:lineRule="exact"/>
        <w:ind w:firstLine="397"/>
        <w:jc w:val="both"/>
        <w:rPr>
          <w:sz w:val="18"/>
        </w:rPr>
      </w:pPr>
      <w:r>
        <w:rPr>
          <w:i/>
          <w:sz w:val="18"/>
        </w:rPr>
        <w:t xml:space="preserve">Повезаност наставних садржаја </w:t>
      </w:r>
      <w:r>
        <w:rPr>
          <w:sz w:val="18"/>
        </w:rPr>
        <w:t>са појавама у свакоднев- ном</w:t>
      </w:r>
      <w:r>
        <w:rPr>
          <w:spacing w:val="-2"/>
          <w:sz w:val="18"/>
        </w:rPr>
        <w:t xml:space="preserve"> </w:t>
      </w:r>
      <w:r>
        <w:rPr>
          <w:spacing w:val="-4"/>
          <w:sz w:val="18"/>
        </w:rPr>
        <w:t>животу.</w:t>
      </w:r>
    </w:p>
    <w:p w:rsidR="009910FB" w:rsidRDefault="009910FB" w:rsidP="009910FB">
      <w:pPr>
        <w:autoSpaceDE/>
        <w:autoSpaceDN/>
        <w:spacing w:line="192" w:lineRule="exact"/>
        <w:ind w:right="-1"/>
        <w:rPr>
          <w:sz w:val="18"/>
          <w:szCs w:val="18"/>
        </w:rPr>
      </w:pPr>
      <w:r>
        <w:rPr>
          <w:sz w:val="18"/>
          <w:szCs w:val="18"/>
        </w:rPr>
        <w:t>Програмски садржаји на основу исхода се могу реализовати:</w:t>
      </w:r>
    </w:p>
    <w:p w:rsidR="009910FB" w:rsidRDefault="009910FB" w:rsidP="005A7CE2">
      <w:pPr>
        <w:numPr>
          <w:ilvl w:val="0"/>
          <w:numId w:val="109"/>
        </w:numPr>
        <w:tabs>
          <w:tab w:val="left" w:pos="692"/>
        </w:tabs>
        <w:autoSpaceDE/>
        <w:autoSpaceDN/>
        <w:spacing w:before="6" w:line="196" w:lineRule="exact"/>
        <w:ind w:firstLine="397"/>
        <w:rPr>
          <w:sz w:val="18"/>
        </w:rPr>
      </w:pPr>
      <w:r>
        <w:rPr>
          <w:sz w:val="18"/>
        </w:rPr>
        <w:t>излагањем садржаја теме уз одговарајуће демонстрационе огледе;</w:t>
      </w:r>
    </w:p>
    <w:p w:rsidR="009910FB" w:rsidRDefault="009910FB" w:rsidP="005A7CE2">
      <w:pPr>
        <w:numPr>
          <w:ilvl w:val="0"/>
          <w:numId w:val="109"/>
        </w:numPr>
        <w:tabs>
          <w:tab w:val="left" w:pos="681"/>
        </w:tabs>
        <w:autoSpaceDE/>
        <w:autoSpaceDN/>
        <w:spacing w:before="1" w:line="196" w:lineRule="exact"/>
        <w:ind w:firstLine="397"/>
        <w:rPr>
          <w:sz w:val="18"/>
        </w:rPr>
      </w:pPr>
      <w:r>
        <w:rPr>
          <w:sz w:val="18"/>
        </w:rPr>
        <w:t>решавањем квалитативних и квантитативних проблема</w:t>
      </w:r>
      <w:r>
        <w:rPr>
          <w:spacing w:val="-9"/>
          <w:sz w:val="18"/>
        </w:rPr>
        <w:t xml:space="preserve"> </w:t>
      </w:r>
      <w:r>
        <w:rPr>
          <w:sz w:val="18"/>
        </w:rPr>
        <w:t>као и проблем –</w:t>
      </w:r>
      <w:r>
        <w:rPr>
          <w:spacing w:val="-11"/>
          <w:sz w:val="18"/>
        </w:rPr>
        <w:t xml:space="preserve"> </w:t>
      </w:r>
      <w:r>
        <w:rPr>
          <w:sz w:val="18"/>
        </w:rPr>
        <w:t>ситуација;</w:t>
      </w:r>
    </w:p>
    <w:p w:rsidR="009910FB" w:rsidRDefault="009910FB" w:rsidP="005A7CE2">
      <w:pPr>
        <w:numPr>
          <w:ilvl w:val="0"/>
          <w:numId w:val="109"/>
        </w:numPr>
        <w:tabs>
          <w:tab w:val="left" w:pos="678"/>
        </w:tabs>
        <w:autoSpaceDE/>
        <w:autoSpaceDN/>
        <w:spacing w:line="192" w:lineRule="exact"/>
        <w:ind w:left="677" w:hanging="180"/>
        <w:rPr>
          <w:sz w:val="18"/>
        </w:rPr>
      </w:pPr>
      <w:r>
        <w:rPr>
          <w:sz w:val="18"/>
        </w:rPr>
        <w:t>лабораторијским</w:t>
      </w:r>
      <w:r>
        <w:rPr>
          <w:spacing w:val="-15"/>
          <w:sz w:val="18"/>
        </w:rPr>
        <w:t xml:space="preserve"> </w:t>
      </w:r>
      <w:r>
        <w:rPr>
          <w:sz w:val="18"/>
        </w:rPr>
        <w:t>вежбама;</w:t>
      </w:r>
    </w:p>
    <w:p w:rsidR="009910FB" w:rsidRDefault="009910FB" w:rsidP="005A7CE2">
      <w:pPr>
        <w:numPr>
          <w:ilvl w:val="0"/>
          <w:numId w:val="109"/>
        </w:numPr>
        <w:tabs>
          <w:tab w:val="left" w:pos="678"/>
        </w:tabs>
        <w:autoSpaceDE/>
        <w:autoSpaceDN/>
        <w:spacing w:line="197" w:lineRule="exact"/>
        <w:ind w:left="677" w:hanging="180"/>
        <w:rPr>
          <w:sz w:val="18"/>
        </w:rPr>
      </w:pPr>
      <w:r>
        <w:rPr>
          <w:sz w:val="18"/>
        </w:rPr>
        <w:t>домаћим</w:t>
      </w:r>
      <w:r>
        <w:rPr>
          <w:spacing w:val="-8"/>
          <w:sz w:val="18"/>
        </w:rPr>
        <w:t xml:space="preserve"> </w:t>
      </w:r>
      <w:r>
        <w:rPr>
          <w:sz w:val="18"/>
        </w:rPr>
        <w:t>задацима;</w:t>
      </w:r>
    </w:p>
    <w:p w:rsidR="009910FB" w:rsidRDefault="009910FB" w:rsidP="005A7CE2">
      <w:pPr>
        <w:numPr>
          <w:ilvl w:val="0"/>
          <w:numId w:val="109"/>
        </w:numPr>
        <w:tabs>
          <w:tab w:val="left" w:pos="686"/>
        </w:tabs>
        <w:autoSpaceDE/>
        <w:autoSpaceDN/>
        <w:spacing w:before="6" w:line="196" w:lineRule="exact"/>
        <w:ind w:firstLine="397"/>
        <w:rPr>
          <w:sz w:val="18"/>
        </w:rPr>
      </w:pPr>
      <w:r>
        <w:rPr>
          <w:spacing w:val="-4"/>
          <w:sz w:val="18"/>
        </w:rPr>
        <w:t xml:space="preserve">коришћењем </w:t>
      </w:r>
      <w:r>
        <w:rPr>
          <w:spacing w:val="-3"/>
          <w:sz w:val="18"/>
        </w:rPr>
        <w:t xml:space="preserve">других </w:t>
      </w:r>
      <w:r>
        <w:rPr>
          <w:spacing w:val="-4"/>
          <w:sz w:val="18"/>
        </w:rPr>
        <w:t xml:space="preserve">начина </w:t>
      </w:r>
      <w:r>
        <w:rPr>
          <w:spacing w:val="-3"/>
          <w:sz w:val="18"/>
        </w:rPr>
        <w:t xml:space="preserve">рада </w:t>
      </w:r>
      <w:r>
        <w:rPr>
          <w:spacing w:val="-5"/>
          <w:sz w:val="18"/>
        </w:rPr>
        <w:t xml:space="preserve">који </w:t>
      </w:r>
      <w:r>
        <w:rPr>
          <w:sz w:val="18"/>
        </w:rPr>
        <w:t xml:space="preserve">доприносе </w:t>
      </w:r>
      <w:r>
        <w:rPr>
          <w:spacing w:val="-3"/>
          <w:sz w:val="18"/>
        </w:rPr>
        <w:t xml:space="preserve">бољем </w:t>
      </w:r>
      <w:r>
        <w:rPr>
          <w:sz w:val="18"/>
        </w:rPr>
        <w:t xml:space="preserve">ра- </w:t>
      </w:r>
      <w:r>
        <w:rPr>
          <w:spacing w:val="-4"/>
          <w:sz w:val="18"/>
        </w:rPr>
        <w:t xml:space="preserve">зумевању </w:t>
      </w:r>
      <w:r>
        <w:rPr>
          <w:spacing w:val="-3"/>
          <w:sz w:val="18"/>
        </w:rPr>
        <w:t xml:space="preserve">садржајa теме (пројекти, допунска настава, </w:t>
      </w:r>
      <w:r>
        <w:rPr>
          <w:spacing w:val="-4"/>
          <w:sz w:val="18"/>
        </w:rPr>
        <w:t>додатни</w:t>
      </w:r>
      <w:r>
        <w:rPr>
          <w:spacing w:val="-11"/>
          <w:sz w:val="18"/>
        </w:rPr>
        <w:t xml:space="preserve"> </w:t>
      </w:r>
      <w:r>
        <w:rPr>
          <w:spacing w:val="-3"/>
          <w:sz w:val="18"/>
        </w:rPr>
        <w:t>рад...);</w:t>
      </w:r>
    </w:p>
    <w:p w:rsidR="009910FB" w:rsidRDefault="009910FB" w:rsidP="005A7CE2">
      <w:pPr>
        <w:numPr>
          <w:ilvl w:val="0"/>
          <w:numId w:val="109"/>
        </w:numPr>
        <w:tabs>
          <w:tab w:val="left" w:pos="678"/>
        </w:tabs>
        <w:autoSpaceDE/>
        <w:autoSpaceDN/>
        <w:spacing w:line="192" w:lineRule="exact"/>
        <w:ind w:left="677" w:hanging="180"/>
        <w:rPr>
          <w:sz w:val="18"/>
        </w:rPr>
      </w:pPr>
      <w:r>
        <w:rPr>
          <w:sz w:val="18"/>
        </w:rPr>
        <w:t xml:space="preserve">систематским праћењем рада </w:t>
      </w:r>
      <w:r>
        <w:rPr>
          <w:spacing w:val="-3"/>
          <w:sz w:val="18"/>
        </w:rPr>
        <w:t xml:space="preserve">сваког </w:t>
      </w:r>
      <w:r>
        <w:rPr>
          <w:sz w:val="18"/>
        </w:rPr>
        <w:t>ученика.</w:t>
      </w:r>
    </w:p>
    <w:p w:rsidR="009910FB" w:rsidRDefault="009910FB" w:rsidP="009910FB">
      <w:pPr>
        <w:autoSpaceDE/>
        <w:autoSpaceDN/>
        <w:spacing w:before="6" w:line="196" w:lineRule="exact"/>
        <w:jc w:val="both"/>
        <w:rPr>
          <w:sz w:val="18"/>
          <w:szCs w:val="18"/>
        </w:rPr>
      </w:pPr>
      <w:r>
        <w:rPr>
          <w:sz w:val="18"/>
          <w:szCs w:val="18"/>
        </w:rPr>
        <w:t>Да би се циљеви и задаци наставе физике остварили у цели- 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9910FB" w:rsidRDefault="009910FB" w:rsidP="009910FB">
      <w:pPr>
        <w:autoSpaceDE/>
        <w:autoSpaceDN/>
        <w:spacing w:before="159"/>
        <w:jc w:val="both"/>
        <w:rPr>
          <w:i/>
          <w:sz w:val="18"/>
        </w:rPr>
      </w:pPr>
      <w:r>
        <w:rPr>
          <w:i/>
          <w:sz w:val="18"/>
        </w:rPr>
        <w:t>Методска упутства за предавања</w:t>
      </w:r>
    </w:p>
    <w:p w:rsidR="009910FB" w:rsidRDefault="009910FB" w:rsidP="009910FB">
      <w:pPr>
        <w:autoSpaceDE/>
        <w:autoSpaceDN/>
        <w:spacing w:before="114" w:line="196" w:lineRule="exact"/>
        <w:jc w:val="both"/>
        <w:rPr>
          <w:sz w:val="18"/>
          <w:szCs w:val="18"/>
        </w:rPr>
      </w:pPr>
      <w:r>
        <w:rPr>
          <w:spacing w:val="-4"/>
          <w:sz w:val="18"/>
          <w:szCs w:val="18"/>
        </w:rPr>
        <w:t xml:space="preserve">Како </w:t>
      </w:r>
      <w:r>
        <w:rPr>
          <w:sz w:val="18"/>
          <w:szCs w:val="18"/>
        </w:rPr>
        <w:t xml:space="preserve">уз сваку тематску целину иду демонстрациони огледи, ученици ће спонтано пратити ток посматране појаве, а на настав- нику је да наведе ученика да својим речима, на основу сопственог расуђивања, опише појаву </w:t>
      </w:r>
      <w:r>
        <w:rPr>
          <w:spacing w:val="-3"/>
          <w:sz w:val="18"/>
          <w:szCs w:val="18"/>
        </w:rPr>
        <w:t xml:space="preserve">коју </w:t>
      </w:r>
      <w:r>
        <w:rPr>
          <w:sz w:val="18"/>
          <w:szCs w:val="18"/>
        </w:rPr>
        <w:t>посматра. После тога наставник, користећи прецизни језик физике, дефинише нове појмове (вели- чине) и речима формулише законе. Када се прође кроз све етапе у излагању садржаја теме (оглед, учеников опис појаве,</w:t>
      </w:r>
      <w:r>
        <w:rPr>
          <w:spacing w:val="-12"/>
          <w:sz w:val="18"/>
          <w:szCs w:val="18"/>
        </w:rPr>
        <w:t xml:space="preserve"> </w:t>
      </w:r>
      <w:r>
        <w:rPr>
          <w:sz w:val="18"/>
          <w:szCs w:val="18"/>
        </w:rPr>
        <w:t xml:space="preserve">дефинисање појмова и формулисање закона), прелази се, </w:t>
      </w:r>
      <w:r>
        <w:rPr>
          <w:spacing w:val="-4"/>
          <w:sz w:val="18"/>
          <w:szCs w:val="18"/>
        </w:rPr>
        <w:t xml:space="preserve">ако </w:t>
      </w:r>
      <w:r>
        <w:rPr>
          <w:sz w:val="18"/>
          <w:szCs w:val="18"/>
        </w:rPr>
        <w:t>је могуће, на пре- зентовање</w:t>
      </w:r>
      <w:r>
        <w:rPr>
          <w:spacing w:val="-11"/>
          <w:sz w:val="18"/>
          <w:szCs w:val="18"/>
        </w:rPr>
        <w:t xml:space="preserve"> </w:t>
      </w:r>
      <w:r>
        <w:rPr>
          <w:sz w:val="18"/>
          <w:szCs w:val="18"/>
        </w:rPr>
        <w:t>закона</w:t>
      </w:r>
      <w:r>
        <w:rPr>
          <w:spacing w:val="-11"/>
          <w:sz w:val="18"/>
          <w:szCs w:val="18"/>
        </w:rPr>
        <w:t xml:space="preserve"> </w:t>
      </w:r>
      <w:r>
        <w:rPr>
          <w:sz w:val="18"/>
          <w:szCs w:val="18"/>
        </w:rPr>
        <w:t>у</w:t>
      </w:r>
      <w:r>
        <w:rPr>
          <w:spacing w:val="-11"/>
          <w:sz w:val="18"/>
          <w:szCs w:val="18"/>
        </w:rPr>
        <w:t xml:space="preserve"> </w:t>
      </w:r>
      <w:r>
        <w:rPr>
          <w:sz w:val="18"/>
          <w:szCs w:val="18"/>
        </w:rPr>
        <w:t>математичкој</w:t>
      </w:r>
      <w:r>
        <w:rPr>
          <w:spacing w:val="-11"/>
          <w:sz w:val="18"/>
          <w:szCs w:val="18"/>
        </w:rPr>
        <w:t xml:space="preserve"> </w:t>
      </w:r>
      <w:r>
        <w:rPr>
          <w:sz w:val="18"/>
          <w:szCs w:val="18"/>
        </w:rPr>
        <w:t>форми.</w:t>
      </w:r>
    </w:p>
    <w:p w:rsidR="009910FB" w:rsidRDefault="009910FB" w:rsidP="009910FB">
      <w:pPr>
        <w:autoSpaceDE/>
        <w:autoSpaceDN/>
        <w:spacing w:before="159"/>
        <w:jc w:val="both"/>
        <w:rPr>
          <w:i/>
          <w:sz w:val="18"/>
        </w:rPr>
      </w:pPr>
      <w:r>
        <w:rPr>
          <w:i/>
          <w:sz w:val="18"/>
        </w:rPr>
        <w:t>Методска упутства за решавање рачунских задатака</w:t>
      </w:r>
    </w:p>
    <w:p w:rsidR="009910FB" w:rsidRDefault="009910FB" w:rsidP="009910FB">
      <w:pPr>
        <w:autoSpaceDE/>
        <w:autoSpaceDN/>
        <w:spacing w:before="114" w:line="196" w:lineRule="exact"/>
        <w:jc w:val="both"/>
        <w:rPr>
          <w:sz w:val="18"/>
          <w:szCs w:val="18"/>
        </w:rPr>
      </w:pPr>
      <w:r>
        <w:rPr>
          <w:sz w:val="18"/>
          <w:szCs w:val="18"/>
        </w:rPr>
        <w:t>При решавању већине квантитативних (рачунских) задатака из физике, у задатку прво треба на прави начин сагледати</w:t>
      </w:r>
      <w:r>
        <w:rPr>
          <w:spacing w:val="-11"/>
          <w:sz w:val="18"/>
          <w:szCs w:val="18"/>
        </w:rPr>
        <w:t xml:space="preserve"> </w:t>
      </w:r>
      <w:r>
        <w:rPr>
          <w:sz w:val="18"/>
          <w:szCs w:val="18"/>
        </w:rPr>
        <w:t xml:space="preserve">физичке садржаје, па тек после тога прећи на </w:t>
      </w:r>
      <w:r>
        <w:rPr>
          <w:spacing w:val="-3"/>
          <w:sz w:val="18"/>
          <w:szCs w:val="18"/>
        </w:rPr>
        <w:t xml:space="preserve">математичко </w:t>
      </w:r>
      <w:r>
        <w:rPr>
          <w:sz w:val="18"/>
          <w:szCs w:val="18"/>
        </w:rPr>
        <w:t xml:space="preserve">формулисање и израчунавање. Наиме, решавање задатака одвија се кроз три ета- пе: физичка анализа задатка, </w:t>
      </w:r>
      <w:r>
        <w:rPr>
          <w:spacing w:val="-3"/>
          <w:sz w:val="18"/>
          <w:szCs w:val="18"/>
        </w:rPr>
        <w:t xml:space="preserve">математичко </w:t>
      </w:r>
      <w:r>
        <w:rPr>
          <w:sz w:val="18"/>
          <w:szCs w:val="18"/>
        </w:rPr>
        <w:t xml:space="preserve">израчунавање и диску- сија резултата. У првој етапи уочавају се физичке појаве на </w:t>
      </w:r>
      <w:r>
        <w:rPr>
          <w:spacing w:val="-3"/>
          <w:sz w:val="18"/>
          <w:szCs w:val="18"/>
        </w:rPr>
        <w:t xml:space="preserve">које  </w:t>
      </w:r>
      <w:r>
        <w:rPr>
          <w:sz w:val="18"/>
          <w:szCs w:val="18"/>
        </w:rPr>
        <w:t xml:space="preserve">се односи задатак, а затим се набрајају и речима исказују закони по којима се појаве </w:t>
      </w:r>
      <w:r>
        <w:rPr>
          <w:spacing w:val="-3"/>
          <w:sz w:val="18"/>
          <w:szCs w:val="18"/>
        </w:rPr>
        <w:t xml:space="preserve">одвијају. </w:t>
      </w:r>
      <w:r>
        <w:rPr>
          <w:sz w:val="18"/>
          <w:szCs w:val="18"/>
        </w:rPr>
        <w:t>У другој етапи се, на основу мате- матичке форме зaкона, израчунава вредност тражене величине. У трећој етапи 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w:t>
      </w:r>
      <w:r>
        <w:rPr>
          <w:spacing w:val="-11"/>
          <w:sz w:val="18"/>
          <w:szCs w:val="18"/>
        </w:rPr>
        <w:t xml:space="preserve"> </w:t>
      </w:r>
      <w:r>
        <w:rPr>
          <w:sz w:val="18"/>
          <w:szCs w:val="18"/>
        </w:rPr>
        <w:t>јединица).</w:t>
      </w:r>
    </w:p>
    <w:p w:rsidR="009910FB" w:rsidRDefault="009910FB" w:rsidP="009910FB">
      <w:pPr>
        <w:autoSpaceDE/>
        <w:autoSpaceDN/>
        <w:spacing w:before="159"/>
        <w:jc w:val="both"/>
        <w:rPr>
          <w:i/>
          <w:sz w:val="18"/>
        </w:rPr>
      </w:pPr>
      <w:r>
        <w:rPr>
          <w:i/>
          <w:sz w:val="18"/>
        </w:rPr>
        <w:t>Методска упутства за извођење лабораторијских вежби</w:t>
      </w:r>
    </w:p>
    <w:p w:rsidR="009910FB" w:rsidRDefault="009910FB" w:rsidP="009910FB">
      <w:pPr>
        <w:autoSpaceDE/>
        <w:autoSpaceDN/>
        <w:spacing w:before="114" w:line="202" w:lineRule="exact"/>
        <w:jc w:val="both"/>
        <w:rPr>
          <w:sz w:val="18"/>
          <w:szCs w:val="18"/>
        </w:rPr>
      </w:pPr>
      <w:r>
        <w:rPr>
          <w:sz w:val="18"/>
          <w:szCs w:val="18"/>
        </w:rPr>
        <w:t xml:space="preserve">Лабораторијске вежбе чине саставни део редовне наставе и организују се на следећи начин: ученици </w:t>
      </w:r>
      <w:r>
        <w:rPr>
          <w:spacing w:val="-3"/>
          <w:sz w:val="18"/>
          <w:szCs w:val="18"/>
        </w:rPr>
        <w:t xml:space="preserve">сваког </w:t>
      </w:r>
      <w:r>
        <w:rPr>
          <w:sz w:val="18"/>
          <w:szCs w:val="18"/>
        </w:rPr>
        <w:t>одељења деле    се</w:t>
      </w:r>
    </w:p>
    <w:p w:rsidR="009910FB" w:rsidRDefault="009910FB" w:rsidP="009910FB">
      <w:pPr>
        <w:autoSpaceDE/>
        <w:autoSpaceDN/>
        <w:spacing w:before="66" w:line="202" w:lineRule="exact"/>
        <w:ind w:right="98"/>
        <w:jc w:val="both"/>
        <w:rPr>
          <w:sz w:val="18"/>
          <w:szCs w:val="18"/>
        </w:rPr>
      </w:pPr>
      <w:r>
        <w:rPr>
          <w:sz w:val="18"/>
          <w:szCs w:val="18"/>
        </w:rPr>
        <w:br w:type="column"/>
      </w:r>
      <w:r>
        <w:rPr>
          <w:sz w:val="18"/>
          <w:szCs w:val="18"/>
        </w:rPr>
        <w:lastRenderedPageBreak/>
        <w:t>у две групе, тако да свака група има свој термин за</w:t>
      </w:r>
      <w:r>
        <w:rPr>
          <w:spacing w:val="-28"/>
          <w:sz w:val="18"/>
          <w:szCs w:val="18"/>
        </w:rPr>
        <w:t xml:space="preserve"> </w:t>
      </w:r>
      <w:r>
        <w:rPr>
          <w:sz w:val="18"/>
          <w:szCs w:val="18"/>
        </w:rPr>
        <w:t xml:space="preserve">лабoраторијску </w:t>
      </w:r>
      <w:r>
        <w:rPr>
          <w:spacing w:val="-5"/>
          <w:sz w:val="18"/>
          <w:szCs w:val="18"/>
        </w:rPr>
        <w:t xml:space="preserve">вежбу. </w:t>
      </w:r>
      <w:r>
        <w:rPr>
          <w:sz w:val="18"/>
          <w:szCs w:val="18"/>
        </w:rPr>
        <w:t xml:space="preserve">Опрема за лабораторијске вежбе умножена је у више </w:t>
      </w:r>
      <w:r>
        <w:rPr>
          <w:spacing w:val="-4"/>
          <w:sz w:val="18"/>
          <w:szCs w:val="18"/>
        </w:rPr>
        <w:t xml:space="preserve">ком- </w:t>
      </w:r>
      <w:r>
        <w:rPr>
          <w:sz w:val="18"/>
          <w:szCs w:val="18"/>
        </w:rPr>
        <w:t>плета, тако да на једној вежби (радном месту) може да ради три  до четири ученика. Час експерименталних вежби састоји се из: уводног дела, мерења и записивања података добијених мерењи- ма, анализе и дискусије добијених резултата, извођења</w:t>
      </w:r>
      <w:r>
        <w:rPr>
          <w:spacing w:val="-20"/>
          <w:sz w:val="18"/>
          <w:szCs w:val="18"/>
        </w:rPr>
        <w:t xml:space="preserve"> </w:t>
      </w:r>
      <w:r>
        <w:rPr>
          <w:sz w:val="18"/>
          <w:szCs w:val="18"/>
        </w:rPr>
        <w:t>закључака.</w:t>
      </w:r>
    </w:p>
    <w:p w:rsidR="009910FB" w:rsidRDefault="009910FB" w:rsidP="009910FB">
      <w:pPr>
        <w:autoSpaceDE/>
        <w:autoSpaceDN/>
        <w:spacing w:line="198" w:lineRule="exact"/>
        <w:ind w:right="-18"/>
        <w:rPr>
          <w:sz w:val="18"/>
          <w:szCs w:val="18"/>
        </w:rPr>
      </w:pPr>
      <w:r>
        <w:rPr>
          <w:sz w:val="18"/>
          <w:szCs w:val="18"/>
        </w:rPr>
        <w:t>У уводном делу часа наставник:</w:t>
      </w:r>
    </w:p>
    <w:p w:rsidR="009910FB" w:rsidRDefault="009910FB" w:rsidP="005A7CE2">
      <w:pPr>
        <w:numPr>
          <w:ilvl w:val="0"/>
          <w:numId w:val="110"/>
        </w:numPr>
        <w:tabs>
          <w:tab w:val="left" w:pos="640"/>
        </w:tabs>
        <w:autoSpaceDE/>
        <w:autoSpaceDN/>
        <w:spacing w:before="4" w:line="202" w:lineRule="exact"/>
        <w:ind w:right="98" w:firstLine="397"/>
        <w:jc w:val="both"/>
        <w:rPr>
          <w:sz w:val="18"/>
        </w:rPr>
      </w:pPr>
      <w:r>
        <w:rPr>
          <w:sz w:val="18"/>
        </w:rPr>
        <w:t xml:space="preserve">обнавља делове градива </w:t>
      </w:r>
      <w:r>
        <w:rPr>
          <w:spacing w:val="-3"/>
          <w:sz w:val="18"/>
        </w:rPr>
        <w:t xml:space="preserve">који </w:t>
      </w:r>
      <w:r>
        <w:rPr>
          <w:sz w:val="18"/>
        </w:rPr>
        <w:t xml:space="preserve">су обрађени на часовима пре- давања, а односе се на дату </w:t>
      </w:r>
      <w:r>
        <w:rPr>
          <w:spacing w:val="-3"/>
          <w:sz w:val="18"/>
        </w:rPr>
        <w:t xml:space="preserve">вежбу </w:t>
      </w:r>
      <w:r>
        <w:rPr>
          <w:sz w:val="18"/>
        </w:rPr>
        <w:t xml:space="preserve">(дефиниција величине </w:t>
      </w:r>
      <w:r>
        <w:rPr>
          <w:spacing w:val="-3"/>
          <w:sz w:val="18"/>
        </w:rPr>
        <w:t xml:space="preserve">која </w:t>
      </w:r>
      <w:r>
        <w:rPr>
          <w:sz w:val="18"/>
        </w:rPr>
        <w:t xml:space="preserve">се одређује и метод </w:t>
      </w:r>
      <w:r>
        <w:rPr>
          <w:spacing w:val="-3"/>
          <w:sz w:val="18"/>
        </w:rPr>
        <w:t xml:space="preserve">који </w:t>
      </w:r>
      <w:r>
        <w:rPr>
          <w:sz w:val="18"/>
        </w:rPr>
        <w:t>се користи да би се величина</w:t>
      </w:r>
      <w:r>
        <w:rPr>
          <w:spacing w:val="-27"/>
          <w:sz w:val="18"/>
        </w:rPr>
        <w:t xml:space="preserve"> </w:t>
      </w:r>
      <w:r>
        <w:rPr>
          <w:sz w:val="18"/>
        </w:rPr>
        <w:t>одредила),</w:t>
      </w:r>
    </w:p>
    <w:p w:rsidR="009910FB" w:rsidRDefault="009910FB" w:rsidP="005A7CE2">
      <w:pPr>
        <w:numPr>
          <w:ilvl w:val="0"/>
          <w:numId w:val="110"/>
        </w:numPr>
        <w:tabs>
          <w:tab w:val="left" w:pos="643"/>
        </w:tabs>
        <w:autoSpaceDE/>
        <w:autoSpaceDN/>
        <w:spacing w:line="202" w:lineRule="exact"/>
        <w:ind w:right="98" w:firstLine="397"/>
        <w:jc w:val="both"/>
        <w:rPr>
          <w:sz w:val="18"/>
        </w:rPr>
      </w:pPr>
      <w:r>
        <w:rPr>
          <w:sz w:val="18"/>
        </w:rPr>
        <w:t xml:space="preserve">обраћа пажњу на чињеницу да </w:t>
      </w:r>
      <w:r>
        <w:rPr>
          <w:spacing w:val="-3"/>
          <w:sz w:val="18"/>
        </w:rPr>
        <w:t xml:space="preserve">свако </w:t>
      </w:r>
      <w:r>
        <w:rPr>
          <w:sz w:val="18"/>
        </w:rPr>
        <w:t>мерење прати одгова- рајућа грешка и указује на њене могуће</w:t>
      </w:r>
      <w:r>
        <w:rPr>
          <w:spacing w:val="-12"/>
          <w:sz w:val="18"/>
        </w:rPr>
        <w:t xml:space="preserve"> </w:t>
      </w:r>
      <w:r>
        <w:rPr>
          <w:sz w:val="18"/>
        </w:rPr>
        <w:t>изворе,</w:t>
      </w:r>
    </w:p>
    <w:p w:rsidR="009910FB" w:rsidRDefault="009910FB" w:rsidP="005A7CE2">
      <w:pPr>
        <w:numPr>
          <w:ilvl w:val="0"/>
          <w:numId w:val="110"/>
        </w:numPr>
        <w:tabs>
          <w:tab w:val="left" w:pos="639"/>
        </w:tabs>
        <w:autoSpaceDE/>
        <w:autoSpaceDN/>
        <w:spacing w:line="202" w:lineRule="exact"/>
        <w:ind w:right="98" w:firstLine="397"/>
        <w:jc w:val="both"/>
        <w:rPr>
          <w:sz w:val="18"/>
        </w:rPr>
      </w:pPr>
      <w:r>
        <w:rPr>
          <w:sz w:val="18"/>
        </w:rPr>
        <w:t>упознаје ученике с мерним инструментима и обучава их да пажљиво рукују лабораторијским</w:t>
      </w:r>
      <w:r>
        <w:rPr>
          <w:spacing w:val="-20"/>
          <w:sz w:val="18"/>
        </w:rPr>
        <w:t xml:space="preserve"> </w:t>
      </w:r>
      <w:r>
        <w:rPr>
          <w:sz w:val="18"/>
        </w:rPr>
        <w:t>инвентаром,</w:t>
      </w:r>
    </w:p>
    <w:p w:rsidR="009910FB" w:rsidRDefault="009910FB" w:rsidP="005A7CE2">
      <w:pPr>
        <w:numPr>
          <w:ilvl w:val="0"/>
          <w:numId w:val="110"/>
        </w:numPr>
        <w:tabs>
          <w:tab w:val="left" w:pos="649"/>
        </w:tabs>
        <w:autoSpaceDE/>
        <w:autoSpaceDN/>
        <w:spacing w:line="202" w:lineRule="exact"/>
        <w:ind w:right="98" w:firstLine="397"/>
        <w:jc w:val="both"/>
        <w:rPr>
          <w:sz w:val="18"/>
        </w:rPr>
      </w:pPr>
      <w:r>
        <w:rPr>
          <w:sz w:val="18"/>
        </w:rPr>
        <w:t>указује ученицима на мере предострожности, којих се мо- рају придржавати ради сопствене</w:t>
      </w:r>
      <w:r>
        <w:rPr>
          <w:spacing w:val="-6"/>
          <w:sz w:val="18"/>
        </w:rPr>
        <w:t xml:space="preserve"> </w:t>
      </w:r>
      <w:r>
        <w:rPr>
          <w:sz w:val="18"/>
        </w:rPr>
        <w:t>сигурности.</w:t>
      </w:r>
    </w:p>
    <w:p w:rsidR="009910FB" w:rsidRDefault="009910FB" w:rsidP="009910FB">
      <w:pPr>
        <w:autoSpaceDE/>
        <w:autoSpaceDN/>
        <w:spacing w:line="202" w:lineRule="exact"/>
        <w:ind w:right="98"/>
        <w:jc w:val="both"/>
        <w:rPr>
          <w:sz w:val="18"/>
          <w:szCs w:val="18"/>
        </w:rPr>
      </w:pPr>
      <w:r>
        <w:rPr>
          <w:sz w:val="18"/>
          <w:szCs w:val="18"/>
        </w:rPr>
        <w:t xml:space="preserve">Док ученици врше мерења, наставник активно прати </w:t>
      </w:r>
      <w:r>
        <w:rPr>
          <w:spacing w:val="-3"/>
          <w:sz w:val="18"/>
          <w:szCs w:val="18"/>
        </w:rPr>
        <w:t xml:space="preserve">њихов </w:t>
      </w:r>
      <w:r>
        <w:rPr>
          <w:sz w:val="18"/>
          <w:szCs w:val="18"/>
        </w:rPr>
        <w:t xml:space="preserve">рад, дискретно их </w:t>
      </w:r>
      <w:r>
        <w:rPr>
          <w:spacing w:val="-3"/>
          <w:sz w:val="18"/>
          <w:szCs w:val="18"/>
        </w:rPr>
        <w:t xml:space="preserve">надгледа </w:t>
      </w:r>
      <w:r>
        <w:rPr>
          <w:sz w:val="18"/>
          <w:szCs w:val="18"/>
        </w:rPr>
        <w:t>и, кад затреба, објашњава им и</w:t>
      </w:r>
      <w:r>
        <w:rPr>
          <w:spacing w:val="-26"/>
          <w:sz w:val="18"/>
          <w:szCs w:val="18"/>
        </w:rPr>
        <w:t xml:space="preserve"> </w:t>
      </w:r>
      <w:r>
        <w:rPr>
          <w:spacing w:val="-3"/>
          <w:sz w:val="18"/>
          <w:szCs w:val="18"/>
        </w:rPr>
        <w:t xml:space="preserve">помаже. </w:t>
      </w:r>
      <w:r>
        <w:rPr>
          <w:sz w:val="18"/>
          <w:szCs w:val="18"/>
        </w:rPr>
        <w:t xml:space="preserve">При уношењу </w:t>
      </w:r>
      <w:r>
        <w:rPr>
          <w:spacing w:val="-3"/>
          <w:sz w:val="18"/>
          <w:szCs w:val="18"/>
        </w:rPr>
        <w:t xml:space="preserve">резултата </w:t>
      </w:r>
      <w:r>
        <w:rPr>
          <w:sz w:val="18"/>
          <w:szCs w:val="18"/>
        </w:rPr>
        <w:t xml:space="preserve">мерења у </w:t>
      </w:r>
      <w:r>
        <w:rPr>
          <w:spacing w:val="-3"/>
          <w:sz w:val="18"/>
          <w:szCs w:val="18"/>
        </w:rPr>
        <w:t xml:space="preserve">ђачку </w:t>
      </w:r>
      <w:r>
        <w:rPr>
          <w:spacing w:val="-4"/>
          <w:sz w:val="18"/>
          <w:szCs w:val="18"/>
        </w:rPr>
        <w:t xml:space="preserve">свеску, </w:t>
      </w:r>
      <w:r>
        <w:rPr>
          <w:sz w:val="18"/>
          <w:szCs w:val="18"/>
        </w:rPr>
        <w:t xml:space="preserve">процену грешке треба вршити само за директно мерене величине, а не и за величи- не </w:t>
      </w:r>
      <w:r>
        <w:rPr>
          <w:spacing w:val="-4"/>
          <w:sz w:val="18"/>
          <w:szCs w:val="18"/>
        </w:rPr>
        <w:t xml:space="preserve">које </w:t>
      </w:r>
      <w:r>
        <w:rPr>
          <w:sz w:val="18"/>
          <w:szCs w:val="18"/>
        </w:rPr>
        <w:t xml:space="preserve">се посредно </w:t>
      </w:r>
      <w:r>
        <w:rPr>
          <w:spacing w:val="-4"/>
          <w:sz w:val="18"/>
          <w:szCs w:val="18"/>
        </w:rPr>
        <w:t xml:space="preserve">одређују. </w:t>
      </w:r>
      <w:r>
        <w:rPr>
          <w:sz w:val="18"/>
          <w:szCs w:val="18"/>
        </w:rPr>
        <w:t xml:space="preserve">Процену грешке посредно одређене величине наставник </w:t>
      </w:r>
      <w:r>
        <w:rPr>
          <w:spacing w:val="-3"/>
          <w:sz w:val="18"/>
          <w:szCs w:val="18"/>
        </w:rPr>
        <w:t xml:space="preserve">може </w:t>
      </w:r>
      <w:r>
        <w:rPr>
          <w:sz w:val="18"/>
          <w:szCs w:val="18"/>
        </w:rPr>
        <w:t xml:space="preserve">да </w:t>
      </w:r>
      <w:r>
        <w:rPr>
          <w:spacing w:val="-3"/>
          <w:sz w:val="18"/>
          <w:szCs w:val="18"/>
        </w:rPr>
        <w:t xml:space="preserve">изводи </w:t>
      </w:r>
      <w:r>
        <w:rPr>
          <w:sz w:val="18"/>
          <w:szCs w:val="18"/>
        </w:rPr>
        <w:t xml:space="preserve">у оквиру </w:t>
      </w:r>
      <w:r>
        <w:rPr>
          <w:spacing w:val="-3"/>
          <w:sz w:val="18"/>
          <w:szCs w:val="18"/>
        </w:rPr>
        <w:t>додатне</w:t>
      </w:r>
      <w:r>
        <w:rPr>
          <w:spacing w:val="-30"/>
          <w:sz w:val="18"/>
          <w:szCs w:val="18"/>
        </w:rPr>
        <w:t xml:space="preserve"> </w:t>
      </w:r>
      <w:r>
        <w:rPr>
          <w:sz w:val="18"/>
          <w:szCs w:val="18"/>
        </w:rPr>
        <w:t>наставе.</w:t>
      </w:r>
    </w:p>
    <w:p w:rsidR="009910FB" w:rsidRDefault="009910FB" w:rsidP="009910FB">
      <w:pPr>
        <w:autoSpaceDE/>
        <w:autoSpaceDN/>
        <w:spacing w:before="2"/>
        <w:rPr>
          <w:sz w:val="14"/>
          <w:szCs w:val="18"/>
        </w:rPr>
      </w:pPr>
    </w:p>
    <w:p w:rsidR="009910FB" w:rsidRDefault="009910FB" w:rsidP="009910FB">
      <w:pPr>
        <w:autoSpaceDE/>
        <w:autoSpaceDN/>
        <w:jc w:val="both"/>
        <w:rPr>
          <w:i/>
          <w:sz w:val="18"/>
        </w:rPr>
      </w:pPr>
      <w:r>
        <w:rPr>
          <w:i/>
          <w:sz w:val="18"/>
        </w:rPr>
        <w:t>Методска упутства за друге облике рада</w:t>
      </w:r>
    </w:p>
    <w:p w:rsidR="009910FB" w:rsidRDefault="009910FB" w:rsidP="009910FB">
      <w:pPr>
        <w:autoSpaceDE/>
        <w:autoSpaceDN/>
        <w:spacing w:before="114" w:line="202" w:lineRule="exact"/>
        <w:ind w:right="98"/>
        <w:jc w:val="both"/>
        <w:rPr>
          <w:sz w:val="18"/>
          <w:szCs w:val="18"/>
        </w:rPr>
      </w:pPr>
      <w:r>
        <w:rPr>
          <w:sz w:val="18"/>
          <w:szCs w:val="18"/>
        </w:rPr>
        <w:t>При одабиру домаћих задатака наставник треба да води ра- чуна о нивоу сложености задатака, али и о њиховој мотивационој функцији. С обзиром на то да кроз израду домаћег задатка учени- ци проверавају степен разумевања усвојеног садржаја, коректност урађеног задатог домаћег задатка треба да буде проверена на на- редном часу.</w:t>
      </w:r>
    </w:p>
    <w:p w:rsidR="009910FB" w:rsidRDefault="009910FB" w:rsidP="009910FB">
      <w:pPr>
        <w:autoSpaceDE/>
        <w:autoSpaceDN/>
        <w:spacing w:line="202" w:lineRule="exact"/>
        <w:ind w:right="98"/>
        <w:jc w:val="both"/>
        <w:rPr>
          <w:sz w:val="18"/>
          <w:szCs w:val="18"/>
        </w:rPr>
      </w:pPr>
      <w:r>
        <w:rPr>
          <w:sz w:val="18"/>
          <w:szCs w:val="18"/>
        </w:rPr>
        <w:t xml:space="preserve">Пројектна настава, као један </w:t>
      </w:r>
      <w:r>
        <w:rPr>
          <w:spacing w:val="-3"/>
          <w:sz w:val="18"/>
          <w:szCs w:val="18"/>
        </w:rPr>
        <w:t xml:space="preserve">од </w:t>
      </w:r>
      <w:r>
        <w:rPr>
          <w:sz w:val="18"/>
          <w:szCs w:val="18"/>
        </w:rPr>
        <w:t xml:space="preserve">облика рада, обухвата при- </w:t>
      </w:r>
      <w:r>
        <w:rPr>
          <w:spacing w:val="-4"/>
          <w:sz w:val="18"/>
          <w:szCs w:val="18"/>
        </w:rPr>
        <w:t xml:space="preserve">прему, </w:t>
      </w:r>
      <w:r>
        <w:rPr>
          <w:sz w:val="18"/>
          <w:szCs w:val="18"/>
        </w:rPr>
        <w:t xml:space="preserve">израду пројекта, презентацију и </w:t>
      </w:r>
      <w:r>
        <w:rPr>
          <w:spacing w:val="-3"/>
          <w:sz w:val="18"/>
          <w:szCs w:val="18"/>
        </w:rPr>
        <w:t xml:space="preserve">дискусију. </w:t>
      </w:r>
      <w:r>
        <w:rPr>
          <w:sz w:val="18"/>
          <w:szCs w:val="18"/>
        </w:rPr>
        <w:t>Пројекат изводе ученици по групама уз асистенцију наставника. Овакав начин</w:t>
      </w:r>
      <w:r>
        <w:rPr>
          <w:spacing w:val="-28"/>
          <w:sz w:val="18"/>
          <w:szCs w:val="18"/>
        </w:rPr>
        <w:t xml:space="preserve"> </w:t>
      </w:r>
      <w:r>
        <w:rPr>
          <w:sz w:val="18"/>
          <w:szCs w:val="18"/>
        </w:rPr>
        <w:t>рада подразумева</w:t>
      </w:r>
      <w:r>
        <w:rPr>
          <w:spacing w:val="-5"/>
          <w:sz w:val="18"/>
          <w:szCs w:val="18"/>
        </w:rPr>
        <w:t xml:space="preserve"> </w:t>
      </w:r>
      <w:r>
        <w:rPr>
          <w:sz w:val="18"/>
          <w:szCs w:val="18"/>
        </w:rPr>
        <w:t>активно</w:t>
      </w:r>
      <w:r>
        <w:rPr>
          <w:spacing w:val="-5"/>
          <w:sz w:val="18"/>
          <w:szCs w:val="18"/>
        </w:rPr>
        <w:t xml:space="preserve"> </w:t>
      </w:r>
      <w:r>
        <w:rPr>
          <w:sz w:val="18"/>
          <w:szCs w:val="18"/>
        </w:rPr>
        <w:t>учешће</w:t>
      </w:r>
      <w:r>
        <w:rPr>
          <w:spacing w:val="-5"/>
          <w:sz w:val="18"/>
          <w:szCs w:val="18"/>
        </w:rPr>
        <w:t xml:space="preserve"> </w:t>
      </w:r>
      <w:r>
        <w:rPr>
          <w:spacing w:val="-3"/>
          <w:sz w:val="18"/>
          <w:szCs w:val="18"/>
        </w:rPr>
        <w:t>сваког</w:t>
      </w:r>
      <w:r>
        <w:rPr>
          <w:spacing w:val="-5"/>
          <w:sz w:val="18"/>
          <w:szCs w:val="18"/>
        </w:rPr>
        <w:t xml:space="preserve"> </w:t>
      </w:r>
      <w:r>
        <w:rPr>
          <w:sz w:val="18"/>
          <w:szCs w:val="18"/>
        </w:rPr>
        <w:t>ученика</w:t>
      </w:r>
      <w:r>
        <w:rPr>
          <w:spacing w:val="-5"/>
          <w:sz w:val="18"/>
          <w:szCs w:val="18"/>
        </w:rPr>
        <w:t xml:space="preserve"> </w:t>
      </w:r>
      <w:r>
        <w:rPr>
          <w:sz w:val="18"/>
          <w:szCs w:val="18"/>
        </w:rPr>
        <w:t>у</w:t>
      </w:r>
      <w:r>
        <w:rPr>
          <w:spacing w:val="-5"/>
          <w:sz w:val="18"/>
          <w:szCs w:val="18"/>
        </w:rPr>
        <w:t xml:space="preserve"> </w:t>
      </w:r>
      <w:r>
        <w:rPr>
          <w:sz w:val="18"/>
          <w:szCs w:val="18"/>
        </w:rPr>
        <w:t>групи</w:t>
      </w:r>
      <w:r>
        <w:rPr>
          <w:spacing w:val="-5"/>
          <w:sz w:val="18"/>
          <w:szCs w:val="18"/>
        </w:rPr>
        <w:t xml:space="preserve"> </w:t>
      </w:r>
      <w:r>
        <w:rPr>
          <w:sz w:val="18"/>
          <w:szCs w:val="18"/>
        </w:rPr>
        <w:t>у</w:t>
      </w:r>
      <w:r>
        <w:rPr>
          <w:spacing w:val="-5"/>
          <w:sz w:val="18"/>
          <w:szCs w:val="18"/>
        </w:rPr>
        <w:t xml:space="preserve"> </w:t>
      </w:r>
      <w:r>
        <w:rPr>
          <w:sz w:val="18"/>
          <w:szCs w:val="18"/>
        </w:rPr>
        <w:t>оквиру</w:t>
      </w:r>
      <w:r>
        <w:rPr>
          <w:spacing w:val="-5"/>
          <w:sz w:val="18"/>
          <w:szCs w:val="18"/>
        </w:rPr>
        <w:t xml:space="preserve"> </w:t>
      </w:r>
      <w:r>
        <w:rPr>
          <w:sz w:val="18"/>
          <w:szCs w:val="18"/>
        </w:rPr>
        <w:t>при- купљања података, извођење експеримената, мерења, обраде ре- зултата, припрема презентације и презентовање. Резултат оваквог начина рада је активно стицање знања о физичким појавама кроз истраживање.</w:t>
      </w:r>
    </w:p>
    <w:p w:rsidR="009910FB" w:rsidRDefault="009910FB" w:rsidP="009910FB">
      <w:pPr>
        <w:autoSpaceDE/>
        <w:autoSpaceDN/>
        <w:spacing w:line="202" w:lineRule="exact"/>
        <w:ind w:right="98"/>
        <w:jc w:val="both"/>
        <w:rPr>
          <w:sz w:val="18"/>
          <w:szCs w:val="18"/>
        </w:rPr>
      </w:pPr>
      <w:r>
        <w:rPr>
          <w:sz w:val="18"/>
          <w:szCs w:val="18"/>
        </w:rPr>
        <w:t>У оквиру израде пројеката могуће је обухватити неке од сле- дећих тема:</w:t>
      </w:r>
    </w:p>
    <w:p w:rsidR="009910FB" w:rsidRDefault="009910FB" w:rsidP="005A7CE2">
      <w:pPr>
        <w:numPr>
          <w:ilvl w:val="0"/>
          <w:numId w:val="111"/>
        </w:numPr>
        <w:tabs>
          <w:tab w:val="left" w:pos="633"/>
        </w:tabs>
        <w:autoSpaceDE/>
        <w:autoSpaceDN/>
        <w:spacing w:line="198" w:lineRule="exact"/>
        <w:rPr>
          <w:sz w:val="18"/>
        </w:rPr>
      </w:pPr>
      <w:r>
        <w:rPr>
          <w:spacing w:val="-5"/>
          <w:sz w:val="18"/>
        </w:rPr>
        <w:t xml:space="preserve">Улога </w:t>
      </w:r>
      <w:r>
        <w:rPr>
          <w:sz w:val="18"/>
        </w:rPr>
        <w:t>физике у заштити човекове</w:t>
      </w:r>
      <w:r>
        <w:rPr>
          <w:spacing w:val="-23"/>
          <w:sz w:val="18"/>
        </w:rPr>
        <w:t xml:space="preserve"> </w:t>
      </w:r>
      <w:r>
        <w:rPr>
          <w:sz w:val="18"/>
        </w:rPr>
        <w:t>околине.</w:t>
      </w:r>
    </w:p>
    <w:p w:rsidR="009910FB" w:rsidRDefault="009910FB" w:rsidP="005A7CE2">
      <w:pPr>
        <w:numPr>
          <w:ilvl w:val="0"/>
          <w:numId w:val="111"/>
        </w:numPr>
        <w:tabs>
          <w:tab w:val="left" w:pos="633"/>
        </w:tabs>
        <w:autoSpaceDE/>
        <w:autoSpaceDN/>
        <w:spacing w:line="202" w:lineRule="exact"/>
        <w:rPr>
          <w:sz w:val="18"/>
        </w:rPr>
      </w:pPr>
      <w:r>
        <w:rPr>
          <w:sz w:val="18"/>
        </w:rPr>
        <w:t>Енергетска</w:t>
      </w:r>
      <w:r>
        <w:rPr>
          <w:spacing w:val="-15"/>
          <w:sz w:val="18"/>
        </w:rPr>
        <w:t xml:space="preserve"> </w:t>
      </w:r>
      <w:r>
        <w:rPr>
          <w:sz w:val="18"/>
        </w:rPr>
        <w:t>ефикасност.</w:t>
      </w:r>
    </w:p>
    <w:p w:rsidR="009910FB" w:rsidRDefault="009910FB" w:rsidP="005A7CE2">
      <w:pPr>
        <w:numPr>
          <w:ilvl w:val="0"/>
          <w:numId w:val="111"/>
        </w:numPr>
        <w:tabs>
          <w:tab w:val="left" w:pos="633"/>
        </w:tabs>
        <w:autoSpaceDE/>
        <w:autoSpaceDN/>
        <w:spacing w:line="202" w:lineRule="exact"/>
        <w:rPr>
          <w:sz w:val="18"/>
        </w:rPr>
      </w:pPr>
      <w:r>
        <w:rPr>
          <w:sz w:val="18"/>
        </w:rPr>
        <w:t>Климатске</w:t>
      </w:r>
      <w:r>
        <w:rPr>
          <w:spacing w:val="-14"/>
          <w:sz w:val="18"/>
        </w:rPr>
        <w:t xml:space="preserve"> </w:t>
      </w:r>
      <w:r>
        <w:rPr>
          <w:sz w:val="18"/>
        </w:rPr>
        <w:t>промене.</w:t>
      </w:r>
    </w:p>
    <w:p w:rsidR="009910FB" w:rsidRDefault="009910FB" w:rsidP="005A7CE2">
      <w:pPr>
        <w:numPr>
          <w:ilvl w:val="0"/>
          <w:numId w:val="111"/>
        </w:numPr>
        <w:tabs>
          <w:tab w:val="left" w:pos="632"/>
        </w:tabs>
        <w:autoSpaceDE/>
        <w:autoSpaceDN/>
        <w:spacing w:line="204" w:lineRule="exact"/>
        <w:ind w:left="631" w:hanging="134"/>
        <w:rPr>
          <w:sz w:val="18"/>
        </w:rPr>
      </w:pPr>
      <w:r>
        <w:rPr>
          <w:sz w:val="18"/>
        </w:rPr>
        <w:t>Својства</w:t>
      </w:r>
      <w:r>
        <w:rPr>
          <w:spacing w:val="-5"/>
          <w:sz w:val="18"/>
        </w:rPr>
        <w:t xml:space="preserve"> </w:t>
      </w:r>
      <w:r>
        <w:rPr>
          <w:sz w:val="18"/>
        </w:rPr>
        <w:t>воде</w:t>
      </w:r>
      <w:r>
        <w:rPr>
          <w:spacing w:val="-5"/>
          <w:sz w:val="18"/>
        </w:rPr>
        <w:t xml:space="preserve"> </w:t>
      </w:r>
      <w:r>
        <w:rPr>
          <w:sz w:val="18"/>
        </w:rPr>
        <w:t>–</w:t>
      </w:r>
      <w:r>
        <w:rPr>
          <w:spacing w:val="-5"/>
          <w:sz w:val="18"/>
        </w:rPr>
        <w:t xml:space="preserve"> </w:t>
      </w:r>
      <w:r>
        <w:rPr>
          <w:sz w:val="18"/>
        </w:rPr>
        <w:t>физичка,</w:t>
      </w:r>
      <w:r>
        <w:rPr>
          <w:spacing w:val="-5"/>
          <w:sz w:val="18"/>
        </w:rPr>
        <w:t xml:space="preserve"> </w:t>
      </w:r>
      <w:r>
        <w:rPr>
          <w:sz w:val="18"/>
        </w:rPr>
        <w:t>хемијска,</w:t>
      </w:r>
      <w:r>
        <w:rPr>
          <w:spacing w:val="-5"/>
          <w:sz w:val="18"/>
        </w:rPr>
        <w:t xml:space="preserve"> </w:t>
      </w:r>
      <w:r>
        <w:rPr>
          <w:sz w:val="18"/>
        </w:rPr>
        <w:t>значај</w:t>
      </w:r>
      <w:r>
        <w:rPr>
          <w:spacing w:val="-5"/>
          <w:sz w:val="18"/>
        </w:rPr>
        <w:t xml:space="preserve"> </w:t>
      </w:r>
      <w:r>
        <w:rPr>
          <w:sz w:val="18"/>
        </w:rPr>
        <w:t>воде</w:t>
      </w:r>
      <w:r>
        <w:rPr>
          <w:spacing w:val="-5"/>
          <w:sz w:val="18"/>
        </w:rPr>
        <w:t xml:space="preserve"> </w:t>
      </w:r>
      <w:r>
        <w:rPr>
          <w:sz w:val="18"/>
        </w:rPr>
        <w:t>за</w:t>
      </w:r>
      <w:r>
        <w:rPr>
          <w:spacing w:val="-5"/>
          <w:sz w:val="18"/>
        </w:rPr>
        <w:t xml:space="preserve"> </w:t>
      </w:r>
      <w:r>
        <w:rPr>
          <w:sz w:val="18"/>
        </w:rPr>
        <w:t>живи</w:t>
      </w:r>
      <w:r>
        <w:rPr>
          <w:spacing w:val="-5"/>
          <w:sz w:val="18"/>
        </w:rPr>
        <w:t xml:space="preserve"> </w:t>
      </w:r>
      <w:r>
        <w:rPr>
          <w:spacing w:val="-4"/>
          <w:sz w:val="18"/>
        </w:rPr>
        <w:t>свет.</w:t>
      </w:r>
    </w:p>
    <w:p w:rsidR="009910FB" w:rsidRDefault="009910FB" w:rsidP="009910FB">
      <w:pPr>
        <w:autoSpaceDE/>
        <w:autoSpaceDN/>
        <w:spacing w:before="3"/>
        <w:rPr>
          <w:sz w:val="14"/>
          <w:szCs w:val="18"/>
        </w:rPr>
      </w:pPr>
    </w:p>
    <w:p w:rsidR="009910FB" w:rsidRDefault="009910FB" w:rsidP="009910FB">
      <w:pPr>
        <w:autoSpaceDE/>
        <w:autoSpaceDN/>
        <w:spacing w:before="1"/>
        <w:jc w:val="both"/>
        <w:rPr>
          <w:i/>
          <w:sz w:val="18"/>
        </w:rPr>
      </w:pPr>
      <w:r>
        <w:rPr>
          <w:i/>
          <w:sz w:val="18"/>
        </w:rPr>
        <w:t>Праћење рада ученика</w:t>
      </w:r>
    </w:p>
    <w:p w:rsidR="009910FB" w:rsidRDefault="009910FB" w:rsidP="009910FB">
      <w:pPr>
        <w:autoSpaceDE/>
        <w:autoSpaceDN/>
        <w:spacing w:before="114" w:line="202" w:lineRule="exact"/>
        <w:ind w:right="98"/>
        <w:jc w:val="both"/>
        <w:rPr>
          <w:sz w:val="18"/>
          <w:szCs w:val="18"/>
        </w:rPr>
      </w:pPr>
      <w:r>
        <w:rPr>
          <w:sz w:val="18"/>
          <w:szCs w:val="18"/>
        </w:rPr>
        <w:t xml:space="preserve">Наставник је дужан да континуирано прати рад </w:t>
      </w:r>
      <w:r>
        <w:rPr>
          <w:spacing w:val="-3"/>
          <w:sz w:val="18"/>
          <w:szCs w:val="18"/>
        </w:rPr>
        <w:t xml:space="preserve">сваког </w:t>
      </w:r>
      <w:r>
        <w:rPr>
          <w:sz w:val="18"/>
          <w:szCs w:val="18"/>
        </w:rPr>
        <w:t xml:space="preserve">учени- ка кроз проверу његових усвојених знања, стечених путем органи- зовања различитих облика наставе. </w:t>
      </w:r>
      <w:r>
        <w:rPr>
          <w:spacing w:val="-3"/>
          <w:sz w:val="18"/>
          <w:szCs w:val="18"/>
        </w:rPr>
        <w:t xml:space="preserve">Такође </w:t>
      </w:r>
      <w:r>
        <w:rPr>
          <w:sz w:val="18"/>
          <w:szCs w:val="18"/>
        </w:rPr>
        <w:t xml:space="preserve">је у обавези да уредно води евиденцију о раду и напредовању </w:t>
      </w:r>
      <w:r>
        <w:rPr>
          <w:spacing w:val="-3"/>
          <w:sz w:val="18"/>
          <w:szCs w:val="18"/>
        </w:rPr>
        <w:t xml:space="preserve">сваког </w:t>
      </w:r>
      <w:r>
        <w:rPr>
          <w:sz w:val="18"/>
          <w:szCs w:val="18"/>
        </w:rPr>
        <w:t xml:space="preserve">ученика. Оцењива- ње ученика само на основу резултата </w:t>
      </w:r>
      <w:r>
        <w:rPr>
          <w:spacing w:val="-3"/>
          <w:sz w:val="18"/>
          <w:szCs w:val="18"/>
        </w:rPr>
        <w:t xml:space="preserve">које </w:t>
      </w:r>
      <w:r>
        <w:rPr>
          <w:sz w:val="18"/>
          <w:szCs w:val="18"/>
        </w:rPr>
        <w:t xml:space="preserve">је он постигао при ре- ализацији само једног облика наставе није добро. Неопходно је   да наставник </w:t>
      </w:r>
      <w:r>
        <w:rPr>
          <w:spacing w:val="-3"/>
          <w:sz w:val="18"/>
          <w:szCs w:val="18"/>
        </w:rPr>
        <w:t xml:space="preserve">од </w:t>
      </w:r>
      <w:r>
        <w:rPr>
          <w:sz w:val="18"/>
          <w:szCs w:val="18"/>
        </w:rPr>
        <w:t>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w:t>
      </w:r>
      <w:r>
        <w:rPr>
          <w:spacing w:val="-5"/>
          <w:sz w:val="18"/>
          <w:szCs w:val="18"/>
        </w:rPr>
        <w:t xml:space="preserve"> </w:t>
      </w:r>
      <w:r>
        <w:rPr>
          <w:sz w:val="18"/>
          <w:szCs w:val="18"/>
        </w:rPr>
        <w:t>формулише.</w:t>
      </w:r>
    </w:p>
    <w:p w:rsidR="009910FB" w:rsidRDefault="009910FB" w:rsidP="009910FB">
      <w:pPr>
        <w:autoSpaceDE/>
        <w:autoSpaceDN/>
        <w:spacing w:line="202" w:lineRule="exact"/>
        <w:ind w:right="98"/>
        <w:jc w:val="both"/>
        <w:rPr>
          <w:sz w:val="18"/>
          <w:szCs w:val="18"/>
        </w:rPr>
      </w:pPr>
      <w:r>
        <w:rPr>
          <w:spacing w:val="-3"/>
          <w:sz w:val="18"/>
          <w:szCs w:val="18"/>
        </w:rPr>
        <w:t xml:space="preserve">Будући </w:t>
      </w:r>
      <w:r>
        <w:rPr>
          <w:sz w:val="18"/>
          <w:szCs w:val="18"/>
        </w:rPr>
        <w:t xml:space="preserve">да је програм, </w:t>
      </w:r>
      <w:r>
        <w:rPr>
          <w:spacing w:val="-4"/>
          <w:sz w:val="18"/>
          <w:szCs w:val="18"/>
        </w:rPr>
        <w:t xml:space="preserve">како </w:t>
      </w:r>
      <w:r>
        <w:rPr>
          <w:sz w:val="18"/>
          <w:szCs w:val="18"/>
        </w:rPr>
        <w:t xml:space="preserve">по садржају, тако и по </w:t>
      </w:r>
      <w:r>
        <w:rPr>
          <w:spacing w:val="-4"/>
          <w:sz w:val="18"/>
          <w:szCs w:val="18"/>
        </w:rPr>
        <w:t xml:space="preserve">обиму, </w:t>
      </w:r>
      <w:r>
        <w:rPr>
          <w:sz w:val="18"/>
          <w:szCs w:val="18"/>
        </w:rPr>
        <w:t xml:space="preserve">при- лагођен психофизичким могућностима ученика седмог разреда, сталним обнављањем најважнијих делова из целокупног градива постиже се да стечено знање </w:t>
      </w:r>
      <w:r>
        <w:rPr>
          <w:spacing w:val="-5"/>
          <w:sz w:val="18"/>
          <w:szCs w:val="18"/>
        </w:rPr>
        <w:t xml:space="preserve">буде </w:t>
      </w:r>
      <w:r>
        <w:rPr>
          <w:sz w:val="18"/>
          <w:szCs w:val="18"/>
        </w:rPr>
        <w:t>трајније и да ученик боље уоча- ва повезаност разних области физике.</w:t>
      </w:r>
    </w:p>
    <w:p w:rsidR="009910FB" w:rsidRDefault="009910FB" w:rsidP="009910FB">
      <w:pPr>
        <w:autoSpaceDE/>
        <w:autoSpaceDN/>
        <w:spacing w:before="2"/>
        <w:rPr>
          <w:sz w:val="14"/>
          <w:szCs w:val="18"/>
        </w:rPr>
      </w:pPr>
    </w:p>
    <w:p w:rsidR="009910FB" w:rsidRDefault="009910FB" w:rsidP="005A7CE2">
      <w:pPr>
        <w:numPr>
          <w:ilvl w:val="0"/>
          <w:numId w:val="108"/>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2" w:lineRule="exact"/>
        <w:ind w:right="98"/>
        <w:jc w:val="both"/>
        <w:rPr>
          <w:sz w:val="18"/>
          <w:szCs w:val="18"/>
        </w:rPr>
      </w:pPr>
      <w:r>
        <w:rPr>
          <w:sz w:val="18"/>
          <w:szCs w:val="18"/>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(Правилник о оцењивању у основној школи из 2013. године).</w:t>
      </w:r>
    </w:p>
    <w:p w:rsidR="009910FB" w:rsidRDefault="009910FB" w:rsidP="009910FB">
      <w:pPr>
        <w:autoSpaceDE/>
        <w:autoSpaceDN/>
        <w:sectPr w:rsidR="009910FB">
          <w:pgSz w:w="11910" w:h="15780"/>
          <w:pgMar w:top="120" w:right="580" w:bottom="280" w:left="580" w:header="720" w:footer="720" w:gutter="0"/>
          <w:cols w:num="2" w:space="183" w:equalWidth="0">
            <w:col w:w="5232" w:space="183"/>
            <w:col w:w="5335"/>
          </w:cols>
        </w:sectPr>
      </w:pPr>
    </w:p>
    <w:p w:rsidR="009910FB" w:rsidRDefault="009910FB" w:rsidP="009910FB">
      <w:pPr>
        <w:autoSpaceDE/>
        <w:autoSpaceDN/>
        <w:spacing w:before="71" w:line="200" w:lineRule="exact"/>
        <w:ind w:right="118"/>
        <w:jc w:val="both"/>
        <w:rPr>
          <w:sz w:val="18"/>
          <w:szCs w:val="18"/>
        </w:rPr>
      </w:pPr>
      <w:r>
        <w:rPr>
          <w:sz w:val="18"/>
          <w:szCs w:val="18"/>
        </w:rPr>
        <w:lastRenderedPageBreak/>
        <w:t>Наставник</w:t>
      </w:r>
      <w:r>
        <w:rPr>
          <w:spacing w:val="-5"/>
          <w:sz w:val="18"/>
          <w:szCs w:val="18"/>
        </w:rPr>
        <w:t xml:space="preserve"> </w:t>
      </w:r>
      <w:r>
        <w:rPr>
          <w:sz w:val="18"/>
          <w:szCs w:val="18"/>
        </w:rPr>
        <w:t>је</w:t>
      </w:r>
      <w:r>
        <w:rPr>
          <w:spacing w:val="-5"/>
          <w:sz w:val="18"/>
          <w:szCs w:val="18"/>
        </w:rPr>
        <w:t xml:space="preserve"> </w:t>
      </w:r>
      <w:r>
        <w:rPr>
          <w:sz w:val="18"/>
          <w:szCs w:val="18"/>
        </w:rPr>
        <w:t>дужан</w:t>
      </w:r>
      <w:r>
        <w:rPr>
          <w:spacing w:val="-5"/>
          <w:sz w:val="18"/>
          <w:szCs w:val="18"/>
        </w:rPr>
        <w:t xml:space="preserve"> </w:t>
      </w:r>
      <w:r>
        <w:rPr>
          <w:sz w:val="18"/>
          <w:szCs w:val="18"/>
        </w:rPr>
        <w:t>да</w:t>
      </w:r>
      <w:r>
        <w:rPr>
          <w:spacing w:val="-5"/>
          <w:sz w:val="18"/>
          <w:szCs w:val="18"/>
        </w:rPr>
        <w:t xml:space="preserve"> </w:t>
      </w:r>
      <w:r>
        <w:rPr>
          <w:sz w:val="18"/>
          <w:szCs w:val="18"/>
        </w:rPr>
        <w:t>континуирано</w:t>
      </w:r>
      <w:r>
        <w:rPr>
          <w:spacing w:val="-5"/>
          <w:sz w:val="18"/>
          <w:szCs w:val="18"/>
        </w:rPr>
        <w:t xml:space="preserve"> </w:t>
      </w:r>
      <w:r>
        <w:rPr>
          <w:sz w:val="18"/>
          <w:szCs w:val="18"/>
        </w:rPr>
        <w:t>прати</w:t>
      </w:r>
      <w:r>
        <w:rPr>
          <w:spacing w:val="-5"/>
          <w:sz w:val="18"/>
          <w:szCs w:val="18"/>
        </w:rPr>
        <w:t xml:space="preserve"> </w:t>
      </w:r>
      <w:r>
        <w:rPr>
          <w:sz w:val="18"/>
          <w:szCs w:val="18"/>
        </w:rPr>
        <w:t>рад</w:t>
      </w:r>
      <w:r>
        <w:rPr>
          <w:spacing w:val="-5"/>
          <w:sz w:val="18"/>
          <w:szCs w:val="18"/>
        </w:rPr>
        <w:t xml:space="preserve"> </w:t>
      </w:r>
      <w:r>
        <w:rPr>
          <w:spacing w:val="-3"/>
          <w:sz w:val="18"/>
          <w:szCs w:val="18"/>
        </w:rPr>
        <w:t>сваког</w:t>
      </w:r>
      <w:r>
        <w:rPr>
          <w:spacing w:val="-5"/>
          <w:sz w:val="18"/>
          <w:szCs w:val="18"/>
        </w:rPr>
        <w:t xml:space="preserve"> </w:t>
      </w:r>
      <w:r>
        <w:rPr>
          <w:sz w:val="18"/>
          <w:szCs w:val="18"/>
        </w:rPr>
        <w:t>ученика</w:t>
      </w:r>
      <w:r>
        <w:rPr>
          <w:spacing w:val="-5"/>
          <w:sz w:val="18"/>
          <w:szCs w:val="18"/>
        </w:rPr>
        <w:t xml:space="preserve"> </w:t>
      </w:r>
      <w:r>
        <w:rPr>
          <w:sz w:val="18"/>
          <w:szCs w:val="18"/>
        </w:rPr>
        <w:t>кроз</w:t>
      </w:r>
      <w:r>
        <w:rPr>
          <w:spacing w:val="-5"/>
          <w:sz w:val="18"/>
          <w:szCs w:val="18"/>
        </w:rPr>
        <w:t xml:space="preserve"> </w:t>
      </w:r>
      <w:r>
        <w:rPr>
          <w:sz w:val="18"/>
          <w:szCs w:val="18"/>
        </w:rPr>
        <w:t>непрекидно</w:t>
      </w:r>
      <w:r>
        <w:rPr>
          <w:spacing w:val="-5"/>
          <w:sz w:val="18"/>
          <w:szCs w:val="18"/>
        </w:rPr>
        <w:t xml:space="preserve"> </w:t>
      </w:r>
      <w:r>
        <w:rPr>
          <w:sz w:val="18"/>
          <w:szCs w:val="18"/>
        </w:rPr>
        <w:t>проверавање</w:t>
      </w:r>
      <w:r>
        <w:rPr>
          <w:spacing w:val="-5"/>
          <w:sz w:val="18"/>
          <w:szCs w:val="18"/>
        </w:rPr>
        <w:t xml:space="preserve"> </w:t>
      </w:r>
      <w:r>
        <w:rPr>
          <w:sz w:val="18"/>
          <w:szCs w:val="18"/>
        </w:rPr>
        <w:t>његових</w:t>
      </w:r>
      <w:r>
        <w:rPr>
          <w:spacing w:val="-5"/>
          <w:sz w:val="18"/>
          <w:szCs w:val="18"/>
        </w:rPr>
        <w:t xml:space="preserve"> </w:t>
      </w:r>
      <w:r>
        <w:rPr>
          <w:sz w:val="18"/>
          <w:szCs w:val="18"/>
        </w:rPr>
        <w:t>усвојених</w:t>
      </w:r>
      <w:r>
        <w:rPr>
          <w:spacing w:val="-5"/>
          <w:sz w:val="18"/>
          <w:szCs w:val="18"/>
        </w:rPr>
        <w:t xml:space="preserve"> </w:t>
      </w:r>
      <w:r>
        <w:rPr>
          <w:sz w:val="18"/>
          <w:szCs w:val="18"/>
        </w:rPr>
        <w:t>знања,</w:t>
      </w:r>
      <w:r>
        <w:rPr>
          <w:spacing w:val="-5"/>
          <w:sz w:val="18"/>
          <w:szCs w:val="18"/>
        </w:rPr>
        <w:t xml:space="preserve"> </w:t>
      </w:r>
      <w:r>
        <w:rPr>
          <w:sz w:val="18"/>
          <w:szCs w:val="18"/>
        </w:rPr>
        <w:t>стечених</w:t>
      </w:r>
      <w:r>
        <w:rPr>
          <w:spacing w:val="-5"/>
          <w:sz w:val="18"/>
          <w:szCs w:val="18"/>
        </w:rPr>
        <w:t xml:space="preserve"> </w:t>
      </w:r>
      <w:r>
        <w:rPr>
          <w:sz w:val="18"/>
          <w:szCs w:val="18"/>
        </w:rPr>
        <w:t>на основу свих облика наставе: демонстрационих огледа, предавања, решавања квантитативних и квалитативних задатака,</w:t>
      </w:r>
      <w:r>
        <w:rPr>
          <w:spacing w:val="-30"/>
          <w:sz w:val="18"/>
          <w:szCs w:val="18"/>
        </w:rPr>
        <w:t xml:space="preserve"> </w:t>
      </w:r>
      <w:r>
        <w:rPr>
          <w:sz w:val="18"/>
          <w:szCs w:val="18"/>
        </w:rPr>
        <w:t>лабораторијских вежби, и</w:t>
      </w:r>
      <w:r>
        <w:rPr>
          <w:spacing w:val="-11"/>
          <w:sz w:val="18"/>
          <w:szCs w:val="18"/>
        </w:rPr>
        <w:t xml:space="preserve"> </w:t>
      </w:r>
      <w:r>
        <w:rPr>
          <w:sz w:val="18"/>
          <w:szCs w:val="18"/>
        </w:rPr>
        <w:t>пројеката...</w:t>
      </w:r>
    </w:p>
    <w:p w:rsidR="009910FB" w:rsidRDefault="009910FB" w:rsidP="009910FB">
      <w:pPr>
        <w:autoSpaceDE/>
        <w:autoSpaceDN/>
        <w:spacing w:line="200" w:lineRule="exact"/>
        <w:ind w:right="118"/>
        <w:jc w:val="both"/>
        <w:rPr>
          <w:sz w:val="18"/>
          <w:szCs w:val="18"/>
        </w:rPr>
      </w:pPr>
      <w:r>
        <w:rPr>
          <w:sz w:val="18"/>
          <w:szCs w:val="18"/>
        </w:rPr>
        <w:t xml:space="preserve">У </w:t>
      </w:r>
      <w:r>
        <w:rPr>
          <w:spacing w:val="-3"/>
          <w:sz w:val="18"/>
          <w:szCs w:val="18"/>
        </w:rPr>
        <w:t xml:space="preserve">сваком </w:t>
      </w:r>
      <w:r>
        <w:rPr>
          <w:sz w:val="18"/>
          <w:szCs w:val="18"/>
        </w:rPr>
        <w:t>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 ставник физике треба да омогући ученицима да искажу сопствена размишљања о неким физичким појавама и да то адекватно вреднује.</w:t>
      </w:r>
    </w:p>
    <w:p w:rsidR="009910FB" w:rsidRDefault="009910FB" w:rsidP="009910FB">
      <w:pPr>
        <w:autoSpaceDE/>
        <w:autoSpaceDN/>
        <w:spacing w:line="200" w:lineRule="exact"/>
        <w:ind w:right="118"/>
        <w:jc w:val="both"/>
        <w:rPr>
          <w:sz w:val="18"/>
          <w:szCs w:val="18"/>
        </w:rPr>
      </w:pPr>
      <w:r>
        <w:rPr>
          <w:sz w:val="18"/>
          <w:szCs w:val="18"/>
        </w:rPr>
        <w:t>На почетку школске године потребно је спровести иницијални тест. Овај тест је инструмент провере предзнања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w:t>
      </w:r>
    </w:p>
    <w:p w:rsidR="009910FB" w:rsidRDefault="009910FB" w:rsidP="009910FB">
      <w:pPr>
        <w:autoSpaceDE/>
        <w:autoSpaceDN/>
        <w:spacing w:before="7"/>
        <w:rPr>
          <w:sz w:val="16"/>
          <w:szCs w:val="18"/>
        </w:rPr>
      </w:pPr>
    </w:p>
    <w:p w:rsidR="009910FB" w:rsidRDefault="009910FB" w:rsidP="009910FB">
      <w:pPr>
        <w:autoSpaceDE/>
        <w:autoSpaceDN/>
        <w:spacing w:before="1" w:after="41"/>
        <w:ind w:right="174"/>
        <w:rPr>
          <w:sz w:val="18"/>
          <w:szCs w:val="18"/>
        </w:rPr>
      </w:pPr>
      <w:r>
        <w:rPr>
          <w:sz w:val="18"/>
          <w:szCs w:val="18"/>
        </w:rPr>
        <w:t>ПРИЛОГ: Оријентациони број часова по темама и број часова предвиђених за израду лабораторијских вежби.</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25"/>
        <w:gridCol w:w="3262"/>
        <w:gridCol w:w="1066"/>
        <w:gridCol w:w="2469"/>
        <w:gridCol w:w="2427"/>
      </w:tblGrid>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Редни број теме</w:t>
            </w:r>
          </w:p>
        </w:tc>
        <w:tc>
          <w:tcPr>
            <w:tcW w:w="3262" w:type="dxa"/>
          </w:tcPr>
          <w:p w:rsidR="009910FB" w:rsidRDefault="009910FB" w:rsidP="009910FB">
            <w:pPr>
              <w:autoSpaceDE/>
              <w:autoSpaceDN/>
              <w:spacing w:before="18"/>
              <w:ind w:right="109"/>
              <w:jc w:val="center"/>
              <w:rPr>
                <w:sz w:val="14"/>
              </w:rPr>
            </w:pPr>
            <w:r>
              <w:rPr>
                <w:sz w:val="14"/>
              </w:rPr>
              <w:t>Наслов теме</w:t>
            </w:r>
          </w:p>
        </w:tc>
        <w:tc>
          <w:tcPr>
            <w:tcW w:w="1066" w:type="dxa"/>
          </w:tcPr>
          <w:p w:rsidR="009910FB" w:rsidRDefault="009910FB" w:rsidP="009910FB">
            <w:pPr>
              <w:autoSpaceDE/>
              <w:autoSpaceDN/>
              <w:spacing w:before="18"/>
              <w:ind w:right="164"/>
              <w:jc w:val="center"/>
              <w:rPr>
                <w:sz w:val="14"/>
              </w:rPr>
            </w:pPr>
            <w:r>
              <w:rPr>
                <w:sz w:val="14"/>
              </w:rPr>
              <w:t>Број часова</w:t>
            </w:r>
          </w:p>
        </w:tc>
        <w:tc>
          <w:tcPr>
            <w:tcW w:w="2469" w:type="dxa"/>
          </w:tcPr>
          <w:p w:rsidR="009910FB" w:rsidRDefault="009910FB" w:rsidP="009910FB">
            <w:pPr>
              <w:autoSpaceDE/>
              <w:autoSpaceDN/>
              <w:spacing w:before="18"/>
              <w:ind w:right="119"/>
              <w:jc w:val="center"/>
              <w:rPr>
                <w:sz w:val="14"/>
              </w:rPr>
            </w:pPr>
            <w:r>
              <w:rPr>
                <w:sz w:val="14"/>
              </w:rPr>
              <w:t>Број часова за лабораторијске вежбе</w:t>
            </w:r>
          </w:p>
        </w:tc>
        <w:tc>
          <w:tcPr>
            <w:tcW w:w="2427" w:type="dxa"/>
          </w:tcPr>
          <w:p w:rsidR="009910FB" w:rsidRDefault="009910FB" w:rsidP="009910FB">
            <w:pPr>
              <w:autoSpaceDE/>
              <w:autoSpaceDN/>
              <w:spacing w:before="18"/>
              <w:ind w:right="88"/>
              <w:jc w:val="center"/>
              <w:rPr>
                <w:sz w:val="14"/>
              </w:rPr>
            </w:pPr>
            <w:r>
              <w:rPr>
                <w:sz w:val="14"/>
              </w:rPr>
              <w:t>Укупан број часова за наставну тему</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1.</w:t>
            </w:r>
          </w:p>
        </w:tc>
        <w:tc>
          <w:tcPr>
            <w:tcW w:w="3262" w:type="dxa"/>
          </w:tcPr>
          <w:p w:rsidR="009910FB" w:rsidRDefault="009910FB" w:rsidP="009910FB">
            <w:pPr>
              <w:autoSpaceDE/>
              <w:autoSpaceDN/>
              <w:spacing w:before="18"/>
              <w:ind w:right="109"/>
              <w:jc w:val="center"/>
              <w:rPr>
                <w:sz w:val="14"/>
              </w:rPr>
            </w:pPr>
            <w:r>
              <w:rPr>
                <w:sz w:val="14"/>
              </w:rPr>
              <w:t>Сила и кретање</w:t>
            </w:r>
          </w:p>
        </w:tc>
        <w:tc>
          <w:tcPr>
            <w:tcW w:w="1066" w:type="dxa"/>
          </w:tcPr>
          <w:p w:rsidR="009910FB" w:rsidRDefault="009910FB" w:rsidP="009910FB">
            <w:pPr>
              <w:autoSpaceDE/>
              <w:autoSpaceDN/>
              <w:spacing w:before="18"/>
              <w:ind w:right="164"/>
              <w:jc w:val="center"/>
              <w:rPr>
                <w:sz w:val="14"/>
              </w:rPr>
            </w:pPr>
            <w:r>
              <w:rPr>
                <w:sz w:val="14"/>
              </w:rPr>
              <w:t>22</w:t>
            </w:r>
          </w:p>
        </w:tc>
        <w:tc>
          <w:tcPr>
            <w:tcW w:w="2469" w:type="dxa"/>
          </w:tcPr>
          <w:p w:rsidR="009910FB" w:rsidRDefault="009910FB" w:rsidP="009910FB">
            <w:pPr>
              <w:autoSpaceDE/>
              <w:autoSpaceDN/>
              <w:spacing w:before="18"/>
              <w:jc w:val="center"/>
              <w:rPr>
                <w:sz w:val="14"/>
              </w:rPr>
            </w:pPr>
            <w:r>
              <w:rPr>
                <w:sz w:val="14"/>
              </w:rPr>
              <w:t>3</w:t>
            </w:r>
          </w:p>
        </w:tc>
        <w:tc>
          <w:tcPr>
            <w:tcW w:w="2427" w:type="dxa"/>
          </w:tcPr>
          <w:p w:rsidR="009910FB" w:rsidRDefault="009910FB" w:rsidP="009910FB">
            <w:pPr>
              <w:autoSpaceDE/>
              <w:autoSpaceDN/>
              <w:spacing w:before="18"/>
              <w:ind w:right="88"/>
              <w:jc w:val="center"/>
              <w:rPr>
                <w:sz w:val="14"/>
              </w:rPr>
            </w:pPr>
            <w:r>
              <w:rPr>
                <w:sz w:val="14"/>
              </w:rPr>
              <w:t>25</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2.</w:t>
            </w:r>
          </w:p>
        </w:tc>
        <w:tc>
          <w:tcPr>
            <w:tcW w:w="3262" w:type="dxa"/>
          </w:tcPr>
          <w:p w:rsidR="009910FB" w:rsidRDefault="009910FB" w:rsidP="009910FB">
            <w:pPr>
              <w:autoSpaceDE/>
              <w:autoSpaceDN/>
              <w:spacing w:before="18"/>
              <w:ind w:right="109"/>
              <w:jc w:val="center"/>
              <w:rPr>
                <w:sz w:val="14"/>
              </w:rPr>
            </w:pPr>
            <w:r>
              <w:rPr>
                <w:sz w:val="14"/>
              </w:rPr>
              <w:t>Кретање тела под дејством силе теже. Силе трења</w:t>
            </w:r>
          </w:p>
        </w:tc>
        <w:tc>
          <w:tcPr>
            <w:tcW w:w="1066" w:type="dxa"/>
          </w:tcPr>
          <w:p w:rsidR="009910FB" w:rsidRDefault="009910FB" w:rsidP="009910FB">
            <w:pPr>
              <w:autoSpaceDE/>
              <w:autoSpaceDN/>
              <w:spacing w:before="18"/>
              <w:ind w:right="164"/>
              <w:jc w:val="center"/>
              <w:rPr>
                <w:sz w:val="14"/>
              </w:rPr>
            </w:pPr>
            <w:r>
              <w:rPr>
                <w:sz w:val="14"/>
              </w:rPr>
              <w:t>10</w:t>
            </w:r>
          </w:p>
        </w:tc>
        <w:tc>
          <w:tcPr>
            <w:tcW w:w="2469" w:type="dxa"/>
          </w:tcPr>
          <w:p w:rsidR="009910FB" w:rsidRDefault="009910FB" w:rsidP="009910FB">
            <w:pPr>
              <w:autoSpaceDE/>
              <w:autoSpaceDN/>
              <w:spacing w:before="18"/>
              <w:jc w:val="center"/>
              <w:rPr>
                <w:sz w:val="14"/>
              </w:rPr>
            </w:pPr>
            <w:r>
              <w:rPr>
                <w:sz w:val="14"/>
              </w:rPr>
              <w:t>2</w:t>
            </w:r>
          </w:p>
        </w:tc>
        <w:tc>
          <w:tcPr>
            <w:tcW w:w="2427" w:type="dxa"/>
          </w:tcPr>
          <w:p w:rsidR="009910FB" w:rsidRDefault="009910FB" w:rsidP="009910FB">
            <w:pPr>
              <w:autoSpaceDE/>
              <w:autoSpaceDN/>
              <w:spacing w:before="18"/>
              <w:ind w:right="88"/>
              <w:jc w:val="center"/>
              <w:rPr>
                <w:sz w:val="14"/>
              </w:rPr>
            </w:pPr>
            <w:r>
              <w:rPr>
                <w:sz w:val="14"/>
              </w:rPr>
              <w:t>12</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3.</w:t>
            </w:r>
          </w:p>
        </w:tc>
        <w:tc>
          <w:tcPr>
            <w:tcW w:w="3262" w:type="dxa"/>
          </w:tcPr>
          <w:p w:rsidR="009910FB" w:rsidRDefault="009910FB" w:rsidP="009910FB">
            <w:pPr>
              <w:autoSpaceDE/>
              <w:autoSpaceDN/>
              <w:spacing w:before="18"/>
              <w:ind w:right="109"/>
              <w:jc w:val="center"/>
              <w:rPr>
                <w:sz w:val="14"/>
              </w:rPr>
            </w:pPr>
            <w:r>
              <w:rPr>
                <w:sz w:val="14"/>
              </w:rPr>
              <w:t>Равнотежа тела</w:t>
            </w:r>
          </w:p>
        </w:tc>
        <w:tc>
          <w:tcPr>
            <w:tcW w:w="1066" w:type="dxa"/>
          </w:tcPr>
          <w:p w:rsidR="009910FB" w:rsidRDefault="009910FB" w:rsidP="009910FB">
            <w:pPr>
              <w:autoSpaceDE/>
              <w:autoSpaceDN/>
              <w:spacing w:before="18"/>
              <w:ind w:right="164"/>
              <w:jc w:val="center"/>
              <w:rPr>
                <w:sz w:val="14"/>
              </w:rPr>
            </w:pPr>
            <w:r>
              <w:rPr>
                <w:sz w:val="14"/>
              </w:rPr>
              <w:t>10</w:t>
            </w:r>
          </w:p>
        </w:tc>
        <w:tc>
          <w:tcPr>
            <w:tcW w:w="2469" w:type="dxa"/>
          </w:tcPr>
          <w:p w:rsidR="009910FB" w:rsidRDefault="009910FB" w:rsidP="009910FB">
            <w:pPr>
              <w:autoSpaceDE/>
              <w:autoSpaceDN/>
              <w:spacing w:before="18"/>
              <w:jc w:val="center"/>
              <w:rPr>
                <w:sz w:val="14"/>
              </w:rPr>
            </w:pPr>
            <w:r>
              <w:rPr>
                <w:sz w:val="14"/>
              </w:rPr>
              <w:t>1</w:t>
            </w:r>
          </w:p>
        </w:tc>
        <w:tc>
          <w:tcPr>
            <w:tcW w:w="2427" w:type="dxa"/>
          </w:tcPr>
          <w:p w:rsidR="009910FB" w:rsidRDefault="009910FB" w:rsidP="009910FB">
            <w:pPr>
              <w:autoSpaceDE/>
              <w:autoSpaceDN/>
              <w:spacing w:before="18"/>
              <w:ind w:right="88"/>
              <w:jc w:val="center"/>
              <w:rPr>
                <w:sz w:val="14"/>
              </w:rPr>
            </w:pPr>
            <w:r>
              <w:rPr>
                <w:sz w:val="14"/>
              </w:rPr>
              <w:t>11</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4.</w:t>
            </w:r>
          </w:p>
        </w:tc>
        <w:tc>
          <w:tcPr>
            <w:tcW w:w="3262" w:type="dxa"/>
          </w:tcPr>
          <w:p w:rsidR="009910FB" w:rsidRDefault="009910FB" w:rsidP="009910FB">
            <w:pPr>
              <w:autoSpaceDE/>
              <w:autoSpaceDN/>
              <w:spacing w:before="18"/>
              <w:ind w:right="109"/>
              <w:jc w:val="center"/>
              <w:rPr>
                <w:sz w:val="14"/>
              </w:rPr>
            </w:pPr>
            <w:r>
              <w:rPr>
                <w:sz w:val="14"/>
              </w:rPr>
              <w:t>Механички рад и енергија. Снага</w:t>
            </w:r>
          </w:p>
        </w:tc>
        <w:tc>
          <w:tcPr>
            <w:tcW w:w="1066" w:type="dxa"/>
          </w:tcPr>
          <w:p w:rsidR="009910FB" w:rsidRDefault="009910FB" w:rsidP="009910FB">
            <w:pPr>
              <w:autoSpaceDE/>
              <w:autoSpaceDN/>
              <w:spacing w:before="18"/>
              <w:ind w:right="164"/>
              <w:jc w:val="center"/>
              <w:rPr>
                <w:sz w:val="14"/>
              </w:rPr>
            </w:pPr>
            <w:r>
              <w:rPr>
                <w:sz w:val="14"/>
              </w:rPr>
              <w:t>13</w:t>
            </w:r>
          </w:p>
        </w:tc>
        <w:tc>
          <w:tcPr>
            <w:tcW w:w="2469" w:type="dxa"/>
          </w:tcPr>
          <w:p w:rsidR="009910FB" w:rsidRDefault="009910FB" w:rsidP="009910FB">
            <w:pPr>
              <w:autoSpaceDE/>
              <w:autoSpaceDN/>
              <w:spacing w:before="18"/>
              <w:jc w:val="center"/>
              <w:rPr>
                <w:sz w:val="14"/>
              </w:rPr>
            </w:pPr>
            <w:r>
              <w:rPr>
                <w:sz w:val="14"/>
              </w:rPr>
              <w:t>2</w:t>
            </w:r>
          </w:p>
        </w:tc>
        <w:tc>
          <w:tcPr>
            <w:tcW w:w="2427" w:type="dxa"/>
          </w:tcPr>
          <w:p w:rsidR="009910FB" w:rsidRDefault="009910FB" w:rsidP="009910FB">
            <w:pPr>
              <w:autoSpaceDE/>
              <w:autoSpaceDN/>
              <w:spacing w:before="18"/>
              <w:ind w:right="88"/>
              <w:jc w:val="center"/>
              <w:rPr>
                <w:sz w:val="14"/>
              </w:rPr>
            </w:pPr>
            <w:r>
              <w:rPr>
                <w:sz w:val="14"/>
              </w:rPr>
              <w:t>15</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5.</w:t>
            </w:r>
          </w:p>
        </w:tc>
        <w:tc>
          <w:tcPr>
            <w:tcW w:w="3262" w:type="dxa"/>
          </w:tcPr>
          <w:p w:rsidR="009910FB" w:rsidRDefault="009910FB" w:rsidP="009910FB">
            <w:pPr>
              <w:autoSpaceDE/>
              <w:autoSpaceDN/>
              <w:spacing w:before="18"/>
              <w:ind w:right="109"/>
              <w:jc w:val="center"/>
              <w:rPr>
                <w:sz w:val="14"/>
              </w:rPr>
            </w:pPr>
            <w:r>
              <w:rPr>
                <w:sz w:val="14"/>
              </w:rPr>
              <w:t>Топлотне појаве</w:t>
            </w:r>
          </w:p>
        </w:tc>
        <w:tc>
          <w:tcPr>
            <w:tcW w:w="1066" w:type="dxa"/>
          </w:tcPr>
          <w:p w:rsidR="009910FB" w:rsidRDefault="009910FB" w:rsidP="009910FB">
            <w:pPr>
              <w:autoSpaceDE/>
              <w:autoSpaceDN/>
              <w:spacing w:before="18"/>
              <w:jc w:val="center"/>
              <w:rPr>
                <w:sz w:val="14"/>
              </w:rPr>
            </w:pPr>
            <w:r>
              <w:rPr>
                <w:sz w:val="14"/>
              </w:rPr>
              <w:t>8</w:t>
            </w:r>
          </w:p>
        </w:tc>
        <w:tc>
          <w:tcPr>
            <w:tcW w:w="2469" w:type="dxa"/>
          </w:tcPr>
          <w:p w:rsidR="009910FB" w:rsidRDefault="009910FB" w:rsidP="009910FB">
            <w:pPr>
              <w:autoSpaceDE/>
              <w:autoSpaceDN/>
              <w:spacing w:before="18"/>
              <w:jc w:val="center"/>
              <w:rPr>
                <w:sz w:val="14"/>
              </w:rPr>
            </w:pPr>
            <w:r>
              <w:rPr>
                <w:sz w:val="14"/>
              </w:rPr>
              <w:t>1</w:t>
            </w:r>
          </w:p>
        </w:tc>
        <w:tc>
          <w:tcPr>
            <w:tcW w:w="2427" w:type="dxa"/>
          </w:tcPr>
          <w:p w:rsidR="009910FB" w:rsidRDefault="009910FB" w:rsidP="009910FB">
            <w:pPr>
              <w:autoSpaceDE/>
              <w:autoSpaceDN/>
              <w:spacing w:before="18"/>
              <w:jc w:val="center"/>
              <w:rPr>
                <w:sz w:val="14"/>
              </w:rPr>
            </w:pPr>
            <w:r>
              <w:rPr>
                <w:sz w:val="14"/>
              </w:rPr>
              <w:t>9</w:t>
            </w:r>
          </w:p>
        </w:tc>
      </w:tr>
      <w:tr w:rsidR="009910FB" w:rsidTr="009910FB">
        <w:trPr>
          <w:trHeight w:hRule="exact" w:val="210"/>
        </w:trPr>
        <w:tc>
          <w:tcPr>
            <w:tcW w:w="1325" w:type="dxa"/>
          </w:tcPr>
          <w:p w:rsidR="009910FB" w:rsidRDefault="009910FB" w:rsidP="009910FB">
            <w:pPr>
              <w:autoSpaceDE/>
              <w:autoSpaceDN/>
              <w:spacing w:before="18"/>
              <w:ind w:right="159"/>
              <w:jc w:val="center"/>
              <w:rPr>
                <w:sz w:val="14"/>
              </w:rPr>
            </w:pPr>
            <w:r>
              <w:rPr>
                <w:sz w:val="14"/>
              </w:rPr>
              <w:t>Укупно</w:t>
            </w:r>
          </w:p>
        </w:tc>
        <w:tc>
          <w:tcPr>
            <w:tcW w:w="3262" w:type="dxa"/>
          </w:tcPr>
          <w:p w:rsidR="009910FB" w:rsidRDefault="009910FB" w:rsidP="009910FB">
            <w:pPr>
              <w:autoSpaceDE/>
              <w:autoSpaceDN/>
            </w:pPr>
          </w:p>
        </w:tc>
        <w:tc>
          <w:tcPr>
            <w:tcW w:w="1066" w:type="dxa"/>
          </w:tcPr>
          <w:p w:rsidR="009910FB" w:rsidRDefault="009910FB" w:rsidP="009910FB">
            <w:pPr>
              <w:autoSpaceDE/>
              <w:autoSpaceDN/>
              <w:spacing w:before="18"/>
              <w:ind w:right="164"/>
              <w:jc w:val="center"/>
              <w:rPr>
                <w:sz w:val="14"/>
              </w:rPr>
            </w:pPr>
            <w:r>
              <w:rPr>
                <w:sz w:val="14"/>
              </w:rPr>
              <w:t>63</w:t>
            </w:r>
          </w:p>
        </w:tc>
        <w:tc>
          <w:tcPr>
            <w:tcW w:w="2469" w:type="dxa"/>
          </w:tcPr>
          <w:p w:rsidR="009910FB" w:rsidRDefault="009910FB" w:rsidP="009910FB">
            <w:pPr>
              <w:autoSpaceDE/>
              <w:autoSpaceDN/>
              <w:spacing w:before="18"/>
              <w:jc w:val="center"/>
              <w:rPr>
                <w:sz w:val="14"/>
              </w:rPr>
            </w:pPr>
            <w:r>
              <w:rPr>
                <w:sz w:val="14"/>
              </w:rPr>
              <w:t>9</w:t>
            </w:r>
          </w:p>
        </w:tc>
        <w:tc>
          <w:tcPr>
            <w:tcW w:w="2427" w:type="dxa"/>
          </w:tcPr>
          <w:p w:rsidR="009910FB" w:rsidRDefault="009910FB" w:rsidP="009910FB">
            <w:pPr>
              <w:autoSpaceDE/>
              <w:autoSpaceDN/>
              <w:spacing w:before="18"/>
              <w:ind w:right="88"/>
              <w:jc w:val="center"/>
              <w:rPr>
                <w:sz w:val="14"/>
              </w:rPr>
            </w:pPr>
            <w:r>
              <w:rPr>
                <w:sz w:val="14"/>
              </w:rPr>
              <w:t>72</w:t>
            </w:r>
          </w:p>
        </w:tc>
      </w:tr>
    </w:tbl>
    <w:p w:rsidR="009910FB" w:rsidRDefault="009910FB" w:rsidP="009910FB">
      <w:pPr>
        <w:autoSpaceDE/>
        <w:autoSpaceDN/>
        <w:rPr>
          <w:sz w:val="19"/>
          <w:szCs w:val="18"/>
        </w:rPr>
      </w:pPr>
    </w:p>
    <w:p w:rsidR="009910FB" w:rsidRDefault="009910FB" w:rsidP="009910FB">
      <w:pPr>
        <w:tabs>
          <w:tab w:val="left" w:pos="1687"/>
        </w:tabs>
        <w:autoSpaceDE/>
        <w:autoSpaceDN/>
        <w:spacing w:before="84"/>
        <w:ind w:right="174"/>
        <w:rPr>
          <w:b/>
          <w:sz w:val="14"/>
        </w:rPr>
      </w:pPr>
      <w:r>
        <w:rPr>
          <w:sz w:val="14"/>
        </w:rPr>
        <w:t>Назив</w:t>
      </w:r>
      <w:r>
        <w:rPr>
          <w:spacing w:val="-1"/>
          <w:sz w:val="14"/>
        </w:rPr>
        <w:t xml:space="preserve"> </w:t>
      </w:r>
      <w:r>
        <w:rPr>
          <w:sz w:val="14"/>
        </w:rPr>
        <w:t>предмета</w:t>
      </w:r>
      <w:r>
        <w:rPr>
          <w:sz w:val="14"/>
        </w:rPr>
        <w:tab/>
      </w:r>
      <w:r>
        <w:rPr>
          <w:b/>
          <w:spacing w:val="-3"/>
          <w:sz w:val="14"/>
        </w:rPr>
        <w:t>МАТЕМАТИКА</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 xml:space="preserve">Циљ </w:t>
      </w:r>
      <w:r>
        <w:rPr>
          <w:sz w:val="14"/>
        </w:rPr>
        <w:t xml:space="preserve">учења Математике је да ученик, овладавајући математичким концептима, знањима и вештинама, развије основе апстрактног и </w:t>
      </w:r>
      <w:r>
        <w:rPr>
          <w:spacing w:val="32"/>
          <w:sz w:val="14"/>
        </w:rPr>
        <w:t xml:space="preserve"> </w:t>
      </w:r>
      <w:r>
        <w:rPr>
          <w:sz w:val="14"/>
        </w:rPr>
        <w:t>критичког</w:t>
      </w:r>
      <w:r>
        <w:rPr>
          <w:spacing w:val="4"/>
          <w:sz w:val="14"/>
        </w:rPr>
        <w:t xml:space="preserve"> </w:t>
      </w:r>
      <w:r>
        <w:rPr>
          <w:sz w:val="14"/>
        </w:rPr>
        <w:t>ми- шљења, позитивне ставове према математици, способност комуникације математичким језиком и писмом и примени стечена знања и вештине у даљем</w:t>
      </w:r>
      <w:r>
        <w:rPr>
          <w:spacing w:val="-4"/>
          <w:sz w:val="14"/>
        </w:rPr>
        <w:t xml:space="preserve"> </w:t>
      </w:r>
      <w:r>
        <w:rPr>
          <w:sz w:val="14"/>
        </w:rPr>
        <w:t>школовању</w:t>
      </w:r>
      <w:r>
        <w:rPr>
          <w:spacing w:val="-4"/>
          <w:sz w:val="14"/>
        </w:rPr>
        <w:t xml:space="preserve"> </w:t>
      </w:r>
      <w:r>
        <w:rPr>
          <w:sz w:val="14"/>
        </w:rPr>
        <w:t>и</w:t>
      </w:r>
      <w:r>
        <w:rPr>
          <w:spacing w:val="-4"/>
          <w:sz w:val="14"/>
        </w:rPr>
        <w:t xml:space="preserve"> </w:t>
      </w:r>
      <w:r>
        <w:rPr>
          <w:sz w:val="14"/>
        </w:rPr>
        <w:t>решавању</w:t>
      </w:r>
      <w:r>
        <w:rPr>
          <w:spacing w:val="-4"/>
          <w:sz w:val="14"/>
        </w:rPr>
        <w:t xml:space="preserve"> </w:t>
      </w:r>
      <w:r>
        <w:rPr>
          <w:sz w:val="14"/>
        </w:rPr>
        <w:t>проблема</w:t>
      </w:r>
      <w:r>
        <w:rPr>
          <w:spacing w:val="-4"/>
          <w:sz w:val="14"/>
        </w:rPr>
        <w:t xml:space="preserve"> </w:t>
      </w:r>
      <w:r>
        <w:rPr>
          <w:sz w:val="14"/>
        </w:rPr>
        <w:t>из</w:t>
      </w:r>
      <w:r>
        <w:rPr>
          <w:spacing w:val="-4"/>
          <w:sz w:val="14"/>
        </w:rPr>
        <w:t xml:space="preserve"> </w:t>
      </w:r>
      <w:r>
        <w:rPr>
          <w:sz w:val="14"/>
        </w:rPr>
        <w:t>свакодневног</w:t>
      </w:r>
      <w:r>
        <w:rPr>
          <w:spacing w:val="-4"/>
          <w:sz w:val="14"/>
        </w:rPr>
        <w:t xml:space="preserve"> </w:t>
      </w:r>
      <w:r>
        <w:rPr>
          <w:sz w:val="14"/>
        </w:rPr>
        <w:t>живота,</w:t>
      </w:r>
      <w:r>
        <w:rPr>
          <w:spacing w:val="-4"/>
          <w:sz w:val="14"/>
        </w:rPr>
        <w:t xml:space="preserve"> </w:t>
      </w:r>
      <w:r>
        <w:rPr>
          <w:sz w:val="14"/>
        </w:rPr>
        <w:t>као</w:t>
      </w:r>
      <w:r>
        <w:rPr>
          <w:spacing w:val="-4"/>
          <w:sz w:val="14"/>
        </w:rPr>
        <w:t xml:space="preserve"> </w:t>
      </w:r>
      <w:r>
        <w:rPr>
          <w:sz w:val="14"/>
        </w:rPr>
        <w:t>и</w:t>
      </w:r>
      <w:r>
        <w:rPr>
          <w:spacing w:val="-4"/>
          <w:sz w:val="14"/>
        </w:rPr>
        <w:t xml:space="preserve"> </w:t>
      </w:r>
      <w:r>
        <w:rPr>
          <w:sz w:val="14"/>
        </w:rPr>
        <w:t>да</w:t>
      </w:r>
      <w:r>
        <w:rPr>
          <w:spacing w:val="-4"/>
          <w:sz w:val="14"/>
        </w:rPr>
        <w:t xml:space="preserve"> </w:t>
      </w:r>
      <w:r>
        <w:rPr>
          <w:sz w:val="14"/>
        </w:rPr>
        <w:t>формира</w:t>
      </w:r>
      <w:r>
        <w:rPr>
          <w:spacing w:val="-4"/>
          <w:sz w:val="14"/>
        </w:rPr>
        <w:t xml:space="preserve"> </w:t>
      </w:r>
      <w:r>
        <w:rPr>
          <w:sz w:val="14"/>
        </w:rPr>
        <w:t>основ</w:t>
      </w:r>
      <w:r>
        <w:rPr>
          <w:spacing w:val="-4"/>
          <w:sz w:val="14"/>
        </w:rPr>
        <w:t xml:space="preserve"> </w:t>
      </w:r>
      <w:r>
        <w:rPr>
          <w:sz w:val="14"/>
        </w:rPr>
        <w:t>за</w:t>
      </w:r>
      <w:r>
        <w:rPr>
          <w:spacing w:val="-4"/>
          <w:sz w:val="14"/>
        </w:rPr>
        <w:t xml:space="preserve"> </w:t>
      </w:r>
      <w:r>
        <w:rPr>
          <w:sz w:val="14"/>
        </w:rPr>
        <w:t>даљи</w:t>
      </w:r>
      <w:r>
        <w:rPr>
          <w:spacing w:val="-4"/>
          <w:sz w:val="14"/>
        </w:rPr>
        <w:t xml:space="preserve"> </w:t>
      </w:r>
      <w:r>
        <w:rPr>
          <w:sz w:val="14"/>
        </w:rPr>
        <w:t>развој</w:t>
      </w:r>
      <w:r>
        <w:rPr>
          <w:spacing w:val="-4"/>
          <w:sz w:val="14"/>
        </w:rPr>
        <w:t xml:space="preserve"> </w:t>
      </w:r>
      <w:r>
        <w:rPr>
          <w:sz w:val="14"/>
        </w:rPr>
        <w:t>математичких</w:t>
      </w:r>
      <w:r>
        <w:rPr>
          <w:spacing w:val="-4"/>
          <w:sz w:val="14"/>
        </w:rPr>
        <w:t xml:space="preserve"> </w:t>
      </w:r>
      <w:r>
        <w:rPr>
          <w:sz w:val="14"/>
        </w:rPr>
        <w:t>појмова.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144 часа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 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1970"/>
        </w:trPr>
        <w:tc>
          <w:tcPr>
            <w:tcW w:w="3969" w:type="dxa"/>
            <w:vMerge w:val="restart"/>
          </w:tcPr>
          <w:p w:rsidR="009910FB" w:rsidRDefault="009910FB" w:rsidP="005A7CE2">
            <w:pPr>
              <w:numPr>
                <w:ilvl w:val="0"/>
                <w:numId w:val="112"/>
              </w:numPr>
              <w:tabs>
                <w:tab w:val="left" w:pos="185"/>
              </w:tabs>
              <w:autoSpaceDE/>
              <w:autoSpaceDN/>
              <w:spacing w:before="18"/>
              <w:ind w:right="49"/>
              <w:rPr>
                <w:sz w:val="14"/>
              </w:rPr>
            </w:pPr>
            <w:r>
              <w:rPr>
                <w:sz w:val="14"/>
              </w:rPr>
              <w:t>израчуна степен реалног броја и квадратни корен потпуног квадрата и примени одговарајућа својства</w:t>
            </w:r>
            <w:r>
              <w:rPr>
                <w:spacing w:val="-19"/>
                <w:sz w:val="14"/>
              </w:rPr>
              <w:t xml:space="preserve"> </w:t>
            </w:r>
            <w:r>
              <w:rPr>
                <w:sz w:val="14"/>
              </w:rPr>
              <w:t>операција;</w:t>
            </w:r>
          </w:p>
          <w:p w:rsidR="009910FB" w:rsidRDefault="009910FB" w:rsidP="005A7CE2">
            <w:pPr>
              <w:numPr>
                <w:ilvl w:val="0"/>
                <w:numId w:val="112"/>
              </w:numPr>
              <w:tabs>
                <w:tab w:val="left" w:pos="182"/>
              </w:tabs>
              <w:autoSpaceDE/>
              <w:autoSpaceDN/>
              <w:ind w:right="49"/>
              <w:rPr>
                <w:sz w:val="14"/>
              </w:rPr>
            </w:pPr>
            <w:r>
              <w:rPr>
                <w:sz w:val="14"/>
              </w:rPr>
              <w:t>одреди бројевну вредност једноставнијег израза са реалним бројевима;</w:t>
            </w:r>
          </w:p>
          <w:p w:rsidR="009910FB" w:rsidRDefault="009910FB" w:rsidP="005A7CE2">
            <w:pPr>
              <w:numPr>
                <w:ilvl w:val="0"/>
                <w:numId w:val="112"/>
              </w:numPr>
              <w:tabs>
                <w:tab w:val="left" w:pos="165"/>
              </w:tabs>
              <w:autoSpaceDE/>
              <w:autoSpaceDN/>
              <w:ind w:right="49"/>
              <w:rPr>
                <w:sz w:val="14"/>
              </w:rPr>
            </w:pPr>
            <w:r>
              <w:rPr>
                <w:sz w:val="14"/>
              </w:rPr>
              <w:t>на основу реалног проблема састави и израчуна вредност јед- ноставнијег бројевног израза са реалним</w:t>
            </w:r>
            <w:r>
              <w:rPr>
                <w:spacing w:val="6"/>
                <w:sz w:val="14"/>
              </w:rPr>
              <w:t xml:space="preserve"> </w:t>
            </w:r>
            <w:r>
              <w:rPr>
                <w:sz w:val="14"/>
              </w:rPr>
              <w:t>бројевима;</w:t>
            </w:r>
          </w:p>
          <w:p w:rsidR="009910FB" w:rsidRDefault="009910FB" w:rsidP="005A7CE2">
            <w:pPr>
              <w:numPr>
                <w:ilvl w:val="0"/>
                <w:numId w:val="112"/>
              </w:numPr>
              <w:tabs>
                <w:tab w:val="left" w:pos="158"/>
              </w:tabs>
              <w:autoSpaceDE/>
              <w:autoSpaceDN/>
              <w:ind w:right="49"/>
              <w:rPr>
                <w:sz w:val="14"/>
              </w:rPr>
            </w:pPr>
            <w:r>
              <w:rPr>
                <w:sz w:val="14"/>
              </w:rPr>
              <w:t>одреди приближну вредност реалног броја и процени</w:t>
            </w:r>
            <w:r>
              <w:rPr>
                <w:spacing w:val="-12"/>
                <w:sz w:val="14"/>
              </w:rPr>
              <w:t xml:space="preserve"> </w:t>
            </w:r>
            <w:r>
              <w:rPr>
                <w:sz w:val="14"/>
              </w:rPr>
              <w:t>апсолут- ну</w:t>
            </w:r>
            <w:r>
              <w:rPr>
                <w:spacing w:val="-4"/>
                <w:sz w:val="14"/>
              </w:rPr>
              <w:t xml:space="preserve"> </w:t>
            </w:r>
            <w:r>
              <w:rPr>
                <w:sz w:val="14"/>
              </w:rPr>
              <w:t>грешку;</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 xml:space="preserve">нацрта график функције </w:t>
            </w:r>
            <w:r>
              <w:rPr>
                <w:i/>
                <w:sz w:val="14"/>
              </w:rPr>
              <w:t xml:space="preserve">y </w:t>
            </w:r>
            <w:r>
              <w:rPr>
                <w:sz w:val="14"/>
              </w:rPr>
              <w:t xml:space="preserve">= </w:t>
            </w:r>
            <w:r>
              <w:rPr>
                <w:i/>
                <w:sz w:val="14"/>
              </w:rPr>
              <w:t>kx</w:t>
            </w:r>
            <w:r>
              <w:rPr>
                <w:sz w:val="14"/>
              </w:rPr>
              <w:t xml:space="preserve">, </w:t>
            </w:r>
            <w:r>
              <w:rPr>
                <w:i/>
                <w:sz w:val="14"/>
              </w:rPr>
              <w:t>k</w:t>
            </w:r>
            <w:r>
              <w:rPr>
                <w:i/>
                <w:spacing w:val="-5"/>
                <w:sz w:val="14"/>
              </w:rPr>
              <w:t xml:space="preserve"> </w:t>
            </w:r>
            <w:r>
              <w:rPr>
                <w:rFonts w:ascii="Symbol" w:hAnsi="Symbol"/>
                <w:sz w:val="14"/>
              </w:rPr>
              <w:t></w:t>
            </w:r>
            <w:r>
              <w:rPr>
                <w:i/>
                <w:sz w:val="14"/>
              </w:rPr>
              <w:t>R</w:t>
            </w:r>
            <w:r>
              <w:rPr>
                <w:sz w:val="14"/>
              </w:rPr>
              <w:t>\{0};</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примени продужену пропорцију у реалним</w:t>
            </w:r>
            <w:r>
              <w:rPr>
                <w:spacing w:val="-11"/>
                <w:sz w:val="14"/>
              </w:rPr>
              <w:t xml:space="preserve"> </w:t>
            </w:r>
            <w:r>
              <w:rPr>
                <w:sz w:val="14"/>
              </w:rPr>
              <w:t>ситуацијама;</w:t>
            </w:r>
          </w:p>
          <w:p w:rsidR="009910FB" w:rsidRDefault="009910FB" w:rsidP="005A7CE2">
            <w:pPr>
              <w:numPr>
                <w:ilvl w:val="0"/>
                <w:numId w:val="112"/>
              </w:numPr>
              <w:tabs>
                <w:tab w:val="left" w:pos="166"/>
              </w:tabs>
              <w:autoSpaceDE/>
              <w:autoSpaceDN/>
              <w:ind w:right="49"/>
              <w:rPr>
                <w:sz w:val="14"/>
              </w:rPr>
            </w:pPr>
            <w:r>
              <w:rPr>
                <w:sz w:val="14"/>
              </w:rPr>
              <w:t>примени Питагорину теорему у рачунским и конструктивним задацима;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трансформише збир, разлику и производ</w:t>
            </w:r>
            <w:r>
              <w:rPr>
                <w:spacing w:val="-16"/>
                <w:sz w:val="14"/>
              </w:rPr>
              <w:t xml:space="preserve"> </w:t>
            </w:r>
            <w:r>
              <w:rPr>
                <w:sz w:val="14"/>
              </w:rPr>
              <w:t>полинома;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примени</w:t>
            </w:r>
            <w:r>
              <w:rPr>
                <w:spacing w:val="-4"/>
                <w:sz w:val="14"/>
              </w:rPr>
              <w:t xml:space="preserve"> </w:t>
            </w:r>
            <w:r>
              <w:rPr>
                <w:sz w:val="14"/>
              </w:rPr>
              <w:t>формуле</w:t>
            </w:r>
            <w:r>
              <w:rPr>
                <w:spacing w:val="-4"/>
                <w:sz w:val="14"/>
              </w:rPr>
              <w:t xml:space="preserve"> </w:t>
            </w:r>
            <w:r>
              <w:rPr>
                <w:sz w:val="14"/>
              </w:rPr>
              <w:t>за</w:t>
            </w:r>
            <w:r>
              <w:rPr>
                <w:spacing w:val="-4"/>
                <w:sz w:val="14"/>
              </w:rPr>
              <w:t xml:space="preserve"> </w:t>
            </w:r>
            <w:r>
              <w:rPr>
                <w:sz w:val="14"/>
              </w:rPr>
              <w:t>разлику</w:t>
            </w:r>
            <w:r>
              <w:rPr>
                <w:spacing w:val="-4"/>
                <w:sz w:val="14"/>
              </w:rPr>
              <w:t xml:space="preserve"> </w:t>
            </w:r>
            <w:r>
              <w:rPr>
                <w:sz w:val="14"/>
              </w:rPr>
              <w:t>квадрата</w:t>
            </w:r>
            <w:r>
              <w:rPr>
                <w:spacing w:val="-4"/>
                <w:sz w:val="14"/>
              </w:rPr>
              <w:t xml:space="preserve"> </w:t>
            </w:r>
            <w:r>
              <w:rPr>
                <w:sz w:val="14"/>
              </w:rPr>
              <w:t>и</w:t>
            </w:r>
            <w:r>
              <w:rPr>
                <w:spacing w:val="-4"/>
                <w:sz w:val="14"/>
              </w:rPr>
              <w:t xml:space="preserve"> </w:t>
            </w:r>
            <w:r>
              <w:rPr>
                <w:sz w:val="14"/>
              </w:rPr>
              <w:t>квадрат</w:t>
            </w:r>
            <w:r>
              <w:rPr>
                <w:spacing w:val="-4"/>
                <w:sz w:val="14"/>
              </w:rPr>
              <w:t xml:space="preserve"> </w:t>
            </w:r>
            <w:r>
              <w:rPr>
                <w:sz w:val="14"/>
              </w:rPr>
              <w:t>бинома;</w:t>
            </w:r>
          </w:p>
          <w:p w:rsidR="009910FB" w:rsidRDefault="009910FB" w:rsidP="005A7CE2">
            <w:pPr>
              <w:numPr>
                <w:ilvl w:val="0"/>
                <w:numId w:val="112"/>
              </w:numPr>
              <w:tabs>
                <w:tab w:val="left" w:pos="163"/>
              </w:tabs>
              <w:autoSpaceDE/>
              <w:autoSpaceDN/>
              <w:ind w:right="49"/>
              <w:rPr>
                <w:sz w:val="14"/>
              </w:rPr>
            </w:pPr>
            <w:r>
              <w:rPr>
                <w:sz w:val="14"/>
              </w:rPr>
              <w:t>растави полином на чиниоце (користећи дистрибутивни закон и</w:t>
            </w:r>
            <w:r>
              <w:rPr>
                <w:spacing w:val="-4"/>
                <w:sz w:val="14"/>
              </w:rPr>
              <w:t xml:space="preserve"> </w:t>
            </w:r>
            <w:r>
              <w:rPr>
                <w:sz w:val="14"/>
              </w:rPr>
              <w:t>формуле</w:t>
            </w:r>
            <w:r>
              <w:rPr>
                <w:spacing w:val="-4"/>
                <w:sz w:val="14"/>
              </w:rPr>
              <w:t xml:space="preserve"> </w:t>
            </w:r>
            <w:r>
              <w:rPr>
                <w:sz w:val="14"/>
              </w:rPr>
              <w:t>за</w:t>
            </w:r>
            <w:r>
              <w:rPr>
                <w:spacing w:val="-4"/>
                <w:sz w:val="14"/>
              </w:rPr>
              <w:t xml:space="preserve"> </w:t>
            </w:r>
            <w:r>
              <w:rPr>
                <w:sz w:val="14"/>
              </w:rPr>
              <w:t>квадрат</w:t>
            </w:r>
            <w:r>
              <w:rPr>
                <w:spacing w:val="-4"/>
                <w:sz w:val="14"/>
              </w:rPr>
              <w:t xml:space="preserve"> </w:t>
            </w:r>
            <w:r>
              <w:rPr>
                <w:sz w:val="14"/>
              </w:rPr>
              <w:t>бинома</w:t>
            </w:r>
            <w:r>
              <w:rPr>
                <w:spacing w:val="-4"/>
                <w:sz w:val="14"/>
              </w:rPr>
              <w:t xml:space="preserve"> </w:t>
            </w:r>
            <w:r>
              <w:rPr>
                <w:sz w:val="14"/>
              </w:rPr>
              <w:t>и</w:t>
            </w:r>
            <w:r>
              <w:rPr>
                <w:spacing w:val="-4"/>
                <w:sz w:val="14"/>
              </w:rPr>
              <w:t xml:space="preserve"> </w:t>
            </w:r>
            <w:r>
              <w:rPr>
                <w:sz w:val="14"/>
              </w:rPr>
              <w:t>разлику</w:t>
            </w:r>
            <w:r>
              <w:rPr>
                <w:spacing w:val="-4"/>
                <w:sz w:val="14"/>
              </w:rPr>
              <w:t xml:space="preserve"> </w:t>
            </w:r>
            <w:r>
              <w:rPr>
                <w:sz w:val="14"/>
              </w:rPr>
              <w:t>квадрата);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примени трансформације полинома на решавање</w:t>
            </w:r>
            <w:r>
              <w:rPr>
                <w:spacing w:val="-18"/>
                <w:sz w:val="14"/>
              </w:rPr>
              <w:t xml:space="preserve"> </w:t>
            </w:r>
            <w:r>
              <w:rPr>
                <w:sz w:val="14"/>
              </w:rPr>
              <w:t>једначина;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примени</w:t>
            </w:r>
            <w:r>
              <w:rPr>
                <w:spacing w:val="-6"/>
                <w:sz w:val="14"/>
              </w:rPr>
              <w:t xml:space="preserve"> </w:t>
            </w:r>
            <w:r>
              <w:rPr>
                <w:sz w:val="14"/>
              </w:rPr>
              <w:t>својства</w:t>
            </w:r>
            <w:r>
              <w:rPr>
                <w:spacing w:val="-6"/>
                <w:sz w:val="14"/>
              </w:rPr>
              <w:t xml:space="preserve"> </w:t>
            </w:r>
            <w:r>
              <w:rPr>
                <w:sz w:val="14"/>
              </w:rPr>
              <w:t>страница,</w:t>
            </w:r>
            <w:r>
              <w:rPr>
                <w:spacing w:val="-6"/>
                <w:sz w:val="14"/>
              </w:rPr>
              <w:t xml:space="preserve"> </w:t>
            </w:r>
            <w:r>
              <w:rPr>
                <w:sz w:val="14"/>
              </w:rPr>
              <w:t>углова</w:t>
            </w:r>
            <w:r>
              <w:rPr>
                <w:spacing w:val="-6"/>
                <w:sz w:val="14"/>
              </w:rPr>
              <w:t xml:space="preserve"> </w:t>
            </w:r>
            <w:r>
              <w:rPr>
                <w:sz w:val="14"/>
              </w:rPr>
              <w:t>и</w:t>
            </w:r>
            <w:r>
              <w:rPr>
                <w:spacing w:val="-6"/>
                <w:sz w:val="14"/>
              </w:rPr>
              <w:t xml:space="preserve"> </w:t>
            </w:r>
            <w:r>
              <w:rPr>
                <w:sz w:val="14"/>
              </w:rPr>
              <w:t>дијагонала</w:t>
            </w:r>
            <w:r>
              <w:rPr>
                <w:spacing w:val="-6"/>
                <w:sz w:val="14"/>
              </w:rPr>
              <w:t xml:space="preserve"> </w:t>
            </w:r>
            <w:r>
              <w:rPr>
                <w:sz w:val="14"/>
              </w:rPr>
              <w:t>многоугла;</w:t>
            </w:r>
          </w:p>
          <w:p w:rsidR="009910FB" w:rsidRDefault="009910FB" w:rsidP="005A7CE2">
            <w:pPr>
              <w:numPr>
                <w:ilvl w:val="0"/>
                <w:numId w:val="112"/>
              </w:numPr>
              <w:tabs>
                <w:tab w:val="left" w:pos="174"/>
              </w:tabs>
              <w:autoSpaceDE/>
              <w:autoSpaceDN/>
              <w:ind w:right="49"/>
              <w:rPr>
                <w:sz w:val="14"/>
              </w:rPr>
            </w:pPr>
            <w:r>
              <w:rPr>
                <w:sz w:val="14"/>
              </w:rPr>
              <w:t>израчуна површину многоугла користећи обрасце или разло- живу</w:t>
            </w:r>
            <w:r>
              <w:rPr>
                <w:spacing w:val="-12"/>
                <w:sz w:val="14"/>
              </w:rPr>
              <w:t xml:space="preserve"> </w:t>
            </w:r>
            <w:r>
              <w:rPr>
                <w:sz w:val="14"/>
              </w:rPr>
              <w:t>једнакост;</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конструише ортоцентар и тежиште</w:t>
            </w:r>
            <w:r>
              <w:rPr>
                <w:spacing w:val="-25"/>
                <w:sz w:val="14"/>
              </w:rPr>
              <w:t xml:space="preserve"> </w:t>
            </w:r>
            <w:r>
              <w:rPr>
                <w:sz w:val="14"/>
              </w:rPr>
              <w:t>троугла;</w:t>
            </w:r>
          </w:p>
          <w:p w:rsidR="009910FB" w:rsidRDefault="009910FB" w:rsidP="005A7CE2">
            <w:pPr>
              <w:numPr>
                <w:ilvl w:val="0"/>
                <w:numId w:val="112"/>
              </w:numPr>
              <w:tabs>
                <w:tab w:val="left" w:pos="173"/>
              </w:tabs>
              <w:autoSpaceDE/>
              <w:autoSpaceDN/>
              <w:ind w:right="49"/>
              <w:rPr>
                <w:sz w:val="14"/>
              </w:rPr>
            </w:pPr>
            <w:r>
              <w:rPr>
                <w:sz w:val="14"/>
              </w:rPr>
              <w:t>примени ставове подударности при доказивању једноставни- јих тврђења и у конструктивним</w:t>
            </w:r>
            <w:r>
              <w:rPr>
                <w:spacing w:val="-12"/>
                <w:sz w:val="14"/>
              </w:rPr>
              <w:t xml:space="preserve"> </w:t>
            </w:r>
            <w:r>
              <w:rPr>
                <w:sz w:val="14"/>
              </w:rPr>
              <w:t>задацима;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примени својства централног и периферијског угла у</w:t>
            </w:r>
            <w:r>
              <w:rPr>
                <w:spacing w:val="-21"/>
                <w:sz w:val="14"/>
              </w:rPr>
              <w:t xml:space="preserve"> </w:t>
            </w:r>
            <w:r>
              <w:rPr>
                <w:sz w:val="14"/>
              </w:rPr>
              <w:t>кругу;</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израчуна обим и површину круга и његових</w:t>
            </w:r>
            <w:r>
              <w:rPr>
                <w:spacing w:val="-15"/>
                <w:sz w:val="14"/>
              </w:rPr>
              <w:t xml:space="preserve"> </w:t>
            </w:r>
            <w:r>
              <w:rPr>
                <w:sz w:val="14"/>
              </w:rPr>
              <w:t>делова;</w:t>
            </w:r>
          </w:p>
          <w:p w:rsidR="009910FB" w:rsidRDefault="009910FB" w:rsidP="005A7CE2">
            <w:pPr>
              <w:numPr>
                <w:ilvl w:val="0"/>
                <w:numId w:val="112"/>
              </w:numPr>
              <w:tabs>
                <w:tab w:val="left" w:pos="157"/>
              </w:tabs>
              <w:autoSpaceDE/>
              <w:autoSpaceDN/>
              <w:spacing w:line="160" w:lineRule="exact"/>
              <w:ind w:left="156" w:hanging="105"/>
              <w:rPr>
                <w:sz w:val="14"/>
              </w:rPr>
            </w:pPr>
            <w:r>
              <w:rPr>
                <w:sz w:val="14"/>
              </w:rPr>
              <w:t>преслика дати геометријски објекат</w:t>
            </w:r>
            <w:r>
              <w:rPr>
                <w:spacing w:val="-19"/>
                <w:sz w:val="14"/>
              </w:rPr>
              <w:t xml:space="preserve"> </w:t>
            </w:r>
            <w:r>
              <w:rPr>
                <w:sz w:val="14"/>
              </w:rPr>
              <w:t>ротацијом;</w:t>
            </w:r>
          </w:p>
          <w:p w:rsidR="009910FB" w:rsidRDefault="009910FB" w:rsidP="005A7CE2">
            <w:pPr>
              <w:numPr>
                <w:ilvl w:val="0"/>
                <w:numId w:val="112"/>
              </w:numPr>
              <w:tabs>
                <w:tab w:val="left" w:pos="157"/>
              </w:tabs>
              <w:autoSpaceDE/>
              <w:autoSpaceDN/>
              <w:spacing w:line="161" w:lineRule="exact"/>
              <w:ind w:left="156" w:hanging="105"/>
              <w:rPr>
                <w:sz w:val="14"/>
              </w:rPr>
            </w:pPr>
            <w:r>
              <w:rPr>
                <w:sz w:val="14"/>
              </w:rPr>
              <w:t>одређује средњу вредност, медијану и</w:t>
            </w:r>
            <w:r>
              <w:rPr>
                <w:spacing w:val="-24"/>
                <w:sz w:val="14"/>
              </w:rPr>
              <w:t xml:space="preserve"> </w:t>
            </w:r>
            <w:r>
              <w:rPr>
                <w:sz w:val="14"/>
              </w:rPr>
              <w:t>мод.</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2"/>
              <w:ind w:right="54"/>
              <w:jc w:val="center"/>
              <w:rPr>
                <w:b/>
                <w:sz w:val="14"/>
              </w:rPr>
            </w:pPr>
            <w:r>
              <w:rPr>
                <w:b/>
                <w:sz w:val="14"/>
              </w:rPr>
              <w:t>РЕАЛНИ БРОЈЕВИ</w:t>
            </w:r>
          </w:p>
        </w:tc>
        <w:tc>
          <w:tcPr>
            <w:tcW w:w="4025" w:type="dxa"/>
          </w:tcPr>
          <w:p w:rsidR="009910FB" w:rsidRDefault="009910FB" w:rsidP="009910FB">
            <w:pPr>
              <w:autoSpaceDE/>
              <w:autoSpaceDN/>
              <w:spacing w:before="18"/>
              <w:ind w:right="1785"/>
              <w:rPr>
                <w:sz w:val="14"/>
              </w:rPr>
            </w:pPr>
            <w:r>
              <w:rPr>
                <w:sz w:val="14"/>
              </w:rPr>
              <w:t xml:space="preserve">Квадрат рационалног броја. Решавање једначине </w:t>
            </w:r>
            <w:r>
              <w:rPr>
                <w:i/>
                <w:sz w:val="14"/>
              </w:rPr>
              <w:t>x</w:t>
            </w:r>
            <w:r>
              <w:rPr>
                <w:sz w:val="14"/>
              </w:rPr>
              <w:t xml:space="preserve">² = </w:t>
            </w:r>
            <w:r>
              <w:rPr>
                <w:i/>
                <w:sz w:val="14"/>
              </w:rPr>
              <w:t>a</w:t>
            </w:r>
            <w:r>
              <w:rPr>
                <w:sz w:val="14"/>
              </w:rPr>
              <w:t>,</w:t>
            </w:r>
          </w:p>
          <w:p w:rsidR="009910FB" w:rsidRDefault="009910FB" w:rsidP="009910FB">
            <w:pPr>
              <w:autoSpaceDE/>
              <w:autoSpaceDN/>
              <w:ind w:right="-7"/>
              <w:rPr>
                <w:sz w:val="14"/>
              </w:rPr>
            </w:pPr>
            <w:r>
              <w:rPr>
                <w:i/>
                <w:sz w:val="14"/>
              </w:rPr>
              <w:t xml:space="preserve">a </w:t>
            </w:r>
            <w:r>
              <w:rPr>
                <w:sz w:val="14"/>
              </w:rPr>
              <w:t xml:space="preserve">³ 0; постојање ирационалних бројева (на пример решења једна- чине </w:t>
            </w:r>
            <w:r>
              <w:rPr>
                <w:i/>
                <w:sz w:val="14"/>
              </w:rPr>
              <w:t>x</w:t>
            </w:r>
            <w:r>
              <w:rPr>
                <w:position w:val="5"/>
                <w:sz w:val="8"/>
              </w:rPr>
              <w:t xml:space="preserve">2  </w:t>
            </w:r>
            <w:r>
              <w:rPr>
                <w:sz w:val="14"/>
              </w:rPr>
              <w:t>= 2).</w:t>
            </w:r>
          </w:p>
          <w:p w:rsidR="009910FB" w:rsidRDefault="009910FB" w:rsidP="009910FB">
            <w:pPr>
              <w:autoSpaceDE/>
              <w:autoSpaceDN/>
              <w:spacing w:before="1" w:line="160" w:lineRule="exact"/>
              <w:ind w:right="1559"/>
              <w:rPr>
                <w:sz w:val="14"/>
              </w:rPr>
            </w:pPr>
            <w:r>
              <w:rPr>
                <w:sz w:val="14"/>
              </w:rPr>
              <w:t>Реални бројеви и бројевна права. Квадратни корен, једнакост</w:t>
            </w:r>
            <w:r>
              <w:rPr>
                <w:spacing w:val="4"/>
                <w:sz w:val="14"/>
              </w:rPr>
              <w:t xml:space="preserve"> </w:t>
            </w:r>
            <w:r>
              <w:rPr>
                <w:noProof/>
                <w:spacing w:val="-10"/>
                <w:position w:val="-3"/>
                <w:sz w:val="14"/>
              </w:rPr>
              <w:drawing>
                <wp:inline distT="0" distB="0" distL="0" distR="0" wp14:anchorId="46A83807" wp14:editId="3E7A450D">
                  <wp:extent cx="352425" cy="104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25" cy="104775"/>
                          </a:xfrm>
                          <a:prstGeom prst="rect">
                            <a:avLst/>
                          </a:prstGeom>
                          <a:noFill/>
                          <a:ln>
                            <a:noFill/>
                          </a:ln>
                        </pic:spPr>
                      </pic:pic>
                    </a:graphicData>
                  </a:graphic>
                </wp:inline>
              </w:drawing>
            </w:r>
            <w:r>
              <w:rPr>
                <w:sz w:val="14"/>
              </w:rPr>
              <w:t>.</w:t>
            </w:r>
          </w:p>
          <w:p w:rsidR="009910FB" w:rsidRDefault="009910FB" w:rsidP="009910FB">
            <w:pPr>
              <w:autoSpaceDE/>
              <w:autoSpaceDN/>
              <w:spacing w:line="160" w:lineRule="exact"/>
              <w:ind w:right="49"/>
              <w:jc w:val="both"/>
              <w:rPr>
                <w:sz w:val="14"/>
              </w:rPr>
            </w:pPr>
            <w:r>
              <w:rPr>
                <w:sz w:val="14"/>
              </w:rPr>
              <w:t>Децимални запис реалног броја; приближна вредност реалног броја; апсолутна грешка. Основна својства операција с реалним бројевима.</w:t>
            </w:r>
          </w:p>
          <w:p w:rsidR="009910FB" w:rsidRDefault="009910FB" w:rsidP="009910FB">
            <w:pPr>
              <w:autoSpaceDE/>
              <w:autoSpaceDN/>
              <w:spacing w:line="160" w:lineRule="exact"/>
              <w:ind w:right="1150"/>
              <w:rPr>
                <w:sz w:val="14"/>
              </w:rPr>
            </w:pPr>
            <w:r>
              <w:rPr>
                <w:sz w:val="14"/>
              </w:rPr>
              <w:t xml:space="preserve">Функција директне пропорционалности </w:t>
            </w:r>
            <w:r>
              <w:rPr>
                <w:i/>
                <w:sz w:val="14"/>
              </w:rPr>
              <w:t xml:space="preserve">y </w:t>
            </w:r>
            <w:r>
              <w:rPr>
                <w:sz w:val="14"/>
              </w:rPr>
              <w:t xml:space="preserve">= </w:t>
            </w:r>
            <w:r>
              <w:rPr>
                <w:i/>
                <w:sz w:val="14"/>
              </w:rPr>
              <w:t>kx</w:t>
            </w:r>
            <w:r>
              <w:rPr>
                <w:sz w:val="14"/>
              </w:rPr>
              <w:t xml:space="preserve">, </w:t>
            </w:r>
            <w:r>
              <w:rPr>
                <w:i/>
                <w:sz w:val="14"/>
              </w:rPr>
              <w:t xml:space="preserve">k </w:t>
            </w:r>
            <w:r>
              <w:rPr>
                <w:rFonts w:ascii="Symbol" w:hAnsi="Symbol"/>
                <w:sz w:val="14"/>
              </w:rPr>
              <w:t></w:t>
            </w:r>
            <w:r>
              <w:rPr>
                <w:sz w:val="14"/>
              </w:rPr>
              <w:t xml:space="preserve"> </w:t>
            </w:r>
            <w:r>
              <w:rPr>
                <w:i/>
                <w:sz w:val="14"/>
              </w:rPr>
              <w:t>R</w:t>
            </w:r>
            <w:r>
              <w:rPr>
                <w:sz w:val="14"/>
              </w:rPr>
              <w:t>\{0}.</w:t>
            </w:r>
          </w:p>
          <w:p w:rsidR="009910FB" w:rsidRDefault="009910FB" w:rsidP="009910FB">
            <w:pPr>
              <w:autoSpaceDE/>
              <w:autoSpaceDN/>
              <w:spacing w:line="158" w:lineRule="exact"/>
              <w:jc w:val="both"/>
              <w:rPr>
                <w:sz w:val="14"/>
              </w:rPr>
            </w:pPr>
            <w:r>
              <w:rPr>
                <w:sz w:val="14"/>
              </w:rPr>
              <w:t>Продужена пропорција.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ind w:right="54"/>
              <w:jc w:val="center"/>
              <w:rPr>
                <w:b/>
                <w:sz w:val="14"/>
              </w:rPr>
            </w:pPr>
            <w:r>
              <w:rPr>
                <w:b/>
                <w:sz w:val="14"/>
              </w:rPr>
              <w:t>ПИТАГОРИНА ТЕОРЕМА</w:t>
            </w:r>
          </w:p>
        </w:tc>
        <w:tc>
          <w:tcPr>
            <w:tcW w:w="4025" w:type="dxa"/>
          </w:tcPr>
          <w:p w:rsidR="009910FB" w:rsidRDefault="009910FB" w:rsidP="009910FB">
            <w:pPr>
              <w:autoSpaceDE/>
              <w:autoSpaceDN/>
              <w:spacing w:before="18"/>
              <w:ind w:right="-7"/>
              <w:rPr>
                <w:sz w:val="14"/>
              </w:rPr>
            </w:pPr>
            <w:r>
              <w:rPr>
                <w:sz w:val="14"/>
              </w:rPr>
              <w:t>Питагорина теорема (директна и обратна). Важније примене Пи- тагорине теореме.</w:t>
            </w:r>
          </w:p>
          <w:p w:rsidR="009910FB" w:rsidRDefault="009910FB" w:rsidP="009910FB">
            <w:pPr>
              <w:autoSpaceDE/>
              <w:autoSpaceDN/>
              <w:ind w:right="34"/>
              <w:rPr>
                <w:sz w:val="14"/>
              </w:rPr>
            </w:pPr>
            <w:r>
              <w:rPr>
                <w:sz w:val="14"/>
              </w:rPr>
              <w:t xml:space="preserve">Конструкције тачака на бројевној правој које одговарају бројеви- </w:t>
            </w:r>
            <w:r>
              <w:rPr>
                <w:spacing w:val="-1"/>
                <w:sz w:val="14"/>
              </w:rPr>
              <w:t xml:space="preserve">ма </w:t>
            </w:r>
            <w:r>
              <w:rPr>
                <w:noProof/>
                <w:spacing w:val="-1"/>
                <w:position w:val="-2"/>
                <w:sz w:val="14"/>
              </w:rPr>
              <w:drawing>
                <wp:inline distT="0" distB="0" distL="0" distR="0" wp14:anchorId="4488D40E" wp14:editId="503BF2BA">
                  <wp:extent cx="361950" cy="95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95250"/>
                          </a:xfrm>
                          <a:prstGeom prst="rect">
                            <a:avLst/>
                          </a:prstGeom>
                          <a:noFill/>
                          <a:ln>
                            <a:noFill/>
                          </a:ln>
                        </pic:spPr>
                      </pic:pic>
                    </a:graphicData>
                  </a:graphic>
                </wp:inline>
              </w:drawing>
            </w:r>
            <w:r>
              <w:rPr>
                <w:sz w:val="14"/>
              </w:rPr>
              <w:t>,</w:t>
            </w:r>
            <w:r>
              <w:rPr>
                <w:spacing w:val="-1"/>
                <w:sz w:val="14"/>
              </w:rPr>
              <w:t xml:space="preserve"> </w:t>
            </w:r>
            <w:r>
              <w:rPr>
                <w:sz w:val="14"/>
              </w:rPr>
              <w:t>итд.</w:t>
            </w:r>
          </w:p>
          <w:p w:rsidR="009910FB" w:rsidRDefault="009910FB" w:rsidP="009910FB">
            <w:pPr>
              <w:autoSpaceDE/>
              <w:autoSpaceDN/>
              <w:spacing w:line="160" w:lineRule="exact"/>
              <w:ind w:right="-7"/>
              <w:rPr>
                <w:sz w:val="14"/>
              </w:rPr>
            </w:pPr>
            <w:r>
              <w:rPr>
                <w:sz w:val="14"/>
              </w:rPr>
              <w:t>Растојање између две тачке у координатном систему.</w:t>
            </w:r>
          </w:p>
        </w:tc>
      </w:tr>
      <w:tr w:rsidR="009910FB" w:rsidTr="009910FB">
        <w:trPr>
          <w:trHeight w:hRule="exact" w:val="16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54"/>
              <w:jc w:val="center"/>
              <w:rPr>
                <w:b/>
                <w:sz w:val="14"/>
              </w:rPr>
            </w:pPr>
            <w:r>
              <w:rPr>
                <w:b/>
                <w:sz w:val="14"/>
              </w:rPr>
              <w:t>ЦЕЛИ АЛГЕБАРСКИ ИЗРАЗИ</w:t>
            </w:r>
          </w:p>
        </w:tc>
        <w:tc>
          <w:tcPr>
            <w:tcW w:w="4025" w:type="dxa"/>
          </w:tcPr>
          <w:p w:rsidR="009910FB" w:rsidRDefault="009910FB" w:rsidP="009910FB">
            <w:pPr>
              <w:autoSpaceDE/>
              <w:autoSpaceDN/>
              <w:spacing w:before="18" w:line="161" w:lineRule="exact"/>
              <w:jc w:val="both"/>
              <w:rPr>
                <w:sz w:val="14"/>
              </w:rPr>
            </w:pPr>
            <w:r>
              <w:rPr>
                <w:sz w:val="14"/>
              </w:rPr>
              <w:t>Први део</w:t>
            </w:r>
          </w:p>
          <w:p w:rsidR="009910FB" w:rsidRDefault="009910FB" w:rsidP="009910FB">
            <w:pPr>
              <w:autoSpaceDE/>
              <w:autoSpaceDN/>
              <w:ind w:right="49"/>
              <w:jc w:val="both"/>
              <w:rPr>
                <w:sz w:val="14"/>
              </w:rPr>
            </w:pPr>
            <w:r>
              <w:rPr>
                <w:sz w:val="14"/>
              </w:rPr>
              <w:t>Степен чији је изложилац природан број; степен декадне једини- це чији је изложилац цео број; операције са степенима; степен производа, количника и степена.</w:t>
            </w:r>
          </w:p>
          <w:p w:rsidR="009910FB" w:rsidRDefault="009910FB" w:rsidP="009910FB">
            <w:pPr>
              <w:autoSpaceDE/>
              <w:autoSpaceDN/>
              <w:spacing w:line="160" w:lineRule="exact"/>
              <w:jc w:val="both"/>
              <w:rPr>
                <w:sz w:val="14"/>
              </w:rPr>
            </w:pPr>
            <w:r>
              <w:rPr>
                <w:sz w:val="14"/>
              </w:rPr>
              <w:t>Други део</w:t>
            </w:r>
          </w:p>
          <w:p w:rsidR="009910FB" w:rsidRDefault="009910FB" w:rsidP="009910FB">
            <w:pPr>
              <w:autoSpaceDE/>
              <w:autoSpaceDN/>
              <w:ind w:right="49"/>
              <w:jc w:val="both"/>
              <w:rPr>
                <w:sz w:val="14"/>
              </w:rPr>
            </w:pPr>
            <w:r>
              <w:rPr>
                <w:sz w:val="14"/>
              </w:rPr>
              <w:t>Алгебарски изрази. Полиноми и операције (мономи, сређени облик, трансформације збира, разлике и производа полинома у сређени облик полинома). Квадрат бинома и разлика квадрата.</w:t>
            </w:r>
          </w:p>
          <w:p w:rsidR="009910FB" w:rsidRDefault="009910FB" w:rsidP="009910FB">
            <w:pPr>
              <w:autoSpaceDE/>
              <w:autoSpaceDN/>
              <w:ind w:right="49"/>
              <w:jc w:val="both"/>
              <w:rPr>
                <w:sz w:val="14"/>
              </w:rPr>
            </w:pPr>
            <w:r>
              <w:rPr>
                <w:sz w:val="14"/>
              </w:rPr>
              <w:t>Растављање полинома на чиниоце коришћењем дистрибутивног закона,</w:t>
            </w:r>
            <w:r>
              <w:rPr>
                <w:spacing w:val="-5"/>
                <w:sz w:val="14"/>
              </w:rPr>
              <w:t xml:space="preserve"> </w:t>
            </w:r>
            <w:r>
              <w:rPr>
                <w:sz w:val="14"/>
              </w:rPr>
              <w:t>формуле</w:t>
            </w:r>
            <w:r>
              <w:rPr>
                <w:spacing w:val="-5"/>
                <w:sz w:val="14"/>
              </w:rPr>
              <w:t xml:space="preserve"> </w:t>
            </w:r>
            <w:r>
              <w:rPr>
                <w:sz w:val="14"/>
              </w:rPr>
              <w:t>за</w:t>
            </w:r>
            <w:r>
              <w:rPr>
                <w:spacing w:val="-5"/>
                <w:sz w:val="14"/>
              </w:rPr>
              <w:t xml:space="preserve"> </w:t>
            </w:r>
            <w:r>
              <w:rPr>
                <w:sz w:val="14"/>
              </w:rPr>
              <w:t>квадрат</w:t>
            </w:r>
            <w:r>
              <w:rPr>
                <w:spacing w:val="-5"/>
                <w:sz w:val="14"/>
              </w:rPr>
              <w:t xml:space="preserve"> </w:t>
            </w:r>
            <w:r>
              <w:rPr>
                <w:sz w:val="14"/>
              </w:rPr>
              <w:t>бинома</w:t>
            </w:r>
            <w:r>
              <w:rPr>
                <w:spacing w:val="-5"/>
                <w:sz w:val="14"/>
              </w:rPr>
              <w:t xml:space="preserve"> </w:t>
            </w:r>
            <w:r>
              <w:rPr>
                <w:sz w:val="14"/>
              </w:rPr>
              <w:t>и</w:t>
            </w:r>
            <w:r>
              <w:rPr>
                <w:spacing w:val="-5"/>
                <w:sz w:val="14"/>
              </w:rPr>
              <w:t xml:space="preserve"> </w:t>
            </w:r>
            <w:r>
              <w:rPr>
                <w:sz w:val="14"/>
              </w:rPr>
              <w:t>разлику</w:t>
            </w:r>
            <w:r>
              <w:rPr>
                <w:spacing w:val="-5"/>
                <w:sz w:val="14"/>
              </w:rPr>
              <w:t xml:space="preserve"> </w:t>
            </w:r>
            <w:r>
              <w:rPr>
                <w:sz w:val="14"/>
              </w:rPr>
              <w:t>квадрата.</w:t>
            </w:r>
            <w:r>
              <w:rPr>
                <w:spacing w:val="-5"/>
                <w:sz w:val="14"/>
              </w:rPr>
              <w:t xml:space="preserve"> </w:t>
            </w:r>
            <w:r>
              <w:rPr>
                <w:sz w:val="14"/>
              </w:rPr>
              <w:t>Примене.</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5"/>
              <w:ind w:right="54"/>
              <w:jc w:val="center"/>
              <w:rPr>
                <w:b/>
                <w:sz w:val="14"/>
              </w:rPr>
            </w:pPr>
            <w:r>
              <w:rPr>
                <w:b/>
                <w:sz w:val="14"/>
              </w:rPr>
              <w:t>МНОГОУГАО</w:t>
            </w:r>
          </w:p>
        </w:tc>
        <w:tc>
          <w:tcPr>
            <w:tcW w:w="4025" w:type="dxa"/>
          </w:tcPr>
          <w:p w:rsidR="009910FB" w:rsidRDefault="009910FB" w:rsidP="009910FB">
            <w:pPr>
              <w:autoSpaceDE/>
              <w:autoSpaceDN/>
              <w:spacing w:before="18" w:line="161" w:lineRule="exact"/>
              <w:jc w:val="both"/>
              <w:rPr>
                <w:sz w:val="14"/>
              </w:rPr>
            </w:pPr>
            <w:r>
              <w:rPr>
                <w:sz w:val="14"/>
              </w:rPr>
              <w:t>Појам многоугла. Врсте многоуглова.</w:t>
            </w:r>
          </w:p>
          <w:p w:rsidR="009910FB" w:rsidRDefault="009910FB" w:rsidP="009910FB">
            <w:pPr>
              <w:autoSpaceDE/>
              <w:autoSpaceDN/>
              <w:ind w:right="49"/>
              <w:jc w:val="both"/>
              <w:rPr>
                <w:sz w:val="14"/>
              </w:rPr>
            </w:pPr>
            <w:r>
              <w:rPr>
                <w:sz w:val="14"/>
              </w:rPr>
              <w:t>Збир углова многоугла. Број дијагонала многоугла. Правилни многоуглови (појам, својства, конструкције). Обим и површина многоугла.</w:t>
            </w:r>
          </w:p>
          <w:p w:rsidR="009910FB" w:rsidRDefault="009910FB" w:rsidP="009910FB">
            <w:pPr>
              <w:autoSpaceDE/>
              <w:autoSpaceDN/>
              <w:ind w:right="377"/>
              <w:rPr>
                <w:sz w:val="14"/>
              </w:rPr>
            </w:pPr>
            <w:r>
              <w:rPr>
                <w:sz w:val="14"/>
              </w:rPr>
              <w:t>Тежишна дуж троугла. Ортоцентар и тежиште троугла. Сложеније примене ставова подударности.</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6"/>
              <w:ind w:right="54"/>
              <w:jc w:val="center"/>
              <w:rPr>
                <w:b/>
                <w:sz w:val="14"/>
              </w:rPr>
            </w:pPr>
            <w:r>
              <w:rPr>
                <w:b/>
                <w:sz w:val="14"/>
              </w:rPr>
              <w:t>КРУГ</w:t>
            </w:r>
          </w:p>
        </w:tc>
        <w:tc>
          <w:tcPr>
            <w:tcW w:w="4025" w:type="dxa"/>
          </w:tcPr>
          <w:p w:rsidR="009910FB" w:rsidRDefault="009910FB" w:rsidP="009910FB">
            <w:pPr>
              <w:autoSpaceDE/>
              <w:autoSpaceDN/>
              <w:spacing w:before="18"/>
              <w:ind w:right="1223"/>
              <w:rPr>
                <w:sz w:val="14"/>
              </w:rPr>
            </w:pPr>
            <w:r>
              <w:rPr>
                <w:sz w:val="14"/>
              </w:rPr>
              <w:t>Централни и периферијски угао у кругу. Обим круга, број π. Дужина кружног лука.</w:t>
            </w:r>
          </w:p>
          <w:p w:rsidR="009910FB" w:rsidRDefault="009910FB" w:rsidP="009910FB">
            <w:pPr>
              <w:autoSpaceDE/>
              <w:autoSpaceDN/>
              <w:ind w:right="377"/>
              <w:rPr>
                <w:sz w:val="14"/>
              </w:rPr>
            </w:pPr>
            <w:r>
              <w:rPr>
                <w:sz w:val="14"/>
              </w:rPr>
              <w:t>Површина круга, кружног исечка и кружног прстена. Ротација.</w:t>
            </w:r>
          </w:p>
        </w:tc>
      </w:tr>
      <w:tr w:rsidR="009910FB" w:rsidTr="009910FB">
        <w:trPr>
          <w:trHeight w:hRule="exact" w:val="21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17"/>
              <w:ind w:right="54"/>
              <w:jc w:val="center"/>
              <w:rPr>
                <w:b/>
                <w:sz w:val="14"/>
              </w:rPr>
            </w:pPr>
            <w:r>
              <w:rPr>
                <w:b/>
                <w:sz w:val="14"/>
              </w:rPr>
              <w:t>ОБРАДА ПОДАТАКА</w:t>
            </w:r>
          </w:p>
        </w:tc>
        <w:tc>
          <w:tcPr>
            <w:tcW w:w="4025" w:type="dxa"/>
          </w:tcPr>
          <w:p w:rsidR="009910FB" w:rsidRDefault="009910FB" w:rsidP="009910FB">
            <w:pPr>
              <w:autoSpaceDE/>
              <w:autoSpaceDN/>
              <w:spacing w:before="18"/>
              <w:ind w:right="-7"/>
              <w:rPr>
                <w:sz w:val="14"/>
              </w:rPr>
            </w:pPr>
            <w:r>
              <w:rPr>
                <w:sz w:val="14"/>
              </w:rPr>
              <w:t>Средња вредност, медијана и мод.</w:t>
            </w:r>
          </w:p>
        </w:tc>
      </w:tr>
    </w:tbl>
    <w:p w:rsidR="009910FB" w:rsidRDefault="009910FB" w:rsidP="009910FB">
      <w:pPr>
        <w:autoSpaceDE/>
        <w:autoSpaceDN/>
        <w:spacing w:before="40" w:line="200" w:lineRule="exact"/>
        <w:ind w:right="118"/>
        <w:jc w:val="both"/>
        <w:rPr>
          <w:sz w:val="18"/>
          <w:szCs w:val="18"/>
        </w:rPr>
      </w:pPr>
      <w:r>
        <w:rPr>
          <w:b/>
          <w:sz w:val="18"/>
          <w:szCs w:val="18"/>
        </w:rPr>
        <w:t xml:space="preserve">Кључни појмови садржаја: </w:t>
      </w:r>
      <w:r>
        <w:rPr>
          <w:sz w:val="18"/>
          <w:szCs w:val="18"/>
        </w:rPr>
        <w:t>реални број, степен, квадратни корен, Питагорина теорема, полином, многоугао, ортоцентар и тежи- ште, круг, број π, ротација и средња вредност.</w:t>
      </w:r>
    </w:p>
    <w:p w:rsidR="009910FB" w:rsidRDefault="009910FB" w:rsidP="009910FB">
      <w:pPr>
        <w:autoSpaceDE/>
        <w:autoSpaceDN/>
        <w:spacing w:before="1"/>
        <w:rPr>
          <w:sz w:val="14"/>
          <w:szCs w:val="18"/>
        </w:rPr>
      </w:pPr>
    </w:p>
    <w:p w:rsidR="009910FB" w:rsidRDefault="009910FB" w:rsidP="009910FB">
      <w:pPr>
        <w:autoSpaceDE/>
        <w:autoSpaceDN/>
        <w:ind w:right="174"/>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5"/>
        <w:rPr>
          <w:b/>
          <w:sz w:val="17"/>
          <w:szCs w:val="18"/>
        </w:rPr>
      </w:pPr>
    </w:p>
    <w:p w:rsidR="009910FB" w:rsidRDefault="009910FB" w:rsidP="009910FB">
      <w:pPr>
        <w:autoSpaceDE/>
        <w:autoSpaceDN/>
        <w:spacing w:line="200" w:lineRule="exact"/>
        <w:ind w:right="118"/>
        <w:jc w:val="both"/>
        <w:rPr>
          <w:sz w:val="18"/>
          <w:szCs w:val="18"/>
        </w:rPr>
      </w:pPr>
      <w:r>
        <w:rPr>
          <w:sz w:val="18"/>
          <w:szCs w:val="18"/>
        </w:rPr>
        <w:t xml:space="preserve">При избору садржаја и писању </w:t>
      </w:r>
      <w:r>
        <w:rPr>
          <w:spacing w:val="-3"/>
          <w:sz w:val="18"/>
          <w:szCs w:val="18"/>
        </w:rPr>
        <w:t xml:space="preserve">исхода </w:t>
      </w:r>
      <w:r>
        <w:rPr>
          <w:sz w:val="18"/>
          <w:szCs w:val="18"/>
        </w:rPr>
        <w:t xml:space="preserve">за предмет математика узета је у обзир чињеница да се учењем математике ученици оспосо- бљавају за: решавање разноврсних практичних и теоријских проблема, комуникацију математичким језиком, </w:t>
      </w:r>
      <w:r>
        <w:rPr>
          <w:spacing w:val="-3"/>
          <w:sz w:val="18"/>
          <w:szCs w:val="18"/>
        </w:rPr>
        <w:t xml:space="preserve">математичко </w:t>
      </w:r>
      <w:r>
        <w:rPr>
          <w:sz w:val="18"/>
          <w:szCs w:val="18"/>
        </w:rPr>
        <w:t>резоновање и доношење</w:t>
      </w:r>
      <w:r>
        <w:rPr>
          <w:spacing w:val="-4"/>
          <w:sz w:val="18"/>
          <w:szCs w:val="18"/>
        </w:rPr>
        <w:t xml:space="preserve"> </w:t>
      </w:r>
      <w:r>
        <w:rPr>
          <w:sz w:val="18"/>
          <w:szCs w:val="18"/>
        </w:rPr>
        <w:t>закључака</w:t>
      </w:r>
      <w:r>
        <w:rPr>
          <w:spacing w:val="-4"/>
          <w:sz w:val="18"/>
          <w:szCs w:val="18"/>
        </w:rPr>
        <w:t xml:space="preserve"> </w:t>
      </w:r>
      <w:r>
        <w:rPr>
          <w:sz w:val="18"/>
          <w:szCs w:val="18"/>
        </w:rPr>
        <w:t>и</w:t>
      </w:r>
      <w:r>
        <w:rPr>
          <w:spacing w:val="-4"/>
          <w:sz w:val="18"/>
          <w:szCs w:val="18"/>
        </w:rPr>
        <w:t xml:space="preserve"> </w:t>
      </w:r>
      <w:r>
        <w:rPr>
          <w:sz w:val="18"/>
          <w:szCs w:val="18"/>
        </w:rPr>
        <w:t>одлука.</w:t>
      </w:r>
      <w:r>
        <w:rPr>
          <w:spacing w:val="-4"/>
          <w:sz w:val="18"/>
          <w:szCs w:val="18"/>
        </w:rPr>
        <w:t xml:space="preserve"> </w:t>
      </w:r>
      <w:r>
        <w:rPr>
          <w:spacing w:val="-3"/>
          <w:sz w:val="18"/>
          <w:szCs w:val="18"/>
        </w:rPr>
        <w:t>Такође,</w:t>
      </w:r>
      <w:r>
        <w:rPr>
          <w:spacing w:val="-4"/>
          <w:sz w:val="18"/>
          <w:szCs w:val="18"/>
        </w:rPr>
        <w:t xml:space="preserve"> </w:t>
      </w:r>
      <w:r>
        <w:rPr>
          <w:sz w:val="18"/>
          <w:szCs w:val="18"/>
        </w:rPr>
        <w:t>у</w:t>
      </w:r>
      <w:r>
        <w:rPr>
          <w:spacing w:val="-4"/>
          <w:sz w:val="18"/>
          <w:szCs w:val="18"/>
        </w:rPr>
        <w:t xml:space="preserve"> </w:t>
      </w:r>
      <w:r>
        <w:rPr>
          <w:sz w:val="18"/>
          <w:szCs w:val="18"/>
        </w:rPr>
        <w:t>обзир</w:t>
      </w:r>
      <w:r>
        <w:rPr>
          <w:spacing w:val="-4"/>
          <w:sz w:val="18"/>
          <w:szCs w:val="18"/>
        </w:rPr>
        <w:t xml:space="preserve"> </w:t>
      </w:r>
      <w:r>
        <w:rPr>
          <w:sz w:val="18"/>
          <w:szCs w:val="18"/>
        </w:rPr>
        <w:t>је</w:t>
      </w:r>
      <w:r>
        <w:rPr>
          <w:spacing w:val="-4"/>
          <w:sz w:val="18"/>
          <w:szCs w:val="18"/>
        </w:rPr>
        <w:t xml:space="preserve"> </w:t>
      </w:r>
      <w:r>
        <w:rPr>
          <w:sz w:val="18"/>
          <w:szCs w:val="18"/>
        </w:rPr>
        <w:t>узета</w:t>
      </w:r>
      <w:r>
        <w:rPr>
          <w:spacing w:val="-4"/>
          <w:sz w:val="18"/>
          <w:szCs w:val="18"/>
        </w:rPr>
        <w:t xml:space="preserve"> </w:t>
      </w:r>
      <w:r>
        <w:rPr>
          <w:sz w:val="18"/>
          <w:szCs w:val="18"/>
        </w:rPr>
        <w:t>и</w:t>
      </w:r>
      <w:r>
        <w:rPr>
          <w:spacing w:val="-4"/>
          <w:sz w:val="18"/>
          <w:szCs w:val="18"/>
        </w:rPr>
        <w:t xml:space="preserve"> </w:t>
      </w:r>
      <w:r>
        <w:rPr>
          <w:sz w:val="18"/>
          <w:szCs w:val="18"/>
        </w:rPr>
        <w:t>чињеница</w:t>
      </w:r>
      <w:r>
        <w:rPr>
          <w:spacing w:val="-4"/>
          <w:sz w:val="18"/>
          <w:szCs w:val="18"/>
        </w:rPr>
        <w:t xml:space="preserve"> </w:t>
      </w:r>
      <w:r>
        <w:rPr>
          <w:sz w:val="18"/>
          <w:szCs w:val="18"/>
        </w:rPr>
        <w:t>да</w:t>
      </w:r>
      <w:r>
        <w:rPr>
          <w:spacing w:val="-4"/>
          <w:sz w:val="18"/>
          <w:szCs w:val="18"/>
        </w:rPr>
        <w:t xml:space="preserve"> </w:t>
      </w:r>
      <w:r>
        <w:rPr>
          <w:sz w:val="18"/>
          <w:szCs w:val="18"/>
        </w:rPr>
        <w:t>сам</w:t>
      </w:r>
      <w:r>
        <w:rPr>
          <w:spacing w:val="-4"/>
          <w:sz w:val="18"/>
          <w:szCs w:val="18"/>
        </w:rPr>
        <w:t xml:space="preserve"> </w:t>
      </w:r>
      <w:r>
        <w:rPr>
          <w:sz w:val="18"/>
          <w:szCs w:val="18"/>
        </w:rPr>
        <w:t>процес</w:t>
      </w:r>
      <w:r>
        <w:rPr>
          <w:spacing w:val="-4"/>
          <w:sz w:val="18"/>
          <w:szCs w:val="18"/>
        </w:rPr>
        <w:t xml:space="preserve"> </w:t>
      </w:r>
      <w:r>
        <w:rPr>
          <w:sz w:val="18"/>
          <w:szCs w:val="18"/>
        </w:rPr>
        <w:t>учења</w:t>
      </w:r>
      <w:r>
        <w:rPr>
          <w:spacing w:val="-4"/>
          <w:sz w:val="18"/>
          <w:szCs w:val="18"/>
        </w:rPr>
        <w:t xml:space="preserve"> </w:t>
      </w:r>
      <w:r>
        <w:rPr>
          <w:sz w:val="18"/>
          <w:szCs w:val="18"/>
        </w:rPr>
        <w:t>математике</w:t>
      </w:r>
      <w:r>
        <w:rPr>
          <w:spacing w:val="-4"/>
          <w:sz w:val="18"/>
          <w:szCs w:val="18"/>
        </w:rPr>
        <w:t xml:space="preserve"> </w:t>
      </w:r>
      <w:r>
        <w:rPr>
          <w:sz w:val="18"/>
          <w:szCs w:val="18"/>
        </w:rPr>
        <w:t>има</w:t>
      </w:r>
      <w:r>
        <w:rPr>
          <w:spacing w:val="-4"/>
          <w:sz w:val="18"/>
          <w:szCs w:val="18"/>
        </w:rPr>
        <w:t xml:space="preserve"> </w:t>
      </w:r>
      <w:r>
        <w:rPr>
          <w:sz w:val="18"/>
          <w:szCs w:val="18"/>
        </w:rPr>
        <w:t>своје</w:t>
      </w:r>
      <w:r>
        <w:rPr>
          <w:spacing w:val="-4"/>
          <w:sz w:val="18"/>
          <w:szCs w:val="18"/>
        </w:rPr>
        <w:t xml:space="preserve"> </w:t>
      </w:r>
      <w:r>
        <w:rPr>
          <w:sz w:val="18"/>
          <w:szCs w:val="18"/>
        </w:rPr>
        <w:t>посебности</w:t>
      </w:r>
      <w:r>
        <w:rPr>
          <w:spacing w:val="-4"/>
          <w:sz w:val="18"/>
          <w:szCs w:val="18"/>
        </w:rPr>
        <w:t xml:space="preserve"> </w:t>
      </w:r>
      <w:r>
        <w:rPr>
          <w:spacing w:val="-3"/>
          <w:sz w:val="18"/>
          <w:szCs w:val="18"/>
        </w:rPr>
        <w:t>које</w:t>
      </w:r>
      <w:r>
        <w:rPr>
          <w:spacing w:val="-4"/>
          <w:sz w:val="18"/>
          <w:szCs w:val="18"/>
        </w:rPr>
        <w:t xml:space="preserve"> </w:t>
      </w:r>
      <w:r>
        <w:rPr>
          <w:sz w:val="18"/>
          <w:szCs w:val="18"/>
        </w:rPr>
        <w:t>се</w:t>
      </w:r>
      <w:r>
        <w:rPr>
          <w:spacing w:val="-4"/>
          <w:sz w:val="18"/>
          <w:szCs w:val="18"/>
        </w:rPr>
        <w:t xml:space="preserve"> </w:t>
      </w:r>
      <w:r>
        <w:rPr>
          <w:sz w:val="18"/>
          <w:szCs w:val="18"/>
        </w:rPr>
        <w:t>огледа- ју</w:t>
      </w:r>
      <w:r>
        <w:rPr>
          <w:spacing w:val="-4"/>
          <w:sz w:val="18"/>
          <w:szCs w:val="18"/>
        </w:rPr>
        <w:t xml:space="preserve"> </w:t>
      </w:r>
      <w:r>
        <w:rPr>
          <w:sz w:val="18"/>
          <w:szCs w:val="18"/>
        </w:rPr>
        <w:t>у</w:t>
      </w:r>
      <w:r>
        <w:rPr>
          <w:spacing w:val="-4"/>
          <w:sz w:val="18"/>
          <w:szCs w:val="18"/>
        </w:rPr>
        <w:t xml:space="preserve"> </w:t>
      </w:r>
      <w:r>
        <w:rPr>
          <w:sz w:val="18"/>
          <w:szCs w:val="18"/>
        </w:rPr>
        <w:t>броју</w:t>
      </w:r>
      <w:r>
        <w:rPr>
          <w:spacing w:val="-4"/>
          <w:sz w:val="18"/>
          <w:szCs w:val="18"/>
        </w:rPr>
        <w:t xml:space="preserve"> </w:t>
      </w:r>
      <w:r>
        <w:rPr>
          <w:sz w:val="18"/>
          <w:szCs w:val="18"/>
        </w:rPr>
        <w:t>година</w:t>
      </w:r>
      <w:r>
        <w:rPr>
          <w:spacing w:val="-4"/>
          <w:sz w:val="18"/>
          <w:szCs w:val="18"/>
        </w:rPr>
        <w:t xml:space="preserve"> </w:t>
      </w:r>
      <w:r>
        <w:rPr>
          <w:sz w:val="18"/>
          <w:szCs w:val="18"/>
        </w:rPr>
        <w:t>изучавања</w:t>
      </w:r>
      <w:r>
        <w:rPr>
          <w:spacing w:val="-4"/>
          <w:sz w:val="18"/>
          <w:szCs w:val="18"/>
        </w:rPr>
        <w:t xml:space="preserve"> </w:t>
      </w:r>
      <w:r>
        <w:rPr>
          <w:sz w:val="18"/>
          <w:szCs w:val="18"/>
        </w:rPr>
        <w:t>и</w:t>
      </w:r>
      <w:r>
        <w:rPr>
          <w:spacing w:val="-4"/>
          <w:sz w:val="18"/>
          <w:szCs w:val="18"/>
        </w:rPr>
        <w:t xml:space="preserve"> </w:t>
      </w:r>
      <w:r>
        <w:rPr>
          <w:sz w:val="18"/>
          <w:szCs w:val="18"/>
        </w:rPr>
        <w:t>недељног</w:t>
      </w:r>
      <w:r>
        <w:rPr>
          <w:spacing w:val="-4"/>
          <w:sz w:val="18"/>
          <w:szCs w:val="18"/>
        </w:rPr>
        <w:t xml:space="preserve"> </w:t>
      </w:r>
      <w:r>
        <w:rPr>
          <w:sz w:val="18"/>
          <w:szCs w:val="18"/>
        </w:rPr>
        <w:t>броја</w:t>
      </w:r>
      <w:r>
        <w:rPr>
          <w:spacing w:val="-4"/>
          <w:sz w:val="18"/>
          <w:szCs w:val="18"/>
        </w:rPr>
        <w:t xml:space="preserve"> </w:t>
      </w:r>
      <w:r>
        <w:rPr>
          <w:sz w:val="18"/>
          <w:szCs w:val="18"/>
        </w:rPr>
        <w:t>часова</w:t>
      </w:r>
      <w:r>
        <w:rPr>
          <w:spacing w:val="-4"/>
          <w:sz w:val="18"/>
          <w:szCs w:val="18"/>
        </w:rPr>
        <w:t xml:space="preserve"> </w:t>
      </w:r>
      <w:r>
        <w:rPr>
          <w:sz w:val="18"/>
          <w:szCs w:val="18"/>
        </w:rPr>
        <w:t>предмета</w:t>
      </w:r>
      <w:r>
        <w:rPr>
          <w:spacing w:val="-4"/>
          <w:sz w:val="18"/>
          <w:szCs w:val="18"/>
        </w:rPr>
        <w:t xml:space="preserve"> </w:t>
      </w:r>
      <w:r>
        <w:rPr>
          <w:sz w:val="18"/>
          <w:szCs w:val="18"/>
        </w:rPr>
        <w:t>и</w:t>
      </w:r>
      <w:r>
        <w:rPr>
          <w:spacing w:val="-4"/>
          <w:sz w:val="18"/>
          <w:szCs w:val="18"/>
        </w:rPr>
        <w:t xml:space="preserve"> </w:t>
      </w:r>
      <w:r>
        <w:rPr>
          <w:sz w:val="18"/>
          <w:szCs w:val="18"/>
        </w:rPr>
        <w:t>неопходности</w:t>
      </w:r>
      <w:r>
        <w:rPr>
          <w:spacing w:val="-4"/>
          <w:sz w:val="18"/>
          <w:szCs w:val="18"/>
        </w:rPr>
        <w:t xml:space="preserve"> </w:t>
      </w:r>
      <w:r>
        <w:rPr>
          <w:sz w:val="18"/>
          <w:szCs w:val="18"/>
        </w:rPr>
        <w:t>стицања</w:t>
      </w:r>
      <w:r>
        <w:rPr>
          <w:spacing w:val="-4"/>
          <w:sz w:val="18"/>
          <w:szCs w:val="18"/>
        </w:rPr>
        <w:t xml:space="preserve"> </w:t>
      </w:r>
      <w:r>
        <w:rPr>
          <w:sz w:val="18"/>
          <w:szCs w:val="18"/>
        </w:rPr>
        <w:t>континуираних</w:t>
      </w:r>
      <w:r>
        <w:rPr>
          <w:spacing w:val="-4"/>
          <w:sz w:val="18"/>
          <w:szCs w:val="18"/>
        </w:rPr>
        <w:t xml:space="preserve"> </w:t>
      </w:r>
      <w:r>
        <w:rPr>
          <w:sz w:val="18"/>
          <w:szCs w:val="18"/>
        </w:rPr>
        <w:t>знања.</w:t>
      </w:r>
    </w:p>
    <w:p w:rsidR="009910FB" w:rsidRDefault="009910FB" w:rsidP="009910FB">
      <w:pPr>
        <w:autoSpaceDE/>
        <w:autoSpaceDN/>
        <w:spacing w:line="200" w:lineRule="exact"/>
        <w:sectPr w:rsidR="009910FB">
          <w:pgSz w:w="11910" w:h="15780"/>
          <w:pgMar w:top="120" w:right="560" w:bottom="280" w:left="580" w:header="720" w:footer="720" w:gutter="0"/>
          <w:cols w:space="720"/>
        </w:sectPr>
      </w:pPr>
    </w:p>
    <w:p w:rsidR="009910FB" w:rsidRDefault="009910FB" w:rsidP="009910FB">
      <w:pPr>
        <w:autoSpaceDE/>
        <w:autoSpaceDN/>
        <w:spacing w:before="71" w:line="200" w:lineRule="exact"/>
        <w:jc w:val="both"/>
        <w:rPr>
          <w:sz w:val="18"/>
          <w:szCs w:val="18"/>
        </w:rPr>
      </w:pPr>
      <w:r>
        <w:rPr>
          <w:sz w:val="18"/>
          <w:szCs w:val="18"/>
        </w:rPr>
        <w:lastRenderedPageBreak/>
        <w:t xml:space="preserve">Наставници у својој свакодневној наставној пракси, треба   да се ослањају на </w:t>
      </w:r>
      <w:r>
        <w:rPr>
          <w:spacing w:val="-3"/>
          <w:sz w:val="18"/>
          <w:szCs w:val="18"/>
        </w:rPr>
        <w:t xml:space="preserve">исходе, </w:t>
      </w:r>
      <w:r>
        <w:rPr>
          <w:sz w:val="18"/>
          <w:szCs w:val="18"/>
        </w:rPr>
        <w:t xml:space="preserve">јер они указују шта је оно за шта уче- ници треба да </w:t>
      </w:r>
      <w:r>
        <w:rPr>
          <w:spacing w:val="-5"/>
          <w:sz w:val="18"/>
          <w:szCs w:val="18"/>
        </w:rPr>
        <w:t xml:space="preserve">буду </w:t>
      </w:r>
      <w:r>
        <w:rPr>
          <w:sz w:val="18"/>
          <w:szCs w:val="18"/>
        </w:rPr>
        <w:t xml:space="preserve">оспособљени </w:t>
      </w:r>
      <w:r>
        <w:rPr>
          <w:spacing w:val="-4"/>
          <w:sz w:val="18"/>
          <w:szCs w:val="18"/>
        </w:rPr>
        <w:t xml:space="preserve">током </w:t>
      </w:r>
      <w:r>
        <w:rPr>
          <w:sz w:val="18"/>
          <w:szCs w:val="18"/>
        </w:rPr>
        <w:t xml:space="preserve">учења предмета у једној </w:t>
      </w:r>
      <w:r>
        <w:rPr>
          <w:spacing w:val="-3"/>
          <w:sz w:val="18"/>
          <w:szCs w:val="18"/>
        </w:rPr>
        <w:t xml:space="preserve">школској </w:t>
      </w:r>
      <w:r>
        <w:rPr>
          <w:sz w:val="18"/>
          <w:szCs w:val="18"/>
        </w:rPr>
        <w:t xml:space="preserve">години. </w:t>
      </w:r>
      <w:r>
        <w:rPr>
          <w:spacing w:val="-3"/>
          <w:sz w:val="18"/>
          <w:szCs w:val="18"/>
        </w:rPr>
        <w:t xml:space="preserve">Исходи </w:t>
      </w:r>
      <w:r>
        <w:rPr>
          <w:sz w:val="18"/>
          <w:szCs w:val="18"/>
        </w:rPr>
        <w:t xml:space="preserve">представљају очекиване и дефинисане резултате учења и наставе. Остваривањем </w:t>
      </w:r>
      <w:r>
        <w:rPr>
          <w:spacing w:val="-3"/>
          <w:sz w:val="18"/>
          <w:szCs w:val="18"/>
        </w:rPr>
        <w:t xml:space="preserve">исхода, </w:t>
      </w:r>
      <w:r>
        <w:rPr>
          <w:sz w:val="18"/>
          <w:szCs w:val="18"/>
        </w:rPr>
        <w:t xml:space="preserve">ученици усва- јају основне математичке концепте, овладавају основним мате- матичким процесима и вештинама, оспособљавају се за примену математичких знања и вештина и комуникацију математичким је- </w:t>
      </w:r>
      <w:r>
        <w:rPr>
          <w:spacing w:val="-3"/>
          <w:sz w:val="18"/>
          <w:szCs w:val="18"/>
        </w:rPr>
        <w:t xml:space="preserve">зиком. </w:t>
      </w:r>
      <w:r>
        <w:rPr>
          <w:sz w:val="18"/>
          <w:szCs w:val="18"/>
        </w:rPr>
        <w:t xml:space="preserve">Кроз </w:t>
      </w:r>
      <w:r>
        <w:rPr>
          <w:spacing w:val="-3"/>
          <w:sz w:val="18"/>
          <w:szCs w:val="18"/>
        </w:rPr>
        <w:t xml:space="preserve">исходе </w:t>
      </w:r>
      <w:r>
        <w:rPr>
          <w:sz w:val="18"/>
          <w:szCs w:val="18"/>
        </w:rPr>
        <w:t>се омогућава остваривање и међупредметних компетенција као што су комуникација, рад са подацима и инфор- мацијама, дигитална компетенција, решавање проблема, сарадња  и компетенција за целоживотно</w:t>
      </w:r>
      <w:r>
        <w:rPr>
          <w:spacing w:val="-24"/>
          <w:sz w:val="18"/>
          <w:szCs w:val="18"/>
        </w:rPr>
        <w:t xml:space="preserve"> </w:t>
      </w:r>
      <w:r>
        <w:rPr>
          <w:sz w:val="18"/>
          <w:szCs w:val="18"/>
        </w:rPr>
        <w:t>учење.</w:t>
      </w:r>
    </w:p>
    <w:p w:rsidR="009910FB" w:rsidRDefault="009910FB" w:rsidP="009910FB">
      <w:pPr>
        <w:autoSpaceDE/>
        <w:autoSpaceDN/>
        <w:spacing w:before="1"/>
        <w:rPr>
          <w:sz w:val="14"/>
          <w:szCs w:val="18"/>
        </w:rPr>
      </w:pPr>
    </w:p>
    <w:p w:rsidR="009910FB" w:rsidRDefault="009910FB" w:rsidP="009910FB">
      <w:pPr>
        <w:autoSpaceDE/>
        <w:autoSpaceDN/>
        <w:ind w:right="-1"/>
        <w:outlineLvl w:val="0"/>
        <w:rPr>
          <w:b/>
          <w:bCs/>
          <w:sz w:val="18"/>
          <w:szCs w:val="18"/>
        </w:rPr>
      </w:pPr>
      <w:r>
        <w:rPr>
          <w:b/>
          <w:bCs/>
          <w:sz w:val="18"/>
          <w:szCs w:val="18"/>
        </w:rPr>
        <w:t>Предлог за реализацију програма</w:t>
      </w:r>
    </w:p>
    <w:p w:rsidR="009910FB" w:rsidRDefault="009910FB" w:rsidP="009910FB">
      <w:pPr>
        <w:autoSpaceDE/>
        <w:autoSpaceDN/>
        <w:spacing w:before="114" w:line="200" w:lineRule="exact"/>
        <w:jc w:val="both"/>
        <w:rPr>
          <w:sz w:val="18"/>
          <w:szCs w:val="18"/>
        </w:rPr>
      </w:pPr>
      <w:r>
        <w:rPr>
          <w:sz w:val="18"/>
          <w:szCs w:val="18"/>
        </w:rPr>
        <w:t xml:space="preserve">Ради лакшег планирања наставе даје се оријентациони пре- длог броја часова по темама (укупан број часова за </w:t>
      </w:r>
      <w:r>
        <w:rPr>
          <w:spacing w:val="-4"/>
          <w:sz w:val="18"/>
          <w:szCs w:val="18"/>
        </w:rPr>
        <w:t xml:space="preserve">тему, </w:t>
      </w:r>
      <w:r>
        <w:rPr>
          <w:sz w:val="18"/>
          <w:szCs w:val="18"/>
        </w:rPr>
        <w:t>број ча- сова за обраду новог градива + број часова за утврђивање и си- стематизацију градива). Приликом израде оперативних планова наставник распоређује укупан број часова предвиђен за поједине теме</w:t>
      </w:r>
      <w:r>
        <w:rPr>
          <w:spacing w:val="-4"/>
          <w:sz w:val="18"/>
          <w:szCs w:val="18"/>
        </w:rPr>
        <w:t xml:space="preserve"> </w:t>
      </w:r>
      <w:r>
        <w:rPr>
          <w:sz w:val="18"/>
          <w:szCs w:val="18"/>
        </w:rPr>
        <w:t>по</w:t>
      </w:r>
      <w:r>
        <w:rPr>
          <w:spacing w:val="-4"/>
          <w:sz w:val="18"/>
          <w:szCs w:val="18"/>
        </w:rPr>
        <w:t xml:space="preserve"> </w:t>
      </w:r>
      <w:r>
        <w:rPr>
          <w:sz w:val="18"/>
          <w:szCs w:val="18"/>
        </w:rPr>
        <w:t>типовима</w:t>
      </w:r>
      <w:r>
        <w:rPr>
          <w:spacing w:val="-4"/>
          <w:sz w:val="18"/>
          <w:szCs w:val="18"/>
        </w:rPr>
        <w:t xml:space="preserve"> </w:t>
      </w:r>
      <w:r>
        <w:rPr>
          <w:sz w:val="18"/>
          <w:szCs w:val="18"/>
        </w:rPr>
        <w:t>часова</w:t>
      </w:r>
      <w:r>
        <w:rPr>
          <w:spacing w:val="-4"/>
          <w:sz w:val="18"/>
          <w:szCs w:val="18"/>
        </w:rPr>
        <w:t xml:space="preserve"> </w:t>
      </w:r>
      <w:r>
        <w:rPr>
          <w:sz w:val="18"/>
          <w:szCs w:val="18"/>
        </w:rPr>
        <w:t>(обрада</w:t>
      </w:r>
      <w:r>
        <w:rPr>
          <w:spacing w:val="-4"/>
          <w:sz w:val="18"/>
          <w:szCs w:val="18"/>
        </w:rPr>
        <w:t xml:space="preserve"> </w:t>
      </w:r>
      <w:r>
        <w:rPr>
          <w:sz w:val="18"/>
          <w:szCs w:val="18"/>
        </w:rPr>
        <w:t>новог</w:t>
      </w:r>
      <w:r>
        <w:rPr>
          <w:spacing w:val="-4"/>
          <w:sz w:val="18"/>
          <w:szCs w:val="18"/>
        </w:rPr>
        <w:t xml:space="preserve"> </w:t>
      </w:r>
      <w:r>
        <w:rPr>
          <w:sz w:val="18"/>
          <w:szCs w:val="18"/>
        </w:rPr>
        <w:t>градива,</w:t>
      </w:r>
      <w:r>
        <w:rPr>
          <w:spacing w:val="-4"/>
          <w:sz w:val="18"/>
          <w:szCs w:val="18"/>
        </w:rPr>
        <w:t xml:space="preserve"> </w:t>
      </w:r>
      <w:r>
        <w:rPr>
          <w:sz w:val="18"/>
          <w:szCs w:val="18"/>
        </w:rPr>
        <w:t>утврђивање</w:t>
      </w:r>
      <w:r>
        <w:rPr>
          <w:spacing w:val="-4"/>
          <w:sz w:val="18"/>
          <w:szCs w:val="18"/>
        </w:rPr>
        <w:t xml:space="preserve"> </w:t>
      </w:r>
      <w:r>
        <w:rPr>
          <w:sz w:val="18"/>
          <w:szCs w:val="18"/>
        </w:rPr>
        <w:t>и</w:t>
      </w:r>
      <w:r>
        <w:rPr>
          <w:spacing w:val="-4"/>
          <w:sz w:val="18"/>
          <w:szCs w:val="18"/>
        </w:rPr>
        <w:t xml:space="preserve"> </w:t>
      </w:r>
      <w:r>
        <w:rPr>
          <w:sz w:val="18"/>
          <w:szCs w:val="18"/>
        </w:rPr>
        <w:t>уве- жбавање, понављање, проверавање и систематизација знања), во- дећи рачуна о циљу предмета и</w:t>
      </w:r>
      <w:r>
        <w:rPr>
          <w:spacing w:val="-27"/>
          <w:sz w:val="18"/>
          <w:szCs w:val="18"/>
        </w:rPr>
        <w:t xml:space="preserve"> </w:t>
      </w:r>
      <w:r>
        <w:rPr>
          <w:sz w:val="18"/>
          <w:szCs w:val="18"/>
        </w:rPr>
        <w:t>исходима.</w:t>
      </w:r>
    </w:p>
    <w:p w:rsidR="009910FB" w:rsidRDefault="009910FB" w:rsidP="009910FB">
      <w:pPr>
        <w:autoSpaceDE/>
        <w:autoSpaceDN/>
        <w:spacing w:line="195" w:lineRule="exact"/>
        <w:ind w:right="-1"/>
        <w:rPr>
          <w:sz w:val="18"/>
          <w:szCs w:val="18"/>
        </w:rPr>
      </w:pPr>
      <w:r>
        <w:rPr>
          <w:sz w:val="18"/>
          <w:szCs w:val="18"/>
        </w:rPr>
        <w:t>Реални бројеви (21; 8 + 13)</w:t>
      </w:r>
    </w:p>
    <w:p w:rsidR="009910FB" w:rsidRDefault="009910FB" w:rsidP="009910FB">
      <w:pPr>
        <w:autoSpaceDE/>
        <w:autoSpaceDN/>
        <w:spacing w:line="200" w:lineRule="exact"/>
        <w:ind w:right="-1"/>
        <w:rPr>
          <w:sz w:val="18"/>
          <w:szCs w:val="18"/>
        </w:rPr>
      </w:pPr>
      <w:r>
        <w:rPr>
          <w:sz w:val="18"/>
          <w:szCs w:val="18"/>
        </w:rPr>
        <w:t>Питагорина теорема (19; 6 + 13)</w:t>
      </w:r>
    </w:p>
    <w:p w:rsidR="009910FB" w:rsidRDefault="009910FB" w:rsidP="009910FB">
      <w:pPr>
        <w:autoSpaceDE/>
        <w:autoSpaceDN/>
        <w:spacing w:line="200" w:lineRule="exact"/>
        <w:ind w:right="-1"/>
        <w:rPr>
          <w:sz w:val="18"/>
          <w:szCs w:val="18"/>
        </w:rPr>
      </w:pPr>
      <w:r>
        <w:rPr>
          <w:sz w:val="18"/>
          <w:szCs w:val="18"/>
        </w:rPr>
        <w:t>Цели алгебарски изрази (48; 19 + 29)</w:t>
      </w:r>
    </w:p>
    <w:p w:rsidR="009910FB" w:rsidRDefault="009910FB" w:rsidP="009910FB">
      <w:pPr>
        <w:autoSpaceDE/>
        <w:autoSpaceDN/>
        <w:spacing w:line="200" w:lineRule="exact"/>
        <w:ind w:right="-1"/>
        <w:rPr>
          <w:sz w:val="18"/>
          <w:szCs w:val="18"/>
        </w:rPr>
      </w:pPr>
      <w:r>
        <w:rPr>
          <w:sz w:val="18"/>
          <w:szCs w:val="18"/>
        </w:rPr>
        <w:t>Многоугао (21; 9 + 12)</w:t>
      </w:r>
    </w:p>
    <w:p w:rsidR="009910FB" w:rsidRDefault="009910FB" w:rsidP="009910FB">
      <w:pPr>
        <w:autoSpaceDE/>
        <w:autoSpaceDN/>
        <w:spacing w:line="200" w:lineRule="exact"/>
        <w:ind w:right="-1"/>
        <w:rPr>
          <w:sz w:val="18"/>
          <w:szCs w:val="18"/>
        </w:rPr>
      </w:pPr>
      <w:r>
        <w:rPr>
          <w:sz w:val="18"/>
          <w:szCs w:val="18"/>
        </w:rPr>
        <w:t>Круг (18; 7 + 11)</w:t>
      </w:r>
    </w:p>
    <w:p w:rsidR="009910FB" w:rsidRDefault="009910FB" w:rsidP="009910FB">
      <w:pPr>
        <w:autoSpaceDE/>
        <w:autoSpaceDN/>
        <w:spacing w:line="200" w:lineRule="exact"/>
        <w:ind w:right="-1"/>
        <w:rPr>
          <w:sz w:val="18"/>
          <w:szCs w:val="18"/>
        </w:rPr>
      </w:pPr>
      <w:r>
        <w:rPr>
          <w:sz w:val="18"/>
          <w:szCs w:val="18"/>
        </w:rPr>
        <w:t>Обрада података (5)</w:t>
      </w:r>
    </w:p>
    <w:p w:rsidR="009910FB" w:rsidRDefault="009910FB" w:rsidP="009910FB">
      <w:pPr>
        <w:autoSpaceDE/>
        <w:autoSpaceDN/>
        <w:spacing w:before="4" w:line="200" w:lineRule="exact"/>
        <w:jc w:val="both"/>
        <w:rPr>
          <w:sz w:val="18"/>
          <w:szCs w:val="18"/>
        </w:rPr>
      </w:pPr>
      <w:r>
        <w:rPr>
          <w:sz w:val="18"/>
          <w:szCs w:val="18"/>
        </w:rPr>
        <w:t>У програму је садржај теме Цели алгебарски изрази подељен на два дела, због тога што је пожељно комбиновати алгебарске и геометријске садржаје. Предложени редослед реализације тема:</w:t>
      </w:r>
    </w:p>
    <w:p w:rsidR="009910FB" w:rsidRDefault="009910FB" w:rsidP="005A7CE2">
      <w:pPr>
        <w:numPr>
          <w:ilvl w:val="0"/>
          <w:numId w:val="113"/>
        </w:numPr>
        <w:tabs>
          <w:tab w:val="left" w:pos="678"/>
        </w:tabs>
        <w:autoSpaceDE/>
        <w:autoSpaceDN/>
        <w:spacing w:line="195" w:lineRule="exact"/>
        <w:rPr>
          <w:sz w:val="18"/>
        </w:rPr>
      </w:pPr>
      <w:r>
        <w:rPr>
          <w:sz w:val="18"/>
        </w:rPr>
        <w:t>Реални бројеви;</w:t>
      </w:r>
    </w:p>
    <w:p w:rsidR="009910FB" w:rsidRDefault="009910FB" w:rsidP="005A7CE2">
      <w:pPr>
        <w:numPr>
          <w:ilvl w:val="0"/>
          <w:numId w:val="113"/>
        </w:numPr>
        <w:tabs>
          <w:tab w:val="left" w:pos="678"/>
        </w:tabs>
        <w:autoSpaceDE/>
        <w:autoSpaceDN/>
        <w:spacing w:line="200" w:lineRule="exact"/>
        <w:rPr>
          <w:sz w:val="18"/>
        </w:rPr>
      </w:pPr>
      <w:r>
        <w:rPr>
          <w:sz w:val="18"/>
        </w:rPr>
        <w:t>Питагорина</w:t>
      </w:r>
      <w:r>
        <w:rPr>
          <w:spacing w:val="-5"/>
          <w:sz w:val="18"/>
        </w:rPr>
        <w:t xml:space="preserve"> </w:t>
      </w:r>
      <w:r>
        <w:rPr>
          <w:sz w:val="18"/>
        </w:rPr>
        <w:t>теорема;</w:t>
      </w:r>
    </w:p>
    <w:p w:rsidR="009910FB" w:rsidRDefault="009910FB" w:rsidP="005A7CE2">
      <w:pPr>
        <w:numPr>
          <w:ilvl w:val="0"/>
          <w:numId w:val="113"/>
        </w:numPr>
        <w:tabs>
          <w:tab w:val="left" w:pos="678"/>
        </w:tabs>
        <w:autoSpaceDE/>
        <w:autoSpaceDN/>
        <w:spacing w:line="200" w:lineRule="exact"/>
        <w:rPr>
          <w:sz w:val="18"/>
        </w:rPr>
      </w:pPr>
      <w:r>
        <w:rPr>
          <w:sz w:val="18"/>
        </w:rPr>
        <w:t>Цели алгебарски изрази – први</w:t>
      </w:r>
      <w:r>
        <w:rPr>
          <w:spacing w:val="-2"/>
          <w:sz w:val="18"/>
        </w:rPr>
        <w:t xml:space="preserve"> </w:t>
      </w:r>
      <w:r>
        <w:rPr>
          <w:sz w:val="18"/>
        </w:rPr>
        <w:t>део;</w:t>
      </w:r>
    </w:p>
    <w:p w:rsidR="009910FB" w:rsidRDefault="009910FB" w:rsidP="005A7CE2">
      <w:pPr>
        <w:numPr>
          <w:ilvl w:val="0"/>
          <w:numId w:val="113"/>
        </w:numPr>
        <w:tabs>
          <w:tab w:val="left" w:pos="678"/>
        </w:tabs>
        <w:autoSpaceDE/>
        <w:autoSpaceDN/>
        <w:spacing w:line="200" w:lineRule="exact"/>
        <w:rPr>
          <w:sz w:val="18"/>
        </w:rPr>
      </w:pPr>
      <w:r>
        <w:rPr>
          <w:sz w:val="18"/>
        </w:rPr>
        <w:t>Многоугао;</w:t>
      </w:r>
    </w:p>
    <w:p w:rsidR="009910FB" w:rsidRDefault="009910FB" w:rsidP="005A7CE2">
      <w:pPr>
        <w:numPr>
          <w:ilvl w:val="0"/>
          <w:numId w:val="113"/>
        </w:numPr>
        <w:tabs>
          <w:tab w:val="left" w:pos="678"/>
        </w:tabs>
        <w:autoSpaceDE/>
        <w:autoSpaceDN/>
        <w:spacing w:line="200" w:lineRule="exact"/>
        <w:rPr>
          <w:sz w:val="18"/>
        </w:rPr>
      </w:pPr>
      <w:r>
        <w:rPr>
          <w:sz w:val="18"/>
        </w:rPr>
        <w:t>Цели алгебарски изрази – други</w:t>
      </w:r>
      <w:r>
        <w:rPr>
          <w:spacing w:val="-5"/>
          <w:sz w:val="18"/>
        </w:rPr>
        <w:t xml:space="preserve"> </w:t>
      </w:r>
      <w:r>
        <w:rPr>
          <w:sz w:val="18"/>
        </w:rPr>
        <w:t>део;</w:t>
      </w:r>
    </w:p>
    <w:p w:rsidR="009910FB" w:rsidRDefault="009910FB" w:rsidP="005A7CE2">
      <w:pPr>
        <w:numPr>
          <w:ilvl w:val="0"/>
          <w:numId w:val="113"/>
        </w:numPr>
        <w:tabs>
          <w:tab w:val="left" w:pos="678"/>
        </w:tabs>
        <w:autoSpaceDE/>
        <w:autoSpaceDN/>
        <w:spacing w:line="200" w:lineRule="exact"/>
        <w:rPr>
          <w:sz w:val="18"/>
        </w:rPr>
      </w:pPr>
      <w:r>
        <w:rPr>
          <w:sz w:val="18"/>
        </w:rPr>
        <w:t>Круг;</w:t>
      </w:r>
    </w:p>
    <w:p w:rsidR="009910FB" w:rsidRDefault="009910FB" w:rsidP="005A7CE2">
      <w:pPr>
        <w:numPr>
          <w:ilvl w:val="0"/>
          <w:numId w:val="113"/>
        </w:numPr>
        <w:tabs>
          <w:tab w:val="left" w:pos="678"/>
        </w:tabs>
        <w:autoSpaceDE/>
        <w:autoSpaceDN/>
        <w:spacing w:line="200" w:lineRule="exact"/>
        <w:rPr>
          <w:sz w:val="18"/>
        </w:rPr>
      </w:pPr>
      <w:r>
        <w:rPr>
          <w:sz w:val="18"/>
        </w:rPr>
        <w:t>Обрада</w:t>
      </w:r>
      <w:r>
        <w:rPr>
          <w:spacing w:val="-12"/>
          <w:sz w:val="18"/>
        </w:rPr>
        <w:t xml:space="preserve"> </w:t>
      </w:r>
      <w:r>
        <w:rPr>
          <w:sz w:val="18"/>
        </w:rPr>
        <w:t>података.</w:t>
      </w:r>
    </w:p>
    <w:p w:rsidR="009910FB" w:rsidRDefault="009910FB" w:rsidP="009910FB">
      <w:pPr>
        <w:autoSpaceDE/>
        <w:autoSpaceDN/>
        <w:spacing w:before="4" w:line="200" w:lineRule="exact"/>
        <w:jc w:val="right"/>
        <w:rPr>
          <w:b/>
          <w:sz w:val="18"/>
        </w:rPr>
      </w:pPr>
      <w:r>
        <w:rPr>
          <w:sz w:val="18"/>
        </w:rPr>
        <w:t xml:space="preserve">Предложена подела теме и редослед реализације нису обаве- зни за наставнике, већ само представљају један од могућих модела. </w:t>
      </w:r>
      <w:r>
        <w:rPr>
          <w:b/>
          <w:sz w:val="18"/>
        </w:rPr>
        <w:t>Напомена: За обнављање градива, иницијални тест и</w:t>
      </w:r>
      <w:r>
        <w:rPr>
          <w:b/>
          <w:w w:val="99"/>
          <w:sz w:val="18"/>
        </w:rPr>
        <w:t xml:space="preserve"> </w:t>
      </w:r>
      <w:r>
        <w:rPr>
          <w:b/>
          <w:sz w:val="18"/>
        </w:rPr>
        <w:t>анализу резултата  иницијалног  теста,  планирана  су 4 часа, а за реализацију 4 писмена задатака (у трајању од по једног</w:t>
      </w:r>
    </w:p>
    <w:p w:rsidR="009910FB" w:rsidRDefault="009910FB" w:rsidP="009910FB">
      <w:pPr>
        <w:autoSpaceDE/>
        <w:autoSpaceDN/>
        <w:spacing w:line="199" w:lineRule="exact"/>
        <w:ind w:right="-1"/>
        <w:outlineLvl w:val="0"/>
        <w:rPr>
          <w:b/>
          <w:bCs/>
          <w:sz w:val="18"/>
          <w:szCs w:val="18"/>
        </w:rPr>
      </w:pPr>
      <w:r>
        <w:rPr>
          <w:b/>
          <w:bCs/>
          <w:sz w:val="18"/>
          <w:szCs w:val="18"/>
        </w:rPr>
        <w:t>часа), са исправкама, планирано је 8 часова.</w:t>
      </w:r>
    </w:p>
    <w:p w:rsidR="009910FB" w:rsidRDefault="009910FB" w:rsidP="009910FB">
      <w:pPr>
        <w:autoSpaceDE/>
        <w:autoSpaceDN/>
        <w:spacing w:before="2"/>
        <w:rPr>
          <w:b/>
          <w:sz w:val="14"/>
          <w:szCs w:val="18"/>
        </w:rPr>
      </w:pPr>
    </w:p>
    <w:p w:rsidR="009910FB" w:rsidRDefault="009910FB" w:rsidP="005A7CE2">
      <w:pPr>
        <w:numPr>
          <w:ilvl w:val="0"/>
          <w:numId w:val="114"/>
        </w:numPr>
        <w:tabs>
          <w:tab w:val="left" w:pos="261"/>
        </w:tabs>
        <w:autoSpaceDE/>
        <w:autoSpaceDN/>
        <w:ind w:hanging="160"/>
        <w:rPr>
          <w:b/>
          <w:sz w:val="18"/>
        </w:rPr>
      </w:pPr>
      <w:r>
        <w:rPr>
          <w:b/>
          <w:spacing w:val="-3"/>
          <w:sz w:val="18"/>
        </w:rPr>
        <w:t xml:space="preserve">ПЛАНИРАЊЕ НАСТАВЕ </w:t>
      </w:r>
      <w:r>
        <w:rPr>
          <w:b/>
          <w:sz w:val="18"/>
        </w:rPr>
        <w:t>И</w:t>
      </w:r>
      <w:r>
        <w:rPr>
          <w:b/>
          <w:spacing w:val="12"/>
          <w:sz w:val="18"/>
        </w:rPr>
        <w:t xml:space="preserve"> </w:t>
      </w:r>
      <w:r>
        <w:rPr>
          <w:b/>
          <w:sz w:val="18"/>
        </w:rPr>
        <w:t>УЧЕЊА</w:t>
      </w:r>
    </w:p>
    <w:p w:rsidR="009910FB" w:rsidRDefault="009910FB" w:rsidP="009910FB">
      <w:pPr>
        <w:autoSpaceDE/>
        <w:autoSpaceDN/>
        <w:spacing w:before="114" w:line="200" w:lineRule="exact"/>
        <w:jc w:val="both"/>
        <w:rPr>
          <w:sz w:val="18"/>
          <w:szCs w:val="18"/>
        </w:rPr>
      </w:pPr>
      <w:r>
        <w:rPr>
          <w:sz w:val="18"/>
          <w:szCs w:val="18"/>
        </w:rPr>
        <w:t xml:space="preserve">Програм усмерава наставника да наставни процес конципира у складу са дефинисаним исходима, односно да планира </w:t>
      </w:r>
      <w:r>
        <w:rPr>
          <w:spacing w:val="-4"/>
          <w:sz w:val="18"/>
          <w:szCs w:val="18"/>
        </w:rPr>
        <w:t xml:space="preserve">како </w:t>
      </w:r>
      <w:r>
        <w:rPr>
          <w:sz w:val="18"/>
          <w:szCs w:val="18"/>
        </w:rPr>
        <w:t xml:space="preserve">да ученици остваре </w:t>
      </w:r>
      <w:r>
        <w:rPr>
          <w:spacing w:val="-3"/>
          <w:sz w:val="18"/>
          <w:szCs w:val="18"/>
        </w:rPr>
        <w:t xml:space="preserve">исходе, </w:t>
      </w:r>
      <w:r>
        <w:rPr>
          <w:sz w:val="18"/>
          <w:szCs w:val="18"/>
        </w:rPr>
        <w:t xml:space="preserve">и да изабере одговарајуће методе, актив- ности и технике за рад са ученицима. Дефинисани </w:t>
      </w:r>
      <w:r>
        <w:rPr>
          <w:spacing w:val="-3"/>
          <w:sz w:val="18"/>
          <w:szCs w:val="18"/>
        </w:rPr>
        <w:t xml:space="preserve">исходи </w:t>
      </w:r>
      <w:r>
        <w:rPr>
          <w:sz w:val="18"/>
          <w:szCs w:val="18"/>
        </w:rPr>
        <w:t xml:space="preserve">пока- зују наставнику и </w:t>
      </w:r>
      <w:r>
        <w:rPr>
          <w:spacing w:val="-3"/>
          <w:sz w:val="18"/>
          <w:szCs w:val="18"/>
        </w:rPr>
        <w:t xml:space="preserve">која </w:t>
      </w:r>
      <w:r>
        <w:rPr>
          <w:sz w:val="18"/>
          <w:szCs w:val="18"/>
        </w:rPr>
        <w:t xml:space="preserve">су то специфична знања и вештине </w:t>
      </w:r>
      <w:r>
        <w:rPr>
          <w:spacing w:val="-3"/>
          <w:sz w:val="18"/>
          <w:szCs w:val="18"/>
        </w:rPr>
        <w:t xml:space="preserve">која </w:t>
      </w:r>
      <w:r>
        <w:rPr>
          <w:sz w:val="18"/>
          <w:szCs w:val="18"/>
        </w:rPr>
        <w:t xml:space="preserve">су ученику потребна за даље учење и свакодневни </w:t>
      </w:r>
      <w:r>
        <w:rPr>
          <w:spacing w:val="-4"/>
          <w:sz w:val="18"/>
          <w:szCs w:val="18"/>
        </w:rPr>
        <w:t xml:space="preserve">живот. </w:t>
      </w:r>
      <w:r>
        <w:rPr>
          <w:sz w:val="18"/>
          <w:szCs w:val="18"/>
        </w:rPr>
        <w:t xml:space="preserve">Приликом планирања часа, </w:t>
      </w:r>
      <w:r>
        <w:rPr>
          <w:spacing w:val="-3"/>
          <w:sz w:val="18"/>
          <w:szCs w:val="18"/>
        </w:rPr>
        <w:t xml:space="preserve">исходе </w:t>
      </w:r>
      <w:r>
        <w:rPr>
          <w:sz w:val="18"/>
          <w:szCs w:val="18"/>
        </w:rPr>
        <w:t xml:space="preserve">предвиђене програмом треба разложити  на мање и на основу њих планирати активности за конкретан час. Треба имати у виду да се </w:t>
      </w:r>
      <w:r>
        <w:rPr>
          <w:spacing w:val="-3"/>
          <w:sz w:val="18"/>
          <w:szCs w:val="18"/>
        </w:rPr>
        <w:t xml:space="preserve">исходи </w:t>
      </w:r>
      <w:r>
        <w:rPr>
          <w:sz w:val="18"/>
          <w:szCs w:val="18"/>
        </w:rPr>
        <w:t xml:space="preserve">у програму </w:t>
      </w:r>
      <w:r>
        <w:rPr>
          <w:spacing w:val="-3"/>
          <w:sz w:val="18"/>
          <w:szCs w:val="18"/>
        </w:rPr>
        <w:t xml:space="preserve">разликују, </w:t>
      </w:r>
      <w:r>
        <w:rPr>
          <w:sz w:val="18"/>
          <w:szCs w:val="18"/>
        </w:rPr>
        <w:t xml:space="preserve">да се неки могу лакше и брже остварити, док је за одређене </w:t>
      </w:r>
      <w:r>
        <w:rPr>
          <w:spacing w:val="-3"/>
          <w:sz w:val="18"/>
          <w:szCs w:val="18"/>
        </w:rPr>
        <w:t xml:space="preserve">исходе </w:t>
      </w:r>
      <w:r>
        <w:rPr>
          <w:sz w:val="18"/>
          <w:szCs w:val="18"/>
        </w:rPr>
        <w:t xml:space="preserve">потреб-  но више времена, активности и рада на различитим садржајима. </w:t>
      </w:r>
      <w:r>
        <w:rPr>
          <w:spacing w:val="-3"/>
          <w:sz w:val="18"/>
          <w:szCs w:val="18"/>
        </w:rPr>
        <w:t xml:space="preserve">Исходе </w:t>
      </w:r>
      <w:r>
        <w:rPr>
          <w:sz w:val="18"/>
          <w:szCs w:val="18"/>
        </w:rPr>
        <w:t xml:space="preserve">треба посматрати као циљеве којима се тежи </w:t>
      </w:r>
      <w:r>
        <w:rPr>
          <w:spacing w:val="-4"/>
          <w:sz w:val="18"/>
          <w:szCs w:val="18"/>
        </w:rPr>
        <w:t xml:space="preserve">током </w:t>
      </w:r>
      <w:r>
        <w:rPr>
          <w:sz w:val="18"/>
          <w:szCs w:val="18"/>
        </w:rPr>
        <w:t xml:space="preserve">једне </w:t>
      </w:r>
      <w:r>
        <w:rPr>
          <w:spacing w:val="-3"/>
          <w:sz w:val="18"/>
          <w:szCs w:val="18"/>
        </w:rPr>
        <w:t xml:space="preserve">школске </w:t>
      </w:r>
      <w:r>
        <w:rPr>
          <w:sz w:val="18"/>
          <w:szCs w:val="18"/>
        </w:rPr>
        <w:t xml:space="preserve">године. Наставу у </w:t>
      </w:r>
      <w:r>
        <w:rPr>
          <w:spacing w:val="-3"/>
          <w:sz w:val="18"/>
          <w:szCs w:val="18"/>
        </w:rPr>
        <w:t xml:space="preserve">том </w:t>
      </w:r>
      <w:r>
        <w:rPr>
          <w:sz w:val="18"/>
          <w:szCs w:val="18"/>
        </w:rPr>
        <w:t>смислу треба усмерити на разви- јање компетенција, и не треба је усмерити само на остваривање појединачних</w:t>
      </w:r>
      <w:r>
        <w:rPr>
          <w:spacing w:val="-6"/>
          <w:sz w:val="18"/>
          <w:szCs w:val="18"/>
        </w:rPr>
        <w:t xml:space="preserve"> </w:t>
      </w:r>
      <w:r>
        <w:rPr>
          <w:spacing w:val="-3"/>
          <w:sz w:val="18"/>
          <w:szCs w:val="18"/>
        </w:rPr>
        <w:t>исхода.</w:t>
      </w:r>
    </w:p>
    <w:p w:rsidR="009910FB" w:rsidRDefault="009910FB" w:rsidP="009910FB">
      <w:pPr>
        <w:autoSpaceDE/>
        <w:autoSpaceDN/>
        <w:spacing w:line="200" w:lineRule="exact"/>
        <w:jc w:val="both"/>
        <w:rPr>
          <w:sz w:val="18"/>
          <w:szCs w:val="18"/>
        </w:rPr>
      </w:pPr>
      <w:r>
        <w:rPr>
          <w:sz w:val="18"/>
          <w:szCs w:val="18"/>
        </w:rPr>
        <w:t>При обради нових садржаја треба се ослањати на постојеће искуство</w:t>
      </w:r>
      <w:r>
        <w:rPr>
          <w:spacing w:val="-5"/>
          <w:sz w:val="18"/>
          <w:szCs w:val="18"/>
        </w:rPr>
        <w:t xml:space="preserve"> </w:t>
      </w:r>
      <w:r>
        <w:rPr>
          <w:sz w:val="18"/>
          <w:szCs w:val="18"/>
        </w:rPr>
        <w:t>и</w:t>
      </w:r>
      <w:r>
        <w:rPr>
          <w:spacing w:val="-5"/>
          <w:sz w:val="18"/>
          <w:szCs w:val="18"/>
        </w:rPr>
        <w:t xml:space="preserve"> </w:t>
      </w:r>
      <w:r>
        <w:rPr>
          <w:sz w:val="18"/>
          <w:szCs w:val="18"/>
        </w:rPr>
        <w:t>знање</w:t>
      </w:r>
      <w:r>
        <w:rPr>
          <w:spacing w:val="-5"/>
          <w:sz w:val="18"/>
          <w:szCs w:val="18"/>
        </w:rPr>
        <w:t xml:space="preserve"> </w:t>
      </w:r>
      <w:r>
        <w:rPr>
          <w:sz w:val="18"/>
          <w:szCs w:val="18"/>
        </w:rPr>
        <w:t>ученика,</w:t>
      </w:r>
      <w:r>
        <w:rPr>
          <w:spacing w:val="-5"/>
          <w:sz w:val="18"/>
          <w:szCs w:val="18"/>
        </w:rPr>
        <w:t xml:space="preserve"> </w:t>
      </w:r>
      <w:r>
        <w:rPr>
          <w:sz w:val="18"/>
          <w:szCs w:val="18"/>
        </w:rPr>
        <w:t>и</w:t>
      </w:r>
      <w:r>
        <w:rPr>
          <w:spacing w:val="-5"/>
          <w:sz w:val="18"/>
          <w:szCs w:val="18"/>
        </w:rPr>
        <w:t xml:space="preserve"> </w:t>
      </w:r>
      <w:r>
        <w:rPr>
          <w:sz w:val="18"/>
          <w:szCs w:val="18"/>
        </w:rPr>
        <w:t>настојати,</w:t>
      </w:r>
      <w:r>
        <w:rPr>
          <w:spacing w:val="-5"/>
          <w:sz w:val="18"/>
          <w:szCs w:val="18"/>
        </w:rPr>
        <w:t xml:space="preserve"> </w:t>
      </w:r>
      <w:r>
        <w:rPr>
          <w:spacing w:val="-3"/>
          <w:sz w:val="18"/>
          <w:szCs w:val="18"/>
        </w:rPr>
        <w:t>где</w:t>
      </w:r>
      <w:r>
        <w:rPr>
          <w:spacing w:val="-5"/>
          <w:sz w:val="18"/>
          <w:szCs w:val="18"/>
        </w:rPr>
        <w:t xml:space="preserve"> </w:t>
      </w:r>
      <w:r>
        <w:rPr>
          <w:spacing w:val="-4"/>
          <w:sz w:val="18"/>
          <w:szCs w:val="18"/>
        </w:rPr>
        <w:t>год</w:t>
      </w:r>
      <w:r>
        <w:rPr>
          <w:spacing w:val="-5"/>
          <w:sz w:val="18"/>
          <w:szCs w:val="18"/>
        </w:rPr>
        <w:t xml:space="preserve"> </w:t>
      </w:r>
      <w:r>
        <w:rPr>
          <w:sz w:val="18"/>
          <w:szCs w:val="18"/>
        </w:rPr>
        <w:t>је</w:t>
      </w:r>
      <w:r>
        <w:rPr>
          <w:spacing w:val="-5"/>
          <w:sz w:val="18"/>
          <w:szCs w:val="18"/>
        </w:rPr>
        <w:t xml:space="preserve"> </w:t>
      </w:r>
      <w:r>
        <w:rPr>
          <w:sz w:val="18"/>
          <w:szCs w:val="18"/>
        </w:rPr>
        <w:t>то</w:t>
      </w:r>
      <w:r>
        <w:rPr>
          <w:spacing w:val="-5"/>
          <w:sz w:val="18"/>
          <w:szCs w:val="18"/>
        </w:rPr>
        <w:t xml:space="preserve"> </w:t>
      </w:r>
      <w:r>
        <w:rPr>
          <w:sz w:val="18"/>
          <w:szCs w:val="18"/>
        </w:rPr>
        <w:t>могуће,</w:t>
      </w:r>
      <w:r>
        <w:rPr>
          <w:spacing w:val="-5"/>
          <w:sz w:val="18"/>
          <w:szCs w:val="18"/>
        </w:rPr>
        <w:t xml:space="preserve"> </w:t>
      </w:r>
      <w:r>
        <w:rPr>
          <w:sz w:val="18"/>
          <w:szCs w:val="18"/>
        </w:rPr>
        <w:t>да</w:t>
      </w:r>
      <w:r>
        <w:rPr>
          <w:spacing w:val="-5"/>
          <w:sz w:val="18"/>
          <w:szCs w:val="18"/>
        </w:rPr>
        <w:t xml:space="preserve"> </w:t>
      </w:r>
      <w:r>
        <w:rPr>
          <w:sz w:val="18"/>
          <w:szCs w:val="18"/>
        </w:rPr>
        <w:t xml:space="preserve">уче- ници самостално откривају математичке правилности и изводе за- кључке. Основна улога наставника је да </w:t>
      </w:r>
      <w:r>
        <w:rPr>
          <w:spacing w:val="-5"/>
          <w:sz w:val="18"/>
          <w:szCs w:val="18"/>
        </w:rPr>
        <w:t xml:space="preserve">буде </w:t>
      </w:r>
      <w:r>
        <w:rPr>
          <w:sz w:val="18"/>
          <w:szCs w:val="18"/>
        </w:rPr>
        <w:t xml:space="preserve">организатор настав- ног процеса, да подстиче и усмерава активност ученика. Ученике треба упућивати да користе уџбеник и друге изворе знања, </w:t>
      </w:r>
      <w:r>
        <w:rPr>
          <w:spacing w:val="-4"/>
          <w:sz w:val="18"/>
          <w:szCs w:val="18"/>
        </w:rPr>
        <w:t>како</w:t>
      </w:r>
      <w:r>
        <w:rPr>
          <w:spacing w:val="-14"/>
          <w:sz w:val="18"/>
          <w:szCs w:val="18"/>
        </w:rPr>
        <w:t xml:space="preserve"> </w:t>
      </w:r>
      <w:r>
        <w:rPr>
          <w:sz w:val="18"/>
          <w:szCs w:val="18"/>
        </w:rPr>
        <w:t>би усвојена знања била трајнија и шира, а ученици оспособљени за примену у решавању разноврсних</w:t>
      </w:r>
      <w:r>
        <w:rPr>
          <w:spacing w:val="-9"/>
          <w:sz w:val="18"/>
          <w:szCs w:val="18"/>
        </w:rPr>
        <w:t xml:space="preserve"> </w:t>
      </w:r>
      <w:r>
        <w:rPr>
          <w:sz w:val="18"/>
          <w:szCs w:val="18"/>
        </w:rPr>
        <w:t>задатака.</w:t>
      </w:r>
    </w:p>
    <w:p w:rsidR="009910FB" w:rsidRDefault="009910FB" w:rsidP="009910FB">
      <w:pPr>
        <w:autoSpaceDE/>
        <w:autoSpaceDN/>
        <w:spacing w:before="70" w:line="202" w:lineRule="exact"/>
        <w:ind w:right="98"/>
        <w:jc w:val="both"/>
        <w:rPr>
          <w:sz w:val="18"/>
          <w:szCs w:val="18"/>
        </w:rPr>
      </w:pPr>
      <w:r>
        <w:rPr>
          <w:sz w:val="18"/>
          <w:szCs w:val="18"/>
        </w:rPr>
        <w:br w:type="column"/>
      </w:r>
      <w:r>
        <w:rPr>
          <w:sz w:val="18"/>
          <w:szCs w:val="18"/>
        </w:rPr>
        <w:lastRenderedPageBreak/>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Избор метода и облика рада зависи</w:t>
      </w:r>
      <w:r>
        <w:rPr>
          <w:spacing w:val="-28"/>
          <w:sz w:val="18"/>
          <w:szCs w:val="18"/>
        </w:rPr>
        <w:t xml:space="preserve"> </w:t>
      </w:r>
      <w:r>
        <w:rPr>
          <w:spacing w:val="-3"/>
          <w:sz w:val="18"/>
          <w:szCs w:val="18"/>
        </w:rPr>
        <w:t xml:space="preserve">од </w:t>
      </w:r>
      <w:r>
        <w:rPr>
          <w:sz w:val="18"/>
          <w:szCs w:val="18"/>
        </w:rPr>
        <w:t xml:space="preserve">наставних садржаја </w:t>
      </w:r>
      <w:r>
        <w:rPr>
          <w:spacing w:val="-3"/>
          <w:sz w:val="18"/>
          <w:szCs w:val="18"/>
        </w:rPr>
        <w:t xml:space="preserve">које </w:t>
      </w:r>
      <w:r>
        <w:rPr>
          <w:sz w:val="18"/>
          <w:szCs w:val="18"/>
        </w:rPr>
        <w:t xml:space="preserve">треба реализовати на часу и предвиђених </w:t>
      </w:r>
      <w:r>
        <w:rPr>
          <w:spacing w:val="-3"/>
          <w:sz w:val="18"/>
          <w:szCs w:val="18"/>
        </w:rPr>
        <w:t xml:space="preserve">исхода, </w:t>
      </w:r>
      <w:r>
        <w:rPr>
          <w:sz w:val="18"/>
          <w:szCs w:val="18"/>
        </w:rPr>
        <w:t xml:space="preserve">али и </w:t>
      </w:r>
      <w:r>
        <w:rPr>
          <w:spacing w:val="-3"/>
          <w:sz w:val="18"/>
          <w:szCs w:val="18"/>
        </w:rPr>
        <w:t xml:space="preserve">од </w:t>
      </w:r>
      <w:r>
        <w:rPr>
          <w:sz w:val="18"/>
          <w:szCs w:val="18"/>
        </w:rPr>
        <w:t>специфичности одређеног одељења и индивиду- алних карактеристика</w:t>
      </w:r>
      <w:r>
        <w:rPr>
          <w:spacing w:val="-11"/>
          <w:sz w:val="18"/>
          <w:szCs w:val="18"/>
        </w:rPr>
        <w:t xml:space="preserve"> </w:t>
      </w:r>
      <w:r>
        <w:rPr>
          <w:sz w:val="18"/>
          <w:szCs w:val="18"/>
        </w:rPr>
        <w:t>ученика.</w:t>
      </w:r>
    </w:p>
    <w:p w:rsidR="009910FB" w:rsidRDefault="009910FB" w:rsidP="009910FB">
      <w:pPr>
        <w:autoSpaceDE/>
        <w:autoSpaceDN/>
        <w:spacing w:before="1"/>
        <w:rPr>
          <w:sz w:val="14"/>
          <w:szCs w:val="18"/>
        </w:rPr>
      </w:pPr>
    </w:p>
    <w:p w:rsidR="009910FB" w:rsidRDefault="009910FB" w:rsidP="005A7CE2">
      <w:pPr>
        <w:numPr>
          <w:ilvl w:val="0"/>
          <w:numId w:val="114"/>
        </w:numPr>
        <w:tabs>
          <w:tab w:val="left" w:pos="331"/>
        </w:tabs>
        <w:autoSpaceDE/>
        <w:autoSpaceDN/>
        <w:spacing w:before="1"/>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202" w:lineRule="exact"/>
        <w:ind w:right="98"/>
        <w:jc w:val="both"/>
        <w:rPr>
          <w:sz w:val="18"/>
          <w:szCs w:val="18"/>
        </w:rPr>
      </w:pPr>
      <w:r>
        <w:rPr>
          <w:b/>
          <w:sz w:val="18"/>
          <w:szCs w:val="18"/>
        </w:rPr>
        <w:t xml:space="preserve">Реални бројеви </w:t>
      </w:r>
      <w:r>
        <w:rPr>
          <w:sz w:val="18"/>
          <w:szCs w:val="18"/>
        </w:rPr>
        <w:t xml:space="preserve">– Увести појам квадрата рационалног броја </w:t>
      </w:r>
      <w:r>
        <w:rPr>
          <w:i/>
          <w:sz w:val="18"/>
          <w:szCs w:val="18"/>
        </w:rPr>
        <w:t xml:space="preserve">p/q </w:t>
      </w:r>
      <w:r>
        <w:rPr>
          <w:sz w:val="18"/>
          <w:szCs w:val="18"/>
        </w:rPr>
        <w:t xml:space="preserve">и илустровати га површином квадрата чија је страница управо </w:t>
      </w:r>
      <w:r>
        <w:rPr>
          <w:i/>
          <w:sz w:val="18"/>
          <w:szCs w:val="18"/>
        </w:rPr>
        <w:t>p/q</w:t>
      </w:r>
      <w:r>
        <w:rPr>
          <w:sz w:val="18"/>
          <w:szCs w:val="18"/>
        </w:rPr>
        <w:t>, на основу чега ученици треба да закључе да је квадрат прои- звољног рационалног броја ненегативан број.</w:t>
      </w:r>
    </w:p>
    <w:p w:rsidR="009910FB" w:rsidRDefault="009910FB" w:rsidP="009910FB">
      <w:pPr>
        <w:autoSpaceDE/>
        <w:autoSpaceDN/>
        <w:spacing w:line="202" w:lineRule="exact"/>
        <w:ind w:right="98"/>
        <w:jc w:val="both"/>
        <w:rPr>
          <w:sz w:val="18"/>
          <w:szCs w:val="18"/>
        </w:rPr>
      </w:pPr>
      <w:r>
        <w:rPr>
          <w:sz w:val="18"/>
          <w:szCs w:val="18"/>
        </w:rPr>
        <w:t xml:space="preserve">При израчунавању квадрата рационалних бројева равнопра- ван статус треба дати квадрирању бројева у запису </w:t>
      </w:r>
      <w:r>
        <w:rPr>
          <w:i/>
          <w:sz w:val="18"/>
          <w:szCs w:val="18"/>
        </w:rPr>
        <w:t xml:space="preserve">p/q </w:t>
      </w:r>
      <w:r>
        <w:rPr>
          <w:sz w:val="18"/>
          <w:szCs w:val="18"/>
        </w:rPr>
        <w:t>и у деци- малном запису.</w:t>
      </w:r>
    </w:p>
    <w:p w:rsidR="009910FB" w:rsidRDefault="009910FB" w:rsidP="009910FB">
      <w:pPr>
        <w:autoSpaceDE/>
        <w:autoSpaceDN/>
        <w:spacing w:line="232" w:lineRule="auto"/>
        <w:ind w:right="98"/>
        <w:jc w:val="both"/>
        <w:rPr>
          <w:sz w:val="18"/>
          <w:szCs w:val="18"/>
        </w:rPr>
      </w:pPr>
      <w:r>
        <w:rPr>
          <w:spacing w:val="-5"/>
          <w:sz w:val="18"/>
          <w:szCs w:val="18"/>
        </w:rPr>
        <w:t xml:space="preserve">Код </w:t>
      </w:r>
      <w:r>
        <w:rPr>
          <w:sz w:val="18"/>
          <w:szCs w:val="18"/>
        </w:rPr>
        <w:t xml:space="preserve">решавања једначина облика </w:t>
      </w:r>
      <w:r>
        <w:rPr>
          <w:i/>
          <w:sz w:val="18"/>
          <w:szCs w:val="18"/>
        </w:rPr>
        <w:t>х</w:t>
      </w:r>
      <w:r>
        <w:rPr>
          <w:position w:val="6"/>
          <w:sz w:val="10"/>
          <w:szCs w:val="18"/>
        </w:rPr>
        <w:t xml:space="preserve">2 </w:t>
      </w:r>
      <w:r>
        <w:rPr>
          <w:sz w:val="18"/>
          <w:szCs w:val="18"/>
        </w:rPr>
        <w:t xml:space="preserve">= </w:t>
      </w:r>
      <w:r>
        <w:rPr>
          <w:i/>
          <w:sz w:val="18"/>
          <w:szCs w:val="18"/>
        </w:rPr>
        <w:t>а</w:t>
      </w:r>
      <w:r>
        <w:rPr>
          <w:sz w:val="18"/>
          <w:szCs w:val="18"/>
        </w:rPr>
        <w:t xml:space="preserve">, ученици уз наставни- </w:t>
      </w:r>
      <w:r>
        <w:rPr>
          <w:spacing w:val="-5"/>
          <w:sz w:val="18"/>
          <w:szCs w:val="18"/>
        </w:rPr>
        <w:t xml:space="preserve">кову </w:t>
      </w:r>
      <w:r>
        <w:rPr>
          <w:sz w:val="18"/>
          <w:szCs w:val="18"/>
        </w:rPr>
        <w:t xml:space="preserve">помоћ изводе следеће закључке: дата једначина се може све- сти на једначину </w:t>
      </w:r>
      <w:r>
        <w:rPr>
          <w:i/>
          <w:sz w:val="18"/>
          <w:szCs w:val="18"/>
        </w:rPr>
        <w:t>х</w:t>
      </w:r>
      <w:r>
        <w:rPr>
          <w:position w:val="6"/>
          <w:sz w:val="10"/>
          <w:szCs w:val="18"/>
        </w:rPr>
        <w:t xml:space="preserve">2 </w:t>
      </w:r>
      <w:r>
        <w:rPr>
          <w:sz w:val="18"/>
          <w:szCs w:val="18"/>
        </w:rPr>
        <w:t xml:space="preserve">= </w:t>
      </w:r>
      <w:r>
        <w:rPr>
          <w:i/>
          <w:sz w:val="18"/>
          <w:szCs w:val="18"/>
        </w:rPr>
        <w:t xml:space="preserve">а </w:t>
      </w:r>
      <w:r>
        <w:rPr>
          <w:sz w:val="18"/>
          <w:szCs w:val="18"/>
        </w:rPr>
        <w:t xml:space="preserve">= </w:t>
      </w:r>
      <w:r>
        <w:rPr>
          <w:i/>
          <w:sz w:val="18"/>
          <w:szCs w:val="18"/>
        </w:rPr>
        <w:t>b</w:t>
      </w:r>
      <w:r>
        <w:rPr>
          <w:position w:val="6"/>
          <w:sz w:val="10"/>
          <w:szCs w:val="18"/>
        </w:rPr>
        <w:t xml:space="preserve">2 </w:t>
      </w:r>
      <w:r>
        <w:rPr>
          <w:sz w:val="18"/>
          <w:szCs w:val="18"/>
        </w:rPr>
        <w:t>и може имати једно (</w:t>
      </w:r>
      <w:r>
        <w:rPr>
          <w:i/>
          <w:sz w:val="18"/>
          <w:szCs w:val="18"/>
        </w:rPr>
        <w:t xml:space="preserve">а </w:t>
      </w:r>
      <w:r>
        <w:rPr>
          <w:sz w:val="18"/>
          <w:szCs w:val="18"/>
        </w:rPr>
        <w:t>= 0) или два решења (</w:t>
      </w:r>
      <w:r>
        <w:rPr>
          <w:i/>
          <w:sz w:val="18"/>
          <w:szCs w:val="18"/>
        </w:rPr>
        <w:t xml:space="preserve">а </w:t>
      </w:r>
      <w:r>
        <w:rPr>
          <w:sz w:val="18"/>
          <w:szCs w:val="18"/>
        </w:rPr>
        <w:t>&gt; 0), али може бити и без решења (</w:t>
      </w:r>
      <w:r>
        <w:rPr>
          <w:i/>
          <w:sz w:val="18"/>
          <w:szCs w:val="18"/>
        </w:rPr>
        <w:t xml:space="preserve">а </w:t>
      </w:r>
      <w:r>
        <w:rPr>
          <w:sz w:val="18"/>
          <w:szCs w:val="18"/>
        </w:rPr>
        <w:t xml:space="preserve">&lt; 0). Приликом увођења ознаке за квадратни корен нагласити разлику </w:t>
      </w:r>
      <w:r>
        <w:rPr>
          <w:spacing w:val="-4"/>
          <w:sz w:val="18"/>
          <w:szCs w:val="18"/>
        </w:rPr>
        <w:t xml:space="preserve">између, </w:t>
      </w:r>
      <w:r>
        <w:rPr>
          <w:sz w:val="18"/>
          <w:szCs w:val="18"/>
        </w:rPr>
        <w:t xml:space="preserve">на </w:t>
      </w:r>
      <w:r>
        <w:rPr>
          <w:position w:val="1"/>
          <w:sz w:val="18"/>
          <w:szCs w:val="18"/>
        </w:rPr>
        <w:t xml:space="preserve">пример, вредности </w:t>
      </w:r>
      <w:r>
        <w:rPr>
          <w:noProof/>
          <w:spacing w:val="-1"/>
          <w:sz w:val="18"/>
          <w:szCs w:val="18"/>
        </w:rPr>
        <w:drawing>
          <wp:inline distT="0" distB="0" distL="0" distR="0" wp14:anchorId="2F74B443" wp14:editId="2B34329A">
            <wp:extent cx="133350"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position w:val="1"/>
          <w:sz w:val="18"/>
          <w:szCs w:val="18"/>
        </w:rPr>
        <w:t xml:space="preserve">и решења једначине </w:t>
      </w:r>
      <w:r>
        <w:rPr>
          <w:i/>
          <w:position w:val="1"/>
          <w:sz w:val="18"/>
          <w:szCs w:val="18"/>
        </w:rPr>
        <w:t>х</w:t>
      </w:r>
      <w:r>
        <w:rPr>
          <w:position w:val="7"/>
          <w:sz w:val="10"/>
          <w:szCs w:val="18"/>
        </w:rPr>
        <w:t xml:space="preserve">2  </w:t>
      </w:r>
      <w:r>
        <w:rPr>
          <w:position w:val="1"/>
          <w:sz w:val="18"/>
          <w:szCs w:val="18"/>
        </w:rPr>
        <w:t>=</w:t>
      </w:r>
      <w:r>
        <w:rPr>
          <w:spacing w:val="-15"/>
          <w:position w:val="1"/>
          <w:sz w:val="18"/>
          <w:szCs w:val="18"/>
        </w:rPr>
        <w:t xml:space="preserve"> </w:t>
      </w:r>
      <w:r>
        <w:rPr>
          <w:position w:val="1"/>
          <w:sz w:val="18"/>
          <w:szCs w:val="18"/>
        </w:rPr>
        <w:t>4.</w:t>
      </w:r>
    </w:p>
    <w:p w:rsidR="009910FB" w:rsidRDefault="009910FB" w:rsidP="009910FB">
      <w:pPr>
        <w:autoSpaceDE/>
        <w:autoSpaceDN/>
        <w:spacing w:line="202" w:lineRule="exact"/>
        <w:ind w:right="98"/>
        <w:jc w:val="both"/>
        <w:rPr>
          <w:sz w:val="18"/>
          <w:szCs w:val="18"/>
        </w:rPr>
      </w:pPr>
      <w:r>
        <w:rPr>
          <w:sz w:val="18"/>
          <w:szCs w:val="18"/>
        </w:rPr>
        <w:t xml:space="preserve">У даљем раду показати да неке једначине облика </w:t>
      </w:r>
      <w:r>
        <w:rPr>
          <w:i/>
          <w:sz w:val="18"/>
          <w:szCs w:val="18"/>
        </w:rPr>
        <w:t>х</w:t>
      </w:r>
      <w:r>
        <w:rPr>
          <w:position w:val="6"/>
          <w:sz w:val="10"/>
          <w:szCs w:val="18"/>
        </w:rPr>
        <w:t xml:space="preserve">2 </w:t>
      </w:r>
      <w:r>
        <w:rPr>
          <w:sz w:val="18"/>
          <w:szCs w:val="18"/>
        </w:rPr>
        <w:t xml:space="preserve">= </w:t>
      </w:r>
      <w:r>
        <w:rPr>
          <w:i/>
          <w:sz w:val="18"/>
          <w:szCs w:val="18"/>
        </w:rPr>
        <w:t xml:space="preserve">а </w:t>
      </w:r>
      <w:r>
        <w:rPr>
          <w:sz w:val="18"/>
          <w:szCs w:val="18"/>
        </w:rPr>
        <w:t xml:space="preserve">(на пример </w:t>
      </w:r>
      <w:r>
        <w:rPr>
          <w:i/>
          <w:sz w:val="18"/>
          <w:szCs w:val="18"/>
        </w:rPr>
        <w:t>х</w:t>
      </w:r>
      <w:r>
        <w:rPr>
          <w:position w:val="6"/>
          <w:sz w:val="10"/>
          <w:szCs w:val="18"/>
        </w:rPr>
        <w:t xml:space="preserve">2 </w:t>
      </w:r>
      <w:r>
        <w:rPr>
          <w:sz w:val="18"/>
          <w:szCs w:val="18"/>
        </w:rPr>
        <w:t>= 2) немају решења у скупу рационалних бројева, тј. да се</w:t>
      </w:r>
      <w:r>
        <w:rPr>
          <w:spacing w:val="-5"/>
          <w:sz w:val="18"/>
          <w:szCs w:val="18"/>
        </w:rPr>
        <w:t xml:space="preserve"> </w:t>
      </w:r>
      <w:r>
        <w:rPr>
          <w:sz w:val="18"/>
          <w:szCs w:val="18"/>
        </w:rPr>
        <w:t>у</w:t>
      </w:r>
      <w:r>
        <w:rPr>
          <w:spacing w:val="-5"/>
          <w:sz w:val="18"/>
          <w:szCs w:val="18"/>
        </w:rPr>
        <w:t xml:space="preserve"> </w:t>
      </w:r>
      <w:r>
        <w:rPr>
          <w:sz w:val="18"/>
          <w:szCs w:val="18"/>
        </w:rPr>
        <w:t>скупу</w:t>
      </w:r>
      <w:r>
        <w:rPr>
          <w:spacing w:val="-5"/>
          <w:sz w:val="18"/>
          <w:szCs w:val="18"/>
        </w:rPr>
        <w:t xml:space="preserve"> </w:t>
      </w:r>
      <w:r>
        <w:rPr>
          <w:sz w:val="18"/>
          <w:szCs w:val="18"/>
        </w:rPr>
        <w:t>рационалних</w:t>
      </w:r>
      <w:r>
        <w:rPr>
          <w:spacing w:val="-5"/>
          <w:sz w:val="18"/>
          <w:szCs w:val="18"/>
        </w:rPr>
        <w:t xml:space="preserve"> </w:t>
      </w:r>
      <w:r>
        <w:rPr>
          <w:sz w:val="18"/>
          <w:szCs w:val="18"/>
        </w:rPr>
        <w:t>мерних</w:t>
      </w:r>
      <w:r>
        <w:rPr>
          <w:spacing w:val="-5"/>
          <w:sz w:val="18"/>
          <w:szCs w:val="18"/>
        </w:rPr>
        <w:t xml:space="preserve"> </w:t>
      </w:r>
      <w:r>
        <w:rPr>
          <w:sz w:val="18"/>
          <w:szCs w:val="18"/>
        </w:rPr>
        <w:t>бројева</w:t>
      </w:r>
      <w:r>
        <w:rPr>
          <w:spacing w:val="-5"/>
          <w:sz w:val="18"/>
          <w:szCs w:val="18"/>
        </w:rPr>
        <w:t xml:space="preserve"> </w:t>
      </w:r>
      <w:r>
        <w:rPr>
          <w:sz w:val="18"/>
          <w:szCs w:val="18"/>
        </w:rPr>
        <w:t>не</w:t>
      </w:r>
      <w:r>
        <w:rPr>
          <w:spacing w:val="-5"/>
          <w:sz w:val="18"/>
          <w:szCs w:val="18"/>
        </w:rPr>
        <w:t xml:space="preserve"> </w:t>
      </w:r>
      <w:r>
        <w:rPr>
          <w:sz w:val="18"/>
          <w:szCs w:val="18"/>
        </w:rPr>
        <w:t>може</w:t>
      </w:r>
      <w:r>
        <w:rPr>
          <w:spacing w:val="-5"/>
          <w:sz w:val="18"/>
          <w:szCs w:val="18"/>
        </w:rPr>
        <w:t xml:space="preserve"> </w:t>
      </w:r>
      <w:r>
        <w:rPr>
          <w:sz w:val="18"/>
          <w:szCs w:val="18"/>
        </w:rPr>
        <w:t>израчунати</w:t>
      </w:r>
      <w:r>
        <w:rPr>
          <w:spacing w:val="-5"/>
          <w:sz w:val="18"/>
          <w:szCs w:val="18"/>
        </w:rPr>
        <w:t xml:space="preserve"> </w:t>
      </w:r>
      <w:r>
        <w:rPr>
          <w:sz w:val="18"/>
          <w:szCs w:val="18"/>
        </w:rPr>
        <w:t>мерни број странице квадрата чија је површина 2 (не инсистирати да</w:t>
      </w:r>
      <w:r>
        <w:rPr>
          <w:spacing w:val="-19"/>
          <w:sz w:val="18"/>
          <w:szCs w:val="18"/>
        </w:rPr>
        <w:t xml:space="preserve"> </w:t>
      </w:r>
      <w:r>
        <w:rPr>
          <w:sz w:val="18"/>
          <w:szCs w:val="18"/>
        </w:rPr>
        <w:t>уче- ници репродукују одговарајући доказ). На тај начин мотивисати увођење ирационалних бројева, јер из претходног следи да осим рационалних бројева треба имати  на  располагању  и  неке  дру- ге бројеве (на пример оне чији квадратни корен није рационалан број).</w:t>
      </w:r>
      <w:r>
        <w:rPr>
          <w:spacing w:val="-5"/>
          <w:sz w:val="18"/>
          <w:szCs w:val="18"/>
        </w:rPr>
        <w:t xml:space="preserve"> </w:t>
      </w:r>
      <w:r>
        <w:rPr>
          <w:sz w:val="18"/>
          <w:szCs w:val="18"/>
        </w:rPr>
        <w:t>Тада</w:t>
      </w:r>
      <w:r>
        <w:rPr>
          <w:spacing w:val="-5"/>
          <w:sz w:val="18"/>
          <w:szCs w:val="18"/>
        </w:rPr>
        <w:t xml:space="preserve"> </w:t>
      </w:r>
      <w:r>
        <w:rPr>
          <w:sz w:val="18"/>
          <w:szCs w:val="18"/>
        </w:rPr>
        <w:t>се</w:t>
      </w:r>
      <w:r>
        <w:rPr>
          <w:spacing w:val="-5"/>
          <w:sz w:val="18"/>
          <w:szCs w:val="18"/>
        </w:rPr>
        <w:t xml:space="preserve"> </w:t>
      </w:r>
      <w:r>
        <w:rPr>
          <w:sz w:val="18"/>
          <w:szCs w:val="18"/>
        </w:rPr>
        <w:t>уводи</w:t>
      </w:r>
      <w:r>
        <w:rPr>
          <w:spacing w:val="-5"/>
          <w:sz w:val="18"/>
          <w:szCs w:val="18"/>
        </w:rPr>
        <w:t xml:space="preserve"> </w:t>
      </w:r>
      <w:r>
        <w:rPr>
          <w:sz w:val="18"/>
          <w:szCs w:val="18"/>
        </w:rPr>
        <w:t>скуп</w:t>
      </w:r>
      <w:r>
        <w:rPr>
          <w:spacing w:val="-5"/>
          <w:sz w:val="18"/>
          <w:szCs w:val="18"/>
        </w:rPr>
        <w:t xml:space="preserve"> </w:t>
      </w:r>
      <w:r>
        <w:rPr>
          <w:sz w:val="18"/>
          <w:szCs w:val="18"/>
        </w:rPr>
        <w:t>реалних</w:t>
      </w:r>
      <w:r>
        <w:rPr>
          <w:spacing w:val="-5"/>
          <w:sz w:val="18"/>
          <w:szCs w:val="18"/>
        </w:rPr>
        <w:t xml:space="preserve"> </w:t>
      </w:r>
      <w:r>
        <w:rPr>
          <w:sz w:val="18"/>
          <w:szCs w:val="18"/>
        </w:rPr>
        <w:t>бројева</w:t>
      </w:r>
      <w:r>
        <w:rPr>
          <w:spacing w:val="-5"/>
          <w:sz w:val="18"/>
          <w:szCs w:val="18"/>
        </w:rPr>
        <w:t xml:space="preserve"> </w:t>
      </w:r>
      <w:r>
        <w:rPr>
          <w:sz w:val="18"/>
          <w:szCs w:val="18"/>
        </w:rPr>
        <w:t>као</w:t>
      </w:r>
      <w:r>
        <w:rPr>
          <w:spacing w:val="-5"/>
          <w:sz w:val="18"/>
          <w:szCs w:val="18"/>
        </w:rPr>
        <w:t xml:space="preserve"> </w:t>
      </w:r>
      <w:r>
        <w:rPr>
          <w:sz w:val="18"/>
          <w:szCs w:val="18"/>
        </w:rPr>
        <w:t>унија</w:t>
      </w:r>
      <w:r>
        <w:rPr>
          <w:spacing w:val="-5"/>
          <w:sz w:val="18"/>
          <w:szCs w:val="18"/>
        </w:rPr>
        <w:t xml:space="preserve"> </w:t>
      </w:r>
      <w:r>
        <w:rPr>
          <w:sz w:val="18"/>
          <w:szCs w:val="18"/>
        </w:rPr>
        <w:t>два</w:t>
      </w:r>
      <w:r>
        <w:rPr>
          <w:spacing w:val="-5"/>
          <w:sz w:val="18"/>
          <w:szCs w:val="18"/>
        </w:rPr>
        <w:t xml:space="preserve"> </w:t>
      </w:r>
      <w:r>
        <w:rPr>
          <w:sz w:val="18"/>
          <w:szCs w:val="18"/>
        </w:rPr>
        <w:t xml:space="preserve">дисјунктна скупа – скупа рационалних и скупа ирационалних бројева. Сада   је природно и да се „рационална” права прошири у реалну праву  и покаже </w:t>
      </w:r>
      <w:r>
        <w:rPr>
          <w:spacing w:val="-4"/>
          <w:sz w:val="18"/>
          <w:szCs w:val="18"/>
        </w:rPr>
        <w:t xml:space="preserve">како </w:t>
      </w:r>
      <w:r>
        <w:rPr>
          <w:sz w:val="18"/>
          <w:szCs w:val="18"/>
        </w:rPr>
        <w:t xml:space="preserve">на таквој реалној правој постоје рационалне и ира- ционалне тачке. Нагласити, међутим, да скуп (позитивних) ираци- оналних бројева, осим квадратних корена рационалних бројева, садржи и многе друге елементе, </w:t>
      </w:r>
      <w:r>
        <w:rPr>
          <w:spacing w:val="-3"/>
          <w:sz w:val="18"/>
          <w:szCs w:val="18"/>
        </w:rPr>
        <w:t xml:space="preserve">од </w:t>
      </w:r>
      <w:r>
        <w:rPr>
          <w:sz w:val="18"/>
          <w:szCs w:val="18"/>
        </w:rPr>
        <w:t>којих ће неки бити поменути касније (рецимо број</w:t>
      </w:r>
      <w:r>
        <w:rPr>
          <w:spacing w:val="-3"/>
          <w:sz w:val="18"/>
          <w:szCs w:val="18"/>
        </w:rPr>
        <w:t xml:space="preserve"> </w:t>
      </w:r>
      <w:r>
        <w:rPr>
          <w:sz w:val="18"/>
          <w:szCs w:val="18"/>
        </w:rPr>
        <w:t>π).</w:t>
      </w:r>
    </w:p>
    <w:p w:rsidR="009910FB" w:rsidRDefault="009910FB" w:rsidP="009910FB">
      <w:pPr>
        <w:autoSpaceDE/>
        <w:autoSpaceDN/>
        <w:spacing w:line="202" w:lineRule="exact"/>
        <w:ind w:right="98"/>
        <w:jc w:val="both"/>
        <w:rPr>
          <w:sz w:val="18"/>
          <w:szCs w:val="18"/>
        </w:rPr>
      </w:pPr>
      <w:r>
        <w:rPr>
          <w:sz w:val="18"/>
          <w:szCs w:val="18"/>
        </w:rPr>
        <w:t>На конкретним примерима ученици треба да уоче да сваки рационалан број има коначну или бесконачну периодичну деци- малну репрезентацију, а ирационални бројеви бесконачну непе- риодичну репрезентацију и обратно (ове чињенице не треба до- казивати у општем случају). При израчунавању вредности корена и рачунања са коренима, када су њихове вредности ирационални бројеви, користити калкулатор или расположиве софтвере.</w:t>
      </w:r>
    </w:p>
    <w:p w:rsidR="009910FB" w:rsidRDefault="009910FB" w:rsidP="009910FB">
      <w:pPr>
        <w:autoSpaceDE/>
        <w:autoSpaceDN/>
        <w:spacing w:line="202" w:lineRule="exact"/>
        <w:ind w:right="98"/>
        <w:jc w:val="both"/>
        <w:rPr>
          <w:sz w:val="18"/>
          <w:szCs w:val="18"/>
        </w:rPr>
      </w:pPr>
      <w:r>
        <w:rPr>
          <w:sz w:val="18"/>
          <w:szCs w:val="18"/>
        </w:rPr>
        <w:t xml:space="preserve">За све реалне бројеве без обзира да ли имају </w:t>
      </w:r>
      <w:r>
        <w:rPr>
          <w:spacing w:val="-3"/>
          <w:sz w:val="18"/>
          <w:szCs w:val="18"/>
        </w:rPr>
        <w:t xml:space="preserve">коначну </w:t>
      </w:r>
      <w:r>
        <w:rPr>
          <w:sz w:val="18"/>
          <w:szCs w:val="18"/>
        </w:rPr>
        <w:t xml:space="preserve">или бес- </w:t>
      </w:r>
      <w:r>
        <w:rPr>
          <w:spacing w:val="-3"/>
          <w:sz w:val="18"/>
          <w:szCs w:val="18"/>
        </w:rPr>
        <w:t xml:space="preserve">коначну </w:t>
      </w:r>
      <w:r>
        <w:rPr>
          <w:sz w:val="18"/>
          <w:szCs w:val="18"/>
        </w:rPr>
        <w:t xml:space="preserve">децималну репрезентацију увести појам приближне вред- ности и појам апсолутне грешке. Правила заокругљивања реалних бројева увести на следећи начин: на конкретним примерима, по- сматрањем могућих граница (интервала) у зависности </w:t>
      </w:r>
      <w:r>
        <w:rPr>
          <w:spacing w:val="-3"/>
          <w:sz w:val="18"/>
          <w:szCs w:val="18"/>
        </w:rPr>
        <w:t xml:space="preserve">од </w:t>
      </w:r>
      <w:r>
        <w:rPr>
          <w:sz w:val="18"/>
          <w:szCs w:val="18"/>
        </w:rPr>
        <w:t>преци- зности, ученици бирају приближне вредности тако да се при зао- кругљивању бира вредност са мањом апсолутном грешком, након чега се формулишу правила.</w:t>
      </w:r>
    </w:p>
    <w:p w:rsidR="009910FB" w:rsidRDefault="009910FB" w:rsidP="009910FB">
      <w:pPr>
        <w:autoSpaceDE/>
        <w:autoSpaceDN/>
        <w:spacing w:line="230" w:lineRule="auto"/>
        <w:ind w:right="98"/>
        <w:jc w:val="both"/>
        <w:rPr>
          <w:sz w:val="18"/>
          <w:szCs w:val="18"/>
        </w:rPr>
      </w:pPr>
      <w:r>
        <w:rPr>
          <w:sz w:val="18"/>
          <w:szCs w:val="18"/>
        </w:rPr>
        <w:t xml:space="preserve">Основна својства операција сабирања и множења реалних бројева посматрати и анализирати у поређењу с одговарајућим својствима у скупу рационалних бројева. Основна својства опера- ције кореновања у </w:t>
      </w:r>
      <w:r>
        <w:rPr>
          <w:i/>
          <w:sz w:val="18"/>
          <w:szCs w:val="18"/>
        </w:rPr>
        <w:t>R</w:t>
      </w:r>
      <w:r>
        <w:rPr>
          <w:position w:val="6"/>
          <w:sz w:val="10"/>
          <w:szCs w:val="18"/>
        </w:rPr>
        <w:t xml:space="preserve">+ </w:t>
      </w:r>
      <w:r>
        <w:rPr>
          <w:sz w:val="18"/>
          <w:szCs w:val="18"/>
        </w:rPr>
        <w:t xml:space="preserve">треба такође реализовати на примерима при чему се посебно третирају збир, разлика, производ и количник </w:t>
      </w:r>
      <w:r>
        <w:rPr>
          <w:spacing w:val="-4"/>
          <w:sz w:val="18"/>
          <w:szCs w:val="18"/>
        </w:rPr>
        <w:t xml:space="preserve">ко- </w:t>
      </w:r>
      <w:r>
        <w:rPr>
          <w:sz w:val="18"/>
          <w:szCs w:val="18"/>
        </w:rPr>
        <w:t xml:space="preserve">рена и њихови односи са кореном збира, разлике, производа и </w:t>
      </w:r>
      <w:r>
        <w:rPr>
          <w:spacing w:val="-4"/>
          <w:sz w:val="18"/>
          <w:szCs w:val="18"/>
        </w:rPr>
        <w:t xml:space="preserve">ко- </w:t>
      </w:r>
      <w:r>
        <w:rPr>
          <w:sz w:val="18"/>
          <w:szCs w:val="18"/>
        </w:rPr>
        <w:t xml:space="preserve">личника. При </w:t>
      </w:r>
      <w:r>
        <w:rPr>
          <w:spacing w:val="-3"/>
          <w:sz w:val="18"/>
          <w:szCs w:val="18"/>
        </w:rPr>
        <w:t xml:space="preserve">том </w:t>
      </w:r>
      <w:r>
        <w:rPr>
          <w:sz w:val="18"/>
          <w:szCs w:val="18"/>
        </w:rPr>
        <w:t>посебну пажњу обратити</w:t>
      </w:r>
      <w:r>
        <w:rPr>
          <w:spacing w:val="1"/>
          <w:sz w:val="18"/>
          <w:szCs w:val="18"/>
        </w:rPr>
        <w:t xml:space="preserve"> </w:t>
      </w:r>
      <w:r>
        <w:rPr>
          <w:sz w:val="18"/>
          <w:szCs w:val="18"/>
        </w:rPr>
        <w:t>на</w:t>
      </w:r>
      <w:r>
        <w:rPr>
          <w:spacing w:val="-1"/>
          <w:sz w:val="18"/>
          <w:szCs w:val="18"/>
        </w:rPr>
        <w:t xml:space="preserve"> </w:t>
      </w:r>
      <w:r>
        <w:rPr>
          <w:sz w:val="18"/>
          <w:szCs w:val="18"/>
        </w:rPr>
        <w:t>једнакост</w:t>
      </w:r>
      <w:r>
        <w:rPr>
          <w:spacing w:val="1"/>
          <w:sz w:val="18"/>
          <w:szCs w:val="18"/>
        </w:rPr>
        <w:t xml:space="preserve"> </w:t>
      </w:r>
      <w:r>
        <w:rPr>
          <w:noProof/>
          <w:spacing w:val="1"/>
          <w:position w:val="-4"/>
          <w:sz w:val="18"/>
          <w:szCs w:val="18"/>
        </w:rPr>
        <w:drawing>
          <wp:inline distT="0" distB="0" distL="0" distR="0" wp14:anchorId="0C8603A2" wp14:editId="0C460E7C">
            <wp:extent cx="466725" cy="14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pacing w:val="1"/>
          <w:position w:val="-4"/>
          <w:sz w:val="18"/>
          <w:szCs w:val="18"/>
        </w:rPr>
        <w:t xml:space="preserve"> </w:t>
      </w:r>
      <w:r>
        <w:rPr>
          <w:sz w:val="18"/>
          <w:szCs w:val="18"/>
        </w:rPr>
        <w:t>и њено</w:t>
      </w:r>
      <w:r>
        <w:rPr>
          <w:spacing w:val="-16"/>
          <w:sz w:val="18"/>
          <w:szCs w:val="18"/>
        </w:rPr>
        <w:t xml:space="preserve"> </w:t>
      </w:r>
      <w:r>
        <w:rPr>
          <w:sz w:val="18"/>
          <w:szCs w:val="18"/>
        </w:rPr>
        <w:t>тумачење.</w:t>
      </w:r>
    </w:p>
    <w:p w:rsidR="009910FB" w:rsidRDefault="009910FB" w:rsidP="009910FB">
      <w:pPr>
        <w:autoSpaceDE/>
        <w:autoSpaceDN/>
        <w:spacing w:before="2" w:line="202" w:lineRule="exact"/>
        <w:ind w:right="98"/>
        <w:jc w:val="both"/>
        <w:rPr>
          <w:sz w:val="18"/>
          <w:szCs w:val="18"/>
        </w:rPr>
      </w:pPr>
      <w:r>
        <w:rPr>
          <w:sz w:val="18"/>
          <w:szCs w:val="18"/>
        </w:rPr>
        <w:t xml:space="preserve">У оквиру ове теме се обрађује и функција директне пропор- ционалности </w:t>
      </w:r>
      <w:r>
        <w:rPr>
          <w:i/>
          <w:sz w:val="18"/>
          <w:szCs w:val="18"/>
        </w:rPr>
        <w:t xml:space="preserve">у </w:t>
      </w:r>
      <w:r>
        <w:rPr>
          <w:sz w:val="18"/>
          <w:szCs w:val="18"/>
        </w:rPr>
        <w:t xml:space="preserve">= </w:t>
      </w:r>
      <w:r>
        <w:rPr>
          <w:i/>
          <w:sz w:val="18"/>
          <w:szCs w:val="18"/>
        </w:rPr>
        <w:t xml:space="preserve">kх </w:t>
      </w:r>
      <w:r>
        <w:rPr>
          <w:spacing w:val="-3"/>
          <w:sz w:val="18"/>
          <w:szCs w:val="18"/>
        </w:rPr>
        <w:t xml:space="preserve">коју </w:t>
      </w:r>
      <w:r>
        <w:rPr>
          <w:sz w:val="18"/>
          <w:szCs w:val="18"/>
        </w:rPr>
        <w:t xml:space="preserve">треба увести на конкретним примерима блиским искуству ученика (раст дужине пута са временом путо- вања при константној брзини, смањење водостаја реке </w:t>
      </w:r>
      <w:r>
        <w:rPr>
          <w:spacing w:val="-4"/>
          <w:sz w:val="18"/>
          <w:szCs w:val="18"/>
        </w:rPr>
        <w:t xml:space="preserve">ако </w:t>
      </w:r>
      <w:r>
        <w:rPr>
          <w:sz w:val="18"/>
          <w:szCs w:val="18"/>
        </w:rPr>
        <w:t xml:space="preserve">је днев- ни пад протока константан ...). У почетним примерима ученици цртају тачкасти график којим се приказује функција за дискрет-  не вредности променљиве, након чега се долази до конструкције графичког  приказа  у  координатном  </w:t>
      </w:r>
      <w:r>
        <w:rPr>
          <w:spacing w:val="-3"/>
          <w:sz w:val="18"/>
          <w:szCs w:val="18"/>
        </w:rPr>
        <w:t xml:space="preserve">систему.  </w:t>
      </w:r>
      <w:r>
        <w:rPr>
          <w:sz w:val="18"/>
          <w:szCs w:val="18"/>
        </w:rPr>
        <w:t>Тематску</w:t>
      </w:r>
      <w:r>
        <w:rPr>
          <w:spacing w:val="-15"/>
          <w:sz w:val="18"/>
          <w:szCs w:val="18"/>
        </w:rPr>
        <w:t xml:space="preserve"> </w:t>
      </w:r>
      <w:r>
        <w:rPr>
          <w:sz w:val="18"/>
          <w:szCs w:val="18"/>
        </w:rPr>
        <w:t>јединицу</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9" w:line="202" w:lineRule="exact"/>
        <w:jc w:val="both"/>
        <w:rPr>
          <w:sz w:val="18"/>
          <w:szCs w:val="18"/>
        </w:rPr>
      </w:pPr>
      <w:r>
        <w:rPr>
          <w:sz w:val="18"/>
          <w:szCs w:val="18"/>
        </w:rPr>
        <w:lastRenderedPageBreak/>
        <w:t>продужена пропорција треба, такође, реализовати на конкретним примерима (подела дате суме у датој размери, одређивање углова троугла ако је дат њихов однос, присуство метала у легурама ...). Посебну пажњу поклонити вези продужене пропорције са класич- ном двојном пропорцијом.</w:t>
      </w:r>
    </w:p>
    <w:p w:rsidR="009910FB" w:rsidRDefault="009910FB" w:rsidP="009910FB">
      <w:pPr>
        <w:autoSpaceDE/>
        <w:autoSpaceDN/>
        <w:spacing w:line="202" w:lineRule="exact"/>
        <w:jc w:val="both"/>
        <w:rPr>
          <w:sz w:val="18"/>
          <w:szCs w:val="18"/>
        </w:rPr>
      </w:pPr>
      <w:r>
        <w:rPr>
          <w:b/>
          <w:sz w:val="18"/>
          <w:szCs w:val="18"/>
        </w:rPr>
        <w:t xml:space="preserve">Питагорина теорема </w:t>
      </w:r>
      <w:r>
        <w:rPr>
          <w:sz w:val="18"/>
          <w:szCs w:val="18"/>
        </w:rPr>
        <w:t xml:space="preserve">– Питагорина теорема је </w:t>
      </w:r>
      <w:r>
        <w:rPr>
          <w:spacing w:val="-3"/>
          <w:sz w:val="18"/>
          <w:szCs w:val="18"/>
        </w:rPr>
        <w:t xml:space="preserve">од </w:t>
      </w:r>
      <w:r>
        <w:rPr>
          <w:sz w:val="18"/>
          <w:szCs w:val="18"/>
        </w:rPr>
        <w:t xml:space="preserve">великог значаја за даље </w:t>
      </w:r>
      <w:r>
        <w:rPr>
          <w:spacing w:val="-3"/>
          <w:sz w:val="18"/>
          <w:szCs w:val="18"/>
        </w:rPr>
        <w:t xml:space="preserve">математичко </w:t>
      </w:r>
      <w:r>
        <w:rPr>
          <w:sz w:val="18"/>
          <w:szCs w:val="18"/>
        </w:rPr>
        <w:t xml:space="preserve">образовање и потребно је пажљиво методички и дидактички обрадити. Као мотивација за тему могу се користити историјски подаци најпре о потреби човека за упо- требом и конструкцијом правоуглих троуглова </w:t>
      </w:r>
      <w:r>
        <w:rPr>
          <w:spacing w:val="-4"/>
          <w:sz w:val="18"/>
          <w:szCs w:val="18"/>
        </w:rPr>
        <w:t xml:space="preserve">током </w:t>
      </w:r>
      <w:r>
        <w:rPr>
          <w:sz w:val="18"/>
          <w:szCs w:val="18"/>
        </w:rPr>
        <w:t xml:space="preserve">изградње различитих објеката у укупном напретку цивилизације, а чије је законитости Питагора уочио и математички уобличио и формули- сао. На примеру египатског </w:t>
      </w:r>
      <w:r>
        <w:rPr>
          <w:spacing w:val="-3"/>
          <w:sz w:val="18"/>
          <w:szCs w:val="18"/>
        </w:rPr>
        <w:t xml:space="preserve">троугла </w:t>
      </w:r>
      <w:r>
        <w:rPr>
          <w:sz w:val="18"/>
          <w:szCs w:val="18"/>
        </w:rPr>
        <w:t xml:space="preserve">експериментом са конопцем, цртежом или симулацијом на </w:t>
      </w:r>
      <w:r>
        <w:rPr>
          <w:spacing w:val="-3"/>
          <w:sz w:val="18"/>
          <w:szCs w:val="18"/>
        </w:rPr>
        <w:t xml:space="preserve">неком од </w:t>
      </w:r>
      <w:r>
        <w:rPr>
          <w:sz w:val="18"/>
          <w:szCs w:val="18"/>
        </w:rPr>
        <w:t>динамичких софтвера упо- знати ученике са теоремом, а затим је и исказати и дати</w:t>
      </w:r>
      <w:r>
        <w:rPr>
          <w:spacing w:val="-30"/>
          <w:sz w:val="18"/>
          <w:szCs w:val="18"/>
        </w:rPr>
        <w:t xml:space="preserve"> </w:t>
      </w:r>
      <w:r>
        <w:rPr>
          <w:sz w:val="18"/>
          <w:szCs w:val="18"/>
        </w:rPr>
        <w:t xml:space="preserve">комплетан доказ. Потребно је да ученици схвате концепт Питагорине теоре- ме, а не да напамет науче исказ. У </w:t>
      </w:r>
      <w:r>
        <w:rPr>
          <w:spacing w:val="-3"/>
          <w:sz w:val="18"/>
          <w:szCs w:val="18"/>
        </w:rPr>
        <w:t xml:space="preserve">том </w:t>
      </w:r>
      <w:r>
        <w:rPr>
          <w:sz w:val="18"/>
          <w:szCs w:val="18"/>
        </w:rPr>
        <w:t xml:space="preserve">циљу </w:t>
      </w:r>
      <w:r>
        <w:rPr>
          <w:spacing w:val="-4"/>
          <w:sz w:val="18"/>
          <w:szCs w:val="18"/>
        </w:rPr>
        <w:t xml:space="preserve">током </w:t>
      </w:r>
      <w:r>
        <w:rPr>
          <w:sz w:val="18"/>
          <w:szCs w:val="18"/>
        </w:rPr>
        <w:t xml:space="preserve">вежбања инси- стирати на различитим ознакама катета и хипотенузе, као и разли- читим положајима самог правоуглог троугла, </w:t>
      </w:r>
      <w:r>
        <w:rPr>
          <w:spacing w:val="-4"/>
          <w:sz w:val="18"/>
          <w:szCs w:val="18"/>
        </w:rPr>
        <w:t xml:space="preserve">како </w:t>
      </w:r>
      <w:r>
        <w:rPr>
          <w:sz w:val="18"/>
          <w:szCs w:val="18"/>
        </w:rPr>
        <w:t xml:space="preserve">би се ученици оспособили да Питагорину теорему користе касније у образовању у различитим задацима из планиметријe, стереометрије и триго- нометрије. </w:t>
      </w:r>
      <w:r>
        <w:rPr>
          <w:spacing w:val="-3"/>
          <w:sz w:val="18"/>
          <w:szCs w:val="18"/>
        </w:rPr>
        <w:t xml:space="preserve">Упознати </w:t>
      </w:r>
      <w:r>
        <w:rPr>
          <w:sz w:val="18"/>
          <w:szCs w:val="18"/>
        </w:rPr>
        <w:t>ученике са карактеристичним Питагориним тројкама кроз примере и напоменути да таквих тројки има беско- начно много. Формулисати обрат Питагорине теореме и примени- ти га у</w:t>
      </w:r>
      <w:r>
        <w:rPr>
          <w:spacing w:val="-2"/>
          <w:sz w:val="18"/>
          <w:szCs w:val="18"/>
        </w:rPr>
        <w:t xml:space="preserve"> </w:t>
      </w:r>
      <w:r>
        <w:rPr>
          <w:sz w:val="18"/>
          <w:szCs w:val="18"/>
        </w:rPr>
        <w:t>задацима.</w:t>
      </w:r>
    </w:p>
    <w:p w:rsidR="009910FB" w:rsidRDefault="009910FB" w:rsidP="009910FB">
      <w:pPr>
        <w:autoSpaceDE/>
        <w:autoSpaceDN/>
        <w:spacing w:line="202" w:lineRule="exact"/>
        <w:jc w:val="both"/>
        <w:rPr>
          <w:sz w:val="18"/>
          <w:szCs w:val="18"/>
        </w:rPr>
      </w:pPr>
      <w:r>
        <w:rPr>
          <w:sz w:val="18"/>
          <w:szCs w:val="18"/>
        </w:rPr>
        <w:t xml:space="preserve">У </w:t>
      </w:r>
      <w:r>
        <w:rPr>
          <w:spacing w:val="-2"/>
          <w:sz w:val="18"/>
          <w:szCs w:val="18"/>
        </w:rPr>
        <w:t xml:space="preserve">другом </w:t>
      </w:r>
      <w:r>
        <w:rPr>
          <w:sz w:val="18"/>
          <w:szCs w:val="18"/>
        </w:rPr>
        <w:t xml:space="preserve">делу теме пажњу је потребно усмерити на приме- ну Питагорине теореме на конструкције дужи чији је мерни број дужине ирационалан број и примену на </w:t>
      </w:r>
      <w:r>
        <w:rPr>
          <w:spacing w:val="-3"/>
          <w:sz w:val="18"/>
          <w:szCs w:val="18"/>
        </w:rPr>
        <w:t xml:space="preserve">квадрат, </w:t>
      </w:r>
      <w:r>
        <w:rPr>
          <w:sz w:val="18"/>
          <w:szCs w:val="18"/>
        </w:rPr>
        <w:t xml:space="preserve">правоугаоник, једнакокраки и једнакостранични троугао, ромб и </w:t>
      </w:r>
      <w:r>
        <w:rPr>
          <w:spacing w:val="-3"/>
          <w:sz w:val="18"/>
          <w:szCs w:val="18"/>
        </w:rPr>
        <w:t xml:space="preserve">правоугли </w:t>
      </w:r>
      <w:r>
        <w:rPr>
          <w:sz w:val="18"/>
          <w:szCs w:val="18"/>
        </w:rPr>
        <w:t xml:space="preserve">и јед- накокраки трапез. Ученици треба да примењују Питагорину тео- рему и на једнакокрако </w:t>
      </w:r>
      <w:r>
        <w:rPr>
          <w:spacing w:val="-3"/>
          <w:sz w:val="18"/>
          <w:szCs w:val="18"/>
        </w:rPr>
        <w:t xml:space="preserve">правоугли </w:t>
      </w:r>
      <w:r>
        <w:rPr>
          <w:sz w:val="18"/>
          <w:szCs w:val="18"/>
        </w:rPr>
        <w:t xml:space="preserve">троугао, </w:t>
      </w:r>
      <w:r>
        <w:rPr>
          <w:spacing w:val="-3"/>
          <w:sz w:val="18"/>
          <w:szCs w:val="18"/>
        </w:rPr>
        <w:t xml:space="preserve">правоугли </w:t>
      </w:r>
      <w:r>
        <w:rPr>
          <w:sz w:val="18"/>
          <w:szCs w:val="18"/>
        </w:rPr>
        <w:t xml:space="preserve">троугао са </w:t>
      </w:r>
      <w:r>
        <w:rPr>
          <w:spacing w:val="-3"/>
          <w:sz w:val="18"/>
          <w:szCs w:val="18"/>
        </w:rPr>
        <w:t xml:space="preserve">углом од </w:t>
      </w:r>
      <w:r>
        <w:rPr>
          <w:sz w:val="18"/>
          <w:szCs w:val="18"/>
        </w:rPr>
        <w:t xml:space="preserve">30° и одређивање растојања двеју тачака у координатном </w:t>
      </w:r>
      <w:r>
        <w:rPr>
          <w:spacing w:val="-3"/>
          <w:sz w:val="18"/>
          <w:szCs w:val="18"/>
        </w:rPr>
        <w:t>систему.</w:t>
      </w:r>
    </w:p>
    <w:p w:rsidR="009910FB" w:rsidRDefault="009910FB" w:rsidP="009910FB">
      <w:pPr>
        <w:autoSpaceDE/>
        <w:autoSpaceDN/>
        <w:spacing w:line="202" w:lineRule="exact"/>
        <w:jc w:val="both"/>
        <w:rPr>
          <w:sz w:val="18"/>
          <w:szCs w:val="18"/>
        </w:rPr>
      </w:pPr>
      <w:r>
        <w:rPr>
          <w:sz w:val="18"/>
          <w:szCs w:val="18"/>
        </w:rPr>
        <w:t>Уколико наставник има техничких могућности у учионици, након усвајања Питагорине теореме на традиционалан начин, део ове теме може обрадити коришћењем неког од бесплатних дина- мичких софтвера који ученицима може још очигледније дочарати Питагорину теорему и примену теореме у различитим геометриј- ским задацима и проблемима из свакодневног живота.</w:t>
      </w:r>
    </w:p>
    <w:p w:rsidR="009910FB" w:rsidRDefault="009910FB" w:rsidP="009910FB">
      <w:pPr>
        <w:autoSpaceDE/>
        <w:autoSpaceDN/>
        <w:spacing w:line="202" w:lineRule="exact"/>
        <w:jc w:val="both"/>
        <w:rPr>
          <w:sz w:val="18"/>
          <w:szCs w:val="18"/>
        </w:rPr>
      </w:pPr>
      <w:r>
        <w:rPr>
          <w:b/>
          <w:sz w:val="18"/>
          <w:szCs w:val="18"/>
        </w:rPr>
        <w:t xml:space="preserve">Цели алгебарски изрази </w:t>
      </w:r>
      <w:r>
        <w:rPr>
          <w:sz w:val="18"/>
          <w:szCs w:val="18"/>
        </w:rPr>
        <w:t xml:space="preserve">– У првом делу ове теме уводи се појам степена променљиве природним бројем и изводе се основна својства те операције (множење и дељење степена једнаких осно- ва, степеновање степена, као и правила за степен производа и </w:t>
      </w:r>
      <w:r>
        <w:rPr>
          <w:spacing w:val="-4"/>
          <w:sz w:val="18"/>
          <w:szCs w:val="18"/>
        </w:rPr>
        <w:t xml:space="preserve">ко- </w:t>
      </w:r>
      <w:r>
        <w:rPr>
          <w:sz w:val="18"/>
          <w:szCs w:val="18"/>
        </w:rPr>
        <w:t xml:space="preserve">личника). Ученици треба у потпуности да овладају одговарајућим трансформацијама да би, између осталог, били припремљени за упознавање са операцијама са полиномима </w:t>
      </w:r>
      <w:r>
        <w:rPr>
          <w:spacing w:val="-3"/>
          <w:sz w:val="18"/>
          <w:szCs w:val="18"/>
        </w:rPr>
        <w:t xml:space="preserve">које </w:t>
      </w:r>
      <w:r>
        <w:rPr>
          <w:sz w:val="18"/>
          <w:szCs w:val="18"/>
        </w:rPr>
        <w:t xml:space="preserve">следе. </w:t>
      </w:r>
      <w:r>
        <w:rPr>
          <w:spacing w:val="-3"/>
          <w:sz w:val="18"/>
          <w:szCs w:val="18"/>
        </w:rPr>
        <w:t>Такође,</w:t>
      </w:r>
      <w:r>
        <w:rPr>
          <w:spacing w:val="-14"/>
          <w:sz w:val="18"/>
          <w:szCs w:val="18"/>
        </w:rPr>
        <w:t xml:space="preserve"> </w:t>
      </w:r>
      <w:r>
        <w:rPr>
          <w:sz w:val="18"/>
          <w:szCs w:val="18"/>
        </w:rPr>
        <w:t xml:space="preserve">уво- ди се појам степена са изложиоцем </w:t>
      </w:r>
      <w:r>
        <w:rPr>
          <w:spacing w:val="-3"/>
          <w:sz w:val="18"/>
          <w:szCs w:val="18"/>
        </w:rPr>
        <w:t xml:space="preserve">који </w:t>
      </w:r>
      <w:r>
        <w:rPr>
          <w:sz w:val="18"/>
          <w:szCs w:val="18"/>
        </w:rPr>
        <w:t xml:space="preserve">је нула или негативан цео број, али само у случају основе </w:t>
      </w:r>
      <w:r>
        <w:rPr>
          <w:spacing w:val="-3"/>
          <w:sz w:val="18"/>
          <w:szCs w:val="18"/>
        </w:rPr>
        <w:t xml:space="preserve">која </w:t>
      </w:r>
      <w:r>
        <w:rPr>
          <w:sz w:val="18"/>
          <w:szCs w:val="18"/>
        </w:rPr>
        <w:t>је декадна јединица. Приме- ри обухватају краће записивање врло малих рационалних бројева (примене у физици), као и канонско представљање рационалних бројева у децималном</w:t>
      </w:r>
      <w:r>
        <w:rPr>
          <w:spacing w:val="-4"/>
          <w:sz w:val="18"/>
          <w:szCs w:val="18"/>
        </w:rPr>
        <w:t xml:space="preserve"> запису.</w:t>
      </w:r>
    </w:p>
    <w:p w:rsidR="009910FB" w:rsidRDefault="009910FB" w:rsidP="009910FB">
      <w:pPr>
        <w:autoSpaceDE/>
        <w:autoSpaceDN/>
        <w:spacing w:line="202" w:lineRule="exact"/>
        <w:jc w:val="both"/>
        <w:rPr>
          <w:i/>
          <w:sz w:val="18"/>
          <w:szCs w:val="18"/>
        </w:rPr>
      </w:pPr>
      <w:r>
        <w:rPr>
          <w:sz w:val="18"/>
          <w:szCs w:val="18"/>
        </w:rPr>
        <w:t xml:space="preserve">Други део теме обухвата операције с целим алгебарским из- разима (полиномима). Најпре се уводи појам полинома и увежба- ва израчунавање вредности таквог израза за конкретне вредности променљивих </w:t>
      </w:r>
      <w:r>
        <w:rPr>
          <w:spacing w:val="-3"/>
          <w:sz w:val="18"/>
          <w:szCs w:val="18"/>
        </w:rPr>
        <w:t xml:space="preserve">који </w:t>
      </w:r>
      <w:r>
        <w:rPr>
          <w:sz w:val="18"/>
          <w:szCs w:val="18"/>
        </w:rPr>
        <w:t xml:space="preserve">у њему </w:t>
      </w:r>
      <w:r>
        <w:rPr>
          <w:spacing w:val="-3"/>
          <w:sz w:val="18"/>
          <w:szCs w:val="18"/>
        </w:rPr>
        <w:t xml:space="preserve">учествују. </w:t>
      </w:r>
      <w:r>
        <w:rPr>
          <w:sz w:val="18"/>
          <w:szCs w:val="18"/>
        </w:rPr>
        <w:t>Затим се дефинишу основ-  не операције са полиномима (сабирање, одузимање и множење)    и увежбава довођење полинома на сређени облик. Притом се, по потреби,</w:t>
      </w:r>
      <w:r>
        <w:rPr>
          <w:spacing w:val="-4"/>
          <w:sz w:val="18"/>
          <w:szCs w:val="18"/>
        </w:rPr>
        <w:t xml:space="preserve"> </w:t>
      </w:r>
      <w:r>
        <w:rPr>
          <w:sz w:val="18"/>
          <w:szCs w:val="18"/>
        </w:rPr>
        <w:t>користи</w:t>
      </w:r>
      <w:r>
        <w:rPr>
          <w:spacing w:val="-4"/>
          <w:sz w:val="18"/>
          <w:szCs w:val="18"/>
        </w:rPr>
        <w:t xml:space="preserve"> </w:t>
      </w:r>
      <w:r>
        <w:rPr>
          <w:sz w:val="18"/>
          <w:szCs w:val="18"/>
        </w:rPr>
        <w:t>дистрибутивни</w:t>
      </w:r>
      <w:r>
        <w:rPr>
          <w:spacing w:val="-4"/>
          <w:sz w:val="18"/>
          <w:szCs w:val="18"/>
        </w:rPr>
        <w:t xml:space="preserve"> </w:t>
      </w:r>
      <w:r>
        <w:rPr>
          <w:sz w:val="18"/>
          <w:szCs w:val="18"/>
        </w:rPr>
        <w:t>закон</w:t>
      </w:r>
      <w:r>
        <w:rPr>
          <w:spacing w:val="-4"/>
          <w:sz w:val="18"/>
          <w:szCs w:val="18"/>
        </w:rPr>
        <w:t xml:space="preserve"> </w:t>
      </w:r>
      <w:r>
        <w:rPr>
          <w:sz w:val="18"/>
          <w:szCs w:val="18"/>
        </w:rPr>
        <w:t>(у</w:t>
      </w:r>
      <w:r>
        <w:rPr>
          <w:spacing w:val="-4"/>
          <w:sz w:val="18"/>
          <w:szCs w:val="18"/>
        </w:rPr>
        <w:t xml:space="preserve"> </w:t>
      </w:r>
      <w:r>
        <w:rPr>
          <w:sz w:val="18"/>
          <w:szCs w:val="18"/>
        </w:rPr>
        <w:t>облику</w:t>
      </w:r>
      <w:r>
        <w:rPr>
          <w:spacing w:val="-4"/>
          <w:sz w:val="18"/>
          <w:szCs w:val="18"/>
        </w:rPr>
        <w:t xml:space="preserve"> </w:t>
      </w:r>
      <w:r>
        <w:rPr>
          <w:sz w:val="18"/>
          <w:szCs w:val="18"/>
        </w:rPr>
        <w:t>(</w:t>
      </w:r>
      <w:r>
        <w:rPr>
          <w:i/>
          <w:sz w:val="18"/>
          <w:szCs w:val="18"/>
        </w:rPr>
        <w:t>a</w:t>
      </w:r>
      <w:r>
        <w:rPr>
          <w:i/>
          <w:spacing w:val="-4"/>
          <w:sz w:val="18"/>
          <w:szCs w:val="18"/>
        </w:rPr>
        <w:t xml:space="preserve"> </w:t>
      </w:r>
      <w:r>
        <w:rPr>
          <w:sz w:val="18"/>
          <w:szCs w:val="18"/>
        </w:rPr>
        <w:t>+</w:t>
      </w:r>
      <w:r>
        <w:rPr>
          <w:spacing w:val="-4"/>
          <w:sz w:val="18"/>
          <w:szCs w:val="18"/>
        </w:rPr>
        <w:t xml:space="preserve"> </w:t>
      </w:r>
      <w:r>
        <w:rPr>
          <w:i/>
          <w:sz w:val="18"/>
          <w:szCs w:val="18"/>
        </w:rPr>
        <w:t>b</w:t>
      </w:r>
      <w:r>
        <w:rPr>
          <w:sz w:val="18"/>
          <w:szCs w:val="18"/>
        </w:rPr>
        <w:t>)(</w:t>
      </w:r>
      <w:r>
        <w:rPr>
          <w:i/>
          <w:sz w:val="18"/>
          <w:szCs w:val="18"/>
        </w:rPr>
        <w:t>x</w:t>
      </w:r>
      <w:r>
        <w:rPr>
          <w:i/>
          <w:spacing w:val="-4"/>
          <w:sz w:val="18"/>
          <w:szCs w:val="18"/>
        </w:rPr>
        <w:t xml:space="preserve"> </w:t>
      </w:r>
      <w:r>
        <w:rPr>
          <w:sz w:val="18"/>
          <w:szCs w:val="18"/>
        </w:rPr>
        <w:t>+</w:t>
      </w:r>
      <w:r>
        <w:rPr>
          <w:spacing w:val="-4"/>
          <w:sz w:val="18"/>
          <w:szCs w:val="18"/>
        </w:rPr>
        <w:t xml:space="preserve"> </w:t>
      </w:r>
      <w:r>
        <w:rPr>
          <w:i/>
          <w:sz w:val="18"/>
          <w:szCs w:val="18"/>
        </w:rPr>
        <w:t>y</w:t>
      </w:r>
      <w:r>
        <w:rPr>
          <w:sz w:val="18"/>
          <w:szCs w:val="18"/>
        </w:rPr>
        <w:t>)</w:t>
      </w:r>
      <w:r>
        <w:rPr>
          <w:spacing w:val="-4"/>
          <w:sz w:val="18"/>
          <w:szCs w:val="18"/>
        </w:rPr>
        <w:t xml:space="preserve"> </w:t>
      </w:r>
      <w:r>
        <w:rPr>
          <w:sz w:val="18"/>
          <w:szCs w:val="18"/>
        </w:rPr>
        <w:t>=</w:t>
      </w:r>
      <w:r>
        <w:rPr>
          <w:spacing w:val="-4"/>
          <w:sz w:val="18"/>
          <w:szCs w:val="18"/>
        </w:rPr>
        <w:t xml:space="preserve"> </w:t>
      </w:r>
      <w:r>
        <w:rPr>
          <w:i/>
          <w:sz w:val="18"/>
          <w:szCs w:val="18"/>
        </w:rPr>
        <w:t>ax</w:t>
      </w:r>
    </w:p>
    <w:p w:rsidR="009910FB" w:rsidRDefault="009910FB" w:rsidP="009910FB">
      <w:pPr>
        <w:autoSpaceDE/>
        <w:autoSpaceDN/>
        <w:spacing w:line="197" w:lineRule="exact"/>
        <w:jc w:val="both"/>
        <w:rPr>
          <w:sz w:val="10"/>
        </w:rPr>
      </w:pPr>
      <w:r>
        <w:rPr>
          <w:i/>
          <w:sz w:val="18"/>
        </w:rPr>
        <w:t xml:space="preserve">+ ay </w:t>
      </w:r>
      <w:r>
        <w:rPr>
          <w:sz w:val="18"/>
        </w:rPr>
        <w:t xml:space="preserve">+ </w:t>
      </w:r>
      <w:r>
        <w:rPr>
          <w:i/>
          <w:sz w:val="18"/>
        </w:rPr>
        <w:t>bx + by</w:t>
      </w:r>
      <w:r>
        <w:rPr>
          <w:sz w:val="18"/>
        </w:rPr>
        <w:t>) и формула за квадрат бинома (у облику (</w:t>
      </w:r>
      <w:r>
        <w:rPr>
          <w:i/>
          <w:sz w:val="18"/>
        </w:rPr>
        <w:t xml:space="preserve">a </w:t>
      </w:r>
      <w:r>
        <w:rPr>
          <w:sz w:val="18"/>
        </w:rPr>
        <w:t xml:space="preserve">+ </w:t>
      </w:r>
      <w:r>
        <w:rPr>
          <w:i/>
          <w:sz w:val="18"/>
        </w:rPr>
        <w:t>b</w:t>
      </w:r>
      <w:r>
        <w:rPr>
          <w:sz w:val="18"/>
        </w:rPr>
        <w:t>)</w:t>
      </w:r>
      <w:r>
        <w:rPr>
          <w:position w:val="6"/>
          <w:sz w:val="10"/>
        </w:rPr>
        <w:t xml:space="preserve">2 </w:t>
      </w:r>
      <w:r>
        <w:rPr>
          <w:sz w:val="18"/>
        </w:rPr>
        <w:t xml:space="preserve">= </w:t>
      </w:r>
      <w:r>
        <w:rPr>
          <w:i/>
          <w:sz w:val="18"/>
        </w:rPr>
        <w:t>a</w:t>
      </w:r>
      <w:r>
        <w:rPr>
          <w:position w:val="6"/>
          <w:sz w:val="10"/>
        </w:rPr>
        <w:t>2</w:t>
      </w:r>
    </w:p>
    <w:p w:rsidR="009910FB" w:rsidRDefault="009910FB" w:rsidP="009910FB">
      <w:pPr>
        <w:autoSpaceDE/>
        <w:autoSpaceDN/>
        <w:spacing w:line="200" w:lineRule="exact"/>
        <w:jc w:val="both"/>
        <w:rPr>
          <w:sz w:val="18"/>
        </w:rPr>
      </w:pPr>
      <w:r>
        <w:rPr>
          <w:sz w:val="18"/>
        </w:rPr>
        <w:t>+ 2</w:t>
      </w:r>
      <w:r>
        <w:rPr>
          <w:i/>
          <w:sz w:val="18"/>
        </w:rPr>
        <w:t xml:space="preserve">ab </w:t>
      </w:r>
      <w:r>
        <w:rPr>
          <w:sz w:val="18"/>
        </w:rPr>
        <w:t xml:space="preserve">+ </w:t>
      </w:r>
      <w:r>
        <w:rPr>
          <w:i/>
          <w:sz w:val="18"/>
        </w:rPr>
        <w:t>b</w:t>
      </w:r>
      <w:r>
        <w:rPr>
          <w:position w:val="6"/>
          <w:sz w:val="10"/>
        </w:rPr>
        <w:t>2</w:t>
      </w:r>
      <w:r>
        <w:rPr>
          <w:sz w:val="18"/>
        </w:rPr>
        <w:t>).</w:t>
      </w:r>
    </w:p>
    <w:p w:rsidR="009910FB" w:rsidRDefault="009910FB" w:rsidP="009910FB">
      <w:pPr>
        <w:autoSpaceDE/>
        <w:autoSpaceDN/>
        <w:spacing w:before="1" w:line="235" w:lineRule="auto"/>
        <w:jc w:val="both"/>
        <w:rPr>
          <w:sz w:val="18"/>
          <w:szCs w:val="18"/>
        </w:rPr>
      </w:pPr>
      <w:r>
        <w:rPr>
          <w:sz w:val="18"/>
          <w:szCs w:val="18"/>
        </w:rPr>
        <w:t xml:space="preserve">У наставку ове теме ученици треба да, на погодним приме- рима, </w:t>
      </w:r>
      <w:r>
        <w:rPr>
          <w:spacing w:val="-3"/>
          <w:sz w:val="18"/>
          <w:szCs w:val="18"/>
        </w:rPr>
        <w:t xml:space="preserve">уоче </w:t>
      </w:r>
      <w:r>
        <w:rPr>
          <w:sz w:val="18"/>
          <w:szCs w:val="18"/>
        </w:rPr>
        <w:t xml:space="preserve">потребу растављања полинома на чиниоце (посебно у циљу решавања једначина). Затим треба увежбати то растављање коришћењем претходно наведених формула (али сада записаних у облику </w:t>
      </w:r>
      <w:r>
        <w:rPr>
          <w:i/>
          <w:sz w:val="18"/>
          <w:szCs w:val="18"/>
        </w:rPr>
        <w:t xml:space="preserve">ax + ay </w:t>
      </w:r>
      <w:r>
        <w:rPr>
          <w:sz w:val="18"/>
          <w:szCs w:val="18"/>
        </w:rPr>
        <w:t xml:space="preserve">+ </w:t>
      </w:r>
      <w:r>
        <w:rPr>
          <w:i/>
          <w:sz w:val="18"/>
          <w:szCs w:val="18"/>
        </w:rPr>
        <w:t xml:space="preserve">bx + by </w:t>
      </w:r>
      <w:r>
        <w:rPr>
          <w:sz w:val="18"/>
          <w:szCs w:val="18"/>
        </w:rPr>
        <w:t>= (</w:t>
      </w:r>
      <w:r>
        <w:rPr>
          <w:i/>
          <w:sz w:val="18"/>
          <w:szCs w:val="18"/>
        </w:rPr>
        <w:t xml:space="preserve">a </w:t>
      </w:r>
      <w:r>
        <w:rPr>
          <w:sz w:val="18"/>
          <w:szCs w:val="18"/>
        </w:rPr>
        <w:t xml:space="preserve">+ </w:t>
      </w:r>
      <w:r>
        <w:rPr>
          <w:i/>
          <w:sz w:val="18"/>
          <w:szCs w:val="18"/>
        </w:rPr>
        <w:t>b</w:t>
      </w:r>
      <w:r>
        <w:rPr>
          <w:sz w:val="18"/>
          <w:szCs w:val="18"/>
        </w:rPr>
        <w:t>)(</w:t>
      </w:r>
      <w:r>
        <w:rPr>
          <w:i/>
          <w:sz w:val="18"/>
          <w:szCs w:val="18"/>
        </w:rPr>
        <w:t xml:space="preserve">x </w:t>
      </w:r>
      <w:r>
        <w:rPr>
          <w:sz w:val="18"/>
          <w:szCs w:val="18"/>
        </w:rPr>
        <w:t xml:space="preserve">+ </w:t>
      </w:r>
      <w:r>
        <w:rPr>
          <w:i/>
          <w:sz w:val="18"/>
          <w:szCs w:val="18"/>
        </w:rPr>
        <w:t>y</w:t>
      </w:r>
      <w:r>
        <w:rPr>
          <w:sz w:val="18"/>
          <w:szCs w:val="18"/>
        </w:rPr>
        <w:t xml:space="preserve">), односно </w:t>
      </w:r>
      <w:r>
        <w:rPr>
          <w:i/>
          <w:sz w:val="18"/>
          <w:szCs w:val="18"/>
        </w:rPr>
        <w:t>a</w:t>
      </w:r>
      <w:r>
        <w:rPr>
          <w:position w:val="6"/>
          <w:sz w:val="10"/>
          <w:szCs w:val="18"/>
        </w:rPr>
        <w:t xml:space="preserve">2  </w:t>
      </w:r>
      <w:r>
        <w:rPr>
          <w:sz w:val="18"/>
          <w:szCs w:val="18"/>
        </w:rPr>
        <w:t>+ 2</w:t>
      </w:r>
      <w:r>
        <w:rPr>
          <w:i/>
          <w:sz w:val="18"/>
          <w:szCs w:val="18"/>
        </w:rPr>
        <w:t xml:space="preserve">ab </w:t>
      </w:r>
      <w:r>
        <w:rPr>
          <w:sz w:val="18"/>
          <w:szCs w:val="18"/>
        </w:rPr>
        <w:t xml:space="preserve">+ </w:t>
      </w:r>
      <w:r>
        <w:rPr>
          <w:i/>
          <w:sz w:val="18"/>
          <w:szCs w:val="18"/>
        </w:rPr>
        <w:t>b</w:t>
      </w:r>
      <w:r>
        <w:rPr>
          <w:position w:val="6"/>
          <w:sz w:val="10"/>
          <w:szCs w:val="18"/>
        </w:rPr>
        <w:t xml:space="preserve">2  </w:t>
      </w:r>
      <w:r>
        <w:rPr>
          <w:sz w:val="18"/>
          <w:szCs w:val="18"/>
        </w:rPr>
        <w:t>=   (</w:t>
      </w:r>
      <w:r>
        <w:rPr>
          <w:i/>
          <w:sz w:val="18"/>
          <w:szCs w:val="18"/>
        </w:rPr>
        <w:t xml:space="preserve">a </w:t>
      </w:r>
      <w:r>
        <w:rPr>
          <w:sz w:val="18"/>
          <w:szCs w:val="18"/>
        </w:rPr>
        <w:t xml:space="preserve">+ </w:t>
      </w:r>
      <w:r>
        <w:rPr>
          <w:i/>
          <w:sz w:val="18"/>
          <w:szCs w:val="18"/>
        </w:rPr>
        <w:t>b</w:t>
      </w:r>
      <w:r>
        <w:rPr>
          <w:sz w:val="18"/>
          <w:szCs w:val="18"/>
        </w:rPr>
        <w:t>)</w:t>
      </w:r>
      <w:r>
        <w:rPr>
          <w:position w:val="6"/>
          <w:sz w:val="10"/>
          <w:szCs w:val="18"/>
        </w:rPr>
        <w:t>2</w:t>
      </w:r>
      <w:r>
        <w:rPr>
          <w:sz w:val="18"/>
          <w:szCs w:val="18"/>
        </w:rPr>
        <w:t xml:space="preserve">), као и формуле за разлику квадрата. Примере растављања тзв. непотпуног квадратног тринома обрађивати само на додатној настави. Сем поменуте примене на решавање једначина (на при- мер, облика </w:t>
      </w:r>
      <w:r>
        <w:rPr>
          <w:i/>
          <w:sz w:val="18"/>
          <w:szCs w:val="18"/>
        </w:rPr>
        <w:t>аx</w:t>
      </w:r>
      <w:r>
        <w:rPr>
          <w:position w:val="6"/>
          <w:sz w:val="10"/>
          <w:szCs w:val="18"/>
        </w:rPr>
        <w:t xml:space="preserve">2  </w:t>
      </w:r>
      <w:r>
        <w:rPr>
          <w:sz w:val="18"/>
          <w:szCs w:val="18"/>
        </w:rPr>
        <w:t xml:space="preserve">+ </w:t>
      </w:r>
      <w:r>
        <w:rPr>
          <w:i/>
          <w:sz w:val="18"/>
          <w:szCs w:val="18"/>
        </w:rPr>
        <w:t xml:space="preserve">bx </w:t>
      </w:r>
      <w:r>
        <w:rPr>
          <w:sz w:val="18"/>
          <w:szCs w:val="18"/>
        </w:rPr>
        <w:t xml:space="preserve">= 0 и </w:t>
      </w:r>
      <w:r>
        <w:rPr>
          <w:i/>
          <w:sz w:val="18"/>
          <w:szCs w:val="18"/>
        </w:rPr>
        <w:t>x</w:t>
      </w:r>
      <w:r>
        <w:rPr>
          <w:position w:val="6"/>
          <w:sz w:val="10"/>
          <w:szCs w:val="18"/>
        </w:rPr>
        <w:t xml:space="preserve">2  </w:t>
      </w:r>
      <w:r>
        <w:rPr>
          <w:sz w:val="18"/>
          <w:szCs w:val="18"/>
        </w:rPr>
        <w:t xml:space="preserve">– </w:t>
      </w:r>
      <w:r>
        <w:rPr>
          <w:i/>
          <w:sz w:val="18"/>
          <w:szCs w:val="18"/>
        </w:rPr>
        <w:t>c</w:t>
      </w:r>
      <w:r>
        <w:rPr>
          <w:position w:val="6"/>
          <w:sz w:val="10"/>
          <w:szCs w:val="18"/>
        </w:rPr>
        <w:t xml:space="preserve">2  </w:t>
      </w:r>
      <w:r>
        <w:rPr>
          <w:sz w:val="18"/>
          <w:szCs w:val="18"/>
        </w:rPr>
        <w:t xml:space="preserve">= 0), овде се могу приказати </w:t>
      </w:r>
      <w:r>
        <w:rPr>
          <w:spacing w:val="10"/>
          <w:sz w:val="18"/>
          <w:szCs w:val="18"/>
        </w:rPr>
        <w:t xml:space="preserve"> </w:t>
      </w:r>
      <w:r>
        <w:rPr>
          <w:sz w:val="18"/>
          <w:szCs w:val="18"/>
        </w:rPr>
        <w:t>при-</w:t>
      </w:r>
    </w:p>
    <w:p w:rsidR="009910FB" w:rsidRDefault="009910FB" w:rsidP="009910FB">
      <w:pPr>
        <w:autoSpaceDE/>
        <w:autoSpaceDN/>
        <w:spacing w:before="69" w:line="202" w:lineRule="exact"/>
        <w:ind w:right="80"/>
        <w:rPr>
          <w:sz w:val="18"/>
          <w:szCs w:val="18"/>
        </w:rPr>
      </w:pPr>
      <w:r>
        <w:rPr>
          <w:sz w:val="18"/>
          <w:szCs w:val="18"/>
        </w:rPr>
        <w:br w:type="column"/>
      </w:r>
      <w:r>
        <w:rPr>
          <w:sz w:val="18"/>
          <w:szCs w:val="18"/>
        </w:rPr>
        <w:lastRenderedPageBreak/>
        <w:t>мери решавања геометријских проблема за које је потребно позна- вање операција са полиномима.</w:t>
      </w:r>
    </w:p>
    <w:p w:rsidR="009910FB" w:rsidRDefault="009910FB" w:rsidP="009910FB">
      <w:pPr>
        <w:autoSpaceDE/>
        <w:autoSpaceDN/>
        <w:spacing w:line="202" w:lineRule="exact"/>
        <w:ind w:right="98"/>
        <w:jc w:val="both"/>
        <w:rPr>
          <w:sz w:val="18"/>
          <w:szCs w:val="18"/>
        </w:rPr>
      </w:pPr>
      <w:r>
        <w:rPr>
          <w:b/>
          <w:sz w:val="18"/>
          <w:szCs w:val="18"/>
        </w:rPr>
        <w:t xml:space="preserve">Многоугао </w:t>
      </w:r>
      <w:r>
        <w:rPr>
          <w:sz w:val="18"/>
          <w:szCs w:val="18"/>
        </w:rPr>
        <w:t xml:space="preserve">– Многоугао увести као део равни ограничен многоугаоном линијом. Нагласити разлику између конвексних и неконвексних </w:t>
      </w:r>
      <w:r>
        <w:rPr>
          <w:spacing w:val="-3"/>
          <w:sz w:val="18"/>
          <w:szCs w:val="18"/>
        </w:rPr>
        <w:t xml:space="preserve">многоуглова, </w:t>
      </w:r>
      <w:r>
        <w:rPr>
          <w:sz w:val="18"/>
          <w:szCs w:val="18"/>
        </w:rPr>
        <w:t xml:space="preserve">али даља разматрања ограничити само на конвексне </w:t>
      </w:r>
      <w:r>
        <w:rPr>
          <w:spacing w:val="-2"/>
          <w:sz w:val="18"/>
          <w:szCs w:val="18"/>
        </w:rPr>
        <w:t xml:space="preserve">многоуглове. </w:t>
      </w:r>
      <w:r>
        <w:rPr>
          <w:sz w:val="18"/>
          <w:szCs w:val="18"/>
        </w:rPr>
        <w:t xml:space="preserve">Ученике треба наводити да </w:t>
      </w:r>
      <w:r>
        <w:rPr>
          <w:spacing w:val="-3"/>
          <w:sz w:val="18"/>
          <w:szCs w:val="18"/>
        </w:rPr>
        <w:t xml:space="preserve">уоче </w:t>
      </w:r>
      <w:r>
        <w:rPr>
          <w:sz w:val="18"/>
          <w:szCs w:val="18"/>
        </w:rPr>
        <w:t xml:space="preserve">зави- сност броја дијагонала, као и зависност збира унутрашњих </w:t>
      </w:r>
      <w:r>
        <w:rPr>
          <w:spacing w:val="-3"/>
          <w:sz w:val="18"/>
          <w:szCs w:val="18"/>
        </w:rPr>
        <w:t xml:space="preserve">углова од </w:t>
      </w:r>
      <w:r>
        <w:rPr>
          <w:sz w:val="18"/>
          <w:szCs w:val="18"/>
        </w:rPr>
        <w:t xml:space="preserve">броја темена </w:t>
      </w:r>
      <w:r>
        <w:rPr>
          <w:spacing w:val="-3"/>
          <w:sz w:val="18"/>
          <w:szCs w:val="18"/>
        </w:rPr>
        <w:t xml:space="preserve">многоугла. </w:t>
      </w:r>
      <w:r>
        <w:rPr>
          <w:sz w:val="18"/>
          <w:szCs w:val="18"/>
        </w:rPr>
        <w:t xml:space="preserve">Приликом увођења правилних много- углова, ученици треба да </w:t>
      </w:r>
      <w:r>
        <w:rPr>
          <w:spacing w:val="-3"/>
          <w:sz w:val="18"/>
          <w:szCs w:val="18"/>
        </w:rPr>
        <w:t xml:space="preserve">уоче </w:t>
      </w:r>
      <w:r>
        <w:rPr>
          <w:sz w:val="18"/>
          <w:szCs w:val="18"/>
        </w:rPr>
        <w:t xml:space="preserve">да постоје многоуглови </w:t>
      </w:r>
      <w:r>
        <w:rPr>
          <w:spacing w:val="-3"/>
          <w:sz w:val="18"/>
          <w:szCs w:val="18"/>
        </w:rPr>
        <w:t xml:space="preserve">који </w:t>
      </w:r>
      <w:r>
        <w:rPr>
          <w:sz w:val="18"/>
          <w:szCs w:val="18"/>
        </w:rPr>
        <w:t xml:space="preserve">нису правилни </w:t>
      </w:r>
      <w:r>
        <w:rPr>
          <w:spacing w:val="-3"/>
          <w:sz w:val="18"/>
          <w:szCs w:val="18"/>
        </w:rPr>
        <w:t xml:space="preserve">иако </w:t>
      </w:r>
      <w:r>
        <w:rPr>
          <w:sz w:val="18"/>
          <w:szCs w:val="18"/>
        </w:rPr>
        <w:t xml:space="preserve">су све њихове странице једнаке, као и да постоје многоуглови </w:t>
      </w:r>
      <w:r>
        <w:rPr>
          <w:spacing w:val="-3"/>
          <w:sz w:val="18"/>
          <w:szCs w:val="18"/>
        </w:rPr>
        <w:t xml:space="preserve">који </w:t>
      </w:r>
      <w:r>
        <w:rPr>
          <w:sz w:val="18"/>
          <w:szCs w:val="18"/>
        </w:rPr>
        <w:t xml:space="preserve">нису правилни </w:t>
      </w:r>
      <w:r>
        <w:rPr>
          <w:spacing w:val="-3"/>
          <w:sz w:val="18"/>
          <w:szCs w:val="18"/>
        </w:rPr>
        <w:t xml:space="preserve">иако </w:t>
      </w:r>
      <w:r>
        <w:rPr>
          <w:sz w:val="18"/>
          <w:szCs w:val="18"/>
        </w:rPr>
        <w:t xml:space="preserve">су сви њихови углови јед- наки. Посебно истаћи осну симетричност правилног </w:t>
      </w:r>
      <w:r>
        <w:rPr>
          <w:spacing w:val="-3"/>
          <w:sz w:val="18"/>
          <w:szCs w:val="18"/>
        </w:rPr>
        <w:t xml:space="preserve">многоугла </w:t>
      </w:r>
      <w:r>
        <w:rPr>
          <w:sz w:val="18"/>
          <w:szCs w:val="18"/>
        </w:rPr>
        <w:t xml:space="preserve">и број </w:t>
      </w:r>
      <w:r>
        <w:rPr>
          <w:spacing w:val="2"/>
          <w:sz w:val="18"/>
          <w:szCs w:val="18"/>
        </w:rPr>
        <w:t xml:space="preserve">оса </w:t>
      </w:r>
      <w:r>
        <w:rPr>
          <w:sz w:val="18"/>
          <w:szCs w:val="18"/>
        </w:rPr>
        <w:t xml:space="preserve">симетрије, као и чињенице да се </w:t>
      </w:r>
      <w:r>
        <w:rPr>
          <w:spacing w:val="-4"/>
          <w:sz w:val="18"/>
          <w:szCs w:val="18"/>
        </w:rPr>
        <w:t xml:space="preserve">око </w:t>
      </w:r>
      <w:r>
        <w:rPr>
          <w:sz w:val="18"/>
          <w:szCs w:val="18"/>
        </w:rPr>
        <w:t xml:space="preserve">правилног </w:t>
      </w:r>
      <w:r>
        <w:rPr>
          <w:spacing w:val="-3"/>
          <w:sz w:val="18"/>
          <w:szCs w:val="18"/>
        </w:rPr>
        <w:t xml:space="preserve">многоугла </w:t>
      </w:r>
      <w:r>
        <w:rPr>
          <w:sz w:val="18"/>
          <w:szCs w:val="18"/>
        </w:rPr>
        <w:t xml:space="preserve">може описати круг и да се у њега може уписати </w:t>
      </w:r>
      <w:r>
        <w:rPr>
          <w:spacing w:val="-5"/>
          <w:sz w:val="18"/>
          <w:szCs w:val="18"/>
        </w:rPr>
        <w:t xml:space="preserve">круг. </w:t>
      </w:r>
      <w:r>
        <w:rPr>
          <w:sz w:val="18"/>
          <w:szCs w:val="18"/>
        </w:rPr>
        <w:t xml:space="preserve">Из одгова- рајућих формула за једнакостранични троугао, ученици, уз помоћ наставника </w:t>
      </w:r>
      <w:r>
        <w:rPr>
          <w:spacing w:val="-4"/>
          <w:sz w:val="18"/>
          <w:szCs w:val="18"/>
        </w:rPr>
        <w:t xml:space="preserve">ако </w:t>
      </w:r>
      <w:r>
        <w:rPr>
          <w:sz w:val="18"/>
          <w:szCs w:val="18"/>
        </w:rPr>
        <w:t>је потребно, изводе формуле којима се у правил- ном шестоуглу успостављају везе између странице, дуже дијаго- нале, краће дијагонале, полупречника уписаног и описаног круга.</w:t>
      </w:r>
    </w:p>
    <w:p w:rsidR="009910FB" w:rsidRDefault="009910FB" w:rsidP="009910FB">
      <w:pPr>
        <w:autoSpaceDE/>
        <w:autoSpaceDN/>
        <w:spacing w:line="202" w:lineRule="exact"/>
        <w:ind w:right="98"/>
        <w:jc w:val="both"/>
        <w:rPr>
          <w:sz w:val="18"/>
          <w:szCs w:val="18"/>
        </w:rPr>
      </w:pPr>
      <w:r>
        <w:rPr>
          <w:sz w:val="18"/>
          <w:szCs w:val="18"/>
        </w:rPr>
        <w:t xml:space="preserve">Кроз разноврсне примере и задатке (који се односе на троу- глове, четвороуглове и правилне </w:t>
      </w:r>
      <w:r>
        <w:rPr>
          <w:spacing w:val="-2"/>
          <w:sz w:val="18"/>
          <w:szCs w:val="18"/>
        </w:rPr>
        <w:t xml:space="preserve">многоуглове) </w:t>
      </w:r>
      <w:r>
        <w:rPr>
          <w:sz w:val="18"/>
          <w:szCs w:val="18"/>
        </w:rPr>
        <w:t xml:space="preserve">истицати примену ставова подударности троуглова и поступно развијати </w:t>
      </w:r>
      <w:r>
        <w:rPr>
          <w:spacing w:val="-6"/>
          <w:sz w:val="18"/>
          <w:szCs w:val="18"/>
        </w:rPr>
        <w:t xml:space="preserve">код </w:t>
      </w:r>
      <w:r>
        <w:rPr>
          <w:sz w:val="18"/>
          <w:szCs w:val="18"/>
        </w:rPr>
        <w:t xml:space="preserve">учени- ка вештину доказивања. Доказати најважније особине троуглова   и паралелограма. </w:t>
      </w:r>
      <w:r>
        <w:rPr>
          <w:spacing w:val="-4"/>
          <w:sz w:val="18"/>
          <w:szCs w:val="18"/>
        </w:rPr>
        <w:t xml:space="preserve">Увести </w:t>
      </w:r>
      <w:r>
        <w:rPr>
          <w:sz w:val="18"/>
          <w:szCs w:val="18"/>
        </w:rPr>
        <w:t xml:space="preserve">појмове ортоцентар, тежишна дуж и те- жиште троугла, и навести њихове особине. Примену ставова по- дударности и њихових последица проширити и на конструктивне задатке. Истаћи разлику између цртања и конструкције. Посебно треба издвојити 1) конструкције троуглова </w:t>
      </w:r>
      <w:r>
        <w:rPr>
          <w:spacing w:val="-3"/>
          <w:sz w:val="18"/>
          <w:szCs w:val="18"/>
        </w:rPr>
        <w:t xml:space="preserve">које </w:t>
      </w:r>
      <w:r>
        <w:rPr>
          <w:sz w:val="18"/>
          <w:szCs w:val="18"/>
        </w:rPr>
        <w:t xml:space="preserve">поред датих стра- ница/углова одређује и једна висина, односно тежишна дуж; 2) конструкције паралелограма и трапеза </w:t>
      </w:r>
      <w:r>
        <w:rPr>
          <w:spacing w:val="-3"/>
          <w:sz w:val="18"/>
          <w:szCs w:val="18"/>
        </w:rPr>
        <w:t xml:space="preserve">које </w:t>
      </w:r>
      <w:r>
        <w:rPr>
          <w:sz w:val="18"/>
          <w:szCs w:val="18"/>
        </w:rPr>
        <w:t xml:space="preserve">поред датих страница/ </w:t>
      </w:r>
      <w:r>
        <w:rPr>
          <w:spacing w:val="-3"/>
          <w:sz w:val="18"/>
          <w:szCs w:val="18"/>
        </w:rPr>
        <w:t xml:space="preserve">углова </w:t>
      </w:r>
      <w:r>
        <w:rPr>
          <w:sz w:val="18"/>
          <w:szCs w:val="18"/>
        </w:rPr>
        <w:t xml:space="preserve">одређује и висина; 3) конструкције делтоида; 4) конструк- ције правилних </w:t>
      </w:r>
      <w:r>
        <w:rPr>
          <w:spacing w:val="-3"/>
          <w:sz w:val="18"/>
          <w:szCs w:val="18"/>
        </w:rPr>
        <w:t xml:space="preserve">многоуглова </w:t>
      </w:r>
      <w:r>
        <w:rPr>
          <w:sz w:val="18"/>
          <w:szCs w:val="18"/>
        </w:rPr>
        <w:t xml:space="preserve">са 3, 4, 6, 8 или 12 темена </w:t>
      </w:r>
      <w:r>
        <w:rPr>
          <w:spacing w:val="-3"/>
          <w:sz w:val="18"/>
          <w:szCs w:val="18"/>
        </w:rPr>
        <w:t xml:space="preserve">које </w:t>
      </w:r>
      <w:r>
        <w:rPr>
          <w:sz w:val="18"/>
          <w:szCs w:val="18"/>
        </w:rPr>
        <w:t xml:space="preserve">одре- ђује страница, односно полупречник описаног/уписаног круга. На примерима илустровати ситуације када конструктивни задатак има више решења или нема решења, али не инсистирати на ова- квим задацима. Израчунавање обима и површине </w:t>
      </w:r>
      <w:r>
        <w:rPr>
          <w:spacing w:val="-3"/>
          <w:sz w:val="18"/>
          <w:szCs w:val="18"/>
        </w:rPr>
        <w:t xml:space="preserve">многоугла </w:t>
      </w:r>
      <w:r>
        <w:rPr>
          <w:sz w:val="18"/>
          <w:szCs w:val="18"/>
        </w:rPr>
        <w:t>илу- стровати разноврсним примерима и</w:t>
      </w:r>
      <w:r>
        <w:rPr>
          <w:spacing w:val="-10"/>
          <w:sz w:val="18"/>
          <w:szCs w:val="18"/>
        </w:rPr>
        <w:t xml:space="preserve"> </w:t>
      </w:r>
      <w:r>
        <w:rPr>
          <w:sz w:val="18"/>
          <w:szCs w:val="18"/>
        </w:rPr>
        <w:t>задацима.</w:t>
      </w:r>
    </w:p>
    <w:p w:rsidR="009910FB" w:rsidRDefault="009910FB" w:rsidP="009910FB">
      <w:pPr>
        <w:autoSpaceDE/>
        <w:autoSpaceDN/>
        <w:spacing w:line="202" w:lineRule="exact"/>
        <w:ind w:right="98"/>
        <w:jc w:val="both"/>
        <w:rPr>
          <w:sz w:val="18"/>
          <w:szCs w:val="18"/>
        </w:rPr>
      </w:pPr>
      <w:r>
        <w:rPr>
          <w:spacing w:val="-3"/>
          <w:sz w:val="18"/>
          <w:szCs w:val="18"/>
        </w:rPr>
        <w:t xml:space="preserve">Приликом </w:t>
      </w:r>
      <w:r>
        <w:rPr>
          <w:sz w:val="18"/>
          <w:szCs w:val="18"/>
        </w:rPr>
        <w:t xml:space="preserve">израчунавања површине </w:t>
      </w:r>
      <w:r>
        <w:rPr>
          <w:spacing w:val="-2"/>
          <w:sz w:val="18"/>
          <w:szCs w:val="18"/>
        </w:rPr>
        <w:t xml:space="preserve">користити </w:t>
      </w:r>
      <w:r>
        <w:rPr>
          <w:sz w:val="18"/>
          <w:szCs w:val="18"/>
        </w:rPr>
        <w:t xml:space="preserve">разлагање мно- </w:t>
      </w:r>
      <w:r>
        <w:rPr>
          <w:spacing w:val="-4"/>
          <w:sz w:val="18"/>
          <w:szCs w:val="18"/>
        </w:rPr>
        <w:t xml:space="preserve">гоуглова </w:t>
      </w:r>
      <w:r>
        <w:rPr>
          <w:sz w:val="18"/>
          <w:szCs w:val="18"/>
        </w:rPr>
        <w:t xml:space="preserve">на </w:t>
      </w:r>
      <w:r>
        <w:rPr>
          <w:spacing w:val="-3"/>
          <w:sz w:val="18"/>
          <w:szCs w:val="18"/>
        </w:rPr>
        <w:t xml:space="preserve">троуглове </w:t>
      </w:r>
      <w:r>
        <w:rPr>
          <w:sz w:val="18"/>
          <w:szCs w:val="18"/>
        </w:rPr>
        <w:t xml:space="preserve">и </w:t>
      </w:r>
      <w:r>
        <w:rPr>
          <w:spacing w:val="-3"/>
          <w:sz w:val="18"/>
          <w:szCs w:val="18"/>
        </w:rPr>
        <w:t xml:space="preserve">четвороуглове. </w:t>
      </w:r>
      <w:r>
        <w:rPr>
          <w:sz w:val="18"/>
          <w:szCs w:val="18"/>
        </w:rPr>
        <w:t xml:space="preserve">Посебну пажњу посветити израчунавању површине правилног </w:t>
      </w:r>
      <w:r>
        <w:rPr>
          <w:spacing w:val="-3"/>
          <w:sz w:val="18"/>
          <w:szCs w:val="18"/>
        </w:rPr>
        <w:t xml:space="preserve">шестоугла. </w:t>
      </w:r>
      <w:r>
        <w:rPr>
          <w:sz w:val="18"/>
          <w:szCs w:val="18"/>
        </w:rPr>
        <w:t>Важно је укључити и одређени број практичних примена рачунања површина.</w:t>
      </w:r>
    </w:p>
    <w:p w:rsidR="009910FB" w:rsidRDefault="009910FB" w:rsidP="009910FB">
      <w:pPr>
        <w:autoSpaceDE/>
        <w:autoSpaceDN/>
        <w:spacing w:line="202" w:lineRule="exact"/>
        <w:ind w:right="98"/>
        <w:jc w:val="both"/>
        <w:rPr>
          <w:sz w:val="18"/>
          <w:szCs w:val="18"/>
        </w:rPr>
      </w:pPr>
      <w:r>
        <w:rPr>
          <w:b/>
          <w:sz w:val="18"/>
          <w:szCs w:val="18"/>
        </w:rPr>
        <w:t>Круг</w:t>
      </w:r>
      <w:r>
        <w:rPr>
          <w:b/>
          <w:spacing w:val="-5"/>
          <w:sz w:val="18"/>
          <w:szCs w:val="18"/>
        </w:rPr>
        <w:t xml:space="preserve"> </w:t>
      </w:r>
      <w:r>
        <w:rPr>
          <w:sz w:val="18"/>
          <w:szCs w:val="18"/>
        </w:rPr>
        <w:t>–</w:t>
      </w:r>
      <w:r>
        <w:rPr>
          <w:spacing w:val="-5"/>
          <w:sz w:val="18"/>
          <w:szCs w:val="18"/>
        </w:rPr>
        <w:t xml:space="preserve"> </w:t>
      </w:r>
      <w:r>
        <w:rPr>
          <w:sz w:val="18"/>
          <w:szCs w:val="18"/>
        </w:rPr>
        <w:t>Полазећи</w:t>
      </w:r>
      <w:r>
        <w:rPr>
          <w:spacing w:val="-5"/>
          <w:sz w:val="18"/>
          <w:szCs w:val="18"/>
        </w:rPr>
        <w:t xml:space="preserve"> </w:t>
      </w:r>
      <w:r>
        <w:rPr>
          <w:spacing w:val="-3"/>
          <w:sz w:val="18"/>
          <w:szCs w:val="18"/>
        </w:rPr>
        <w:t>од</w:t>
      </w:r>
      <w:r>
        <w:rPr>
          <w:spacing w:val="-5"/>
          <w:sz w:val="18"/>
          <w:szCs w:val="18"/>
        </w:rPr>
        <w:t xml:space="preserve"> </w:t>
      </w:r>
      <w:r>
        <w:rPr>
          <w:sz w:val="18"/>
          <w:szCs w:val="18"/>
        </w:rPr>
        <w:t>раније</w:t>
      </w:r>
      <w:r>
        <w:rPr>
          <w:spacing w:val="-5"/>
          <w:sz w:val="18"/>
          <w:szCs w:val="18"/>
        </w:rPr>
        <w:t xml:space="preserve"> </w:t>
      </w:r>
      <w:r>
        <w:rPr>
          <w:sz w:val="18"/>
          <w:szCs w:val="18"/>
        </w:rPr>
        <w:t>стечених</w:t>
      </w:r>
      <w:r>
        <w:rPr>
          <w:spacing w:val="-5"/>
          <w:sz w:val="18"/>
          <w:szCs w:val="18"/>
        </w:rPr>
        <w:t xml:space="preserve"> </w:t>
      </w:r>
      <w:r>
        <w:rPr>
          <w:sz w:val="18"/>
          <w:szCs w:val="18"/>
        </w:rPr>
        <w:t>знања</w:t>
      </w:r>
      <w:r>
        <w:rPr>
          <w:spacing w:val="-5"/>
          <w:sz w:val="18"/>
          <w:szCs w:val="18"/>
        </w:rPr>
        <w:t xml:space="preserve"> </w:t>
      </w:r>
      <w:r>
        <w:rPr>
          <w:sz w:val="18"/>
          <w:szCs w:val="18"/>
        </w:rPr>
        <w:t>и</w:t>
      </w:r>
      <w:r>
        <w:rPr>
          <w:spacing w:val="-5"/>
          <w:sz w:val="18"/>
          <w:szCs w:val="18"/>
        </w:rPr>
        <w:t xml:space="preserve"> </w:t>
      </w:r>
      <w:r>
        <w:rPr>
          <w:sz w:val="18"/>
          <w:szCs w:val="18"/>
        </w:rPr>
        <w:t>дефиниција</w:t>
      </w:r>
      <w:r>
        <w:rPr>
          <w:spacing w:val="-5"/>
          <w:sz w:val="18"/>
          <w:szCs w:val="18"/>
        </w:rPr>
        <w:t xml:space="preserve"> </w:t>
      </w:r>
      <w:r>
        <w:rPr>
          <w:sz w:val="18"/>
          <w:szCs w:val="18"/>
        </w:rPr>
        <w:t>кру- жне</w:t>
      </w:r>
      <w:r>
        <w:rPr>
          <w:spacing w:val="-4"/>
          <w:sz w:val="18"/>
          <w:szCs w:val="18"/>
        </w:rPr>
        <w:t xml:space="preserve"> </w:t>
      </w:r>
      <w:r>
        <w:rPr>
          <w:sz w:val="18"/>
          <w:szCs w:val="18"/>
        </w:rPr>
        <w:t>линије</w:t>
      </w:r>
      <w:r>
        <w:rPr>
          <w:spacing w:val="-4"/>
          <w:sz w:val="18"/>
          <w:szCs w:val="18"/>
        </w:rPr>
        <w:t xml:space="preserve"> </w:t>
      </w:r>
      <w:r>
        <w:rPr>
          <w:sz w:val="18"/>
          <w:szCs w:val="18"/>
        </w:rPr>
        <w:t>и</w:t>
      </w:r>
      <w:r>
        <w:rPr>
          <w:spacing w:val="-4"/>
          <w:sz w:val="18"/>
          <w:szCs w:val="18"/>
        </w:rPr>
        <w:t xml:space="preserve"> </w:t>
      </w:r>
      <w:r>
        <w:rPr>
          <w:sz w:val="18"/>
          <w:szCs w:val="18"/>
        </w:rPr>
        <w:t>кружне</w:t>
      </w:r>
      <w:r>
        <w:rPr>
          <w:spacing w:val="-4"/>
          <w:sz w:val="18"/>
          <w:szCs w:val="18"/>
        </w:rPr>
        <w:t xml:space="preserve"> </w:t>
      </w:r>
      <w:r>
        <w:rPr>
          <w:sz w:val="18"/>
          <w:szCs w:val="18"/>
        </w:rPr>
        <w:t>површи,</w:t>
      </w:r>
      <w:r>
        <w:rPr>
          <w:spacing w:val="-4"/>
          <w:sz w:val="18"/>
          <w:szCs w:val="18"/>
        </w:rPr>
        <w:t xml:space="preserve"> </w:t>
      </w:r>
      <w:r>
        <w:rPr>
          <w:sz w:val="18"/>
          <w:szCs w:val="18"/>
        </w:rPr>
        <w:t>треба</w:t>
      </w:r>
      <w:r>
        <w:rPr>
          <w:spacing w:val="-4"/>
          <w:sz w:val="18"/>
          <w:szCs w:val="18"/>
        </w:rPr>
        <w:t xml:space="preserve"> </w:t>
      </w:r>
      <w:r>
        <w:rPr>
          <w:sz w:val="18"/>
          <w:szCs w:val="18"/>
        </w:rPr>
        <w:t>размотрити</w:t>
      </w:r>
      <w:r>
        <w:rPr>
          <w:spacing w:val="-4"/>
          <w:sz w:val="18"/>
          <w:szCs w:val="18"/>
        </w:rPr>
        <w:t xml:space="preserve"> </w:t>
      </w:r>
      <w:r>
        <w:rPr>
          <w:sz w:val="18"/>
          <w:szCs w:val="18"/>
        </w:rPr>
        <w:t>могуће</w:t>
      </w:r>
      <w:r>
        <w:rPr>
          <w:spacing w:val="-4"/>
          <w:sz w:val="18"/>
          <w:szCs w:val="18"/>
        </w:rPr>
        <w:t xml:space="preserve"> </w:t>
      </w:r>
      <w:r>
        <w:rPr>
          <w:sz w:val="18"/>
          <w:szCs w:val="18"/>
        </w:rPr>
        <w:t>положаје</w:t>
      </w:r>
      <w:r>
        <w:rPr>
          <w:spacing w:val="-4"/>
          <w:sz w:val="18"/>
          <w:szCs w:val="18"/>
        </w:rPr>
        <w:t xml:space="preserve"> </w:t>
      </w:r>
      <w:r>
        <w:rPr>
          <w:sz w:val="18"/>
          <w:szCs w:val="18"/>
        </w:rPr>
        <w:t>и односе круга и праве, а такође и два круга у равни. Ученике треба подсетити на дефиниције тангенте и тетиве круга и искористити Питагорину терему за успостављање везе између полупречника круга, тетиве и централног одстојања тетиве. Централне теме су увођење појмова централног и периферијског угла, уочавање и</w:t>
      </w:r>
      <w:r>
        <w:rPr>
          <w:spacing w:val="-18"/>
          <w:sz w:val="18"/>
          <w:szCs w:val="18"/>
        </w:rPr>
        <w:t xml:space="preserve"> </w:t>
      </w:r>
      <w:r>
        <w:rPr>
          <w:sz w:val="18"/>
          <w:szCs w:val="18"/>
        </w:rPr>
        <w:t xml:space="preserve">до- казивање тврђења о њиховом међусобном </w:t>
      </w:r>
      <w:r>
        <w:rPr>
          <w:spacing w:val="-4"/>
          <w:sz w:val="18"/>
          <w:szCs w:val="18"/>
        </w:rPr>
        <w:t xml:space="preserve">односу, </w:t>
      </w:r>
      <w:r>
        <w:rPr>
          <w:sz w:val="18"/>
          <w:szCs w:val="18"/>
        </w:rPr>
        <w:t>као и одређива- ње обима и површине круга. Ученици би требало да експеримен- тално утврде сталност односа обима и пречника кружнице. Када се уведе број π, ученике треба информативно упознати са</w:t>
      </w:r>
      <w:r>
        <w:rPr>
          <w:spacing w:val="-20"/>
          <w:sz w:val="18"/>
          <w:szCs w:val="18"/>
        </w:rPr>
        <w:t xml:space="preserve"> </w:t>
      </w:r>
      <w:r>
        <w:rPr>
          <w:sz w:val="18"/>
          <w:szCs w:val="18"/>
        </w:rPr>
        <w:t>његовом ирационалном природом. После обраде обима и површине круга, треба извести формуле за дужину кружног лука, површину кру- жног исечка и кружног прстена. У практичним израчунавањима користити приближну вредност 3,14 али повремено радити и са проценама 3,142; 22/7;</w:t>
      </w:r>
      <w:r>
        <w:rPr>
          <w:spacing w:val="-2"/>
          <w:sz w:val="18"/>
          <w:szCs w:val="18"/>
        </w:rPr>
        <w:t xml:space="preserve"> </w:t>
      </w:r>
      <w:r>
        <w:rPr>
          <w:sz w:val="18"/>
          <w:szCs w:val="18"/>
        </w:rPr>
        <w:t>3,1.</w:t>
      </w:r>
    </w:p>
    <w:p w:rsidR="009910FB" w:rsidRDefault="009910FB" w:rsidP="009910FB">
      <w:pPr>
        <w:autoSpaceDE/>
        <w:autoSpaceDN/>
        <w:spacing w:line="202" w:lineRule="exact"/>
        <w:ind w:right="98"/>
        <w:jc w:val="both"/>
        <w:rPr>
          <w:sz w:val="18"/>
          <w:szCs w:val="18"/>
        </w:rPr>
      </w:pPr>
      <w:r>
        <w:rPr>
          <w:sz w:val="18"/>
          <w:szCs w:val="18"/>
        </w:rPr>
        <w:t xml:space="preserve">У оквиру дела теме </w:t>
      </w:r>
      <w:r>
        <w:rPr>
          <w:spacing w:val="-3"/>
          <w:sz w:val="18"/>
          <w:szCs w:val="18"/>
        </w:rPr>
        <w:t xml:space="preserve">који </w:t>
      </w:r>
      <w:r>
        <w:rPr>
          <w:sz w:val="18"/>
          <w:szCs w:val="18"/>
        </w:rPr>
        <w:t xml:space="preserve">се односи на </w:t>
      </w:r>
      <w:r>
        <w:rPr>
          <w:spacing w:val="-3"/>
          <w:sz w:val="18"/>
          <w:szCs w:val="18"/>
        </w:rPr>
        <w:t xml:space="preserve">ротацију, </w:t>
      </w:r>
      <w:r>
        <w:rPr>
          <w:sz w:val="18"/>
          <w:szCs w:val="18"/>
        </w:rPr>
        <w:t xml:space="preserve">треба се огра- ничити на ротације једноставнијих фигура </w:t>
      </w:r>
      <w:r>
        <w:rPr>
          <w:spacing w:val="-4"/>
          <w:sz w:val="18"/>
          <w:szCs w:val="18"/>
        </w:rPr>
        <w:t xml:space="preserve">око </w:t>
      </w:r>
      <w:r>
        <w:rPr>
          <w:sz w:val="18"/>
          <w:szCs w:val="18"/>
        </w:rPr>
        <w:t xml:space="preserve">задате </w:t>
      </w:r>
      <w:r>
        <w:rPr>
          <w:spacing w:val="-3"/>
          <w:sz w:val="18"/>
          <w:szCs w:val="18"/>
        </w:rPr>
        <w:t xml:space="preserve">тачке </w:t>
      </w:r>
      <w:r>
        <w:rPr>
          <w:sz w:val="18"/>
          <w:szCs w:val="18"/>
        </w:rPr>
        <w:t xml:space="preserve">и за задати угао. Објаснити ученицима позитиван и негативан смер ро- тације и урадити </w:t>
      </w:r>
      <w:r>
        <w:rPr>
          <w:spacing w:val="-3"/>
          <w:sz w:val="18"/>
          <w:szCs w:val="18"/>
        </w:rPr>
        <w:t xml:space="preserve">неколико </w:t>
      </w:r>
      <w:r>
        <w:rPr>
          <w:sz w:val="18"/>
          <w:szCs w:val="18"/>
        </w:rPr>
        <w:t xml:space="preserve">примера ротације у координатном си- </w:t>
      </w:r>
      <w:r>
        <w:rPr>
          <w:spacing w:val="-4"/>
          <w:sz w:val="18"/>
          <w:szCs w:val="18"/>
        </w:rPr>
        <w:t xml:space="preserve">стему. </w:t>
      </w:r>
      <w:r>
        <w:rPr>
          <w:sz w:val="18"/>
          <w:szCs w:val="18"/>
        </w:rPr>
        <w:t xml:space="preserve">Важно је да ученици </w:t>
      </w:r>
      <w:r>
        <w:rPr>
          <w:spacing w:val="-3"/>
          <w:sz w:val="18"/>
          <w:szCs w:val="18"/>
        </w:rPr>
        <w:t xml:space="preserve">уоче </w:t>
      </w:r>
      <w:r>
        <w:rPr>
          <w:sz w:val="18"/>
          <w:szCs w:val="18"/>
        </w:rPr>
        <w:t xml:space="preserve">да се дужине дужи и величине </w:t>
      </w:r>
      <w:r>
        <w:rPr>
          <w:spacing w:val="-3"/>
          <w:sz w:val="18"/>
          <w:szCs w:val="18"/>
        </w:rPr>
        <w:t xml:space="preserve">углова </w:t>
      </w:r>
      <w:r>
        <w:rPr>
          <w:sz w:val="18"/>
          <w:szCs w:val="18"/>
        </w:rPr>
        <w:t>не мењају при ротацији.</w:t>
      </w:r>
    </w:p>
    <w:p w:rsidR="009910FB" w:rsidRDefault="009910FB" w:rsidP="009910FB">
      <w:pPr>
        <w:autoSpaceDE/>
        <w:autoSpaceDN/>
        <w:spacing w:line="202" w:lineRule="exact"/>
        <w:ind w:right="98"/>
        <w:jc w:val="both"/>
        <w:rPr>
          <w:sz w:val="18"/>
          <w:szCs w:val="18"/>
        </w:rPr>
      </w:pPr>
      <w:r>
        <w:rPr>
          <w:b/>
          <w:sz w:val="18"/>
          <w:szCs w:val="18"/>
        </w:rPr>
        <w:t xml:space="preserve">Обрада података </w:t>
      </w:r>
      <w:r>
        <w:rPr>
          <w:sz w:val="18"/>
          <w:szCs w:val="18"/>
        </w:rPr>
        <w:t xml:space="preserve">– </w:t>
      </w:r>
      <w:r>
        <w:rPr>
          <w:spacing w:val="-3"/>
          <w:sz w:val="18"/>
          <w:szCs w:val="18"/>
        </w:rPr>
        <w:t xml:space="preserve">Ову </w:t>
      </w:r>
      <w:r>
        <w:rPr>
          <w:sz w:val="18"/>
          <w:szCs w:val="18"/>
        </w:rPr>
        <w:t xml:space="preserve">тему реализовати као пројектни за- датак. Циљ пројектног задатка је да ученици овладају појмовима средња вредност, медијана и мод и истовремено се увере у при- менљивост обраде података  у  свакодневној  пракси.  Препорука је да се пројектни задатак реализује на конкретним примерима      и предлог је да у седмом разреду то </w:t>
      </w:r>
      <w:r>
        <w:rPr>
          <w:spacing w:val="-5"/>
          <w:sz w:val="18"/>
          <w:szCs w:val="18"/>
        </w:rPr>
        <w:t xml:space="preserve">буде </w:t>
      </w:r>
      <w:r>
        <w:rPr>
          <w:sz w:val="18"/>
          <w:szCs w:val="18"/>
        </w:rPr>
        <w:t>прикупљање, обрада и анализа</w:t>
      </w:r>
      <w:r>
        <w:rPr>
          <w:spacing w:val="32"/>
          <w:sz w:val="18"/>
          <w:szCs w:val="18"/>
        </w:rPr>
        <w:t xml:space="preserve"> </w:t>
      </w:r>
      <w:r>
        <w:rPr>
          <w:sz w:val="18"/>
          <w:szCs w:val="18"/>
        </w:rPr>
        <w:t>података</w:t>
      </w:r>
      <w:r>
        <w:rPr>
          <w:spacing w:val="32"/>
          <w:sz w:val="18"/>
          <w:szCs w:val="18"/>
        </w:rPr>
        <w:t xml:space="preserve"> </w:t>
      </w:r>
      <w:r>
        <w:rPr>
          <w:sz w:val="18"/>
          <w:szCs w:val="18"/>
        </w:rPr>
        <w:t>добијених</w:t>
      </w:r>
      <w:r>
        <w:rPr>
          <w:spacing w:val="32"/>
          <w:sz w:val="18"/>
          <w:szCs w:val="18"/>
        </w:rPr>
        <w:t xml:space="preserve"> </w:t>
      </w:r>
      <w:r>
        <w:rPr>
          <w:sz w:val="18"/>
          <w:szCs w:val="18"/>
        </w:rPr>
        <w:t>анкетом.</w:t>
      </w:r>
      <w:r>
        <w:rPr>
          <w:spacing w:val="32"/>
          <w:sz w:val="18"/>
          <w:szCs w:val="18"/>
        </w:rPr>
        <w:t xml:space="preserve"> </w:t>
      </w:r>
      <w:r>
        <w:rPr>
          <w:sz w:val="18"/>
          <w:szCs w:val="18"/>
        </w:rPr>
        <w:t>Теме</w:t>
      </w:r>
      <w:r>
        <w:rPr>
          <w:spacing w:val="32"/>
          <w:sz w:val="18"/>
          <w:szCs w:val="18"/>
        </w:rPr>
        <w:t xml:space="preserve"> </w:t>
      </w:r>
      <w:r>
        <w:rPr>
          <w:sz w:val="18"/>
          <w:szCs w:val="18"/>
        </w:rPr>
        <w:t>се</w:t>
      </w:r>
      <w:r>
        <w:rPr>
          <w:spacing w:val="32"/>
          <w:sz w:val="18"/>
          <w:szCs w:val="18"/>
        </w:rPr>
        <w:t xml:space="preserve"> </w:t>
      </w:r>
      <w:r>
        <w:rPr>
          <w:sz w:val="18"/>
          <w:szCs w:val="18"/>
        </w:rPr>
        <w:t>могу</w:t>
      </w:r>
      <w:r>
        <w:rPr>
          <w:spacing w:val="32"/>
          <w:sz w:val="18"/>
          <w:szCs w:val="18"/>
        </w:rPr>
        <w:t xml:space="preserve"> </w:t>
      </w:r>
      <w:r>
        <w:rPr>
          <w:sz w:val="18"/>
          <w:szCs w:val="18"/>
        </w:rPr>
        <w:t>одабрати</w:t>
      </w:r>
      <w:r>
        <w:rPr>
          <w:spacing w:val="32"/>
          <w:sz w:val="18"/>
          <w:szCs w:val="18"/>
        </w:rPr>
        <w:t xml:space="preserve"> </w:t>
      </w:r>
      <w:r>
        <w:rPr>
          <w:sz w:val="18"/>
          <w:szCs w:val="18"/>
        </w:rPr>
        <w:t>из</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71" w:line="200" w:lineRule="exact"/>
        <w:ind w:right="5532"/>
        <w:jc w:val="both"/>
        <w:rPr>
          <w:sz w:val="18"/>
          <w:szCs w:val="18"/>
        </w:rPr>
      </w:pPr>
      <w:r>
        <w:rPr>
          <w:noProof/>
          <w:sz w:val="18"/>
          <w:szCs w:val="18"/>
        </w:rPr>
        <w:lastRenderedPageBreak/>
        <mc:AlternateContent>
          <mc:Choice Requires="wps">
            <w:drawing>
              <wp:anchor distT="0" distB="0" distL="114300" distR="114300" simplePos="0" relativeHeight="251700224" behindDoc="0" locked="0" layoutInCell="1" allowOverlap="1" wp14:anchorId="76A65A19" wp14:editId="66DB73FB">
                <wp:simplePos x="0" y="0"/>
                <wp:positionH relativeFrom="page">
                  <wp:posOffset>3869690</wp:posOffset>
                </wp:positionH>
                <wp:positionV relativeFrom="paragraph">
                  <wp:posOffset>67310</wp:posOffset>
                </wp:positionV>
                <wp:extent cx="3267710" cy="2166620"/>
                <wp:effectExtent l="2540" t="635"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16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52"/>
                              <w:gridCol w:w="2211"/>
                              <w:gridCol w:w="2268"/>
                            </w:tblGrid>
                            <w:tr w:rsidR="00F56C2D">
                              <w:trPr>
                                <w:trHeight w:hRule="exact" w:val="530"/>
                              </w:trPr>
                              <w:tc>
                                <w:tcPr>
                                  <w:tcW w:w="652" w:type="dxa"/>
                                  <w:tcBorders>
                                    <w:bottom w:val="single" w:sz="8" w:space="0" w:color="000000"/>
                                  </w:tcBorders>
                                </w:tcPr>
                                <w:p w:rsidR="00F56C2D" w:rsidRDefault="00F56C2D">
                                  <w:pPr>
                                    <w:pStyle w:val="TableParagraph"/>
                                    <w:spacing w:before="18"/>
                                    <w:ind w:left="0" w:right="88"/>
                                    <w:jc w:val="center"/>
                                    <w:rPr>
                                      <w:sz w:val="14"/>
                                    </w:rPr>
                                  </w:pPr>
                                  <w:r>
                                    <w:rPr>
                                      <w:sz w:val="14"/>
                                    </w:rPr>
                                    <w:t>РЕДНИ</w:t>
                                  </w:r>
                                  <w:r>
                                    <w:rPr>
                                      <w:w w:val="99"/>
                                      <w:sz w:val="14"/>
                                    </w:rPr>
                                    <w:t xml:space="preserve"> </w:t>
                                  </w:r>
                                  <w:r>
                                    <w:rPr>
                                      <w:sz w:val="14"/>
                                    </w:rPr>
                                    <w:t>БРОЈ ЧАСА</w:t>
                                  </w:r>
                                </w:p>
                              </w:tc>
                              <w:tc>
                                <w:tcPr>
                                  <w:tcW w:w="2211" w:type="dxa"/>
                                  <w:tcBorders>
                                    <w:bottom w:val="single" w:sz="8" w:space="0" w:color="000000"/>
                                  </w:tcBorders>
                                </w:tcPr>
                                <w:p w:rsidR="00F56C2D" w:rsidRDefault="00F56C2D">
                                  <w:pPr>
                                    <w:pStyle w:val="TableParagraph"/>
                                    <w:spacing w:before="5"/>
                                    <w:ind w:left="0"/>
                                    <w:rPr>
                                      <w:b/>
                                      <w:sz w:val="15"/>
                                    </w:rPr>
                                  </w:pPr>
                                </w:p>
                                <w:p w:rsidR="00F56C2D" w:rsidRDefault="00F56C2D">
                                  <w:pPr>
                                    <w:pStyle w:val="TableParagraph"/>
                                    <w:ind w:left="0"/>
                                    <w:rPr>
                                      <w:sz w:val="14"/>
                                    </w:rPr>
                                  </w:pPr>
                                  <w:r>
                                    <w:rPr>
                                      <w:sz w:val="14"/>
                                    </w:rPr>
                                    <w:t>САДРЖАЈ РАДА</w:t>
                                  </w:r>
                                </w:p>
                              </w:tc>
                              <w:tc>
                                <w:tcPr>
                                  <w:tcW w:w="2268" w:type="dxa"/>
                                  <w:tcBorders>
                                    <w:bottom w:val="single" w:sz="8" w:space="0" w:color="000000"/>
                                  </w:tcBorders>
                                </w:tcPr>
                                <w:p w:rsidR="00F56C2D" w:rsidRDefault="00F56C2D">
                                  <w:pPr>
                                    <w:pStyle w:val="TableParagraph"/>
                                    <w:spacing w:before="98"/>
                                    <w:ind w:left="0"/>
                                    <w:rPr>
                                      <w:sz w:val="14"/>
                                    </w:rPr>
                                  </w:pPr>
                                  <w:r>
                                    <w:rPr>
                                      <w:sz w:val="14"/>
                                    </w:rPr>
                                    <w:t>АКТИВНОСТИ НАСТАВНИКА И УЧЕНИКА</w:t>
                                  </w:r>
                                </w:p>
                              </w:tc>
                            </w:tr>
                            <w:tr w:rsidR="00F56C2D">
                              <w:trPr>
                                <w:trHeight w:hRule="exact" w:val="850"/>
                              </w:trPr>
                              <w:tc>
                                <w:tcPr>
                                  <w:tcW w:w="652" w:type="dxa"/>
                                  <w:tcBorders>
                                    <w:top w:val="single" w:sz="8" w:space="0" w:color="000000"/>
                                  </w:tcBorders>
                                </w:tcPr>
                                <w:p w:rsidR="00F56C2D" w:rsidRDefault="00F56C2D">
                                  <w:pPr>
                                    <w:pStyle w:val="TableParagraph"/>
                                    <w:ind w:left="0"/>
                                    <w:rPr>
                                      <w:b/>
                                      <w:sz w:val="14"/>
                                    </w:rPr>
                                  </w:pPr>
                                </w:p>
                                <w:p w:rsidR="00F56C2D" w:rsidRDefault="00F56C2D">
                                  <w:pPr>
                                    <w:pStyle w:val="TableParagraph"/>
                                    <w:spacing w:before="11"/>
                                    <w:ind w:left="0"/>
                                    <w:rPr>
                                      <w:b/>
                                      <w:sz w:val="14"/>
                                    </w:rPr>
                                  </w:pPr>
                                </w:p>
                                <w:p w:rsidR="00F56C2D" w:rsidRDefault="00F56C2D">
                                  <w:pPr>
                                    <w:pStyle w:val="TableParagraph"/>
                                    <w:ind w:left="0" w:right="266"/>
                                    <w:jc w:val="right"/>
                                    <w:rPr>
                                      <w:sz w:val="14"/>
                                    </w:rPr>
                                  </w:pPr>
                                  <w:r>
                                    <w:rPr>
                                      <w:sz w:val="14"/>
                                    </w:rPr>
                                    <w:t>3.</w:t>
                                  </w:r>
                                </w:p>
                              </w:tc>
                              <w:tc>
                                <w:tcPr>
                                  <w:tcW w:w="2211" w:type="dxa"/>
                                  <w:tcBorders>
                                    <w:top w:val="single" w:sz="8" w:space="0" w:color="000000"/>
                                  </w:tcBorders>
                                </w:tcPr>
                                <w:p w:rsidR="00F56C2D" w:rsidRDefault="00F56C2D" w:rsidP="005A7CE2">
                                  <w:pPr>
                                    <w:pStyle w:val="TableParagraph"/>
                                    <w:numPr>
                                      <w:ilvl w:val="0"/>
                                      <w:numId w:val="115"/>
                                    </w:numPr>
                                    <w:tabs>
                                      <w:tab w:val="left" w:pos="166"/>
                                    </w:tabs>
                                    <w:spacing w:before="13"/>
                                    <w:ind w:right="49" w:firstLine="0"/>
                                    <w:jc w:val="both"/>
                                    <w:rPr>
                                      <w:sz w:val="14"/>
                                    </w:rPr>
                                  </w:pPr>
                                  <w:r>
                                    <w:rPr>
                                      <w:sz w:val="14"/>
                                    </w:rPr>
                                    <w:t>Обнављање и доградња појмова: узорак, нумеричка и процентуална расподела, графички</w:t>
                                  </w:r>
                                  <w:r>
                                    <w:rPr>
                                      <w:spacing w:val="-8"/>
                                      <w:sz w:val="14"/>
                                    </w:rPr>
                                    <w:t xml:space="preserve"> </w:t>
                                  </w:r>
                                  <w:r>
                                    <w:rPr>
                                      <w:sz w:val="14"/>
                                    </w:rPr>
                                    <w:t>приказ</w:t>
                                  </w:r>
                                </w:p>
                                <w:p w:rsidR="00F56C2D" w:rsidRDefault="00F56C2D" w:rsidP="005A7CE2">
                                  <w:pPr>
                                    <w:pStyle w:val="TableParagraph"/>
                                    <w:numPr>
                                      <w:ilvl w:val="0"/>
                                      <w:numId w:val="115"/>
                                    </w:numPr>
                                    <w:tabs>
                                      <w:tab w:val="left" w:pos="178"/>
                                    </w:tabs>
                                    <w:ind w:right="49" w:firstLine="0"/>
                                    <w:jc w:val="both"/>
                                    <w:rPr>
                                      <w:sz w:val="14"/>
                                    </w:rPr>
                                  </w:pPr>
                                  <w:r>
                                    <w:rPr>
                                      <w:spacing w:val="-3"/>
                                      <w:sz w:val="14"/>
                                    </w:rPr>
                                    <w:t xml:space="preserve">Увођење </w:t>
                                  </w:r>
                                  <w:r>
                                    <w:rPr>
                                      <w:sz w:val="14"/>
                                    </w:rPr>
                                    <w:t>нових појмова: средња вредност, медијана и</w:t>
                                  </w:r>
                                  <w:r>
                                    <w:rPr>
                                      <w:spacing w:val="-17"/>
                                      <w:sz w:val="14"/>
                                    </w:rPr>
                                    <w:t xml:space="preserve"> </w:t>
                                  </w:r>
                                  <w:r>
                                    <w:rPr>
                                      <w:sz w:val="14"/>
                                    </w:rPr>
                                    <w:t>мод</w:t>
                                  </w:r>
                                </w:p>
                              </w:tc>
                              <w:tc>
                                <w:tcPr>
                                  <w:tcW w:w="2268" w:type="dxa"/>
                                  <w:tcBorders>
                                    <w:top w:val="single" w:sz="8" w:space="0" w:color="000000"/>
                                  </w:tcBorders>
                                </w:tcPr>
                                <w:p w:rsidR="00F56C2D" w:rsidRDefault="00F56C2D">
                                  <w:pPr>
                                    <w:pStyle w:val="TableParagraph"/>
                                    <w:spacing w:before="93"/>
                                    <w:ind w:left="0" w:right="49"/>
                                    <w:jc w:val="both"/>
                                    <w:rPr>
                                      <w:sz w:val="14"/>
                                    </w:rPr>
                                  </w:pPr>
                                  <w:r>
                                    <w:rPr>
                                      <w:sz w:val="14"/>
                                    </w:rPr>
                                    <w:t>На једном (нумерички потпуно припремљеном) примеру се илу- струју сви наведени – познати и нови појмови.</w:t>
                                  </w:r>
                                </w:p>
                              </w:tc>
                            </w:tr>
                            <w:tr w:rsidR="00F56C2D">
                              <w:trPr>
                                <w:trHeight w:hRule="exact" w:val="850"/>
                              </w:trPr>
                              <w:tc>
                                <w:tcPr>
                                  <w:tcW w:w="652" w:type="dxa"/>
                                </w:tcPr>
                                <w:p w:rsidR="00F56C2D" w:rsidRDefault="00F56C2D">
                                  <w:pPr>
                                    <w:pStyle w:val="TableParagraph"/>
                                    <w:ind w:left="0"/>
                                    <w:rPr>
                                      <w:b/>
                                      <w:sz w:val="14"/>
                                    </w:rPr>
                                  </w:pPr>
                                </w:p>
                                <w:p w:rsidR="00F56C2D" w:rsidRDefault="00F56C2D">
                                  <w:pPr>
                                    <w:pStyle w:val="TableParagraph"/>
                                    <w:spacing w:before="4"/>
                                    <w:ind w:left="0"/>
                                    <w:rPr>
                                      <w:b/>
                                      <w:sz w:val="15"/>
                                    </w:rPr>
                                  </w:pPr>
                                </w:p>
                                <w:p w:rsidR="00F56C2D" w:rsidRDefault="00F56C2D">
                                  <w:pPr>
                                    <w:pStyle w:val="TableParagraph"/>
                                    <w:ind w:left="0" w:right="266"/>
                                    <w:jc w:val="right"/>
                                    <w:rPr>
                                      <w:sz w:val="14"/>
                                    </w:rPr>
                                  </w:pPr>
                                  <w:r>
                                    <w:rPr>
                                      <w:sz w:val="14"/>
                                    </w:rPr>
                                    <w:t>4.</w:t>
                                  </w:r>
                                </w:p>
                              </w:tc>
                              <w:tc>
                                <w:tcPr>
                                  <w:tcW w:w="2211" w:type="dxa"/>
                                </w:tcPr>
                                <w:p w:rsidR="00F56C2D" w:rsidRDefault="00F56C2D" w:rsidP="005A7CE2">
                                  <w:pPr>
                                    <w:pStyle w:val="TableParagraph"/>
                                    <w:numPr>
                                      <w:ilvl w:val="0"/>
                                      <w:numId w:val="116"/>
                                    </w:numPr>
                                    <w:tabs>
                                      <w:tab w:val="left" w:pos="157"/>
                                    </w:tabs>
                                    <w:spacing w:before="98" w:line="161" w:lineRule="exact"/>
                                    <w:ind w:firstLine="0"/>
                                    <w:rPr>
                                      <w:sz w:val="14"/>
                                    </w:rPr>
                                  </w:pPr>
                                  <w:r>
                                    <w:rPr>
                                      <w:sz w:val="14"/>
                                    </w:rPr>
                                    <w:t>Подела ученика на</w:t>
                                  </w:r>
                                  <w:r>
                                    <w:rPr>
                                      <w:spacing w:val="-9"/>
                                      <w:sz w:val="14"/>
                                    </w:rPr>
                                    <w:t xml:space="preserve"> </w:t>
                                  </w:r>
                                  <w:r>
                                    <w:rPr>
                                      <w:sz w:val="14"/>
                                    </w:rPr>
                                    <w:t>групе</w:t>
                                  </w:r>
                                </w:p>
                                <w:p w:rsidR="00F56C2D" w:rsidRDefault="00F56C2D" w:rsidP="005A7CE2">
                                  <w:pPr>
                                    <w:pStyle w:val="TableParagraph"/>
                                    <w:numPr>
                                      <w:ilvl w:val="0"/>
                                      <w:numId w:val="116"/>
                                    </w:numPr>
                                    <w:tabs>
                                      <w:tab w:val="left" w:pos="165"/>
                                    </w:tabs>
                                    <w:ind w:right="49" w:firstLine="0"/>
                                    <w:rPr>
                                      <w:sz w:val="14"/>
                                    </w:rPr>
                                  </w:pPr>
                                  <w:r>
                                    <w:rPr>
                                      <w:sz w:val="14"/>
                                    </w:rPr>
                                    <w:t>Упућивање у начин обраде пода- така добијених</w:t>
                                  </w:r>
                                  <w:r>
                                    <w:rPr>
                                      <w:spacing w:val="-6"/>
                                      <w:sz w:val="14"/>
                                    </w:rPr>
                                    <w:t xml:space="preserve"> </w:t>
                                  </w:r>
                                  <w:r>
                                    <w:rPr>
                                      <w:sz w:val="14"/>
                                    </w:rPr>
                                    <w:t>анкетирањем</w:t>
                                  </w:r>
                                </w:p>
                                <w:p w:rsidR="00F56C2D" w:rsidRDefault="00F56C2D" w:rsidP="005A7CE2">
                                  <w:pPr>
                                    <w:pStyle w:val="TableParagraph"/>
                                    <w:numPr>
                                      <w:ilvl w:val="0"/>
                                      <w:numId w:val="116"/>
                                    </w:numPr>
                                    <w:tabs>
                                      <w:tab w:val="left" w:pos="157"/>
                                    </w:tabs>
                                    <w:spacing w:line="160" w:lineRule="exact"/>
                                    <w:ind w:left="156"/>
                                    <w:rPr>
                                      <w:sz w:val="14"/>
                                    </w:rPr>
                                  </w:pPr>
                                  <w:r>
                                    <w:rPr>
                                      <w:sz w:val="14"/>
                                    </w:rPr>
                                    <w:t>Обрада резултата</w:t>
                                  </w:r>
                                  <w:r>
                                    <w:rPr>
                                      <w:spacing w:val="-15"/>
                                      <w:sz w:val="14"/>
                                    </w:rPr>
                                    <w:t xml:space="preserve"> </w:t>
                                  </w:r>
                                  <w:r>
                                    <w:rPr>
                                      <w:sz w:val="14"/>
                                    </w:rPr>
                                    <w:t>анкете</w:t>
                                  </w:r>
                                </w:p>
                              </w:tc>
                              <w:tc>
                                <w:tcPr>
                                  <w:tcW w:w="2268" w:type="dxa"/>
                                </w:tcPr>
                                <w:p w:rsidR="00F56C2D" w:rsidRDefault="00F56C2D">
                                  <w:pPr>
                                    <w:pStyle w:val="TableParagraph"/>
                                    <w:spacing w:before="18"/>
                                    <w:ind w:left="0" w:right="49"/>
                                    <w:jc w:val="both"/>
                                    <w:rPr>
                                      <w:sz w:val="14"/>
                                    </w:rPr>
                                  </w:pPr>
                                  <w:r>
                                    <w:rPr>
                                      <w:sz w:val="14"/>
                                    </w:rPr>
                                    <w:t>Формирају се нехомогене истражи- вачке групе. Свака група обрађује једно питање за које је задужена (може се користити и Ехсеl) и при- према презентацију резултата.</w:t>
                                  </w:r>
                                </w:p>
                              </w:tc>
                            </w:tr>
                            <w:tr w:rsidR="00F56C2D">
                              <w:trPr>
                                <w:trHeight w:hRule="exact" w:val="1170"/>
                              </w:trPr>
                              <w:tc>
                                <w:tcPr>
                                  <w:tcW w:w="652" w:type="dxa"/>
                                </w:tcPr>
                                <w:p w:rsidR="00F56C2D" w:rsidRDefault="00F56C2D">
                                  <w:pPr>
                                    <w:pStyle w:val="TableParagraph"/>
                                    <w:ind w:left="0"/>
                                    <w:rPr>
                                      <w:b/>
                                      <w:sz w:val="14"/>
                                    </w:rPr>
                                  </w:pPr>
                                </w:p>
                                <w:p w:rsidR="00F56C2D" w:rsidRDefault="00F56C2D">
                                  <w:pPr>
                                    <w:pStyle w:val="TableParagraph"/>
                                    <w:ind w:left="0"/>
                                    <w:rPr>
                                      <w:b/>
                                      <w:sz w:val="14"/>
                                    </w:rPr>
                                  </w:pPr>
                                </w:p>
                                <w:p w:rsidR="00F56C2D" w:rsidRDefault="00F56C2D">
                                  <w:pPr>
                                    <w:pStyle w:val="TableParagraph"/>
                                    <w:spacing w:before="3"/>
                                    <w:ind w:left="0"/>
                                    <w:rPr>
                                      <w:b/>
                                      <w:sz w:val="15"/>
                                    </w:rPr>
                                  </w:pPr>
                                </w:p>
                                <w:p w:rsidR="00F56C2D" w:rsidRDefault="00F56C2D">
                                  <w:pPr>
                                    <w:pStyle w:val="TableParagraph"/>
                                    <w:spacing w:before="1"/>
                                    <w:ind w:left="0" w:right="266"/>
                                    <w:jc w:val="right"/>
                                    <w:rPr>
                                      <w:sz w:val="14"/>
                                    </w:rPr>
                                  </w:pPr>
                                  <w:r>
                                    <w:rPr>
                                      <w:sz w:val="14"/>
                                    </w:rPr>
                                    <w:t>5.</w:t>
                                  </w:r>
                                </w:p>
                              </w:tc>
                              <w:tc>
                                <w:tcPr>
                                  <w:tcW w:w="2211" w:type="dxa"/>
                                </w:tcPr>
                                <w:p w:rsidR="00F56C2D" w:rsidRDefault="00F56C2D">
                                  <w:pPr>
                                    <w:pStyle w:val="TableParagraph"/>
                                    <w:ind w:left="0"/>
                                    <w:rPr>
                                      <w:b/>
                                      <w:sz w:val="14"/>
                                    </w:rPr>
                                  </w:pPr>
                                </w:p>
                                <w:p w:rsidR="00F56C2D" w:rsidRDefault="00F56C2D">
                                  <w:pPr>
                                    <w:pStyle w:val="TableParagraph"/>
                                    <w:ind w:left="0"/>
                                    <w:rPr>
                                      <w:b/>
                                      <w:sz w:val="14"/>
                                    </w:rPr>
                                  </w:pPr>
                                </w:p>
                                <w:p w:rsidR="00F56C2D" w:rsidRDefault="00F56C2D">
                                  <w:pPr>
                                    <w:pStyle w:val="TableParagraph"/>
                                    <w:spacing w:before="3"/>
                                    <w:ind w:left="0"/>
                                    <w:rPr>
                                      <w:b/>
                                      <w:sz w:val="15"/>
                                    </w:rPr>
                                  </w:pPr>
                                </w:p>
                                <w:p w:rsidR="00F56C2D" w:rsidRDefault="00F56C2D">
                                  <w:pPr>
                                    <w:pStyle w:val="TableParagraph"/>
                                    <w:spacing w:before="1"/>
                                    <w:ind w:left="0"/>
                                    <w:rPr>
                                      <w:sz w:val="14"/>
                                    </w:rPr>
                                  </w:pPr>
                                  <w:r>
                                    <w:rPr>
                                      <w:sz w:val="14"/>
                                    </w:rPr>
                                    <w:t>– Презентација резултата анкете</w:t>
                                  </w:r>
                                </w:p>
                              </w:tc>
                              <w:tc>
                                <w:tcPr>
                                  <w:tcW w:w="2268" w:type="dxa"/>
                                </w:tcPr>
                                <w:p w:rsidR="00F56C2D" w:rsidRDefault="00F56C2D">
                                  <w:pPr>
                                    <w:pStyle w:val="TableParagraph"/>
                                    <w:spacing w:before="18"/>
                                    <w:ind w:left="0" w:right="49"/>
                                    <w:jc w:val="both"/>
                                    <w:rPr>
                                      <w:sz w:val="14"/>
                                    </w:rPr>
                                  </w:pPr>
                                  <w:r>
                                    <w:rPr>
                                      <w:spacing w:val="-3"/>
                                      <w:sz w:val="14"/>
                                    </w:rPr>
                                    <w:t xml:space="preserve">Групе </w:t>
                                  </w:r>
                                  <w:r>
                                    <w:rPr>
                                      <w:sz w:val="14"/>
                                    </w:rPr>
                                    <w:t>приказују резултате свог истраживања (таблични приказ ре- зултата обраде питања из анкете, процентуалну расподелу, графички приказ, израчунавање средње вред- ности, медијане и мода), тумаче до- бијене резултате и изводе</w:t>
                                  </w:r>
                                  <w:r>
                                    <w:rPr>
                                      <w:spacing w:val="-22"/>
                                      <w:sz w:val="14"/>
                                    </w:rPr>
                                    <w:t xml:space="preserve"> </w:t>
                                  </w:r>
                                  <w:r>
                                    <w:rPr>
                                      <w:sz w:val="14"/>
                                    </w:rPr>
                                    <w:t>закључке.</w:t>
                                  </w:r>
                                </w:p>
                              </w:tc>
                            </w:tr>
                          </w:tbl>
                          <w:p w:rsidR="00F56C2D" w:rsidRDefault="00F56C2D" w:rsidP="009910FB">
                            <w:pPr>
                              <w:pStyle w:val="BodyText"/>
                              <w:spacing w:line="240" w:lineRule="auto"/>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3" type="#_x0000_t202" style="position:absolute;left:0;text-align:left;margin-left:304.7pt;margin-top:5.3pt;width:257.3pt;height:170.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KtAIAALQ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52"/>
                        <w:gridCol w:w="2211"/>
                        <w:gridCol w:w="2268"/>
                      </w:tblGrid>
                      <w:tr w:rsidR="00F56C2D">
                        <w:trPr>
                          <w:trHeight w:hRule="exact" w:val="530"/>
                        </w:trPr>
                        <w:tc>
                          <w:tcPr>
                            <w:tcW w:w="652" w:type="dxa"/>
                            <w:tcBorders>
                              <w:bottom w:val="single" w:sz="8" w:space="0" w:color="000000"/>
                            </w:tcBorders>
                          </w:tcPr>
                          <w:p w:rsidR="00F56C2D" w:rsidRDefault="00F56C2D">
                            <w:pPr>
                              <w:pStyle w:val="TableParagraph"/>
                              <w:spacing w:before="18"/>
                              <w:ind w:left="0" w:right="88"/>
                              <w:jc w:val="center"/>
                              <w:rPr>
                                <w:sz w:val="14"/>
                              </w:rPr>
                            </w:pPr>
                            <w:r>
                              <w:rPr>
                                <w:sz w:val="14"/>
                              </w:rPr>
                              <w:t>РЕДНИ</w:t>
                            </w:r>
                            <w:r>
                              <w:rPr>
                                <w:w w:val="99"/>
                                <w:sz w:val="14"/>
                              </w:rPr>
                              <w:t xml:space="preserve"> </w:t>
                            </w:r>
                            <w:r>
                              <w:rPr>
                                <w:sz w:val="14"/>
                              </w:rPr>
                              <w:t>БРОЈ ЧАСА</w:t>
                            </w:r>
                          </w:p>
                        </w:tc>
                        <w:tc>
                          <w:tcPr>
                            <w:tcW w:w="2211" w:type="dxa"/>
                            <w:tcBorders>
                              <w:bottom w:val="single" w:sz="8" w:space="0" w:color="000000"/>
                            </w:tcBorders>
                          </w:tcPr>
                          <w:p w:rsidR="00F56C2D" w:rsidRDefault="00F56C2D">
                            <w:pPr>
                              <w:pStyle w:val="TableParagraph"/>
                              <w:spacing w:before="5"/>
                              <w:ind w:left="0"/>
                              <w:rPr>
                                <w:b/>
                                <w:sz w:val="15"/>
                              </w:rPr>
                            </w:pPr>
                          </w:p>
                          <w:p w:rsidR="00F56C2D" w:rsidRDefault="00F56C2D">
                            <w:pPr>
                              <w:pStyle w:val="TableParagraph"/>
                              <w:ind w:left="0"/>
                              <w:rPr>
                                <w:sz w:val="14"/>
                              </w:rPr>
                            </w:pPr>
                            <w:r>
                              <w:rPr>
                                <w:sz w:val="14"/>
                              </w:rPr>
                              <w:t>САДРЖАЈ РАДА</w:t>
                            </w:r>
                          </w:p>
                        </w:tc>
                        <w:tc>
                          <w:tcPr>
                            <w:tcW w:w="2268" w:type="dxa"/>
                            <w:tcBorders>
                              <w:bottom w:val="single" w:sz="8" w:space="0" w:color="000000"/>
                            </w:tcBorders>
                          </w:tcPr>
                          <w:p w:rsidR="00F56C2D" w:rsidRDefault="00F56C2D">
                            <w:pPr>
                              <w:pStyle w:val="TableParagraph"/>
                              <w:spacing w:before="98"/>
                              <w:ind w:left="0"/>
                              <w:rPr>
                                <w:sz w:val="14"/>
                              </w:rPr>
                            </w:pPr>
                            <w:r>
                              <w:rPr>
                                <w:sz w:val="14"/>
                              </w:rPr>
                              <w:t>АКТИВНОСТИ НАСТАВНИКА И УЧЕНИКА</w:t>
                            </w:r>
                          </w:p>
                        </w:tc>
                      </w:tr>
                      <w:tr w:rsidR="00F56C2D">
                        <w:trPr>
                          <w:trHeight w:hRule="exact" w:val="850"/>
                        </w:trPr>
                        <w:tc>
                          <w:tcPr>
                            <w:tcW w:w="652" w:type="dxa"/>
                            <w:tcBorders>
                              <w:top w:val="single" w:sz="8" w:space="0" w:color="000000"/>
                            </w:tcBorders>
                          </w:tcPr>
                          <w:p w:rsidR="00F56C2D" w:rsidRDefault="00F56C2D">
                            <w:pPr>
                              <w:pStyle w:val="TableParagraph"/>
                              <w:ind w:left="0"/>
                              <w:rPr>
                                <w:b/>
                                <w:sz w:val="14"/>
                              </w:rPr>
                            </w:pPr>
                          </w:p>
                          <w:p w:rsidR="00F56C2D" w:rsidRDefault="00F56C2D">
                            <w:pPr>
                              <w:pStyle w:val="TableParagraph"/>
                              <w:spacing w:before="11"/>
                              <w:ind w:left="0"/>
                              <w:rPr>
                                <w:b/>
                                <w:sz w:val="14"/>
                              </w:rPr>
                            </w:pPr>
                          </w:p>
                          <w:p w:rsidR="00F56C2D" w:rsidRDefault="00F56C2D">
                            <w:pPr>
                              <w:pStyle w:val="TableParagraph"/>
                              <w:ind w:left="0" w:right="266"/>
                              <w:jc w:val="right"/>
                              <w:rPr>
                                <w:sz w:val="14"/>
                              </w:rPr>
                            </w:pPr>
                            <w:r>
                              <w:rPr>
                                <w:sz w:val="14"/>
                              </w:rPr>
                              <w:t>3.</w:t>
                            </w:r>
                          </w:p>
                        </w:tc>
                        <w:tc>
                          <w:tcPr>
                            <w:tcW w:w="2211" w:type="dxa"/>
                            <w:tcBorders>
                              <w:top w:val="single" w:sz="8" w:space="0" w:color="000000"/>
                            </w:tcBorders>
                          </w:tcPr>
                          <w:p w:rsidR="00F56C2D" w:rsidRDefault="00F56C2D" w:rsidP="005A7CE2">
                            <w:pPr>
                              <w:pStyle w:val="TableParagraph"/>
                              <w:numPr>
                                <w:ilvl w:val="0"/>
                                <w:numId w:val="115"/>
                              </w:numPr>
                              <w:tabs>
                                <w:tab w:val="left" w:pos="166"/>
                              </w:tabs>
                              <w:spacing w:before="13"/>
                              <w:ind w:right="49" w:firstLine="0"/>
                              <w:jc w:val="both"/>
                              <w:rPr>
                                <w:sz w:val="14"/>
                              </w:rPr>
                            </w:pPr>
                            <w:r>
                              <w:rPr>
                                <w:sz w:val="14"/>
                              </w:rPr>
                              <w:t>Обнављање и доградња појмова: узорак, нумеричка и процентуална расподела, графички</w:t>
                            </w:r>
                            <w:r>
                              <w:rPr>
                                <w:spacing w:val="-8"/>
                                <w:sz w:val="14"/>
                              </w:rPr>
                              <w:t xml:space="preserve"> </w:t>
                            </w:r>
                            <w:r>
                              <w:rPr>
                                <w:sz w:val="14"/>
                              </w:rPr>
                              <w:t>приказ</w:t>
                            </w:r>
                          </w:p>
                          <w:p w:rsidR="00F56C2D" w:rsidRDefault="00F56C2D" w:rsidP="005A7CE2">
                            <w:pPr>
                              <w:pStyle w:val="TableParagraph"/>
                              <w:numPr>
                                <w:ilvl w:val="0"/>
                                <w:numId w:val="115"/>
                              </w:numPr>
                              <w:tabs>
                                <w:tab w:val="left" w:pos="178"/>
                              </w:tabs>
                              <w:ind w:right="49" w:firstLine="0"/>
                              <w:jc w:val="both"/>
                              <w:rPr>
                                <w:sz w:val="14"/>
                              </w:rPr>
                            </w:pPr>
                            <w:r>
                              <w:rPr>
                                <w:spacing w:val="-3"/>
                                <w:sz w:val="14"/>
                              </w:rPr>
                              <w:t xml:space="preserve">Увођење </w:t>
                            </w:r>
                            <w:r>
                              <w:rPr>
                                <w:sz w:val="14"/>
                              </w:rPr>
                              <w:t>нових појмова: средња вредност, медијана и</w:t>
                            </w:r>
                            <w:r>
                              <w:rPr>
                                <w:spacing w:val="-17"/>
                                <w:sz w:val="14"/>
                              </w:rPr>
                              <w:t xml:space="preserve"> </w:t>
                            </w:r>
                            <w:r>
                              <w:rPr>
                                <w:sz w:val="14"/>
                              </w:rPr>
                              <w:t>мод</w:t>
                            </w:r>
                          </w:p>
                        </w:tc>
                        <w:tc>
                          <w:tcPr>
                            <w:tcW w:w="2268" w:type="dxa"/>
                            <w:tcBorders>
                              <w:top w:val="single" w:sz="8" w:space="0" w:color="000000"/>
                            </w:tcBorders>
                          </w:tcPr>
                          <w:p w:rsidR="00F56C2D" w:rsidRDefault="00F56C2D">
                            <w:pPr>
                              <w:pStyle w:val="TableParagraph"/>
                              <w:spacing w:before="93"/>
                              <w:ind w:left="0" w:right="49"/>
                              <w:jc w:val="both"/>
                              <w:rPr>
                                <w:sz w:val="14"/>
                              </w:rPr>
                            </w:pPr>
                            <w:r>
                              <w:rPr>
                                <w:sz w:val="14"/>
                              </w:rPr>
                              <w:t>На једном (нумерички потпуно припремљеном) примеру се илу- струју сви наведени – познати и нови појмови.</w:t>
                            </w:r>
                          </w:p>
                        </w:tc>
                      </w:tr>
                      <w:tr w:rsidR="00F56C2D">
                        <w:trPr>
                          <w:trHeight w:hRule="exact" w:val="850"/>
                        </w:trPr>
                        <w:tc>
                          <w:tcPr>
                            <w:tcW w:w="652" w:type="dxa"/>
                          </w:tcPr>
                          <w:p w:rsidR="00F56C2D" w:rsidRDefault="00F56C2D">
                            <w:pPr>
                              <w:pStyle w:val="TableParagraph"/>
                              <w:ind w:left="0"/>
                              <w:rPr>
                                <w:b/>
                                <w:sz w:val="14"/>
                              </w:rPr>
                            </w:pPr>
                          </w:p>
                          <w:p w:rsidR="00F56C2D" w:rsidRDefault="00F56C2D">
                            <w:pPr>
                              <w:pStyle w:val="TableParagraph"/>
                              <w:spacing w:before="4"/>
                              <w:ind w:left="0"/>
                              <w:rPr>
                                <w:b/>
                                <w:sz w:val="15"/>
                              </w:rPr>
                            </w:pPr>
                          </w:p>
                          <w:p w:rsidR="00F56C2D" w:rsidRDefault="00F56C2D">
                            <w:pPr>
                              <w:pStyle w:val="TableParagraph"/>
                              <w:ind w:left="0" w:right="266"/>
                              <w:jc w:val="right"/>
                              <w:rPr>
                                <w:sz w:val="14"/>
                              </w:rPr>
                            </w:pPr>
                            <w:r>
                              <w:rPr>
                                <w:sz w:val="14"/>
                              </w:rPr>
                              <w:t>4.</w:t>
                            </w:r>
                          </w:p>
                        </w:tc>
                        <w:tc>
                          <w:tcPr>
                            <w:tcW w:w="2211" w:type="dxa"/>
                          </w:tcPr>
                          <w:p w:rsidR="00F56C2D" w:rsidRDefault="00F56C2D" w:rsidP="005A7CE2">
                            <w:pPr>
                              <w:pStyle w:val="TableParagraph"/>
                              <w:numPr>
                                <w:ilvl w:val="0"/>
                                <w:numId w:val="116"/>
                              </w:numPr>
                              <w:tabs>
                                <w:tab w:val="left" w:pos="157"/>
                              </w:tabs>
                              <w:spacing w:before="98" w:line="161" w:lineRule="exact"/>
                              <w:ind w:firstLine="0"/>
                              <w:rPr>
                                <w:sz w:val="14"/>
                              </w:rPr>
                            </w:pPr>
                            <w:r>
                              <w:rPr>
                                <w:sz w:val="14"/>
                              </w:rPr>
                              <w:t>Подела ученика на</w:t>
                            </w:r>
                            <w:r>
                              <w:rPr>
                                <w:spacing w:val="-9"/>
                                <w:sz w:val="14"/>
                              </w:rPr>
                              <w:t xml:space="preserve"> </w:t>
                            </w:r>
                            <w:r>
                              <w:rPr>
                                <w:sz w:val="14"/>
                              </w:rPr>
                              <w:t>групе</w:t>
                            </w:r>
                          </w:p>
                          <w:p w:rsidR="00F56C2D" w:rsidRDefault="00F56C2D" w:rsidP="005A7CE2">
                            <w:pPr>
                              <w:pStyle w:val="TableParagraph"/>
                              <w:numPr>
                                <w:ilvl w:val="0"/>
                                <w:numId w:val="116"/>
                              </w:numPr>
                              <w:tabs>
                                <w:tab w:val="left" w:pos="165"/>
                              </w:tabs>
                              <w:ind w:right="49" w:firstLine="0"/>
                              <w:rPr>
                                <w:sz w:val="14"/>
                              </w:rPr>
                            </w:pPr>
                            <w:r>
                              <w:rPr>
                                <w:sz w:val="14"/>
                              </w:rPr>
                              <w:t>Упућивање у начин обраде пода- така добијених</w:t>
                            </w:r>
                            <w:r>
                              <w:rPr>
                                <w:spacing w:val="-6"/>
                                <w:sz w:val="14"/>
                              </w:rPr>
                              <w:t xml:space="preserve"> </w:t>
                            </w:r>
                            <w:r>
                              <w:rPr>
                                <w:sz w:val="14"/>
                              </w:rPr>
                              <w:t>анкетирањем</w:t>
                            </w:r>
                          </w:p>
                          <w:p w:rsidR="00F56C2D" w:rsidRDefault="00F56C2D" w:rsidP="005A7CE2">
                            <w:pPr>
                              <w:pStyle w:val="TableParagraph"/>
                              <w:numPr>
                                <w:ilvl w:val="0"/>
                                <w:numId w:val="116"/>
                              </w:numPr>
                              <w:tabs>
                                <w:tab w:val="left" w:pos="157"/>
                              </w:tabs>
                              <w:spacing w:line="160" w:lineRule="exact"/>
                              <w:ind w:left="156"/>
                              <w:rPr>
                                <w:sz w:val="14"/>
                              </w:rPr>
                            </w:pPr>
                            <w:r>
                              <w:rPr>
                                <w:sz w:val="14"/>
                              </w:rPr>
                              <w:t>Обрада резултата</w:t>
                            </w:r>
                            <w:r>
                              <w:rPr>
                                <w:spacing w:val="-15"/>
                                <w:sz w:val="14"/>
                              </w:rPr>
                              <w:t xml:space="preserve"> </w:t>
                            </w:r>
                            <w:r>
                              <w:rPr>
                                <w:sz w:val="14"/>
                              </w:rPr>
                              <w:t>анкете</w:t>
                            </w:r>
                          </w:p>
                        </w:tc>
                        <w:tc>
                          <w:tcPr>
                            <w:tcW w:w="2268" w:type="dxa"/>
                          </w:tcPr>
                          <w:p w:rsidR="00F56C2D" w:rsidRDefault="00F56C2D">
                            <w:pPr>
                              <w:pStyle w:val="TableParagraph"/>
                              <w:spacing w:before="18"/>
                              <w:ind w:left="0" w:right="49"/>
                              <w:jc w:val="both"/>
                              <w:rPr>
                                <w:sz w:val="14"/>
                              </w:rPr>
                            </w:pPr>
                            <w:r>
                              <w:rPr>
                                <w:sz w:val="14"/>
                              </w:rPr>
                              <w:t>Формирају се нехомогене истражи- вачке групе. Свака група обрађује једно питање за које је задужена (може се користити и Ехсеl) и при- према презентацију резултата.</w:t>
                            </w:r>
                          </w:p>
                        </w:tc>
                      </w:tr>
                      <w:tr w:rsidR="00F56C2D">
                        <w:trPr>
                          <w:trHeight w:hRule="exact" w:val="1170"/>
                        </w:trPr>
                        <w:tc>
                          <w:tcPr>
                            <w:tcW w:w="652" w:type="dxa"/>
                          </w:tcPr>
                          <w:p w:rsidR="00F56C2D" w:rsidRDefault="00F56C2D">
                            <w:pPr>
                              <w:pStyle w:val="TableParagraph"/>
                              <w:ind w:left="0"/>
                              <w:rPr>
                                <w:b/>
                                <w:sz w:val="14"/>
                              </w:rPr>
                            </w:pPr>
                          </w:p>
                          <w:p w:rsidR="00F56C2D" w:rsidRDefault="00F56C2D">
                            <w:pPr>
                              <w:pStyle w:val="TableParagraph"/>
                              <w:ind w:left="0"/>
                              <w:rPr>
                                <w:b/>
                                <w:sz w:val="14"/>
                              </w:rPr>
                            </w:pPr>
                          </w:p>
                          <w:p w:rsidR="00F56C2D" w:rsidRDefault="00F56C2D">
                            <w:pPr>
                              <w:pStyle w:val="TableParagraph"/>
                              <w:spacing w:before="3"/>
                              <w:ind w:left="0"/>
                              <w:rPr>
                                <w:b/>
                                <w:sz w:val="15"/>
                              </w:rPr>
                            </w:pPr>
                          </w:p>
                          <w:p w:rsidR="00F56C2D" w:rsidRDefault="00F56C2D">
                            <w:pPr>
                              <w:pStyle w:val="TableParagraph"/>
                              <w:spacing w:before="1"/>
                              <w:ind w:left="0" w:right="266"/>
                              <w:jc w:val="right"/>
                              <w:rPr>
                                <w:sz w:val="14"/>
                              </w:rPr>
                            </w:pPr>
                            <w:r>
                              <w:rPr>
                                <w:sz w:val="14"/>
                              </w:rPr>
                              <w:t>5.</w:t>
                            </w:r>
                          </w:p>
                        </w:tc>
                        <w:tc>
                          <w:tcPr>
                            <w:tcW w:w="2211" w:type="dxa"/>
                          </w:tcPr>
                          <w:p w:rsidR="00F56C2D" w:rsidRDefault="00F56C2D">
                            <w:pPr>
                              <w:pStyle w:val="TableParagraph"/>
                              <w:ind w:left="0"/>
                              <w:rPr>
                                <w:b/>
                                <w:sz w:val="14"/>
                              </w:rPr>
                            </w:pPr>
                          </w:p>
                          <w:p w:rsidR="00F56C2D" w:rsidRDefault="00F56C2D">
                            <w:pPr>
                              <w:pStyle w:val="TableParagraph"/>
                              <w:ind w:left="0"/>
                              <w:rPr>
                                <w:b/>
                                <w:sz w:val="14"/>
                              </w:rPr>
                            </w:pPr>
                          </w:p>
                          <w:p w:rsidR="00F56C2D" w:rsidRDefault="00F56C2D">
                            <w:pPr>
                              <w:pStyle w:val="TableParagraph"/>
                              <w:spacing w:before="3"/>
                              <w:ind w:left="0"/>
                              <w:rPr>
                                <w:b/>
                                <w:sz w:val="15"/>
                              </w:rPr>
                            </w:pPr>
                          </w:p>
                          <w:p w:rsidR="00F56C2D" w:rsidRDefault="00F56C2D">
                            <w:pPr>
                              <w:pStyle w:val="TableParagraph"/>
                              <w:spacing w:before="1"/>
                              <w:ind w:left="0"/>
                              <w:rPr>
                                <w:sz w:val="14"/>
                              </w:rPr>
                            </w:pPr>
                            <w:r>
                              <w:rPr>
                                <w:sz w:val="14"/>
                              </w:rPr>
                              <w:t>– Презентација резултата анкете</w:t>
                            </w:r>
                          </w:p>
                        </w:tc>
                        <w:tc>
                          <w:tcPr>
                            <w:tcW w:w="2268" w:type="dxa"/>
                          </w:tcPr>
                          <w:p w:rsidR="00F56C2D" w:rsidRDefault="00F56C2D">
                            <w:pPr>
                              <w:pStyle w:val="TableParagraph"/>
                              <w:spacing w:before="18"/>
                              <w:ind w:left="0" w:right="49"/>
                              <w:jc w:val="both"/>
                              <w:rPr>
                                <w:sz w:val="14"/>
                              </w:rPr>
                            </w:pPr>
                            <w:r>
                              <w:rPr>
                                <w:spacing w:val="-3"/>
                                <w:sz w:val="14"/>
                              </w:rPr>
                              <w:t xml:space="preserve">Групе </w:t>
                            </w:r>
                            <w:r>
                              <w:rPr>
                                <w:sz w:val="14"/>
                              </w:rPr>
                              <w:t>приказују резултате свог истраживања (таблични приказ ре- зултата обраде питања из анкете, процентуалну расподелу, графички приказ, израчунавање средње вред- ности, медијане и мода), тумаче до- бијене резултате и изводе</w:t>
                            </w:r>
                            <w:r>
                              <w:rPr>
                                <w:spacing w:val="-22"/>
                                <w:sz w:val="14"/>
                              </w:rPr>
                              <w:t xml:space="preserve"> </w:t>
                            </w:r>
                            <w:r>
                              <w:rPr>
                                <w:sz w:val="14"/>
                              </w:rPr>
                              <w:t>закључке.</w:t>
                            </w:r>
                          </w:p>
                        </w:tc>
                      </w:tr>
                    </w:tbl>
                    <w:p w:rsidR="00F56C2D" w:rsidRDefault="00F56C2D" w:rsidP="009910FB">
                      <w:pPr>
                        <w:pStyle w:val="BodyText"/>
                        <w:spacing w:line="240" w:lineRule="auto"/>
                        <w:ind w:left="0"/>
                        <w:jc w:val="left"/>
                      </w:pPr>
                    </w:p>
                  </w:txbxContent>
                </v:textbox>
                <w10:wrap anchorx="page"/>
              </v:shape>
            </w:pict>
          </mc:Fallback>
        </mc:AlternateContent>
      </w:r>
      <w:r>
        <w:rPr>
          <w:sz w:val="18"/>
          <w:szCs w:val="18"/>
        </w:rPr>
        <w:t xml:space="preserve">животног окружења и њихов садржај би требало да </w:t>
      </w:r>
      <w:r>
        <w:rPr>
          <w:spacing w:val="-5"/>
          <w:sz w:val="18"/>
          <w:szCs w:val="18"/>
        </w:rPr>
        <w:t xml:space="preserve">буде </w:t>
      </w:r>
      <w:r>
        <w:rPr>
          <w:sz w:val="18"/>
          <w:szCs w:val="18"/>
        </w:rPr>
        <w:t xml:space="preserve">близак узрасту ученика (на пример: коришћење ИКТ </w:t>
      </w:r>
      <w:r>
        <w:rPr>
          <w:spacing w:val="-3"/>
          <w:sz w:val="18"/>
          <w:szCs w:val="18"/>
        </w:rPr>
        <w:t xml:space="preserve">од </w:t>
      </w:r>
      <w:r>
        <w:rPr>
          <w:sz w:val="18"/>
          <w:szCs w:val="18"/>
        </w:rPr>
        <w:t xml:space="preserve">стране ученика, расподела слободног времена ученика, еколошка свест младих ...). Број питања у анкети не мора бити велики, највише 5-6, а истра- живање треба реализовати тако да узорак не </w:t>
      </w:r>
      <w:r>
        <w:rPr>
          <w:spacing w:val="-5"/>
          <w:sz w:val="18"/>
          <w:szCs w:val="18"/>
        </w:rPr>
        <w:t xml:space="preserve">буде </w:t>
      </w:r>
      <w:r>
        <w:rPr>
          <w:sz w:val="18"/>
          <w:szCs w:val="18"/>
        </w:rPr>
        <w:t>премали, али ни превелик</w:t>
      </w:r>
      <w:r>
        <w:rPr>
          <w:spacing w:val="-6"/>
          <w:sz w:val="18"/>
          <w:szCs w:val="18"/>
        </w:rPr>
        <w:t xml:space="preserve"> </w:t>
      </w:r>
      <w:r>
        <w:rPr>
          <w:sz w:val="18"/>
          <w:szCs w:val="18"/>
        </w:rPr>
        <w:t>и</w:t>
      </w:r>
      <w:r>
        <w:rPr>
          <w:spacing w:val="-5"/>
          <w:sz w:val="18"/>
          <w:szCs w:val="18"/>
        </w:rPr>
        <w:t xml:space="preserve"> </w:t>
      </w:r>
      <w:r>
        <w:rPr>
          <w:sz w:val="18"/>
          <w:szCs w:val="18"/>
        </w:rPr>
        <w:t>да</w:t>
      </w:r>
      <w:r>
        <w:rPr>
          <w:spacing w:val="-6"/>
          <w:sz w:val="18"/>
          <w:szCs w:val="18"/>
        </w:rPr>
        <w:t xml:space="preserve"> </w:t>
      </w:r>
      <w:r>
        <w:rPr>
          <w:sz w:val="18"/>
          <w:szCs w:val="18"/>
        </w:rPr>
        <w:t>се</w:t>
      </w:r>
      <w:r>
        <w:rPr>
          <w:spacing w:val="-6"/>
          <w:sz w:val="18"/>
          <w:szCs w:val="18"/>
        </w:rPr>
        <w:t xml:space="preserve"> </w:t>
      </w:r>
      <w:r>
        <w:rPr>
          <w:sz w:val="18"/>
          <w:szCs w:val="18"/>
        </w:rPr>
        <w:t>може</w:t>
      </w:r>
      <w:r>
        <w:rPr>
          <w:spacing w:val="-6"/>
          <w:sz w:val="18"/>
          <w:szCs w:val="18"/>
        </w:rPr>
        <w:t xml:space="preserve"> </w:t>
      </w:r>
      <w:r>
        <w:rPr>
          <w:sz w:val="18"/>
          <w:szCs w:val="18"/>
        </w:rPr>
        <w:t>реализовати</w:t>
      </w:r>
      <w:r>
        <w:rPr>
          <w:spacing w:val="-5"/>
          <w:sz w:val="18"/>
          <w:szCs w:val="18"/>
        </w:rPr>
        <w:t xml:space="preserve"> </w:t>
      </w:r>
      <w:r>
        <w:rPr>
          <w:sz w:val="18"/>
          <w:szCs w:val="18"/>
        </w:rPr>
        <w:t>у</w:t>
      </w:r>
      <w:r>
        <w:rPr>
          <w:spacing w:val="-6"/>
          <w:sz w:val="18"/>
          <w:szCs w:val="18"/>
        </w:rPr>
        <w:t xml:space="preserve"> </w:t>
      </w:r>
      <w:r>
        <w:rPr>
          <w:sz w:val="18"/>
          <w:szCs w:val="18"/>
        </w:rPr>
        <w:t>најближем</w:t>
      </w:r>
      <w:r>
        <w:rPr>
          <w:spacing w:val="-6"/>
          <w:sz w:val="18"/>
          <w:szCs w:val="18"/>
        </w:rPr>
        <w:t xml:space="preserve"> </w:t>
      </w:r>
      <w:r>
        <w:rPr>
          <w:sz w:val="18"/>
          <w:szCs w:val="18"/>
        </w:rPr>
        <w:t>окружењу</w:t>
      </w:r>
      <w:r>
        <w:rPr>
          <w:spacing w:val="-6"/>
          <w:sz w:val="18"/>
          <w:szCs w:val="18"/>
        </w:rPr>
        <w:t xml:space="preserve"> </w:t>
      </w:r>
      <w:r>
        <w:rPr>
          <w:sz w:val="18"/>
          <w:szCs w:val="18"/>
        </w:rPr>
        <w:t>(школа, породица, комшилук ...). Предлог је да се пет расположивих часо- ва реализује по следећем</w:t>
      </w:r>
      <w:r>
        <w:rPr>
          <w:spacing w:val="-10"/>
          <w:sz w:val="18"/>
          <w:szCs w:val="18"/>
        </w:rPr>
        <w:t xml:space="preserve"> </w:t>
      </w:r>
      <w:r>
        <w:rPr>
          <w:sz w:val="18"/>
          <w:szCs w:val="18"/>
        </w:rPr>
        <w:t>плану:</w:t>
      </w:r>
    </w:p>
    <w:p w:rsidR="009910FB" w:rsidRDefault="009910FB" w:rsidP="009910FB">
      <w:pPr>
        <w:autoSpaceDE/>
        <w:autoSpaceDN/>
        <w:spacing w:before="4"/>
        <w:rPr>
          <w:sz w:val="8"/>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52"/>
        <w:gridCol w:w="2211"/>
        <w:gridCol w:w="2268"/>
      </w:tblGrid>
      <w:tr w:rsidR="009910FB" w:rsidTr="009910FB">
        <w:trPr>
          <w:trHeight w:hRule="exact" w:val="530"/>
        </w:trPr>
        <w:tc>
          <w:tcPr>
            <w:tcW w:w="652" w:type="dxa"/>
            <w:tcBorders>
              <w:bottom w:val="single" w:sz="8" w:space="0" w:color="000000"/>
            </w:tcBorders>
          </w:tcPr>
          <w:p w:rsidR="009910FB" w:rsidRDefault="009910FB" w:rsidP="009910FB">
            <w:pPr>
              <w:autoSpaceDE/>
              <w:autoSpaceDN/>
              <w:spacing w:before="18"/>
              <w:ind w:right="88"/>
              <w:jc w:val="center"/>
              <w:rPr>
                <w:sz w:val="14"/>
              </w:rPr>
            </w:pPr>
            <w:r>
              <w:rPr>
                <w:sz w:val="14"/>
              </w:rPr>
              <w:t>РЕДНИ</w:t>
            </w:r>
            <w:r>
              <w:rPr>
                <w:w w:val="99"/>
                <w:sz w:val="14"/>
              </w:rPr>
              <w:t xml:space="preserve"> </w:t>
            </w:r>
            <w:r>
              <w:rPr>
                <w:sz w:val="14"/>
              </w:rPr>
              <w:t>БРОЈ ЧАСА</w:t>
            </w:r>
          </w:p>
        </w:tc>
        <w:tc>
          <w:tcPr>
            <w:tcW w:w="2211" w:type="dxa"/>
            <w:tcBorders>
              <w:bottom w:val="single" w:sz="8" w:space="0" w:color="000000"/>
            </w:tcBorders>
          </w:tcPr>
          <w:p w:rsidR="009910FB" w:rsidRDefault="009910FB" w:rsidP="009910FB">
            <w:pPr>
              <w:autoSpaceDE/>
              <w:autoSpaceDN/>
              <w:spacing w:before="5"/>
              <w:rPr>
                <w:sz w:val="15"/>
              </w:rPr>
            </w:pPr>
          </w:p>
          <w:p w:rsidR="009910FB" w:rsidRDefault="009910FB" w:rsidP="009910FB">
            <w:pPr>
              <w:autoSpaceDE/>
              <w:autoSpaceDN/>
              <w:rPr>
                <w:sz w:val="14"/>
              </w:rPr>
            </w:pPr>
            <w:r>
              <w:rPr>
                <w:sz w:val="14"/>
              </w:rPr>
              <w:t>САДРЖАЈ РАДА</w:t>
            </w:r>
          </w:p>
        </w:tc>
        <w:tc>
          <w:tcPr>
            <w:tcW w:w="2268" w:type="dxa"/>
            <w:tcBorders>
              <w:bottom w:val="single" w:sz="8" w:space="0" w:color="000000"/>
            </w:tcBorders>
          </w:tcPr>
          <w:p w:rsidR="009910FB" w:rsidRDefault="009910FB" w:rsidP="009910FB">
            <w:pPr>
              <w:autoSpaceDE/>
              <w:autoSpaceDN/>
              <w:spacing w:before="98"/>
              <w:rPr>
                <w:sz w:val="14"/>
              </w:rPr>
            </w:pPr>
            <w:r>
              <w:rPr>
                <w:sz w:val="14"/>
              </w:rPr>
              <w:t>АКТИВНОСТИ НАСТАВНИКА И УЧЕНИКА</w:t>
            </w:r>
          </w:p>
        </w:tc>
      </w:tr>
      <w:tr w:rsidR="009910FB" w:rsidTr="009910FB">
        <w:trPr>
          <w:trHeight w:hRule="exact" w:val="690"/>
        </w:trPr>
        <w:tc>
          <w:tcPr>
            <w:tcW w:w="652" w:type="dxa"/>
            <w:tcBorders>
              <w:top w:val="single" w:sz="8" w:space="0" w:color="000000"/>
            </w:tcBorders>
          </w:tcPr>
          <w:p w:rsidR="009910FB" w:rsidRDefault="009910FB" w:rsidP="009910FB">
            <w:pPr>
              <w:autoSpaceDE/>
              <w:autoSpaceDN/>
              <w:rPr>
                <w:sz w:val="14"/>
              </w:rPr>
            </w:pPr>
          </w:p>
          <w:p w:rsidR="009910FB" w:rsidRDefault="009910FB" w:rsidP="009910FB">
            <w:pPr>
              <w:autoSpaceDE/>
              <w:autoSpaceDN/>
              <w:spacing w:before="92"/>
              <w:rPr>
                <w:sz w:val="14"/>
              </w:rPr>
            </w:pPr>
            <w:r>
              <w:rPr>
                <w:sz w:val="14"/>
              </w:rPr>
              <w:t>1.</w:t>
            </w:r>
          </w:p>
        </w:tc>
        <w:tc>
          <w:tcPr>
            <w:tcW w:w="2211" w:type="dxa"/>
            <w:tcBorders>
              <w:top w:val="single" w:sz="8" w:space="0" w:color="000000"/>
            </w:tcBorders>
          </w:tcPr>
          <w:p w:rsidR="009910FB" w:rsidRDefault="009910FB" w:rsidP="009910FB">
            <w:pPr>
              <w:autoSpaceDE/>
              <w:autoSpaceDN/>
              <w:rPr>
                <w:sz w:val="15"/>
              </w:rPr>
            </w:pPr>
          </w:p>
          <w:p w:rsidR="009910FB" w:rsidRDefault="009910FB" w:rsidP="005A7CE2">
            <w:pPr>
              <w:numPr>
                <w:ilvl w:val="0"/>
                <w:numId w:val="117"/>
              </w:numPr>
              <w:tabs>
                <w:tab w:val="left" w:pos="157"/>
              </w:tabs>
              <w:autoSpaceDE/>
              <w:autoSpaceDN/>
              <w:spacing w:line="161" w:lineRule="exact"/>
              <w:rPr>
                <w:sz w:val="14"/>
              </w:rPr>
            </w:pPr>
            <w:r>
              <w:rPr>
                <w:sz w:val="14"/>
              </w:rPr>
              <w:t>Избор теме</w:t>
            </w:r>
            <w:r>
              <w:rPr>
                <w:spacing w:val="-1"/>
                <w:sz w:val="14"/>
              </w:rPr>
              <w:t xml:space="preserve"> </w:t>
            </w:r>
            <w:r>
              <w:rPr>
                <w:sz w:val="14"/>
              </w:rPr>
              <w:t>истраживања</w:t>
            </w:r>
          </w:p>
          <w:p w:rsidR="009910FB" w:rsidRDefault="009910FB" w:rsidP="005A7CE2">
            <w:pPr>
              <w:numPr>
                <w:ilvl w:val="0"/>
                <w:numId w:val="117"/>
              </w:numPr>
              <w:tabs>
                <w:tab w:val="left" w:pos="157"/>
              </w:tabs>
              <w:autoSpaceDE/>
              <w:autoSpaceDN/>
              <w:spacing w:line="161" w:lineRule="exact"/>
              <w:rPr>
                <w:sz w:val="14"/>
              </w:rPr>
            </w:pPr>
            <w:r>
              <w:rPr>
                <w:sz w:val="14"/>
              </w:rPr>
              <w:t>Конструкција анкетних</w:t>
            </w:r>
            <w:r>
              <w:rPr>
                <w:spacing w:val="-11"/>
                <w:sz w:val="14"/>
              </w:rPr>
              <w:t xml:space="preserve"> </w:t>
            </w:r>
            <w:r>
              <w:rPr>
                <w:sz w:val="14"/>
              </w:rPr>
              <w:t>питања</w:t>
            </w:r>
          </w:p>
        </w:tc>
        <w:tc>
          <w:tcPr>
            <w:tcW w:w="2268" w:type="dxa"/>
            <w:tcBorders>
              <w:top w:val="single" w:sz="8" w:space="0" w:color="000000"/>
            </w:tcBorders>
          </w:tcPr>
          <w:p w:rsidR="009910FB" w:rsidRDefault="009910FB" w:rsidP="009910FB">
            <w:pPr>
              <w:autoSpaceDE/>
              <w:autoSpaceDN/>
              <w:spacing w:before="13"/>
              <w:ind w:right="49"/>
              <w:jc w:val="both"/>
              <w:rPr>
                <w:sz w:val="14"/>
              </w:rPr>
            </w:pPr>
            <w:r>
              <w:rPr>
                <w:sz w:val="14"/>
              </w:rPr>
              <w:t>Наставник објашњава пројектни задатак, а ученици предлажу теме за истраживање и 5–6 анкетних пи- тања.</w:t>
            </w:r>
          </w:p>
        </w:tc>
      </w:tr>
      <w:tr w:rsidR="009910FB" w:rsidTr="009910FB">
        <w:trPr>
          <w:trHeight w:hRule="exact" w:val="530"/>
        </w:trPr>
        <w:tc>
          <w:tcPr>
            <w:tcW w:w="652" w:type="dxa"/>
          </w:tcPr>
          <w:p w:rsidR="009910FB" w:rsidRDefault="009910FB" w:rsidP="009910FB">
            <w:pPr>
              <w:autoSpaceDE/>
              <w:autoSpaceDN/>
              <w:spacing w:before="5"/>
              <w:rPr>
                <w:sz w:val="15"/>
              </w:rPr>
            </w:pPr>
          </w:p>
          <w:p w:rsidR="009910FB" w:rsidRDefault="009910FB" w:rsidP="009910FB">
            <w:pPr>
              <w:autoSpaceDE/>
              <w:autoSpaceDN/>
              <w:rPr>
                <w:sz w:val="14"/>
              </w:rPr>
            </w:pPr>
            <w:r>
              <w:rPr>
                <w:sz w:val="14"/>
              </w:rPr>
              <w:t>2.</w:t>
            </w:r>
          </w:p>
        </w:tc>
        <w:tc>
          <w:tcPr>
            <w:tcW w:w="2211" w:type="dxa"/>
          </w:tcPr>
          <w:p w:rsidR="009910FB" w:rsidRDefault="009910FB" w:rsidP="005A7CE2">
            <w:pPr>
              <w:numPr>
                <w:ilvl w:val="0"/>
                <w:numId w:val="118"/>
              </w:numPr>
              <w:tabs>
                <w:tab w:val="left" w:pos="157"/>
              </w:tabs>
              <w:autoSpaceDE/>
              <w:autoSpaceDN/>
              <w:spacing w:before="18" w:line="161" w:lineRule="exact"/>
              <w:rPr>
                <w:sz w:val="14"/>
              </w:rPr>
            </w:pPr>
            <w:r>
              <w:rPr>
                <w:sz w:val="14"/>
              </w:rPr>
              <w:t>Упутство за</w:t>
            </w:r>
            <w:r>
              <w:rPr>
                <w:spacing w:val="-17"/>
                <w:sz w:val="14"/>
              </w:rPr>
              <w:t xml:space="preserve"> </w:t>
            </w:r>
            <w:r>
              <w:rPr>
                <w:sz w:val="14"/>
              </w:rPr>
              <w:t>анкетирање</w:t>
            </w:r>
          </w:p>
          <w:p w:rsidR="009910FB" w:rsidRDefault="009910FB" w:rsidP="005A7CE2">
            <w:pPr>
              <w:numPr>
                <w:ilvl w:val="0"/>
                <w:numId w:val="118"/>
              </w:numPr>
              <w:tabs>
                <w:tab w:val="left" w:pos="185"/>
              </w:tabs>
              <w:autoSpaceDE/>
              <w:autoSpaceDN/>
              <w:ind w:right="49"/>
              <w:rPr>
                <w:sz w:val="14"/>
              </w:rPr>
            </w:pPr>
            <w:r>
              <w:rPr>
                <w:sz w:val="14"/>
              </w:rPr>
              <w:t>Спровођење истраживања анке- тирањем</w:t>
            </w:r>
          </w:p>
        </w:tc>
        <w:tc>
          <w:tcPr>
            <w:tcW w:w="2268" w:type="dxa"/>
          </w:tcPr>
          <w:p w:rsidR="009910FB" w:rsidRDefault="009910FB" w:rsidP="009910FB">
            <w:pPr>
              <w:autoSpaceDE/>
              <w:autoSpaceDN/>
              <w:spacing w:before="98"/>
              <w:rPr>
                <w:sz w:val="14"/>
              </w:rPr>
            </w:pPr>
            <w:r>
              <w:rPr>
                <w:sz w:val="14"/>
              </w:rPr>
              <w:t>Сваки ученик добија по 4–5 анкет- них листића.</w:t>
            </w:r>
          </w:p>
        </w:tc>
      </w:tr>
    </w:tbl>
    <w:p w:rsidR="009910FB" w:rsidRDefault="009910FB" w:rsidP="009910FB">
      <w:pPr>
        <w:autoSpaceDE/>
        <w:autoSpaceDN/>
        <w:spacing w:before="11"/>
        <w:rPr>
          <w:sz w:val="10"/>
          <w:szCs w:val="18"/>
        </w:rPr>
      </w:pPr>
    </w:p>
    <w:p w:rsidR="009910FB" w:rsidRDefault="009910FB" w:rsidP="005A7CE2">
      <w:pPr>
        <w:numPr>
          <w:ilvl w:val="0"/>
          <w:numId w:val="114"/>
        </w:numPr>
        <w:tabs>
          <w:tab w:val="left" w:pos="401"/>
        </w:tabs>
        <w:autoSpaceDE/>
        <w:autoSpaceDN/>
        <w:spacing w:before="77"/>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ind w:right="118"/>
        <w:jc w:val="both"/>
        <w:rPr>
          <w:sz w:val="18"/>
          <w:szCs w:val="18"/>
        </w:rPr>
      </w:pPr>
      <w:r>
        <w:rPr>
          <w:sz w:val="18"/>
          <w:szCs w:val="18"/>
        </w:rPr>
        <w:t>Саставни део процеса развоја математичких знања у свим фазама наставе је и праћење и процењивање степена остварености исхо- да,</w:t>
      </w:r>
      <w:r>
        <w:rPr>
          <w:spacing w:val="-6"/>
          <w:sz w:val="18"/>
          <w:szCs w:val="18"/>
        </w:rPr>
        <w:t xml:space="preserve"> </w:t>
      </w:r>
      <w:r>
        <w:rPr>
          <w:spacing w:val="-3"/>
          <w:sz w:val="18"/>
          <w:szCs w:val="18"/>
        </w:rPr>
        <w:t>које</w:t>
      </w:r>
      <w:r>
        <w:rPr>
          <w:spacing w:val="-6"/>
          <w:sz w:val="18"/>
          <w:szCs w:val="18"/>
        </w:rPr>
        <w:t xml:space="preserve"> </w:t>
      </w:r>
      <w:r>
        <w:rPr>
          <w:sz w:val="18"/>
          <w:szCs w:val="18"/>
        </w:rPr>
        <w:t>треба</w:t>
      </w:r>
      <w:r>
        <w:rPr>
          <w:spacing w:val="-6"/>
          <w:sz w:val="18"/>
          <w:szCs w:val="18"/>
        </w:rPr>
        <w:t xml:space="preserve"> </w:t>
      </w:r>
      <w:r>
        <w:rPr>
          <w:sz w:val="18"/>
          <w:szCs w:val="18"/>
        </w:rPr>
        <w:t>да</w:t>
      </w:r>
      <w:r>
        <w:rPr>
          <w:spacing w:val="-6"/>
          <w:sz w:val="18"/>
          <w:szCs w:val="18"/>
        </w:rPr>
        <w:t xml:space="preserve"> </w:t>
      </w:r>
      <w:r>
        <w:rPr>
          <w:sz w:val="18"/>
          <w:szCs w:val="18"/>
        </w:rPr>
        <w:t>обезбеди</w:t>
      </w:r>
      <w:r>
        <w:rPr>
          <w:spacing w:val="-6"/>
          <w:sz w:val="18"/>
          <w:szCs w:val="18"/>
        </w:rPr>
        <w:t xml:space="preserve"> </w:t>
      </w:r>
      <w:r>
        <w:rPr>
          <w:sz w:val="18"/>
          <w:szCs w:val="18"/>
        </w:rPr>
        <w:t>што</w:t>
      </w:r>
      <w:r>
        <w:rPr>
          <w:spacing w:val="-6"/>
          <w:sz w:val="18"/>
          <w:szCs w:val="18"/>
        </w:rPr>
        <w:t xml:space="preserve"> </w:t>
      </w:r>
      <w:r>
        <w:rPr>
          <w:sz w:val="18"/>
          <w:szCs w:val="18"/>
        </w:rPr>
        <w:t>поузданије</w:t>
      </w:r>
      <w:r>
        <w:rPr>
          <w:spacing w:val="-6"/>
          <w:sz w:val="18"/>
          <w:szCs w:val="18"/>
        </w:rPr>
        <w:t xml:space="preserve"> </w:t>
      </w:r>
      <w:r>
        <w:rPr>
          <w:sz w:val="18"/>
          <w:szCs w:val="18"/>
        </w:rPr>
        <w:t>сагледавање</w:t>
      </w:r>
      <w:r>
        <w:rPr>
          <w:spacing w:val="-6"/>
          <w:sz w:val="18"/>
          <w:szCs w:val="18"/>
        </w:rPr>
        <w:t xml:space="preserve"> </w:t>
      </w:r>
      <w:r>
        <w:rPr>
          <w:sz w:val="18"/>
          <w:szCs w:val="18"/>
        </w:rPr>
        <w:t>развоја</w:t>
      </w:r>
      <w:r>
        <w:rPr>
          <w:spacing w:val="-6"/>
          <w:sz w:val="18"/>
          <w:szCs w:val="18"/>
        </w:rPr>
        <w:t xml:space="preserve"> </w:t>
      </w:r>
      <w:r>
        <w:rPr>
          <w:sz w:val="18"/>
          <w:szCs w:val="18"/>
        </w:rPr>
        <w:t>и</w:t>
      </w:r>
      <w:r>
        <w:rPr>
          <w:spacing w:val="-6"/>
          <w:sz w:val="18"/>
          <w:szCs w:val="18"/>
        </w:rPr>
        <w:t xml:space="preserve"> </w:t>
      </w:r>
      <w:r>
        <w:rPr>
          <w:sz w:val="18"/>
          <w:szCs w:val="18"/>
        </w:rPr>
        <w:t>напредовања</w:t>
      </w:r>
      <w:r>
        <w:rPr>
          <w:spacing w:val="-6"/>
          <w:sz w:val="18"/>
          <w:szCs w:val="18"/>
        </w:rPr>
        <w:t xml:space="preserve"> </w:t>
      </w:r>
      <w:r>
        <w:rPr>
          <w:sz w:val="18"/>
          <w:szCs w:val="18"/>
        </w:rPr>
        <w:t>ученика.</w:t>
      </w:r>
      <w:r>
        <w:rPr>
          <w:spacing w:val="-6"/>
          <w:sz w:val="18"/>
          <w:szCs w:val="18"/>
        </w:rPr>
        <w:t xml:space="preserve"> </w:t>
      </w:r>
      <w:r>
        <w:rPr>
          <w:sz w:val="18"/>
          <w:szCs w:val="18"/>
        </w:rPr>
        <w:t>Тај</w:t>
      </w:r>
      <w:r>
        <w:rPr>
          <w:spacing w:val="-6"/>
          <w:sz w:val="18"/>
          <w:szCs w:val="18"/>
        </w:rPr>
        <w:t xml:space="preserve"> </w:t>
      </w:r>
      <w:r>
        <w:rPr>
          <w:sz w:val="18"/>
          <w:szCs w:val="18"/>
        </w:rPr>
        <w:t>процес</w:t>
      </w:r>
      <w:r>
        <w:rPr>
          <w:spacing w:val="-6"/>
          <w:sz w:val="18"/>
          <w:szCs w:val="18"/>
        </w:rPr>
        <w:t xml:space="preserve"> </w:t>
      </w:r>
      <w:r>
        <w:rPr>
          <w:sz w:val="18"/>
          <w:szCs w:val="18"/>
        </w:rPr>
        <w:t>започети</w:t>
      </w:r>
      <w:r>
        <w:rPr>
          <w:spacing w:val="-6"/>
          <w:sz w:val="18"/>
          <w:szCs w:val="18"/>
        </w:rPr>
        <w:t xml:space="preserve"> </w:t>
      </w:r>
      <w:r>
        <w:rPr>
          <w:sz w:val="18"/>
          <w:szCs w:val="18"/>
        </w:rPr>
        <w:t>иницијалном</w:t>
      </w:r>
      <w:r>
        <w:rPr>
          <w:spacing w:val="-6"/>
          <w:sz w:val="18"/>
          <w:szCs w:val="18"/>
        </w:rPr>
        <w:t xml:space="preserve"> </w:t>
      </w:r>
      <w:r>
        <w:rPr>
          <w:sz w:val="18"/>
          <w:szCs w:val="18"/>
        </w:rPr>
        <w:t>проценом</w:t>
      </w:r>
      <w:r>
        <w:rPr>
          <w:spacing w:val="-6"/>
          <w:sz w:val="18"/>
          <w:szCs w:val="18"/>
        </w:rPr>
        <w:t xml:space="preserve"> </w:t>
      </w:r>
      <w:r>
        <w:rPr>
          <w:sz w:val="18"/>
          <w:szCs w:val="18"/>
        </w:rPr>
        <w:t xml:space="preserve">нивоа на </w:t>
      </w:r>
      <w:r>
        <w:rPr>
          <w:spacing w:val="-4"/>
          <w:sz w:val="18"/>
          <w:szCs w:val="18"/>
        </w:rPr>
        <w:t xml:space="preserve">коме </w:t>
      </w:r>
      <w:r>
        <w:rPr>
          <w:sz w:val="18"/>
          <w:szCs w:val="18"/>
        </w:rPr>
        <w:t xml:space="preserve">се ученик налази. Прикупљање информација из различитих извора (свакодневна посматрања, активност на </w:t>
      </w:r>
      <w:r>
        <w:rPr>
          <w:spacing w:val="-5"/>
          <w:sz w:val="18"/>
          <w:szCs w:val="18"/>
        </w:rPr>
        <w:t xml:space="preserve">часу, </w:t>
      </w:r>
      <w:r>
        <w:rPr>
          <w:sz w:val="18"/>
          <w:szCs w:val="18"/>
        </w:rPr>
        <w:t xml:space="preserve">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w:t>
      </w:r>
      <w:r>
        <w:rPr>
          <w:spacing w:val="-3"/>
          <w:sz w:val="18"/>
          <w:szCs w:val="18"/>
        </w:rPr>
        <w:t xml:space="preserve">исхода. </w:t>
      </w:r>
      <w:r>
        <w:rPr>
          <w:sz w:val="18"/>
          <w:szCs w:val="18"/>
        </w:rPr>
        <w:t>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w:t>
      </w:r>
      <w:r>
        <w:rPr>
          <w:spacing w:val="-21"/>
          <w:sz w:val="18"/>
          <w:szCs w:val="18"/>
        </w:rPr>
        <w:t xml:space="preserve"> </w:t>
      </w:r>
      <w:r>
        <w:rPr>
          <w:spacing w:val="-4"/>
          <w:sz w:val="18"/>
          <w:szCs w:val="18"/>
        </w:rPr>
        <w:t>учењу.</w:t>
      </w:r>
    </w:p>
    <w:p w:rsidR="009910FB" w:rsidRDefault="009910FB" w:rsidP="009910FB">
      <w:pPr>
        <w:autoSpaceDE/>
        <w:autoSpaceDN/>
        <w:spacing w:before="10"/>
        <w:rPr>
          <w:szCs w:val="18"/>
        </w:rPr>
      </w:pPr>
    </w:p>
    <w:p w:rsidR="009910FB" w:rsidRDefault="009910FB" w:rsidP="009910FB">
      <w:pPr>
        <w:tabs>
          <w:tab w:val="left" w:pos="1687"/>
        </w:tabs>
        <w:autoSpaceDE/>
        <w:autoSpaceDN/>
        <w:ind w:right="174"/>
        <w:rPr>
          <w:b/>
          <w:sz w:val="14"/>
        </w:rPr>
      </w:pPr>
      <w:r>
        <w:rPr>
          <w:sz w:val="14"/>
        </w:rPr>
        <w:t>Назив</w:t>
      </w:r>
      <w:r>
        <w:rPr>
          <w:spacing w:val="-1"/>
          <w:sz w:val="14"/>
        </w:rPr>
        <w:t xml:space="preserve"> </w:t>
      </w:r>
      <w:r>
        <w:rPr>
          <w:sz w:val="14"/>
        </w:rPr>
        <w:t>предмета</w:t>
      </w:r>
      <w:r>
        <w:rPr>
          <w:sz w:val="14"/>
        </w:rPr>
        <w:tab/>
      </w:r>
      <w:r>
        <w:rPr>
          <w:b/>
          <w:sz w:val="14"/>
        </w:rPr>
        <w:t>БИОЛОГИЈА</w:t>
      </w:r>
    </w:p>
    <w:p w:rsidR="009910FB" w:rsidRDefault="009910FB" w:rsidP="009910FB">
      <w:pPr>
        <w:tabs>
          <w:tab w:val="left" w:pos="1687"/>
        </w:tabs>
        <w:autoSpaceDE/>
        <w:autoSpaceDN/>
        <w:spacing w:before="49"/>
        <w:ind w:right="174"/>
        <w:rPr>
          <w:sz w:val="14"/>
        </w:rPr>
      </w:pPr>
      <w:r>
        <w:rPr>
          <w:sz w:val="14"/>
        </w:rPr>
        <w:t>Циљ</w:t>
      </w:r>
      <w:r>
        <w:rPr>
          <w:sz w:val="14"/>
        </w:rPr>
        <w:tab/>
        <w:t>Циљ</w:t>
      </w:r>
      <w:r>
        <w:rPr>
          <w:spacing w:val="9"/>
          <w:sz w:val="14"/>
        </w:rPr>
        <w:t xml:space="preserve"> </w:t>
      </w:r>
      <w:r>
        <w:rPr>
          <w:sz w:val="14"/>
        </w:rPr>
        <w:t>учења</w:t>
      </w:r>
      <w:r>
        <w:rPr>
          <w:spacing w:val="9"/>
          <w:sz w:val="14"/>
        </w:rPr>
        <w:t xml:space="preserve"> </w:t>
      </w:r>
      <w:r>
        <w:rPr>
          <w:sz w:val="14"/>
        </w:rPr>
        <w:t>Биологије</w:t>
      </w:r>
      <w:r>
        <w:rPr>
          <w:spacing w:val="9"/>
          <w:sz w:val="14"/>
        </w:rPr>
        <w:t xml:space="preserve"> </w:t>
      </w:r>
      <w:r>
        <w:rPr>
          <w:sz w:val="14"/>
        </w:rPr>
        <w:t>је</w:t>
      </w:r>
      <w:r>
        <w:rPr>
          <w:spacing w:val="9"/>
          <w:sz w:val="14"/>
        </w:rPr>
        <w:t xml:space="preserve"> </w:t>
      </w:r>
      <w:r>
        <w:rPr>
          <w:sz w:val="14"/>
        </w:rPr>
        <w:t>да</w:t>
      </w:r>
      <w:r>
        <w:rPr>
          <w:spacing w:val="9"/>
          <w:sz w:val="14"/>
        </w:rPr>
        <w:t xml:space="preserve"> </w:t>
      </w:r>
      <w:r>
        <w:rPr>
          <w:sz w:val="14"/>
        </w:rPr>
        <w:t>ученик,</w:t>
      </w:r>
      <w:r>
        <w:rPr>
          <w:spacing w:val="9"/>
          <w:sz w:val="14"/>
        </w:rPr>
        <w:t xml:space="preserve"> </w:t>
      </w:r>
      <w:r>
        <w:rPr>
          <w:sz w:val="14"/>
        </w:rPr>
        <w:t>изучавањем</w:t>
      </w:r>
      <w:r>
        <w:rPr>
          <w:spacing w:val="9"/>
          <w:sz w:val="14"/>
        </w:rPr>
        <w:t xml:space="preserve"> </w:t>
      </w:r>
      <w:r>
        <w:rPr>
          <w:sz w:val="14"/>
        </w:rPr>
        <w:t>биолошких</w:t>
      </w:r>
      <w:r>
        <w:rPr>
          <w:spacing w:val="9"/>
          <w:sz w:val="14"/>
        </w:rPr>
        <w:t xml:space="preserve"> </w:t>
      </w:r>
      <w:r>
        <w:rPr>
          <w:sz w:val="14"/>
        </w:rPr>
        <w:t>процеса</w:t>
      </w:r>
      <w:r>
        <w:rPr>
          <w:spacing w:val="9"/>
          <w:sz w:val="14"/>
        </w:rPr>
        <w:t xml:space="preserve"> </w:t>
      </w:r>
      <w:r>
        <w:rPr>
          <w:sz w:val="14"/>
        </w:rPr>
        <w:t>и</w:t>
      </w:r>
      <w:r>
        <w:rPr>
          <w:spacing w:val="9"/>
          <w:sz w:val="14"/>
        </w:rPr>
        <w:t xml:space="preserve"> </w:t>
      </w:r>
      <w:r>
        <w:rPr>
          <w:sz w:val="14"/>
        </w:rPr>
        <w:t>живих</w:t>
      </w:r>
      <w:r>
        <w:rPr>
          <w:spacing w:val="9"/>
          <w:sz w:val="14"/>
        </w:rPr>
        <w:t xml:space="preserve"> </w:t>
      </w:r>
      <w:r>
        <w:rPr>
          <w:sz w:val="14"/>
        </w:rPr>
        <w:t>бића</w:t>
      </w:r>
      <w:r>
        <w:rPr>
          <w:spacing w:val="9"/>
          <w:sz w:val="14"/>
        </w:rPr>
        <w:t xml:space="preserve"> </w:t>
      </w:r>
      <w:r>
        <w:rPr>
          <w:sz w:val="14"/>
        </w:rPr>
        <w:t>у</w:t>
      </w:r>
      <w:r>
        <w:rPr>
          <w:spacing w:val="9"/>
          <w:sz w:val="14"/>
        </w:rPr>
        <w:t xml:space="preserve"> </w:t>
      </w:r>
      <w:r>
        <w:rPr>
          <w:sz w:val="14"/>
        </w:rPr>
        <w:t>интеракцији</w:t>
      </w:r>
      <w:r>
        <w:rPr>
          <w:spacing w:val="9"/>
          <w:sz w:val="14"/>
        </w:rPr>
        <w:t xml:space="preserve"> </w:t>
      </w:r>
      <w:r>
        <w:rPr>
          <w:sz w:val="14"/>
        </w:rPr>
        <w:t>са</w:t>
      </w:r>
      <w:r>
        <w:rPr>
          <w:spacing w:val="9"/>
          <w:sz w:val="14"/>
        </w:rPr>
        <w:t xml:space="preserve"> </w:t>
      </w:r>
      <w:r>
        <w:rPr>
          <w:sz w:val="14"/>
        </w:rPr>
        <w:t>животном</w:t>
      </w:r>
      <w:r>
        <w:rPr>
          <w:spacing w:val="9"/>
          <w:sz w:val="14"/>
        </w:rPr>
        <w:t xml:space="preserve"> </w:t>
      </w:r>
      <w:r>
        <w:rPr>
          <w:sz w:val="14"/>
        </w:rPr>
        <w:t>средином,</w:t>
      </w:r>
      <w:r>
        <w:rPr>
          <w:spacing w:val="9"/>
          <w:sz w:val="14"/>
        </w:rPr>
        <w:t xml:space="preserve"> </w:t>
      </w:r>
      <w:r>
        <w:rPr>
          <w:sz w:val="14"/>
        </w:rPr>
        <w:t>разуме</w:t>
      </w:r>
      <w:r>
        <w:rPr>
          <w:spacing w:val="9"/>
          <w:sz w:val="14"/>
        </w:rPr>
        <w:t xml:space="preserve"> </w:t>
      </w:r>
      <w:r>
        <w:rPr>
          <w:sz w:val="14"/>
        </w:rPr>
        <w:t>значај</w:t>
      </w:r>
      <w:r>
        <w:rPr>
          <w:spacing w:val="9"/>
          <w:sz w:val="14"/>
        </w:rPr>
        <w:t xml:space="preserve"> </w:t>
      </w:r>
      <w:r>
        <w:rPr>
          <w:sz w:val="14"/>
        </w:rPr>
        <w:t>биолошке разноврсности</w:t>
      </w:r>
      <w:r>
        <w:rPr>
          <w:spacing w:val="-2"/>
          <w:sz w:val="14"/>
        </w:rPr>
        <w:t xml:space="preserve"> </w:t>
      </w:r>
      <w:r>
        <w:rPr>
          <w:sz w:val="14"/>
        </w:rPr>
        <w:t>и</w:t>
      </w:r>
      <w:r>
        <w:rPr>
          <w:spacing w:val="-2"/>
          <w:sz w:val="14"/>
        </w:rPr>
        <w:t xml:space="preserve"> </w:t>
      </w:r>
      <w:r>
        <w:rPr>
          <w:sz w:val="14"/>
        </w:rPr>
        <w:t>потребу</w:t>
      </w:r>
      <w:r>
        <w:rPr>
          <w:spacing w:val="-2"/>
          <w:sz w:val="14"/>
        </w:rPr>
        <w:t xml:space="preserve"> </w:t>
      </w:r>
      <w:r>
        <w:rPr>
          <w:sz w:val="14"/>
        </w:rPr>
        <w:t>за</w:t>
      </w:r>
      <w:r>
        <w:rPr>
          <w:spacing w:val="-2"/>
          <w:sz w:val="14"/>
        </w:rPr>
        <w:t xml:space="preserve"> </w:t>
      </w:r>
      <w:r>
        <w:rPr>
          <w:sz w:val="14"/>
        </w:rPr>
        <w:t>одрживим</w:t>
      </w:r>
      <w:r>
        <w:rPr>
          <w:spacing w:val="-2"/>
          <w:sz w:val="14"/>
        </w:rPr>
        <w:t xml:space="preserve"> </w:t>
      </w:r>
      <w:r>
        <w:rPr>
          <w:sz w:val="14"/>
        </w:rPr>
        <w:t>развојем</w:t>
      </w:r>
      <w:r>
        <w:rPr>
          <w:spacing w:val="-2"/>
          <w:sz w:val="14"/>
        </w:rPr>
        <w:t xml:space="preserve"> </w:t>
      </w:r>
      <w:r>
        <w:rPr>
          <w:sz w:val="14"/>
        </w:rPr>
        <w:t>и</w:t>
      </w:r>
      <w:r>
        <w:rPr>
          <w:spacing w:val="-2"/>
          <w:sz w:val="14"/>
        </w:rPr>
        <w:t xml:space="preserve"> </w:t>
      </w:r>
      <w:r>
        <w:rPr>
          <w:sz w:val="14"/>
        </w:rPr>
        <w:t>развије</w:t>
      </w:r>
      <w:r>
        <w:rPr>
          <w:spacing w:val="-2"/>
          <w:sz w:val="14"/>
        </w:rPr>
        <w:t xml:space="preserve"> </w:t>
      </w:r>
      <w:r>
        <w:rPr>
          <w:sz w:val="14"/>
        </w:rPr>
        <w:t>одговоран</w:t>
      </w:r>
      <w:r>
        <w:rPr>
          <w:spacing w:val="-2"/>
          <w:sz w:val="14"/>
        </w:rPr>
        <w:t xml:space="preserve"> </w:t>
      </w:r>
      <w:r>
        <w:rPr>
          <w:sz w:val="14"/>
        </w:rPr>
        <w:t>однос</w:t>
      </w:r>
      <w:r>
        <w:rPr>
          <w:spacing w:val="-2"/>
          <w:sz w:val="14"/>
        </w:rPr>
        <w:t xml:space="preserve"> </w:t>
      </w:r>
      <w:r>
        <w:rPr>
          <w:sz w:val="14"/>
        </w:rPr>
        <w:t>према</w:t>
      </w:r>
      <w:r>
        <w:rPr>
          <w:spacing w:val="-2"/>
          <w:sz w:val="14"/>
        </w:rPr>
        <w:t xml:space="preserve"> </w:t>
      </w:r>
      <w:r>
        <w:rPr>
          <w:sz w:val="14"/>
        </w:rPr>
        <w:t>себи</w:t>
      </w:r>
      <w:r>
        <w:rPr>
          <w:spacing w:val="-2"/>
          <w:sz w:val="14"/>
        </w:rPr>
        <w:t xml:space="preserve"> </w:t>
      </w:r>
      <w:r>
        <w:rPr>
          <w:sz w:val="14"/>
        </w:rPr>
        <w:t>и</w:t>
      </w:r>
      <w:r>
        <w:rPr>
          <w:spacing w:val="-2"/>
          <w:sz w:val="14"/>
        </w:rPr>
        <w:t xml:space="preserve"> </w:t>
      </w:r>
      <w:r>
        <w:rPr>
          <w:sz w:val="14"/>
        </w:rPr>
        <w:t>природи.</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 часа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17" w:line="161" w:lineRule="exact"/>
              <w:ind w:right="1009"/>
              <w:jc w:val="center"/>
              <w:rPr>
                <w:b/>
                <w:sz w:val="14"/>
              </w:rPr>
            </w:pPr>
            <w:r>
              <w:rPr>
                <w:b/>
                <w:sz w:val="14"/>
              </w:rPr>
              <w:t>САДРЖАЈИ</w:t>
            </w:r>
          </w:p>
          <w:p w:rsidR="009910FB" w:rsidRDefault="009910FB" w:rsidP="009910FB">
            <w:pPr>
              <w:autoSpaceDE/>
              <w:autoSpaceDN/>
              <w:spacing w:line="161" w:lineRule="exact"/>
              <w:ind w:right="1009"/>
              <w:jc w:val="center"/>
              <w:rPr>
                <w:sz w:val="14"/>
              </w:rPr>
            </w:pPr>
            <w:r>
              <w:rPr>
                <w:sz w:val="14"/>
              </w:rPr>
              <w:t>ПРЕПОРУЧЕНИ</w:t>
            </w:r>
          </w:p>
        </w:tc>
      </w:tr>
      <w:tr w:rsidR="009910FB" w:rsidTr="009910FB">
        <w:trPr>
          <w:trHeight w:hRule="exact" w:val="1650"/>
        </w:trPr>
        <w:tc>
          <w:tcPr>
            <w:tcW w:w="3969" w:type="dxa"/>
            <w:vMerge w:val="restart"/>
          </w:tcPr>
          <w:p w:rsidR="009910FB" w:rsidRDefault="009910FB" w:rsidP="005A7CE2">
            <w:pPr>
              <w:numPr>
                <w:ilvl w:val="0"/>
                <w:numId w:val="119"/>
              </w:numPr>
              <w:tabs>
                <w:tab w:val="left" w:pos="159"/>
              </w:tabs>
              <w:autoSpaceDE/>
              <w:autoSpaceDN/>
              <w:spacing w:before="18"/>
              <w:ind w:right="49"/>
              <w:rPr>
                <w:sz w:val="14"/>
              </w:rPr>
            </w:pPr>
            <w:r>
              <w:rPr>
                <w:sz w:val="14"/>
              </w:rPr>
              <w:t>прикупи и анализира податке о животним циклусима</w:t>
            </w:r>
            <w:r>
              <w:rPr>
                <w:spacing w:val="-7"/>
                <w:sz w:val="14"/>
              </w:rPr>
              <w:t xml:space="preserve"> </w:t>
            </w:r>
            <w:r>
              <w:rPr>
                <w:sz w:val="14"/>
              </w:rPr>
              <w:t xml:space="preserve">почевши </w:t>
            </w:r>
            <w:r>
              <w:rPr>
                <w:spacing w:val="-3"/>
                <w:sz w:val="14"/>
              </w:rPr>
              <w:t>од</w:t>
            </w:r>
            <w:r>
              <w:rPr>
                <w:spacing w:val="1"/>
                <w:sz w:val="14"/>
              </w:rPr>
              <w:t xml:space="preserve"> </w:t>
            </w:r>
            <w:r>
              <w:rPr>
                <w:sz w:val="14"/>
              </w:rPr>
              <w:t>оплођења;</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упореди бесполно и полно</w:t>
            </w:r>
            <w:r>
              <w:rPr>
                <w:spacing w:val="-13"/>
                <w:sz w:val="14"/>
              </w:rPr>
              <w:t xml:space="preserve"> </w:t>
            </w:r>
            <w:r>
              <w:rPr>
                <w:sz w:val="14"/>
              </w:rPr>
              <w:t>размножавање;</w:t>
            </w:r>
          </w:p>
          <w:p w:rsidR="009910FB" w:rsidRDefault="009910FB" w:rsidP="005A7CE2">
            <w:pPr>
              <w:numPr>
                <w:ilvl w:val="0"/>
                <w:numId w:val="119"/>
              </w:numPr>
              <w:tabs>
                <w:tab w:val="left" w:pos="159"/>
              </w:tabs>
              <w:autoSpaceDE/>
              <w:autoSpaceDN/>
              <w:ind w:right="49"/>
              <w:rPr>
                <w:sz w:val="14"/>
              </w:rPr>
            </w:pPr>
            <w:r>
              <w:rPr>
                <w:sz w:val="14"/>
              </w:rPr>
              <w:t>идентификује разлике између митозе и мејозе на основну про- мене</w:t>
            </w:r>
            <w:r>
              <w:rPr>
                <w:spacing w:val="-5"/>
                <w:sz w:val="14"/>
              </w:rPr>
              <w:t xml:space="preserve"> </w:t>
            </w:r>
            <w:r>
              <w:rPr>
                <w:sz w:val="14"/>
              </w:rPr>
              <w:t>броја</w:t>
            </w:r>
            <w:r>
              <w:rPr>
                <w:spacing w:val="-5"/>
                <w:sz w:val="14"/>
              </w:rPr>
              <w:t xml:space="preserve"> </w:t>
            </w:r>
            <w:r>
              <w:rPr>
                <w:sz w:val="14"/>
              </w:rPr>
              <w:t>хромозома</w:t>
            </w:r>
            <w:r>
              <w:rPr>
                <w:spacing w:val="-4"/>
                <w:sz w:val="14"/>
              </w:rPr>
              <w:t xml:space="preserve"> </w:t>
            </w:r>
            <w:r>
              <w:rPr>
                <w:sz w:val="14"/>
              </w:rPr>
              <w:t>и</w:t>
            </w:r>
            <w:r>
              <w:rPr>
                <w:spacing w:val="-4"/>
                <w:sz w:val="14"/>
              </w:rPr>
              <w:t xml:space="preserve"> </w:t>
            </w:r>
            <w:r>
              <w:rPr>
                <w:sz w:val="14"/>
              </w:rPr>
              <w:t>њихове</w:t>
            </w:r>
            <w:r>
              <w:rPr>
                <w:spacing w:val="-4"/>
                <w:sz w:val="14"/>
              </w:rPr>
              <w:t xml:space="preserve"> </w:t>
            </w:r>
            <w:r>
              <w:rPr>
                <w:sz w:val="14"/>
              </w:rPr>
              <w:t>улоге</w:t>
            </w:r>
            <w:r>
              <w:rPr>
                <w:spacing w:val="-4"/>
                <w:sz w:val="14"/>
              </w:rPr>
              <w:t xml:space="preserve"> </w:t>
            </w:r>
            <w:r>
              <w:rPr>
                <w:sz w:val="14"/>
              </w:rPr>
              <w:t>у</w:t>
            </w:r>
            <w:r>
              <w:rPr>
                <w:spacing w:val="-4"/>
                <w:sz w:val="14"/>
              </w:rPr>
              <w:t xml:space="preserve"> </w:t>
            </w:r>
            <w:r>
              <w:rPr>
                <w:sz w:val="14"/>
              </w:rPr>
              <w:t>развићу</w:t>
            </w:r>
            <w:r>
              <w:rPr>
                <w:spacing w:val="-4"/>
                <w:sz w:val="14"/>
              </w:rPr>
              <w:t xml:space="preserve"> </w:t>
            </w:r>
            <w:r>
              <w:rPr>
                <w:sz w:val="14"/>
              </w:rPr>
              <w:t>и</w:t>
            </w:r>
            <w:r>
              <w:rPr>
                <w:spacing w:val="-4"/>
                <w:sz w:val="14"/>
              </w:rPr>
              <w:t xml:space="preserve"> </w:t>
            </w:r>
            <w:r>
              <w:rPr>
                <w:sz w:val="14"/>
              </w:rPr>
              <w:t>репродукцији;</w:t>
            </w:r>
          </w:p>
          <w:p w:rsidR="009910FB" w:rsidRDefault="009910FB" w:rsidP="005A7CE2">
            <w:pPr>
              <w:numPr>
                <w:ilvl w:val="0"/>
                <w:numId w:val="119"/>
              </w:numPr>
              <w:tabs>
                <w:tab w:val="left" w:pos="166"/>
              </w:tabs>
              <w:autoSpaceDE/>
              <w:autoSpaceDN/>
              <w:ind w:right="49"/>
              <w:rPr>
                <w:sz w:val="14"/>
              </w:rPr>
            </w:pPr>
            <w:r>
              <w:rPr>
                <w:sz w:val="14"/>
              </w:rPr>
              <w:t>одреди однос између гена и хромозома и основну улогу гене- тичког материјала у</w:t>
            </w:r>
            <w:r>
              <w:rPr>
                <w:spacing w:val="-12"/>
                <w:sz w:val="14"/>
              </w:rPr>
              <w:t xml:space="preserve"> </w:t>
            </w:r>
            <w:r>
              <w:rPr>
                <w:sz w:val="14"/>
              </w:rPr>
              <w:t>ћелији;</w:t>
            </w:r>
          </w:p>
          <w:p w:rsidR="009910FB" w:rsidRDefault="009910FB" w:rsidP="005A7CE2">
            <w:pPr>
              <w:numPr>
                <w:ilvl w:val="0"/>
                <w:numId w:val="119"/>
              </w:numPr>
              <w:tabs>
                <w:tab w:val="left" w:pos="163"/>
              </w:tabs>
              <w:autoSpaceDE/>
              <w:autoSpaceDN/>
              <w:ind w:right="49"/>
              <w:rPr>
                <w:sz w:val="14"/>
              </w:rPr>
            </w:pPr>
            <w:r>
              <w:rPr>
                <w:sz w:val="14"/>
              </w:rPr>
              <w:t>шематски прикаже наслеђивање пола и других особина према првом Менделовом</w:t>
            </w:r>
            <w:r>
              <w:rPr>
                <w:spacing w:val="-12"/>
                <w:sz w:val="14"/>
              </w:rPr>
              <w:t xml:space="preserve"> </w:t>
            </w:r>
            <w:r>
              <w:rPr>
                <w:sz w:val="14"/>
              </w:rPr>
              <w:t>правилу;</w:t>
            </w:r>
          </w:p>
          <w:p w:rsidR="009910FB" w:rsidRDefault="009910FB" w:rsidP="005A7CE2">
            <w:pPr>
              <w:numPr>
                <w:ilvl w:val="0"/>
                <w:numId w:val="119"/>
              </w:numPr>
              <w:tabs>
                <w:tab w:val="left" w:pos="163"/>
              </w:tabs>
              <w:autoSpaceDE/>
              <w:autoSpaceDN/>
              <w:ind w:right="49"/>
              <w:rPr>
                <w:sz w:val="14"/>
              </w:rPr>
            </w:pPr>
            <w:r>
              <w:rPr>
                <w:sz w:val="14"/>
              </w:rPr>
              <w:t>одреди положај организма на дрвету живота на основу прику- пљених и анализираних информација о његовој</w:t>
            </w:r>
            <w:r>
              <w:rPr>
                <w:spacing w:val="-8"/>
                <w:sz w:val="14"/>
              </w:rPr>
              <w:t xml:space="preserve"> </w:t>
            </w:r>
            <w:r>
              <w:rPr>
                <w:sz w:val="14"/>
              </w:rPr>
              <w:t>грађи;</w:t>
            </w:r>
          </w:p>
          <w:p w:rsidR="009910FB" w:rsidRDefault="009910FB" w:rsidP="005A7CE2">
            <w:pPr>
              <w:numPr>
                <w:ilvl w:val="0"/>
                <w:numId w:val="119"/>
              </w:numPr>
              <w:tabs>
                <w:tab w:val="left" w:pos="166"/>
              </w:tabs>
              <w:autoSpaceDE/>
              <w:autoSpaceDN/>
              <w:ind w:right="49"/>
              <w:rPr>
                <w:sz w:val="14"/>
              </w:rPr>
            </w:pPr>
            <w:r>
              <w:rPr>
                <w:sz w:val="14"/>
              </w:rPr>
              <w:t>упореди организме на различитим позицијама на „дрвету жи- вота” према начину на који обављају животне</w:t>
            </w:r>
            <w:r>
              <w:rPr>
                <w:spacing w:val="-17"/>
                <w:sz w:val="14"/>
              </w:rPr>
              <w:t xml:space="preserve"> </w:t>
            </w:r>
            <w:r>
              <w:rPr>
                <w:sz w:val="14"/>
              </w:rPr>
              <w:t>процесе;</w:t>
            </w:r>
          </w:p>
          <w:p w:rsidR="009910FB" w:rsidRDefault="009910FB" w:rsidP="005A7CE2">
            <w:pPr>
              <w:numPr>
                <w:ilvl w:val="0"/>
                <w:numId w:val="119"/>
              </w:numPr>
              <w:tabs>
                <w:tab w:val="left" w:pos="162"/>
              </w:tabs>
              <w:autoSpaceDE/>
              <w:autoSpaceDN/>
              <w:ind w:right="49"/>
              <w:rPr>
                <w:sz w:val="14"/>
              </w:rPr>
            </w:pPr>
            <w:r>
              <w:rPr>
                <w:sz w:val="14"/>
              </w:rPr>
              <w:t>користи микроскоп за посматрање грађе гљива, биљних и жи- вотињскихткива;</w:t>
            </w:r>
          </w:p>
          <w:p w:rsidR="009910FB" w:rsidRDefault="009910FB" w:rsidP="005A7CE2">
            <w:pPr>
              <w:numPr>
                <w:ilvl w:val="0"/>
                <w:numId w:val="119"/>
              </w:numPr>
              <w:tabs>
                <w:tab w:val="left" w:pos="177"/>
              </w:tabs>
              <w:autoSpaceDE/>
              <w:autoSpaceDN/>
              <w:ind w:right="49"/>
              <w:rPr>
                <w:sz w:val="14"/>
              </w:rPr>
            </w:pPr>
            <w:r>
              <w:rPr>
                <w:sz w:val="14"/>
              </w:rPr>
              <w:t>разврста организме према задатим критеријумима применом дихотомих</w:t>
            </w:r>
            <w:r>
              <w:rPr>
                <w:spacing w:val="-15"/>
                <w:sz w:val="14"/>
              </w:rPr>
              <w:t xml:space="preserve"> </w:t>
            </w:r>
            <w:r>
              <w:rPr>
                <w:sz w:val="14"/>
              </w:rPr>
              <w:t>кључева;</w:t>
            </w:r>
          </w:p>
          <w:p w:rsidR="009910FB" w:rsidRDefault="009910FB" w:rsidP="005A7CE2">
            <w:pPr>
              <w:numPr>
                <w:ilvl w:val="0"/>
                <w:numId w:val="119"/>
              </w:numPr>
              <w:tabs>
                <w:tab w:val="left" w:pos="179"/>
              </w:tabs>
              <w:autoSpaceDE/>
              <w:autoSpaceDN/>
              <w:ind w:right="49"/>
              <w:rPr>
                <w:sz w:val="14"/>
              </w:rPr>
            </w:pPr>
            <w:r>
              <w:rPr>
                <w:sz w:val="14"/>
              </w:rPr>
              <w:t>повеже принципе систематике са филогенијом и еволуцијом на основу данашњих и изумрлих врста –</w:t>
            </w:r>
            <w:r>
              <w:rPr>
                <w:spacing w:val="-5"/>
                <w:sz w:val="14"/>
              </w:rPr>
              <w:t xml:space="preserve"> </w:t>
            </w:r>
            <w:r>
              <w:rPr>
                <w:sz w:val="14"/>
              </w:rPr>
              <w:t>фосила;</w:t>
            </w:r>
          </w:p>
          <w:p w:rsidR="009910FB" w:rsidRDefault="009910FB" w:rsidP="005A7CE2">
            <w:pPr>
              <w:numPr>
                <w:ilvl w:val="0"/>
                <w:numId w:val="119"/>
              </w:numPr>
              <w:tabs>
                <w:tab w:val="left" w:pos="165"/>
              </w:tabs>
              <w:autoSpaceDE/>
              <w:autoSpaceDN/>
              <w:ind w:right="49"/>
              <w:rPr>
                <w:sz w:val="14"/>
              </w:rPr>
            </w:pPr>
            <w:r>
              <w:rPr>
                <w:sz w:val="14"/>
              </w:rPr>
              <w:t>идентификује основне односе у биоценози на задатим приме- рима;</w:t>
            </w:r>
          </w:p>
          <w:p w:rsidR="009910FB" w:rsidRDefault="009910FB" w:rsidP="005A7CE2">
            <w:pPr>
              <w:numPr>
                <w:ilvl w:val="0"/>
                <w:numId w:val="119"/>
              </w:numPr>
              <w:tabs>
                <w:tab w:val="left" w:pos="161"/>
              </w:tabs>
              <w:autoSpaceDE/>
              <w:autoSpaceDN/>
              <w:ind w:right="49"/>
              <w:rPr>
                <w:sz w:val="14"/>
              </w:rPr>
            </w:pPr>
            <w:r>
              <w:rPr>
                <w:sz w:val="14"/>
              </w:rPr>
              <w:t>илуструје примерима однос између еколошких фактора и ефе- ката природне</w:t>
            </w:r>
            <w:r>
              <w:rPr>
                <w:spacing w:val="-9"/>
                <w:sz w:val="14"/>
              </w:rPr>
              <w:t xml:space="preserve"> </w:t>
            </w:r>
            <w:r>
              <w:rPr>
                <w:sz w:val="14"/>
              </w:rPr>
              <w:t>селекције;</w:t>
            </w:r>
          </w:p>
          <w:p w:rsidR="009910FB" w:rsidRDefault="009910FB" w:rsidP="005A7CE2">
            <w:pPr>
              <w:numPr>
                <w:ilvl w:val="0"/>
                <w:numId w:val="119"/>
              </w:numPr>
              <w:tabs>
                <w:tab w:val="left" w:pos="167"/>
              </w:tabs>
              <w:autoSpaceDE/>
              <w:autoSpaceDN/>
              <w:ind w:right="49"/>
              <w:rPr>
                <w:sz w:val="14"/>
              </w:rPr>
            </w:pPr>
            <w:r>
              <w:rPr>
                <w:sz w:val="14"/>
              </w:rPr>
              <w:t>упореди прикупљене податке о изабраној врсти и њеној број- ности на различитим</w:t>
            </w:r>
            <w:r>
              <w:rPr>
                <w:spacing w:val="3"/>
                <w:sz w:val="14"/>
              </w:rPr>
              <w:t xml:space="preserve"> </w:t>
            </w:r>
            <w:r>
              <w:rPr>
                <w:sz w:val="14"/>
              </w:rPr>
              <w:t>стаништима;</w:t>
            </w:r>
          </w:p>
          <w:p w:rsidR="009910FB" w:rsidRDefault="009910FB" w:rsidP="005A7CE2">
            <w:pPr>
              <w:numPr>
                <w:ilvl w:val="0"/>
                <w:numId w:val="119"/>
              </w:numPr>
              <w:tabs>
                <w:tab w:val="left" w:pos="195"/>
              </w:tabs>
              <w:autoSpaceDE/>
              <w:autoSpaceDN/>
              <w:ind w:right="49"/>
              <w:rPr>
                <w:sz w:val="14"/>
              </w:rPr>
            </w:pPr>
            <w:r>
              <w:rPr>
                <w:sz w:val="14"/>
              </w:rPr>
              <w:t>повеже утицај абиотичких чинилаца у одређеној животној области</w:t>
            </w:r>
            <w:r>
              <w:rPr>
                <w:spacing w:val="-4"/>
                <w:sz w:val="14"/>
              </w:rPr>
              <w:t xml:space="preserve"> </w:t>
            </w:r>
            <w:r>
              <w:rPr>
                <w:sz w:val="14"/>
              </w:rPr>
              <w:t>–</w:t>
            </w:r>
            <w:r>
              <w:rPr>
                <w:spacing w:val="-4"/>
                <w:sz w:val="14"/>
              </w:rPr>
              <w:t xml:space="preserve"> </w:t>
            </w:r>
            <w:r>
              <w:rPr>
                <w:sz w:val="14"/>
              </w:rPr>
              <w:t>биому</w:t>
            </w:r>
            <w:r>
              <w:rPr>
                <w:spacing w:val="-4"/>
                <w:sz w:val="14"/>
              </w:rPr>
              <w:t xml:space="preserve"> </w:t>
            </w:r>
            <w:r>
              <w:rPr>
                <w:sz w:val="14"/>
              </w:rPr>
              <w:t>са</w:t>
            </w:r>
            <w:r>
              <w:rPr>
                <w:spacing w:val="-4"/>
                <w:sz w:val="14"/>
              </w:rPr>
              <w:t xml:space="preserve"> </w:t>
            </w:r>
            <w:r>
              <w:rPr>
                <w:sz w:val="14"/>
              </w:rPr>
              <w:t>животним</w:t>
            </w:r>
            <w:r>
              <w:rPr>
                <w:spacing w:val="-4"/>
                <w:sz w:val="14"/>
              </w:rPr>
              <w:t xml:space="preserve"> </w:t>
            </w:r>
            <w:r>
              <w:rPr>
                <w:sz w:val="14"/>
              </w:rPr>
              <w:t>формама</w:t>
            </w:r>
            <w:r>
              <w:rPr>
                <w:spacing w:val="-4"/>
                <w:sz w:val="14"/>
              </w:rPr>
              <w:t xml:space="preserve"> </w:t>
            </w:r>
            <w:r>
              <w:rPr>
                <w:sz w:val="14"/>
              </w:rPr>
              <w:t>које</w:t>
            </w:r>
            <w:r>
              <w:rPr>
                <w:spacing w:val="-4"/>
                <w:sz w:val="14"/>
              </w:rPr>
              <w:t xml:space="preserve"> </w:t>
            </w:r>
            <w:r>
              <w:rPr>
                <w:sz w:val="14"/>
              </w:rPr>
              <w:t>га</w:t>
            </w:r>
            <w:r>
              <w:rPr>
                <w:spacing w:val="-4"/>
                <w:sz w:val="14"/>
              </w:rPr>
              <w:t xml:space="preserve"> </w:t>
            </w:r>
            <w:r>
              <w:rPr>
                <w:sz w:val="14"/>
              </w:rPr>
              <w:t>насељавају;</w:t>
            </w:r>
          </w:p>
          <w:p w:rsidR="009910FB" w:rsidRDefault="009910FB" w:rsidP="005A7CE2">
            <w:pPr>
              <w:numPr>
                <w:ilvl w:val="0"/>
                <w:numId w:val="119"/>
              </w:numPr>
              <w:tabs>
                <w:tab w:val="left" w:pos="165"/>
              </w:tabs>
              <w:autoSpaceDE/>
              <w:autoSpaceDN/>
              <w:ind w:right="49"/>
              <w:rPr>
                <w:sz w:val="14"/>
              </w:rPr>
            </w:pPr>
            <w:r>
              <w:rPr>
                <w:sz w:val="14"/>
              </w:rPr>
              <w:t>анализира разлику између сличности и сродности организама на примерима конвергенције и</w:t>
            </w:r>
            <w:r>
              <w:rPr>
                <w:spacing w:val="-15"/>
                <w:sz w:val="14"/>
              </w:rPr>
              <w:t xml:space="preserve"> </w:t>
            </w:r>
            <w:r>
              <w:rPr>
                <w:sz w:val="14"/>
              </w:rPr>
              <w:t>дивергенције;</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идентификује трофички ниво организма у мрежи</w:t>
            </w:r>
            <w:r>
              <w:rPr>
                <w:spacing w:val="-7"/>
                <w:sz w:val="14"/>
              </w:rPr>
              <w:t xml:space="preserve"> </w:t>
            </w:r>
            <w:r>
              <w:rPr>
                <w:sz w:val="14"/>
              </w:rPr>
              <w:t>исхране;</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предложи акције заштите биодиверзитета и учествује у</w:t>
            </w:r>
            <w:r>
              <w:rPr>
                <w:spacing w:val="-13"/>
                <w:sz w:val="14"/>
              </w:rPr>
              <w:t xml:space="preserve"> </w:t>
            </w:r>
            <w:r>
              <w:rPr>
                <w:sz w:val="14"/>
              </w:rPr>
              <w:t>њима;</w:t>
            </w:r>
          </w:p>
          <w:p w:rsidR="009910FB" w:rsidRDefault="009910FB" w:rsidP="005A7CE2">
            <w:pPr>
              <w:numPr>
                <w:ilvl w:val="0"/>
                <w:numId w:val="119"/>
              </w:numPr>
              <w:tabs>
                <w:tab w:val="left" w:pos="173"/>
              </w:tabs>
              <w:autoSpaceDE/>
              <w:autoSpaceDN/>
              <w:ind w:right="49"/>
              <w:rPr>
                <w:sz w:val="14"/>
              </w:rPr>
            </w:pPr>
            <w:r>
              <w:rPr>
                <w:sz w:val="14"/>
              </w:rPr>
              <w:t>анализира задати јеловник са аспекта уравнотежене и разно- врсне</w:t>
            </w:r>
            <w:r>
              <w:rPr>
                <w:spacing w:val="-2"/>
                <w:sz w:val="14"/>
              </w:rPr>
              <w:t xml:space="preserve"> </w:t>
            </w:r>
            <w:r>
              <w:rPr>
                <w:sz w:val="14"/>
              </w:rPr>
              <w:t>исхране;</w:t>
            </w:r>
          </w:p>
          <w:p w:rsidR="009910FB" w:rsidRDefault="009910FB" w:rsidP="005A7CE2">
            <w:pPr>
              <w:numPr>
                <w:ilvl w:val="0"/>
                <w:numId w:val="119"/>
              </w:numPr>
              <w:tabs>
                <w:tab w:val="left" w:pos="173"/>
              </w:tabs>
              <w:autoSpaceDE/>
              <w:autoSpaceDN/>
              <w:ind w:right="49"/>
              <w:rPr>
                <w:sz w:val="14"/>
              </w:rPr>
            </w:pPr>
            <w:r>
              <w:rPr>
                <w:sz w:val="14"/>
              </w:rPr>
              <w:t>идентификује поремећаје исхране на основу типичних симп- тома</w:t>
            </w:r>
            <w:r>
              <w:rPr>
                <w:spacing w:val="-12"/>
                <w:sz w:val="14"/>
              </w:rPr>
              <w:t xml:space="preserve"> </w:t>
            </w:r>
            <w:r>
              <w:rPr>
                <w:sz w:val="14"/>
              </w:rPr>
              <w:t>(гојазност,</w:t>
            </w:r>
            <w:r>
              <w:rPr>
                <w:spacing w:val="-12"/>
                <w:sz w:val="14"/>
              </w:rPr>
              <w:t xml:space="preserve"> </w:t>
            </w:r>
            <w:r>
              <w:rPr>
                <w:sz w:val="14"/>
              </w:rPr>
              <w:t>анорексија,</w:t>
            </w:r>
            <w:r>
              <w:rPr>
                <w:spacing w:val="-12"/>
                <w:sz w:val="14"/>
              </w:rPr>
              <w:t xml:space="preserve"> </w:t>
            </w:r>
            <w:r>
              <w:rPr>
                <w:sz w:val="14"/>
              </w:rPr>
              <w:t>булимија);</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планира време за рад, одмор и</w:t>
            </w:r>
            <w:r>
              <w:rPr>
                <w:spacing w:val="-6"/>
                <w:sz w:val="14"/>
              </w:rPr>
              <w:t xml:space="preserve"> </w:t>
            </w:r>
            <w:r>
              <w:rPr>
                <w:sz w:val="14"/>
              </w:rPr>
              <w:t>рекреацију;</w:t>
            </w:r>
          </w:p>
          <w:p w:rsidR="009910FB" w:rsidRDefault="009910FB" w:rsidP="005A7CE2">
            <w:pPr>
              <w:numPr>
                <w:ilvl w:val="0"/>
                <w:numId w:val="119"/>
              </w:numPr>
              <w:tabs>
                <w:tab w:val="left" w:pos="167"/>
              </w:tabs>
              <w:autoSpaceDE/>
              <w:autoSpaceDN/>
              <w:ind w:right="49"/>
              <w:rPr>
                <w:sz w:val="14"/>
              </w:rPr>
            </w:pPr>
            <w:r>
              <w:rPr>
                <w:sz w:val="14"/>
              </w:rPr>
              <w:t xml:space="preserve">доведе у везу измењено понашање </w:t>
            </w:r>
            <w:r>
              <w:rPr>
                <w:spacing w:val="-3"/>
                <w:sz w:val="14"/>
              </w:rPr>
              <w:t xml:space="preserve">људи </w:t>
            </w:r>
            <w:r>
              <w:rPr>
                <w:sz w:val="14"/>
              </w:rPr>
              <w:t>са коришћењем пси- хоактивних</w:t>
            </w:r>
            <w:r>
              <w:rPr>
                <w:spacing w:val="-10"/>
                <w:sz w:val="14"/>
              </w:rPr>
              <w:t xml:space="preserve"> </w:t>
            </w:r>
            <w:r>
              <w:rPr>
                <w:sz w:val="14"/>
              </w:rPr>
              <w:t>супстанци;</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аргументује предности</w:t>
            </w:r>
            <w:r>
              <w:rPr>
                <w:spacing w:val="-5"/>
                <w:sz w:val="14"/>
              </w:rPr>
              <w:t xml:space="preserve"> </w:t>
            </w:r>
            <w:r>
              <w:rPr>
                <w:sz w:val="14"/>
              </w:rPr>
              <w:t>вакцинације;</w:t>
            </w:r>
          </w:p>
          <w:p w:rsidR="009910FB" w:rsidRDefault="009910FB" w:rsidP="005A7CE2">
            <w:pPr>
              <w:numPr>
                <w:ilvl w:val="0"/>
                <w:numId w:val="119"/>
              </w:numPr>
              <w:tabs>
                <w:tab w:val="left" w:pos="157"/>
              </w:tabs>
              <w:autoSpaceDE/>
              <w:autoSpaceDN/>
              <w:spacing w:line="160" w:lineRule="exact"/>
              <w:ind w:left="156" w:hanging="105"/>
              <w:rPr>
                <w:sz w:val="14"/>
              </w:rPr>
            </w:pPr>
            <w:r>
              <w:rPr>
                <w:sz w:val="14"/>
              </w:rPr>
              <w:t>примени поступке збрињавања лакших облика</w:t>
            </w:r>
            <w:r>
              <w:rPr>
                <w:spacing w:val="-14"/>
                <w:sz w:val="14"/>
              </w:rPr>
              <w:t xml:space="preserve"> </w:t>
            </w:r>
            <w:r>
              <w:rPr>
                <w:sz w:val="14"/>
              </w:rPr>
              <w:t>крварења;</w:t>
            </w:r>
          </w:p>
          <w:p w:rsidR="009910FB" w:rsidRDefault="009910FB" w:rsidP="005A7CE2">
            <w:pPr>
              <w:numPr>
                <w:ilvl w:val="0"/>
                <w:numId w:val="119"/>
              </w:numPr>
              <w:tabs>
                <w:tab w:val="left" w:pos="167"/>
              </w:tabs>
              <w:autoSpaceDE/>
              <w:autoSpaceDN/>
              <w:ind w:right="49"/>
              <w:rPr>
                <w:sz w:val="14"/>
              </w:rPr>
            </w:pPr>
            <w:r>
              <w:rPr>
                <w:sz w:val="14"/>
              </w:rPr>
              <w:t>расправља о различитости међу људима са аспекта генетичке варијабилности, толеранције и прихватања</w:t>
            </w:r>
            <w:r>
              <w:rPr>
                <w:spacing w:val="-7"/>
                <w:sz w:val="14"/>
              </w:rPr>
              <w:t xml:space="preserve"> </w:t>
            </w:r>
            <w:r>
              <w:rPr>
                <w:sz w:val="14"/>
              </w:rPr>
              <w:t>различитости.</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4"/>
              <w:ind w:right="54"/>
              <w:jc w:val="center"/>
              <w:rPr>
                <w:b/>
                <w:sz w:val="14"/>
              </w:rPr>
            </w:pPr>
            <w:r>
              <w:rPr>
                <w:b/>
                <w:sz w:val="14"/>
              </w:rPr>
              <w:t>НАСЛЕЂИВАЊЕ И ЕВОЛУЦИЈА</w:t>
            </w:r>
          </w:p>
        </w:tc>
        <w:tc>
          <w:tcPr>
            <w:tcW w:w="4025" w:type="dxa"/>
          </w:tcPr>
          <w:p w:rsidR="009910FB" w:rsidRDefault="009910FB" w:rsidP="009910FB">
            <w:pPr>
              <w:autoSpaceDE/>
              <w:autoSpaceDN/>
              <w:spacing w:before="19"/>
              <w:ind w:right="49"/>
              <w:jc w:val="both"/>
              <w:rPr>
                <w:sz w:val="14"/>
              </w:rPr>
            </w:pPr>
            <w:r>
              <w:rPr>
                <w:sz w:val="14"/>
              </w:rPr>
              <w:t>Улога и значај једра у метаболизму ћелије. Деоба ћелије (хромо- зоми, настајање телесних и полних ћелија).</w:t>
            </w:r>
          </w:p>
          <w:p w:rsidR="009910FB" w:rsidRDefault="009910FB" w:rsidP="009910FB">
            <w:pPr>
              <w:autoSpaceDE/>
              <w:autoSpaceDN/>
              <w:spacing w:line="160" w:lineRule="exact"/>
              <w:jc w:val="both"/>
              <w:rPr>
                <w:sz w:val="14"/>
              </w:rPr>
            </w:pPr>
            <w:r>
              <w:rPr>
                <w:sz w:val="14"/>
              </w:rPr>
              <w:t>ДНК и појам гена (алел, генотип, фенотип)</w:t>
            </w:r>
          </w:p>
          <w:p w:rsidR="009910FB" w:rsidRDefault="009910FB" w:rsidP="009910FB">
            <w:pPr>
              <w:autoSpaceDE/>
              <w:autoSpaceDN/>
              <w:ind w:right="49"/>
              <w:jc w:val="both"/>
              <w:rPr>
                <w:sz w:val="14"/>
              </w:rPr>
            </w:pPr>
            <w:r>
              <w:rPr>
                <w:sz w:val="14"/>
              </w:rPr>
              <w:t>Прво Менделово правило, крвне групе, трансфузија и трансплан- тација.</w:t>
            </w:r>
          </w:p>
          <w:p w:rsidR="009910FB" w:rsidRDefault="009910FB" w:rsidP="009910FB">
            <w:pPr>
              <w:autoSpaceDE/>
              <w:autoSpaceDN/>
              <w:ind w:right="2659"/>
              <w:rPr>
                <w:sz w:val="14"/>
              </w:rPr>
            </w:pPr>
            <w:r>
              <w:rPr>
                <w:sz w:val="14"/>
              </w:rPr>
              <w:t>Наслеђивање пола. Наследне болести.</w:t>
            </w:r>
          </w:p>
          <w:p w:rsidR="009910FB" w:rsidRDefault="009910FB" w:rsidP="009910FB">
            <w:pPr>
              <w:autoSpaceDE/>
              <w:autoSpaceDN/>
              <w:ind w:right="49"/>
              <w:jc w:val="both"/>
              <w:rPr>
                <w:sz w:val="14"/>
              </w:rPr>
            </w:pPr>
            <w:r>
              <w:rPr>
                <w:sz w:val="14"/>
              </w:rPr>
              <w:t>Животни циклуси биљака и животиња. Смена генерација. Једно- полни и двополни организми. Значај и улога полног размножа- вања.</w:t>
            </w:r>
          </w:p>
        </w:tc>
      </w:tr>
      <w:tr w:rsidR="009910FB" w:rsidTr="009910FB">
        <w:trPr>
          <w:trHeight w:hRule="exact" w:val="21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rPr>
                <w:b/>
                <w:sz w:val="14"/>
              </w:rPr>
            </w:pPr>
            <w:r>
              <w:rPr>
                <w:b/>
                <w:sz w:val="14"/>
              </w:rPr>
              <w:t>ЈЕДИНСТВО ГРАЂЕ И ФУНКЦИЈЕ КАО ОСНОВА ЖИВОТА</w:t>
            </w:r>
          </w:p>
        </w:tc>
        <w:tc>
          <w:tcPr>
            <w:tcW w:w="4025" w:type="dxa"/>
          </w:tcPr>
          <w:p w:rsidR="009910FB" w:rsidRDefault="009910FB" w:rsidP="009910FB">
            <w:pPr>
              <w:autoSpaceDE/>
              <w:autoSpaceDN/>
              <w:spacing w:before="19"/>
              <w:ind w:right="49"/>
              <w:jc w:val="both"/>
              <w:rPr>
                <w:sz w:val="14"/>
              </w:rPr>
            </w:pPr>
            <w:r>
              <w:rPr>
                <w:sz w:val="14"/>
              </w:rPr>
              <w:t>Основни принципи организације живих бића. Појам симетрије – типични примери код једноћелијских и вишећелијских организа- ма; биолошки значај.</w:t>
            </w:r>
          </w:p>
          <w:p w:rsidR="009910FB" w:rsidRDefault="009910FB" w:rsidP="009910FB">
            <w:pPr>
              <w:autoSpaceDE/>
              <w:autoSpaceDN/>
              <w:ind w:right="-7"/>
              <w:rPr>
                <w:sz w:val="14"/>
              </w:rPr>
            </w:pPr>
            <w:r>
              <w:rPr>
                <w:sz w:val="14"/>
              </w:rPr>
              <w:t>Симетрија, цефализација и сегментација код животиња. Присуство/одсуство биљних органа, (симетрија и сегментација код биљака).</w:t>
            </w:r>
          </w:p>
          <w:p w:rsidR="009910FB" w:rsidRDefault="009910FB" w:rsidP="009910FB">
            <w:pPr>
              <w:autoSpaceDE/>
              <w:autoSpaceDN/>
              <w:ind w:right="49"/>
              <w:jc w:val="both"/>
              <w:rPr>
                <w:sz w:val="14"/>
              </w:rPr>
            </w:pPr>
            <w:r>
              <w:rPr>
                <w:sz w:val="14"/>
              </w:rPr>
              <w:t>Ћелије са специфичном функцијом: мишићне, крвне, нервне, ће- лије затварачице...</w:t>
            </w:r>
          </w:p>
          <w:p w:rsidR="009910FB" w:rsidRDefault="009910FB" w:rsidP="009910FB">
            <w:pPr>
              <w:autoSpaceDE/>
              <w:autoSpaceDN/>
              <w:ind w:right="49"/>
              <w:jc w:val="both"/>
              <w:rPr>
                <w:sz w:val="14"/>
              </w:rPr>
            </w:pPr>
            <w:r>
              <w:rPr>
                <w:sz w:val="14"/>
              </w:rPr>
              <w:t>Грађа и улога ткива, органа, органских система и значај за функ- ционисање организма.</w:t>
            </w:r>
          </w:p>
          <w:p w:rsidR="009910FB" w:rsidRDefault="009910FB" w:rsidP="009910FB">
            <w:pPr>
              <w:autoSpaceDE/>
              <w:autoSpaceDN/>
              <w:ind w:right="49"/>
              <w:jc w:val="both"/>
              <w:rPr>
                <w:sz w:val="14"/>
              </w:rPr>
            </w:pPr>
            <w:r>
              <w:rPr>
                <w:sz w:val="14"/>
              </w:rPr>
              <w:t>Компаративни преглед грађе главних група биљака, гљива и жи- вотиња – сличности и разлике у обављању основних животних процеса на методски одабраним представницима.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7"/>
              <w:rPr>
                <w:b/>
                <w:sz w:val="14"/>
              </w:rPr>
            </w:pPr>
            <w:r>
              <w:rPr>
                <w:b/>
                <w:sz w:val="14"/>
              </w:rPr>
              <w:t>ПОРЕКЛО И РАЗНОВРСНОСТ ЖИВОТА</w:t>
            </w:r>
          </w:p>
        </w:tc>
        <w:tc>
          <w:tcPr>
            <w:tcW w:w="4025" w:type="dxa"/>
          </w:tcPr>
          <w:p w:rsidR="009910FB" w:rsidRDefault="009910FB" w:rsidP="009910FB">
            <w:pPr>
              <w:autoSpaceDE/>
              <w:autoSpaceDN/>
              <w:spacing w:before="19"/>
              <w:ind w:right="49"/>
              <w:jc w:val="both"/>
              <w:rPr>
                <w:sz w:val="14"/>
              </w:rPr>
            </w:pPr>
            <w:r>
              <w:rPr>
                <w:sz w:val="14"/>
              </w:rPr>
              <w:t>Основни принципи систематике (Карл Лине, биномна номенкла- тура). Приказ разноврсности живота кроз основне систематске категорије до нивоа кола и класе.</w:t>
            </w:r>
          </w:p>
          <w:p w:rsidR="009910FB" w:rsidRDefault="009910FB" w:rsidP="009910FB">
            <w:pPr>
              <w:autoSpaceDE/>
              <w:autoSpaceDN/>
              <w:ind w:right="49"/>
              <w:jc w:val="both"/>
              <w:rPr>
                <w:sz w:val="14"/>
              </w:rPr>
            </w:pPr>
            <w:r>
              <w:rPr>
                <w:sz w:val="14"/>
              </w:rPr>
              <w:t>Докази еволуције, фосили и тумачење филогенетских низова (предачке и потомачке форме, прелазни фосили).</w:t>
            </w:r>
          </w:p>
        </w:tc>
      </w:tr>
      <w:tr w:rsidR="009910FB" w:rsidTr="009910FB">
        <w:trPr>
          <w:trHeight w:hRule="exact" w:val="2139"/>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5"/>
              <w:rPr>
                <w:b/>
                <w:sz w:val="15"/>
              </w:rPr>
            </w:pPr>
          </w:p>
          <w:p w:rsidR="009910FB" w:rsidRDefault="009910FB" w:rsidP="009910FB">
            <w:pPr>
              <w:autoSpaceDE/>
              <w:autoSpaceDN/>
              <w:ind w:right="54"/>
              <w:jc w:val="center"/>
              <w:rPr>
                <w:b/>
                <w:sz w:val="14"/>
              </w:rPr>
            </w:pPr>
            <w:r>
              <w:rPr>
                <w:b/>
                <w:sz w:val="14"/>
              </w:rPr>
              <w:t>ЖИВОТ У ЕКОСИСТЕМУ</w:t>
            </w:r>
          </w:p>
        </w:tc>
        <w:tc>
          <w:tcPr>
            <w:tcW w:w="4025" w:type="dxa"/>
          </w:tcPr>
          <w:p w:rsidR="009910FB" w:rsidRDefault="009910FB" w:rsidP="009910FB">
            <w:pPr>
              <w:autoSpaceDE/>
              <w:autoSpaceDN/>
              <w:spacing w:before="19"/>
              <w:ind w:right="43"/>
              <w:rPr>
                <w:sz w:val="14"/>
              </w:rPr>
            </w:pPr>
            <w:r>
              <w:rPr>
                <w:sz w:val="14"/>
              </w:rPr>
              <w:t>Састав и структура популација. Популациона динамика (природ- ни прираштај и миграције).</w:t>
            </w:r>
          </w:p>
          <w:p w:rsidR="009910FB" w:rsidRDefault="009910FB" w:rsidP="009910FB">
            <w:pPr>
              <w:autoSpaceDE/>
              <w:autoSpaceDN/>
              <w:ind w:right="-7"/>
              <w:rPr>
                <w:sz w:val="14"/>
              </w:rPr>
            </w:pPr>
            <w:r>
              <w:rPr>
                <w:sz w:val="14"/>
              </w:rPr>
              <w:t>Абиотички фактори и биотички односи као чиниоци природне селекције (адаптације).</w:t>
            </w:r>
          </w:p>
          <w:p w:rsidR="009910FB" w:rsidRDefault="009910FB" w:rsidP="009910FB">
            <w:pPr>
              <w:autoSpaceDE/>
              <w:autoSpaceDN/>
              <w:ind w:right="1029"/>
              <w:rPr>
                <w:sz w:val="14"/>
              </w:rPr>
            </w:pPr>
            <w:r>
              <w:rPr>
                <w:sz w:val="14"/>
              </w:rPr>
              <w:t>Мреже исхране. Животне области. Конвергенција и дивергенција животних форми. Заштита природе. Заштита биодиверзитета.</w:t>
            </w:r>
          </w:p>
        </w:tc>
      </w:tr>
    </w:tbl>
    <w:p w:rsidR="009910FB" w:rsidRDefault="009910FB" w:rsidP="009910FB">
      <w:pPr>
        <w:autoSpaceDE/>
        <w:autoSpaceDN/>
        <w:rPr>
          <w:sz w:val="14"/>
        </w:rPr>
        <w:sectPr w:rsidR="009910FB">
          <w:pgSz w:w="11910" w:h="15780"/>
          <w:pgMar w:top="1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1810"/>
        </w:trPr>
        <w:tc>
          <w:tcPr>
            <w:tcW w:w="3969" w:type="dxa"/>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5"/>
              </w:rPr>
            </w:pPr>
          </w:p>
          <w:p w:rsidR="009910FB" w:rsidRDefault="009910FB" w:rsidP="009910FB">
            <w:pPr>
              <w:autoSpaceDE/>
              <w:autoSpaceDN/>
              <w:rPr>
                <w:b/>
                <w:sz w:val="14"/>
              </w:rPr>
            </w:pPr>
            <w:r>
              <w:rPr>
                <w:b/>
                <w:sz w:val="14"/>
              </w:rPr>
              <w:t>ЧОВЕК И ЗДРАВЉЕ</w:t>
            </w:r>
          </w:p>
        </w:tc>
        <w:tc>
          <w:tcPr>
            <w:tcW w:w="4025" w:type="dxa"/>
          </w:tcPr>
          <w:p w:rsidR="009910FB" w:rsidRDefault="009910FB" w:rsidP="009910FB">
            <w:pPr>
              <w:autoSpaceDE/>
              <w:autoSpaceDN/>
              <w:spacing w:before="18" w:line="161" w:lineRule="exact"/>
              <w:ind w:right="-7"/>
              <w:rPr>
                <w:sz w:val="14"/>
              </w:rPr>
            </w:pPr>
            <w:r>
              <w:rPr>
                <w:sz w:val="14"/>
              </w:rPr>
              <w:t>Примери наследних болести.</w:t>
            </w:r>
          </w:p>
          <w:p w:rsidR="009910FB" w:rsidRDefault="009910FB" w:rsidP="009910FB">
            <w:pPr>
              <w:autoSpaceDE/>
              <w:autoSpaceDN/>
              <w:ind w:right="377"/>
              <w:rPr>
                <w:sz w:val="14"/>
              </w:rPr>
            </w:pPr>
            <w:r>
              <w:rPr>
                <w:sz w:val="14"/>
              </w:rPr>
              <w:t>Особине и грађа вируса. Болести изазване вирусима. Имунитет, вакцине.</w:t>
            </w:r>
          </w:p>
          <w:p w:rsidR="009910FB" w:rsidRDefault="009910FB" w:rsidP="009910FB">
            <w:pPr>
              <w:autoSpaceDE/>
              <w:autoSpaceDN/>
              <w:spacing w:line="160" w:lineRule="exact"/>
              <w:ind w:right="-7"/>
              <w:rPr>
                <w:sz w:val="14"/>
              </w:rPr>
            </w:pPr>
            <w:r>
              <w:rPr>
                <w:sz w:val="14"/>
              </w:rPr>
              <w:t>Пулс и крвни притисак.</w:t>
            </w:r>
          </w:p>
          <w:p w:rsidR="009910FB" w:rsidRDefault="009910FB" w:rsidP="009910FB">
            <w:pPr>
              <w:autoSpaceDE/>
              <w:autoSpaceDN/>
              <w:ind w:right="377"/>
              <w:rPr>
                <w:sz w:val="14"/>
              </w:rPr>
            </w:pPr>
            <w:r>
              <w:rPr>
                <w:sz w:val="14"/>
              </w:rPr>
              <w:t>Прва помоћ: повреде крвних судова (практичан рад). Принципи уравнотежене исхране и поремећаји у исхрани.</w:t>
            </w:r>
          </w:p>
          <w:p w:rsidR="009910FB" w:rsidRDefault="009910FB" w:rsidP="009910FB">
            <w:pPr>
              <w:autoSpaceDE/>
              <w:autoSpaceDN/>
              <w:ind w:right="-7"/>
              <w:rPr>
                <w:sz w:val="14"/>
              </w:rPr>
            </w:pPr>
            <w:r>
              <w:rPr>
                <w:sz w:val="14"/>
              </w:rPr>
              <w:t>Значај правилног чувања, припреме и хигијене намирница; тро- вање храном.</w:t>
            </w:r>
          </w:p>
          <w:p w:rsidR="009910FB" w:rsidRDefault="009910FB" w:rsidP="009910FB">
            <w:pPr>
              <w:autoSpaceDE/>
              <w:autoSpaceDN/>
              <w:spacing w:line="160" w:lineRule="exact"/>
              <w:ind w:right="-7"/>
              <w:rPr>
                <w:sz w:val="14"/>
              </w:rPr>
            </w:pPr>
            <w:r>
              <w:rPr>
                <w:sz w:val="14"/>
              </w:rPr>
              <w:t>Промене у адолесценцији.</w:t>
            </w:r>
          </w:p>
          <w:p w:rsidR="009910FB" w:rsidRDefault="009910FB" w:rsidP="009910FB">
            <w:pPr>
              <w:autoSpaceDE/>
              <w:autoSpaceDN/>
              <w:ind w:right="808"/>
              <w:rPr>
                <w:sz w:val="14"/>
              </w:rPr>
            </w:pPr>
            <w:r>
              <w:rPr>
                <w:sz w:val="14"/>
              </w:rPr>
              <w:t>Здрави стилови живота (сан, кондиција, итд). Последице болести зависности – наркоманија.</w:t>
            </w:r>
          </w:p>
        </w:tc>
      </w:tr>
    </w:tbl>
    <w:p w:rsidR="009910FB" w:rsidRDefault="009910FB" w:rsidP="009910FB">
      <w:pPr>
        <w:autoSpaceDE/>
        <w:autoSpaceDN/>
        <w:spacing w:before="46" w:line="200" w:lineRule="exact"/>
        <w:ind w:right="118"/>
        <w:jc w:val="both"/>
        <w:rPr>
          <w:sz w:val="18"/>
          <w:szCs w:val="18"/>
        </w:rPr>
      </w:pPr>
      <w:r>
        <w:rPr>
          <w:b/>
          <w:sz w:val="18"/>
          <w:szCs w:val="18"/>
        </w:rPr>
        <w:t xml:space="preserve">Кључни појмови садржаја: </w:t>
      </w:r>
      <w:r>
        <w:rPr>
          <w:sz w:val="18"/>
          <w:szCs w:val="18"/>
        </w:rPr>
        <w:t>правила наслеђивања особина, принципи грађе и функције, систематика, докази еволуције, структура популације,</w:t>
      </w:r>
      <w:r>
        <w:rPr>
          <w:spacing w:val="-3"/>
          <w:sz w:val="18"/>
          <w:szCs w:val="18"/>
        </w:rPr>
        <w:t xml:space="preserve"> </w:t>
      </w:r>
      <w:r>
        <w:rPr>
          <w:sz w:val="18"/>
          <w:szCs w:val="18"/>
        </w:rPr>
        <w:t>адаптације,</w:t>
      </w:r>
      <w:r>
        <w:rPr>
          <w:spacing w:val="-3"/>
          <w:sz w:val="18"/>
          <w:szCs w:val="18"/>
        </w:rPr>
        <w:t xml:space="preserve"> </w:t>
      </w:r>
      <w:r>
        <w:rPr>
          <w:sz w:val="18"/>
          <w:szCs w:val="18"/>
        </w:rPr>
        <w:t>мреже</w:t>
      </w:r>
      <w:r>
        <w:rPr>
          <w:spacing w:val="-3"/>
          <w:sz w:val="18"/>
          <w:szCs w:val="18"/>
        </w:rPr>
        <w:t xml:space="preserve"> </w:t>
      </w:r>
      <w:r>
        <w:rPr>
          <w:sz w:val="18"/>
          <w:szCs w:val="18"/>
        </w:rPr>
        <w:t>исхране,</w:t>
      </w:r>
      <w:r>
        <w:rPr>
          <w:spacing w:val="-3"/>
          <w:sz w:val="18"/>
          <w:szCs w:val="18"/>
        </w:rPr>
        <w:t xml:space="preserve"> </w:t>
      </w:r>
      <w:r>
        <w:rPr>
          <w:sz w:val="18"/>
          <w:szCs w:val="18"/>
        </w:rPr>
        <w:t>вируси,</w:t>
      </w:r>
      <w:r>
        <w:rPr>
          <w:spacing w:val="-3"/>
          <w:sz w:val="18"/>
          <w:szCs w:val="18"/>
        </w:rPr>
        <w:t xml:space="preserve"> </w:t>
      </w:r>
      <w:r>
        <w:rPr>
          <w:sz w:val="18"/>
          <w:szCs w:val="18"/>
        </w:rPr>
        <w:t>уравнотежена</w:t>
      </w:r>
      <w:r>
        <w:rPr>
          <w:spacing w:val="-3"/>
          <w:sz w:val="18"/>
          <w:szCs w:val="18"/>
        </w:rPr>
        <w:t xml:space="preserve"> </w:t>
      </w:r>
      <w:r>
        <w:rPr>
          <w:sz w:val="18"/>
          <w:szCs w:val="18"/>
        </w:rPr>
        <w:t>исхрана,</w:t>
      </w:r>
      <w:r>
        <w:rPr>
          <w:spacing w:val="-3"/>
          <w:sz w:val="18"/>
          <w:szCs w:val="18"/>
        </w:rPr>
        <w:t xml:space="preserve"> </w:t>
      </w:r>
      <w:r>
        <w:rPr>
          <w:sz w:val="18"/>
          <w:szCs w:val="18"/>
        </w:rPr>
        <w:t>прва</w:t>
      </w:r>
      <w:r>
        <w:rPr>
          <w:spacing w:val="-3"/>
          <w:sz w:val="18"/>
          <w:szCs w:val="18"/>
        </w:rPr>
        <w:t xml:space="preserve"> </w:t>
      </w:r>
      <w:r>
        <w:rPr>
          <w:sz w:val="18"/>
          <w:szCs w:val="18"/>
        </w:rPr>
        <w:t>помоћ,</w:t>
      </w:r>
      <w:r>
        <w:rPr>
          <w:spacing w:val="-3"/>
          <w:sz w:val="18"/>
          <w:szCs w:val="18"/>
        </w:rPr>
        <w:t xml:space="preserve"> </w:t>
      </w:r>
      <w:r>
        <w:rPr>
          <w:sz w:val="18"/>
          <w:szCs w:val="18"/>
        </w:rPr>
        <w:t>адолесценција,</w:t>
      </w:r>
      <w:r>
        <w:rPr>
          <w:spacing w:val="-2"/>
          <w:sz w:val="18"/>
          <w:szCs w:val="18"/>
        </w:rPr>
        <w:t xml:space="preserve"> </w:t>
      </w:r>
      <w:r>
        <w:rPr>
          <w:sz w:val="18"/>
          <w:szCs w:val="18"/>
        </w:rPr>
        <w:t>животне</w:t>
      </w:r>
      <w:r>
        <w:rPr>
          <w:spacing w:val="-2"/>
          <w:sz w:val="18"/>
          <w:szCs w:val="18"/>
        </w:rPr>
        <w:t xml:space="preserve"> </w:t>
      </w:r>
      <w:r>
        <w:rPr>
          <w:sz w:val="18"/>
          <w:szCs w:val="18"/>
        </w:rPr>
        <w:t>области,</w:t>
      </w:r>
      <w:r>
        <w:rPr>
          <w:spacing w:val="-3"/>
          <w:sz w:val="18"/>
          <w:szCs w:val="18"/>
        </w:rPr>
        <w:t xml:space="preserve"> </w:t>
      </w:r>
      <w:r>
        <w:rPr>
          <w:sz w:val="18"/>
          <w:szCs w:val="18"/>
        </w:rPr>
        <w:t>заштита</w:t>
      </w:r>
      <w:r>
        <w:rPr>
          <w:spacing w:val="-3"/>
          <w:sz w:val="18"/>
          <w:szCs w:val="18"/>
        </w:rPr>
        <w:t xml:space="preserve"> </w:t>
      </w:r>
      <w:r>
        <w:rPr>
          <w:sz w:val="18"/>
          <w:szCs w:val="18"/>
        </w:rPr>
        <w:t>биодивер- зитета.</w:t>
      </w:r>
    </w:p>
    <w:p w:rsidR="009910FB" w:rsidRDefault="009910FB" w:rsidP="009910FB">
      <w:pPr>
        <w:autoSpaceDE/>
        <w:autoSpaceDN/>
        <w:spacing w:line="200" w:lineRule="exact"/>
        <w:sectPr w:rsidR="009910FB">
          <w:pgSz w:w="11910" w:h="15780"/>
          <w:pgMar w:top="220" w:right="560" w:bottom="280" w:left="580" w:header="720" w:footer="720" w:gutter="0"/>
          <w:cols w:space="720"/>
        </w:sectPr>
      </w:pPr>
    </w:p>
    <w:p w:rsidR="009910FB" w:rsidRDefault="009910FB" w:rsidP="009910FB">
      <w:pPr>
        <w:autoSpaceDE/>
        <w:autoSpaceDN/>
        <w:spacing w:before="9"/>
        <w:rPr>
          <w:sz w:val="14"/>
          <w:szCs w:val="18"/>
        </w:rPr>
      </w:pPr>
    </w:p>
    <w:p w:rsidR="009910FB" w:rsidRDefault="009910FB" w:rsidP="009910FB">
      <w:pPr>
        <w:autoSpaceDE/>
        <w:autoSpaceDN/>
        <w:spacing w:line="200" w:lineRule="exact"/>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4"/>
        <w:rPr>
          <w:b/>
          <w:sz w:val="17"/>
          <w:szCs w:val="18"/>
        </w:rPr>
      </w:pPr>
    </w:p>
    <w:p w:rsidR="009910FB" w:rsidRDefault="009910FB" w:rsidP="009910FB">
      <w:pPr>
        <w:autoSpaceDE/>
        <w:autoSpaceDN/>
        <w:spacing w:before="1" w:line="200" w:lineRule="exact"/>
        <w:jc w:val="both"/>
        <w:rPr>
          <w:sz w:val="18"/>
          <w:szCs w:val="18"/>
        </w:rPr>
      </w:pPr>
      <w:r>
        <w:rPr>
          <w:sz w:val="18"/>
          <w:szCs w:val="18"/>
        </w:rPr>
        <w:t>Програм Биологије за седми разред је део спиралног програ- ма Биологије за основну школу и оријентисан је на достизање ис- хода.</w:t>
      </w:r>
    </w:p>
    <w:p w:rsidR="009910FB" w:rsidRDefault="009910FB" w:rsidP="009910FB">
      <w:pPr>
        <w:autoSpaceDE/>
        <w:autoSpaceDN/>
        <w:spacing w:line="200" w:lineRule="exact"/>
        <w:jc w:val="both"/>
        <w:rPr>
          <w:sz w:val="18"/>
          <w:szCs w:val="18"/>
        </w:rPr>
      </w:pPr>
      <w:r>
        <w:rPr>
          <w:sz w:val="18"/>
          <w:szCs w:val="18"/>
        </w:rPr>
        <w:t xml:space="preserve">Спирални програм подразумева да у </w:t>
      </w:r>
      <w:r>
        <w:rPr>
          <w:spacing w:val="-3"/>
          <w:sz w:val="18"/>
          <w:szCs w:val="18"/>
        </w:rPr>
        <w:t xml:space="preserve">сваком </w:t>
      </w:r>
      <w:r>
        <w:rPr>
          <w:sz w:val="18"/>
          <w:szCs w:val="18"/>
        </w:rPr>
        <w:t>разреду из сваке области</w:t>
      </w:r>
      <w:r>
        <w:rPr>
          <w:spacing w:val="-7"/>
          <w:sz w:val="18"/>
          <w:szCs w:val="18"/>
        </w:rPr>
        <w:t xml:space="preserve"> </w:t>
      </w:r>
      <w:r>
        <w:rPr>
          <w:sz w:val="18"/>
          <w:szCs w:val="18"/>
        </w:rPr>
        <w:t>ученик</w:t>
      </w:r>
      <w:r>
        <w:rPr>
          <w:spacing w:val="-7"/>
          <w:sz w:val="18"/>
          <w:szCs w:val="18"/>
        </w:rPr>
        <w:t xml:space="preserve"> </w:t>
      </w:r>
      <w:r>
        <w:rPr>
          <w:sz w:val="18"/>
          <w:szCs w:val="18"/>
        </w:rPr>
        <w:t>усваја</w:t>
      </w:r>
      <w:r>
        <w:rPr>
          <w:spacing w:val="-7"/>
          <w:sz w:val="18"/>
          <w:szCs w:val="18"/>
        </w:rPr>
        <w:t xml:space="preserve"> </w:t>
      </w:r>
      <w:r>
        <w:rPr>
          <w:sz w:val="18"/>
          <w:szCs w:val="18"/>
        </w:rPr>
        <w:t>мању</w:t>
      </w:r>
      <w:r>
        <w:rPr>
          <w:spacing w:val="-7"/>
          <w:sz w:val="18"/>
          <w:szCs w:val="18"/>
        </w:rPr>
        <w:t xml:space="preserve"> </w:t>
      </w:r>
      <w:r>
        <w:rPr>
          <w:sz w:val="18"/>
          <w:szCs w:val="18"/>
        </w:rPr>
        <w:t>количину</w:t>
      </w:r>
      <w:r>
        <w:rPr>
          <w:spacing w:val="-7"/>
          <w:sz w:val="18"/>
          <w:szCs w:val="18"/>
        </w:rPr>
        <w:t xml:space="preserve"> </w:t>
      </w:r>
      <w:r>
        <w:rPr>
          <w:sz w:val="18"/>
          <w:szCs w:val="18"/>
        </w:rPr>
        <w:t>информација,</w:t>
      </w:r>
      <w:r>
        <w:rPr>
          <w:spacing w:val="-7"/>
          <w:sz w:val="18"/>
          <w:szCs w:val="18"/>
        </w:rPr>
        <w:t xml:space="preserve"> </w:t>
      </w:r>
      <w:r>
        <w:rPr>
          <w:sz w:val="18"/>
          <w:szCs w:val="18"/>
        </w:rPr>
        <w:t>до</w:t>
      </w:r>
      <w:r>
        <w:rPr>
          <w:spacing w:val="-7"/>
          <w:sz w:val="18"/>
          <w:szCs w:val="18"/>
        </w:rPr>
        <w:t xml:space="preserve"> </w:t>
      </w:r>
      <w:r>
        <w:rPr>
          <w:sz w:val="18"/>
          <w:szCs w:val="18"/>
        </w:rPr>
        <w:t>којих</w:t>
      </w:r>
      <w:r>
        <w:rPr>
          <w:spacing w:val="-7"/>
          <w:sz w:val="18"/>
          <w:szCs w:val="18"/>
        </w:rPr>
        <w:t xml:space="preserve"> </w:t>
      </w:r>
      <w:r>
        <w:rPr>
          <w:sz w:val="18"/>
          <w:szCs w:val="18"/>
        </w:rPr>
        <w:t xml:space="preserve">дола- зи самостално уз подршку наставника. У </w:t>
      </w:r>
      <w:r>
        <w:rPr>
          <w:spacing w:val="-3"/>
          <w:sz w:val="18"/>
          <w:szCs w:val="18"/>
        </w:rPr>
        <w:t xml:space="preserve">сваком </w:t>
      </w:r>
      <w:r>
        <w:rPr>
          <w:sz w:val="18"/>
          <w:szCs w:val="18"/>
        </w:rPr>
        <w:t>наредном разреду количина информација – знања се по мало повећава, при чему се ново знање повезује са знањем и искуством стеченим у претход- ним разредима и знањем стеченим неформалним образовањем, уз постепено</w:t>
      </w:r>
      <w:r>
        <w:rPr>
          <w:spacing w:val="-5"/>
          <w:sz w:val="18"/>
          <w:szCs w:val="18"/>
        </w:rPr>
        <w:t xml:space="preserve"> </w:t>
      </w:r>
      <w:r>
        <w:rPr>
          <w:sz w:val="18"/>
          <w:szCs w:val="18"/>
        </w:rPr>
        <w:t>подизање</w:t>
      </w:r>
      <w:r>
        <w:rPr>
          <w:spacing w:val="-5"/>
          <w:sz w:val="18"/>
          <w:szCs w:val="18"/>
        </w:rPr>
        <w:t xml:space="preserve"> </w:t>
      </w:r>
      <w:r>
        <w:rPr>
          <w:sz w:val="18"/>
          <w:szCs w:val="18"/>
        </w:rPr>
        <w:t>захтева.</w:t>
      </w:r>
      <w:r>
        <w:rPr>
          <w:spacing w:val="-5"/>
          <w:sz w:val="18"/>
          <w:szCs w:val="18"/>
        </w:rPr>
        <w:t xml:space="preserve"> </w:t>
      </w:r>
      <w:r>
        <w:rPr>
          <w:sz w:val="18"/>
          <w:szCs w:val="18"/>
        </w:rPr>
        <w:t>На</w:t>
      </w:r>
      <w:r>
        <w:rPr>
          <w:spacing w:val="-5"/>
          <w:sz w:val="18"/>
          <w:szCs w:val="18"/>
        </w:rPr>
        <w:t xml:space="preserve"> </w:t>
      </w:r>
      <w:r>
        <w:rPr>
          <w:sz w:val="18"/>
          <w:szCs w:val="18"/>
        </w:rPr>
        <w:t>тај</w:t>
      </w:r>
      <w:r>
        <w:rPr>
          <w:spacing w:val="-5"/>
          <w:sz w:val="18"/>
          <w:szCs w:val="18"/>
        </w:rPr>
        <w:t xml:space="preserve"> </w:t>
      </w:r>
      <w:r>
        <w:rPr>
          <w:sz w:val="18"/>
          <w:szCs w:val="18"/>
        </w:rPr>
        <w:t>начин</w:t>
      </w:r>
      <w:r>
        <w:rPr>
          <w:spacing w:val="-5"/>
          <w:sz w:val="18"/>
          <w:szCs w:val="18"/>
        </w:rPr>
        <w:t xml:space="preserve"> </w:t>
      </w:r>
      <w:r>
        <w:rPr>
          <w:sz w:val="18"/>
          <w:szCs w:val="18"/>
        </w:rPr>
        <w:t>се</w:t>
      </w:r>
      <w:r>
        <w:rPr>
          <w:spacing w:val="-5"/>
          <w:sz w:val="18"/>
          <w:szCs w:val="18"/>
        </w:rPr>
        <w:t xml:space="preserve"> </w:t>
      </w:r>
      <w:r>
        <w:rPr>
          <w:sz w:val="18"/>
          <w:szCs w:val="18"/>
        </w:rPr>
        <w:t>знања</w:t>
      </w:r>
      <w:r>
        <w:rPr>
          <w:spacing w:val="-5"/>
          <w:sz w:val="18"/>
          <w:szCs w:val="18"/>
        </w:rPr>
        <w:t xml:space="preserve"> </w:t>
      </w:r>
      <w:r>
        <w:rPr>
          <w:sz w:val="18"/>
          <w:szCs w:val="18"/>
        </w:rPr>
        <w:t>постепено</w:t>
      </w:r>
      <w:r>
        <w:rPr>
          <w:spacing w:val="-5"/>
          <w:sz w:val="18"/>
          <w:szCs w:val="18"/>
        </w:rPr>
        <w:t xml:space="preserve"> </w:t>
      </w:r>
      <w:r>
        <w:rPr>
          <w:sz w:val="18"/>
          <w:szCs w:val="18"/>
        </w:rPr>
        <w:t xml:space="preserve">про- ширују и </w:t>
      </w:r>
      <w:r>
        <w:rPr>
          <w:spacing w:val="-3"/>
          <w:sz w:val="18"/>
          <w:szCs w:val="18"/>
        </w:rPr>
        <w:t xml:space="preserve">продубљују, </w:t>
      </w:r>
      <w:r>
        <w:rPr>
          <w:sz w:val="18"/>
          <w:szCs w:val="18"/>
        </w:rPr>
        <w:t>односно</w:t>
      </w:r>
      <w:r>
        <w:rPr>
          <w:spacing w:val="3"/>
          <w:sz w:val="18"/>
          <w:szCs w:val="18"/>
        </w:rPr>
        <w:t xml:space="preserve"> </w:t>
      </w:r>
      <w:r>
        <w:rPr>
          <w:sz w:val="18"/>
          <w:szCs w:val="18"/>
        </w:rPr>
        <w:t>граде.</w:t>
      </w:r>
    </w:p>
    <w:p w:rsidR="009910FB" w:rsidRDefault="009910FB" w:rsidP="009910FB">
      <w:pPr>
        <w:autoSpaceDE/>
        <w:autoSpaceDN/>
        <w:spacing w:line="200" w:lineRule="exact"/>
        <w:jc w:val="both"/>
        <w:rPr>
          <w:sz w:val="18"/>
        </w:rPr>
      </w:pPr>
      <w:r>
        <w:rPr>
          <w:spacing w:val="-4"/>
          <w:sz w:val="18"/>
        </w:rPr>
        <w:t xml:space="preserve">Исходи </w:t>
      </w:r>
      <w:r>
        <w:rPr>
          <w:sz w:val="18"/>
        </w:rPr>
        <w:t xml:space="preserve">су искази о </w:t>
      </w:r>
      <w:r>
        <w:rPr>
          <w:spacing w:val="-3"/>
          <w:sz w:val="18"/>
        </w:rPr>
        <w:t xml:space="preserve">томе </w:t>
      </w:r>
      <w:r>
        <w:rPr>
          <w:sz w:val="18"/>
        </w:rPr>
        <w:t xml:space="preserve">шта ученици умеју да ураде на осно- </w:t>
      </w:r>
      <w:r>
        <w:rPr>
          <w:spacing w:val="-4"/>
          <w:sz w:val="18"/>
        </w:rPr>
        <w:t xml:space="preserve">ву </w:t>
      </w:r>
      <w:r>
        <w:rPr>
          <w:sz w:val="18"/>
        </w:rPr>
        <w:t xml:space="preserve">знања </w:t>
      </w:r>
      <w:r>
        <w:rPr>
          <w:spacing w:val="-4"/>
          <w:sz w:val="18"/>
        </w:rPr>
        <w:t xml:space="preserve">која </w:t>
      </w:r>
      <w:r>
        <w:rPr>
          <w:sz w:val="18"/>
        </w:rPr>
        <w:t xml:space="preserve">су стекли учећи биологију и друге предмете. </w:t>
      </w:r>
      <w:r>
        <w:rPr>
          <w:spacing w:val="-4"/>
          <w:sz w:val="18"/>
        </w:rPr>
        <w:t xml:space="preserve">Исходи </w:t>
      </w:r>
      <w:r>
        <w:rPr>
          <w:sz w:val="18"/>
        </w:rPr>
        <w:t>се</w:t>
      </w:r>
      <w:r>
        <w:rPr>
          <w:spacing w:val="-7"/>
          <w:sz w:val="18"/>
        </w:rPr>
        <w:t xml:space="preserve"> </w:t>
      </w:r>
      <w:r>
        <w:rPr>
          <w:sz w:val="18"/>
        </w:rPr>
        <w:t>односе</w:t>
      </w:r>
      <w:r>
        <w:rPr>
          <w:spacing w:val="-7"/>
          <w:sz w:val="18"/>
        </w:rPr>
        <w:t xml:space="preserve"> </w:t>
      </w:r>
      <w:r>
        <w:rPr>
          <w:sz w:val="18"/>
        </w:rPr>
        <w:t>на</w:t>
      </w:r>
      <w:r>
        <w:rPr>
          <w:spacing w:val="-7"/>
          <w:sz w:val="18"/>
        </w:rPr>
        <w:t xml:space="preserve"> </w:t>
      </w:r>
      <w:r>
        <w:rPr>
          <w:sz w:val="18"/>
        </w:rPr>
        <w:t>пет</w:t>
      </w:r>
      <w:r>
        <w:rPr>
          <w:spacing w:val="-7"/>
          <w:sz w:val="18"/>
        </w:rPr>
        <w:t xml:space="preserve"> </w:t>
      </w:r>
      <w:r>
        <w:rPr>
          <w:sz w:val="18"/>
        </w:rPr>
        <w:t>области</w:t>
      </w:r>
      <w:r>
        <w:rPr>
          <w:spacing w:val="-7"/>
          <w:sz w:val="18"/>
        </w:rPr>
        <w:t xml:space="preserve"> </w:t>
      </w:r>
      <w:r>
        <w:rPr>
          <w:sz w:val="18"/>
        </w:rPr>
        <w:t>предмета:</w:t>
      </w:r>
      <w:r>
        <w:rPr>
          <w:spacing w:val="-7"/>
          <w:sz w:val="18"/>
        </w:rPr>
        <w:t xml:space="preserve"> </w:t>
      </w:r>
      <w:r>
        <w:rPr>
          <w:i/>
          <w:sz w:val="18"/>
        </w:rPr>
        <w:t>наслеђивање</w:t>
      </w:r>
      <w:r>
        <w:rPr>
          <w:i/>
          <w:spacing w:val="-7"/>
          <w:sz w:val="18"/>
        </w:rPr>
        <w:t xml:space="preserve"> </w:t>
      </w:r>
      <w:r>
        <w:rPr>
          <w:i/>
          <w:sz w:val="18"/>
        </w:rPr>
        <w:t>и</w:t>
      </w:r>
      <w:r>
        <w:rPr>
          <w:i/>
          <w:spacing w:val="-7"/>
          <w:sz w:val="18"/>
        </w:rPr>
        <w:t xml:space="preserve"> </w:t>
      </w:r>
      <w:r>
        <w:rPr>
          <w:i/>
          <w:sz w:val="18"/>
        </w:rPr>
        <w:t>еволуција</w:t>
      </w:r>
      <w:r>
        <w:rPr>
          <w:sz w:val="18"/>
        </w:rPr>
        <w:t>,</w:t>
      </w:r>
      <w:r>
        <w:rPr>
          <w:spacing w:val="-7"/>
          <w:sz w:val="18"/>
        </w:rPr>
        <w:t xml:space="preserve"> </w:t>
      </w:r>
      <w:r>
        <w:rPr>
          <w:i/>
          <w:sz w:val="18"/>
        </w:rPr>
        <w:t>једин- ство</w:t>
      </w:r>
      <w:r>
        <w:rPr>
          <w:i/>
          <w:spacing w:val="-10"/>
          <w:sz w:val="18"/>
        </w:rPr>
        <w:t xml:space="preserve"> </w:t>
      </w:r>
      <w:r>
        <w:rPr>
          <w:i/>
          <w:sz w:val="18"/>
        </w:rPr>
        <w:t>грађе</w:t>
      </w:r>
      <w:r>
        <w:rPr>
          <w:i/>
          <w:spacing w:val="-10"/>
          <w:sz w:val="18"/>
        </w:rPr>
        <w:t xml:space="preserve"> </w:t>
      </w:r>
      <w:r>
        <w:rPr>
          <w:i/>
          <w:sz w:val="18"/>
        </w:rPr>
        <w:t>и</w:t>
      </w:r>
      <w:r>
        <w:rPr>
          <w:i/>
          <w:spacing w:val="-10"/>
          <w:sz w:val="18"/>
        </w:rPr>
        <w:t xml:space="preserve"> </w:t>
      </w:r>
      <w:r>
        <w:rPr>
          <w:i/>
          <w:sz w:val="18"/>
        </w:rPr>
        <w:t>функције</w:t>
      </w:r>
      <w:r>
        <w:rPr>
          <w:i/>
          <w:spacing w:val="-10"/>
          <w:sz w:val="18"/>
        </w:rPr>
        <w:t xml:space="preserve"> </w:t>
      </w:r>
      <w:r>
        <w:rPr>
          <w:i/>
          <w:spacing w:val="-3"/>
          <w:sz w:val="18"/>
        </w:rPr>
        <w:t>као</w:t>
      </w:r>
      <w:r>
        <w:rPr>
          <w:i/>
          <w:spacing w:val="-10"/>
          <w:sz w:val="18"/>
        </w:rPr>
        <w:t xml:space="preserve"> </w:t>
      </w:r>
      <w:r>
        <w:rPr>
          <w:i/>
          <w:sz w:val="18"/>
        </w:rPr>
        <w:t>основа</w:t>
      </w:r>
      <w:r>
        <w:rPr>
          <w:i/>
          <w:spacing w:val="-10"/>
          <w:sz w:val="18"/>
        </w:rPr>
        <w:t xml:space="preserve"> </w:t>
      </w:r>
      <w:r>
        <w:rPr>
          <w:i/>
          <w:sz w:val="18"/>
        </w:rPr>
        <w:t>живота</w:t>
      </w:r>
      <w:r>
        <w:rPr>
          <w:sz w:val="18"/>
        </w:rPr>
        <w:t>,</w:t>
      </w:r>
      <w:r>
        <w:rPr>
          <w:spacing w:val="-10"/>
          <w:sz w:val="18"/>
        </w:rPr>
        <w:t xml:space="preserve"> </w:t>
      </w:r>
      <w:r>
        <w:rPr>
          <w:i/>
          <w:sz w:val="18"/>
        </w:rPr>
        <w:t>порекло</w:t>
      </w:r>
      <w:r>
        <w:rPr>
          <w:i/>
          <w:spacing w:val="-10"/>
          <w:sz w:val="18"/>
        </w:rPr>
        <w:t xml:space="preserve"> </w:t>
      </w:r>
      <w:r>
        <w:rPr>
          <w:i/>
          <w:sz w:val="18"/>
        </w:rPr>
        <w:t>и</w:t>
      </w:r>
      <w:r>
        <w:rPr>
          <w:i/>
          <w:spacing w:val="-10"/>
          <w:sz w:val="18"/>
        </w:rPr>
        <w:t xml:space="preserve"> </w:t>
      </w:r>
      <w:r>
        <w:rPr>
          <w:i/>
          <w:sz w:val="18"/>
        </w:rPr>
        <w:t>разноврсност живота</w:t>
      </w:r>
      <w:r>
        <w:rPr>
          <w:sz w:val="18"/>
        </w:rPr>
        <w:t xml:space="preserve">, </w:t>
      </w:r>
      <w:r>
        <w:rPr>
          <w:i/>
          <w:sz w:val="18"/>
        </w:rPr>
        <w:t xml:space="preserve">живот у </w:t>
      </w:r>
      <w:r>
        <w:rPr>
          <w:i/>
          <w:spacing w:val="-3"/>
          <w:sz w:val="18"/>
        </w:rPr>
        <w:t xml:space="preserve">екосистему </w:t>
      </w:r>
      <w:r>
        <w:rPr>
          <w:sz w:val="18"/>
        </w:rPr>
        <w:t xml:space="preserve">и </w:t>
      </w:r>
      <w:r>
        <w:rPr>
          <w:i/>
          <w:sz w:val="18"/>
        </w:rPr>
        <w:t>човек и здравље</w:t>
      </w:r>
      <w:r>
        <w:rPr>
          <w:sz w:val="18"/>
        </w:rPr>
        <w:t xml:space="preserve">. </w:t>
      </w:r>
      <w:r>
        <w:rPr>
          <w:spacing w:val="-4"/>
          <w:sz w:val="18"/>
        </w:rPr>
        <w:t xml:space="preserve">(Исходи </w:t>
      </w:r>
      <w:r>
        <w:rPr>
          <w:sz w:val="18"/>
        </w:rPr>
        <w:t>за</w:t>
      </w:r>
      <w:r>
        <w:rPr>
          <w:spacing w:val="-30"/>
          <w:sz w:val="18"/>
        </w:rPr>
        <w:t xml:space="preserve"> </w:t>
      </w:r>
      <w:r>
        <w:rPr>
          <w:sz w:val="18"/>
        </w:rPr>
        <w:t xml:space="preserve">шесту област </w:t>
      </w:r>
      <w:r>
        <w:rPr>
          <w:i/>
          <w:sz w:val="18"/>
        </w:rPr>
        <w:t xml:space="preserve">посматрање, мерење и експеримент </w:t>
      </w:r>
      <w:r>
        <w:rPr>
          <w:sz w:val="18"/>
        </w:rPr>
        <w:t xml:space="preserve">у биологији су распо- ређени у </w:t>
      </w:r>
      <w:r>
        <w:rPr>
          <w:spacing w:val="-3"/>
          <w:sz w:val="18"/>
        </w:rPr>
        <w:t xml:space="preserve">претходних </w:t>
      </w:r>
      <w:r>
        <w:rPr>
          <w:spacing w:val="-5"/>
          <w:sz w:val="18"/>
        </w:rPr>
        <w:t xml:space="preserve">пет, </w:t>
      </w:r>
      <w:r>
        <w:rPr>
          <w:spacing w:val="-4"/>
          <w:sz w:val="18"/>
        </w:rPr>
        <w:t xml:space="preserve">сходно </w:t>
      </w:r>
      <w:r>
        <w:rPr>
          <w:sz w:val="18"/>
        </w:rPr>
        <w:t>планираним</w:t>
      </w:r>
      <w:r>
        <w:rPr>
          <w:spacing w:val="-15"/>
          <w:sz w:val="18"/>
        </w:rPr>
        <w:t xml:space="preserve"> </w:t>
      </w:r>
      <w:r>
        <w:rPr>
          <w:sz w:val="18"/>
        </w:rPr>
        <w:t>активностима.)</w:t>
      </w:r>
    </w:p>
    <w:p w:rsidR="009910FB" w:rsidRDefault="009910FB" w:rsidP="009910FB">
      <w:pPr>
        <w:autoSpaceDE/>
        <w:autoSpaceDN/>
        <w:spacing w:line="200" w:lineRule="exact"/>
        <w:jc w:val="both"/>
        <w:rPr>
          <w:sz w:val="18"/>
          <w:szCs w:val="18"/>
        </w:rPr>
      </w:pPr>
      <w:r>
        <w:rPr>
          <w:sz w:val="18"/>
          <w:szCs w:val="18"/>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 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w:t>
      </w:r>
    </w:p>
    <w:p w:rsidR="009910FB" w:rsidRDefault="009910FB" w:rsidP="009910FB">
      <w:pPr>
        <w:autoSpaceDE/>
        <w:autoSpaceDN/>
        <w:spacing w:line="200" w:lineRule="exact"/>
        <w:jc w:val="both"/>
        <w:rPr>
          <w:sz w:val="18"/>
          <w:szCs w:val="18"/>
        </w:rPr>
      </w:pPr>
      <w:r>
        <w:rPr>
          <w:sz w:val="18"/>
          <w:szCs w:val="18"/>
        </w:rPr>
        <w:t xml:space="preserve">Важна </w:t>
      </w:r>
      <w:r>
        <w:rPr>
          <w:spacing w:val="-3"/>
          <w:sz w:val="18"/>
          <w:szCs w:val="18"/>
        </w:rPr>
        <w:t xml:space="preserve">карактеристика </w:t>
      </w:r>
      <w:r>
        <w:rPr>
          <w:sz w:val="18"/>
          <w:szCs w:val="18"/>
        </w:rPr>
        <w:t>наставе усмерене на остваривање</w:t>
      </w:r>
      <w:r>
        <w:rPr>
          <w:spacing w:val="-31"/>
          <w:sz w:val="18"/>
          <w:szCs w:val="18"/>
        </w:rPr>
        <w:t xml:space="preserve"> </w:t>
      </w:r>
      <w:r>
        <w:rPr>
          <w:spacing w:val="-4"/>
          <w:sz w:val="18"/>
          <w:szCs w:val="18"/>
        </w:rPr>
        <w:t xml:space="preserve">исхо- </w:t>
      </w:r>
      <w:r>
        <w:rPr>
          <w:sz w:val="18"/>
          <w:szCs w:val="18"/>
        </w:rPr>
        <w:t>да</w:t>
      </w:r>
      <w:r>
        <w:rPr>
          <w:spacing w:val="-10"/>
          <w:sz w:val="18"/>
          <w:szCs w:val="18"/>
        </w:rPr>
        <w:t xml:space="preserve"> </w:t>
      </w:r>
      <w:r>
        <w:rPr>
          <w:sz w:val="18"/>
          <w:szCs w:val="18"/>
        </w:rPr>
        <w:t>је</w:t>
      </w:r>
      <w:r>
        <w:rPr>
          <w:spacing w:val="-10"/>
          <w:sz w:val="18"/>
          <w:szCs w:val="18"/>
        </w:rPr>
        <w:t xml:space="preserve"> </w:t>
      </w:r>
      <w:r>
        <w:rPr>
          <w:sz w:val="18"/>
          <w:szCs w:val="18"/>
        </w:rPr>
        <w:t>да</w:t>
      </w:r>
      <w:r>
        <w:rPr>
          <w:spacing w:val="-10"/>
          <w:sz w:val="18"/>
          <w:szCs w:val="18"/>
        </w:rPr>
        <w:t xml:space="preserve"> </w:t>
      </w:r>
      <w:r>
        <w:rPr>
          <w:sz w:val="18"/>
          <w:szCs w:val="18"/>
        </w:rPr>
        <w:t>је</w:t>
      </w:r>
      <w:r>
        <w:rPr>
          <w:spacing w:val="-10"/>
          <w:sz w:val="18"/>
          <w:szCs w:val="18"/>
        </w:rPr>
        <w:t xml:space="preserve"> </w:t>
      </w:r>
      <w:r>
        <w:rPr>
          <w:sz w:val="18"/>
          <w:szCs w:val="18"/>
        </w:rPr>
        <w:t>настава</w:t>
      </w:r>
      <w:r>
        <w:rPr>
          <w:spacing w:val="-10"/>
          <w:sz w:val="18"/>
          <w:szCs w:val="18"/>
        </w:rPr>
        <w:t xml:space="preserve"> </w:t>
      </w:r>
      <w:r>
        <w:rPr>
          <w:sz w:val="18"/>
          <w:szCs w:val="18"/>
        </w:rPr>
        <w:t>усмерена</w:t>
      </w:r>
      <w:r>
        <w:rPr>
          <w:spacing w:val="-10"/>
          <w:sz w:val="18"/>
          <w:szCs w:val="18"/>
        </w:rPr>
        <w:t xml:space="preserve"> </w:t>
      </w:r>
      <w:r>
        <w:rPr>
          <w:sz w:val="18"/>
          <w:szCs w:val="18"/>
        </w:rPr>
        <w:t>на</w:t>
      </w:r>
      <w:r>
        <w:rPr>
          <w:spacing w:val="-10"/>
          <w:sz w:val="18"/>
          <w:szCs w:val="18"/>
        </w:rPr>
        <w:t xml:space="preserve"> </w:t>
      </w:r>
      <w:r>
        <w:rPr>
          <w:sz w:val="18"/>
          <w:szCs w:val="18"/>
        </w:rPr>
        <w:t>учење</w:t>
      </w:r>
      <w:r>
        <w:rPr>
          <w:spacing w:val="-10"/>
          <w:sz w:val="18"/>
          <w:szCs w:val="18"/>
        </w:rPr>
        <w:t xml:space="preserve"> </w:t>
      </w:r>
      <w:r>
        <w:rPr>
          <w:sz w:val="18"/>
          <w:szCs w:val="18"/>
        </w:rPr>
        <w:t>у</w:t>
      </w:r>
      <w:r>
        <w:rPr>
          <w:spacing w:val="-10"/>
          <w:sz w:val="18"/>
          <w:szCs w:val="18"/>
        </w:rPr>
        <w:t xml:space="preserve"> </w:t>
      </w:r>
      <w:r>
        <w:rPr>
          <w:spacing w:val="-4"/>
          <w:sz w:val="18"/>
          <w:szCs w:val="18"/>
        </w:rPr>
        <w:t>школи.</w:t>
      </w:r>
      <w:r>
        <w:rPr>
          <w:spacing w:val="-10"/>
          <w:sz w:val="18"/>
          <w:szCs w:val="18"/>
        </w:rPr>
        <w:t xml:space="preserve"> </w:t>
      </w:r>
      <w:r>
        <w:rPr>
          <w:sz w:val="18"/>
          <w:szCs w:val="18"/>
        </w:rPr>
        <w:t>Ученик</w:t>
      </w:r>
      <w:r>
        <w:rPr>
          <w:spacing w:val="-10"/>
          <w:sz w:val="18"/>
          <w:szCs w:val="18"/>
        </w:rPr>
        <w:t xml:space="preserve"> </w:t>
      </w:r>
      <w:r>
        <w:rPr>
          <w:sz w:val="18"/>
          <w:szCs w:val="18"/>
        </w:rPr>
        <w:t>треба</w:t>
      </w:r>
      <w:r>
        <w:rPr>
          <w:spacing w:val="-10"/>
          <w:sz w:val="18"/>
          <w:szCs w:val="18"/>
        </w:rPr>
        <w:t xml:space="preserve"> </w:t>
      </w:r>
      <w:r>
        <w:rPr>
          <w:sz w:val="18"/>
          <w:szCs w:val="18"/>
        </w:rPr>
        <w:t>да</w:t>
      </w:r>
      <w:r>
        <w:rPr>
          <w:spacing w:val="-10"/>
          <w:sz w:val="18"/>
          <w:szCs w:val="18"/>
        </w:rPr>
        <w:t xml:space="preserve"> </w:t>
      </w:r>
      <w:r>
        <w:rPr>
          <w:sz w:val="18"/>
          <w:szCs w:val="18"/>
        </w:rPr>
        <w:t>учи:</w:t>
      </w:r>
    </w:p>
    <w:p w:rsidR="009910FB" w:rsidRDefault="009910FB" w:rsidP="005A7CE2">
      <w:pPr>
        <w:numPr>
          <w:ilvl w:val="0"/>
          <w:numId w:val="120"/>
        </w:numPr>
        <w:tabs>
          <w:tab w:val="left" w:pos="640"/>
        </w:tabs>
        <w:autoSpaceDE/>
        <w:autoSpaceDN/>
        <w:spacing w:line="200" w:lineRule="exact"/>
        <w:ind w:firstLine="397"/>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биологије и других</w:t>
      </w:r>
      <w:r>
        <w:rPr>
          <w:spacing w:val="-7"/>
          <w:sz w:val="18"/>
        </w:rPr>
        <w:t xml:space="preserve"> </w:t>
      </w:r>
      <w:r>
        <w:rPr>
          <w:sz w:val="18"/>
        </w:rPr>
        <w:t>предмета;</w:t>
      </w:r>
    </w:p>
    <w:p w:rsidR="009910FB" w:rsidRDefault="009910FB" w:rsidP="005A7CE2">
      <w:pPr>
        <w:numPr>
          <w:ilvl w:val="0"/>
          <w:numId w:val="120"/>
        </w:numPr>
        <w:tabs>
          <w:tab w:val="left" w:pos="670"/>
        </w:tabs>
        <w:autoSpaceDE/>
        <w:autoSpaceDN/>
        <w:spacing w:line="200" w:lineRule="exact"/>
        <w:ind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23"/>
          <w:sz w:val="18"/>
        </w:rPr>
        <w:t xml:space="preserve"> </w:t>
      </w:r>
      <w:r>
        <w:rPr>
          <w:sz w:val="18"/>
        </w:rPr>
        <w:t>проблема;</w:t>
      </w:r>
    </w:p>
    <w:p w:rsidR="009910FB" w:rsidRDefault="009910FB" w:rsidP="005A7CE2">
      <w:pPr>
        <w:numPr>
          <w:ilvl w:val="0"/>
          <w:numId w:val="120"/>
        </w:numPr>
        <w:tabs>
          <w:tab w:val="left" w:pos="637"/>
        </w:tabs>
        <w:autoSpaceDE/>
        <w:autoSpaceDN/>
        <w:spacing w:line="200" w:lineRule="exact"/>
        <w:ind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2"/>
          <w:sz w:val="18"/>
        </w:rPr>
        <w:t xml:space="preserve"> </w:t>
      </w:r>
      <w:r>
        <w:rPr>
          <w:sz w:val="18"/>
        </w:rPr>
        <w:t>целине;</w:t>
      </w:r>
    </w:p>
    <w:p w:rsidR="009910FB" w:rsidRDefault="009910FB" w:rsidP="005A7CE2">
      <w:pPr>
        <w:numPr>
          <w:ilvl w:val="0"/>
          <w:numId w:val="120"/>
        </w:numPr>
        <w:tabs>
          <w:tab w:val="left" w:pos="642"/>
        </w:tabs>
        <w:autoSpaceDE/>
        <w:autoSpaceDN/>
        <w:spacing w:line="200" w:lineRule="exact"/>
        <w:ind w:firstLine="397"/>
        <w:jc w:val="both"/>
        <w:rPr>
          <w:sz w:val="18"/>
        </w:rPr>
      </w:pPr>
      <w:r>
        <w:rPr>
          <w:i/>
          <w:sz w:val="18"/>
        </w:rPr>
        <w:t>критички</w:t>
      </w:r>
      <w:r>
        <w:rPr>
          <w:sz w:val="18"/>
        </w:rPr>
        <w:t>: поређењем важности појединих чињеница и по- датака; смишљањем</w:t>
      </w:r>
      <w:r>
        <w:rPr>
          <w:spacing w:val="-12"/>
          <w:sz w:val="18"/>
        </w:rPr>
        <w:t xml:space="preserve"> </w:t>
      </w:r>
      <w:r>
        <w:rPr>
          <w:sz w:val="18"/>
        </w:rPr>
        <w:t>аргумената;</w:t>
      </w:r>
    </w:p>
    <w:p w:rsidR="009910FB" w:rsidRDefault="009910FB" w:rsidP="005A7CE2">
      <w:pPr>
        <w:numPr>
          <w:ilvl w:val="0"/>
          <w:numId w:val="120"/>
        </w:numPr>
        <w:tabs>
          <w:tab w:val="left" w:pos="640"/>
        </w:tabs>
        <w:autoSpaceDE/>
        <w:autoSpaceDN/>
        <w:spacing w:line="200" w:lineRule="exact"/>
        <w:ind w:firstLine="397"/>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8"/>
          <w:sz w:val="18"/>
        </w:rPr>
        <w:t xml:space="preserve"> </w:t>
      </w:r>
      <w:r>
        <w:rPr>
          <w:sz w:val="18"/>
        </w:rPr>
        <w:t>саговорника.</w:t>
      </w:r>
    </w:p>
    <w:p w:rsidR="009910FB" w:rsidRDefault="009910FB" w:rsidP="009910FB">
      <w:pPr>
        <w:autoSpaceDE/>
        <w:autoSpaceDN/>
        <w:spacing w:before="1"/>
        <w:rPr>
          <w:sz w:val="14"/>
          <w:szCs w:val="18"/>
        </w:rPr>
      </w:pPr>
    </w:p>
    <w:p w:rsidR="009910FB" w:rsidRDefault="009910FB" w:rsidP="005A7CE2">
      <w:pPr>
        <w:numPr>
          <w:ilvl w:val="0"/>
          <w:numId w:val="121"/>
        </w:numPr>
        <w:tabs>
          <w:tab w:val="left" w:pos="261"/>
        </w:tabs>
        <w:autoSpaceDE/>
        <w:autoSpaceDN/>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 xml:space="preserve">Програм оријентисан на </w:t>
      </w:r>
      <w:r>
        <w:rPr>
          <w:spacing w:val="-3"/>
          <w:sz w:val="18"/>
          <w:szCs w:val="18"/>
        </w:rPr>
        <w:t xml:space="preserve">исходе </w:t>
      </w:r>
      <w:r>
        <w:rPr>
          <w:sz w:val="18"/>
          <w:szCs w:val="18"/>
        </w:rPr>
        <w:t xml:space="preserve">наставнику даје већу слобо- ду у креирању и осмишљавању наставе и учења. </w:t>
      </w:r>
      <w:r>
        <w:rPr>
          <w:spacing w:val="-5"/>
          <w:sz w:val="18"/>
          <w:szCs w:val="18"/>
        </w:rPr>
        <w:t xml:space="preserve">Улога </w:t>
      </w:r>
      <w:r>
        <w:rPr>
          <w:sz w:val="18"/>
          <w:szCs w:val="18"/>
        </w:rPr>
        <w:t xml:space="preserve">наставника је да контекстуализује дати програм према потребама конкретног одељења имајући у виду: састав одељења и карактеристике уче- ника, уџбенике и друге наставне материјале </w:t>
      </w:r>
      <w:r>
        <w:rPr>
          <w:spacing w:val="-3"/>
          <w:sz w:val="18"/>
          <w:szCs w:val="18"/>
        </w:rPr>
        <w:t xml:space="preserve">које </w:t>
      </w:r>
      <w:r>
        <w:rPr>
          <w:sz w:val="18"/>
          <w:szCs w:val="18"/>
        </w:rPr>
        <w:t xml:space="preserve">ће користити, техничке услове, наставна средства и медије којима </w:t>
      </w:r>
      <w:r>
        <w:rPr>
          <w:spacing w:val="-3"/>
          <w:sz w:val="18"/>
          <w:szCs w:val="18"/>
        </w:rPr>
        <w:t xml:space="preserve">школа </w:t>
      </w:r>
      <w:r>
        <w:rPr>
          <w:sz w:val="18"/>
          <w:szCs w:val="18"/>
        </w:rPr>
        <w:t xml:space="preserve">распо- лаже, ресурсе, могућности, као и потребе локалне средине у којој се </w:t>
      </w:r>
      <w:r>
        <w:rPr>
          <w:spacing w:val="-3"/>
          <w:sz w:val="18"/>
          <w:szCs w:val="18"/>
        </w:rPr>
        <w:t xml:space="preserve">школа </w:t>
      </w:r>
      <w:r>
        <w:rPr>
          <w:sz w:val="18"/>
          <w:szCs w:val="18"/>
        </w:rPr>
        <w:t xml:space="preserve">налази. Полазећи </w:t>
      </w:r>
      <w:r>
        <w:rPr>
          <w:spacing w:val="-3"/>
          <w:sz w:val="18"/>
          <w:szCs w:val="18"/>
        </w:rPr>
        <w:t xml:space="preserve">од </w:t>
      </w:r>
      <w:r>
        <w:rPr>
          <w:sz w:val="18"/>
          <w:szCs w:val="18"/>
        </w:rPr>
        <w:t xml:space="preserve">датих </w:t>
      </w:r>
      <w:r>
        <w:rPr>
          <w:spacing w:val="-3"/>
          <w:sz w:val="18"/>
          <w:szCs w:val="18"/>
        </w:rPr>
        <w:t xml:space="preserve">исхода </w:t>
      </w:r>
      <w:r>
        <w:rPr>
          <w:sz w:val="18"/>
          <w:szCs w:val="18"/>
        </w:rPr>
        <w:t xml:space="preserve">и садржаја наставник најпре креира свој годишњи-глобални план рада из </w:t>
      </w:r>
      <w:r>
        <w:rPr>
          <w:spacing w:val="-3"/>
          <w:sz w:val="18"/>
          <w:szCs w:val="18"/>
        </w:rPr>
        <w:t xml:space="preserve">кога </w:t>
      </w:r>
      <w:r>
        <w:rPr>
          <w:sz w:val="18"/>
          <w:szCs w:val="18"/>
        </w:rPr>
        <w:t xml:space="preserve">ће касни- је развијати своје оперативне планове. Потребно је да наставник за сваку наставну </w:t>
      </w:r>
      <w:r>
        <w:rPr>
          <w:spacing w:val="-3"/>
          <w:sz w:val="18"/>
          <w:szCs w:val="18"/>
        </w:rPr>
        <w:t xml:space="preserve">јединицу, </w:t>
      </w:r>
      <w:r>
        <w:rPr>
          <w:sz w:val="18"/>
          <w:szCs w:val="18"/>
        </w:rPr>
        <w:t xml:space="preserve">у фази планирања и писања припреме за час, у односу на одабрани </w:t>
      </w:r>
      <w:r>
        <w:rPr>
          <w:spacing w:val="-3"/>
          <w:sz w:val="18"/>
          <w:szCs w:val="18"/>
        </w:rPr>
        <w:t xml:space="preserve">исход, </w:t>
      </w:r>
      <w:r>
        <w:rPr>
          <w:sz w:val="18"/>
          <w:szCs w:val="18"/>
        </w:rPr>
        <w:t xml:space="preserve">дефинише </w:t>
      </w:r>
      <w:r>
        <w:rPr>
          <w:spacing w:val="-3"/>
          <w:sz w:val="18"/>
          <w:szCs w:val="18"/>
        </w:rPr>
        <w:t xml:space="preserve">исходе   </w:t>
      </w:r>
      <w:r>
        <w:rPr>
          <w:spacing w:val="34"/>
          <w:sz w:val="18"/>
          <w:szCs w:val="18"/>
        </w:rPr>
        <w:t xml:space="preserve"> </w:t>
      </w:r>
      <w:r>
        <w:rPr>
          <w:sz w:val="18"/>
          <w:szCs w:val="18"/>
        </w:rPr>
        <w:t>специфич-</w:t>
      </w:r>
    </w:p>
    <w:p w:rsidR="009910FB" w:rsidRDefault="009910FB" w:rsidP="009910FB">
      <w:pPr>
        <w:autoSpaceDE/>
        <w:autoSpaceDN/>
        <w:spacing w:before="10"/>
        <w:rPr>
          <w:sz w:val="14"/>
          <w:szCs w:val="18"/>
        </w:rPr>
      </w:pPr>
      <w:r>
        <w:rPr>
          <w:sz w:val="18"/>
          <w:szCs w:val="18"/>
        </w:rPr>
        <w:br w:type="column"/>
      </w:r>
    </w:p>
    <w:p w:rsidR="009910FB" w:rsidRDefault="009910FB" w:rsidP="009910FB">
      <w:pPr>
        <w:autoSpaceDE/>
        <w:autoSpaceDN/>
        <w:spacing w:line="200" w:lineRule="exact"/>
        <w:ind w:right="118"/>
        <w:jc w:val="both"/>
        <w:rPr>
          <w:sz w:val="18"/>
          <w:szCs w:val="18"/>
        </w:rPr>
      </w:pPr>
      <w:r>
        <w:rPr>
          <w:sz w:val="18"/>
          <w:szCs w:val="18"/>
        </w:rPr>
        <w:t xml:space="preserve">не за дату наставну </w:t>
      </w:r>
      <w:r>
        <w:rPr>
          <w:spacing w:val="-3"/>
          <w:sz w:val="18"/>
          <w:szCs w:val="18"/>
        </w:rPr>
        <w:t xml:space="preserve">јединицу. </w:t>
      </w:r>
      <w:r>
        <w:rPr>
          <w:sz w:val="18"/>
          <w:szCs w:val="18"/>
        </w:rPr>
        <w:t xml:space="preserve">При планирању треба, такође, има- ти у виду да се </w:t>
      </w:r>
      <w:r>
        <w:rPr>
          <w:spacing w:val="-3"/>
          <w:sz w:val="18"/>
          <w:szCs w:val="18"/>
        </w:rPr>
        <w:t xml:space="preserve">исходи разликују, </w:t>
      </w:r>
      <w:r>
        <w:rPr>
          <w:sz w:val="18"/>
          <w:szCs w:val="18"/>
        </w:rPr>
        <w:t xml:space="preserve">да се неки лакше и брже могу остварити, али је за већину </w:t>
      </w:r>
      <w:r>
        <w:rPr>
          <w:spacing w:val="-3"/>
          <w:sz w:val="18"/>
          <w:szCs w:val="18"/>
        </w:rPr>
        <w:t xml:space="preserve">исхода </w:t>
      </w:r>
      <w:r>
        <w:rPr>
          <w:sz w:val="18"/>
          <w:szCs w:val="18"/>
        </w:rPr>
        <w:t>потребно више времена и више различитих активности. У фази планирања наставе и учења вео- ма је важно имати у виду да је уџбеник наставно средство и да    он не одређује садржаје предмета. Зато је потребно садржајима</w:t>
      </w:r>
      <w:r>
        <w:rPr>
          <w:spacing w:val="-31"/>
          <w:sz w:val="18"/>
          <w:szCs w:val="18"/>
        </w:rPr>
        <w:t xml:space="preserve"> </w:t>
      </w:r>
      <w:r>
        <w:rPr>
          <w:sz w:val="18"/>
          <w:szCs w:val="18"/>
        </w:rPr>
        <w:t xml:space="preserve">да- тим у уџбенику приступити селективно и у односу на предвиђене </w:t>
      </w:r>
      <w:r>
        <w:rPr>
          <w:spacing w:val="-3"/>
          <w:sz w:val="18"/>
          <w:szCs w:val="18"/>
        </w:rPr>
        <w:t xml:space="preserve">исходе које </w:t>
      </w:r>
      <w:r>
        <w:rPr>
          <w:sz w:val="18"/>
          <w:szCs w:val="18"/>
        </w:rPr>
        <w:t xml:space="preserve">треба достићи. Поред уџбеника, као једног </w:t>
      </w:r>
      <w:r>
        <w:rPr>
          <w:spacing w:val="-3"/>
          <w:sz w:val="18"/>
          <w:szCs w:val="18"/>
        </w:rPr>
        <w:t xml:space="preserve">од </w:t>
      </w:r>
      <w:r>
        <w:rPr>
          <w:sz w:val="18"/>
          <w:szCs w:val="18"/>
        </w:rPr>
        <w:t>извора знања, на наставнику је да ученицима омогући увид и искуство</w:t>
      </w:r>
      <w:r>
        <w:rPr>
          <w:spacing w:val="-30"/>
          <w:sz w:val="18"/>
          <w:szCs w:val="18"/>
        </w:rPr>
        <w:t xml:space="preserve"> </w:t>
      </w:r>
      <w:r>
        <w:rPr>
          <w:spacing w:val="-4"/>
          <w:sz w:val="18"/>
          <w:szCs w:val="18"/>
        </w:rPr>
        <w:t xml:space="preserve">ко- </w:t>
      </w:r>
      <w:r>
        <w:rPr>
          <w:sz w:val="18"/>
          <w:szCs w:val="18"/>
        </w:rPr>
        <w:t xml:space="preserve">ришћења и других извора сазнавања као нпр. сајтове релевантних институција, писану научно популарну </w:t>
      </w:r>
      <w:r>
        <w:rPr>
          <w:spacing w:val="-3"/>
          <w:sz w:val="18"/>
          <w:szCs w:val="18"/>
        </w:rPr>
        <w:t xml:space="preserve">литературу, </w:t>
      </w:r>
      <w:r>
        <w:rPr>
          <w:sz w:val="18"/>
          <w:szCs w:val="18"/>
        </w:rPr>
        <w:t xml:space="preserve">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 ма Веновим дијаграмима, одређивање климатских услова у зави- сности </w:t>
      </w:r>
      <w:r>
        <w:rPr>
          <w:spacing w:val="-3"/>
          <w:sz w:val="18"/>
          <w:szCs w:val="18"/>
        </w:rPr>
        <w:t xml:space="preserve">од </w:t>
      </w:r>
      <w:r>
        <w:rPr>
          <w:sz w:val="18"/>
          <w:szCs w:val="18"/>
        </w:rPr>
        <w:t>географског положаја, писање есеја, тј. приказ</w:t>
      </w:r>
      <w:r>
        <w:rPr>
          <w:spacing w:val="27"/>
          <w:sz w:val="18"/>
          <w:szCs w:val="18"/>
        </w:rPr>
        <w:t xml:space="preserve"> </w:t>
      </w:r>
      <w:r>
        <w:rPr>
          <w:sz w:val="18"/>
          <w:szCs w:val="18"/>
        </w:rPr>
        <w:t>података</w:t>
      </w:r>
    </w:p>
    <w:p w:rsidR="009910FB" w:rsidRDefault="009910FB" w:rsidP="009910FB">
      <w:pPr>
        <w:autoSpaceDE/>
        <w:autoSpaceDN/>
        <w:spacing w:line="200" w:lineRule="exact"/>
        <w:ind w:right="118"/>
        <w:jc w:val="both"/>
        <w:rPr>
          <w:sz w:val="18"/>
          <w:szCs w:val="18"/>
        </w:rPr>
      </w:pPr>
      <w:r>
        <w:rPr>
          <w:sz w:val="18"/>
          <w:szCs w:val="18"/>
        </w:rPr>
        <w:t>/малих истраживања на матерњем и страном језику који уче, црта- ње итд.).</w:t>
      </w:r>
    </w:p>
    <w:p w:rsidR="009910FB" w:rsidRDefault="009910FB" w:rsidP="009910FB">
      <w:pPr>
        <w:autoSpaceDE/>
        <w:autoSpaceDN/>
        <w:spacing w:before="1"/>
        <w:rPr>
          <w:sz w:val="14"/>
          <w:szCs w:val="18"/>
        </w:rPr>
      </w:pPr>
    </w:p>
    <w:p w:rsidR="009910FB" w:rsidRDefault="009910FB" w:rsidP="005A7CE2">
      <w:pPr>
        <w:numPr>
          <w:ilvl w:val="0"/>
          <w:numId w:val="121"/>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rPr>
          <w:b/>
          <w:sz w:val="18"/>
          <w:szCs w:val="18"/>
        </w:rPr>
      </w:pPr>
    </w:p>
    <w:p w:rsidR="009910FB" w:rsidRDefault="009910FB" w:rsidP="009910FB">
      <w:pPr>
        <w:autoSpaceDE/>
        <w:autoSpaceDN/>
        <w:spacing w:before="108" w:line="200" w:lineRule="exact"/>
        <w:ind w:right="118"/>
        <w:jc w:val="both"/>
        <w:rPr>
          <w:sz w:val="18"/>
          <w:szCs w:val="18"/>
        </w:rPr>
      </w:pPr>
      <w:r>
        <w:rPr>
          <w:sz w:val="18"/>
          <w:szCs w:val="18"/>
        </w:rPr>
        <w:t xml:space="preserve">У остваривању наставе потребно је подстицати радозналост, аргументовање, креативност, рефлексивност, истрајност, одговор- ност, аутономно мишљење, </w:t>
      </w:r>
      <w:r>
        <w:rPr>
          <w:spacing w:val="-3"/>
          <w:sz w:val="18"/>
          <w:szCs w:val="18"/>
        </w:rPr>
        <w:t xml:space="preserve">сарадњу, </w:t>
      </w:r>
      <w:r>
        <w:rPr>
          <w:sz w:val="18"/>
          <w:szCs w:val="18"/>
        </w:rPr>
        <w:t xml:space="preserve">једнакост међу половима, уважавање и прихватање различитости. Препоручује се макси- мално коришћење ИКТ решења јер се могу превазићи материјал- на, просторна и друга ограничења (платформе за групни рад нпр. Pbworks, платформа Moodle, сарадња у „облаку” као </w:t>
      </w:r>
      <w:r>
        <w:rPr>
          <w:spacing w:val="-4"/>
          <w:sz w:val="18"/>
          <w:szCs w:val="18"/>
        </w:rPr>
        <w:t xml:space="preserve">Гугл, </w:t>
      </w:r>
      <w:r>
        <w:rPr>
          <w:sz w:val="18"/>
          <w:szCs w:val="18"/>
        </w:rPr>
        <w:t>Офис 365...; за јавне презентације могу се користити веб решења нпр. креирање</w:t>
      </w:r>
      <w:r>
        <w:rPr>
          <w:spacing w:val="-7"/>
          <w:sz w:val="18"/>
          <w:szCs w:val="18"/>
        </w:rPr>
        <w:t xml:space="preserve"> </w:t>
      </w:r>
      <w:r>
        <w:rPr>
          <w:sz w:val="18"/>
          <w:szCs w:val="18"/>
        </w:rPr>
        <w:t>сајтова,</w:t>
      </w:r>
      <w:r>
        <w:rPr>
          <w:spacing w:val="-7"/>
          <w:sz w:val="18"/>
          <w:szCs w:val="18"/>
        </w:rPr>
        <w:t xml:space="preserve"> </w:t>
      </w:r>
      <w:r>
        <w:rPr>
          <w:sz w:val="18"/>
          <w:szCs w:val="18"/>
        </w:rPr>
        <w:t>блогова</w:t>
      </w:r>
      <w:r>
        <w:rPr>
          <w:spacing w:val="-7"/>
          <w:sz w:val="18"/>
          <w:szCs w:val="18"/>
        </w:rPr>
        <w:t xml:space="preserve"> </w:t>
      </w:r>
      <w:r>
        <w:rPr>
          <w:sz w:val="18"/>
          <w:szCs w:val="18"/>
        </w:rPr>
        <w:t>–</w:t>
      </w:r>
      <w:r>
        <w:rPr>
          <w:spacing w:val="-9"/>
          <w:sz w:val="18"/>
          <w:szCs w:val="18"/>
        </w:rPr>
        <w:t xml:space="preserve"> </w:t>
      </w:r>
      <w:r>
        <w:rPr>
          <w:spacing w:val="-4"/>
          <w:sz w:val="18"/>
          <w:szCs w:val="18"/>
        </w:rPr>
        <w:t>Weebly,</w:t>
      </w:r>
      <w:r>
        <w:rPr>
          <w:spacing w:val="-9"/>
          <w:sz w:val="18"/>
          <w:szCs w:val="18"/>
        </w:rPr>
        <w:t xml:space="preserve"> </w:t>
      </w:r>
      <w:r>
        <w:rPr>
          <w:sz w:val="18"/>
          <w:szCs w:val="18"/>
        </w:rPr>
        <w:t>Wordpress...;</w:t>
      </w:r>
      <w:r>
        <w:rPr>
          <w:spacing w:val="-7"/>
          <w:sz w:val="18"/>
          <w:szCs w:val="18"/>
        </w:rPr>
        <w:t xml:space="preserve"> </w:t>
      </w:r>
      <w:r>
        <w:rPr>
          <w:sz w:val="18"/>
          <w:szCs w:val="18"/>
        </w:rPr>
        <w:t>рачунарске</w:t>
      </w:r>
      <w:r>
        <w:rPr>
          <w:spacing w:val="-7"/>
          <w:sz w:val="18"/>
          <w:szCs w:val="18"/>
        </w:rPr>
        <w:t xml:space="preserve"> </w:t>
      </w:r>
      <w:r>
        <w:rPr>
          <w:sz w:val="18"/>
          <w:szCs w:val="18"/>
        </w:rPr>
        <w:t>симу- лације као нпр. https://phet.colorado.edu/sr/ и апликације за</w:t>
      </w:r>
      <w:r>
        <w:rPr>
          <w:spacing w:val="-24"/>
          <w:sz w:val="18"/>
          <w:szCs w:val="18"/>
        </w:rPr>
        <w:t xml:space="preserve"> </w:t>
      </w:r>
      <w:r>
        <w:rPr>
          <w:sz w:val="18"/>
          <w:szCs w:val="18"/>
        </w:rPr>
        <w:t xml:space="preserve">андроид уређаје; домаћи и међународни сајтови и портали, нпр. www.cpn. rs, </w:t>
      </w:r>
      <w:hyperlink r:id="rId53">
        <w:r>
          <w:rPr>
            <w:sz w:val="18"/>
            <w:szCs w:val="18"/>
          </w:rPr>
          <w:t>www.scientix.eu,</w:t>
        </w:r>
      </w:hyperlink>
      <w:r>
        <w:rPr>
          <w:sz w:val="18"/>
          <w:szCs w:val="18"/>
        </w:rPr>
        <w:t xml:space="preserve"> </w:t>
      </w:r>
      <w:hyperlink r:id="rId54">
        <w:r>
          <w:rPr>
            <w:sz w:val="18"/>
            <w:szCs w:val="18"/>
          </w:rPr>
          <w:t>www.go-lab-project.eu,</w:t>
        </w:r>
      </w:hyperlink>
      <w:r>
        <w:rPr>
          <w:sz w:val="18"/>
          <w:szCs w:val="18"/>
        </w:rPr>
        <w:t xml:space="preserve"> www.scienceinschool. org, </w:t>
      </w:r>
      <w:hyperlink r:id="rId55">
        <w:r>
          <w:rPr>
            <w:sz w:val="18"/>
            <w:szCs w:val="18"/>
          </w:rPr>
          <w:t>www.science-on-stage.eu</w:t>
        </w:r>
      </w:hyperlink>
      <w:r>
        <w:rPr>
          <w:sz w:val="18"/>
          <w:szCs w:val="18"/>
        </w:rPr>
        <w:t xml:space="preserve"> и</w:t>
      </w:r>
      <w:r>
        <w:rPr>
          <w:spacing w:val="-19"/>
          <w:sz w:val="18"/>
          <w:szCs w:val="18"/>
        </w:rPr>
        <w:t xml:space="preserve"> </w:t>
      </w:r>
      <w:r>
        <w:rPr>
          <w:sz w:val="18"/>
          <w:szCs w:val="18"/>
        </w:rPr>
        <w:t>други).</w:t>
      </w:r>
    </w:p>
    <w:p w:rsidR="009910FB" w:rsidRDefault="009910FB" w:rsidP="009910FB">
      <w:pPr>
        <w:autoSpaceDE/>
        <w:autoSpaceDN/>
        <w:spacing w:line="200" w:lineRule="exact"/>
        <w:ind w:right="118"/>
        <w:jc w:val="both"/>
        <w:rPr>
          <w:sz w:val="18"/>
          <w:szCs w:val="18"/>
        </w:rPr>
      </w:pPr>
      <w:r>
        <w:rPr>
          <w:spacing w:val="-6"/>
          <w:sz w:val="18"/>
          <w:szCs w:val="18"/>
        </w:rPr>
        <w:t xml:space="preserve">Током </w:t>
      </w:r>
      <w:r>
        <w:rPr>
          <w:sz w:val="18"/>
          <w:szCs w:val="18"/>
        </w:rPr>
        <w:t xml:space="preserve">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w:t>
      </w:r>
      <w:r>
        <w:rPr>
          <w:spacing w:val="-3"/>
          <w:sz w:val="18"/>
          <w:szCs w:val="18"/>
        </w:rPr>
        <w:t xml:space="preserve">школа  </w:t>
      </w:r>
      <w:r>
        <w:rPr>
          <w:sz w:val="18"/>
          <w:szCs w:val="18"/>
        </w:rPr>
        <w:t>опремље-  на. У случају да прибор не постоји, може се надоместити пред- метима за свакодневну употребу (пинцете, капалице са флашице за лек...). Табеларно и графичко приказивање резултата, са обаве- зним извођењем закључака, би требало практиковати увек када се прикупљају</w:t>
      </w:r>
      <w:r>
        <w:rPr>
          <w:spacing w:val="-4"/>
          <w:sz w:val="18"/>
          <w:szCs w:val="18"/>
        </w:rPr>
        <w:t xml:space="preserve"> </w:t>
      </w:r>
      <w:r>
        <w:rPr>
          <w:sz w:val="18"/>
          <w:szCs w:val="18"/>
        </w:rPr>
        <w:t>подаци.</w:t>
      </w:r>
      <w:r>
        <w:rPr>
          <w:spacing w:val="-4"/>
          <w:sz w:val="18"/>
          <w:szCs w:val="18"/>
        </w:rPr>
        <w:t xml:space="preserve"> </w:t>
      </w:r>
      <w:r>
        <w:rPr>
          <w:sz w:val="18"/>
          <w:szCs w:val="18"/>
        </w:rPr>
        <w:t>Препорука</w:t>
      </w:r>
      <w:r>
        <w:rPr>
          <w:spacing w:val="-4"/>
          <w:sz w:val="18"/>
          <w:szCs w:val="18"/>
        </w:rPr>
        <w:t xml:space="preserve"> </w:t>
      </w:r>
      <w:r>
        <w:rPr>
          <w:sz w:val="18"/>
          <w:szCs w:val="18"/>
        </w:rPr>
        <w:t>је</w:t>
      </w:r>
      <w:r>
        <w:rPr>
          <w:spacing w:val="-4"/>
          <w:sz w:val="18"/>
          <w:szCs w:val="18"/>
        </w:rPr>
        <w:t xml:space="preserve"> </w:t>
      </w:r>
      <w:r>
        <w:rPr>
          <w:sz w:val="18"/>
          <w:szCs w:val="18"/>
        </w:rPr>
        <w:t>да</w:t>
      </w:r>
      <w:r>
        <w:rPr>
          <w:spacing w:val="-4"/>
          <w:sz w:val="18"/>
          <w:szCs w:val="18"/>
        </w:rPr>
        <w:t xml:space="preserve"> </w:t>
      </w:r>
      <w:r>
        <w:rPr>
          <w:sz w:val="18"/>
          <w:szCs w:val="18"/>
        </w:rPr>
        <w:t>се</w:t>
      </w:r>
      <w:r>
        <w:rPr>
          <w:spacing w:val="-4"/>
          <w:sz w:val="18"/>
          <w:szCs w:val="18"/>
        </w:rPr>
        <w:t xml:space="preserve"> </w:t>
      </w:r>
      <w:r>
        <w:rPr>
          <w:sz w:val="18"/>
          <w:szCs w:val="18"/>
        </w:rPr>
        <w:t>ИКТ</w:t>
      </w:r>
      <w:r>
        <w:rPr>
          <w:spacing w:val="-4"/>
          <w:sz w:val="18"/>
          <w:szCs w:val="18"/>
        </w:rPr>
        <w:t xml:space="preserve"> </w:t>
      </w:r>
      <w:r>
        <w:rPr>
          <w:sz w:val="18"/>
          <w:szCs w:val="18"/>
        </w:rPr>
        <w:t>користи</w:t>
      </w:r>
      <w:r>
        <w:rPr>
          <w:spacing w:val="-4"/>
          <w:sz w:val="18"/>
          <w:szCs w:val="18"/>
        </w:rPr>
        <w:t xml:space="preserve"> </w:t>
      </w:r>
      <w:r>
        <w:rPr>
          <w:sz w:val="18"/>
          <w:szCs w:val="18"/>
        </w:rPr>
        <w:t>за</w:t>
      </w:r>
      <w:r>
        <w:rPr>
          <w:spacing w:val="-4"/>
          <w:sz w:val="18"/>
          <w:szCs w:val="18"/>
        </w:rPr>
        <w:t xml:space="preserve"> </w:t>
      </w:r>
      <w:r>
        <w:rPr>
          <w:sz w:val="18"/>
          <w:szCs w:val="18"/>
        </w:rPr>
        <w:t>прикупља- ње, обраду података и представљање резултата истраживања или огледа, када се ученици оспособе за њено коришћење на часовима предмета</w:t>
      </w:r>
      <w:r>
        <w:rPr>
          <w:spacing w:val="-7"/>
          <w:sz w:val="18"/>
          <w:szCs w:val="18"/>
        </w:rPr>
        <w:t xml:space="preserve"> </w:t>
      </w:r>
      <w:r>
        <w:rPr>
          <w:sz w:val="18"/>
          <w:szCs w:val="18"/>
        </w:rPr>
        <w:t>Информатика</w:t>
      </w:r>
      <w:r>
        <w:rPr>
          <w:spacing w:val="-7"/>
          <w:sz w:val="18"/>
          <w:szCs w:val="18"/>
        </w:rPr>
        <w:t xml:space="preserve"> </w:t>
      </w:r>
      <w:r>
        <w:rPr>
          <w:sz w:val="18"/>
          <w:szCs w:val="18"/>
        </w:rPr>
        <w:t>и</w:t>
      </w:r>
      <w:r>
        <w:rPr>
          <w:spacing w:val="-7"/>
          <w:sz w:val="18"/>
          <w:szCs w:val="18"/>
        </w:rPr>
        <w:t xml:space="preserve"> </w:t>
      </w:r>
      <w:r>
        <w:rPr>
          <w:sz w:val="18"/>
          <w:szCs w:val="18"/>
        </w:rPr>
        <w:t>рачунарство</w:t>
      </w:r>
      <w:r>
        <w:rPr>
          <w:spacing w:val="-7"/>
          <w:sz w:val="18"/>
          <w:szCs w:val="18"/>
        </w:rPr>
        <w:t xml:space="preserve"> </w:t>
      </w:r>
      <w:r>
        <w:rPr>
          <w:sz w:val="18"/>
          <w:szCs w:val="18"/>
        </w:rPr>
        <w:t>и</w:t>
      </w:r>
      <w:r>
        <w:rPr>
          <w:spacing w:val="-7"/>
          <w:sz w:val="18"/>
          <w:szCs w:val="18"/>
        </w:rPr>
        <w:t xml:space="preserve"> </w:t>
      </w:r>
      <w:r>
        <w:rPr>
          <w:sz w:val="18"/>
          <w:szCs w:val="18"/>
        </w:rPr>
        <w:t>Техника</w:t>
      </w:r>
      <w:r>
        <w:rPr>
          <w:spacing w:val="-7"/>
          <w:sz w:val="18"/>
          <w:szCs w:val="18"/>
        </w:rPr>
        <w:t xml:space="preserve"> </w:t>
      </w:r>
      <w:r>
        <w:rPr>
          <w:sz w:val="18"/>
          <w:szCs w:val="18"/>
        </w:rPr>
        <w:t>и</w:t>
      </w:r>
      <w:r>
        <w:rPr>
          <w:spacing w:val="-7"/>
          <w:sz w:val="18"/>
          <w:szCs w:val="18"/>
        </w:rPr>
        <w:t xml:space="preserve"> </w:t>
      </w:r>
      <w:r>
        <w:rPr>
          <w:sz w:val="18"/>
          <w:szCs w:val="18"/>
        </w:rPr>
        <w:t>технологија.</w:t>
      </w:r>
    </w:p>
    <w:p w:rsidR="009910FB" w:rsidRDefault="009910FB" w:rsidP="009910FB">
      <w:pPr>
        <w:autoSpaceDE/>
        <w:autoSpaceDN/>
        <w:spacing w:line="200" w:lineRule="exact"/>
        <w:ind w:right="117"/>
        <w:jc w:val="both"/>
        <w:rPr>
          <w:sz w:val="18"/>
          <w:szCs w:val="18"/>
        </w:rPr>
      </w:pPr>
      <w:r>
        <w:rPr>
          <w:sz w:val="18"/>
          <w:szCs w:val="18"/>
        </w:rPr>
        <w:t xml:space="preserve">У настави оријентисаној на постизање </w:t>
      </w:r>
      <w:r>
        <w:rPr>
          <w:spacing w:val="-4"/>
          <w:sz w:val="18"/>
          <w:szCs w:val="18"/>
        </w:rPr>
        <w:t xml:space="preserve">исхода </w:t>
      </w:r>
      <w:r>
        <w:rPr>
          <w:spacing w:val="-3"/>
          <w:sz w:val="18"/>
          <w:szCs w:val="18"/>
        </w:rPr>
        <w:t xml:space="preserve">користе </w:t>
      </w:r>
      <w:r>
        <w:rPr>
          <w:sz w:val="18"/>
          <w:szCs w:val="18"/>
        </w:rPr>
        <w:t>се ак- тивни</w:t>
      </w:r>
      <w:r>
        <w:rPr>
          <w:spacing w:val="-6"/>
          <w:sz w:val="18"/>
          <w:szCs w:val="18"/>
        </w:rPr>
        <w:t xml:space="preserve"> </w:t>
      </w:r>
      <w:r>
        <w:rPr>
          <w:spacing w:val="-3"/>
          <w:sz w:val="18"/>
          <w:szCs w:val="18"/>
        </w:rPr>
        <w:t>начини</w:t>
      </w:r>
      <w:r>
        <w:rPr>
          <w:spacing w:val="-6"/>
          <w:sz w:val="18"/>
          <w:szCs w:val="18"/>
        </w:rPr>
        <w:t xml:space="preserve"> </w:t>
      </w:r>
      <w:r>
        <w:rPr>
          <w:sz w:val="18"/>
          <w:szCs w:val="18"/>
        </w:rPr>
        <w:t>учења,</w:t>
      </w:r>
      <w:r>
        <w:rPr>
          <w:spacing w:val="-6"/>
          <w:sz w:val="18"/>
          <w:szCs w:val="18"/>
        </w:rPr>
        <w:t xml:space="preserve"> </w:t>
      </w:r>
      <w:r>
        <w:rPr>
          <w:sz w:val="18"/>
          <w:szCs w:val="18"/>
        </w:rPr>
        <w:t>као</w:t>
      </w:r>
      <w:r>
        <w:rPr>
          <w:spacing w:val="-6"/>
          <w:sz w:val="18"/>
          <w:szCs w:val="18"/>
        </w:rPr>
        <w:t xml:space="preserve"> </w:t>
      </w:r>
      <w:r>
        <w:rPr>
          <w:sz w:val="18"/>
          <w:szCs w:val="18"/>
        </w:rPr>
        <w:t>што</w:t>
      </w:r>
      <w:r>
        <w:rPr>
          <w:spacing w:val="-6"/>
          <w:sz w:val="18"/>
          <w:szCs w:val="18"/>
        </w:rPr>
        <w:t xml:space="preserve"> </w:t>
      </w:r>
      <w:r>
        <w:rPr>
          <w:sz w:val="18"/>
          <w:szCs w:val="18"/>
        </w:rPr>
        <w:t>је</w:t>
      </w:r>
      <w:r>
        <w:rPr>
          <w:spacing w:val="-6"/>
          <w:sz w:val="18"/>
          <w:szCs w:val="18"/>
        </w:rPr>
        <w:t xml:space="preserve"> </w:t>
      </w:r>
      <w:r>
        <w:rPr>
          <w:spacing w:val="-3"/>
          <w:sz w:val="18"/>
          <w:szCs w:val="18"/>
        </w:rPr>
        <w:t>комбинација</w:t>
      </w:r>
      <w:r>
        <w:rPr>
          <w:spacing w:val="-6"/>
          <w:sz w:val="18"/>
          <w:szCs w:val="18"/>
        </w:rPr>
        <w:t xml:space="preserve"> </w:t>
      </w:r>
      <w:r>
        <w:rPr>
          <w:sz w:val="18"/>
          <w:szCs w:val="18"/>
        </w:rPr>
        <w:t>програмиране</w:t>
      </w:r>
      <w:r>
        <w:rPr>
          <w:spacing w:val="-6"/>
          <w:sz w:val="18"/>
          <w:szCs w:val="18"/>
        </w:rPr>
        <w:t xml:space="preserve"> </w:t>
      </w:r>
      <w:r>
        <w:rPr>
          <w:sz w:val="18"/>
          <w:szCs w:val="18"/>
        </w:rPr>
        <w:t xml:space="preserve">наставе (програмиран материјал многи наставници остављaју на друштве- ним мрежама или сајтовима </w:t>
      </w:r>
      <w:r>
        <w:rPr>
          <w:spacing w:val="-3"/>
          <w:sz w:val="18"/>
          <w:szCs w:val="18"/>
        </w:rPr>
        <w:t xml:space="preserve">школа, </w:t>
      </w:r>
      <w:r>
        <w:rPr>
          <w:sz w:val="18"/>
          <w:szCs w:val="18"/>
        </w:rPr>
        <w:t xml:space="preserve">па се њихови ученици служе њима и уче темпом </w:t>
      </w:r>
      <w:r>
        <w:rPr>
          <w:spacing w:val="-4"/>
          <w:sz w:val="18"/>
          <w:szCs w:val="18"/>
        </w:rPr>
        <w:t xml:space="preserve">који </w:t>
      </w:r>
      <w:r>
        <w:rPr>
          <w:sz w:val="18"/>
          <w:szCs w:val="18"/>
        </w:rPr>
        <w:t xml:space="preserve">им </w:t>
      </w:r>
      <w:r>
        <w:rPr>
          <w:spacing w:val="-3"/>
          <w:sz w:val="18"/>
          <w:szCs w:val="18"/>
        </w:rPr>
        <w:t xml:space="preserve">одговара) </w:t>
      </w:r>
      <w:r>
        <w:rPr>
          <w:sz w:val="18"/>
          <w:szCs w:val="18"/>
        </w:rPr>
        <w:t xml:space="preserve">и проблемске наставе (на часу ученици, </w:t>
      </w:r>
      <w:r>
        <w:rPr>
          <w:spacing w:val="-2"/>
          <w:sz w:val="18"/>
          <w:szCs w:val="18"/>
        </w:rPr>
        <w:t xml:space="preserve">користећи </w:t>
      </w:r>
      <w:r>
        <w:rPr>
          <w:sz w:val="18"/>
          <w:szCs w:val="18"/>
        </w:rPr>
        <w:t xml:space="preserve">стечена знања, решавају проблем </w:t>
      </w:r>
      <w:r>
        <w:rPr>
          <w:spacing w:val="-4"/>
          <w:sz w:val="18"/>
          <w:szCs w:val="18"/>
        </w:rPr>
        <w:t xml:space="preserve">који </w:t>
      </w:r>
      <w:r>
        <w:rPr>
          <w:sz w:val="18"/>
          <w:szCs w:val="18"/>
        </w:rPr>
        <w:t xml:space="preserve">наставник формулише) или учење путем открића (наставник ин- струкцијама усмерава ученике </w:t>
      </w:r>
      <w:r>
        <w:rPr>
          <w:spacing w:val="-4"/>
          <w:sz w:val="18"/>
          <w:szCs w:val="18"/>
        </w:rPr>
        <w:t xml:space="preserve">који </w:t>
      </w:r>
      <w:r>
        <w:rPr>
          <w:sz w:val="18"/>
          <w:szCs w:val="18"/>
        </w:rPr>
        <w:t xml:space="preserve">самостално </w:t>
      </w:r>
      <w:r>
        <w:rPr>
          <w:spacing w:val="-3"/>
          <w:sz w:val="18"/>
          <w:szCs w:val="18"/>
        </w:rPr>
        <w:t xml:space="preserve">истражују, </w:t>
      </w:r>
      <w:r>
        <w:rPr>
          <w:sz w:val="18"/>
          <w:szCs w:val="18"/>
        </w:rPr>
        <w:t xml:space="preserve">струк- туришу чињенице и </w:t>
      </w:r>
      <w:r>
        <w:rPr>
          <w:spacing w:val="-3"/>
          <w:sz w:val="18"/>
          <w:szCs w:val="18"/>
        </w:rPr>
        <w:t xml:space="preserve">извлаче </w:t>
      </w:r>
      <w:r>
        <w:rPr>
          <w:sz w:val="18"/>
          <w:szCs w:val="18"/>
        </w:rPr>
        <w:t xml:space="preserve">закључке; </w:t>
      </w:r>
      <w:r>
        <w:rPr>
          <w:spacing w:val="-3"/>
          <w:sz w:val="18"/>
          <w:szCs w:val="18"/>
        </w:rPr>
        <w:t xml:space="preserve">тако </w:t>
      </w:r>
      <w:r>
        <w:rPr>
          <w:sz w:val="18"/>
          <w:szCs w:val="18"/>
        </w:rPr>
        <w:t xml:space="preserve">сами упознају стра- тегије учења и </w:t>
      </w:r>
      <w:r>
        <w:rPr>
          <w:spacing w:val="-3"/>
          <w:sz w:val="18"/>
          <w:szCs w:val="18"/>
        </w:rPr>
        <w:t xml:space="preserve">методе </w:t>
      </w:r>
      <w:r>
        <w:rPr>
          <w:sz w:val="18"/>
          <w:szCs w:val="18"/>
        </w:rPr>
        <w:t xml:space="preserve">решевања проблема, што омогућава развој унутрашње мотивације, дивергентног мишљења, </w:t>
      </w:r>
      <w:r>
        <w:rPr>
          <w:spacing w:val="-4"/>
          <w:sz w:val="18"/>
          <w:szCs w:val="18"/>
        </w:rPr>
        <w:t xml:space="preserve">које </w:t>
      </w:r>
      <w:r>
        <w:rPr>
          <w:sz w:val="18"/>
          <w:szCs w:val="18"/>
        </w:rPr>
        <w:t xml:space="preserve">отвара </w:t>
      </w:r>
      <w:r>
        <w:rPr>
          <w:spacing w:val="29"/>
          <w:sz w:val="18"/>
          <w:szCs w:val="18"/>
        </w:rPr>
        <w:t xml:space="preserve"> </w:t>
      </w:r>
      <w:r>
        <w:rPr>
          <w:sz w:val="18"/>
          <w:szCs w:val="18"/>
        </w:rPr>
        <w:t>нове</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69" w:line="202" w:lineRule="exact"/>
        <w:jc w:val="both"/>
        <w:rPr>
          <w:sz w:val="18"/>
        </w:rPr>
      </w:pPr>
      <w:r>
        <w:rPr>
          <w:sz w:val="18"/>
        </w:rPr>
        <w:lastRenderedPageBreak/>
        <w:t>идеје</w:t>
      </w:r>
      <w:r>
        <w:rPr>
          <w:spacing w:val="-8"/>
          <w:sz w:val="18"/>
        </w:rPr>
        <w:t xml:space="preserve"> </w:t>
      </w:r>
      <w:r>
        <w:rPr>
          <w:sz w:val="18"/>
        </w:rPr>
        <w:t>и</w:t>
      </w:r>
      <w:r>
        <w:rPr>
          <w:spacing w:val="-8"/>
          <w:sz w:val="18"/>
        </w:rPr>
        <w:t xml:space="preserve"> </w:t>
      </w:r>
      <w:r>
        <w:rPr>
          <w:sz w:val="18"/>
        </w:rPr>
        <w:t>могућа</w:t>
      </w:r>
      <w:r>
        <w:rPr>
          <w:spacing w:val="-8"/>
          <w:sz w:val="18"/>
        </w:rPr>
        <w:t xml:space="preserve"> </w:t>
      </w:r>
      <w:r>
        <w:rPr>
          <w:sz w:val="18"/>
        </w:rPr>
        <w:t>решења</w:t>
      </w:r>
      <w:r>
        <w:rPr>
          <w:spacing w:val="-8"/>
          <w:sz w:val="18"/>
        </w:rPr>
        <w:t xml:space="preserve"> </w:t>
      </w:r>
      <w:r>
        <w:rPr>
          <w:sz w:val="18"/>
        </w:rPr>
        <w:t>проблема).</w:t>
      </w:r>
      <w:r>
        <w:rPr>
          <w:spacing w:val="-8"/>
          <w:sz w:val="18"/>
        </w:rPr>
        <w:t xml:space="preserve"> </w:t>
      </w:r>
      <w:r>
        <w:rPr>
          <w:sz w:val="18"/>
        </w:rPr>
        <w:t>На</w:t>
      </w:r>
      <w:r>
        <w:rPr>
          <w:spacing w:val="-8"/>
          <w:sz w:val="18"/>
        </w:rPr>
        <w:t xml:space="preserve"> </w:t>
      </w:r>
      <w:r>
        <w:rPr>
          <w:spacing w:val="-3"/>
          <w:sz w:val="18"/>
        </w:rPr>
        <w:t>интернету,</w:t>
      </w:r>
      <w:r>
        <w:rPr>
          <w:spacing w:val="-8"/>
          <w:sz w:val="18"/>
        </w:rPr>
        <w:t xml:space="preserve"> </w:t>
      </w:r>
      <w:r>
        <w:rPr>
          <w:sz w:val="18"/>
        </w:rPr>
        <w:t>коришћењем</w:t>
      </w:r>
      <w:r>
        <w:rPr>
          <w:spacing w:val="-8"/>
          <w:sz w:val="18"/>
        </w:rPr>
        <w:t xml:space="preserve"> </w:t>
      </w:r>
      <w:r>
        <w:rPr>
          <w:spacing w:val="-3"/>
          <w:sz w:val="18"/>
        </w:rPr>
        <w:t xml:space="preserve">речи </w:t>
      </w:r>
      <w:r>
        <w:rPr>
          <w:i/>
          <w:spacing w:val="-3"/>
          <w:sz w:val="18"/>
        </w:rPr>
        <w:t>WebQuest</w:t>
      </w:r>
      <w:r>
        <w:rPr>
          <w:spacing w:val="-3"/>
          <w:sz w:val="18"/>
        </w:rPr>
        <w:t xml:space="preserve">, </w:t>
      </w:r>
      <w:r>
        <w:rPr>
          <w:i/>
          <w:sz w:val="18"/>
        </w:rPr>
        <w:t>project-based learning</w:t>
      </w:r>
      <w:r>
        <w:rPr>
          <w:sz w:val="18"/>
        </w:rPr>
        <w:t xml:space="preserve">, </w:t>
      </w:r>
      <w:r>
        <w:rPr>
          <w:i/>
          <w:sz w:val="18"/>
        </w:rPr>
        <w:t>thematic units</w:t>
      </w:r>
      <w:r>
        <w:rPr>
          <w:sz w:val="18"/>
        </w:rPr>
        <w:t>, могу се наћи при- мери</w:t>
      </w:r>
      <w:r>
        <w:rPr>
          <w:spacing w:val="-10"/>
          <w:sz w:val="18"/>
        </w:rPr>
        <w:t xml:space="preserve"> </w:t>
      </w:r>
      <w:r>
        <w:rPr>
          <w:spacing w:val="-4"/>
          <w:sz w:val="18"/>
        </w:rPr>
        <w:t>који</w:t>
      </w:r>
      <w:r>
        <w:rPr>
          <w:spacing w:val="-10"/>
          <w:sz w:val="18"/>
        </w:rPr>
        <w:t xml:space="preserve"> </w:t>
      </w:r>
      <w:r>
        <w:rPr>
          <w:sz w:val="18"/>
        </w:rPr>
        <w:t>се,</w:t>
      </w:r>
      <w:r>
        <w:rPr>
          <w:spacing w:val="-10"/>
          <w:sz w:val="18"/>
        </w:rPr>
        <w:t xml:space="preserve"> </w:t>
      </w:r>
      <w:r>
        <w:rPr>
          <w:sz w:val="18"/>
        </w:rPr>
        <w:t>уз</w:t>
      </w:r>
      <w:r>
        <w:rPr>
          <w:spacing w:val="-10"/>
          <w:sz w:val="18"/>
        </w:rPr>
        <w:t xml:space="preserve"> </w:t>
      </w:r>
      <w:r>
        <w:rPr>
          <w:sz w:val="18"/>
        </w:rPr>
        <w:t>прилагођавање</w:t>
      </w:r>
      <w:r>
        <w:rPr>
          <w:spacing w:val="-10"/>
          <w:sz w:val="18"/>
        </w:rPr>
        <w:t xml:space="preserve"> </w:t>
      </w:r>
      <w:r>
        <w:rPr>
          <w:sz w:val="18"/>
        </w:rPr>
        <w:t>условима</w:t>
      </w:r>
      <w:r>
        <w:rPr>
          <w:spacing w:val="-10"/>
          <w:sz w:val="18"/>
        </w:rPr>
        <w:t xml:space="preserve"> </w:t>
      </w:r>
      <w:r>
        <w:rPr>
          <w:sz w:val="18"/>
        </w:rPr>
        <w:t>рада,</w:t>
      </w:r>
      <w:r>
        <w:rPr>
          <w:spacing w:val="-10"/>
          <w:sz w:val="18"/>
        </w:rPr>
        <w:t xml:space="preserve"> </w:t>
      </w:r>
      <w:r>
        <w:rPr>
          <w:sz w:val="18"/>
        </w:rPr>
        <w:t>могу</w:t>
      </w:r>
      <w:r>
        <w:rPr>
          <w:spacing w:val="-10"/>
          <w:sz w:val="18"/>
        </w:rPr>
        <w:t xml:space="preserve"> </w:t>
      </w:r>
      <w:r>
        <w:rPr>
          <w:sz w:val="18"/>
        </w:rPr>
        <w:t>користити.</w:t>
      </w:r>
    </w:p>
    <w:p w:rsidR="009910FB" w:rsidRDefault="009910FB" w:rsidP="009910FB">
      <w:pPr>
        <w:autoSpaceDE/>
        <w:autoSpaceDN/>
        <w:spacing w:line="202" w:lineRule="exact"/>
        <w:jc w:val="both"/>
        <w:rPr>
          <w:sz w:val="18"/>
          <w:szCs w:val="18"/>
        </w:rPr>
      </w:pPr>
      <w:r>
        <w:rPr>
          <w:sz w:val="18"/>
          <w:szCs w:val="1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9910FB" w:rsidRDefault="009910FB" w:rsidP="009910FB">
      <w:pPr>
        <w:autoSpaceDE/>
        <w:autoSpaceDN/>
        <w:spacing w:line="199" w:lineRule="exact"/>
        <w:ind w:right="-1"/>
        <w:outlineLvl w:val="0"/>
        <w:rPr>
          <w:b/>
          <w:bCs/>
          <w:sz w:val="18"/>
          <w:szCs w:val="18"/>
        </w:rPr>
      </w:pPr>
      <w:r>
        <w:rPr>
          <w:b/>
          <w:bCs/>
          <w:sz w:val="18"/>
          <w:szCs w:val="18"/>
        </w:rPr>
        <w:t>Област: Наслеђивање и еволуција</w:t>
      </w:r>
    </w:p>
    <w:p w:rsidR="009910FB" w:rsidRDefault="009910FB" w:rsidP="009910FB">
      <w:pPr>
        <w:autoSpaceDE/>
        <w:autoSpaceDN/>
        <w:spacing w:before="4" w:line="202" w:lineRule="exact"/>
        <w:jc w:val="both"/>
        <w:rPr>
          <w:sz w:val="18"/>
          <w:szCs w:val="18"/>
        </w:rPr>
      </w:pPr>
      <w:r>
        <w:rPr>
          <w:sz w:val="18"/>
          <w:szCs w:val="18"/>
        </w:rPr>
        <w:t xml:space="preserve">У оставаривању </w:t>
      </w:r>
      <w:r>
        <w:rPr>
          <w:spacing w:val="-3"/>
          <w:sz w:val="18"/>
          <w:szCs w:val="18"/>
        </w:rPr>
        <w:t xml:space="preserve">исхода </w:t>
      </w:r>
      <w:r>
        <w:rPr>
          <w:i/>
          <w:sz w:val="18"/>
          <w:szCs w:val="18"/>
        </w:rPr>
        <w:t xml:space="preserve">увиђа везу између гена и </w:t>
      </w:r>
      <w:r>
        <w:rPr>
          <w:i/>
          <w:spacing w:val="-3"/>
          <w:sz w:val="18"/>
          <w:szCs w:val="18"/>
        </w:rPr>
        <w:t xml:space="preserve">хромозома </w:t>
      </w:r>
      <w:r>
        <w:rPr>
          <w:i/>
          <w:sz w:val="18"/>
          <w:szCs w:val="18"/>
        </w:rPr>
        <w:t>и основну улогу генетичког материјала у ћелији</w:t>
      </w:r>
      <w:r>
        <w:rPr>
          <w:sz w:val="18"/>
          <w:szCs w:val="18"/>
        </w:rPr>
        <w:t>, треба повезати</w:t>
      </w:r>
      <w:r>
        <w:rPr>
          <w:spacing w:val="-10"/>
          <w:sz w:val="18"/>
          <w:szCs w:val="18"/>
        </w:rPr>
        <w:t xml:space="preserve"> </w:t>
      </w:r>
      <w:r>
        <w:rPr>
          <w:sz w:val="18"/>
          <w:szCs w:val="18"/>
        </w:rPr>
        <w:t xml:space="preserve">зна- ња ученика о појмовима гена и ДНК и њиховом положају у ћелији прокариота и еукариота. У овом разреду треба увести појам хро- мозома, (од чега се састоје, </w:t>
      </w:r>
      <w:r>
        <w:rPr>
          <w:spacing w:val="-4"/>
          <w:sz w:val="18"/>
          <w:szCs w:val="18"/>
        </w:rPr>
        <w:t xml:space="preserve">како </w:t>
      </w:r>
      <w:r>
        <w:rPr>
          <w:sz w:val="18"/>
          <w:szCs w:val="18"/>
        </w:rPr>
        <w:t xml:space="preserve">изгледају у деоби и ван ње, улога хромозома у контроли метаболизма ћелије, при чему је појам ме- таболизма познат из претходног разреда). На примеру </w:t>
      </w:r>
      <w:r>
        <w:rPr>
          <w:spacing w:val="-4"/>
          <w:sz w:val="18"/>
          <w:szCs w:val="18"/>
        </w:rPr>
        <w:t xml:space="preserve">људског </w:t>
      </w:r>
      <w:r>
        <w:rPr>
          <w:sz w:val="18"/>
          <w:szCs w:val="18"/>
        </w:rPr>
        <w:t>ка- риограма,</w:t>
      </w:r>
      <w:r>
        <w:rPr>
          <w:spacing w:val="-7"/>
          <w:sz w:val="18"/>
          <w:szCs w:val="18"/>
        </w:rPr>
        <w:t xml:space="preserve"> </w:t>
      </w:r>
      <w:r>
        <w:rPr>
          <w:sz w:val="18"/>
          <w:szCs w:val="18"/>
        </w:rPr>
        <w:t>објаснити</w:t>
      </w:r>
      <w:r>
        <w:rPr>
          <w:spacing w:val="-6"/>
          <w:sz w:val="18"/>
          <w:szCs w:val="18"/>
        </w:rPr>
        <w:t xml:space="preserve"> </w:t>
      </w:r>
      <w:r>
        <w:rPr>
          <w:sz w:val="18"/>
          <w:szCs w:val="18"/>
        </w:rPr>
        <w:t>парове</w:t>
      </w:r>
      <w:r>
        <w:rPr>
          <w:spacing w:val="-7"/>
          <w:sz w:val="18"/>
          <w:szCs w:val="18"/>
        </w:rPr>
        <w:t xml:space="preserve"> </w:t>
      </w:r>
      <w:r>
        <w:rPr>
          <w:sz w:val="18"/>
          <w:szCs w:val="18"/>
        </w:rPr>
        <w:t>хромозома</w:t>
      </w:r>
      <w:r>
        <w:rPr>
          <w:spacing w:val="-7"/>
          <w:sz w:val="18"/>
          <w:szCs w:val="18"/>
        </w:rPr>
        <w:t xml:space="preserve"> </w:t>
      </w:r>
      <w:r>
        <w:rPr>
          <w:sz w:val="18"/>
          <w:szCs w:val="18"/>
        </w:rPr>
        <w:t>и</w:t>
      </w:r>
      <w:r>
        <w:rPr>
          <w:spacing w:val="-6"/>
          <w:sz w:val="18"/>
          <w:szCs w:val="18"/>
        </w:rPr>
        <w:t xml:space="preserve"> </w:t>
      </w:r>
      <w:r>
        <w:rPr>
          <w:sz w:val="18"/>
          <w:szCs w:val="18"/>
        </w:rPr>
        <w:t>да</w:t>
      </w:r>
      <w:r>
        <w:rPr>
          <w:spacing w:val="-7"/>
          <w:sz w:val="18"/>
          <w:szCs w:val="18"/>
        </w:rPr>
        <w:t xml:space="preserve"> </w:t>
      </w:r>
      <w:r>
        <w:rPr>
          <w:sz w:val="18"/>
          <w:szCs w:val="18"/>
        </w:rPr>
        <w:t>хромозоми</w:t>
      </w:r>
      <w:r>
        <w:rPr>
          <w:spacing w:val="-7"/>
          <w:sz w:val="18"/>
          <w:szCs w:val="18"/>
        </w:rPr>
        <w:t xml:space="preserve"> </w:t>
      </w:r>
      <w:r>
        <w:rPr>
          <w:sz w:val="18"/>
          <w:szCs w:val="18"/>
        </w:rPr>
        <w:t>једног</w:t>
      </w:r>
      <w:r>
        <w:rPr>
          <w:spacing w:val="-6"/>
          <w:sz w:val="18"/>
          <w:szCs w:val="18"/>
        </w:rPr>
        <w:t xml:space="preserve"> </w:t>
      </w:r>
      <w:r>
        <w:rPr>
          <w:sz w:val="18"/>
          <w:szCs w:val="18"/>
        </w:rPr>
        <w:t xml:space="preserve">пара се називају хомологни хромозоми (навести њихово порекло – </w:t>
      </w:r>
      <w:r>
        <w:rPr>
          <w:spacing w:val="-3"/>
          <w:sz w:val="18"/>
          <w:szCs w:val="18"/>
        </w:rPr>
        <w:t xml:space="preserve">од </w:t>
      </w:r>
      <w:r>
        <w:rPr>
          <w:sz w:val="18"/>
          <w:szCs w:val="18"/>
        </w:rPr>
        <w:t xml:space="preserve">оца и мајке). Последњи пар хромозома на кариограму чине пол-  ни хромозоми и да су </w:t>
      </w:r>
      <w:r>
        <w:rPr>
          <w:spacing w:val="-6"/>
          <w:sz w:val="18"/>
          <w:szCs w:val="18"/>
        </w:rPr>
        <w:t xml:space="preserve">код </w:t>
      </w:r>
      <w:r>
        <w:rPr>
          <w:sz w:val="18"/>
          <w:szCs w:val="18"/>
        </w:rPr>
        <w:t xml:space="preserve">жена исти а </w:t>
      </w:r>
      <w:r>
        <w:rPr>
          <w:spacing w:val="-6"/>
          <w:sz w:val="18"/>
          <w:szCs w:val="18"/>
        </w:rPr>
        <w:t xml:space="preserve">код </w:t>
      </w:r>
      <w:r>
        <w:rPr>
          <w:sz w:val="18"/>
          <w:szCs w:val="18"/>
        </w:rPr>
        <w:t>мушкараца различити. Остали хромозоми, осим полних, се називају</w:t>
      </w:r>
      <w:r>
        <w:rPr>
          <w:spacing w:val="-3"/>
          <w:sz w:val="18"/>
          <w:szCs w:val="18"/>
        </w:rPr>
        <w:t xml:space="preserve"> </w:t>
      </w:r>
      <w:r>
        <w:rPr>
          <w:sz w:val="18"/>
          <w:szCs w:val="18"/>
        </w:rPr>
        <w:t>телесни.</w:t>
      </w:r>
    </w:p>
    <w:p w:rsidR="009910FB" w:rsidRDefault="009910FB" w:rsidP="009910FB">
      <w:pPr>
        <w:autoSpaceDE/>
        <w:autoSpaceDN/>
        <w:spacing w:line="202" w:lineRule="exact"/>
        <w:jc w:val="both"/>
        <w:rPr>
          <w:sz w:val="18"/>
          <w:szCs w:val="18"/>
        </w:rPr>
      </w:pPr>
      <w:r>
        <w:rPr>
          <w:sz w:val="18"/>
          <w:szCs w:val="18"/>
        </w:rPr>
        <w:t xml:space="preserve">У остваривању </w:t>
      </w:r>
      <w:r>
        <w:rPr>
          <w:spacing w:val="-3"/>
          <w:sz w:val="18"/>
          <w:szCs w:val="18"/>
        </w:rPr>
        <w:t xml:space="preserve">исхода </w:t>
      </w:r>
      <w:r>
        <w:rPr>
          <w:sz w:val="18"/>
          <w:szCs w:val="18"/>
        </w:rPr>
        <w:t>и</w:t>
      </w:r>
      <w:r>
        <w:rPr>
          <w:i/>
          <w:sz w:val="18"/>
          <w:szCs w:val="18"/>
        </w:rPr>
        <w:t xml:space="preserve">дентификује разлике митозе и ме- јозе на основу промене броја </w:t>
      </w:r>
      <w:r>
        <w:rPr>
          <w:i/>
          <w:spacing w:val="-3"/>
          <w:sz w:val="18"/>
          <w:szCs w:val="18"/>
        </w:rPr>
        <w:t xml:space="preserve">хромозома </w:t>
      </w:r>
      <w:r>
        <w:rPr>
          <w:i/>
          <w:sz w:val="18"/>
          <w:szCs w:val="18"/>
        </w:rPr>
        <w:t xml:space="preserve">и њихове улоге у развићу   и репродукцији </w:t>
      </w:r>
      <w:r>
        <w:rPr>
          <w:sz w:val="18"/>
          <w:szCs w:val="18"/>
        </w:rPr>
        <w:t xml:space="preserve">је најприкладније користити моделе деоба </w:t>
      </w:r>
      <w:r>
        <w:rPr>
          <w:spacing w:val="-3"/>
          <w:sz w:val="18"/>
          <w:szCs w:val="18"/>
        </w:rPr>
        <w:t xml:space="preserve">које </w:t>
      </w:r>
      <w:r>
        <w:rPr>
          <w:sz w:val="18"/>
          <w:szCs w:val="18"/>
        </w:rPr>
        <w:t xml:space="preserve">ученици могу самостално да направе </w:t>
      </w:r>
      <w:hyperlink r:id="rId56">
        <w:r>
          <w:rPr>
            <w:sz w:val="18"/>
            <w:szCs w:val="18"/>
          </w:rPr>
          <w:t>(https://www.youtube.com/</w:t>
        </w:r>
      </w:hyperlink>
      <w:r>
        <w:rPr>
          <w:sz w:val="18"/>
          <w:szCs w:val="18"/>
        </w:rPr>
        <w:t xml:space="preserve"> watch?v=SdZfa5HyEUs). На основу модела ученик може да опише ток</w:t>
      </w:r>
      <w:r>
        <w:rPr>
          <w:spacing w:val="-4"/>
          <w:sz w:val="18"/>
          <w:szCs w:val="18"/>
        </w:rPr>
        <w:t xml:space="preserve"> </w:t>
      </w:r>
      <w:r>
        <w:rPr>
          <w:sz w:val="18"/>
          <w:szCs w:val="18"/>
        </w:rPr>
        <w:t>сваке</w:t>
      </w:r>
      <w:r>
        <w:rPr>
          <w:spacing w:val="-4"/>
          <w:sz w:val="18"/>
          <w:szCs w:val="18"/>
        </w:rPr>
        <w:t xml:space="preserve"> </w:t>
      </w:r>
      <w:r>
        <w:rPr>
          <w:sz w:val="18"/>
          <w:szCs w:val="18"/>
        </w:rPr>
        <w:t>деобе,</w:t>
      </w:r>
      <w:r>
        <w:rPr>
          <w:spacing w:val="-4"/>
          <w:sz w:val="18"/>
          <w:szCs w:val="18"/>
        </w:rPr>
        <w:t xml:space="preserve"> </w:t>
      </w:r>
      <w:r>
        <w:rPr>
          <w:sz w:val="18"/>
          <w:szCs w:val="18"/>
        </w:rPr>
        <w:t>да</w:t>
      </w:r>
      <w:r>
        <w:rPr>
          <w:spacing w:val="-4"/>
          <w:sz w:val="18"/>
          <w:szCs w:val="18"/>
        </w:rPr>
        <w:t xml:space="preserve"> </w:t>
      </w:r>
      <w:r>
        <w:rPr>
          <w:sz w:val="18"/>
          <w:szCs w:val="18"/>
        </w:rPr>
        <w:t>их</w:t>
      </w:r>
      <w:r>
        <w:rPr>
          <w:spacing w:val="-4"/>
          <w:sz w:val="18"/>
          <w:szCs w:val="18"/>
        </w:rPr>
        <w:t xml:space="preserve"> </w:t>
      </w:r>
      <w:r>
        <w:rPr>
          <w:sz w:val="18"/>
          <w:szCs w:val="18"/>
        </w:rPr>
        <w:t>упореди</w:t>
      </w:r>
      <w:r>
        <w:rPr>
          <w:spacing w:val="-4"/>
          <w:sz w:val="18"/>
          <w:szCs w:val="18"/>
        </w:rPr>
        <w:t xml:space="preserve"> </w:t>
      </w:r>
      <w:r>
        <w:rPr>
          <w:sz w:val="18"/>
          <w:szCs w:val="18"/>
        </w:rPr>
        <w:t>и</w:t>
      </w:r>
      <w:r>
        <w:rPr>
          <w:spacing w:val="-4"/>
          <w:sz w:val="18"/>
          <w:szCs w:val="18"/>
        </w:rPr>
        <w:t xml:space="preserve"> </w:t>
      </w:r>
      <w:r>
        <w:rPr>
          <w:sz w:val="18"/>
          <w:szCs w:val="18"/>
        </w:rPr>
        <w:t>да</w:t>
      </w:r>
      <w:r>
        <w:rPr>
          <w:spacing w:val="-4"/>
          <w:sz w:val="18"/>
          <w:szCs w:val="18"/>
        </w:rPr>
        <w:t xml:space="preserve"> </w:t>
      </w:r>
      <w:r>
        <w:rPr>
          <w:sz w:val="18"/>
          <w:szCs w:val="18"/>
        </w:rPr>
        <w:t>направи</w:t>
      </w:r>
      <w:r>
        <w:rPr>
          <w:spacing w:val="-4"/>
          <w:sz w:val="18"/>
          <w:szCs w:val="18"/>
        </w:rPr>
        <w:t xml:space="preserve"> </w:t>
      </w:r>
      <w:r>
        <w:rPr>
          <w:sz w:val="18"/>
          <w:szCs w:val="18"/>
        </w:rPr>
        <w:t>табелу</w:t>
      </w:r>
      <w:r>
        <w:rPr>
          <w:spacing w:val="-4"/>
          <w:sz w:val="18"/>
          <w:szCs w:val="18"/>
        </w:rPr>
        <w:t xml:space="preserve"> </w:t>
      </w:r>
      <w:r>
        <w:rPr>
          <w:sz w:val="18"/>
          <w:szCs w:val="18"/>
        </w:rPr>
        <w:t>разлика</w:t>
      </w:r>
      <w:r>
        <w:rPr>
          <w:spacing w:val="-4"/>
          <w:sz w:val="18"/>
          <w:szCs w:val="18"/>
        </w:rPr>
        <w:t xml:space="preserve"> </w:t>
      </w:r>
      <w:r>
        <w:rPr>
          <w:sz w:val="18"/>
          <w:szCs w:val="18"/>
        </w:rPr>
        <w:t xml:space="preserve">митозе и мејозе (расподела наследног материјала, генетичка различитост и број ћелија </w:t>
      </w:r>
      <w:r>
        <w:rPr>
          <w:spacing w:val="-3"/>
          <w:sz w:val="18"/>
          <w:szCs w:val="18"/>
        </w:rPr>
        <w:t xml:space="preserve">које </w:t>
      </w:r>
      <w:r>
        <w:rPr>
          <w:sz w:val="18"/>
          <w:szCs w:val="18"/>
        </w:rPr>
        <w:t xml:space="preserve">настају по завршетку деобе). Приликом описа ћелијских деоба не треба наводити имена појединачних фаза у де- обама, већ је потребно фокусирати се на сам процес и његов ре- </w:t>
      </w:r>
      <w:r>
        <w:rPr>
          <w:spacing w:val="-5"/>
          <w:sz w:val="18"/>
          <w:szCs w:val="18"/>
        </w:rPr>
        <w:t xml:space="preserve">зултат. </w:t>
      </w:r>
      <w:r>
        <w:rPr>
          <w:spacing w:val="-3"/>
          <w:sz w:val="18"/>
          <w:szCs w:val="18"/>
        </w:rPr>
        <w:t xml:space="preserve">Модел </w:t>
      </w:r>
      <w:r>
        <w:rPr>
          <w:sz w:val="18"/>
          <w:szCs w:val="18"/>
        </w:rPr>
        <w:t>може да прикаже чак и комбиновање хромозома на почетку мејозе (што је важно за разумевање стварања</w:t>
      </w:r>
      <w:r>
        <w:rPr>
          <w:spacing w:val="-26"/>
          <w:sz w:val="18"/>
          <w:szCs w:val="18"/>
        </w:rPr>
        <w:t xml:space="preserve"> </w:t>
      </w:r>
      <w:r>
        <w:rPr>
          <w:sz w:val="18"/>
          <w:szCs w:val="18"/>
        </w:rPr>
        <w:t xml:space="preserve">разноврсних комбинација гена </w:t>
      </w:r>
      <w:r>
        <w:rPr>
          <w:spacing w:val="-6"/>
          <w:sz w:val="18"/>
          <w:szCs w:val="18"/>
        </w:rPr>
        <w:t xml:space="preserve">код </w:t>
      </w:r>
      <w:r>
        <w:rPr>
          <w:sz w:val="18"/>
          <w:szCs w:val="18"/>
        </w:rPr>
        <w:t>потомака као извора варијабилности), што</w:t>
      </w:r>
      <w:r>
        <w:rPr>
          <w:spacing w:val="-22"/>
          <w:sz w:val="18"/>
          <w:szCs w:val="18"/>
        </w:rPr>
        <w:t xml:space="preserve"> </w:t>
      </w:r>
      <w:r>
        <w:rPr>
          <w:sz w:val="18"/>
          <w:szCs w:val="18"/>
        </w:rPr>
        <w:t>је суштински значај мејозе (и полног</w:t>
      </w:r>
      <w:r>
        <w:rPr>
          <w:spacing w:val="-25"/>
          <w:sz w:val="18"/>
          <w:szCs w:val="18"/>
        </w:rPr>
        <w:t xml:space="preserve"> </w:t>
      </w:r>
      <w:r>
        <w:rPr>
          <w:sz w:val="18"/>
          <w:szCs w:val="18"/>
        </w:rPr>
        <w:t>размножавања).</w:t>
      </w:r>
    </w:p>
    <w:p w:rsidR="009910FB" w:rsidRDefault="009910FB" w:rsidP="009910FB">
      <w:pPr>
        <w:autoSpaceDE/>
        <w:autoSpaceDN/>
        <w:spacing w:line="202" w:lineRule="exact"/>
        <w:jc w:val="right"/>
        <w:rPr>
          <w:sz w:val="18"/>
          <w:szCs w:val="18"/>
        </w:rPr>
      </w:pPr>
      <w:r>
        <w:rPr>
          <w:sz w:val="18"/>
          <w:szCs w:val="18"/>
        </w:rPr>
        <w:t xml:space="preserve">У остваривању </w:t>
      </w:r>
      <w:r>
        <w:rPr>
          <w:spacing w:val="-3"/>
          <w:sz w:val="18"/>
          <w:szCs w:val="18"/>
        </w:rPr>
        <w:t xml:space="preserve">исхода </w:t>
      </w:r>
      <w:r>
        <w:rPr>
          <w:i/>
          <w:sz w:val="18"/>
          <w:szCs w:val="18"/>
        </w:rPr>
        <w:t>разматра предности</w:t>
      </w:r>
      <w:r>
        <w:rPr>
          <w:i/>
          <w:spacing w:val="-4"/>
          <w:sz w:val="18"/>
          <w:szCs w:val="18"/>
        </w:rPr>
        <w:t xml:space="preserve"> </w:t>
      </w:r>
      <w:r>
        <w:rPr>
          <w:i/>
          <w:sz w:val="18"/>
          <w:szCs w:val="18"/>
        </w:rPr>
        <w:t>и</w:t>
      </w:r>
      <w:r>
        <w:rPr>
          <w:i/>
          <w:spacing w:val="34"/>
          <w:sz w:val="18"/>
          <w:szCs w:val="18"/>
        </w:rPr>
        <w:t xml:space="preserve"> </w:t>
      </w:r>
      <w:r>
        <w:rPr>
          <w:i/>
          <w:sz w:val="18"/>
          <w:szCs w:val="18"/>
        </w:rPr>
        <w:t xml:space="preserve">недостатке бесполног у односу на полно размножавање, </w:t>
      </w:r>
      <w:r>
        <w:rPr>
          <w:sz w:val="18"/>
          <w:szCs w:val="18"/>
        </w:rPr>
        <w:t xml:space="preserve">важно </w:t>
      </w:r>
      <w:r>
        <w:rPr>
          <w:spacing w:val="12"/>
          <w:sz w:val="18"/>
          <w:szCs w:val="18"/>
        </w:rPr>
        <w:t xml:space="preserve"> </w:t>
      </w:r>
      <w:r>
        <w:rPr>
          <w:sz w:val="18"/>
          <w:szCs w:val="18"/>
        </w:rPr>
        <w:t>је</w:t>
      </w:r>
      <w:r>
        <w:rPr>
          <w:spacing w:val="27"/>
          <w:sz w:val="18"/>
          <w:szCs w:val="18"/>
        </w:rPr>
        <w:t xml:space="preserve"> </w:t>
      </w:r>
      <w:r>
        <w:rPr>
          <w:sz w:val="18"/>
          <w:szCs w:val="18"/>
        </w:rPr>
        <w:t xml:space="preserve">надовеза- ти садржај о размножавању на садржај </w:t>
      </w:r>
      <w:r>
        <w:rPr>
          <w:spacing w:val="-3"/>
          <w:sz w:val="18"/>
          <w:szCs w:val="18"/>
        </w:rPr>
        <w:t xml:space="preserve">који </w:t>
      </w:r>
      <w:r>
        <w:rPr>
          <w:sz w:val="18"/>
          <w:szCs w:val="18"/>
        </w:rPr>
        <w:t>се односи</w:t>
      </w:r>
      <w:r>
        <w:rPr>
          <w:spacing w:val="9"/>
          <w:sz w:val="18"/>
          <w:szCs w:val="18"/>
        </w:rPr>
        <w:t xml:space="preserve"> </w:t>
      </w:r>
      <w:r>
        <w:rPr>
          <w:sz w:val="18"/>
          <w:szCs w:val="18"/>
        </w:rPr>
        <w:t>на</w:t>
      </w:r>
      <w:r>
        <w:rPr>
          <w:spacing w:val="25"/>
          <w:sz w:val="18"/>
          <w:szCs w:val="18"/>
        </w:rPr>
        <w:t xml:space="preserve"> </w:t>
      </w:r>
      <w:r>
        <w:rPr>
          <w:sz w:val="18"/>
          <w:szCs w:val="18"/>
        </w:rPr>
        <w:t>ћелиј- ске деобе. Бесполно размножавање треба повезати са</w:t>
      </w:r>
      <w:r>
        <w:rPr>
          <w:spacing w:val="23"/>
          <w:sz w:val="18"/>
          <w:szCs w:val="18"/>
        </w:rPr>
        <w:t xml:space="preserve"> </w:t>
      </w:r>
      <w:r>
        <w:rPr>
          <w:sz w:val="18"/>
          <w:szCs w:val="18"/>
        </w:rPr>
        <w:t>митозом</w:t>
      </w:r>
      <w:r>
        <w:rPr>
          <w:spacing w:val="22"/>
          <w:sz w:val="18"/>
          <w:szCs w:val="18"/>
        </w:rPr>
        <w:t xml:space="preserve"> </w:t>
      </w:r>
      <w:r>
        <w:rPr>
          <w:sz w:val="18"/>
          <w:szCs w:val="18"/>
        </w:rPr>
        <w:t>и</w:t>
      </w:r>
      <w:r>
        <w:rPr>
          <w:w w:val="99"/>
          <w:sz w:val="18"/>
          <w:szCs w:val="18"/>
        </w:rPr>
        <w:t xml:space="preserve"> </w:t>
      </w:r>
      <w:r>
        <w:rPr>
          <w:sz w:val="18"/>
          <w:szCs w:val="18"/>
        </w:rPr>
        <w:t>настанком идентичних ћелија, због чега су и</w:t>
      </w:r>
      <w:r>
        <w:rPr>
          <w:spacing w:val="1"/>
          <w:sz w:val="18"/>
          <w:szCs w:val="18"/>
        </w:rPr>
        <w:t xml:space="preserve"> </w:t>
      </w:r>
      <w:r>
        <w:rPr>
          <w:sz w:val="18"/>
          <w:szCs w:val="18"/>
        </w:rPr>
        <w:t>потомци</w:t>
      </w:r>
      <w:r>
        <w:rPr>
          <w:spacing w:val="19"/>
          <w:sz w:val="18"/>
          <w:szCs w:val="18"/>
        </w:rPr>
        <w:t xml:space="preserve"> </w:t>
      </w:r>
      <w:r>
        <w:rPr>
          <w:sz w:val="18"/>
          <w:szCs w:val="18"/>
        </w:rPr>
        <w:t xml:space="preserve">генетички идентични свом једином </w:t>
      </w:r>
      <w:r>
        <w:rPr>
          <w:spacing w:val="-3"/>
          <w:sz w:val="18"/>
          <w:szCs w:val="18"/>
        </w:rPr>
        <w:t xml:space="preserve">родитељу. </w:t>
      </w:r>
      <w:r>
        <w:rPr>
          <w:sz w:val="18"/>
          <w:szCs w:val="18"/>
        </w:rPr>
        <w:t>Потребно је</w:t>
      </w:r>
      <w:r>
        <w:rPr>
          <w:spacing w:val="1"/>
          <w:sz w:val="18"/>
          <w:szCs w:val="18"/>
        </w:rPr>
        <w:t xml:space="preserve"> </w:t>
      </w:r>
      <w:r>
        <w:rPr>
          <w:sz w:val="18"/>
          <w:szCs w:val="18"/>
        </w:rPr>
        <w:t>дати</w:t>
      </w:r>
      <w:r>
        <w:rPr>
          <w:spacing w:val="6"/>
          <w:sz w:val="18"/>
          <w:szCs w:val="18"/>
        </w:rPr>
        <w:t xml:space="preserve"> </w:t>
      </w:r>
      <w:r>
        <w:rPr>
          <w:sz w:val="18"/>
          <w:szCs w:val="18"/>
        </w:rPr>
        <w:t xml:space="preserve">примере бесполног размножавања </w:t>
      </w:r>
      <w:r>
        <w:rPr>
          <w:spacing w:val="-6"/>
          <w:sz w:val="18"/>
          <w:szCs w:val="18"/>
        </w:rPr>
        <w:t xml:space="preserve">код </w:t>
      </w:r>
      <w:r>
        <w:rPr>
          <w:sz w:val="18"/>
          <w:szCs w:val="18"/>
        </w:rPr>
        <w:t>биљака и животиња.</w:t>
      </w:r>
      <w:r>
        <w:rPr>
          <w:spacing w:val="11"/>
          <w:sz w:val="18"/>
          <w:szCs w:val="18"/>
        </w:rPr>
        <w:t xml:space="preserve"> </w:t>
      </w:r>
      <w:r>
        <w:rPr>
          <w:sz w:val="18"/>
          <w:szCs w:val="18"/>
        </w:rPr>
        <w:t>Полно</w:t>
      </w:r>
      <w:r>
        <w:rPr>
          <w:spacing w:val="8"/>
          <w:sz w:val="18"/>
          <w:szCs w:val="18"/>
        </w:rPr>
        <w:t xml:space="preserve"> </w:t>
      </w:r>
      <w:r>
        <w:rPr>
          <w:sz w:val="18"/>
          <w:szCs w:val="18"/>
        </w:rPr>
        <w:t>размно- жавање треба повезати са мејозом, деобом у којој</w:t>
      </w:r>
      <w:r>
        <w:rPr>
          <w:spacing w:val="31"/>
          <w:sz w:val="18"/>
          <w:szCs w:val="18"/>
        </w:rPr>
        <w:t xml:space="preserve"> </w:t>
      </w:r>
      <w:r>
        <w:rPr>
          <w:sz w:val="18"/>
          <w:szCs w:val="18"/>
        </w:rPr>
        <w:t>настају</w:t>
      </w:r>
      <w:r>
        <w:rPr>
          <w:spacing w:val="9"/>
          <w:sz w:val="18"/>
          <w:szCs w:val="18"/>
        </w:rPr>
        <w:t xml:space="preserve"> </w:t>
      </w:r>
      <w:r>
        <w:rPr>
          <w:sz w:val="18"/>
          <w:szCs w:val="18"/>
        </w:rPr>
        <w:t>гамети, чијим</w:t>
      </w:r>
      <w:r>
        <w:rPr>
          <w:spacing w:val="-7"/>
          <w:sz w:val="18"/>
          <w:szCs w:val="18"/>
        </w:rPr>
        <w:t xml:space="preserve"> </w:t>
      </w:r>
      <w:r>
        <w:rPr>
          <w:sz w:val="18"/>
          <w:szCs w:val="18"/>
        </w:rPr>
        <w:t>спајањем</w:t>
      </w:r>
      <w:r>
        <w:rPr>
          <w:spacing w:val="-7"/>
          <w:sz w:val="18"/>
          <w:szCs w:val="18"/>
        </w:rPr>
        <w:t xml:space="preserve"> </w:t>
      </w:r>
      <w:r>
        <w:rPr>
          <w:sz w:val="18"/>
          <w:szCs w:val="18"/>
        </w:rPr>
        <w:t>ће</w:t>
      </w:r>
      <w:r>
        <w:rPr>
          <w:spacing w:val="-7"/>
          <w:sz w:val="18"/>
          <w:szCs w:val="18"/>
        </w:rPr>
        <w:t xml:space="preserve"> </w:t>
      </w:r>
      <w:r>
        <w:rPr>
          <w:sz w:val="18"/>
          <w:szCs w:val="18"/>
        </w:rPr>
        <w:t>се</w:t>
      </w:r>
      <w:r>
        <w:rPr>
          <w:spacing w:val="-7"/>
          <w:sz w:val="18"/>
          <w:szCs w:val="18"/>
        </w:rPr>
        <w:t xml:space="preserve"> </w:t>
      </w:r>
      <w:r>
        <w:rPr>
          <w:sz w:val="18"/>
          <w:szCs w:val="18"/>
        </w:rPr>
        <w:t>гени</w:t>
      </w:r>
      <w:r>
        <w:rPr>
          <w:spacing w:val="-7"/>
          <w:sz w:val="18"/>
          <w:szCs w:val="18"/>
        </w:rPr>
        <w:t xml:space="preserve"> </w:t>
      </w:r>
      <w:r>
        <w:rPr>
          <w:sz w:val="18"/>
          <w:szCs w:val="18"/>
        </w:rPr>
        <w:t>родитеља</w:t>
      </w:r>
      <w:r>
        <w:rPr>
          <w:spacing w:val="-7"/>
          <w:sz w:val="18"/>
          <w:szCs w:val="18"/>
        </w:rPr>
        <w:t xml:space="preserve"> </w:t>
      </w:r>
      <w:r>
        <w:rPr>
          <w:sz w:val="18"/>
          <w:szCs w:val="18"/>
        </w:rPr>
        <w:t>искомбиновати,</w:t>
      </w:r>
      <w:r>
        <w:rPr>
          <w:spacing w:val="-7"/>
          <w:sz w:val="18"/>
          <w:szCs w:val="18"/>
        </w:rPr>
        <w:t xml:space="preserve"> </w:t>
      </w:r>
      <w:r>
        <w:rPr>
          <w:sz w:val="18"/>
          <w:szCs w:val="18"/>
        </w:rPr>
        <w:t>у</w:t>
      </w:r>
      <w:r>
        <w:rPr>
          <w:spacing w:val="-7"/>
          <w:sz w:val="18"/>
          <w:szCs w:val="18"/>
        </w:rPr>
        <w:t xml:space="preserve"> </w:t>
      </w:r>
      <w:r>
        <w:rPr>
          <w:sz w:val="18"/>
          <w:szCs w:val="18"/>
        </w:rPr>
        <w:t>јединствену</w:t>
      </w:r>
      <w:r>
        <w:rPr>
          <w:w w:val="99"/>
          <w:sz w:val="18"/>
          <w:szCs w:val="18"/>
        </w:rPr>
        <w:t xml:space="preserve"> </w:t>
      </w:r>
      <w:r>
        <w:rPr>
          <w:sz w:val="18"/>
          <w:szCs w:val="18"/>
        </w:rPr>
        <w:t xml:space="preserve">комбинацију </w:t>
      </w:r>
      <w:r>
        <w:rPr>
          <w:spacing w:val="-3"/>
          <w:sz w:val="18"/>
          <w:szCs w:val="18"/>
        </w:rPr>
        <w:t xml:space="preserve">коју </w:t>
      </w:r>
      <w:r>
        <w:rPr>
          <w:sz w:val="18"/>
          <w:szCs w:val="18"/>
        </w:rPr>
        <w:t>свака јединка (настала</w:t>
      </w:r>
      <w:r>
        <w:rPr>
          <w:spacing w:val="39"/>
          <w:sz w:val="18"/>
          <w:szCs w:val="18"/>
        </w:rPr>
        <w:t xml:space="preserve"> </w:t>
      </w:r>
      <w:r>
        <w:rPr>
          <w:sz w:val="18"/>
          <w:szCs w:val="18"/>
        </w:rPr>
        <w:t>полним</w:t>
      </w:r>
      <w:r>
        <w:rPr>
          <w:spacing w:val="7"/>
          <w:sz w:val="18"/>
          <w:szCs w:val="18"/>
        </w:rPr>
        <w:t xml:space="preserve"> </w:t>
      </w:r>
      <w:r>
        <w:rPr>
          <w:sz w:val="18"/>
          <w:szCs w:val="18"/>
        </w:rPr>
        <w:t xml:space="preserve">размножавањем) носи. Ученици би требало да на примерима </w:t>
      </w:r>
      <w:r>
        <w:rPr>
          <w:spacing w:val="-3"/>
          <w:sz w:val="18"/>
          <w:szCs w:val="18"/>
        </w:rPr>
        <w:t xml:space="preserve">уоче </w:t>
      </w:r>
      <w:r>
        <w:rPr>
          <w:sz w:val="18"/>
          <w:szCs w:val="18"/>
        </w:rPr>
        <w:t>предности</w:t>
      </w:r>
      <w:r>
        <w:rPr>
          <w:spacing w:val="19"/>
          <w:sz w:val="18"/>
          <w:szCs w:val="18"/>
        </w:rPr>
        <w:t xml:space="preserve"> </w:t>
      </w:r>
      <w:r>
        <w:rPr>
          <w:sz w:val="18"/>
          <w:szCs w:val="18"/>
        </w:rPr>
        <w:t>и</w:t>
      </w:r>
      <w:r>
        <w:rPr>
          <w:spacing w:val="11"/>
          <w:sz w:val="18"/>
          <w:szCs w:val="18"/>
        </w:rPr>
        <w:t xml:space="preserve"> </w:t>
      </w:r>
      <w:r>
        <w:rPr>
          <w:sz w:val="18"/>
          <w:szCs w:val="18"/>
        </w:rPr>
        <w:t>не- достатке бесполног размножавања. На пример, у</w:t>
      </w:r>
      <w:r>
        <w:rPr>
          <w:spacing w:val="3"/>
          <w:sz w:val="18"/>
          <w:szCs w:val="18"/>
        </w:rPr>
        <w:t xml:space="preserve"> </w:t>
      </w:r>
      <w:r>
        <w:rPr>
          <w:sz w:val="18"/>
          <w:szCs w:val="18"/>
        </w:rPr>
        <w:t>случају</w:t>
      </w:r>
      <w:r>
        <w:rPr>
          <w:spacing w:val="30"/>
          <w:sz w:val="18"/>
          <w:szCs w:val="18"/>
        </w:rPr>
        <w:t xml:space="preserve"> </w:t>
      </w:r>
      <w:r>
        <w:rPr>
          <w:sz w:val="18"/>
          <w:szCs w:val="18"/>
        </w:rPr>
        <w:t>гајења биљних култура је боље да нема варијација, јер се гаје</w:t>
      </w:r>
      <w:r>
        <w:rPr>
          <w:spacing w:val="33"/>
          <w:sz w:val="18"/>
          <w:szCs w:val="18"/>
        </w:rPr>
        <w:t xml:space="preserve"> </w:t>
      </w:r>
      <w:r>
        <w:rPr>
          <w:sz w:val="18"/>
          <w:szCs w:val="18"/>
        </w:rPr>
        <w:t>на</w:t>
      </w:r>
      <w:r>
        <w:rPr>
          <w:spacing w:val="7"/>
          <w:sz w:val="18"/>
          <w:szCs w:val="18"/>
        </w:rPr>
        <w:t xml:space="preserve"> </w:t>
      </w:r>
      <w:r>
        <w:rPr>
          <w:sz w:val="18"/>
          <w:szCs w:val="18"/>
        </w:rPr>
        <w:t xml:space="preserve">одређе- ним местима за </w:t>
      </w:r>
      <w:r>
        <w:rPr>
          <w:spacing w:val="-3"/>
          <w:sz w:val="18"/>
          <w:szCs w:val="18"/>
        </w:rPr>
        <w:t xml:space="preserve">која </w:t>
      </w:r>
      <w:r>
        <w:rPr>
          <w:sz w:val="18"/>
          <w:szCs w:val="18"/>
        </w:rPr>
        <w:t>биљке морају бити добро адаптиране,</w:t>
      </w:r>
      <w:r>
        <w:rPr>
          <w:spacing w:val="39"/>
          <w:sz w:val="18"/>
          <w:szCs w:val="18"/>
        </w:rPr>
        <w:t xml:space="preserve"> </w:t>
      </w:r>
      <w:r>
        <w:rPr>
          <w:sz w:val="18"/>
          <w:szCs w:val="18"/>
        </w:rPr>
        <w:t>али</w:t>
      </w:r>
      <w:r>
        <w:rPr>
          <w:spacing w:val="18"/>
          <w:sz w:val="18"/>
          <w:szCs w:val="18"/>
        </w:rPr>
        <w:t xml:space="preserve"> </w:t>
      </w:r>
      <w:r>
        <w:rPr>
          <w:sz w:val="18"/>
          <w:szCs w:val="18"/>
        </w:rPr>
        <w:t>у случају промене услова средине све јединке би</w:t>
      </w:r>
      <w:r>
        <w:rPr>
          <w:spacing w:val="-16"/>
          <w:sz w:val="18"/>
          <w:szCs w:val="18"/>
        </w:rPr>
        <w:t xml:space="preserve"> </w:t>
      </w:r>
      <w:r>
        <w:rPr>
          <w:sz w:val="18"/>
          <w:szCs w:val="18"/>
        </w:rPr>
        <w:t>биле</w:t>
      </w:r>
      <w:r>
        <w:rPr>
          <w:spacing w:val="-3"/>
          <w:sz w:val="18"/>
          <w:szCs w:val="18"/>
        </w:rPr>
        <w:t xml:space="preserve"> </w:t>
      </w:r>
      <w:r>
        <w:rPr>
          <w:sz w:val="18"/>
          <w:szCs w:val="18"/>
        </w:rPr>
        <w:t xml:space="preserve">елиминисане. Варијабилност </w:t>
      </w:r>
      <w:r>
        <w:rPr>
          <w:spacing w:val="-3"/>
          <w:sz w:val="18"/>
          <w:szCs w:val="18"/>
        </w:rPr>
        <w:t xml:space="preserve">која </w:t>
      </w:r>
      <w:r>
        <w:rPr>
          <w:sz w:val="18"/>
          <w:szCs w:val="18"/>
        </w:rPr>
        <w:t xml:space="preserve">се постиже полним размножавањем, </w:t>
      </w:r>
      <w:r>
        <w:rPr>
          <w:spacing w:val="3"/>
          <w:sz w:val="18"/>
          <w:szCs w:val="18"/>
        </w:rPr>
        <w:t xml:space="preserve"> </w:t>
      </w:r>
      <w:r>
        <w:rPr>
          <w:sz w:val="18"/>
          <w:szCs w:val="18"/>
        </w:rPr>
        <w:t>тре-</w:t>
      </w:r>
    </w:p>
    <w:p w:rsidR="009910FB" w:rsidRDefault="009910FB" w:rsidP="009910FB">
      <w:pPr>
        <w:autoSpaceDE/>
        <w:autoSpaceDN/>
        <w:spacing w:line="202" w:lineRule="exact"/>
        <w:jc w:val="both"/>
        <w:rPr>
          <w:sz w:val="18"/>
          <w:szCs w:val="18"/>
        </w:rPr>
      </w:pPr>
      <w:r>
        <w:rPr>
          <w:sz w:val="18"/>
          <w:szCs w:val="18"/>
        </w:rPr>
        <w:t>ба повезати са еволуционим механизмом – природном селекцијом и са еволуционим предностима које има популација организама која је генетички разноврсна, у смислу већег потенцијала за адап- тирање на промене у животној средини. То се може односити, на пример, на отпорност према новим болестима.</w:t>
      </w:r>
    </w:p>
    <w:p w:rsidR="009910FB" w:rsidRDefault="009910FB" w:rsidP="009910FB">
      <w:pPr>
        <w:autoSpaceDE/>
        <w:autoSpaceDN/>
        <w:spacing w:line="202" w:lineRule="exact"/>
        <w:jc w:val="both"/>
        <w:rPr>
          <w:sz w:val="18"/>
        </w:rPr>
      </w:pPr>
      <w:r>
        <w:rPr>
          <w:sz w:val="18"/>
        </w:rPr>
        <w:t xml:space="preserve">У остваривању исхода </w:t>
      </w:r>
      <w:r>
        <w:rPr>
          <w:i/>
          <w:sz w:val="18"/>
        </w:rPr>
        <w:t xml:space="preserve">прикупља и анализира податке о жи- вотним циклусима почевши од оплођења </w:t>
      </w:r>
      <w:r>
        <w:rPr>
          <w:sz w:val="18"/>
        </w:rPr>
        <w:t xml:space="preserve">треба се надовезати на процес настајања гамета у мејози, чиме се количина наследног материјала преполови, а оплођењем се поново успоставља дипло- идност код организама. Ток развића вишећелијских организама треба објаснити на моделу човека, а ученици самосталним истра- живањем треба да дођу до података о животним циклусима живо- тиња из непосредног окружења или да анализирају податке саку- пљене на интернету (веза са области </w:t>
      </w:r>
      <w:r>
        <w:rPr>
          <w:i/>
          <w:sz w:val="18"/>
        </w:rPr>
        <w:t>Јединство грађе и функције као основа живота</w:t>
      </w:r>
      <w:r>
        <w:rPr>
          <w:sz w:val="18"/>
        </w:rPr>
        <w:t>).</w:t>
      </w:r>
    </w:p>
    <w:p w:rsidR="009910FB" w:rsidRDefault="009910FB" w:rsidP="009910FB">
      <w:pPr>
        <w:autoSpaceDE/>
        <w:autoSpaceDN/>
        <w:spacing w:line="202" w:lineRule="exact"/>
        <w:jc w:val="both"/>
        <w:rPr>
          <w:sz w:val="18"/>
        </w:rPr>
      </w:pPr>
      <w:r>
        <w:rPr>
          <w:sz w:val="18"/>
        </w:rPr>
        <w:t xml:space="preserve">У </w:t>
      </w:r>
      <w:r>
        <w:rPr>
          <w:spacing w:val="-3"/>
          <w:sz w:val="18"/>
        </w:rPr>
        <w:t xml:space="preserve">остваривању </w:t>
      </w:r>
      <w:r>
        <w:rPr>
          <w:spacing w:val="-5"/>
          <w:sz w:val="18"/>
        </w:rPr>
        <w:t xml:space="preserve">исхода </w:t>
      </w:r>
      <w:r>
        <w:rPr>
          <w:i/>
          <w:spacing w:val="-4"/>
          <w:sz w:val="18"/>
        </w:rPr>
        <w:t xml:space="preserve">шематски прикаже </w:t>
      </w:r>
      <w:r>
        <w:rPr>
          <w:i/>
          <w:spacing w:val="-3"/>
          <w:sz w:val="18"/>
        </w:rPr>
        <w:t xml:space="preserve">наслеђивање пола </w:t>
      </w:r>
      <w:r>
        <w:rPr>
          <w:i/>
          <w:sz w:val="18"/>
        </w:rPr>
        <w:t xml:space="preserve">и </w:t>
      </w:r>
      <w:r>
        <w:rPr>
          <w:i/>
          <w:spacing w:val="-3"/>
          <w:sz w:val="18"/>
        </w:rPr>
        <w:t xml:space="preserve">других </w:t>
      </w:r>
      <w:r>
        <w:rPr>
          <w:i/>
          <w:spacing w:val="-4"/>
          <w:sz w:val="18"/>
        </w:rPr>
        <w:t xml:space="preserve">особина према </w:t>
      </w:r>
      <w:r>
        <w:rPr>
          <w:i/>
          <w:spacing w:val="-5"/>
          <w:sz w:val="18"/>
        </w:rPr>
        <w:t xml:space="preserve">првом Менделовом </w:t>
      </w:r>
      <w:r>
        <w:rPr>
          <w:i/>
          <w:spacing w:val="-3"/>
          <w:sz w:val="18"/>
        </w:rPr>
        <w:t xml:space="preserve">правилу </w:t>
      </w:r>
      <w:r>
        <w:rPr>
          <w:spacing w:val="-3"/>
          <w:sz w:val="18"/>
        </w:rPr>
        <w:t xml:space="preserve">потребно </w:t>
      </w:r>
      <w:r>
        <w:rPr>
          <w:sz w:val="18"/>
        </w:rPr>
        <w:t xml:space="preserve">је </w:t>
      </w:r>
      <w:r>
        <w:rPr>
          <w:spacing w:val="-3"/>
          <w:sz w:val="18"/>
        </w:rPr>
        <w:t xml:space="preserve">обја- снити појам </w:t>
      </w:r>
      <w:r>
        <w:rPr>
          <w:spacing w:val="-5"/>
          <w:sz w:val="18"/>
        </w:rPr>
        <w:t xml:space="preserve">генског </w:t>
      </w:r>
      <w:r>
        <w:rPr>
          <w:spacing w:val="-3"/>
          <w:sz w:val="18"/>
        </w:rPr>
        <w:t xml:space="preserve">алела </w:t>
      </w:r>
      <w:r>
        <w:rPr>
          <w:sz w:val="18"/>
        </w:rPr>
        <w:t xml:space="preserve">и </w:t>
      </w:r>
      <w:r>
        <w:rPr>
          <w:spacing w:val="-4"/>
          <w:sz w:val="18"/>
        </w:rPr>
        <w:t xml:space="preserve">дати </w:t>
      </w:r>
      <w:r>
        <w:rPr>
          <w:spacing w:val="-3"/>
          <w:sz w:val="18"/>
        </w:rPr>
        <w:t xml:space="preserve">примере </w:t>
      </w:r>
      <w:r>
        <w:rPr>
          <w:sz w:val="18"/>
        </w:rPr>
        <w:t xml:space="preserve">на </w:t>
      </w:r>
      <w:r>
        <w:rPr>
          <w:spacing w:val="-3"/>
          <w:sz w:val="18"/>
        </w:rPr>
        <w:t xml:space="preserve">особинама </w:t>
      </w:r>
      <w:r>
        <w:rPr>
          <w:spacing w:val="-5"/>
          <w:sz w:val="18"/>
        </w:rPr>
        <w:t xml:space="preserve">које </w:t>
      </w:r>
      <w:r>
        <w:rPr>
          <w:sz w:val="18"/>
        </w:rPr>
        <w:t xml:space="preserve">се ал- </w:t>
      </w:r>
      <w:r>
        <w:rPr>
          <w:spacing w:val="-4"/>
          <w:sz w:val="18"/>
        </w:rPr>
        <w:t xml:space="preserve">тернативно </w:t>
      </w:r>
      <w:r>
        <w:rPr>
          <w:spacing w:val="-3"/>
          <w:sz w:val="18"/>
        </w:rPr>
        <w:t xml:space="preserve">испољавају </w:t>
      </w:r>
      <w:r>
        <w:rPr>
          <w:sz w:val="18"/>
        </w:rPr>
        <w:t xml:space="preserve">у </w:t>
      </w:r>
      <w:r>
        <w:rPr>
          <w:spacing w:val="-5"/>
          <w:sz w:val="18"/>
        </w:rPr>
        <w:t xml:space="preserve">којима </w:t>
      </w:r>
      <w:r>
        <w:rPr>
          <w:spacing w:val="-3"/>
          <w:sz w:val="18"/>
        </w:rPr>
        <w:t xml:space="preserve">су алели </w:t>
      </w:r>
      <w:r>
        <w:rPr>
          <w:sz w:val="18"/>
        </w:rPr>
        <w:t xml:space="preserve">или </w:t>
      </w:r>
      <w:r>
        <w:rPr>
          <w:spacing w:val="-4"/>
          <w:sz w:val="18"/>
        </w:rPr>
        <w:t xml:space="preserve">доминантни </w:t>
      </w:r>
      <w:r>
        <w:rPr>
          <w:sz w:val="18"/>
        </w:rPr>
        <w:t xml:space="preserve">или </w:t>
      </w:r>
      <w:r>
        <w:rPr>
          <w:spacing w:val="-3"/>
          <w:sz w:val="18"/>
        </w:rPr>
        <w:t xml:space="preserve">реце- сивни </w:t>
      </w:r>
      <w:r>
        <w:rPr>
          <w:spacing w:val="-4"/>
          <w:sz w:val="18"/>
        </w:rPr>
        <w:t xml:space="preserve">(слободна </w:t>
      </w:r>
      <w:r>
        <w:rPr>
          <w:spacing w:val="-3"/>
          <w:sz w:val="18"/>
        </w:rPr>
        <w:t xml:space="preserve">ушна </w:t>
      </w:r>
      <w:r>
        <w:rPr>
          <w:sz w:val="18"/>
        </w:rPr>
        <w:t xml:space="preserve">ресица, способност </w:t>
      </w:r>
      <w:r>
        <w:rPr>
          <w:spacing w:val="-4"/>
          <w:sz w:val="18"/>
        </w:rPr>
        <w:t xml:space="preserve">кружног </w:t>
      </w:r>
      <w:r>
        <w:rPr>
          <w:spacing w:val="-3"/>
          <w:sz w:val="18"/>
        </w:rPr>
        <w:t xml:space="preserve">савијања </w:t>
      </w:r>
      <w:r>
        <w:rPr>
          <w:spacing w:val="-4"/>
          <w:sz w:val="18"/>
        </w:rPr>
        <w:t>језика).</w:t>
      </w:r>
    </w:p>
    <w:p w:rsidR="009910FB" w:rsidRDefault="009910FB" w:rsidP="009910FB">
      <w:pPr>
        <w:autoSpaceDE/>
        <w:autoSpaceDN/>
        <w:spacing w:before="74" w:line="202" w:lineRule="exact"/>
        <w:ind w:right="120"/>
        <w:jc w:val="both"/>
        <w:rPr>
          <w:sz w:val="18"/>
          <w:szCs w:val="18"/>
        </w:rPr>
      </w:pPr>
      <w:r>
        <w:rPr>
          <w:sz w:val="18"/>
          <w:szCs w:val="18"/>
        </w:rPr>
        <w:br w:type="column"/>
      </w:r>
      <w:r>
        <w:rPr>
          <w:spacing w:val="-3"/>
          <w:sz w:val="18"/>
          <w:szCs w:val="18"/>
        </w:rPr>
        <w:lastRenderedPageBreak/>
        <w:t xml:space="preserve">Објаснити појам </w:t>
      </w:r>
      <w:r>
        <w:rPr>
          <w:spacing w:val="-4"/>
          <w:sz w:val="18"/>
          <w:szCs w:val="18"/>
        </w:rPr>
        <w:t xml:space="preserve">генотипа </w:t>
      </w:r>
      <w:r>
        <w:rPr>
          <w:spacing w:val="-3"/>
          <w:sz w:val="18"/>
          <w:szCs w:val="18"/>
        </w:rPr>
        <w:t xml:space="preserve">кроз постојање два алела </w:t>
      </w:r>
      <w:r>
        <w:rPr>
          <w:sz w:val="18"/>
          <w:szCs w:val="18"/>
        </w:rPr>
        <w:t xml:space="preserve">за </w:t>
      </w:r>
      <w:r>
        <w:rPr>
          <w:spacing w:val="-3"/>
          <w:sz w:val="18"/>
          <w:szCs w:val="18"/>
        </w:rPr>
        <w:t xml:space="preserve">један </w:t>
      </w:r>
      <w:r>
        <w:rPr>
          <w:spacing w:val="-4"/>
          <w:sz w:val="18"/>
          <w:szCs w:val="18"/>
        </w:rPr>
        <w:t xml:space="preserve">ген </w:t>
      </w:r>
      <w:r>
        <w:rPr>
          <w:spacing w:val="-3"/>
          <w:sz w:val="18"/>
          <w:szCs w:val="18"/>
        </w:rPr>
        <w:t xml:space="preserve">(генски локус) </w:t>
      </w:r>
      <w:r>
        <w:rPr>
          <w:sz w:val="18"/>
          <w:szCs w:val="18"/>
        </w:rPr>
        <w:t xml:space="preserve">на </w:t>
      </w:r>
      <w:r>
        <w:rPr>
          <w:spacing w:val="-5"/>
          <w:sz w:val="18"/>
          <w:szCs w:val="18"/>
        </w:rPr>
        <w:t xml:space="preserve">хомологним </w:t>
      </w:r>
      <w:r>
        <w:rPr>
          <w:spacing w:val="-4"/>
          <w:sz w:val="18"/>
          <w:szCs w:val="18"/>
        </w:rPr>
        <w:t xml:space="preserve">хромозомима </w:t>
      </w:r>
      <w:r>
        <w:rPr>
          <w:spacing w:val="-3"/>
          <w:sz w:val="18"/>
          <w:szCs w:val="18"/>
        </w:rPr>
        <w:t xml:space="preserve">(један наслеђен </w:t>
      </w:r>
      <w:r>
        <w:rPr>
          <w:spacing w:val="-4"/>
          <w:sz w:val="18"/>
          <w:szCs w:val="18"/>
        </w:rPr>
        <w:t xml:space="preserve">од маме, </w:t>
      </w:r>
      <w:r>
        <w:rPr>
          <w:spacing w:val="-3"/>
          <w:sz w:val="18"/>
          <w:szCs w:val="18"/>
        </w:rPr>
        <w:t xml:space="preserve">други </w:t>
      </w:r>
      <w:r>
        <w:rPr>
          <w:spacing w:val="-4"/>
          <w:sz w:val="18"/>
          <w:szCs w:val="18"/>
        </w:rPr>
        <w:t xml:space="preserve">од </w:t>
      </w:r>
      <w:r>
        <w:rPr>
          <w:spacing w:val="-3"/>
          <w:sz w:val="18"/>
          <w:szCs w:val="18"/>
        </w:rPr>
        <w:t xml:space="preserve">тате), </w:t>
      </w:r>
      <w:r>
        <w:rPr>
          <w:sz w:val="18"/>
          <w:szCs w:val="18"/>
        </w:rPr>
        <w:t xml:space="preserve">а </w:t>
      </w:r>
      <w:r>
        <w:rPr>
          <w:spacing w:val="-3"/>
          <w:sz w:val="18"/>
          <w:szCs w:val="18"/>
        </w:rPr>
        <w:t xml:space="preserve">фенотипа </w:t>
      </w:r>
      <w:r>
        <w:rPr>
          <w:sz w:val="18"/>
          <w:szCs w:val="18"/>
        </w:rPr>
        <w:t xml:space="preserve">на </w:t>
      </w:r>
      <w:r>
        <w:rPr>
          <w:spacing w:val="-3"/>
          <w:sz w:val="18"/>
          <w:szCs w:val="18"/>
        </w:rPr>
        <w:t xml:space="preserve">видљивим особинама </w:t>
      </w:r>
      <w:r>
        <w:rPr>
          <w:spacing w:val="-4"/>
          <w:sz w:val="18"/>
          <w:szCs w:val="18"/>
        </w:rPr>
        <w:t>организама.</w:t>
      </w:r>
    </w:p>
    <w:p w:rsidR="009910FB" w:rsidRDefault="009910FB" w:rsidP="009910FB">
      <w:pPr>
        <w:autoSpaceDE/>
        <w:autoSpaceDN/>
        <w:spacing w:line="202" w:lineRule="exact"/>
        <w:ind w:right="119"/>
        <w:jc w:val="both"/>
        <w:rPr>
          <w:sz w:val="18"/>
          <w:szCs w:val="18"/>
        </w:rPr>
      </w:pPr>
      <w:r>
        <w:rPr>
          <w:sz w:val="18"/>
          <w:szCs w:val="18"/>
        </w:rPr>
        <w:t>Треба дати шему наслеђивања неке особине (светле очи/там- не очи) у једној генерацији и на њој објаснити Менделово</w:t>
      </w:r>
      <w:r>
        <w:rPr>
          <w:spacing w:val="-16"/>
          <w:sz w:val="18"/>
          <w:szCs w:val="18"/>
        </w:rPr>
        <w:t xml:space="preserve"> </w:t>
      </w:r>
      <w:r>
        <w:rPr>
          <w:sz w:val="18"/>
          <w:szCs w:val="18"/>
        </w:rPr>
        <w:t xml:space="preserve">правило (Правило растављања и слободног комбиновања на једном ген- </w:t>
      </w:r>
      <w:r>
        <w:rPr>
          <w:spacing w:val="-4"/>
          <w:sz w:val="18"/>
          <w:szCs w:val="18"/>
        </w:rPr>
        <w:t xml:space="preserve">ском </w:t>
      </w:r>
      <w:r>
        <w:rPr>
          <w:sz w:val="18"/>
          <w:szCs w:val="18"/>
        </w:rPr>
        <w:t xml:space="preserve">локусу). За анализу резултата користити знања о пропорци- јама из математике. Сличном шемом се може приказати и насле- ђивање пола, кроз комбинацију полних хромозома </w:t>
      </w:r>
      <w:r>
        <w:rPr>
          <w:spacing w:val="-3"/>
          <w:sz w:val="18"/>
          <w:szCs w:val="18"/>
        </w:rPr>
        <w:t xml:space="preserve">који </w:t>
      </w:r>
      <w:r>
        <w:rPr>
          <w:sz w:val="18"/>
          <w:szCs w:val="18"/>
        </w:rPr>
        <w:t>се налазе у јајној ћелији и сперматозоиду приликом</w:t>
      </w:r>
      <w:r>
        <w:rPr>
          <w:spacing w:val="-29"/>
          <w:sz w:val="18"/>
          <w:szCs w:val="18"/>
        </w:rPr>
        <w:t xml:space="preserve"> </w:t>
      </w:r>
      <w:r>
        <w:rPr>
          <w:sz w:val="18"/>
          <w:szCs w:val="18"/>
        </w:rPr>
        <w:t>оплођења.</w:t>
      </w:r>
    </w:p>
    <w:p w:rsidR="009910FB" w:rsidRDefault="009910FB" w:rsidP="009910FB">
      <w:pPr>
        <w:autoSpaceDE/>
        <w:autoSpaceDN/>
        <w:spacing w:line="202" w:lineRule="exact"/>
        <w:ind w:right="117"/>
        <w:jc w:val="both"/>
        <w:rPr>
          <w:sz w:val="18"/>
          <w:szCs w:val="18"/>
        </w:rPr>
      </w:pPr>
      <w:r>
        <w:rPr>
          <w:sz w:val="18"/>
          <w:szCs w:val="18"/>
        </w:rPr>
        <w:t xml:space="preserve">Као примере промена стања организма или наследних боле- сти могу се навести болести </w:t>
      </w:r>
      <w:r>
        <w:rPr>
          <w:spacing w:val="-3"/>
          <w:sz w:val="18"/>
          <w:szCs w:val="18"/>
        </w:rPr>
        <w:t xml:space="preserve">које </w:t>
      </w:r>
      <w:r>
        <w:rPr>
          <w:sz w:val="18"/>
          <w:szCs w:val="18"/>
        </w:rPr>
        <w:t xml:space="preserve">зависе: само </w:t>
      </w:r>
      <w:r>
        <w:rPr>
          <w:spacing w:val="-3"/>
          <w:sz w:val="18"/>
          <w:szCs w:val="18"/>
        </w:rPr>
        <w:t xml:space="preserve">од </w:t>
      </w:r>
      <w:r>
        <w:rPr>
          <w:sz w:val="18"/>
          <w:szCs w:val="18"/>
        </w:rPr>
        <w:t xml:space="preserve">наслеђених гена (срасли прсти, једна врста патуљастог раста), </w:t>
      </w:r>
      <w:r>
        <w:rPr>
          <w:spacing w:val="-3"/>
          <w:sz w:val="18"/>
          <w:szCs w:val="18"/>
        </w:rPr>
        <w:t xml:space="preserve">од </w:t>
      </w:r>
      <w:r>
        <w:rPr>
          <w:sz w:val="18"/>
          <w:szCs w:val="18"/>
        </w:rPr>
        <w:t>наслеђених гена</w:t>
      </w:r>
      <w:r>
        <w:rPr>
          <w:spacing w:val="-19"/>
          <w:sz w:val="18"/>
          <w:szCs w:val="18"/>
        </w:rPr>
        <w:t xml:space="preserve"> </w:t>
      </w:r>
      <w:r>
        <w:rPr>
          <w:sz w:val="18"/>
          <w:szCs w:val="18"/>
        </w:rPr>
        <w:t xml:space="preserve">и начина живота (дијабетес), оне </w:t>
      </w:r>
      <w:r>
        <w:rPr>
          <w:spacing w:val="-3"/>
          <w:sz w:val="18"/>
          <w:szCs w:val="18"/>
        </w:rPr>
        <w:t xml:space="preserve">које </w:t>
      </w:r>
      <w:r>
        <w:rPr>
          <w:sz w:val="18"/>
          <w:szCs w:val="18"/>
        </w:rPr>
        <w:t xml:space="preserve">су везане за полне хромозоме (хемофилија), болести </w:t>
      </w:r>
      <w:r>
        <w:rPr>
          <w:spacing w:val="-3"/>
          <w:sz w:val="18"/>
          <w:szCs w:val="18"/>
        </w:rPr>
        <w:t xml:space="preserve">које </w:t>
      </w:r>
      <w:r>
        <w:rPr>
          <w:sz w:val="18"/>
          <w:szCs w:val="18"/>
        </w:rPr>
        <w:t>су одређене већим бројем гена и</w:t>
      </w:r>
      <w:r>
        <w:rPr>
          <w:spacing w:val="-21"/>
          <w:sz w:val="18"/>
          <w:szCs w:val="18"/>
        </w:rPr>
        <w:t xml:space="preserve"> </w:t>
      </w:r>
      <w:r>
        <w:rPr>
          <w:sz w:val="18"/>
          <w:szCs w:val="18"/>
        </w:rPr>
        <w:t xml:space="preserve">такође зависне </w:t>
      </w:r>
      <w:r>
        <w:rPr>
          <w:spacing w:val="-3"/>
          <w:sz w:val="18"/>
          <w:szCs w:val="18"/>
        </w:rPr>
        <w:t xml:space="preserve">од </w:t>
      </w:r>
      <w:r>
        <w:rPr>
          <w:sz w:val="18"/>
          <w:szCs w:val="18"/>
        </w:rPr>
        <w:t>начина живота (шизофренија), или су последица про- мене у броју хромозома (Даунов</w:t>
      </w:r>
      <w:r>
        <w:rPr>
          <w:spacing w:val="-26"/>
          <w:sz w:val="18"/>
          <w:szCs w:val="18"/>
        </w:rPr>
        <w:t xml:space="preserve"> </w:t>
      </w:r>
      <w:r>
        <w:rPr>
          <w:sz w:val="18"/>
          <w:szCs w:val="18"/>
        </w:rPr>
        <w:t>синдром).</w:t>
      </w:r>
    </w:p>
    <w:p w:rsidR="009910FB" w:rsidRDefault="009910FB" w:rsidP="009910FB">
      <w:pPr>
        <w:autoSpaceDE/>
        <w:autoSpaceDN/>
        <w:spacing w:line="202" w:lineRule="exact"/>
        <w:ind w:right="117"/>
        <w:jc w:val="both"/>
        <w:rPr>
          <w:sz w:val="18"/>
          <w:szCs w:val="18"/>
        </w:rPr>
      </w:pPr>
      <w:r>
        <w:rPr>
          <w:sz w:val="18"/>
          <w:szCs w:val="18"/>
        </w:rPr>
        <w:t>Препоручен број часова је 8, по 3 за обраду и утврђивање и 2 за вежбе.</w:t>
      </w:r>
    </w:p>
    <w:p w:rsidR="009910FB" w:rsidRDefault="009910FB" w:rsidP="009910FB">
      <w:pPr>
        <w:autoSpaceDE/>
        <w:autoSpaceDN/>
        <w:spacing w:line="199" w:lineRule="exact"/>
        <w:outlineLvl w:val="0"/>
        <w:rPr>
          <w:b/>
          <w:bCs/>
          <w:sz w:val="18"/>
          <w:szCs w:val="18"/>
        </w:rPr>
      </w:pPr>
      <w:r>
        <w:rPr>
          <w:b/>
          <w:bCs/>
          <w:sz w:val="18"/>
          <w:szCs w:val="18"/>
        </w:rPr>
        <w:t>Област: Јединство грађе и функције као основа живота</w:t>
      </w:r>
    </w:p>
    <w:p w:rsidR="009910FB" w:rsidRDefault="009910FB" w:rsidP="009910FB">
      <w:pPr>
        <w:autoSpaceDE/>
        <w:autoSpaceDN/>
        <w:spacing w:before="4" w:line="202" w:lineRule="exact"/>
        <w:ind w:right="119"/>
        <w:jc w:val="both"/>
        <w:rPr>
          <w:sz w:val="18"/>
          <w:szCs w:val="18"/>
        </w:rPr>
      </w:pPr>
      <w:r>
        <w:rPr>
          <w:sz w:val="18"/>
          <w:szCs w:val="18"/>
        </w:rPr>
        <w:t xml:space="preserve">За достизање </w:t>
      </w:r>
      <w:r>
        <w:rPr>
          <w:spacing w:val="-3"/>
          <w:sz w:val="18"/>
          <w:szCs w:val="18"/>
        </w:rPr>
        <w:t xml:space="preserve">исхода: </w:t>
      </w:r>
      <w:r>
        <w:rPr>
          <w:i/>
          <w:sz w:val="18"/>
          <w:szCs w:val="18"/>
        </w:rPr>
        <w:t>одреди положај организма на дрвету живота на основу прикупљених информација о његовој грађи, пореди организме на различитим позицијама на „дрвету живо- та” према начину на који обављају животне процесе, користи микроскоп за посматрање грађе гљива, биљних и животињских ткива</w:t>
      </w:r>
      <w:r>
        <w:rPr>
          <w:sz w:val="18"/>
          <w:szCs w:val="18"/>
        </w:rPr>
        <w:t xml:space="preserve">, акценат трeбa дa </w:t>
      </w:r>
      <w:r>
        <w:rPr>
          <w:spacing w:val="-5"/>
          <w:sz w:val="18"/>
          <w:szCs w:val="18"/>
        </w:rPr>
        <w:t xml:space="preserve">будe </w:t>
      </w:r>
      <w:r>
        <w:rPr>
          <w:sz w:val="18"/>
          <w:szCs w:val="18"/>
        </w:rPr>
        <w:t xml:space="preserve">на ученичком истраживању основ- них принципа организације живих бића и значају ткива, органа и органских система и за функционисање организма. Симетричност тела треба обрадити као особину </w:t>
      </w:r>
      <w:r>
        <w:rPr>
          <w:spacing w:val="-3"/>
          <w:sz w:val="18"/>
          <w:szCs w:val="18"/>
        </w:rPr>
        <w:t xml:space="preserve">која </w:t>
      </w:r>
      <w:r>
        <w:rPr>
          <w:sz w:val="18"/>
          <w:szCs w:val="18"/>
        </w:rPr>
        <w:t xml:space="preserve">се јавља у свим групама жи- вих организама (једноћелијских и вишећелијских), са типичним примерима радијалне (зрачне), билатералне (двобочне) симетрије, и асимерије. </w:t>
      </w:r>
      <w:r>
        <w:rPr>
          <w:spacing w:val="-5"/>
          <w:sz w:val="18"/>
          <w:szCs w:val="18"/>
        </w:rPr>
        <w:t xml:space="preserve">Код </w:t>
      </w:r>
      <w:r>
        <w:rPr>
          <w:sz w:val="18"/>
          <w:szCs w:val="18"/>
        </w:rPr>
        <w:t xml:space="preserve">обраде симетрије/асиметрије једноћелијских ор- ганизама користити примере познатих врста </w:t>
      </w:r>
      <w:r>
        <w:rPr>
          <w:spacing w:val="-3"/>
          <w:sz w:val="18"/>
          <w:szCs w:val="18"/>
        </w:rPr>
        <w:t xml:space="preserve">које </w:t>
      </w:r>
      <w:r>
        <w:rPr>
          <w:sz w:val="18"/>
          <w:szCs w:val="18"/>
        </w:rPr>
        <w:t xml:space="preserve">су обрађиване у претходним разредима. Посебну пажњу треба обратити на појаву симетрије/асиметрије </w:t>
      </w:r>
      <w:r>
        <w:rPr>
          <w:spacing w:val="-6"/>
          <w:sz w:val="18"/>
          <w:szCs w:val="18"/>
        </w:rPr>
        <w:t xml:space="preserve">код </w:t>
      </w:r>
      <w:r>
        <w:rPr>
          <w:sz w:val="18"/>
          <w:szCs w:val="18"/>
        </w:rPr>
        <w:t xml:space="preserve">биљака (симетрија цвета, листа...), као и на облике симетрије </w:t>
      </w:r>
      <w:r>
        <w:rPr>
          <w:spacing w:val="-6"/>
          <w:sz w:val="18"/>
          <w:szCs w:val="18"/>
        </w:rPr>
        <w:t xml:space="preserve">код </w:t>
      </w:r>
      <w:r>
        <w:rPr>
          <w:sz w:val="18"/>
          <w:szCs w:val="18"/>
        </w:rPr>
        <w:t xml:space="preserve">животиња, </w:t>
      </w:r>
      <w:r>
        <w:rPr>
          <w:spacing w:val="-4"/>
          <w:sz w:val="18"/>
          <w:szCs w:val="18"/>
        </w:rPr>
        <w:t xml:space="preserve">како </w:t>
      </w:r>
      <w:r>
        <w:rPr>
          <w:sz w:val="18"/>
          <w:szCs w:val="18"/>
        </w:rPr>
        <w:t>би се разумео значај си- метрије тела за живот у воденој и копненој средини.</w:t>
      </w:r>
      <w:r>
        <w:rPr>
          <w:spacing w:val="-30"/>
          <w:sz w:val="18"/>
          <w:szCs w:val="18"/>
        </w:rPr>
        <w:t xml:space="preserve"> </w:t>
      </w:r>
      <w:r>
        <w:rPr>
          <w:sz w:val="18"/>
          <w:szCs w:val="18"/>
        </w:rPr>
        <w:t xml:space="preserve">Цефализацију </w:t>
      </w:r>
      <w:r>
        <w:rPr>
          <w:spacing w:val="-6"/>
          <w:sz w:val="18"/>
          <w:szCs w:val="18"/>
        </w:rPr>
        <w:t xml:space="preserve">код </w:t>
      </w:r>
      <w:r>
        <w:rPr>
          <w:sz w:val="18"/>
          <w:szCs w:val="18"/>
        </w:rPr>
        <w:t xml:space="preserve">животиња (овај стручни појам не треба користити) би треба- ло описати као груписање главних органа за пријем и спровођење информација у предњем делу тела, јер овај део тела први ступа у контакт са спољашњом средином (краћи пут/бржа реакција). Сег- ментираност тела треба обрадити на типичним, методски одабра- ним примерима биљака и животиња, са </w:t>
      </w:r>
      <w:r>
        <w:rPr>
          <w:spacing w:val="-3"/>
          <w:sz w:val="18"/>
          <w:szCs w:val="18"/>
        </w:rPr>
        <w:t xml:space="preserve">нагласком </w:t>
      </w:r>
      <w:r>
        <w:rPr>
          <w:sz w:val="18"/>
          <w:szCs w:val="18"/>
        </w:rPr>
        <w:t xml:space="preserve">на биолошки значај појве сегментације за живот у воденој и копненој средини. Важно је да ученик кроз вежбање на различитим примерима што више самостално успоставља везу између типа симетрије и на- чина живота (брзина, покретљивост...) одређене јединке у датим условима спољашње средине. Тип симетрије, присуство/одсуство цефализације, као и присуство/тип сегментације треба такође </w:t>
      </w:r>
      <w:r>
        <w:rPr>
          <w:spacing w:val="-4"/>
          <w:sz w:val="18"/>
          <w:szCs w:val="18"/>
        </w:rPr>
        <w:t xml:space="preserve">ко- </w:t>
      </w:r>
      <w:r>
        <w:rPr>
          <w:sz w:val="18"/>
          <w:szCs w:val="18"/>
        </w:rPr>
        <w:t xml:space="preserve">ристити и као важан критеријум за разврставање организама при- меном дихотомих кључева у оквиру области </w:t>
      </w:r>
      <w:r>
        <w:rPr>
          <w:i/>
          <w:sz w:val="18"/>
          <w:szCs w:val="18"/>
        </w:rPr>
        <w:t>Порекло и разновр- сност живог света</w:t>
      </w:r>
      <w:r>
        <w:rPr>
          <w:sz w:val="18"/>
          <w:szCs w:val="18"/>
        </w:rPr>
        <w:t xml:space="preserve">. Појам телесне дупље, као и (ембрионалних) телесних слојева не треба помињати, јер ученици немају довољно знања о развићу на овом </w:t>
      </w:r>
      <w:r>
        <w:rPr>
          <w:spacing w:val="-3"/>
          <w:sz w:val="18"/>
          <w:szCs w:val="18"/>
        </w:rPr>
        <w:t xml:space="preserve">узрасту. </w:t>
      </w:r>
      <w:r>
        <w:rPr>
          <w:spacing w:val="-5"/>
          <w:sz w:val="18"/>
          <w:szCs w:val="18"/>
        </w:rPr>
        <w:t xml:space="preserve">Код </w:t>
      </w:r>
      <w:r>
        <w:rPr>
          <w:sz w:val="18"/>
          <w:szCs w:val="18"/>
        </w:rPr>
        <w:t>обраде ткива треба се</w:t>
      </w:r>
      <w:r>
        <w:rPr>
          <w:spacing w:val="-16"/>
          <w:sz w:val="18"/>
          <w:szCs w:val="18"/>
        </w:rPr>
        <w:t xml:space="preserve"> </w:t>
      </w:r>
      <w:r>
        <w:rPr>
          <w:sz w:val="18"/>
          <w:szCs w:val="18"/>
        </w:rPr>
        <w:t>бавити морфологијом</w:t>
      </w:r>
      <w:r>
        <w:rPr>
          <w:spacing w:val="-8"/>
          <w:sz w:val="18"/>
          <w:szCs w:val="18"/>
        </w:rPr>
        <w:t xml:space="preserve"> </w:t>
      </w:r>
      <w:r>
        <w:rPr>
          <w:sz w:val="18"/>
          <w:szCs w:val="18"/>
        </w:rPr>
        <w:t>(изгледом)</w:t>
      </w:r>
      <w:r>
        <w:rPr>
          <w:spacing w:val="-8"/>
          <w:sz w:val="18"/>
          <w:szCs w:val="18"/>
        </w:rPr>
        <w:t xml:space="preserve"> </w:t>
      </w:r>
      <w:r>
        <w:rPr>
          <w:sz w:val="18"/>
          <w:szCs w:val="18"/>
        </w:rPr>
        <w:t>појединих</w:t>
      </w:r>
      <w:r>
        <w:rPr>
          <w:spacing w:val="-8"/>
          <w:sz w:val="18"/>
          <w:szCs w:val="18"/>
        </w:rPr>
        <w:t xml:space="preserve"> </w:t>
      </w:r>
      <w:r>
        <w:rPr>
          <w:sz w:val="18"/>
          <w:szCs w:val="18"/>
        </w:rPr>
        <w:t>типова</w:t>
      </w:r>
      <w:r>
        <w:rPr>
          <w:spacing w:val="-8"/>
          <w:sz w:val="18"/>
          <w:szCs w:val="18"/>
        </w:rPr>
        <w:t xml:space="preserve"> </w:t>
      </w:r>
      <w:r>
        <w:rPr>
          <w:sz w:val="18"/>
          <w:szCs w:val="18"/>
        </w:rPr>
        <w:t>ћелија</w:t>
      </w:r>
      <w:r>
        <w:rPr>
          <w:spacing w:val="-8"/>
          <w:sz w:val="18"/>
          <w:szCs w:val="18"/>
        </w:rPr>
        <w:t xml:space="preserve"> </w:t>
      </w:r>
      <w:r>
        <w:rPr>
          <w:sz w:val="18"/>
          <w:szCs w:val="18"/>
        </w:rPr>
        <w:t>и</w:t>
      </w:r>
      <w:r>
        <w:rPr>
          <w:spacing w:val="-8"/>
          <w:sz w:val="18"/>
          <w:szCs w:val="18"/>
        </w:rPr>
        <w:t xml:space="preserve"> </w:t>
      </w:r>
      <w:r>
        <w:rPr>
          <w:sz w:val="18"/>
          <w:szCs w:val="18"/>
        </w:rPr>
        <w:t>њихове</w:t>
      </w:r>
      <w:r>
        <w:rPr>
          <w:spacing w:val="-8"/>
          <w:sz w:val="18"/>
          <w:szCs w:val="18"/>
        </w:rPr>
        <w:t xml:space="preserve"> </w:t>
      </w:r>
      <w:r>
        <w:rPr>
          <w:sz w:val="18"/>
          <w:szCs w:val="18"/>
        </w:rPr>
        <w:t xml:space="preserve">улоге, док ће њихова детаљнија унутрашња грађа бити обрађивана у на- редном </w:t>
      </w:r>
      <w:r>
        <w:rPr>
          <w:spacing w:val="-3"/>
          <w:sz w:val="18"/>
          <w:szCs w:val="18"/>
        </w:rPr>
        <w:t xml:space="preserve">разреду. Такође, </w:t>
      </w:r>
      <w:r>
        <w:rPr>
          <w:sz w:val="18"/>
          <w:szCs w:val="18"/>
        </w:rPr>
        <w:t>у оквиру одговарајућих наставних једини- ца, треба обрадити и ћелије са специфичним функцијама, нпр. ми- шићне, крвне, нервне, ћелије затварачице и др. За изучавање грађе ћелија и ткива треба користити школски микроскоп. У складу са могућностима, потребно је фаворизовати индивидуални ангажман ученика</w:t>
      </w:r>
      <w:r>
        <w:rPr>
          <w:spacing w:val="-6"/>
          <w:sz w:val="18"/>
          <w:szCs w:val="18"/>
        </w:rPr>
        <w:t xml:space="preserve"> </w:t>
      </w:r>
      <w:r>
        <w:rPr>
          <w:sz w:val="18"/>
          <w:szCs w:val="18"/>
        </w:rPr>
        <w:t>у</w:t>
      </w:r>
      <w:r>
        <w:rPr>
          <w:spacing w:val="-6"/>
          <w:sz w:val="18"/>
          <w:szCs w:val="18"/>
        </w:rPr>
        <w:t xml:space="preserve"> </w:t>
      </w:r>
      <w:r>
        <w:rPr>
          <w:sz w:val="18"/>
          <w:szCs w:val="18"/>
        </w:rPr>
        <w:t>изради</w:t>
      </w:r>
      <w:r>
        <w:rPr>
          <w:spacing w:val="-6"/>
          <w:sz w:val="18"/>
          <w:szCs w:val="18"/>
        </w:rPr>
        <w:t xml:space="preserve"> </w:t>
      </w:r>
      <w:r>
        <w:rPr>
          <w:sz w:val="18"/>
          <w:szCs w:val="18"/>
        </w:rPr>
        <w:t>микроскопских</w:t>
      </w:r>
      <w:r>
        <w:rPr>
          <w:spacing w:val="-6"/>
          <w:sz w:val="18"/>
          <w:szCs w:val="18"/>
        </w:rPr>
        <w:t xml:space="preserve"> </w:t>
      </w:r>
      <w:r>
        <w:rPr>
          <w:sz w:val="18"/>
          <w:szCs w:val="18"/>
        </w:rPr>
        <w:t>препарата</w:t>
      </w:r>
      <w:r>
        <w:rPr>
          <w:spacing w:val="-6"/>
          <w:sz w:val="18"/>
          <w:szCs w:val="18"/>
        </w:rPr>
        <w:t xml:space="preserve"> </w:t>
      </w:r>
      <w:r>
        <w:rPr>
          <w:sz w:val="18"/>
          <w:szCs w:val="18"/>
        </w:rPr>
        <w:t>и</w:t>
      </w:r>
      <w:r>
        <w:rPr>
          <w:spacing w:val="-6"/>
          <w:sz w:val="18"/>
          <w:szCs w:val="18"/>
        </w:rPr>
        <w:t xml:space="preserve"> </w:t>
      </w:r>
      <w:r>
        <w:rPr>
          <w:sz w:val="18"/>
          <w:szCs w:val="18"/>
        </w:rPr>
        <w:t>микроскопирању.</w:t>
      </w:r>
    </w:p>
    <w:p w:rsidR="009910FB" w:rsidRDefault="009910FB" w:rsidP="009910FB">
      <w:pPr>
        <w:autoSpaceDE/>
        <w:autoSpaceDN/>
        <w:spacing w:line="202" w:lineRule="exact"/>
        <w:ind w:right="117"/>
        <w:jc w:val="both"/>
        <w:rPr>
          <w:sz w:val="18"/>
          <w:szCs w:val="18"/>
        </w:rPr>
      </w:pPr>
      <w:r>
        <w:rPr>
          <w:spacing w:val="-3"/>
          <w:sz w:val="18"/>
          <w:szCs w:val="18"/>
        </w:rPr>
        <w:t xml:space="preserve">Главне </w:t>
      </w:r>
      <w:r>
        <w:rPr>
          <w:sz w:val="18"/>
          <w:szCs w:val="18"/>
        </w:rPr>
        <w:t>групе једноћелијских еукариотских организама треба обрадити кроз упоредни преглед грађе и сличности/разлике</w:t>
      </w:r>
      <w:r>
        <w:rPr>
          <w:spacing w:val="-27"/>
          <w:sz w:val="18"/>
          <w:szCs w:val="18"/>
        </w:rPr>
        <w:t xml:space="preserve"> </w:t>
      </w:r>
      <w:r>
        <w:rPr>
          <w:sz w:val="18"/>
          <w:szCs w:val="18"/>
        </w:rPr>
        <w:t xml:space="preserve">основ- них животних функција </w:t>
      </w:r>
      <w:r>
        <w:rPr>
          <w:spacing w:val="-6"/>
          <w:sz w:val="18"/>
          <w:szCs w:val="18"/>
        </w:rPr>
        <w:t xml:space="preserve">код </w:t>
      </w:r>
      <w:r>
        <w:rPr>
          <w:sz w:val="18"/>
          <w:szCs w:val="18"/>
        </w:rPr>
        <w:t>једноћелијске алге, амебе, бичара, трепљара. Не ићи у детаљније систематске поделе у оквиру групе Протиста.</w:t>
      </w:r>
    </w:p>
    <w:p w:rsidR="009910FB" w:rsidRDefault="009910FB" w:rsidP="009910FB">
      <w:pPr>
        <w:autoSpaceDE/>
        <w:autoSpaceDN/>
        <w:spacing w:line="202" w:lineRule="exact"/>
        <w:ind w:right="117"/>
        <w:jc w:val="both"/>
        <w:rPr>
          <w:sz w:val="18"/>
          <w:szCs w:val="18"/>
        </w:rPr>
      </w:pPr>
      <w:r>
        <w:rPr>
          <w:sz w:val="18"/>
          <w:szCs w:val="18"/>
        </w:rPr>
        <w:t>Паралелно са компаративним прегледом грађе на методски одабраним представницима који су познати ученицима из  ранијег</w:t>
      </w:r>
    </w:p>
    <w:p w:rsidR="009910FB" w:rsidRDefault="009910FB" w:rsidP="009910FB">
      <w:pPr>
        <w:autoSpaceDE/>
        <w:autoSpaceDN/>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образовања или непосредног окружења, треба обрадити и слич- ности и разлике у грађи и обављању основних животних процеса главних група биљака, гљива и животиња. Сличности и разлике у грађи ткива и органа значајних за обављање основних вегетатив- них процеса (исхране, дисања и излучивања) биљака обрадити паралелно, тј. компаративним прегледом грађе методски одабра- них представника (вишећелијска алга, маховина, </w:t>
      </w:r>
      <w:r>
        <w:rPr>
          <w:spacing w:val="-4"/>
          <w:sz w:val="18"/>
          <w:szCs w:val="18"/>
        </w:rPr>
        <w:t xml:space="preserve">папрат, </w:t>
      </w:r>
      <w:r>
        <w:rPr>
          <w:sz w:val="18"/>
          <w:szCs w:val="18"/>
        </w:rPr>
        <w:t xml:space="preserve">голосе- меница, скривеносеменица). При обради теме транспорта воде и супстанци кроз </w:t>
      </w:r>
      <w:r>
        <w:rPr>
          <w:spacing w:val="-4"/>
          <w:sz w:val="18"/>
          <w:szCs w:val="18"/>
        </w:rPr>
        <w:t xml:space="preserve">биљку, </w:t>
      </w:r>
      <w:r>
        <w:rPr>
          <w:sz w:val="18"/>
          <w:szCs w:val="18"/>
        </w:rPr>
        <w:t>обрадити и појам ћелија затварачица, као пример ћелија са специфичном функцијом у биљци. Сличности и разлике у грађи репродуктивних органа и размножавању биљака такође</w:t>
      </w:r>
      <w:r>
        <w:rPr>
          <w:spacing w:val="-7"/>
          <w:sz w:val="18"/>
          <w:szCs w:val="18"/>
        </w:rPr>
        <w:t xml:space="preserve"> </w:t>
      </w:r>
      <w:r>
        <w:rPr>
          <w:sz w:val="18"/>
          <w:szCs w:val="18"/>
        </w:rPr>
        <w:t>обрадити</w:t>
      </w:r>
      <w:r>
        <w:rPr>
          <w:spacing w:val="-7"/>
          <w:sz w:val="18"/>
          <w:szCs w:val="18"/>
        </w:rPr>
        <w:t xml:space="preserve"> </w:t>
      </w:r>
      <w:r>
        <w:rPr>
          <w:sz w:val="18"/>
          <w:szCs w:val="18"/>
        </w:rPr>
        <w:t>на</w:t>
      </w:r>
      <w:r>
        <w:rPr>
          <w:spacing w:val="-7"/>
          <w:sz w:val="18"/>
          <w:szCs w:val="18"/>
        </w:rPr>
        <w:t xml:space="preserve"> </w:t>
      </w:r>
      <w:r>
        <w:rPr>
          <w:sz w:val="18"/>
          <w:szCs w:val="18"/>
        </w:rPr>
        <w:t>методски</w:t>
      </w:r>
      <w:r>
        <w:rPr>
          <w:spacing w:val="-7"/>
          <w:sz w:val="18"/>
          <w:szCs w:val="18"/>
        </w:rPr>
        <w:t xml:space="preserve"> </w:t>
      </w:r>
      <w:r>
        <w:rPr>
          <w:sz w:val="18"/>
          <w:szCs w:val="18"/>
        </w:rPr>
        <w:t>одабраним</w:t>
      </w:r>
      <w:r>
        <w:rPr>
          <w:spacing w:val="-7"/>
          <w:sz w:val="18"/>
          <w:szCs w:val="18"/>
        </w:rPr>
        <w:t xml:space="preserve"> </w:t>
      </w:r>
      <w:r>
        <w:rPr>
          <w:sz w:val="18"/>
          <w:szCs w:val="18"/>
        </w:rPr>
        <w:t>представницима</w:t>
      </w:r>
      <w:r>
        <w:rPr>
          <w:spacing w:val="-7"/>
          <w:sz w:val="18"/>
          <w:szCs w:val="18"/>
        </w:rPr>
        <w:t xml:space="preserve"> </w:t>
      </w:r>
      <w:r>
        <w:rPr>
          <w:sz w:val="18"/>
          <w:szCs w:val="18"/>
        </w:rPr>
        <w:t xml:space="preserve">(вишеће- лијска алга, маховина, </w:t>
      </w:r>
      <w:r>
        <w:rPr>
          <w:spacing w:val="-4"/>
          <w:sz w:val="18"/>
          <w:szCs w:val="18"/>
        </w:rPr>
        <w:t xml:space="preserve">папрат, </w:t>
      </w:r>
      <w:r>
        <w:rPr>
          <w:sz w:val="18"/>
          <w:szCs w:val="18"/>
        </w:rPr>
        <w:t xml:space="preserve">голосеменица, скривеносеменица) и повезати са значајем и </w:t>
      </w:r>
      <w:r>
        <w:rPr>
          <w:spacing w:val="-3"/>
          <w:sz w:val="18"/>
          <w:szCs w:val="18"/>
        </w:rPr>
        <w:t xml:space="preserve">улогом </w:t>
      </w:r>
      <w:r>
        <w:rPr>
          <w:sz w:val="18"/>
          <w:szCs w:val="18"/>
        </w:rPr>
        <w:t xml:space="preserve">полног размножавања </w:t>
      </w:r>
      <w:r>
        <w:rPr>
          <w:spacing w:val="-6"/>
          <w:sz w:val="18"/>
          <w:szCs w:val="18"/>
        </w:rPr>
        <w:t xml:space="preserve">код </w:t>
      </w:r>
      <w:r>
        <w:rPr>
          <w:sz w:val="18"/>
          <w:szCs w:val="18"/>
        </w:rPr>
        <w:t xml:space="preserve">биљака </w:t>
      </w:r>
      <w:r>
        <w:rPr>
          <w:spacing w:val="-3"/>
          <w:sz w:val="18"/>
          <w:szCs w:val="18"/>
        </w:rPr>
        <w:t xml:space="preserve">(исходи </w:t>
      </w:r>
      <w:r>
        <w:rPr>
          <w:sz w:val="18"/>
          <w:szCs w:val="18"/>
        </w:rPr>
        <w:t xml:space="preserve">из области </w:t>
      </w:r>
      <w:r>
        <w:rPr>
          <w:i/>
          <w:sz w:val="18"/>
          <w:szCs w:val="18"/>
        </w:rPr>
        <w:t>Наслеђивање и еволуција</w:t>
      </w:r>
      <w:r>
        <w:rPr>
          <w:sz w:val="18"/>
          <w:szCs w:val="18"/>
        </w:rPr>
        <w:t xml:space="preserve">). Овде се може обра- дити и тема животни циклуси биљака (такође из области </w:t>
      </w:r>
      <w:r>
        <w:rPr>
          <w:i/>
          <w:sz w:val="18"/>
          <w:szCs w:val="18"/>
        </w:rPr>
        <w:t>Насле- ђивање и еволуција)</w:t>
      </w:r>
      <w:r>
        <w:rPr>
          <w:sz w:val="18"/>
          <w:szCs w:val="18"/>
        </w:rPr>
        <w:t>, без улажења у детаље смене генерација сваке појединачне групе биљака. Потребно је ставити акценат на био- лошки значај разноврсности цвета и цвасти у функцији размно- жавања (без детаљнијег улажења у типове цвасти): једнополни и двополни цветови и цвасти, симетрија, боја, мирис, нектар, анато- мија</w:t>
      </w:r>
      <w:r>
        <w:rPr>
          <w:spacing w:val="-6"/>
          <w:sz w:val="18"/>
          <w:szCs w:val="18"/>
        </w:rPr>
        <w:t xml:space="preserve"> </w:t>
      </w:r>
      <w:r>
        <w:rPr>
          <w:sz w:val="18"/>
          <w:szCs w:val="18"/>
        </w:rPr>
        <w:t>цвета</w:t>
      </w:r>
      <w:r>
        <w:rPr>
          <w:spacing w:val="-6"/>
          <w:sz w:val="18"/>
          <w:szCs w:val="18"/>
        </w:rPr>
        <w:t xml:space="preserve"> </w:t>
      </w:r>
      <w:r>
        <w:rPr>
          <w:sz w:val="18"/>
          <w:szCs w:val="18"/>
        </w:rPr>
        <w:t>у</w:t>
      </w:r>
      <w:r>
        <w:rPr>
          <w:spacing w:val="-6"/>
          <w:sz w:val="18"/>
          <w:szCs w:val="18"/>
        </w:rPr>
        <w:t xml:space="preserve"> </w:t>
      </w:r>
      <w:r>
        <w:rPr>
          <w:sz w:val="18"/>
          <w:szCs w:val="18"/>
        </w:rPr>
        <w:t>функцији</w:t>
      </w:r>
      <w:r>
        <w:rPr>
          <w:spacing w:val="-5"/>
          <w:sz w:val="18"/>
          <w:szCs w:val="18"/>
        </w:rPr>
        <w:t xml:space="preserve"> </w:t>
      </w:r>
      <w:r>
        <w:rPr>
          <w:sz w:val="18"/>
          <w:szCs w:val="18"/>
        </w:rPr>
        <w:t>опрашивања</w:t>
      </w:r>
      <w:r>
        <w:rPr>
          <w:spacing w:val="-6"/>
          <w:sz w:val="18"/>
          <w:szCs w:val="18"/>
        </w:rPr>
        <w:t xml:space="preserve"> </w:t>
      </w:r>
      <w:r>
        <w:rPr>
          <w:sz w:val="18"/>
          <w:szCs w:val="18"/>
        </w:rPr>
        <w:t>итд.</w:t>
      </w:r>
      <w:r>
        <w:rPr>
          <w:spacing w:val="-6"/>
          <w:sz w:val="18"/>
          <w:szCs w:val="18"/>
        </w:rPr>
        <w:t xml:space="preserve"> </w:t>
      </w:r>
      <w:r>
        <w:rPr>
          <w:sz w:val="18"/>
          <w:szCs w:val="18"/>
        </w:rPr>
        <w:t>Раст</w:t>
      </w:r>
      <w:r>
        <w:rPr>
          <w:spacing w:val="-6"/>
          <w:sz w:val="18"/>
          <w:szCs w:val="18"/>
        </w:rPr>
        <w:t xml:space="preserve"> </w:t>
      </w:r>
      <w:r>
        <w:rPr>
          <w:sz w:val="18"/>
          <w:szCs w:val="18"/>
        </w:rPr>
        <w:t>биљака</w:t>
      </w:r>
      <w:r>
        <w:rPr>
          <w:spacing w:val="-6"/>
          <w:sz w:val="18"/>
          <w:szCs w:val="18"/>
        </w:rPr>
        <w:t xml:space="preserve"> </w:t>
      </w:r>
      <w:r>
        <w:rPr>
          <w:sz w:val="18"/>
          <w:szCs w:val="18"/>
        </w:rPr>
        <w:t>(нагласити</w:t>
      </w:r>
      <w:r>
        <w:rPr>
          <w:spacing w:val="-5"/>
          <w:sz w:val="18"/>
          <w:szCs w:val="18"/>
        </w:rPr>
        <w:t xml:space="preserve"> </w:t>
      </w:r>
      <w:r>
        <w:rPr>
          <w:sz w:val="18"/>
          <w:szCs w:val="18"/>
        </w:rPr>
        <w:t xml:space="preserve">да је заснован на митотичким деобама, </w:t>
      </w:r>
      <w:r>
        <w:rPr>
          <w:spacing w:val="-3"/>
          <w:sz w:val="18"/>
          <w:szCs w:val="18"/>
        </w:rPr>
        <w:t xml:space="preserve">које </w:t>
      </w:r>
      <w:r>
        <w:rPr>
          <w:sz w:val="18"/>
          <w:szCs w:val="18"/>
        </w:rPr>
        <w:t xml:space="preserve">су обрађиване у оквиру области </w:t>
      </w:r>
      <w:r>
        <w:rPr>
          <w:i/>
          <w:sz w:val="18"/>
          <w:szCs w:val="18"/>
        </w:rPr>
        <w:t>Наслеђивање и еволуција</w:t>
      </w:r>
      <w:r>
        <w:rPr>
          <w:sz w:val="18"/>
          <w:szCs w:val="18"/>
        </w:rPr>
        <w:t xml:space="preserve">) треба обрадити на примерима </w:t>
      </w:r>
      <w:r>
        <w:rPr>
          <w:spacing w:val="-6"/>
          <w:sz w:val="18"/>
          <w:szCs w:val="18"/>
        </w:rPr>
        <w:t xml:space="preserve">код </w:t>
      </w:r>
      <w:r>
        <w:rPr>
          <w:sz w:val="18"/>
          <w:szCs w:val="18"/>
        </w:rPr>
        <w:t xml:space="preserve">вишећелијске алге, зељасте и дрвенасте биљке). Изучавање покретљивости (покрета) биљака, као једне </w:t>
      </w:r>
      <w:r>
        <w:rPr>
          <w:spacing w:val="-3"/>
          <w:sz w:val="18"/>
          <w:szCs w:val="18"/>
        </w:rPr>
        <w:t xml:space="preserve">од </w:t>
      </w:r>
      <w:r>
        <w:rPr>
          <w:sz w:val="18"/>
          <w:szCs w:val="18"/>
        </w:rPr>
        <w:t>заједничких особи- на живих бића по могућности обрадити кроз огледе, наслањајући се на већ познате примере помињане у претходним разредима у оквиру обраде међусобних утицаја живих бића и животне среди- не, или на новим примерима из сопственог</w:t>
      </w:r>
      <w:r>
        <w:rPr>
          <w:spacing w:val="-13"/>
          <w:sz w:val="18"/>
          <w:szCs w:val="18"/>
        </w:rPr>
        <w:t xml:space="preserve"> </w:t>
      </w:r>
      <w:r>
        <w:rPr>
          <w:sz w:val="18"/>
          <w:szCs w:val="18"/>
        </w:rPr>
        <w:t>окружења.</w:t>
      </w:r>
    </w:p>
    <w:p w:rsidR="009910FB" w:rsidRDefault="009910FB" w:rsidP="009910FB">
      <w:pPr>
        <w:autoSpaceDE/>
        <w:autoSpaceDN/>
        <w:spacing w:line="202" w:lineRule="exact"/>
        <w:jc w:val="both"/>
        <w:rPr>
          <w:sz w:val="18"/>
          <w:szCs w:val="18"/>
        </w:rPr>
      </w:pPr>
      <w:r>
        <w:rPr>
          <w:sz w:val="18"/>
          <w:szCs w:val="18"/>
        </w:rPr>
        <w:t>Компаративни преглед грађе и функције животиња треба ре- ализовати кроз обраду на методски одабраним представницима, који су од раније били познати ученицима: 1) Заштита тела (кроз упоредни преглед грађе и функције телесног покривача (интегу- мент, кожа) на методски одабраним представницима главних гру- па животиња. Овде се могу обрадити и неке ћелије са специфич- ном функцијом, нпр. жарне ћелије. 2) Потпора и покретљивост</w:t>
      </w:r>
    </w:p>
    <w:p w:rsidR="009910FB" w:rsidRDefault="009910FB" w:rsidP="005A7CE2">
      <w:pPr>
        <w:numPr>
          <w:ilvl w:val="0"/>
          <w:numId w:val="122"/>
        </w:numPr>
        <w:tabs>
          <w:tab w:val="left" w:pos="266"/>
        </w:tabs>
        <w:autoSpaceDE/>
        <w:autoSpaceDN/>
        <w:spacing w:line="202" w:lineRule="exact"/>
        <w:ind w:firstLine="0"/>
        <w:jc w:val="both"/>
        <w:rPr>
          <w:sz w:val="18"/>
        </w:rPr>
      </w:pPr>
      <w:r>
        <w:rPr>
          <w:sz w:val="18"/>
        </w:rPr>
        <w:t xml:space="preserve">упоредни преглед телесних структура </w:t>
      </w:r>
      <w:r>
        <w:rPr>
          <w:spacing w:val="-3"/>
          <w:sz w:val="18"/>
        </w:rPr>
        <w:t xml:space="preserve">које  </w:t>
      </w:r>
      <w:r>
        <w:rPr>
          <w:sz w:val="18"/>
        </w:rPr>
        <w:t xml:space="preserve">обезбеђују потпору  и покретљивост главних група животиња на методски одабраним представницима. Обрадити спољашњи и унутрашњи скелет живо- тиња. Поменути да </w:t>
      </w:r>
      <w:r>
        <w:rPr>
          <w:spacing w:val="-6"/>
          <w:sz w:val="18"/>
        </w:rPr>
        <w:t xml:space="preserve">код </w:t>
      </w:r>
      <w:r>
        <w:rPr>
          <w:sz w:val="18"/>
        </w:rPr>
        <w:t xml:space="preserve">животиња (нарочито оних без присуства чврстог скелета) и течност у телу може играти улогу скелета (хи- дроскелет). Обрадити мишићне ћелије као ћелије са специфичном функцијом, </w:t>
      </w:r>
      <w:r>
        <w:rPr>
          <w:spacing w:val="-3"/>
          <w:sz w:val="18"/>
        </w:rPr>
        <w:t xml:space="preserve">које </w:t>
      </w:r>
      <w:r>
        <w:rPr>
          <w:sz w:val="18"/>
        </w:rPr>
        <w:t xml:space="preserve">својим радом делују на </w:t>
      </w:r>
      <w:r>
        <w:rPr>
          <w:spacing w:val="-3"/>
          <w:sz w:val="18"/>
        </w:rPr>
        <w:t xml:space="preserve">скелет,  </w:t>
      </w:r>
      <w:r>
        <w:rPr>
          <w:sz w:val="18"/>
        </w:rPr>
        <w:t xml:space="preserve">односно заједно  са скелетом омогућавају покретљивост појединих делова тела/ целог организма. 3) Пријем дражи и реаговање на дражи обради- ти на посебним часовима, кроз упоредни преглед главних чула и упоредни преглед нервног система на методски одабраним пред- ставницима главних група животиња. При обради нервног систе- ма треба обрадити ћелије са специфичном грађом и функцијом – нервне ћелије, </w:t>
      </w:r>
      <w:r>
        <w:rPr>
          <w:spacing w:val="-3"/>
          <w:sz w:val="18"/>
        </w:rPr>
        <w:t xml:space="preserve">које </w:t>
      </w:r>
      <w:r>
        <w:rPr>
          <w:sz w:val="18"/>
        </w:rPr>
        <w:t xml:space="preserve">омогућавају реаговање на дражи из спољашње и унутрашње средине. </w:t>
      </w:r>
      <w:r>
        <w:rPr>
          <w:spacing w:val="-3"/>
          <w:sz w:val="18"/>
        </w:rPr>
        <w:t xml:space="preserve">Такође, </w:t>
      </w:r>
      <w:r>
        <w:rPr>
          <w:sz w:val="18"/>
        </w:rPr>
        <w:t xml:space="preserve">ученицима скренути пажњу да се </w:t>
      </w:r>
      <w:r>
        <w:rPr>
          <w:spacing w:val="-6"/>
          <w:sz w:val="18"/>
        </w:rPr>
        <w:t xml:space="preserve">код </w:t>
      </w:r>
      <w:r>
        <w:rPr>
          <w:sz w:val="18"/>
        </w:rPr>
        <w:t>већине група животиња врши груписање нервних ћелија у по- јединим деловима тела (ганглије, мозак – повезати са</w:t>
      </w:r>
      <w:r>
        <w:rPr>
          <w:spacing w:val="-26"/>
          <w:sz w:val="18"/>
        </w:rPr>
        <w:t xml:space="preserve"> </w:t>
      </w:r>
      <w:r>
        <w:rPr>
          <w:sz w:val="18"/>
        </w:rPr>
        <w:t xml:space="preserve">предностима оваквог груписања и са цефализацијом), док се ређе појединачне нервне ћелије повезују у мреже (нпр. </w:t>
      </w:r>
      <w:r>
        <w:rPr>
          <w:spacing w:val="-6"/>
          <w:sz w:val="18"/>
        </w:rPr>
        <w:t xml:space="preserve">код </w:t>
      </w:r>
      <w:r>
        <w:rPr>
          <w:sz w:val="18"/>
        </w:rPr>
        <w:t xml:space="preserve">медузе, што има везе са симетријом). 3) Обезбеђивање енергије за организам – врши се за- хваљујући исхрани и </w:t>
      </w:r>
      <w:r>
        <w:rPr>
          <w:spacing w:val="-3"/>
          <w:sz w:val="18"/>
        </w:rPr>
        <w:t xml:space="preserve">дисању. Иако </w:t>
      </w:r>
      <w:r>
        <w:rPr>
          <w:sz w:val="18"/>
        </w:rPr>
        <w:t xml:space="preserve">се, због обимности, исхрана и дисање обрађују на посебним часовима, треба нагласити </w:t>
      </w:r>
      <w:r>
        <w:rPr>
          <w:spacing w:val="-3"/>
          <w:sz w:val="18"/>
        </w:rPr>
        <w:t xml:space="preserve">њихову </w:t>
      </w:r>
      <w:r>
        <w:rPr>
          <w:sz w:val="18"/>
        </w:rPr>
        <w:t xml:space="preserve">нераскидиву улогу у обезбеђивању енергије за све животне функ- ције. Кроз упоредни преглед треба обрадити разноврсност грађе органа за варење главних група животиња, у односу на њихов на- чин исхране (нпр. дужина црева </w:t>
      </w:r>
      <w:r>
        <w:rPr>
          <w:spacing w:val="-6"/>
          <w:sz w:val="18"/>
        </w:rPr>
        <w:t xml:space="preserve">код </w:t>
      </w:r>
      <w:r>
        <w:rPr>
          <w:sz w:val="18"/>
        </w:rPr>
        <w:t>типичног карнивора/хербиво- ра/омнивора, грађа кљуна, вољка и бубац, слепо црево...). Органе за дисање обрадити на типичним примерима водених и копнених животиња, као и кроз израду различитих модела/шема/стрипа... 4) Транспорт супстанци кроз тело приказати кроз упоредни преглед грађе</w:t>
      </w:r>
      <w:r>
        <w:rPr>
          <w:spacing w:val="-7"/>
          <w:sz w:val="18"/>
        </w:rPr>
        <w:t xml:space="preserve"> </w:t>
      </w:r>
      <w:r>
        <w:rPr>
          <w:sz w:val="18"/>
        </w:rPr>
        <w:t>и</w:t>
      </w:r>
      <w:r>
        <w:rPr>
          <w:spacing w:val="-7"/>
          <w:sz w:val="18"/>
        </w:rPr>
        <w:t xml:space="preserve"> </w:t>
      </w:r>
      <w:r>
        <w:rPr>
          <w:sz w:val="18"/>
        </w:rPr>
        <w:t>функције</w:t>
      </w:r>
      <w:r>
        <w:rPr>
          <w:spacing w:val="-7"/>
          <w:sz w:val="18"/>
        </w:rPr>
        <w:t xml:space="preserve"> </w:t>
      </w:r>
      <w:r>
        <w:rPr>
          <w:sz w:val="18"/>
        </w:rPr>
        <w:t>система</w:t>
      </w:r>
      <w:r>
        <w:rPr>
          <w:spacing w:val="-7"/>
          <w:sz w:val="18"/>
        </w:rPr>
        <w:t xml:space="preserve"> </w:t>
      </w:r>
      <w:r>
        <w:rPr>
          <w:sz w:val="18"/>
        </w:rPr>
        <w:t>органа</w:t>
      </w:r>
      <w:r>
        <w:rPr>
          <w:spacing w:val="-7"/>
          <w:sz w:val="18"/>
        </w:rPr>
        <w:t xml:space="preserve"> </w:t>
      </w:r>
      <w:r>
        <w:rPr>
          <w:sz w:val="18"/>
        </w:rPr>
        <w:t>за</w:t>
      </w:r>
      <w:r>
        <w:rPr>
          <w:spacing w:val="-7"/>
          <w:sz w:val="18"/>
        </w:rPr>
        <w:t xml:space="preserve"> </w:t>
      </w:r>
      <w:r>
        <w:rPr>
          <w:sz w:val="18"/>
        </w:rPr>
        <w:t>циркулацију</w:t>
      </w:r>
      <w:r>
        <w:rPr>
          <w:spacing w:val="-7"/>
          <w:sz w:val="18"/>
        </w:rPr>
        <w:t xml:space="preserve"> </w:t>
      </w:r>
      <w:r>
        <w:rPr>
          <w:sz w:val="18"/>
        </w:rPr>
        <w:t>главних</w:t>
      </w:r>
      <w:r>
        <w:rPr>
          <w:spacing w:val="-7"/>
          <w:sz w:val="18"/>
        </w:rPr>
        <w:t xml:space="preserve"> </w:t>
      </w:r>
      <w:r>
        <w:rPr>
          <w:sz w:val="18"/>
        </w:rPr>
        <w:t>група</w:t>
      </w:r>
      <w:r>
        <w:rPr>
          <w:spacing w:val="-7"/>
          <w:sz w:val="18"/>
        </w:rPr>
        <w:t xml:space="preserve"> </w:t>
      </w:r>
      <w:r>
        <w:rPr>
          <w:sz w:val="18"/>
        </w:rPr>
        <w:t xml:space="preserve">жи- вотиња, на методски одабраним представницима. Напоменути  </w:t>
      </w:r>
      <w:r>
        <w:rPr>
          <w:spacing w:val="6"/>
          <w:sz w:val="18"/>
        </w:rPr>
        <w:t xml:space="preserve"> </w:t>
      </w:r>
      <w:r>
        <w:rPr>
          <w:sz w:val="18"/>
        </w:rPr>
        <w:t>да</w:t>
      </w:r>
    </w:p>
    <w:p w:rsidR="009910FB" w:rsidRDefault="009910FB" w:rsidP="009910FB">
      <w:pPr>
        <w:autoSpaceDE/>
        <w:autoSpaceDN/>
        <w:spacing w:before="74" w:line="202" w:lineRule="exact"/>
        <w:ind w:right="118"/>
        <w:jc w:val="both"/>
        <w:rPr>
          <w:sz w:val="18"/>
          <w:szCs w:val="18"/>
        </w:rPr>
      </w:pPr>
      <w:r>
        <w:rPr>
          <w:sz w:val="18"/>
          <w:szCs w:val="18"/>
        </w:rPr>
        <w:br w:type="column"/>
      </w:r>
      <w:r>
        <w:rPr>
          <w:sz w:val="18"/>
          <w:szCs w:val="18"/>
        </w:rPr>
        <w:lastRenderedPageBreak/>
        <w:t xml:space="preserve">и спољашња средина (вода) може бити у функцији транспортног медијума, као и да постоје посебне телесне течности (крв, лимфа, хемолимфа). Потребно је поменути постојање отвореног и затво- реног транспортног система, као и да у оквиру затвореног транс- портног система циркулише течно ткиво – крв са крвним ћели- јама, </w:t>
      </w:r>
      <w:r>
        <w:rPr>
          <w:spacing w:val="-3"/>
          <w:sz w:val="18"/>
          <w:szCs w:val="18"/>
        </w:rPr>
        <w:t xml:space="preserve">које </w:t>
      </w:r>
      <w:r>
        <w:rPr>
          <w:sz w:val="18"/>
          <w:szCs w:val="18"/>
        </w:rPr>
        <w:t xml:space="preserve">имају одређене специфичне функције. Нагласити да се управо на крвним ћелијама налазе фактори важни за одређивање крвних група, </w:t>
      </w:r>
      <w:r>
        <w:rPr>
          <w:spacing w:val="-3"/>
          <w:sz w:val="18"/>
          <w:szCs w:val="18"/>
        </w:rPr>
        <w:t xml:space="preserve">које </w:t>
      </w:r>
      <w:r>
        <w:rPr>
          <w:sz w:val="18"/>
          <w:szCs w:val="18"/>
        </w:rPr>
        <w:t xml:space="preserve">ученици треба да савладају кроз вежбања о на- слеђивању АВО система крвних група. Осврнути се на значај по- клапања крвних група при трансфузији и трансплантацији (веза са </w:t>
      </w:r>
      <w:r>
        <w:rPr>
          <w:i/>
          <w:sz w:val="18"/>
          <w:szCs w:val="18"/>
        </w:rPr>
        <w:t>Наслеђивање и еволуција</w:t>
      </w:r>
      <w:r>
        <w:rPr>
          <w:sz w:val="18"/>
          <w:szCs w:val="18"/>
        </w:rPr>
        <w:t xml:space="preserve">). У оквиру обраде затвореног транспорт- ног (крвног) система кичмењака (човека) кроз практичне вежбе обрадити пулс и крвни притисак, као и демонстрацију/вежбу пру- жања прве помоћи у случају повреде крвних </w:t>
      </w:r>
      <w:r>
        <w:rPr>
          <w:spacing w:val="-3"/>
          <w:sz w:val="18"/>
          <w:szCs w:val="18"/>
        </w:rPr>
        <w:t xml:space="preserve">судова </w:t>
      </w:r>
      <w:r>
        <w:rPr>
          <w:sz w:val="18"/>
          <w:szCs w:val="18"/>
        </w:rPr>
        <w:t xml:space="preserve">(из области </w:t>
      </w:r>
      <w:r>
        <w:rPr>
          <w:i/>
          <w:sz w:val="18"/>
          <w:szCs w:val="18"/>
        </w:rPr>
        <w:t>Човек и здравље</w:t>
      </w:r>
      <w:r>
        <w:rPr>
          <w:sz w:val="18"/>
          <w:szCs w:val="18"/>
        </w:rPr>
        <w:t>). 5) Излучивање треба обрадиту кроз упоредни преглед грађе и функције органа за излучивање, у контексту</w:t>
      </w:r>
      <w:r>
        <w:rPr>
          <w:spacing w:val="-31"/>
          <w:sz w:val="18"/>
          <w:szCs w:val="18"/>
        </w:rPr>
        <w:t xml:space="preserve"> </w:t>
      </w:r>
      <w:r>
        <w:rPr>
          <w:sz w:val="18"/>
          <w:szCs w:val="18"/>
        </w:rPr>
        <w:t>живо- та</w:t>
      </w:r>
      <w:r>
        <w:rPr>
          <w:spacing w:val="-6"/>
          <w:sz w:val="18"/>
          <w:szCs w:val="18"/>
        </w:rPr>
        <w:t xml:space="preserve"> </w:t>
      </w:r>
      <w:r>
        <w:rPr>
          <w:sz w:val="18"/>
          <w:szCs w:val="18"/>
        </w:rPr>
        <w:t>у</w:t>
      </w:r>
      <w:r>
        <w:rPr>
          <w:spacing w:val="-6"/>
          <w:sz w:val="18"/>
          <w:szCs w:val="18"/>
        </w:rPr>
        <w:t xml:space="preserve"> </w:t>
      </w:r>
      <w:r>
        <w:rPr>
          <w:sz w:val="18"/>
          <w:szCs w:val="18"/>
        </w:rPr>
        <w:t>води/на</w:t>
      </w:r>
      <w:r>
        <w:rPr>
          <w:spacing w:val="-6"/>
          <w:sz w:val="18"/>
          <w:szCs w:val="18"/>
        </w:rPr>
        <w:t xml:space="preserve"> </w:t>
      </w:r>
      <w:r>
        <w:rPr>
          <w:sz w:val="18"/>
          <w:szCs w:val="18"/>
        </w:rPr>
        <w:t>копну</w:t>
      </w:r>
      <w:r>
        <w:rPr>
          <w:spacing w:val="-6"/>
          <w:sz w:val="18"/>
          <w:szCs w:val="18"/>
        </w:rPr>
        <w:t xml:space="preserve"> </w:t>
      </w:r>
      <w:r>
        <w:rPr>
          <w:sz w:val="18"/>
          <w:szCs w:val="18"/>
        </w:rPr>
        <w:t>(проблем/решење),</w:t>
      </w:r>
      <w:r>
        <w:rPr>
          <w:spacing w:val="-6"/>
          <w:sz w:val="18"/>
          <w:szCs w:val="18"/>
        </w:rPr>
        <w:t xml:space="preserve"> </w:t>
      </w:r>
      <w:r>
        <w:rPr>
          <w:sz w:val="18"/>
          <w:szCs w:val="18"/>
        </w:rPr>
        <w:t>главних</w:t>
      </w:r>
      <w:r>
        <w:rPr>
          <w:spacing w:val="-6"/>
          <w:sz w:val="18"/>
          <w:szCs w:val="18"/>
        </w:rPr>
        <w:t xml:space="preserve"> </w:t>
      </w:r>
      <w:r>
        <w:rPr>
          <w:sz w:val="18"/>
          <w:szCs w:val="18"/>
        </w:rPr>
        <w:t>група</w:t>
      </w:r>
      <w:r>
        <w:rPr>
          <w:spacing w:val="-6"/>
          <w:sz w:val="18"/>
          <w:szCs w:val="18"/>
        </w:rPr>
        <w:t xml:space="preserve"> </w:t>
      </w:r>
      <w:r>
        <w:rPr>
          <w:sz w:val="18"/>
          <w:szCs w:val="18"/>
        </w:rPr>
        <w:t>животиња,</w:t>
      </w:r>
      <w:r>
        <w:rPr>
          <w:spacing w:val="-6"/>
          <w:sz w:val="18"/>
          <w:szCs w:val="18"/>
        </w:rPr>
        <w:t xml:space="preserve"> </w:t>
      </w:r>
      <w:r>
        <w:rPr>
          <w:sz w:val="18"/>
          <w:szCs w:val="18"/>
        </w:rPr>
        <w:t xml:space="preserve">на методски одабраним представницима водених и копнених органи- зама. 6) Размножавање треба обрадити кроз упоредни преглед на- чина размножавања главних група животиња на методски одабра- ним представницима, са примерима животиња одвојених полова и хермафродита. Треба обрадити значај и улогу полног размножава- ња и поређење животних циклуса (потпуно и непотпуно развиће, спољашње и унутрашње оплођење, појам ларве) само на примери- ма инсеката и водоземаца (веза са оквиру области </w:t>
      </w:r>
      <w:r>
        <w:rPr>
          <w:i/>
          <w:sz w:val="18"/>
          <w:szCs w:val="18"/>
        </w:rPr>
        <w:t>Наслеђивање и еволуција)</w:t>
      </w:r>
      <w:r>
        <w:rPr>
          <w:sz w:val="18"/>
          <w:szCs w:val="18"/>
        </w:rPr>
        <w:t>. Не треба обрађивати ендокрини систем, пошто ће ње- гова грађа и функције бити обрађена у наредном</w:t>
      </w:r>
      <w:r>
        <w:rPr>
          <w:spacing w:val="-18"/>
          <w:sz w:val="18"/>
          <w:szCs w:val="18"/>
        </w:rPr>
        <w:t xml:space="preserve"> </w:t>
      </w:r>
      <w:r>
        <w:rPr>
          <w:spacing w:val="-3"/>
          <w:sz w:val="18"/>
          <w:szCs w:val="18"/>
        </w:rPr>
        <w:t>разреду.</w:t>
      </w:r>
    </w:p>
    <w:p w:rsidR="009910FB" w:rsidRDefault="009910FB" w:rsidP="009910FB">
      <w:pPr>
        <w:autoSpaceDE/>
        <w:autoSpaceDN/>
        <w:spacing w:line="202" w:lineRule="exact"/>
        <w:ind w:right="118"/>
        <w:jc w:val="both"/>
        <w:rPr>
          <w:sz w:val="18"/>
          <w:szCs w:val="18"/>
        </w:rPr>
      </w:pPr>
      <w:r>
        <w:rPr>
          <w:sz w:val="18"/>
          <w:szCs w:val="18"/>
        </w:rPr>
        <w:t xml:space="preserve">Компаративни преглед грађе главних група гљива: плесни, квасци, печурке треба обрадити кроз преглед сличности и разлика у обављању основних животних процеса на методски одабраним представницима. Са гљивама треба обрадити и лишајеве, као при- мер обострано корисне заједнице организама (нпр. једноћелијске алге и гљиве). Ученици би могли да </w:t>
      </w:r>
      <w:r>
        <w:rPr>
          <w:spacing w:val="-5"/>
          <w:sz w:val="18"/>
          <w:szCs w:val="18"/>
        </w:rPr>
        <w:t xml:space="preserve">буду </w:t>
      </w:r>
      <w:r>
        <w:rPr>
          <w:sz w:val="18"/>
          <w:szCs w:val="18"/>
        </w:rPr>
        <w:t xml:space="preserve">укључени у реализацију мини истраживачког пројекта </w:t>
      </w:r>
      <w:r>
        <w:rPr>
          <w:i/>
          <w:sz w:val="18"/>
          <w:szCs w:val="18"/>
        </w:rPr>
        <w:t>Гљиве и лишајеви мога краја</w:t>
      </w:r>
      <w:r>
        <w:rPr>
          <w:sz w:val="18"/>
          <w:szCs w:val="18"/>
        </w:rPr>
        <w:t xml:space="preserve">. Пре- поручује се истраживање у непосредном окружењу и одређивање типичних врста гљива и лишајева уз употребу једноставних кљу- чева и прављење забелешки на терену (веза са остваривањем ис- </w:t>
      </w:r>
      <w:r>
        <w:rPr>
          <w:spacing w:val="-4"/>
          <w:sz w:val="18"/>
          <w:szCs w:val="18"/>
        </w:rPr>
        <w:t xml:space="preserve">хода </w:t>
      </w:r>
      <w:r>
        <w:rPr>
          <w:sz w:val="18"/>
          <w:szCs w:val="18"/>
        </w:rPr>
        <w:t xml:space="preserve">из области </w:t>
      </w:r>
      <w:r>
        <w:rPr>
          <w:i/>
          <w:sz w:val="18"/>
          <w:szCs w:val="18"/>
        </w:rPr>
        <w:t>Порекло и разноврсност живог света</w:t>
      </w:r>
      <w:r>
        <w:rPr>
          <w:sz w:val="18"/>
          <w:szCs w:val="18"/>
        </w:rPr>
        <w:t xml:space="preserve">). Ове ак- тивности треба изводити искључиво уз присуство наставника, као и родитеља – волонтера. Потребно је упозорити ученике да кида- ње и брање јединки није дозвољено због заштите диверзитета и сигурности ученика. Компаративни преглед главних група гљива може се повезати и са облашћу </w:t>
      </w:r>
      <w:r>
        <w:rPr>
          <w:i/>
          <w:sz w:val="18"/>
          <w:szCs w:val="18"/>
        </w:rPr>
        <w:t>Човек и здравље</w:t>
      </w:r>
      <w:r>
        <w:rPr>
          <w:sz w:val="18"/>
          <w:szCs w:val="18"/>
        </w:rPr>
        <w:t xml:space="preserve">, у оквиру обраде </w:t>
      </w:r>
      <w:r>
        <w:rPr>
          <w:i/>
          <w:sz w:val="18"/>
          <w:szCs w:val="18"/>
        </w:rPr>
        <w:t>Значај правилног чувања, припреме и хигијене намирница; трова- ње храном</w:t>
      </w:r>
      <w:r>
        <w:rPr>
          <w:sz w:val="18"/>
          <w:szCs w:val="18"/>
        </w:rPr>
        <w:t xml:space="preserve">. </w:t>
      </w:r>
      <w:r>
        <w:rPr>
          <w:spacing w:val="-6"/>
          <w:sz w:val="18"/>
          <w:szCs w:val="18"/>
        </w:rPr>
        <w:t xml:space="preserve">Уколико  </w:t>
      </w:r>
      <w:r>
        <w:rPr>
          <w:sz w:val="18"/>
          <w:szCs w:val="18"/>
        </w:rPr>
        <w:t xml:space="preserve">се приликом обраде теме о гљивама плани-  ра демонстрација/посматрање плесни (у петри шољи, на хлебу и сл.), обратити пажњу да ли у одељењу има ученика </w:t>
      </w:r>
      <w:r>
        <w:rPr>
          <w:spacing w:val="-3"/>
          <w:sz w:val="18"/>
          <w:szCs w:val="18"/>
        </w:rPr>
        <w:t xml:space="preserve">који </w:t>
      </w:r>
      <w:r>
        <w:rPr>
          <w:sz w:val="18"/>
          <w:szCs w:val="18"/>
        </w:rPr>
        <w:t>могу бити алергични на ове</w:t>
      </w:r>
      <w:r>
        <w:rPr>
          <w:spacing w:val="-1"/>
          <w:sz w:val="18"/>
          <w:szCs w:val="18"/>
        </w:rPr>
        <w:t xml:space="preserve"> </w:t>
      </w:r>
      <w:r>
        <w:rPr>
          <w:sz w:val="18"/>
          <w:szCs w:val="18"/>
        </w:rPr>
        <w:t>агенсе.</w:t>
      </w:r>
    </w:p>
    <w:p w:rsidR="009910FB" w:rsidRDefault="009910FB" w:rsidP="009910FB">
      <w:pPr>
        <w:autoSpaceDE/>
        <w:autoSpaceDN/>
        <w:spacing w:line="202" w:lineRule="exact"/>
        <w:ind w:right="118"/>
        <w:jc w:val="both"/>
        <w:rPr>
          <w:i/>
          <w:sz w:val="18"/>
          <w:szCs w:val="18"/>
        </w:rPr>
      </w:pPr>
      <w:r>
        <w:rPr>
          <w:spacing w:val="-8"/>
          <w:sz w:val="18"/>
          <w:szCs w:val="18"/>
        </w:rPr>
        <w:t xml:space="preserve">Уз </w:t>
      </w:r>
      <w:r>
        <w:rPr>
          <w:sz w:val="18"/>
          <w:szCs w:val="18"/>
        </w:rPr>
        <w:t>одговарајуће примере упоредне грађе главних група</w:t>
      </w:r>
      <w:r>
        <w:rPr>
          <w:spacing w:val="-21"/>
          <w:sz w:val="18"/>
          <w:szCs w:val="18"/>
        </w:rPr>
        <w:t xml:space="preserve"> </w:t>
      </w:r>
      <w:r>
        <w:rPr>
          <w:sz w:val="18"/>
          <w:szCs w:val="18"/>
        </w:rPr>
        <w:t xml:space="preserve">биља- ка, гљива и животиња треба увести појмове конвергенције и ди- вергенције, као везу са </w:t>
      </w:r>
      <w:r>
        <w:rPr>
          <w:spacing w:val="-3"/>
          <w:sz w:val="18"/>
          <w:szCs w:val="18"/>
        </w:rPr>
        <w:t xml:space="preserve">исходима </w:t>
      </w:r>
      <w:r>
        <w:rPr>
          <w:sz w:val="18"/>
          <w:szCs w:val="18"/>
        </w:rPr>
        <w:t xml:space="preserve">из области </w:t>
      </w:r>
      <w:r>
        <w:rPr>
          <w:i/>
          <w:sz w:val="18"/>
          <w:szCs w:val="18"/>
        </w:rPr>
        <w:t xml:space="preserve">Живот у </w:t>
      </w:r>
      <w:r>
        <w:rPr>
          <w:i/>
          <w:spacing w:val="-3"/>
          <w:sz w:val="18"/>
          <w:szCs w:val="18"/>
        </w:rPr>
        <w:t>екосистему.</w:t>
      </w:r>
    </w:p>
    <w:p w:rsidR="009910FB" w:rsidRDefault="009910FB" w:rsidP="009910FB">
      <w:pPr>
        <w:autoSpaceDE/>
        <w:autoSpaceDN/>
        <w:spacing w:line="202" w:lineRule="exact"/>
        <w:ind w:right="118"/>
        <w:jc w:val="both"/>
        <w:rPr>
          <w:sz w:val="18"/>
          <w:szCs w:val="18"/>
        </w:rPr>
      </w:pPr>
      <w:r>
        <w:rPr>
          <w:sz w:val="18"/>
          <w:szCs w:val="18"/>
        </w:rPr>
        <w:t>Препоручени број часова за реализацију ове области је 31:13 часова за обраду, 10 за утврђивања, 5 за вежбе и 1 за обраду са ве- жбама, и 2 за утврђивање са вежбама.</w:t>
      </w:r>
    </w:p>
    <w:p w:rsidR="009910FB" w:rsidRDefault="009910FB" w:rsidP="009910FB">
      <w:pPr>
        <w:autoSpaceDE/>
        <w:autoSpaceDN/>
        <w:spacing w:line="199" w:lineRule="exact"/>
        <w:outlineLvl w:val="0"/>
        <w:rPr>
          <w:b/>
          <w:bCs/>
          <w:sz w:val="18"/>
          <w:szCs w:val="18"/>
        </w:rPr>
      </w:pPr>
      <w:r>
        <w:rPr>
          <w:b/>
          <w:bCs/>
          <w:sz w:val="18"/>
          <w:szCs w:val="18"/>
        </w:rPr>
        <w:t>Област: Порекло и разноврсност живог света</w:t>
      </w:r>
    </w:p>
    <w:p w:rsidR="009910FB" w:rsidRDefault="009910FB" w:rsidP="009910FB">
      <w:pPr>
        <w:autoSpaceDE/>
        <w:autoSpaceDN/>
        <w:spacing w:before="4" w:line="202" w:lineRule="exact"/>
        <w:ind w:right="117"/>
        <w:jc w:val="both"/>
        <w:rPr>
          <w:sz w:val="18"/>
        </w:rPr>
      </w:pPr>
      <w:r>
        <w:rPr>
          <w:sz w:val="18"/>
        </w:rPr>
        <w:t xml:space="preserve">У достизању </w:t>
      </w:r>
      <w:r>
        <w:rPr>
          <w:spacing w:val="-3"/>
          <w:sz w:val="18"/>
        </w:rPr>
        <w:t xml:space="preserve">исхода </w:t>
      </w:r>
      <w:r>
        <w:rPr>
          <w:i/>
          <w:sz w:val="18"/>
        </w:rPr>
        <w:t xml:space="preserve">разврста организме према задатим критеријумима применом дихотомих кључева </w:t>
      </w:r>
      <w:r>
        <w:rPr>
          <w:sz w:val="18"/>
        </w:rPr>
        <w:t xml:space="preserve">и </w:t>
      </w:r>
      <w:r>
        <w:rPr>
          <w:i/>
          <w:sz w:val="18"/>
        </w:rPr>
        <w:t xml:space="preserve">повеже принципе систематике </w:t>
      </w:r>
      <w:r>
        <w:rPr>
          <w:i/>
          <w:spacing w:val="-3"/>
          <w:sz w:val="18"/>
        </w:rPr>
        <w:t xml:space="preserve">са  </w:t>
      </w:r>
      <w:r>
        <w:rPr>
          <w:i/>
          <w:sz w:val="18"/>
        </w:rPr>
        <w:t xml:space="preserve">филогенијом и еволуцијом на основу данашњих   и изумрлих врста </w:t>
      </w:r>
      <w:r>
        <w:rPr>
          <w:sz w:val="18"/>
        </w:rPr>
        <w:t xml:space="preserve">– </w:t>
      </w:r>
      <w:r>
        <w:rPr>
          <w:i/>
          <w:sz w:val="18"/>
        </w:rPr>
        <w:t xml:space="preserve">фосила </w:t>
      </w:r>
      <w:r>
        <w:rPr>
          <w:sz w:val="18"/>
        </w:rPr>
        <w:t xml:space="preserve">неопходно је ослањати се на област </w:t>
      </w:r>
      <w:r>
        <w:rPr>
          <w:i/>
          <w:sz w:val="18"/>
        </w:rPr>
        <w:t>Јединство грађе и функције</w:t>
      </w:r>
      <w:r>
        <w:rPr>
          <w:sz w:val="18"/>
        </w:rPr>
        <w:t xml:space="preserve">, </w:t>
      </w:r>
      <w:r>
        <w:rPr>
          <w:spacing w:val="-4"/>
          <w:sz w:val="18"/>
        </w:rPr>
        <w:t xml:space="preserve">будући </w:t>
      </w:r>
      <w:r>
        <w:rPr>
          <w:sz w:val="18"/>
        </w:rPr>
        <w:t xml:space="preserve">да ученици треба да се баве системом класификације живих бића, </w:t>
      </w:r>
      <w:r>
        <w:rPr>
          <w:spacing w:val="-3"/>
          <w:sz w:val="18"/>
        </w:rPr>
        <w:t xml:space="preserve">који </w:t>
      </w:r>
      <w:r>
        <w:rPr>
          <w:sz w:val="18"/>
        </w:rPr>
        <w:t xml:space="preserve">је заснован на еволу- ционом </w:t>
      </w:r>
      <w:r>
        <w:rPr>
          <w:spacing w:val="-3"/>
          <w:sz w:val="18"/>
        </w:rPr>
        <w:t xml:space="preserve">пореклу, </w:t>
      </w:r>
      <w:r>
        <w:rPr>
          <w:sz w:val="18"/>
        </w:rPr>
        <w:t xml:space="preserve">односно сличностима и разликама између при- падника различитих таксономских група. </w:t>
      </w:r>
      <w:r>
        <w:rPr>
          <w:spacing w:val="-8"/>
          <w:sz w:val="18"/>
        </w:rPr>
        <w:t xml:space="preserve">Увод </w:t>
      </w:r>
      <w:r>
        <w:rPr>
          <w:sz w:val="18"/>
        </w:rPr>
        <w:t xml:space="preserve">у систематику би требало засновати на приказу основних принципа систематике, навођењем основних систематских категорија, као и спомињањем биномне номенклатуре (иако деца у овом узрасту не треба да уче латинска имена). На основу биномне номенклатуре може се де- монстрирати принцип – врсте унутар једног рода, а затим се по истом принципу може појаснити припадност родова једној </w:t>
      </w:r>
      <w:r>
        <w:rPr>
          <w:spacing w:val="30"/>
          <w:sz w:val="18"/>
        </w:rPr>
        <w:t xml:space="preserve"> </w:t>
      </w:r>
      <w:r>
        <w:rPr>
          <w:sz w:val="18"/>
        </w:rPr>
        <w:t>фами-</w:t>
      </w:r>
    </w:p>
    <w:p w:rsidR="009910FB" w:rsidRDefault="009910FB" w:rsidP="009910FB">
      <w:pPr>
        <w:autoSpaceDE/>
        <w:autoSpaceDN/>
        <w:spacing w:line="202" w:lineRule="exact"/>
        <w:jc w:val="both"/>
        <w:rPr>
          <w:sz w:val="18"/>
        </w:rPr>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лији, фамилија </w:t>
      </w:r>
      <w:r>
        <w:rPr>
          <w:spacing w:val="-5"/>
          <w:sz w:val="18"/>
          <w:szCs w:val="18"/>
        </w:rPr>
        <w:t xml:space="preserve">реду, </w:t>
      </w:r>
      <w:r>
        <w:rPr>
          <w:sz w:val="18"/>
          <w:szCs w:val="18"/>
        </w:rPr>
        <w:t xml:space="preserve">итд. Крупну слику разноврсности живота, на нивоу </w:t>
      </w:r>
      <w:r>
        <w:rPr>
          <w:spacing w:val="-4"/>
          <w:sz w:val="18"/>
          <w:szCs w:val="18"/>
        </w:rPr>
        <w:t xml:space="preserve">кола </w:t>
      </w:r>
      <w:r>
        <w:rPr>
          <w:sz w:val="18"/>
          <w:szCs w:val="18"/>
        </w:rPr>
        <w:t xml:space="preserve">и класе, треба представити дрветом живота. Имајући у виду да су ученици са дрветом живота упознати у ранијим разре- дима, увођење употребе дихотомих кључева може се засновати на ранијим знањима (кроз вежбу). На пример, критеријум „има/нема једро” је прва дихотомија </w:t>
      </w:r>
      <w:r>
        <w:rPr>
          <w:spacing w:val="-3"/>
          <w:sz w:val="18"/>
          <w:szCs w:val="18"/>
        </w:rPr>
        <w:t xml:space="preserve">коју </w:t>
      </w:r>
      <w:r>
        <w:rPr>
          <w:sz w:val="18"/>
          <w:szCs w:val="18"/>
        </w:rPr>
        <w:t xml:space="preserve">могу да </w:t>
      </w:r>
      <w:r>
        <w:rPr>
          <w:spacing w:val="-3"/>
          <w:sz w:val="18"/>
          <w:szCs w:val="18"/>
        </w:rPr>
        <w:t xml:space="preserve">уоче </w:t>
      </w:r>
      <w:r>
        <w:rPr>
          <w:sz w:val="18"/>
          <w:szCs w:val="18"/>
        </w:rPr>
        <w:t>на дрвету живота</w:t>
      </w:r>
      <w:r>
        <w:rPr>
          <w:spacing w:val="-31"/>
          <w:sz w:val="18"/>
          <w:szCs w:val="18"/>
        </w:rPr>
        <w:t xml:space="preserve"> </w:t>
      </w:r>
      <w:r>
        <w:rPr>
          <w:sz w:val="18"/>
          <w:szCs w:val="18"/>
        </w:rPr>
        <w:t xml:space="preserve">(про- кариоти-еукариоти), затим, „једноћеличност/вишећеличност” </w:t>
      </w:r>
      <w:r>
        <w:rPr>
          <w:spacing w:val="-4"/>
          <w:sz w:val="18"/>
          <w:szCs w:val="18"/>
        </w:rPr>
        <w:t xml:space="preserve">(код </w:t>
      </w:r>
      <w:r>
        <w:rPr>
          <w:sz w:val="18"/>
          <w:szCs w:val="18"/>
        </w:rPr>
        <w:t xml:space="preserve">еукариота), „аутотрофија/хетеротрофија” </w:t>
      </w:r>
      <w:r>
        <w:rPr>
          <w:spacing w:val="-4"/>
          <w:sz w:val="18"/>
          <w:szCs w:val="18"/>
        </w:rPr>
        <w:t xml:space="preserve">(код </w:t>
      </w:r>
      <w:r>
        <w:rPr>
          <w:sz w:val="18"/>
          <w:szCs w:val="18"/>
        </w:rPr>
        <w:t xml:space="preserve">еукариота – алге, биљке, гљиве, животиње), „има/нема диференцирана ткива” </w:t>
      </w:r>
      <w:r>
        <w:rPr>
          <w:spacing w:val="-4"/>
          <w:sz w:val="18"/>
          <w:szCs w:val="18"/>
        </w:rPr>
        <w:t xml:space="preserve">(код </w:t>
      </w:r>
      <w:r>
        <w:rPr>
          <w:sz w:val="18"/>
          <w:szCs w:val="18"/>
        </w:rPr>
        <w:t xml:space="preserve">еукариота), „тип симетрије” </w:t>
      </w:r>
      <w:r>
        <w:rPr>
          <w:spacing w:val="-4"/>
          <w:sz w:val="18"/>
          <w:szCs w:val="18"/>
        </w:rPr>
        <w:t xml:space="preserve">(код </w:t>
      </w:r>
      <w:r>
        <w:rPr>
          <w:sz w:val="18"/>
          <w:szCs w:val="18"/>
        </w:rPr>
        <w:t>еукариота),</w:t>
      </w:r>
      <w:r>
        <w:rPr>
          <w:spacing w:val="-15"/>
          <w:sz w:val="18"/>
          <w:szCs w:val="18"/>
        </w:rPr>
        <w:t xml:space="preserve"> </w:t>
      </w:r>
      <w:r>
        <w:rPr>
          <w:sz w:val="18"/>
          <w:szCs w:val="18"/>
        </w:rPr>
        <w:t>итд.</w:t>
      </w:r>
    </w:p>
    <w:p w:rsidR="009910FB" w:rsidRDefault="009910FB" w:rsidP="009910FB">
      <w:pPr>
        <w:autoSpaceDE/>
        <w:autoSpaceDN/>
        <w:spacing w:line="202" w:lineRule="exact"/>
        <w:jc w:val="both"/>
        <w:rPr>
          <w:sz w:val="18"/>
          <w:szCs w:val="18"/>
        </w:rPr>
      </w:pPr>
      <w:r>
        <w:rPr>
          <w:sz w:val="18"/>
          <w:szCs w:val="18"/>
        </w:rPr>
        <w:t xml:space="preserve">Знања из упоредне грађе/телесне организације главних група биљака, гљива и животиња (из области </w:t>
      </w:r>
      <w:r>
        <w:rPr>
          <w:i/>
          <w:sz w:val="18"/>
          <w:szCs w:val="18"/>
        </w:rPr>
        <w:t>Јединство грађе и функ- ције</w:t>
      </w:r>
      <w:r>
        <w:rPr>
          <w:sz w:val="18"/>
          <w:szCs w:val="18"/>
        </w:rPr>
        <w:t xml:space="preserve">), треба да представљају основ за разврставање организама према задатим критеријумима, применом дихотомих кључева, на- </w:t>
      </w:r>
      <w:r>
        <w:rPr>
          <w:spacing w:val="-4"/>
          <w:sz w:val="18"/>
          <w:szCs w:val="18"/>
        </w:rPr>
        <w:t xml:space="preserve">кон </w:t>
      </w:r>
      <w:r>
        <w:rPr>
          <w:sz w:val="18"/>
          <w:szCs w:val="18"/>
        </w:rPr>
        <w:t xml:space="preserve">обраде сваке </w:t>
      </w:r>
      <w:r>
        <w:rPr>
          <w:spacing w:val="-3"/>
          <w:sz w:val="18"/>
          <w:szCs w:val="18"/>
        </w:rPr>
        <w:t xml:space="preserve">од </w:t>
      </w:r>
      <w:r>
        <w:rPr>
          <w:sz w:val="18"/>
          <w:szCs w:val="18"/>
        </w:rPr>
        <w:t xml:space="preserve">ових група. Дакле, систематику треба обради- ти мање детаљно, а инсистирати на правилима примене, односно практичној примени дихотомог кључа, чиме би ученици, након демонстрације одговарајућих примера </w:t>
      </w:r>
      <w:r>
        <w:rPr>
          <w:spacing w:val="-3"/>
          <w:sz w:val="18"/>
          <w:szCs w:val="18"/>
        </w:rPr>
        <w:t xml:space="preserve">од </w:t>
      </w:r>
      <w:r>
        <w:rPr>
          <w:sz w:val="18"/>
          <w:szCs w:val="18"/>
        </w:rPr>
        <w:t xml:space="preserve">стране наставника, били оспособљени да сами разврставају жива бића и на основу задатих критеријума одреде </w:t>
      </w:r>
      <w:r>
        <w:rPr>
          <w:spacing w:val="-3"/>
          <w:sz w:val="18"/>
          <w:szCs w:val="18"/>
        </w:rPr>
        <w:t xml:space="preserve">њихову </w:t>
      </w:r>
      <w:r>
        <w:rPr>
          <w:sz w:val="18"/>
          <w:szCs w:val="18"/>
        </w:rPr>
        <w:t xml:space="preserve">позицију на дрвету живота. На при- мер, ученици могу кроз </w:t>
      </w:r>
      <w:r>
        <w:rPr>
          <w:spacing w:val="-3"/>
          <w:sz w:val="18"/>
          <w:szCs w:val="18"/>
        </w:rPr>
        <w:t xml:space="preserve">вежбу </w:t>
      </w:r>
      <w:r>
        <w:rPr>
          <w:sz w:val="18"/>
          <w:szCs w:val="18"/>
        </w:rPr>
        <w:t xml:space="preserve">на часу да групишу организме при- казане на фотографијама, према задатим критеријумима (до нивоа кола/класе). Груписање треба да идe сaмo дo нивoa глaвних групa уз истицање карактеристика нa oснoву којих ћe ученик мoћи дa неки oргaнизaм из сoпствeнoг oкружeњa (нпр. пaукa, </w:t>
      </w:r>
      <w:r>
        <w:rPr>
          <w:spacing w:val="-3"/>
          <w:sz w:val="18"/>
          <w:szCs w:val="18"/>
        </w:rPr>
        <w:t>птицу,</w:t>
      </w:r>
      <w:r>
        <w:rPr>
          <w:spacing w:val="-22"/>
          <w:sz w:val="18"/>
          <w:szCs w:val="18"/>
        </w:rPr>
        <w:t xml:space="preserve"> </w:t>
      </w:r>
      <w:r>
        <w:rPr>
          <w:sz w:val="18"/>
          <w:szCs w:val="18"/>
        </w:rPr>
        <w:t xml:space="preserve">инсeк- та, гoлoсeмeницу, скривeнoсeмeницу...) сврстa у одређену </w:t>
      </w:r>
      <w:r>
        <w:rPr>
          <w:spacing w:val="-4"/>
          <w:sz w:val="18"/>
          <w:szCs w:val="18"/>
        </w:rPr>
        <w:t xml:space="preserve">групу. </w:t>
      </w:r>
      <w:r>
        <w:rPr>
          <w:spacing w:val="-3"/>
          <w:sz w:val="18"/>
          <w:szCs w:val="18"/>
        </w:rPr>
        <w:t xml:space="preserve">Будући </w:t>
      </w:r>
      <w:r>
        <w:rPr>
          <w:sz w:val="18"/>
          <w:szCs w:val="18"/>
        </w:rPr>
        <w:t xml:space="preserve">да би обрада систематике унутар сваке групе требало да укључује активно учешће ученика под вођством наставника, ови часови представљају и обраду и вежбе. У оквиру ових часова тре- ба представити и примере конвергенције (насупрот дивергенци- ји), као очигледно одступање </w:t>
      </w:r>
      <w:r>
        <w:rPr>
          <w:spacing w:val="-3"/>
          <w:sz w:val="18"/>
          <w:szCs w:val="18"/>
        </w:rPr>
        <w:t xml:space="preserve">од </w:t>
      </w:r>
      <w:r>
        <w:rPr>
          <w:sz w:val="18"/>
          <w:szCs w:val="18"/>
        </w:rPr>
        <w:t>принципа „сличност = сродност” (нпр. крила инсеката и крила кичмењака, пераја китова и риба, млечике и кактуси, итд). Ове теме надовезују се на стечено знање о</w:t>
      </w:r>
      <w:r>
        <w:rPr>
          <w:spacing w:val="-3"/>
          <w:sz w:val="18"/>
          <w:szCs w:val="18"/>
        </w:rPr>
        <w:t xml:space="preserve"> </w:t>
      </w:r>
      <w:r>
        <w:rPr>
          <w:sz w:val="18"/>
          <w:szCs w:val="18"/>
        </w:rPr>
        <w:t>адаптацијама.</w:t>
      </w:r>
    </w:p>
    <w:p w:rsidR="009910FB" w:rsidRDefault="009910FB" w:rsidP="009910FB">
      <w:pPr>
        <w:autoSpaceDE/>
        <w:autoSpaceDN/>
        <w:spacing w:line="202" w:lineRule="exact"/>
        <w:jc w:val="both"/>
        <w:rPr>
          <w:sz w:val="18"/>
          <w:szCs w:val="18"/>
        </w:rPr>
      </w:pPr>
      <w:r>
        <w:rPr>
          <w:sz w:val="18"/>
          <w:szCs w:val="18"/>
        </w:rPr>
        <w:t xml:space="preserve">Основне принципе систематике, кроз порекло и диверзифи- кацију група организама </w:t>
      </w:r>
      <w:r>
        <w:rPr>
          <w:spacing w:val="-3"/>
          <w:sz w:val="18"/>
          <w:szCs w:val="18"/>
        </w:rPr>
        <w:t xml:space="preserve">од </w:t>
      </w:r>
      <w:r>
        <w:rPr>
          <w:sz w:val="18"/>
          <w:szCs w:val="18"/>
        </w:rPr>
        <w:t>заједничког претка, треба илустровати приказом прелазних фосила. На овај начин, ученици ће стећи</w:t>
      </w:r>
      <w:r>
        <w:rPr>
          <w:spacing w:val="-16"/>
          <w:sz w:val="18"/>
          <w:szCs w:val="18"/>
        </w:rPr>
        <w:t xml:space="preserve"> </w:t>
      </w:r>
      <w:r>
        <w:rPr>
          <w:sz w:val="18"/>
          <w:szCs w:val="18"/>
        </w:rPr>
        <w:t xml:space="preserve">увид у променљивост живог света, као и у чињеницу да садашња флора и фауна, </w:t>
      </w:r>
      <w:r>
        <w:rPr>
          <w:spacing w:val="-3"/>
          <w:sz w:val="18"/>
          <w:szCs w:val="18"/>
        </w:rPr>
        <w:t xml:space="preserve">које </w:t>
      </w:r>
      <w:r>
        <w:rPr>
          <w:sz w:val="18"/>
          <w:szCs w:val="18"/>
        </w:rPr>
        <w:t xml:space="preserve">могу проучавати и класификовати, представљају ре- </w:t>
      </w:r>
      <w:r>
        <w:rPr>
          <w:spacing w:val="-3"/>
          <w:sz w:val="18"/>
          <w:szCs w:val="18"/>
        </w:rPr>
        <w:t xml:space="preserve">зултат </w:t>
      </w:r>
      <w:r>
        <w:rPr>
          <w:sz w:val="18"/>
          <w:szCs w:val="18"/>
        </w:rPr>
        <w:t xml:space="preserve">еволуције живог света </w:t>
      </w:r>
      <w:r>
        <w:rPr>
          <w:spacing w:val="-4"/>
          <w:sz w:val="18"/>
          <w:szCs w:val="18"/>
        </w:rPr>
        <w:t xml:space="preserve">током </w:t>
      </w:r>
      <w:r>
        <w:rPr>
          <w:sz w:val="18"/>
          <w:szCs w:val="18"/>
        </w:rPr>
        <w:t>милијарди година на планети Земљи. Другим речима, живи свет пре више милиона година није изгледао као данас, нити живи свет пре 500 милиона година, итд. Ова знања су важна и за сагледавање будућности биодиверзитета на Земљи – последица антропогеног деловања, климатских проме- на, тектонских промена, и других</w:t>
      </w:r>
      <w:r>
        <w:rPr>
          <w:spacing w:val="-7"/>
          <w:sz w:val="18"/>
          <w:szCs w:val="18"/>
        </w:rPr>
        <w:t xml:space="preserve"> </w:t>
      </w:r>
      <w:r>
        <w:rPr>
          <w:sz w:val="18"/>
          <w:szCs w:val="18"/>
        </w:rPr>
        <w:t>процеса.</w:t>
      </w:r>
    </w:p>
    <w:p w:rsidR="009910FB" w:rsidRDefault="009910FB" w:rsidP="009910FB">
      <w:pPr>
        <w:autoSpaceDE/>
        <w:autoSpaceDN/>
        <w:spacing w:line="199" w:lineRule="exact"/>
        <w:ind w:right="-1"/>
        <w:outlineLvl w:val="0"/>
        <w:rPr>
          <w:b/>
          <w:bCs/>
          <w:sz w:val="18"/>
          <w:szCs w:val="18"/>
        </w:rPr>
      </w:pPr>
      <w:r>
        <w:rPr>
          <w:b/>
          <w:bCs/>
          <w:sz w:val="18"/>
          <w:szCs w:val="18"/>
        </w:rPr>
        <w:t>Област: Живот у екосистему</w:t>
      </w:r>
    </w:p>
    <w:p w:rsidR="009910FB" w:rsidRDefault="009910FB" w:rsidP="009910FB">
      <w:pPr>
        <w:autoSpaceDE/>
        <w:autoSpaceDN/>
        <w:spacing w:before="4" w:line="202" w:lineRule="exact"/>
        <w:jc w:val="both"/>
        <w:rPr>
          <w:sz w:val="18"/>
          <w:szCs w:val="18"/>
        </w:rPr>
      </w:pPr>
      <w:r>
        <w:rPr>
          <w:sz w:val="18"/>
          <w:szCs w:val="18"/>
        </w:rPr>
        <w:t>За достизање исхода ове области акценат је на односима ор- ганизама у биоценози и популацијама (природни прираштај и ми- грације) и еколошким факторима као факторима природне селек- ције.</w:t>
      </w:r>
    </w:p>
    <w:p w:rsidR="009910FB" w:rsidRDefault="009910FB" w:rsidP="009910FB">
      <w:pPr>
        <w:autoSpaceDE/>
        <w:autoSpaceDN/>
        <w:spacing w:line="202" w:lineRule="exact"/>
        <w:jc w:val="both"/>
        <w:rPr>
          <w:sz w:val="18"/>
          <w:szCs w:val="18"/>
        </w:rPr>
      </w:pPr>
      <w:r>
        <w:rPr>
          <w:sz w:val="18"/>
          <w:szCs w:val="18"/>
        </w:rPr>
        <w:t xml:space="preserve">У достизању </w:t>
      </w:r>
      <w:r>
        <w:rPr>
          <w:spacing w:val="-3"/>
          <w:sz w:val="18"/>
          <w:szCs w:val="18"/>
        </w:rPr>
        <w:t xml:space="preserve">исхода </w:t>
      </w:r>
      <w:r>
        <w:rPr>
          <w:i/>
          <w:sz w:val="18"/>
          <w:szCs w:val="18"/>
        </w:rPr>
        <w:t xml:space="preserve">пореди прикупљене податке о изабраној врсти и њеној бројности на различитим стаништима, </w:t>
      </w:r>
      <w:r>
        <w:rPr>
          <w:sz w:val="18"/>
          <w:szCs w:val="18"/>
        </w:rPr>
        <w:t xml:space="preserve">препору- ка је да се користе теренска истраживања у паровима/групи. Уче- ници треба да прикупе </w:t>
      </w:r>
      <w:r>
        <w:rPr>
          <w:spacing w:val="-3"/>
          <w:sz w:val="18"/>
          <w:szCs w:val="18"/>
        </w:rPr>
        <w:t xml:space="preserve">податке </w:t>
      </w:r>
      <w:r>
        <w:rPr>
          <w:sz w:val="18"/>
          <w:szCs w:val="18"/>
        </w:rPr>
        <w:t xml:space="preserve">о различитим врстама </w:t>
      </w:r>
      <w:r>
        <w:rPr>
          <w:spacing w:val="-3"/>
          <w:sz w:val="18"/>
          <w:szCs w:val="18"/>
        </w:rPr>
        <w:t xml:space="preserve">које  </w:t>
      </w:r>
      <w:r>
        <w:rPr>
          <w:sz w:val="18"/>
          <w:szCs w:val="18"/>
        </w:rPr>
        <w:t xml:space="preserve">живе  на различитим стаништима. Није непоходно да знају назив врсте, довољно је да их разликују (пар/група прикупља </w:t>
      </w:r>
      <w:r>
        <w:rPr>
          <w:spacing w:val="-3"/>
          <w:sz w:val="18"/>
          <w:szCs w:val="18"/>
        </w:rPr>
        <w:t xml:space="preserve">податке </w:t>
      </w:r>
      <w:r>
        <w:rPr>
          <w:sz w:val="18"/>
          <w:szCs w:val="18"/>
        </w:rPr>
        <w:t xml:space="preserve">о једној врсти). </w:t>
      </w:r>
      <w:r>
        <w:rPr>
          <w:spacing w:val="-3"/>
          <w:sz w:val="18"/>
          <w:szCs w:val="18"/>
        </w:rPr>
        <w:t xml:space="preserve">Податке </w:t>
      </w:r>
      <w:r>
        <w:rPr>
          <w:sz w:val="18"/>
          <w:szCs w:val="18"/>
        </w:rPr>
        <w:t xml:space="preserve">могу да представе графички нпр. зависност број- ности </w:t>
      </w:r>
      <w:r>
        <w:rPr>
          <w:spacing w:val="-3"/>
          <w:sz w:val="18"/>
          <w:szCs w:val="18"/>
        </w:rPr>
        <w:t xml:space="preserve">од </w:t>
      </w:r>
      <w:r>
        <w:rPr>
          <w:sz w:val="18"/>
          <w:szCs w:val="18"/>
        </w:rPr>
        <w:t xml:space="preserve">неког </w:t>
      </w:r>
      <w:r>
        <w:rPr>
          <w:spacing w:val="-3"/>
          <w:sz w:val="18"/>
          <w:szCs w:val="18"/>
        </w:rPr>
        <w:t xml:space="preserve">еколошког </w:t>
      </w:r>
      <w:r>
        <w:rPr>
          <w:sz w:val="18"/>
          <w:szCs w:val="18"/>
        </w:rPr>
        <w:t xml:space="preserve">фактора (рецимо осветљености). </w:t>
      </w:r>
      <w:r>
        <w:rPr>
          <w:spacing w:val="-3"/>
          <w:sz w:val="18"/>
          <w:szCs w:val="18"/>
        </w:rPr>
        <w:t xml:space="preserve">Иако  </w:t>
      </w:r>
      <w:r>
        <w:rPr>
          <w:sz w:val="18"/>
          <w:szCs w:val="18"/>
        </w:rPr>
        <w:t xml:space="preserve">на станишту делује </w:t>
      </w:r>
      <w:r>
        <w:rPr>
          <w:spacing w:val="-3"/>
          <w:sz w:val="18"/>
          <w:szCs w:val="18"/>
        </w:rPr>
        <w:t xml:space="preserve">комплекс </w:t>
      </w:r>
      <w:r>
        <w:rPr>
          <w:sz w:val="18"/>
          <w:szCs w:val="18"/>
        </w:rPr>
        <w:t xml:space="preserve">фактора, треба изабрати онај </w:t>
      </w:r>
      <w:r>
        <w:rPr>
          <w:spacing w:val="-3"/>
          <w:sz w:val="18"/>
          <w:szCs w:val="18"/>
        </w:rPr>
        <w:t xml:space="preserve">који </w:t>
      </w:r>
      <w:r>
        <w:rPr>
          <w:sz w:val="18"/>
          <w:szCs w:val="18"/>
        </w:rPr>
        <w:t xml:space="preserve">је  у </w:t>
      </w:r>
      <w:r>
        <w:rPr>
          <w:spacing w:val="-3"/>
          <w:sz w:val="18"/>
          <w:szCs w:val="18"/>
        </w:rPr>
        <w:t xml:space="preserve">том </w:t>
      </w:r>
      <w:r>
        <w:rPr>
          <w:sz w:val="18"/>
          <w:szCs w:val="18"/>
        </w:rPr>
        <w:t xml:space="preserve">тренутку ограничавајући. Сумирањем резултата свих паро- ва/група ученици стичу целовиту слику о утицају одређеног </w:t>
      </w:r>
      <w:r>
        <w:rPr>
          <w:spacing w:val="-3"/>
          <w:sz w:val="18"/>
          <w:szCs w:val="18"/>
        </w:rPr>
        <w:t xml:space="preserve">еко- </w:t>
      </w:r>
      <w:r>
        <w:rPr>
          <w:sz w:val="18"/>
          <w:szCs w:val="18"/>
        </w:rPr>
        <w:t>лошког фактора на бројност различитих</w:t>
      </w:r>
      <w:r>
        <w:rPr>
          <w:spacing w:val="-10"/>
          <w:sz w:val="18"/>
          <w:szCs w:val="18"/>
        </w:rPr>
        <w:t xml:space="preserve"> </w:t>
      </w:r>
      <w:r>
        <w:rPr>
          <w:sz w:val="18"/>
          <w:szCs w:val="18"/>
        </w:rPr>
        <w:t>врста.</w:t>
      </w:r>
    </w:p>
    <w:p w:rsidR="009910FB" w:rsidRDefault="009910FB" w:rsidP="009910FB">
      <w:pPr>
        <w:autoSpaceDE/>
        <w:autoSpaceDN/>
        <w:spacing w:line="202" w:lineRule="exact"/>
        <w:jc w:val="both"/>
        <w:rPr>
          <w:sz w:val="18"/>
        </w:rPr>
      </w:pPr>
      <w:r>
        <w:rPr>
          <w:spacing w:val="-4"/>
          <w:sz w:val="18"/>
        </w:rPr>
        <w:t xml:space="preserve">Исход </w:t>
      </w:r>
      <w:r>
        <w:rPr>
          <w:sz w:val="18"/>
        </w:rPr>
        <w:t xml:space="preserve">– </w:t>
      </w:r>
      <w:r>
        <w:rPr>
          <w:i/>
          <w:sz w:val="18"/>
        </w:rPr>
        <w:t xml:space="preserve">илуструје примерима однос између еколошких фак- тора и ефеката природне селекције </w:t>
      </w:r>
      <w:r>
        <w:rPr>
          <w:sz w:val="18"/>
        </w:rPr>
        <w:t xml:space="preserve">се ослања на област </w:t>
      </w:r>
      <w:r>
        <w:rPr>
          <w:i/>
          <w:sz w:val="18"/>
        </w:rPr>
        <w:t>Наслеђи- вање и еволуција</w:t>
      </w:r>
      <w:r>
        <w:rPr>
          <w:sz w:val="18"/>
        </w:rPr>
        <w:t xml:space="preserve">. Знања о еколошким факторима треба да повежу са природном селекцијом. Посебну пажњу треба обратити на везу грађе опрашивача (не само инсеката) и грађе цветова. На пример дужина кљуна колибрија је у вези са </w:t>
      </w:r>
      <w:r>
        <w:rPr>
          <w:spacing w:val="-3"/>
          <w:sz w:val="18"/>
        </w:rPr>
        <w:t xml:space="preserve">„дубином’’ </w:t>
      </w:r>
      <w:r>
        <w:rPr>
          <w:sz w:val="18"/>
        </w:rPr>
        <w:t xml:space="preserve">на којој се налази нектар, облик цвета орхидеје </w:t>
      </w:r>
      <w:r>
        <w:rPr>
          <w:spacing w:val="-3"/>
          <w:sz w:val="18"/>
        </w:rPr>
        <w:t xml:space="preserve">изгледом </w:t>
      </w:r>
      <w:r>
        <w:rPr>
          <w:sz w:val="18"/>
        </w:rPr>
        <w:t>и мирисом подсећа на жен-</w:t>
      </w:r>
    </w:p>
    <w:p w:rsidR="009910FB" w:rsidRDefault="009910FB" w:rsidP="009910FB">
      <w:pPr>
        <w:autoSpaceDE/>
        <w:autoSpaceDN/>
        <w:spacing w:before="74" w:line="202" w:lineRule="exact"/>
        <w:ind w:right="118"/>
        <w:jc w:val="both"/>
        <w:rPr>
          <w:sz w:val="18"/>
          <w:szCs w:val="18"/>
        </w:rPr>
      </w:pPr>
      <w:r>
        <w:rPr>
          <w:sz w:val="18"/>
          <w:szCs w:val="18"/>
        </w:rPr>
        <w:br w:type="column"/>
      </w:r>
      <w:r>
        <w:rPr>
          <w:sz w:val="18"/>
          <w:szCs w:val="18"/>
        </w:rPr>
        <w:lastRenderedPageBreak/>
        <w:t xml:space="preserve">ку бумбара, формирање цвасти повећава могућност опрашивања, облик кљуна зеба зависи </w:t>
      </w:r>
      <w:r>
        <w:rPr>
          <w:spacing w:val="-3"/>
          <w:sz w:val="18"/>
          <w:szCs w:val="18"/>
        </w:rPr>
        <w:t xml:space="preserve">од </w:t>
      </w:r>
      <w:r>
        <w:rPr>
          <w:sz w:val="18"/>
          <w:szCs w:val="18"/>
        </w:rPr>
        <w:t xml:space="preserve">доступне хране... Деловање абиотич- ких фактора се може илустровати на примеру кактуса: адаптације на високе температуре и </w:t>
      </w:r>
      <w:r>
        <w:rPr>
          <w:spacing w:val="-4"/>
          <w:sz w:val="18"/>
          <w:szCs w:val="18"/>
        </w:rPr>
        <w:t xml:space="preserve">малу, </w:t>
      </w:r>
      <w:r>
        <w:rPr>
          <w:sz w:val="18"/>
          <w:szCs w:val="18"/>
        </w:rPr>
        <w:t>неравномерно распоређену количи- ну падавина.</w:t>
      </w:r>
    </w:p>
    <w:p w:rsidR="009910FB" w:rsidRDefault="009910FB" w:rsidP="009910FB">
      <w:pPr>
        <w:autoSpaceDE/>
        <w:autoSpaceDN/>
        <w:spacing w:line="202" w:lineRule="exact"/>
        <w:ind w:right="118"/>
        <w:jc w:val="both"/>
        <w:rPr>
          <w:sz w:val="18"/>
          <w:szCs w:val="18"/>
        </w:rPr>
      </w:pPr>
      <w:r>
        <w:rPr>
          <w:sz w:val="18"/>
          <w:szCs w:val="18"/>
        </w:rPr>
        <w:t xml:space="preserve">Исход – </w:t>
      </w:r>
      <w:r>
        <w:rPr>
          <w:i/>
          <w:sz w:val="18"/>
          <w:szCs w:val="18"/>
        </w:rPr>
        <w:t xml:space="preserve">идентификује трофички ниво организма у мрежи исхране </w:t>
      </w:r>
      <w:r>
        <w:rPr>
          <w:sz w:val="18"/>
          <w:szCs w:val="18"/>
        </w:rPr>
        <w:t>представља проширивање и продубљивање знања о тро- фичким односима и ланцима ихране. Обрада треба да буде пра- ћена радионичарским, односно групним радом, нпр. од ланаца исхране ученици треба да направе мреже или обрнуто, на основу задатог текста који описује биоценозу треба да направе мреже ис- хране и слично. Не препоручује се обрада кружења супстанце и преноса енергије.</w:t>
      </w:r>
    </w:p>
    <w:p w:rsidR="009910FB" w:rsidRDefault="009910FB" w:rsidP="009910FB">
      <w:pPr>
        <w:autoSpaceDE/>
        <w:autoSpaceDN/>
        <w:spacing w:line="202" w:lineRule="exact"/>
        <w:ind w:right="118"/>
        <w:jc w:val="both"/>
        <w:rPr>
          <w:sz w:val="18"/>
          <w:szCs w:val="18"/>
        </w:rPr>
      </w:pPr>
      <w:r>
        <w:rPr>
          <w:sz w:val="18"/>
          <w:szCs w:val="18"/>
        </w:rPr>
        <w:t xml:space="preserve">За достизање </w:t>
      </w:r>
      <w:r>
        <w:rPr>
          <w:spacing w:val="-3"/>
          <w:sz w:val="18"/>
          <w:szCs w:val="18"/>
        </w:rPr>
        <w:t xml:space="preserve">исхода </w:t>
      </w:r>
      <w:r>
        <w:rPr>
          <w:i/>
          <w:sz w:val="18"/>
          <w:szCs w:val="18"/>
        </w:rPr>
        <w:t xml:space="preserve">повезује утицај абиотичких чинилаца у одређеној животној области – биому </w:t>
      </w:r>
      <w:r>
        <w:rPr>
          <w:i/>
          <w:spacing w:val="-3"/>
          <w:sz w:val="18"/>
          <w:szCs w:val="18"/>
        </w:rPr>
        <w:t xml:space="preserve">са </w:t>
      </w:r>
      <w:r>
        <w:rPr>
          <w:i/>
          <w:sz w:val="18"/>
          <w:szCs w:val="18"/>
        </w:rPr>
        <w:t xml:space="preserve">животним формама које га насељавају </w:t>
      </w:r>
      <w:r>
        <w:rPr>
          <w:sz w:val="18"/>
          <w:szCs w:val="18"/>
        </w:rPr>
        <w:t xml:space="preserve">потребно је обрадити </w:t>
      </w:r>
      <w:r>
        <w:rPr>
          <w:spacing w:val="-3"/>
          <w:sz w:val="18"/>
          <w:szCs w:val="18"/>
        </w:rPr>
        <w:t xml:space="preserve">комплекс </w:t>
      </w:r>
      <w:r>
        <w:rPr>
          <w:sz w:val="18"/>
          <w:szCs w:val="18"/>
        </w:rPr>
        <w:t xml:space="preserve">еколошких фактора </w:t>
      </w:r>
      <w:r>
        <w:rPr>
          <w:spacing w:val="-3"/>
          <w:sz w:val="18"/>
          <w:szCs w:val="18"/>
        </w:rPr>
        <w:t xml:space="preserve">који </w:t>
      </w:r>
      <w:r>
        <w:rPr>
          <w:sz w:val="18"/>
          <w:szCs w:val="18"/>
        </w:rPr>
        <w:t xml:space="preserve">одређују распрострањење 8 основних животних области на копну (тундре, тајге, лишћарске листопадне шуме, медитеранске шуме и макије, саване, кишне тропске шуме степе, пустиње) и об- радити </w:t>
      </w:r>
      <w:r>
        <w:rPr>
          <w:spacing w:val="-3"/>
          <w:sz w:val="18"/>
          <w:szCs w:val="18"/>
        </w:rPr>
        <w:t xml:space="preserve">комплекс </w:t>
      </w:r>
      <w:r>
        <w:rPr>
          <w:sz w:val="18"/>
          <w:szCs w:val="18"/>
        </w:rPr>
        <w:t xml:space="preserve">еколошких фактора </w:t>
      </w:r>
      <w:r>
        <w:rPr>
          <w:spacing w:val="-3"/>
          <w:sz w:val="18"/>
          <w:szCs w:val="18"/>
        </w:rPr>
        <w:t xml:space="preserve">који </w:t>
      </w:r>
      <w:r>
        <w:rPr>
          <w:sz w:val="18"/>
          <w:szCs w:val="18"/>
        </w:rPr>
        <w:t xml:space="preserve">одређују услове живо- та у воденим биомима (морима и океанима). Препорука је да час утврђивања </w:t>
      </w:r>
      <w:r>
        <w:rPr>
          <w:spacing w:val="-5"/>
          <w:sz w:val="18"/>
          <w:szCs w:val="18"/>
        </w:rPr>
        <w:t xml:space="preserve">буде </w:t>
      </w:r>
      <w:r>
        <w:rPr>
          <w:sz w:val="18"/>
          <w:szCs w:val="18"/>
        </w:rPr>
        <w:t xml:space="preserve">истовремено и вежба. Ученицима се могу по- нудити слике организама </w:t>
      </w:r>
      <w:r>
        <w:rPr>
          <w:spacing w:val="-3"/>
          <w:sz w:val="18"/>
          <w:szCs w:val="18"/>
        </w:rPr>
        <w:t xml:space="preserve">које </w:t>
      </w:r>
      <w:r>
        <w:rPr>
          <w:sz w:val="18"/>
          <w:szCs w:val="18"/>
        </w:rPr>
        <w:t xml:space="preserve">треба да групишу по задатим кри- теријумима и повежу </w:t>
      </w:r>
      <w:r>
        <w:rPr>
          <w:spacing w:val="-4"/>
          <w:sz w:val="18"/>
          <w:szCs w:val="18"/>
        </w:rPr>
        <w:t xml:space="preserve">како </w:t>
      </w:r>
      <w:r>
        <w:rPr>
          <w:sz w:val="18"/>
          <w:szCs w:val="18"/>
        </w:rPr>
        <w:t xml:space="preserve">еколошки фактори делују на животну </w:t>
      </w:r>
      <w:r>
        <w:rPr>
          <w:spacing w:val="-4"/>
          <w:sz w:val="18"/>
          <w:szCs w:val="18"/>
        </w:rPr>
        <w:t xml:space="preserve">форму, </w:t>
      </w:r>
      <w:r>
        <w:rPr>
          <w:sz w:val="18"/>
          <w:szCs w:val="18"/>
        </w:rPr>
        <w:t xml:space="preserve">на пример мајмуни </w:t>
      </w:r>
      <w:r>
        <w:rPr>
          <w:spacing w:val="-3"/>
          <w:sz w:val="18"/>
          <w:szCs w:val="18"/>
        </w:rPr>
        <w:t xml:space="preserve">који </w:t>
      </w:r>
      <w:r>
        <w:rPr>
          <w:sz w:val="18"/>
          <w:szCs w:val="18"/>
        </w:rPr>
        <w:t xml:space="preserve">насељавају кишне тропске шуме имају дуг реп </w:t>
      </w:r>
      <w:r>
        <w:rPr>
          <w:spacing w:val="-3"/>
          <w:sz w:val="18"/>
          <w:szCs w:val="18"/>
        </w:rPr>
        <w:t xml:space="preserve">који </w:t>
      </w:r>
      <w:r>
        <w:rPr>
          <w:sz w:val="18"/>
          <w:szCs w:val="18"/>
        </w:rPr>
        <w:t xml:space="preserve">им служи за прихватање, животиње </w:t>
      </w:r>
      <w:r>
        <w:rPr>
          <w:spacing w:val="-3"/>
          <w:sz w:val="18"/>
          <w:szCs w:val="18"/>
        </w:rPr>
        <w:t xml:space="preserve">које </w:t>
      </w:r>
      <w:r>
        <w:rPr>
          <w:sz w:val="18"/>
          <w:szCs w:val="18"/>
        </w:rPr>
        <w:t xml:space="preserve">живе у хладним пределима морају имати скраћене периферне делове </w:t>
      </w:r>
      <w:r>
        <w:rPr>
          <w:spacing w:val="-4"/>
          <w:sz w:val="18"/>
          <w:szCs w:val="18"/>
        </w:rPr>
        <w:t xml:space="preserve">како </w:t>
      </w:r>
      <w:r>
        <w:rPr>
          <w:sz w:val="18"/>
          <w:szCs w:val="18"/>
        </w:rPr>
        <w:t>не би одавали превише</w:t>
      </w:r>
      <w:r>
        <w:rPr>
          <w:spacing w:val="-14"/>
          <w:sz w:val="18"/>
          <w:szCs w:val="18"/>
        </w:rPr>
        <w:t xml:space="preserve"> </w:t>
      </w:r>
      <w:r>
        <w:rPr>
          <w:sz w:val="18"/>
          <w:szCs w:val="18"/>
        </w:rPr>
        <w:t>топлоте...</w:t>
      </w:r>
    </w:p>
    <w:p w:rsidR="009910FB" w:rsidRDefault="009910FB" w:rsidP="009910FB">
      <w:pPr>
        <w:autoSpaceDE/>
        <w:autoSpaceDN/>
        <w:spacing w:line="202" w:lineRule="exact"/>
        <w:ind w:right="118"/>
        <w:jc w:val="both"/>
        <w:rPr>
          <w:sz w:val="18"/>
        </w:rPr>
      </w:pPr>
      <w:r>
        <w:rPr>
          <w:spacing w:val="-4"/>
          <w:sz w:val="18"/>
        </w:rPr>
        <w:t xml:space="preserve">Исход </w:t>
      </w:r>
      <w:r>
        <w:rPr>
          <w:sz w:val="18"/>
        </w:rPr>
        <w:t xml:space="preserve">– </w:t>
      </w:r>
      <w:r>
        <w:rPr>
          <w:i/>
          <w:sz w:val="18"/>
        </w:rPr>
        <w:t xml:space="preserve">на примерима конвергенције и дивергенције анализи- ра разлику између сличности и сродности организама </w:t>
      </w:r>
      <w:r>
        <w:rPr>
          <w:sz w:val="18"/>
        </w:rPr>
        <w:t xml:space="preserve">је у вези са </w:t>
      </w:r>
      <w:r>
        <w:rPr>
          <w:spacing w:val="-3"/>
          <w:sz w:val="18"/>
        </w:rPr>
        <w:t xml:space="preserve">исходима </w:t>
      </w:r>
      <w:r>
        <w:rPr>
          <w:sz w:val="18"/>
        </w:rPr>
        <w:t xml:space="preserve">области </w:t>
      </w:r>
      <w:r>
        <w:rPr>
          <w:i/>
          <w:sz w:val="18"/>
        </w:rPr>
        <w:t xml:space="preserve">Порекло и разноврсност </w:t>
      </w:r>
      <w:r>
        <w:rPr>
          <w:sz w:val="18"/>
        </w:rPr>
        <w:t xml:space="preserve">и </w:t>
      </w:r>
      <w:r>
        <w:rPr>
          <w:i/>
          <w:sz w:val="18"/>
        </w:rPr>
        <w:t>Наслеђивање и</w:t>
      </w:r>
      <w:r>
        <w:rPr>
          <w:i/>
          <w:spacing w:val="-16"/>
          <w:sz w:val="18"/>
        </w:rPr>
        <w:t xml:space="preserve"> </w:t>
      </w:r>
      <w:r>
        <w:rPr>
          <w:i/>
          <w:sz w:val="18"/>
        </w:rPr>
        <w:t>еволу- ција</w:t>
      </w:r>
      <w:r>
        <w:rPr>
          <w:sz w:val="18"/>
        </w:rPr>
        <w:t>. Ученици се могу и у оквиру тих тема упознати са појмовима конвергенције и дивергенције, а на карактеристичним примерима увиде да сличност не подразумева увек и сродност и</w:t>
      </w:r>
      <w:r>
        <w:rPr>
          <w:spacing w:val="-19"/>
          <w:sz w:val="18"/>
        </w:rPr>
        <w:t xml:space="preserve"> </w:t>
      </w:r>
      <w:r>
        <w:rPr>
          <w:sz w:val="18"/>
        </w:rPr>
        <w:t>обрнуто.</w:t>
      </w:r>
    </w:p>
    <w:p w:rsidR="009910FB" w:rsidRDefault="009910FB" w:rsidP="009910FB">
      <w:pPr>
        <w:autoSpaceDE/>
        <w:autoSpaceDN/>
        <w:spacing w:line="202" w:lineRule="exact"/>
        <w:ind w:right="118"/>
        <w:jc w:val="both"/>
        <w:rPr>
          <w:sz w:val="18"/>
          <w:szCs w:val="18"/>
        </w:rPr>
      </w:pPr>
      <w:r>
        <w:rPr>
          <w:sz w:val="18"/>
          <w:szCs w:val="18"/>
        </w:rPr>
        <w:t>Грађа органа за варење/начин исхране може се повезати са актерима ланаца исхране/ мреже исхране. Слично је и са подудар- ношћу грађе опрашивача и цветова, у оквиру исте области.Препо- рука је да ученици самостално траже примере конвергенције и ди- вергенције а да им се понуде материјали са упоредним прегледом биљних органа, упоредним прегледом скелета кичмењака, крила инсеката и крила кичмењака и слично. Добар пример је разновр- сност грађе глодара у зависности од станишта (слепо куче, дабар, капибара...).</w:t>
      </w:r>
    </w:p>
    <w:p w:rsidR="009910FB" w:rsidRDefault="009910FB" w:rsidP="009910FB">
      <w:pPr>
        <w:autoSpaceDE/>
        <w:autoSpaceDN/>
        <w:spacing w:line="202" w:lineRule="exact"/>
        <w:ind w:right="117"/>
        <w:jc w:val="both"/>
        <w:rPr>
          <w:sz w:val="18"/>
          <w:szCs w:val="18"/>
        </w:rPr>
      </w:pPr>
      <w:r>
        <w:rPr>
          <w:sz w:val="18"/>
          <w:szCs w:val="18"/>
        </w:rPr>
        <w:t xml:space="preserve">За достизање </w:t>
      </w:r>
      <w:r>
        <w:rPr>
          <w:spacing w:val="-4"/>
          <w:sz w:val="18"/>
          <w:szCs w:val="18"/>
        </w:rPr>
        <w:t xml:space="preserve">исхода </w:t>
      </w:r>
      <w:r>
        <w:rPr>
          <w:i/>
          <w:sz w:val="18"/>
          <w:szCs w:val="18"/>
        </w:rPr>
        <w:t>предлаже акције заштите биодиверзи- тета и учествује у њима</w:t>
      </w:r>
      <w:r>
        <w:rPr>
          <w:sz w:val="18"/>
          <w:szCs w:val="18"/>
        </w:rPr>
        <w:t>, на основу позитивних примера делова- ња</w:t>
      </w:r>
      <w:r>
        <w:rPr>
          <w:spacing w:val="-5"/>
          <w:sz w:val="18"/>
          <w:szCs w:val="18"/>
        </w:rPr>
        <w:t xml:space="preserve"> </w:t>
      </w:r>
      <w:r>
        <w:rPr>
          <w:sz w:val="18"/>
          <w:szCs w:val="18"/>
        </w:rPr>
        <w:t>човека</w:t>
      </w:r>
      <w:r>
        <w:rPr>
          <w:spacing w:val="-5"/>
          <w:sz w:val="18"/>
          <w:szCs w:val="18"/>
        </w:rPr>
        <w:t xml:space="preserve"> </w:t>
      </w:r>
      <w:r>
        <w:rPr>
          <w:sz w:val="18"/>
          <w:szCs w:val="18"/>
        </w:rPr>
        <w:t>на</w:t>
      </w:r>
      <w:r>
        <w:rPr>
          <w:spacing w:val="-5"/>
          <w:sz w:val="18"/>
          <w:szCs w:val="18"/>
        </w:rPr>
        <w:t xml:space="preserve"> </w:t>
      </w:r>
      <w:r>
        <w:rPr>
          <w:sz w:val="18"/>
          <w:szCs w:val="18"/>
        </w:rPr>
        <w:t>животну</w:t>
      </w:r>
      <w:r>
        <w:rPr>
          <w:spacing w:val="-5"/>
          <w:sz w:val="18"/>
          <w:szCs w:val="18"/>
        </w:rPr>
        <w:t xml:space="preserve"> </w:t>
      </w:r>
      <w:r>
        <w:rPr>
          <w:spacing w:val="-4"/>
          <w:sz w:val="18"/>
          <w:szCs w:val="18"/>
        </w:rPr>
        <w:t>средину,</w:t>
      </w:r>
      <w:r>
        <w:rPr>
          <w:spacing w:val="-5"/>
          <w:sz w:val="18"/>
          <w:szCs w:val="18"/>
        </w:rPr>
        <w:t xml:space="preserve"> </w:t>
      </w:r>
      <w:r>
        <w:rPr>
          <w:sz w:val="18"/>
          <w:szCs w:val="18"/>
        </w:rPr>
        <w:t>ученици</w:t>
      </w:r>
      <w:r>
        <w:rPr>
          <w:spacing w:val="-5"/>
          <w:sz w:val="18"/>
          <w:szCs w:val="18"/>
        </w:rPr>
        <w:t xml:space="preserve"> </w:t>
      </w:r>
      <w:r>
        <w:rPr>
          <w:sz w:val="18"/>
          <w:szCs w:val="18"/>
        </w:rPr>
        <w:t>треба</w:t>
      </w:r>
      <w:r>
        <w:rPr>
          <w:spacing w:val="-5"/>
          <w:sz w:val="18"/>
          <w:szCs w:val="18"/>
        </w:rPr>
        <w:t xml:space="preserve"> </w:t>
      </w:r>
      <w:r>
        <w:rPr>
          <w:sz w:val="18"/>
          <w:szCs w:val="18"/>
        </w:rPr>
        <w:t>да</w:t>
      </w:r>
      <w:r>
        <w:rPr>
          <w:spacing w:val="-5"/>
          <w:sz w:val="18"/>
          <w:szCs w:val="18"/>
        </w:rPr>
        <w:t xml:space="preserve"> </w:t>
      </w:r>
      <w:r>
        <w:rPr>
          <w:sz w:val="18"/>
          <w:szCs w:val="18"/>
        </w:rPr>
        <w:t>осмисле</w:t>
      </w:r>
      <w:r>
        <w:rPr>
          <w:spacing w:val="-5"/>
          <w:sz w:val="18"/>
          <w:szCs w:val="18"/>
        </w:rPr>
        <w:t xml:space="preserve"> </w:t>
      </w:r>
      <w:r>
        <w:rPr>
          <w:sz w:val="18"/>
          <w:szCs w:val="18"/>
        </w:rPr>
        <w:t xml:space="preserve">предлоге </w:t>
      </w:r>
      <w:r>
        <w:rPr>
          <w:spacing w:val="-3"/>
          <w:sz w:val="18"/>
          <w:szCs w:val="18"/>
        </w:rPr>
        <w:t xml:space="preserve">(који </w:t>
      </w:r>
      <w:r>
        <w:rPr>
          <w:sz w:val="18"/>
          <w:szCs w:val="18"/>
        </w:rPr>
        <w:t xml:space="preserve">се односе на стање у свих 8 </w:t>
      </w:r>
      <w:r>
        <w:rPr>
          <w:spacing w:val="-3"/>
          <w:sz w:val="18"/>
          <w:szCs w:val="18"/>
        </w:rPr>
        <w:t xml:space="preserve">копнених </w:t>
      </w:r>
      <w:r>
        <w:rPr>
          <w:sz w:val="18"/>
          <w:szCs w:val="18"/>
        </w:rPr>
        <w:t xml:space="preserve">животних области, </w:t>
      </w:r>
      <w:r>
        <w:rPr>
          <w:spacing w:val="-2"/>
          <w:sz w:val="18"/>
          <w:szCs w:val="18"/>
        </w:rPr>
        <w:t xml:space="preserve">као </w:t>
      </w:r>
      <w:r>
        <w:rPr>
          <w:sz w:val="18"/>
          <w:szCs w:val="18"/>
        </w:rPr>
        <w:t>и</w:t>
      </w:r>
      <w:r>
        <w:rPr>
          <w:spacing w:val="-11"/>
          <w:sz w:val="18"/>
          <w:szCs w:val="18"/>
        </w:rPr>
        <w:t xml:space="preserve"> </w:t>
      </w:r>
      <w:r>
        <w:rPr>
          <w:sz w:val="18"/>
          <w:szCs w:val="18"/>
        </w:rPr>
        <w:t>у</w:t>
      </w:r>
      <w:r>
        <w:rPr>
          <w:spacing w:val="-11"/>
          <w:sz w:val="18"/>
          <w:szCs w:val="18"/>
        </w:rPr>
        <w:t xml:space="preserve"> </w:t>
      </w:r>
      <w:r>
        <w:rPr>
          <w:sz w:val="18"/>
          <w:szCs w:val="18"/>
        </w:rPr>
        <w:t>воденим</w:t>
      </w:r>
      <w:r>
        <w:rPr>
          <w:spacing w:val="-11"/>
          <w:sz w:val="18"/>
          <w:szCs w:val="18"/>
        </w:rPr>
        <w:t xml:space="preserve"> </w:t>
      </w:r>
      <w:r>
        <w:rPr>
          <w:sz w:val="18"/>
          <w:szCs w:val="18"/>
        </w:rPr>
        <w:t>биомима),</w:t>
      </w:r>
      <w:r>
        <w:rPr>
          <w:spacing w:val="-11"/>
          <w:sz w:val="18"/>
          <w:szCs w:val="18"/>
        </w:rPr>
        <w:t xml:space="preserve"> </w:t>
      </w:r>
      <w:r>
        <w:rPr>
          <w:sz w:val="18"/>
          <w:szCs w:val="18"/>
        </w:rPr>
        <w:t>уз</w:t>
      </w:r>
      <w:r>
        <w:rPr>
          <w:spacing w:val="-11"/>
          <w:sz w:val="18"/>
          <w:szCs w:val="18"/>
        </w:rPr>
        <w:t xml:space="preserve"> </w:t>
      </w:r>
      <w:r>
        <w:rPr>
          <w:sz w:val="18"/>
          <w:szCs w:val="18"/>
        </w:rPr>
        <w:t>напомену</w:t>
      </w:r>
      <w:r>
        <w:rPr>
          <w:spacing w:val="-11"/>
          <w:sz w:val="18"/>
          <w:szCs w:val="18"/>
        </w:rPr>
        <w:t xml:space="preserve"> </w:t>
      </w:r>
      <w:r>
        <w:rPr>
          <w:sz w:val="18"/>
          <w:szCs w:val="18"/>
        </w:rPr>
        <w:t>да</w:t>
      </w:r>
      <w:r>
        <w:rPr>
          <w:spacing w:val="-11"/>
          <w:sz w:val="18"/>
          <w:szCs w:val="18"/>
        </w:rPr>
        <w:t xml:space="preserve"> </w:t>
      </w:r>
      <w:r>
        <w:rPr>
          <w:sz w:val="18"/>
          <w:szCs w:val="18"/>
        </w:rPr>
        <w:t>није</w:t>
      </w:r>
      <w:r>
        <w:rPr>
          <w:spacing w:val="-11"/>
          <w:sz w:val="18"/>
          <w:szCs w:val="18"/>
        </w:rPr>
        <w:t xml:space="preserve"> </w:t>
      </w:r>
      <w:r>
        <w:rPr>
          <w:sz w:val="18"/>
          <w:szCs w:val="18"/>
        </w:rPr>
        <w:t>свака</w:t>
      </w:r>
      <w:r>
        <w:rPr>
          <w:spacing w:val="-11"/>
          <w:sz w:val="18"/>
          <w:szCs w:val="18"/>
        </w:rPr>
        <w:t xml:space="preserve"> </w:t>
      </w:r>
      <w:r>
        <w:rPr>
          <w:sz w:val="18"/>
          <w:szCs w:val="18"/>
        </w:rPr>
        <w:t>акција</w:t>
      </w:r>
      <w:r>
        <w:rPr>
          <w:spacing w:val="-11"/>
          <w:sz w:val="18"/>
          <w:szCs w:val="18"/>
        </w:rPr>
        <w:t xml:space="preserve"> </w:t>
      </w:r>
      <w:r>
        <w:rPr>
          <w:sz w:val="18"/>
          <w:szCs w:val="18"/>
        </w:rPr>
        <w:t>истовреме- но</w:t>
      </w:r>
      <w:r>
        <w:rPr>
          <w:spacing w:val="-4"/>
          <w:sz w:val="18"/>
          <w:szCs w:val="18"/>
        </w:rPr>
        <w:t xml:space="preserve"> </w:t>
      </w:r>
      <w:r>
        <w:rPr>
          <w:sz w:val="18"/>
          <w:szCs w:val="18"/>
        </w:rPr>
        <w:t>и</w:t>
      </w:r>
      <w:r>
        <w:rPr>
          <w:spacing w:val="-4"/>
          <w:sz w:val="18"/>
          <w:szCs w:val="18"/>
        </w:rPr>
        <w:t xml:space="preserve"> </w:t>
      </w:r>
      <w:r>
        <w:rPr>
          <w:sz w:val="18"/>
          <w:szCs w:val="18"/>
        </w:rPr>
        <w:t>добра</w:t>
      </w:r>
      <w:r>
        <w:rPr>
          <w:spacing w:val="-4"/>
          <w:sz w:val="18"/>
          <w:szCs w:val="18"/>
        </w:rPr>
        <w:t xml:space="preserve"> </w:t>
      </w:r>
      <w:r>
        <w:rPr>
          <w:sz w:val="18"/>
          <w:szCs w:val="18"/>
        </w:rPr>
        <w:t>акција.</w:t>
      </w:r>
      <w:r>
        <w:rPr>
          <w:spacing w:val="-4"/>
          <w:sz w:val="18"/>
          <w:szCs w:val="18"/>
        </w:rPr>
        <w:t xml:space="preserve"> </w:t>
      </w:r>
      <w:r>
        <w:rPr>
          <w:sz w:val="18"/>
          <w:szCs w:val="18"/>
        </w:rPr>
        <w:t>Пре</w:t>
      </w:r>
      <w:r>
        <w:rPr>
          <w:spacing w:val="-4"/>
          <w:sz w:val="18"/>
          <w:szCs w:val="18"/>
        </w:rPr>
        <w:t xml:space="preserve"> </w:t>
      </w:r>
      <w:r>
        <w:rPr>
          <w:sz w:val="18"/>
          <w:szCs w:val="18"/>
        </w:rPr>
        <w:t>планирања</w:t>
      </w:r>
      <w:r>
        <w:rPr>
          <w:spacing w:val="-4"/>
          <w:sz w:val="18"/>
          <w:szCs w:val="18"/>
        </w:rPr>
        <w:t xml:space="preserve"> </w:t>
      </w:r>
      <w:r>
        <w:rPr>
          <w:sz w:val="18"/>
          <w:szCs w:val="18"/>
        </w:rPr>
        <w:t>акција</w:t>
      </w:r>
      <w:r>
        <w:rPr>
          <w:spacing w:val="-4"/>
          <w:sz w:val="18"/>
          <w:szCs w:val="18"/>
        </w:rPr>
        <w:t xml:space="preserve"> </w:t>
      </w:r>
      <w:r>
        <w:rPr>
          <w:sz w:val="18"/>
          <w:szCs w:val="18"/>
        </w:rPr>
        <w:t>препорука</w:t>
      </w:r>
      <w:r>
        <w:rPr>
          <w:spacing w:val="-4"/>
          <w:sz w:val="18"/>
          <w:szCs w:val="18"/>
        </w:rPr>
        <w:t xml:space="preserve"> </w:t>
      </w:r>
      <w:r>
        <w:rPr>
          <w:sz w:val="18"/>
          <w:szCs w:val="18"/>
        </w:rPr>
        <w:t>је</w:t>
      </w:r>
      <w:r>
        <w:rPr>
          <w:spacing w:val="-4"/>
          <w:sz w:val="18"/>
          <w:szCs w:val="18"/>
        </w:rPr>
        <w:t xml:space="preserve"> </w:t>
      </w:r>
      <w:r>
        <w:rPr>
          <w:sz w:val="18"/>
          <w:szCs w:val="18"/>
        </w:rPr>
        <w:t>да</w:t>
      </w:r>
      <w:r>
        <w:rPr>
          <w:spacing w:val="-4"/>
          <w:sz w:val="18"/>
          <w:szCs w:val="18"/>
        </w:rPr>
        <w:t xml:space="preserve"> </w:t>
      </w:r>
      <w:r>
        <w:rPr>
          <w:sz w:val="18"/>
          <w:szCs w:val="18"/>
        </w:rPr>
        <w:t>се</w:t>
      </w:r>
      <w:r>
        <w:rPr>
          <w:spacing w:val="-4"/>
          <w:sz w:val="18"/>
          <w:szCs w:val="18"/>
        </w:rPr>
        <w:t xml:space="preserve"> </w:t>
      </w:r>
      <w:r>
        <w:rPr>
          <w:sz w:val="18"/>
          <w:szCs w:val="18"/>
        </w:rPr>
        <w:t>учени- ци</w:t>
      </w:r>
      <w:r>
        <w:rPr>
          <w:spacing w:val="-5"/>
          <w:sz w:val="18"/>
          <w:szCs w:val="18"/>
        </w:rPr>
        <w:t xml:space="preserve"> </w:t>
      </w:r>
      <w:r>
        <w:rPr>
          <w:sz w:val="18"/>
          <w:szCs w:val="18"/>
        </w:rPr>
        <w:t>упознају</w:t>
      </w:r>
      <w:r>
        <w:rPr>
          <w:spacing w:val="-5"/>
          <w:sz w:val="18"/>
          <w:szCs w:val="18"/>
        </w:rPr>
        <w:t xml:space="preserve"> </w:t>
      </w:r>
      <w:r>
        <w:rPr>
          <w:sz w:val="18"/>
          <w:szCs w:val="18"/>
        </w:rPr>
        <w:t>са</w:t>
      </w:r>
      <w:r>
        <w:rPr>
          <w:spacing w:val="-5"/>
          <w:sz w:val="18"/>
          <w:szCs w:val="18"/>
        </w:rPr>
        <w:t xml:space="preserve"> </w:t>
      </w:r>
      <w:r>
        <w:rPr>
          <w:sz w:val="18"/>
          <w:szCs w:val="18"/>
        </w:rPr>
        <w:t>примерима</w:t>
      </w:r>
      <w:r>
        <w:rPr>
          <w:spacing w:val="-5"/>
          <w:sz w:val="18"/>
          <w:szCs w:val="18"/>
        </w:rPr>
        <w:t xml:space="preserve"> </w:t>
      </w:r>
      <w:r>
        <w:rPr>
          <w:sz w:val="18"/>
          <w:szCs w:val="18"/>
        </w:rPr>
        <w:t>уништавања</w:t>
      </w:r>
      <w:r>
        <w:rPr>
          <w:spacing w:val="-5"/>
          <w:sz w:val="18"/>
          <w:szCs w:val="18"/>
        </w:rPr>
        <w:t xml:space="preserve"> </w:t>
      </w:r>
      <w:r>
        <w:rPr>
          <w:sz w:val="18"/>
          <w:szCs w:val="18"/>
        </w:rPr>
        <w:t>кишних</w:t>
      </w:r>
      <w:r>
        <w:rPr>
          <w:spacing w:val="-5"/>
          <w:sz w:val="18"/>
          <w:szCs w:val="18"/>
        </w:rPr>
        <w:t xml:space="preserve"> </w:t>
      </w:r>
      <w:r>
        <w:rPr>
          <w:sz w:val="18"/>
          <w:szCs w:val="18"/>
        </w:rPr>
        <w:t>тропских</w:t>
      </w:r>
      <w:r>
        <w:rPr>
          <w:spacing w:val="-5"/>
          <w:sz w:val="18"/>
          <w:szCs w:val="18"/>
        </w:rPr>
        <w:t xml:space="preserve"> </w:t>
      </w:r>
      <w:r>
        <w:rPr>
          <w:sz w:val="18"/>
          <w:szCs w:val="18"/>
        </w:rPr>
        <w:t>шума</w:t>
      </w:r>
      <w:r>
        <w:rPr>
          <w:spacing w:val="-5"/>
          <w:sz w:val="18"/>
          <w:szCs w:val="18"/>
        </w:rPr>
        <w:t xml:space="preserve"> </w:t>
      </w:r>
      <w:r>
        <w:rPr>
          <w:spacing w:val="-4"/>
          <w:sz w:val="18"/>
          <w:szCs w:val="18"/>
        </w:rPr>
        <w:t xml:space="preserve">где </w:t>
      </w:r>
      <w:r>
        <w:rPr>
          <w:sz w:val="18"/>
          <w:szCs w:val="18"/>
        </w:rPr>
        <w:t>је често видљив само губитак кисеоника а не и губитак врста и чи- њеница</w:t>
      </w:r>
      <w:r>
        <w:rPr>
          <w:spacing w:val="-4"/>
          <w:sz w:val="18"/>
          <w:szCs w:val="18"/>
        </w:rPr>
        <w:t xml:space="preserve"> </w:t>
      </w:r>
      <w:r>
        <w:rPr>
          <w:sz w:val="18"/>
          <w:szCs w:val="18"/>
        </w:rPr>
        <w:t>да</w:t>
      </w:r>
      <w:r>
        <w:rPr>
          <w:spacing w:val="-4"/>
          <w:sz w:val="18"/>
          <w:szCs w:val="18"/>
        </w:rPr>
        <w:t xml:space="preserve"> </w:t>
      </w:r>
      <w:r>
        <w:rPr>
          <w:sz w:val="18"/>
          <w:szCs w:val="18"/>
        </w:rPr>
        <w:t>се</w:t>
      </w:r>
      <w:r>
        <w:rPr>
          <w:spacing w:val="-4"/>
          <w:sz w:val="18"/>
          <w:szCs w:val="18"/>
        </w:rPr>
        <w:t xml:space="preserve"> </w:t>
      </w:r>
      <w:r>
        <w:rPr>
          <w:sz w:val="18"/>
          <w:szCs w:val="18"/>
        </w:rPr>
        <w:t>ове</w:t>
      </w:r>
      <w:r>
        <w:rPr>
          <w:spacing w:val="-4"/>
          <w:sz w:val="18"/>
          <w:szCs w:val="18"/>
        </w:rPr>
        <w:t xml:space="preserve"> </w:t>
      </w:r>
      <w:r>
        <w:rPr>
          <w:sz w:val="18"/>
          <w:szCs w:val="18"/>
        </w:rPr>
        <w:t>шуме</w:t>
      </w:r>
      <w:r>
        <w:rPr>
          <w:spacing w:val="-4"/>
          <w:sz w:val="18"/>
          <w:szCs w:val="18"/>
        </w:rPr>
        <w:t xml:space="preserve"> </w:t>
      </w:r>
      <w:r>
        <w:rPr>
          <w:sz w:val="18"/>
          <w:szCs w:val="18"/>
        </w:rPr>
        <w:t>много</w:t>
      </w:r>
      <w:r>
        <w:rPr>
          <w:spacing w:val="-4"/>
          <w:sz w:val="18"/>
          <w:szCs w:val="18"/>
        </w:rPr>
        <w:t xml:space="preserve"> </w:t>
      </w:r>
      <w:r>
        <w:rPr>
          <w:sz w:val="18"/>
          <w:szCs w:val="18"/>
        </w:rPr>
        <w:t>теже</w:t>
      </w:r>
      <w:r>
        <w:rPr>
          <w:spacing w:val="-4"/>
          <w:sz w:val="18"/>
          <w:szCs w:val="18"/>
        </w:rPr>
        <w:t xml:space="preserve"> </w:t>
      </w:r>
      <w:r>
        <w:rPr>
          <w:sz w:val="18"/>
          <w:szCs w:val="18"/>
        </w:rPr>
        <w:t>обнављају</w:t>
      </w:r>
      <w:r>
        <w:rPr>
          <w:spacing w:val="-4"/>
          <w:sz w:val="18"/>
          <w:szCs w:val="18"/>
        </w:rPr>
        <w:t xml:space="preserve"> од </w:t>
      </w:r>
      <w:r>
        <w:rPr>
          <w:sz w:val="18"/>
          <w:szCs w:val="18"/>
        </w:rPr>
        <w:t>неких</w:t>
      </w:r>
      <w:r>
        <w:rPr>
          <w:spacing w:val="-4"/>
          <w:sz w:val="18"/>
          <w:szCs w:val="18"/>
        </w:rPr>
        <w:t xml:space="preserve"> </w:t>
      </w:r>
      <w:r>
        <w:rPr>
          <w:sz w:val="18"/>
          <w:szCs w:val="18"/>
        </w:rPr>
        <w:t>других</w:t>
      </w:r>
      <w:r>
        <w:rPr>
          <w:spacing w:val="-4"/>
          <w:sz w:val="18"/>
          <w:szCs w:val="18"/>
        </w:rPr>
        <w:t xml:space="preserve"> еко- </w:t>
      </w:r>
      <w:r>
        <w:rPr>
          <w:sz w:val="18"/>
          <w:szCs w:val="18"/>
        </w:rPr>
        <w:t xml:space="preserve">система, да истраже </w:t>
      </w:r>
      <w:r>
        <w:rPr>
          <w:spacing w:val="-4"/>
          <w:sz w:val="18"/>
          <w:szCs w:val="18"/>
        </w:rPr>
        <w:t xml:space="preserve">како </w:t>
      </w:r>
      <w:r>
        <w:rPr>
          <w:sz w:val="18"/>
          <w:szCs w:val="18"/>
        </w:rPr>
        <w:t>прехрамбени производ Нутела уништава лемуре (веза употребе палминог уља у производњи прехрамбених производа</w:t>
      </w:r>
      <w:r>
        <w:rPr>
          <w:spacing w:val="-10"/>
          <w:sz w:val="18"/>
          <w:szCs w:val="18"/>
        </w:rPr>
        <w:t xml:space="preserve"> </w:t>
      </w:r>
      <w:r>
        <w:rPr>
          <w:sz w:val="18"/>
          <w:szCs w:val="18"/>
        </w:rPr>
        <w:t>и</w:t>
      </w:r>
      <w:r>
        <w:rPr>
          <w:spacing w:val="-10"/>
          <w:sz w:val="18"/>
          <w:szCs w:val="18"/>
        </w:rPr>
        <w:t xml:space="preserve"> </w:t>
      </w:r>
      <w:r>
        <w:rPr>
          <w:sz w:val="18"/>
          <w:szCs w:val="18"/>
        </w:rPr>
        <w:t>претварање</w:t>
      </w:r>
      <w:r>
        <w:rPr>
          <w:spacing w:val="-10"/>
          <w:sz w:val="18"/>
          <w:szCs w:val="18"/>
        </w:rPr>
        <w:t xml:space="preserve"> </w:t>
      </w:r>
      <w:r>
        <w:rPr>
          <w:sz w:val="18"/>
          <w:szCs w:val="18"/>
        </w:rPr>
        <w:t>станишта</w:t>
      </w:r>
      <w:r>
        <w:rPr>
          <w:spacing w:val="-10"/>
          <w:sz w:val="18"/>
          <w:szCs w:val="18"/>
        </w:rPr>
        <w:t xml:space="preserve"> </w:t>
      </w:r>
      <w:r>
        <w:rPr>
          <w:sz w:val="18"/>
          <w:szCs w:val="18"/>
        </w:rPr>
        <w:t>лемура</w:t>
      </w:r>
      <w:r>
        <w:rPr>
          <w:spacing w:val="-10"/>
          <w:sz w:val="18"/>
          <w:szCs w:val="18"/>
        </w:rPr>
        <w:t xml:space="preserve"> </w:t>
      </w:r>
      <w:r>
        <w:rPr>
          <w:sz w:val="18"/>
          <w:szCs w:val="18"/>
        </w:rPr>
        <w:t>у</w:t>
      </w:r>
      <w:r>
        <w:rPr>
          <w:spacing w:val="-10"/>
          <w:sz w:val="18"/>
          <w:szCs w:val="18"/>
        </w:rPr>
        <w:t xml:space="preserve"> </w:t>
      </w:r>
      <w:r>
        <w:rPr>
          <w:sz w:val="18"/>
          <w:szCs w:val="18"/>
        </w:rPr>
        <w:t>плантаже</w:t>
      </w:r>
      <w:r>
        <w:rPr>
          <w:spacing w:val="-10"/>
          <w:sz w:val="18"/>
          <w:szCs w:val="18"/>
        </w:rPr>
        <w:t xml:space="preserve"> </w:t>
      </w:r>
      <w:r>
        <w:rPr>
          <w:sz w:val="18"/>
          <w:szCs w:val="18"/>
        </w:rPr>
        <w:t>палми).</w:t>
      </w:r>
    </w:p>
    <w:p w:rsidR="009910FB" w:rsidRDefault="009910FB" w:rsidP="009910FB">
      <w:pPr>
        <w:autoSpaceDE/>
        <w:autoSpaceDN/>
        <w:spacing w:line="202" w:lineRule="exact"/>
        <w:ind w:right="118"/>
        <w:jc w:val="both"/>
        <w:rPr>
          <w:sz w:val="18"/>
          <w:szCs w:val="18"/>
        </w:rPr>
      </w:pPr>
      <w:r>
        <w:rPr>
          <w:sz w:val="18"/>
          <w:szCs w:val="18"/>
        </w:rPr>
        <w:t>Ученицима се могу дати задаци да израчунају колико пла- стике поједу животиње или колико угљен-диоксида емитује један аутомобил са возачем а колико аутобус пун путника. Једна од ак- тивности може бити пројекат Планета инсеката у оквиру кога уче- ници могу да истраже биодиверзитет инсеката, угроженост опра- шивача и значај инсеката за екосистеме.</w:t>
      </w:r>
    </w:p>
    <w:p w:rsidR="009910FB" w:rsidRDefault="009910FB" w:rsidP="009910FB">
      <w:pPr>
        <w:autoSpaceDE/>
        <w:autoSpaceDN/>
        <w:spacing w:line="202" w:lineRule="exact"/>
        <w:ind w:right="119"/>
        <w:jc w:val="both"/>
        <w:rPr>
          <w:sz w:val="18"/>
          <w:szCs w:val="18"/>
        </w:rPr>
      </w:pPr>
      <w:r>
        <w:rPr>
          <w:sz w:val="18"/>
          <w:szCs w:val="18"/>
        </w:rPr>
        <w:t xml:space="preserve">Препоручени број часова је 11:4 часа за </w:t>
      </w:r>
      <w:r>
        <w:rPr>
          <w:spacing w:val="-3"/>
          <w:sz w:val="18"/>
          <w:szCs w:val="18"/>
        </w:rPr>
        <w:t xml:space="preserve">обраду, </w:t>
      </w:r>
      <w:r>
        <w:rPr>
          <w:sz w:val="18"/>
          <w:szCs w:val="18"/>
        </w:rPr>
        <w:t>4 (6) за</w:t>
      </w:r>
      <w:r>
        <w:rPr>
          <w:spacing w:val="-24"/>
          <w:sz w:val="18"/>
          <w:szCs w:val="18"/>
        </w:rPr>
        <w:t xml:space="preserve"> </w:t>
      </w:r>
      <w:r>
        <w:rPr>
          <w:sz w:val="18"/>
          <w:szCs w:val="18"/>
        </w:rPr>
        <w:t>вежбе и 3 за утврђивање и систематизацију. Као и у другим областима подразумева се да ученици активно уче уз усмеравање (вођење)</w:t>
      </w:r>
      <w:r>
        <w:rPr>
          <w:spacing w:val="-21"/>
          <w:sz w:val="18"/>
          <w:szCs w:val="18"/>
        </w:rPr>
        <w:t xml:space="preserve"> </w:t>
      </w:r>
      <w:r>
        <w:rPr>
          <w:spacing w:val="-3"/>
          <w:sz w:val="18"/>
          <w:szCs w:val="18"/>
        </w:rPr>
        <w:t xml:space="preserve">од </w:t>
      </w:r>
      <w:r>
        <w:rPr>
          <w:sz w:val="18"/>
          <w:szCs w:val="18"/>
        </w:rPr>
        <w:t>стране наставника и да су часови обраде или утврђивања истовре- мено и</w:t>
      </w:r>
      <w:r>
        <w:rPr>
          <w:spacing w:val="-8"/>
          <w:sz w:val="18"/>
          <w:szCs w:val="18"/>
        </w:rPr>
        <w:t xml:space="preserve"> </w:t>
      </w:r>
      <w:r>
        <w:rPr>
          <w:sz w:val="18"/>
          <w:szCs w:val="18"/>
        </w:rPr>
        <w:t>вежбе.</w:t>
      </w:r>
    </w:p>
    <w:p w:rsidR="009910FB" w:rsidRDefault="009910FB" w:rsidP="009910FB">
      <w:pPr>
        <w:autoSpaceDE/>
        <w:autoSpaceDN/>
        <w:spacing w:line="199" w:lineRule="exact"/>
        <w:ind w:right="117"/>
        <w:outlineLvl w:val="0"/>
        <w:rPr>
          <w:b/>
          <w:bCs/>
          <w:sz w:val="18"/>
          <w:szCs w:val="18"/>
        </w:rPr>
      </w:pPr>
      <w:r>
        <w:rPr>
          <w:b/>
          <w:bCs/>
          <w:sz w:val="18"/>
          <w:szCs w:val="18"/>
        </w:rPr>
        <w:t>Област: Човек и здравље</w:t>
      </w:r>
    </w:p>
    <w:p w:rsidR="009910FB" w:rsidRDefault="009910FB" w:rsidP="009910FB">
      <w:pPr>
        <w:autoSpaceDE/>
        <w:autoSpaceDN/>
        <w:spacing w:line="203" w:lineRule="exact"/>
        <w:rPr>
          <w:i/>
          <w:sz w:val="18"/>
        </w:rPr>
      </w:pPr>
      <w:r>
        <w:rPr>
          <w:sz w:val="18"/>
        </w:rPr>
        <w:t xml:space="preserve">За  достизање  исхода   </w:t>
      </w:r>
      <w:r>
        <w:rPr>
          <w:i/>
          <w:sz w:val="18"/>
        </w:rPr>
        <w:t>аргументује  предности   вакцинације</w:t>
      </w:r>
    </w:p>
    <w:p w:rsidR="009910FB" w:rsidRDefault="009910FB" w:rsidP="009910FB">
      <w:pPr>
        <w:autoSpaceDE/>
        <w:autoSpaceDN/>
        <w:spacing w:line="205" w:lineRule="exact"/>
        <w:jc w:val="both"/>
        <w:rPr>
          <w:sz w:val="18"/>
          <w:szCs w:val="18"/>
        </w:rPr>
      </w:pPr>
      <w:r>
        <w:rPr>
          <w:sz w:val="18"/>
          <w:szCs w:val="18"/>
        </w:rPr>
        <w:t>требало би обрадити особине и грађу вируса, као и начине пре-</w:t>
      </w:r>
    </w:p>
    <w:p w:rsidR="009910FB" w:rsidRDefault="009910FB" w:rsidP="009910FB">
      <w:pPr>
        <w:autoSpaceDE/>
        <w:autoSpaceDN/>
        <w:spacing w:line="205"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71" w:line="200" w:lineRule="exact"/>
        <w:jc w:val="both"/>
        <w:rPr>
          <w:sz w:val="18"/>
          <w:szCs w:val="18"/>
        </w:rPr>
      </w:pPr>
      <w:r>
        <w:rPr>
          <w:sz w:val="18"/>
          <w:szCs w:val="18"/>
        </w:rPr>
        <w:lastRenderedPageBreak/>
        <w:t xml:space="preserve">ношења и  превенције  најчешћих  вирусних  болести.  Пожељно  је да то </w:t>
      </w:r>
      <w:r>
        <w:rPr>
          <w:spacing w:val="-5"/>
          <w:sz w:val="18"/>
          <w:szCs w:val="18"/>
        </w:rPr>
        <w:t xml:space="preserve">буду </w:t>
      </w:r>
      <w:r>
        <w:rPr>
          <w:sz w:val="18"/>
          <w:szCs w:val="18"/>
        </w:rPr>
        <w:t xml:space="preserve">болести против којих постоји вакцина, било да су у обавезном или у препорученом програму имунизације. Истовре- мено, то је прилика да се ученици подсете путева преношења и начина превенције најчешћих бактеријских болести (6. разред). При обради имунитета и вакцинације требало би се задржати на основном објашњењу настанка имунитета без дубљег залажења    у механизме настанка антитела (једна врста белих крвних зрнаца учествује у стварању имунитета, повезати са раније обрађиваним ћелијама крви у </w:t>
      </w:r>
      <w:r>
        <w:rPr>
          <w:i/>
          <w:sz w:val="18"/>
          <w:szCs w:val="18"/>
        </w:rPr>
        <w:t>Јединство грађе и функције</w:t>
      </w:r>
      <w:r>
        <w:rPr>
          <w:sz w:val="18"/>
          <w:szCs w:val="18"/>
        </w:rPr>
        <w:t xml:space="preserve">). Наставник би тре- бало да на једноставан начин ученицима објасни разлике између урођеног/стеченог и пасивног/активног имунитета, као и да па- сивни вештачки имунитет обради на информативном </w:t>
      </w:r>
      <w:r>
        <w:rPr>
          <w:spacing w:val="-5"/>
          <w:sz w:val="18"/>
          <w:szCs w:val="18"/>
        </w:rPr>
        <w:t xml:space="preserve">нивоу. </w:t>
      </w:r>
      <w:r>
        <w:rPr>
          <w:spacing w:val="-6"/>
          <w:sz w:val="18"/>
          <w:szCs w:val="18"/>
        </w:rPr>
        <w:t xml:space="preserve">Током </w:t>
      </w:r>
      <w:r>
        <w:rPr>
          <w:sz w:val="18"/>
          <w:szCs w:val="18"/>
        </w:rPr>
        <w:t>објашњавања значаја вакцина пожељно је користити званичне</w:t>
      </w:r>
      <w:r>
        <w:rPr>
          <w:spacing w:val="-19"/>
          <w:sz w:val="18"/>
          <w:szCs w:val="18"/>
        </w:rPr>
        <w:t xml:space="preserve"> </w:t>
      </w:r>
      <w:r>
        <w:rPr>
          <w:sz w:val="18"/>
          <w:szCs w:val="18"/>
        </w:rPr>
        <w:t xml:space="preserve">ста- тистичке </w:t>
      </w:r>
      <w:r>
        <w:rPr>
          <w:spacing w:val="-3"/>
          <w:sz w:val="18"/>
          <w:szCs w:val="18"/>
        </w:rPr>
        <w:t xml:space="preserve">податке </w:t>
      </w:r>
      <w:r>
        <w:rPr>
          <w:sz w:val="18"/>
          <w:szCs w:val="18"/>
        </w:rPr>
        <w:t xml:space="preserve">и упутити ученике </w:t>
      </w:r>
      <w:r>
        <w:rPr>
          <w:spacing w:val="-3"/>
          <w:sz w:val="18"/>
          <w:szCs w:val="18"/>
        </w:rPr>
        <w:t xml:space="preserve">где </w:t>
      </w:r>
      <w:r>
        <w:rPr>
          <w:sz w:val="18"/>
          <w:szCs w:val="18"/>
        </w:rPr>
        <w:t xml:space="preserve">те </w:t>
      </w:r>
      <w:r>
        <w:rPr>
          <w:spacing w:val="-3"/>
          <w:sz w:val="18"/>
          <w:szCs w:val="18"/>
        </w:rPr>
        <w:t xml:space="preserve">податке </w:t>
      </w:r>
      <w:r>
        <w:rPr>
          <w:sz w:val="18"/>
          <w:szCs w:val="18"/>
        </w:rPr>
        <w:t xml:space="preserve">могу и сами да пронађу (Институт за јавно здравље Србије „Др Милан Јовановић Батут”, </w:t>
      </w:r>
      <w:r>
        <w:rPr>
          <w:spacing w:val="-5"/>
          <w:sz w:val="18"/>
          <w:szCs w:val="18"/>
        </w:rPr>
        <w:t xml:space="preserve">Удружење </w:t>
      </w:r>
      <w:r>
        <w:rPr>
          <w:sz w:val="18"/>
          <w:szCs w:val="18"/>
        </w:rPr>
        <w:t>педијатара</w:t>
      </w:r>
      <w:r>
        <w:rPr>
          <w:spacing w:val="-4"/>
          <w:sz w:val="18"/>
          <w:szCs w:val="18"/>
        </w:rPr>
        <w:t xml:space="preserve"> </w:t>
      </w:r>
      <w:r>
        <w:rPr>
          <w:sz w:val="18"/>
          <w:szCs w:val="18"/>
        </w:rPr>
        <w:t>Србије...).</w:t>
      </w:r>
    </w:p>
    <w:p w:rsidR="009910FB" w:rsidRDefault="009910FB" w:rsidP="009910FB">
      <w:pPr>
        <w:autoSpaceDE/>
        <w:autoSpaceDN/>
        <w:spacing w:line="200" w:lineRule="exact"/>
        <w:jc w:val="both"/>
        <w:rPr>
          <w:sz w:val="18"/>
          <w:szCs w:val="18"/>
        </w:rPr>
      </w:pPr>
      <w:r>
        <w:rPr>
          <w:spacing w:val="-6"/>
          <w:sz w:val="18"/>
          <w:szCs w:val="18"/>
        </w:rPr>
        <w:t xml:space="preserve">Током </w:t>
      </w:r>
      <w:r>
        <w:rPr>
          <w:sz w:val="18"/>
          <w:szCs w:val="18"/>
        </w:rPr>
        <w:t xml:space="preserve">обраде правила чувања и припремања намирница на- ставник би требало да упути ученике да повежу сазнања са оним што им је познато о бактеријама (6. разред) и гљивама (раније, </w:t>
      </w:r>
      <w:r>
        <w:rPr>
          <w:spacing w:val="-4"/>
          <w:sz w:val="18"/>
          <w:szCs w:val="18"/>
        </w:rPr>
        <w:t xml:space="preserve">током </w:t>
      </w:r>
      <w:r>
        <w:rPr>
          <w:sz w:val="18"/>
          <w:szCs w:val="18"/>
        </w:rPr>
        <w:t xml:space="preserve">7. разреда). </w:t>
      </w:r>
      <w:r>
        <w:rPr>
          <w:spacing w:val="-6"/>
          <w:sz w:val="18"/>
          <w:szCs w:val="18"/>
        </w:rPr>
        <w:t xml:space="preserve">Током </w:t>
      </w:r>
      <w:r>
        <w:rPr>
          <w:sz w:val="18"/>
          <w:szCs w:val="18"/>
        </w:rPr>
        <w:t xml:space="preserve">увежбавања анализирања задатог јелов- ника са аспекта уравнотежене и разноврсне исхране ученици ће допунити знања о правилној исхрани стечена у 5. </w:t>
      </w:r>
      <w:r>
        <w:rPr>
          <w:spacing w:val="-3"/>
          <w:sz w:val="18"/>
          <w:szCs w:val="18"/>
        </w:rPr>
        <w:t xml:space="preserve">разреду, </w:t>
      </w:r>
      <w:r>
        <w:rPr>
          <w:sz w:val="18"/>
          <w:szCs w:val="18"/>
        </w:rPr>
        <w:t xml:space="preserve">делом   у настави биологије, а делом кроз предмет Физичко и здравствено васпитање. Када ученици стекну знања о поремећајима исхране, моћи ће, у складу са тим, да процене сопствене животне навике. Стицање умења прављења плана дневних и недељних активности </w:t>
      </w:r>
      <w:r>
        <w:rPr>
          <w:spacing w:val="-3"/>
          <w:sz w:val="18"/>
          <w:szCs w:val="18"/>
        </w:rPr>
        <w:t xml:space="preserve">које </w:t>
      </w:r>
      <w:r>
        <w:rPr>
          <w:sz w:val="18"/>
          <w:szCs w:val="18"/>
        </w:rPr>
        <w:t xml:space="preserve">ће посветити </w:t>
      </w:r>
      <w:r>
        <w:rPr>
          <w:spacing w:val="-4"/>
          <w:sz w:val="18"/>
          <w:szCs w:val="18"/>
        </w:rPr>
        <w:t xml:space="preserve">раду, </w:t>
      </w:r>
      <w:r>
        <w:rPr>
          <w:sz w:val="18"/>
          <w:szCs w:val="18"/>
        </w:rPr>
        <w:t xml:space="preserve">одмору и рекреацији, а </w:t>
      </w:r>
      <w:r>
        <w:rPr>
          <w:spacing w:val="-3"/>
          <w:sz w:val="18"/>
          <w:szCs w:val="18"/>
        </w:rPr>
        <w:t xml:space="preserve">које </w:t>
      </w:r>
      <w:r>
        <w:rPr>
          <w:sz w:val="18"/>
          <w:szCs w:val="18"/>
        </w:rPr>
        <w:t xml:space="preserve">се може об- рађивати и кроз вршњачку </w:t>
      </w:r>
      <w:r>
        <w:rPr>
          <w:spacing w:val="-3"/>
          <w:sz w:val="18"/>
          <w:szCs w:val="18"/>
        </w:rPr>
        <w:t xml:space="preserve">едукацију, </w:t>
      </w:r>
      <w:r>
        <w:rPr>
          <w:sz w:val="18"/>
          <w:szCs w:val="18"/>
        </w:rPr>
        <w:t xml:space="preserve">допринеће бољем процењи- вању сопствених животних навика. (Биолошки смисао адолесцен- ције треба обрадити уз подсећање на промене кроз </w:t>
      </w:r>
      <w:r>
        <w:rPr>
          <w:spacing w:val="-3"/>
          <w:sz w:val="18"/>
          <w:szCs w:val="18"/>
        </w:rPr>
        <w:t xml:space="preserve">које </w:t>
      </w:r>
      <w:r>
        <w:rPr>
          <w:sz w:val="18"/>
          <w:szCs w:val="18"/>
        </w:rPr>
        <w:t xml:space="preserve">пролази човек </w:t>
      </w:r>
      <w:r>
        <w:rPr>
          <w:spacing w:val="-4"/>
          <w:sz w:val="18"/>
          <w:szCs w:val="18"/>
        </w:rPr>
        <w:t xml:space="preserve">током </w:t>
      </w:r>
      <w:r>
        <w:rPr>
          <w:sz w:val="18"/>
          <w:szCs w:val="18"/>
        </w:rPr>
        <w:t xml:space="preserve">одрастања, разлике међу </w:t>
      </w:r>
      <w:r>
        <w:rPr>
          <w:spacing w:val="-3"/>
          <w:sz w:val="18"/>
          <w:szCs w:val="18"/>
        </w:rPr>
        <w:t xml:space="preserve">људима </w:t>
      </w:r>
      <w:r>
        <w:rPr>
          <w:sz w:val="18"/>
          <w:szCs w:val="18"/>
        </w:rPr>
        <w:t xml:space="preserve">у погледу изгледа, понашања. Отворена дискусија са ученицима у којем они излажу своје мишљење, ставове и животно искуство, могао би бити један </w:t>
      </w:r>
      <w:r>
        <w:rPr>
          <w:spacing w:val="-3"/>
          <w:sz w:val="18"/>
          <w:szCs w:val="18"/>
        </w:rPr>
        <w:t xml:space="preserve">од </w:t>
      </w:r>
      <w:r>
        <w:rPr>
          <w:sz w:val="18"/>
          <w:szCs w:val="18"/>
        </w:rPr>
        <w:t>начина обраде</w:t>
      </w:r>
      <w:r>
        <w:rPr>
          <w:spacing w:val="-8"/>
          <w:sz w:val="18"/>
          <w:szCs w:val="18"/>
        </w:rPr>
        <w:t xml:space="preserve"> </w:t>
      </w:r>
      <w:r>
        <w:rPr>
          <w:sz w:val="18"/>
          <w:szCs w:val="18"/>
        </w:rPr>
        <w:t>градива.)</w:t>
      </w:r>
    </w:p>
    <w:p w:rsidR="009910FB" w:rsidRDefault="009910FB" w:rsidP="009910FB">
      <w:pPr>
        <w:autoSpaceDE/>
        <w:autoSpaceDN/>
        <w:spacing w:line="200" w:lineRule="exact"/>
        <w:jc w:val="both"/>
        <w:rPr>
          <w:sz w:val="18"/>
          <w:szCs w:val="18"/>
        </w:rPr>
      </w:pPr>
      <w:r>
        <w:rPr>
          <w:sz w:val="18"/>
          <w:szCs w:val="18"/>
        </w:rPr>
        <w:t xml:space="preserve">Потребно је да ученик зна да </w:t>
      </w:r>
      <w:r>
        <w:rPr>
          <w:spacing w:val="-3"/>
          <w:sz w:val="18"/>
          <w:szCs w:val="18"/>
        </w:rPr>
        <w:t xml:space="preserve">коришћење психоактивних суп- </w:t>
      </w:r>
      <w:r>
        <w:rPr>
          <w:sz w:val="18"/>
          <w:szCs w:val="18"/>
        </w:rPr>
        <w:t xml:space="preserve">станци </w:t>
      </w:r>
      <w:r>
        <w:rPr>
          <w:spacing w:val="-3"/>
          <w:sz w:val="18"/>
          <w:szCs w:val="18"/>
        </w:rPr>
        <w:t xml:space="preserve">доводи </w:t>
      </w:r>
      <w:r>
        <w:rPr>
          <w:sz w:val="18"/>
          <w:szCs w:val="18"/>
        </w:rPr>
        <w:t xml:space="preserve">до </w:t>
      </w:r>
      <w:r>
        <w:rPr>
          <w:spacing w:val="-3"/>
          <w:sz w:val="18"/>
          <w:szCs w:val="18"/>
        </w:rPr>
        <w:t xml:space="preserve">физичке </w:t>
      </w:r>
      <w:r>
        <w:rPr>
          <w:sz w:val="18"/>
          <w:szCs w:val="18"/>
        </w:rPr>
        <w:t xml:space="preserve">и </w:t>
      </w:r>
      <w:r>
        <w:rPr>
          <w:spacing w:val="-3"/>
          <w:sz w:val="18"/>
          <w:szCs w:val="18"/>
        </w:rPr>
        <w:t xml:space="preserve">психичке </w:t>
      </w:r>
      <w:r>
        <w:rPr>
          <w:sz w:val="18"/>
          <w:szCs w:val="18"/>
        </w:rPr>
        <w:t xml:space="preserve">зависности, у </w:t>
      </w:r>
      <w:r>
        <w:rPr>
          <w:spacing w:val="-4"/>
          <w:sz w:val="18"/>
          <w:szCs w:val="18"/>
        </w:rPr>
        <w:t xml:space="preserve">којој </w:t>
      </w:r>
      <w:r>
        <w:rPr>
          <w:sz w:val="18"/>
          <w:szCs w:val="18"/>
        </w:rPr>
        <w:t>мери је</w:t>
      </w:r>
      <w:r>
        <w:rPr>
          <w:spacing w:val="-16"/>
          <w:sz w:val="18"/>
          <w:szCs w:val="18"/>
        </w:rPr>
        <w:t xml:space="preserve"> </w:t>
      </w:r>
      <w:r>
        <w:rPr>
          <w:spacing w:val="-3"/>
          <w:sz w:val="18"/>
          <w:szCs w:val="18"/>
        </w:rPr>
        <w:t xml:space="preserve">то </w:t>
      </w:r>
      <w:r>
        <w:rPr>
          <w:sz w:val="18"/>
          <w:szCs w:val="18"/>
        </w:rPr>
        <w:t xml:space="preserve">штетно за </w:t>
      </w:r>
      <w:r>
        <w:rPr>
          <w:spacing w:val="-3"/>
          <w:sz w:val="18"/>
          <w:szCs w:val="18"/>
        </w:rPr>
        <w:t xml:space="preserve">појединца, породицу </w:t>
      </w:r>
      <w:r>
        <w:rPr>
          <w:sz w:val="18"/>
          <w:szCs w:val="18"/>
        </w:rPr>
        <w:t xml:space="preserve">и </w:t>
      </w:r>
      <w:r>
        <w:rPr>
          <w:spacing w:val="-3"/>
          <w:sz w:val="18"/>
          <w:szCs w:val="18"/>
        </w:rPr>
        <w:t xml:space="preserve">друштво, као </w:t>
      </w:r>
      <w:r>
        <w:rPr>
          <w:sz w:val="18"/>
          <w:szCs w:val="18"/>
        </w:rPr>
        <w:t xml:space="preserve">и да зна </w:t>
      </w:r>
      <w:r>
        <w:rPr>
          <w:spacing w:val="-5"/>
          <w:sz w:val="18"/>
          <w:szCs w:val="18"/>
        </w:rPr>
        <w:t xml:space="preserve">коме </w:t>
      </w:r>
      <w:r>
        <w:rPr>
          <w:sz w:val="18"/>
          <w:szCs w:val="18"/>
        </w:rPr>
        <w:t>се тре- ба</w:t>
      </w:r>
      <w:r>
        <w:rPr>
          <w:spacing w:val="-5"/>
          <w:sz w:val="18"/>
          <w:szCs w:val="18"/>
        </w:rPr>
        <w:t xml:space="preserve"> </w:t>
      </w:r>
      <w:r>
        <w:rPr>
          <w:spacing w:val="-3"/>
          <w:sz w:val="18"/>
          <w:szCs w:val="18"/>
        </w:rPr>
        <w:t>обратити</w:t>
      </w:r>
      <w:r>
        <w:rPr>
          <w:spacing w:val="-5"/>
          <w:sz w:val="18"/>
          <w:szCs w:val="18"/>
        </w:rPr>
        <w:t xml:space="preserve"> </w:t>
      </w:r>
      <w:r>
        <w:rPr>
          <w:sz w:val="18"/>
          <w:szCs w:val="18"/>
        </w:rPr>
        <w:t>за</w:t>
      </w:r>
      <w:r>
        <w:rPr>
          <w:spacing w:val="-5"/>
          <w:sz w:val="18"/>
          <w:szCs w:val="18"/>
        </w:rPr>
        <w:t xml:space="preserve"> </w:t>
      </w:r>
      <w:r>
        <w:rPr>
          <w:spacing w:val="-3"/>
          <w:sz w:val="18"/>
          <w:szCs w:val="18"/>
        </w:rPr>
        <w:t>помоћ</w:t>
      </w:r>
      <w:r>
        <w:rPr>
          <w:spacing w:val="-5"/>
          <w:sz w:val="18"/>
          <w:szCs w:val="18"/>
        </w:rPr>
        <w:t xml:space="preserve"> </w:t>
      </w:r>
      <w:r>
        <w:rPr>
          <w:sz w:val="18"/>
          <w:szCs w:val="18"/>
        </w:rPr>
        <w:t>и</w:t>
      </w:r>
      <w:r>
        <w:rPr>
          <w:spacing w:val="-5"/>
          <w:sz w:val="18"/>
          <w:szCs w:val="18"/>
        </w:rPr>
        <w:t xml:space="preserve"> </w:t>
      </w:r>
      <w:r>
        <w:rPr>
          <w:spacing w:val="-3"/>
          <w:sz w:val="18"/>
          <w:szCs w:val="18"/>
        </w:rPr>
        <w:t>лечење</w:t>
      </w:r>
      <w:r>
        <w:rPr>
          <w:spacing w:val="-5"/>
          <w:sz w:val="18"/>
          <w:szCs w:val="18"/>
        </w:rPr>
        <w:t xml:space="preserve"> </w:t>
      </w:r>
      <w:r>
        <w:rPr>
          <w:spacing w:val="-4"/>
          <w:sz w:val="18"/>
          <w:szCs w:val="18"/>
        </w:rPr>
        <w:t>од</w:t>
      </w:r>
      <w:r>
        <w:rPr>
          <w:spacing w:val="-5"/>
          <w:sz w:val="18"/>
          <w:szCs w:val="18"/>
        </w:rPr>
        <w:t xml:space="preserve"> </w:t>
      </w:r>
      <w:r>
        <w:rPr>
          <w:sz w:val="18"/>
          <w:szCs w:val="18"/>
        </w:rPr>
        <w:t>зависности.</w:t>
      </w:r>
      <w:r>
        <w:rPr>
          <w:spacing w:val="-5"/>
          <w:sz w:val="18"/>
          <w:szCs w:val="18"/>
        </w:rPr>
        <w:t xml:space="preserve"> </w:t>
      </w:r>
      <w:r>
        <w:rPr>
          <w:spacing w:val="-3"/>
          <w:sz w:val="18"/>
          <w:szCs w:val="18"/>
        </w:rPr>
        <w:t>Могући</w:t>
      </w:r>
      <w:r>
        <w:rPr>
          <w:spacing w:val="-5"/>
          <w:sz w:val="18"/>
          <w:szCs w:val="18"/>
        </w:rPr>
        <w:t xml:space="preserve"> </w:t>
      </w:r>
      <w:r>
        <w:rPr>
          <w:spacing w:val="-3"/>
          <w:sz w:val="18"/>
          <w:szCs w:val="18"/>
        </w:rPr>
        <w:t>начини</w:t>
      </w:r>
      <w:r>
        <w:rPr>
          <w:spacing w:val="-5"/>
          <w:sz w:val="18"/>
          <w:szCs w:val="18"/>
        </w:rPr>
        <w:t xml:space="preserve"> </w:t>
      </w:r>
      <w:r>
        <w:rPr>
          <w:sz w:val="18"/>
          <w:szCs w:val="18"/>
        </w:rPr>
        <w:t>за</w:t>
      </w:r>
      <w:r>
        <w:rPr>
          <w:spacing w:val="-5"/>
          <w:sz w:val="18"/>
          <w:szCs w:val="18"/>
        </w:rPr>
        <w:t xml:space="preserve"> </w:t>
      </w:r>
      <w:r>
        <w:rPr>
          <w:sz w:val="18"/>
          <w:szCs w:val="18"/>
        </w:rPr>
        <w:t xml:space="preserve">до- стизање </w:t>
      </w:r>
      <w:r>
        <w:rPr>
          <w:spacing w:val="-5"/>
          <w:sz w:val="18"/>
          <w:szCs w:val="18"/>
        </w:rPr>
        <w:t xml:space="preserve">исхода </w:t>
      </w:r>
      <w:r>
        <w:rPr>
          <w:i/>
          <w:spacing w:val="-3"/>
          <w:sz w:val="18"/>
          <w:szCs w:val="18"/>
        </w:rPr>
        <w:t xml:space="preserve">доведе </w:t>
      </w:r>
      <w:r>
        <w:rPr>
          <w:i/>
          <w:sz w:val="18"/>
          <w:szCs w:val="18"/>
        </w:rPr>
        <w:t xml:space="preserve">у </w:t>
      </w:r>
      <w:r>
        <w:rPr>
          <w:i/>
          <w:spacing w:val="-3"/>
          <w:sz w:val="18"/>
          <w:szCs w:val="18"/>
        </w:rPr>
        <w:t xml:space="preserve">везу измењено </w:t>
      </w:r>
      <w:r>
        <w:rPr>
          <w:i/>
          <w:sz w:val="18"/>
          <w:szCs w:val="18"/>
        </w:rPr>
        <w:t xml:space="preserve">понашање људи </w:t>
      </w:r>
      <w:r>
        <w:rPr>
          <w:i/>
          <w:spacing w:val="-4"/>
          <w:sz w:val="18"/>
          <w:szCs w:val="18"/>
        </w:rPr>
        <w:t xml:space="preserve">са </w:t>
      </w:r>
      <w:r>
        <w:rPr>
          <w:i/>
          <w:spacing w:val="-3"/>
          <w:sz w:val="18"/>
          <w:szCs w:val="18"/>
        </w:rPr>
        <w:t xml:space="preserve">коришће- њем психоактивних </w:t>
      </w:r>
      <w:r>
        <w:rPr>
          <w:i/>
          <w:sz w:val="18"/>
          <w:szCs w:val="18"/>
        </w:rPr>
        <w:t xml:space="preserve">супстанци </w:t>
      </w:r>
      <w:r>
        <w:rPr>
          <w:spacing w:val="-3"/>
          <w:sz w:val="18"/>
          <w:szCs w:val="18"/>
        </w:rPr>
        <w:t>су емитовање едукативних филмова, позивање</w:t>
      </w:r>
      <w:r>
        <w:rPr>
          <w:spacing w:val="-8"/>
          <w:sz w:val="18"/>
          <w:szCs w:val="18"/>
        </w:rPr>
        <w:t xml:space="preserve"> </w:t>
      </w:r>
      <w:r>
        <w:rPr>
          <w:sz w:val="18"/>
          <w:szCs w:val="18"/>
        </w:rPr>
        <w:t>бившег</w:t>
      </w:r>
      <w:r>
        <w:rPr>
          <w:spacing w:val="-8"/>
          <w:sz w:val="18"/>
          <w:szCs w:val="18"/>
        </w:rPr>
        <w:t xml:space="preserve"> </w:t>
      </w:r>
      <w:r>
        <w:rPr>
          <w:spacing w:val="-4"/>
          <w:sz w:val="18"/>
          <w:szCs w:val="18"/>
        </w:rPr>
        <w:t>наркомана</w:t>
      </w:r>
      <w:r>
        <w:rPr>
          <w:spacing w:val="-8"/>
          <w:sz w:val="18"/>
          <w:szCs w:val="18"/>
        </w:rPr>
        <w:t xml:space="preserve"> </w:t>
      </w:r>
      <w:r>
        <w:rPr>
          <w:sz w:val="18"/>
          <w:szCs w:val="18"/>
        </w:rPr>
        <w:t>да</w:t>
      </w:r>
      <w:r>
        <w:rPr>
          <w:spacing w:val="-8"/>
          <w:sz w:val="18"/>
          <w:szCs w:val="18"/>
        </w:rPr>
        <w:t xml:space="preserve"> </w:t>
      </w:r>
      <w:r>
        <w:rPr>
          <w:sz w:val="18"/>
          <w:szCs w:val="18"/>
        </w:rPr>
        <w:t>исприча</w:t>
      </w:r>
      <w:r>
        <w:rPr>
          <w:spacing w:val="-8"/>
          <w:sz w:val="18"/>
          <w:szCs w:val="18"/>
        </w:rPr>
        <w:t xml:space="preserve"> </w:t>
      </w:r>
      <w:r>
        <w:rPr>
          <w:sz w:val="18"/>
          <w:szCs w:val="18"/>
        </w:rPr>
        <w:t>своје</w:t>
      </w:r>
      <w:r>
        <w:rPr>
          <w:spacing w:val="-8"/>
          <w:sz w:val="18"/>
          <w:szCs w:val="18"/>
        </w:rPr>
        <w:t xml:space="preserve"> </w:t>
      </w:r>
      <w:r>
        <w:rPr>
          <w:spacing w:val="-3"/>
          <w:sz w:val="18"/>
          <w:szCs w:val="18"/>
        </w:rPr>
        <w:t>животно</w:t>
      </w:r>
      <w:r>
        <w:rPr>
          <w:spacing w:val="-8"/>
          <w:sz w:val="18"/>
          <w:szCs w:val="18"/>
        </w:rPr>
        <w:t xml:space="preserve"> </w:t>
      </w:r>
      <w:r>
        <w:rPr>
          <w:spacing w:val="-3"/>
          <w:sz w:val="18"/>
          <w:szCs w:val="18"/>
        </w:rPr>
        <w:t>искуство</w:t>
      </w:r>
      <w:r>
        <w:rPr>
          <w:spacing w:val="-8"/>
          <w:sz w:val="18"/>
          <w:szCs w:val="18"/>
        </w:rPr>
        <w:t xml:space="preserve"> </w:t>
      </w:r>
      <w:r>
        <w:rPr>
          <w:spacing w:val="-2"/>
          <w:sz w:val="18"/>
          <w:szCs w:val="18"/>
        </w:rPr>
        <w:t xml:space="preserve">или </w:t>
      </w:r>
      <w:r>
        <w:rPr>
          <w:sz w:val="18"/>
          <w:szCs w:val="18"/>
        </w:rPr>
        <w:t xml:space="preserve">да ученци </w:t>
      </w:r>
      <w:r>
        <w:rPr>
          <w:spacing w:val="-3"/>
          <w:sz w:val="18"/>
          <w:szCs w:val="18"/>
        </w:rPr>
        <w:t xml:space="preserve">направе </w:t>
      </w:r>
      <w:r>
        <w:rPr>
          <w:spacing w:val="-4"/>
          <w:sz w:val="18"/>
          <w:szCs w:val="18"/>
        </w:rPr>
        <w:t xml:space="preserve">кратке </w:t>
      </w:r>
      <w:r>
        <w:rPr>
          <w:spacing w:val="-3"/>
          <w:sz w:val="18"/>
          <w:szCs w:val="18"/>
        </w:rPr>
        <w:t xml:space="preserve">драматизације/скечеве </w:t>
      </w:r>
      <w:r>
        <w:rPr>
          <w:sz w:val="18"/>
          <w:szCs w:val="18"/>
        </w:rPr>
        <w:t xml:space="preserve">на </w:t>
      </w:r>
      <w:r>
        <w:rPr>
          <w:spacing w:val="-4"/>
          <w:sz w:val="18"/>
          <w:szCs w:val="18"/>
        </w:rPr>
        <w:t>ову</w:t>
      </w:r>
      <w:r>
        <w:rPr>
          <w:spacing w:val="-12"/>
          <w:sz w:val="18"/>
          <w:szCs w:val="18"/>
        </w:rPr>
        <w:t xml:space="preserve"> </w:t>
      </w:r>
      <w:r>
        <w:rPr>
          <w:spacing w:val="-6"/>
          <w:sz w:val="18"/>
          <w:szCs w:val="18"/>
        </w:rPr>
        <w:t>тему.</w:t>
      </w:r>
    </w:p>
    <w:p w:rsidR="009910FB" w:rsidRDefault="009910FB" w:rsidP="009910FB">
      <w:pPr>
        <w:autoSpaceDE/>
        <w:autoSpaceDN/>
        <w:spacing w:before="1"/>
        <w:rPr>
          <w:sz w:val="14"/>
          <w:szCs w:val="18"/>
        </w:rPr>
      </w:pPr>
    </w:p>
    <w:p w:rsidR="009910FB" w:rsidRDefault="009910FB" w:rsidP="005A7CE2">
      <w:pPr>
        <w:numPr>
          <w:ilvl w:val="0"/>
          <w:numId w:val="121"/>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rsidR="009910FB" w:rsidRDefault="009910FB" w:rsidP="009910FB">
      <w:pPr>
        <w:autoSpaceDE/>
        <w:autoSpaceDN/>
        <w:spacing w:line="200" w:lineRule="exact"/>
        <w:jc w:val="both"/>
        <w:rPr>
          <w:sz w:val="18"/>
          <w:szCs w:val="18"/>
        </w:rPr>
      </w:pPr>
      <w:r>
        <w:rPr>
          <w:noProof/>
          <w:sz w:val="18"/>
          <w:szCs w:val="18"/>
        </w:rPr>
        <mc:AlternateContent>
          <mc:Choice Requires="wps">
            <w:drawing>
              <wp:anchor distT="0" distB="0" distL="114300" distR="114300" simplePos="0" relativeHeight="251701248" behindDoc="0" locked="0" layoutInCell="1" allowOverlap="1" wp14:anchorId="1658DDFC" wp14:editId="6A48CB1C">
                <wp:simplePos x="0" y="0"/>
                <wp:positionH relativeFrom="page">
                  <wp:posOffset>431800</wp:posOffset>
                </wp:positionH>
                <wp:positionV relativeFrom="paragraph">
                  <wp:posOffset>280035</wp:posOffset>
                </wp:positionV>
                <wp:extent cx="3267710" cy="1049020"/>
                <wp:effectExtent l="3175" t="0" r="0" b="19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65"/>
                              <w:gridCol w:w="2565"/>
                            </w:tblGrid>
                            <w:tr w:rsidR="00F56C2D">
                              <w:trPr>
                                <w:trHeight w:hRule="exact" w:val="210"/>
                              </w:trPr>
                              <w:tc>
                                <w:tcPr>
                                  <w:tcW w:w="2565" w:type="dxa"/>
                                  <w:shd w:val="clear" w:color="auto" w:fill="E6E7E8"/>
                                </w:tcPr>
                                <w:p w:rsidR="00F56C2D" w:rsidRDefault="00F56C2D">
                                  <w:pPr>
                                    <w:pStyle w:val="TableParagraph"/>
                                    <w:spacing w:before="18"/>
                                    <w:ind w:left="0"/>
                                    <w:rPr>
                                      <w:sz w:val="14"/>
                                    </w:rPr>
                                  </w:pPr>
                                  <w:r>
                                    <w:rPr>
                                      <w:sz w:val="14"/>
                                    </w:rPr>
                                    <w:t>Ниво исхода</w:t>
                                  </w:r>
                                </w:p>
                              </w:tc>
                              <w:tc>
                                <w:tcPr>
                                  <w:tcW w:w="2565" w:type="dxa"/>
                                  <w:shd w:val="clear" w:color="auto" w:fill="E6E7E8"/>
                                </w:tcPr>
                                <w:p w:rsidR="00F56C2D" w:rsidRDefault="00F56C2D">
                                  <w:pPr>
                                    <w:pStyle w:val="TableParagraph"/>
                                    <w:spacing w:before="18"/>
                                    <w:ind w:left="0"/>
                                    <w:rPr>
                                      <w:sz w:val="14"/>
                                    </w:rPr>
                                  </w:pPr>
                                  <w:r>
                                    <w:rPr>
                                      <w:sz w:val="14"/>
                                    </w:rPr>
                                    <w:t>Одговарајући начин оцењивања</w:t>
                                  </w:r>
                                </w:p>
                              </w:tc>
                            </w:tr>
                            <w:tr w:rsidR="00F56C2D">
                              <w:trPr>
                                <w:trHeight w:hRule="exact" w:val="690"/>
                              </w:trPr>
                              <w:tc>
                                <w:tcPr>
                                  <w:tcW w:w="2565" w:type="dxa"/>
                                </w:tcPr>
                                <w:p w:rsidR="00F56C2D" w:rsidRDefault="00F56C2D">
                                  <w:pPr>
                                    <w:pStyle w:val="TableParagraph"/>
                                    <w:spacing w:before="18"/>
                                    <w:ind w:left="0"/>
                                    <w:rPr>
                                      <w:sz w:val="14"/>
                                    </w:rPr>
                                  </w:pPr>
                                  <w:r>
                                    <w:rPr>
                                      <w:sz w:val="14"/>
                                    </w:rPr>
                                    <w:t>Памћење (навести, препознати, иденти- фиковати...)</w:t>
                                  </w:r>
                                </w:p>
                              </w:tc>
                              <w:tc>
                                <w:tcPr>
                                  <w:tcW w:w="2565" w:type="dxa"/>
                                </w:tcPr>
                                <w:p w:rsidR="00F56C2D" w:rsidRDefault="00F56C2D">
                                  <w:pPr>
                                    <w:pStyle w:val="TableParagraph"/>
                                    <w:spacing w:before="18"/>
                                    <w:ind w:left="0" w:right="49"/>
                                    <w:jc w:val="both"/>
                                    <w:rPr>
                                      <w:sz w:val="14"/>
                                    </w:rPr>
                                  </w:pPr>
                                  <w:r>
                                    <w:rPr>
                                      <w:sz w:val="14"/>
                                    </w:rPr>
                                    <w:t>Објективни тестови са допуњавањем кратких одговора, задаци са означава- њем, задаци вишеструког избора, спари- вање појмова.</w:t>
                                  </w:r>
                                </w:p>
                              </w:tc>
                            </w:tr>
                            <w:tr w:rsidR="00F56C2D">
                              <w:trPr>
                                <w:trHeight w:hRule="exact" w:val="370"/>
                              </w:trPr>
                              <w:tc>
                                <w:tcPr>
                                  <w:tcW w:w="2565" w:type="dxa"/>
                                </w:tcPr>
                                <w:p w:rsidR="00F56C2D" w:rsidRDefault="00F56C2D">
                                  <w:pPr>
                                    <w:pStyle w:val="TableParagraph"/>
                                    <w:spacing w:before="18"/>
                                    <w:ind w:left="0"/>
                                    <w:rPr>
                                      <w:sz w:val="14"/>
                                    </w:rPr>
                                  </w:pPr>
                                  <w:r>
                                    <w:rPr>
                                      <w:sz w:val="14"/>
                                    </w:rPr>
                                    <w:t>Разумевање (навести пример, упоредити, објаснити, препричати...)</w:t>
                                  </w:r>
                                </w:p>
                              </w:tc>
                              <w:tc>
                                <w:tcPr>
                                  <w:tcW w:w="2565" w:type="dxa"/>
                                </w:tcPr>
                                <w:p w:rsidR="00F56C2D" w:rsidRDefault="00F56C2D">
                                  <w:pPr>
                                    <w:pStyle w:val="TableParagraph"/>
                                    <w:spacing w:before="18"/>
                                    <w:ind w:left="0"/>
                                    <w:rPr>
                                      <w:sz w:val="14"/>
                                    </w:rPr>
                                  </w:pPr>
                                  <w:r>
                                    <w:rPr>
                                      <w:sz w:val="14"/>
                                    </w:rPr>
                                    <w:t>Дискусија на часу, мапе појмова, про- блемски задаци, есеји.</w:t>
                                  </w:r>
                                </w:p>
                              </w:tc>
                            </w:tr>
                            <w:tr w:rsidR="00F56C2D">
                              <w:trPr>
                                <w:trHeight w:hRule="exact" w:val="370"/>
                              </w:trPr>
                              <w:tc>
                                <w:tcPr>
                                  <w:tcW w:w="2565" w:type="dxa"/>
                                </w:tcPr>
                                <w:p w:rsidR="00F56C2D" w:rsidRDefault="00F56C2D">
                                  <w:pPr>
                                    <w:pStyle w:val="TableParagraph"/>
                                    <w:spacing w:before="18"/>
                                    <w:ind w:left="0"/>
                                    <w:rPr>
                                      <w:sz w:val="14"/>
                                    </w:rPr>
                                  </w:pPr>
                                  <w:r>
                                    <w:rPr>
                                      <w:sz w:val="14"/>
                                    </w:rPr>
                                    <w:t>Примена (употребити, спровести, де- монстрирати...)</w:t>
                                  </w:r>
                                </w:p>
                              </w:tc>
                              <w:tc>
                                <w:tcPr>
                                  <w:tcW w:w="2565" w:type="dxa"/>
                                </w:tcPr>
                                <w:p w:rsidR="00F56C2D" w:rsidRDefault="00F56C2D">
                                  <w:pPr>
                                    <w:pStyle w:val="TableParagraph"/>
                                    <w:spacing w:before="18"/>
                                    <w:ind w:left="0" w:right="39"/>
                                    <w:rPr>
                                      <w:sz w:val="14"/>
                                    </w:rPr>
                                  </w:pPr>
                                  <w:r>
                                    <w:rPr>
                                      <w:sz w:val="14"/>
                                    </w:rPr>
                                    <w:t>Лабораторијске вежбе, проблемски зада- ци, симулације.</w:t>
                                  </w:r>
                                </w:p>
                              </w:tc>
                            </w:tr>
                          </w:tbl>
                          <w:p w:rsidR="00F56C2D" w:rsidRDefault="00F56C2D" w:rsidP="009910FB">
                            <w:pPr>
                              <w:pStyle w:val="BodyText"/>
                              <w:spacing w:line="240" w:lineRule="auto"/>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left:0;text-align:left;margin-left:34pt;margin-top:22.05pt;width:257.3pt;height:8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19sgIAALQ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65"/>
                        <w:gridCol w:w="2565"/>
                      </w:tblGrid>
                      <w:tr w:rsidR="00F56C2D">
                        <w:trPr>
                          <w:trHeight w:hRule="exact" w:val="210"/>
                        </w:trPr>
                        <w:tc>
                          <w:tcPr>
                            <w:tcW w:w="2565" w:type="dxa"/>
                            <w:shd w:val="clear" w:color="auto" w:fill="E6E7E8"/>
                          </w:tcPr>
                          <w:p w:rsidR="00F56C2D" w:rsidRDefault="00F56C2D">
                            <w:pPr>
                              <w:pStyle w:val="TableParagraph"/>
                              <w:spacing w:before="18"/>
                              <w:ind w:left="0"/>
                              <w:rPr>
                                <w:sz w:val="14"/>
                              </w:rPr>
                            </w:pPr>
                            <w:r>
                              <w:rPr>
                                <w:sz w:val="14"/>
                              </w:rPr>
                              <w:t>Ниво исхода</w:t>
                            </w:r>
                          </w:p>
                        </w:tc>
                        <w:tc>
                          <w:tcPr>
                            <w:tcW w:w="2565" w:type="dxa"/>
                            <w:shd w:val="clear" w:color="auto" w:fill="E6E7E8"/>
                          </w:tcPr>
                          <w:p w:rsidR="00F56C2D" w:rsidRDefault="00F56C2D">
                            <w:pPr>
                              <w:pStyle w:val="TableParagraph"/>
                              <w:spacing w:before="18"/>
                              <w:ind w:left="0"/>
                              <w:rPr>
                                <w:sz w:val="14"/>
                              </w:rPr>
                            </w:pPr>
                            <w:r>
                              <w:rPr>
                                <w:sz w:val="14"/>
                              </w:rPr>
                              <w:t>Одговарајући начин оцењивања</w:t>
                            </w:r>
                          </w:p>
                        </w:tc>
                      </w:tr>
                      <w:tr w:rsidR="00F56C2D">
                        <w:trPr>
                          <w:trHeight w:hRule="exact" w:val="690"/>
                        </w:trPr>
                        <w:tc>
                          <w:tcPr>
                            <w:tcW w:w="2565" w:type="dxa"/>
                          </w:tcPr>
                          <w:p w:rsidR="00F56C2D" w:rsidRDefault="00F56C2D">
                            <w:pPr>
                              <w:pStyle w:val="TableParagraph"/>
                              <w:spacing w:before="18"/>
                              <w:ind w:left="0"/>
                              <w:rPr>
                                <w:sz w:val="14"/>
                              </w:rPr>
                            </w:pPr>
                            <w:r>
                              <w:rPr>
                                <w:sz w:val="14"/>
                              </w:rPr>
                              <w:t>Памћење (навести, препознати, иденти- фиковати...)</w:t>
                            </w:r>
                          </w:p>
                        </w:tc>
                        <w:tc>
                          <w:tcPr>
                            <w:tcW w:w="2565" w:type="dxa"/>
                          </w:tcPr>
                          <w:p w:rsidR="00F56C2D" w:rsidRDefault="00F56C2D">
                            <w:pPr>
                              <w:pStyle w:val="TableParagraph"/>
                              <w:spacing w:before="18"/>
                              <w:ind w:left="0" w:right="49"/>
                              <w:jc w:val="both"/>
                              <w:rPr>
                                <w:sz w:val="14"/>
                              </w:rPr>
                            </w:pPr>
                            <w:r>
                              <w:rPr>
                                <w:sz w:val="14"/>
                              </w:rPr>
                              <w:t>Објективни тестови са допуњавањем кратких одговора, задаци са означава- њем, задаци вишеструког избора, спари- вање појмова.</w:t>
                            </w:r>
                          </w:p>
                        </w:tc>
                      </w:tr>
                      <w:tr w:rsidR="00F56C2D">
                        <w:trPr>
                          <w:trHeight w:hRule="exact" w:val="370"/>
                        </w:trPr>
                        <w:tc>
                          <w:tcPr>
                            <w:tcW w:w="2565" w:type="dxa"/>
                          </w:tcPr>
                          <w:p w:rsidR="00F56C2D" w:rsidRDefault="00F56C2D">
                            <w:pPr>
                              <w:pStyle w:val="TableParagraph"/>
                              <w:spacing w:before="18"/>
                              <w:ind w:left="0"/>
                              <w:rPr>
                                <w:sz w:val="14"/>
                              </w:rPr>
                            </w:pPr>
                            <w:r>
                              <w:rPr>
                                <w:sz w:val="14"/>
                              </w:rPr>
                              <w:t>Разумевање (навести пример, упоредити, објаснити, препричати...)</w:t>
                            </w:r>
                          </w:p>
                        </w:tc>
                        <w:tc>
                          <w:tcPr>
                            <w:tcW w:w="2565" w:type="dxa"/>
                          </w:tcPr>
                          <w:p w:rsidR="00F56C2D" w:rsidRDefault="00F56C2D">
                            <w:pPr>
                              <w:pStyle w:val="TableParagraph"/>
                              <w:spacing w:before="18"/>
                              <w:ind w:left="0"/>
                              <w:rPr>
                                <w:sz w:val="14"/>
                              </w:rPr>
                            </w:pPr>
                            <w:r>
                              <w:rPr>
                                <w:sz w:val="14"/>
                              </w:rPr>
                              <w:t>Дискусија на часу, мапе појмова, про- блемски задаци, есеји.</w:t>
                            </w:r>
                          </w:p>
                        </w:tc>
                      </w:tr>
                      <w:tr w:rsidR="00F56C2D">
                        <w:trPr>
                          <w:trHeight w:hRule="exact" w:val="370"/>
                        </w:trPr>
                        <w:tc>
                          <w:tcPr>
                            <w:tcW w:w="2565" w:type="dxa"/>
                          </w:tcPr>
                          <w:p w:rsidR="00F56C2D" w:rsidRDefault="00F56C2D">
                            <w:pPr>
                              <w:pStyle w:val="TableParagraph"/>
                              <w:spacing w:before="18"/>
                              <w:ind w:left="0"/>
                              <w:rPr>
                                <w:sz w:val="14"/>
                              </w:rPr>
                            </w:pPr>
                            <w:r>
                              <w:rPr>
                                <w:sz w:val="14"/>
                              </w:rPr>
                              <w:t>Примена (употребити, спровести, де- монстрирати...)</w:t>
                            </w:r>
                          </w:p>
                        </w:tc>
                        <w:tc>
                          <w:tcPr>
                            <w:tcW w:w="2565" w:type="dxa"/>
                          </w:tcPr>
                          <w:p w:rsidR="00F56C2D" w:rsidRDefault="00F56C2D">
                            <w:pPr>
                              <w:pStyle w:val="TableParagraph"/>
                              <w:spacing w:before="18"/>
                              <w:ind w:left="0" w:right="39"/>
                              <w:rPr>
                                <w:sz w:val="14"/>
                              </w:rPr>
                            </w:pPr>
                            <w:r>
                              <w:rPr>
                                <w:sz w:val="14"/>
                              </w:rPr>
                              <w:t>Лабораторијске вежбе, проблемски зада- ци, симулације.</w:t>
                            </w:r>
                          </w:p>
                        </w:tc>
                      </w:tr>
                    </w:tbl>
                    <w:p w:rsidR="00F56C2D" w:rsidRDefault="00F56C2D" w:rsidP="009910FB">
                      <w:pPr>
                        <w:pStyle w:val="BodyText"/>
                        <w:spacing w:line="240" w:lineRule="auto"/>
                        <w:ind w:left="0"/>
                        <w:jc w:val="left"/>
                      </w:pPr>
                    </w:p>
                  </w:txbxContent>
                </v:textbox>
                <w10:wrap anchorx="page"/>
              </v:shape>
            </w:pict>
          </mc:Fallback>
        </mc:AlternateContent>
      </w:r>
      <w:r>
        <w:rPr>
          <w:sz w:val="18"/>
          <w:szCs w:val="18"/>
        </w:rPr>
        <w:t>Да би вредновање било објективно и у функцији учења, по- требно је ускладити нивое исхода и начине оцењивања,</w:t>
      </w:r>
    </w:p>
    <w:p w:rsidR="009910FB" w:rsidRDefault="009910FB" w:rsidP="009910FB">
      <w:pPr>
        <w:autoSpaceDE/>
        <w:autoSpaceDN/>
        <w:spacing w:before="2"/>
        <w:rPr>
          <w:sz w:val="9"/>
          <w:szCs w:val="18"/>
        </w:rPr>
      </w:pPr>
      <w:r>
        <w:rPr>
          <w:sz w:val="18"/>
          <w:szCs w:val="18"/>
        </w:rPr>
        <w:br w:type="column"/>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65"/>
        <w:gridCol w:w="2565"/>
      </w:tblGrid>
      <w:tr w:rsidR="009910FB" w:rsidTr="009910FB">
        <w:trPr>
          <w:trHeight w:hRule="exact" w:val="370"/>
        </w:trPr>
        <w:tc>
          <w:tcPr>
            <w:tcW w:w="2565" w:type="dxa"/>
          </w:tcPr>
          <w:p w:rsidR="009910FB" w:rsidRDefault="009910FB" w:rsidP="009910FB">
            <w:pPr>
              <w:autoSpaceDE/>
              <w:autoSpaceDN/>
              <w:spacing w:before="18"/>
              <w:rPr>
                <w:sz w:val="14"/>
              </w:rPr>
            </w:pPr>
            <w:r>
              <w:rPr>
                <w:sz w:val="14"/>
              </w:rPr>
              <w:t>Анализирање (систематизовати, припи- сати, разликовати...</w:t>
            </w:r>
          </w:p>
        </w:tc>
        <w:tc>
          <w:tcPr>
            <w:tcW w:w="2565" w:type="dxa"/>
          </w:tcPr>
          <w:p w:rsidR="009910FB" w:rsidRDefault="009910FB" w:rsidP="009910FB">
            <w:pPr>
              <w:autoSpaceDE/>
              <w:autoSpaceDN/>
              <w:spacing w:before="18"/>
              <w:rPr>
                <w:sz w:val="14"/>
              </w:rPr>
            </w:pPr>
            <w:r>
              <w:rPr>
                <w:sz w:val="14"/>
              </w:rPr>
              <w:t>Дебате, истраживачки радови, есеји, сту- дије случаја, решавање проблема.</w:t>
            </w:r>
          </w:p>
        </w:tc>
      </w:tr>
      <w:tr w:rsidR="009910FB" w:rsidTr="009910FB">
        <w:trPr>
          <w:trHeight w:hRule="exact" w:val="370"/>
        </w:trPr>
        <w:tc>
          <w:tcPr>
            <w:tcW w:w="2565" w:type="dxa"/>
          </w:tcPr>
          <w:p w:rsidR="009910FB" w:rsidRDefault="009910FB" w:rsidP="009910FB">
            <w:pPr>
              <w:autoSpaceDE/>
              <w:autoSpaceDN/>
              <w:spacing w:before="18"/>
              <w:rPr>
                <w:sz w:val="14"/>
              </w:rPr>
            </w:pPr>
            <w:r>
              <w:rPr>
                <w:sz w:val="14"/>
              </w:rPr>
              <w:t>Евалуирање (проценити, критиковати, проверити...)</w:t>
            </w:r>
          </w:p>
        </w:tc>
        <w:tc>
          <w:tcPr>
            <w:tcW w:w="2565" w:type="dxa"/>
          </w:tcPr>
          <w:p w:rsidR="009910FB" w:rsidRDefault="009910FB" w:rsidP="009910FB">
            <w:pPr>
              <w:autoSpaceDE/>
              <w:autoSpaceDN/>
              <w:spacing w:before="18"/>
              <w:rPr>
                <w:sz w:val="14"/>
              </w:rPr>
            </w:pPr>
            <w:r>
              <w:rPr>
                <w:sz w:val="14"/>
              </w:rPr>
              <w:t>Дневници рада ученика, студије случаја, критички прикази, проблемски задаци.</w:t>
            </w:r>
          </w:p>
        </w:tc>
      </w:tr>
      <w:tr w:rsidR="009910FB" w:rsidTr="009910FB">
        <w:trPr>
          <w:trHeight w:hRule="exact" w:val="370"/>
        </w:trPr>
        <w:tc>
          <w:tcPr>
            <w:tcW w:w="2565" w:type="dxa"/>
          </w:tcPr>
          <w:p w:rsidR="009910FB" w:rsidRDefault="009910FB" w:rsidP="009910FB">
            <w:pPr>
              <w:autoSpaceDE/>
              <w:autoSpaceDN/>
              <w:spacing w:before="18"/>
              <w:ind w:right="32"/>
              <w:rPr>
                <w:sz w:val="14"/>
              </w:rPr>
            </w:pPr>
            <w:r>
              <w:rPr>
                <w:sz w:val="14"/>
              </w:rPr>
              <w:t>Креирање (поставити хипотезу, констру- исати, планирати...)</w:t>
            </w:r>
          </w:p>
        </w:tc>
        <w:tc>
          <w:tcPr>
            <w:tcW w:w="2565" w:type="dxa"/>
          </w:tcPr>
          <w:p w:rsidR="009910FB" w:rsidRDefault="009910FB" w:rsidP="009910FB">
            <w:pPr>
              <w:autoSpaceDE/>
              <w:autoSpaceDN/>
              <w:spacing w:before="18"/>
              <w:rPr>
                <w:sz w:val="14"/>
              </w:rPr>
            </w:pPr>
            <w:r>
              <w:rPr>
                <w:sz w:val="14"/>
              </w:rPr>
              <w:t>Експерименти, истраживачки пројекти.</w:t>
            </w:r>
          </w:p>
        </w:tc>
      </w:tr>
    </w:tbl>
    <w:p w:rsidR="009910FB" w:rsidRDefault="009910FB" w:rsidP="009910FB">
      <w:pPr>
        <w:autoSpaceDE/>
        <w:autoSpaceDN/>
        <w:spacing w:before="32"/>
        <w:rPr>
          <w:sz w:val="18"/>
          <w:szCs w:val="18"/>
        </w:rPr>
      </w:pPr>
      <w:r>
        <w:rPr>
          <w:sz w:val="18"/>
          <w:szCs w:val="18"/>
        </w:rPr>
        <w:t>као и оцењивање са његовом сврхом:</w:t>
      </w:r>
    </w:p>
    <w:p w:rsidR="009910FB" w:rsidRDefault="009910FB" w:rsidP="009910FB">
      <w:pPr>
        <w:autoSpaceDE/>
        <w:autoSpaceDN/>
        <w:spacing w:before="6"/>
        <w:rPr>
          <w:sz w:val="3"/>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65"/>
        <w:gridCol w:w="2565"/>
      </w:tblGrid>
      <w:tr w:rsidR="009910FB" w:rsidTr="009910FB">
        <w:trPr>
          <w:trHeight w:hRule="exact" w:val="210"/>
        </w:trPr>
        <w:tc>
          <w:tcPr>
            <w:tcW w:w="2565" w:type="dxa"/>
          </w:tcPr>
          <w:p w:rsidR="009910FB" w:rsidRDefault="009910FB" w:rsidP="009910FB">
            <w:pPr>
              <w:autoSpaceDE/>
              <w:autoSpaceDN/>
              <w:spacing w:before="18"/>
              <w:rPr>
                <w:sz w:val="14"/>
              </w:rPr>
            </w:pPr>
            <w:r>
              <w:rPr>
                <w:sz w:val="14"/>
              </w:rPr>
              <w:t>Сврха оцењивања</w:t>
            </w:r>
          </w:p>
        </w:tc>
        <w:tc>
          <w:tcPr>
            <w:tcW w:w="2565" w:type="dxa"/>
          </w:tcPr>
          <w:p w:rsidR="009910FB" w:rsidRDefault="009910FB" w:rsidP="009910FB">
            <w:pPr>
              <w:autoSpaceDE/>
              <w:autoSpaceDN/>
              <w:spacing w:before="18"/>
              <w:rPr>
                <w:sz w:val="14"/>
              </w:rPr>
            </w:pPr>
            <w:r>
              <w:rPr>
                <w:sz w:val="14"/>
              </w:rPr>
              <w:t>Могућа средства оцењивања</w:t>
            </w:r>
          </w:p>
        </w:tc>
      </w:tr>
      <w:tr w:rsidR="009910FB" w:rsidTr="009910FB">
        <w:trPr>
          <w:trHeight w:hRule="exact" w:val="370"/>
        </w:trPr>
        <w:tc>
          <w:tcPr>
            <w:tcW w:w="2565" w:type="dxa"/>
          </w:tcPr>
          <w:p w:rsidR="009910FB" w:rsidRDefault="009910FB" w:rsidP="009910FB">
            <w:pPr>
              <w:autoSpaceDE/>
              <w:autoSpaceDN/>
              <w:spacing w:before="18"/>
              <w:rPr>
                <w:sz w:val="14"/>
              </w:rPr>
            </w:pPr>
            <w:r>
              <w:rPr>
                <w:sz w:val="14"/>
              </w:rPr>
              <w:t>Оцењивање наученог (сумативно)</w:t>
            </w:r>
          </w:p>
        </w:tc>
        <w:tc>
          <w:tcPr>
            <w:tcW w:w="2565" w:type="dxa"/>
          </w:tcPr>
          <w:p w:rsidR="009910FB" w:rsidRDefault="009910FB" w:rsidP="009910FB">
            <w:pPr>
              <w:autoSpaceDE/>
              <w:autoSpaceDN/>
              <w:spacing w:before="18"/>
              <w:rPr>
                <w:sz w:val="14"/>
              </w:rPr>
            </w:pPr>
            <w:r>
              <w:rPr>
                <w:sz w:val="14"/>
              </w:rPr>
              <w:t>Тестови, писмене вежбе, извештаји, усмено испитивање, есеји.</w:t>
            </w:r>
          </w:p>
        </w:tc>
      </w:tr>
      <w:tr w:rsidR="009910FB" w:rsidTr="009910FB">
        <w:trPr>
          <w:trHeight w:hRule="exact" w:val="530"/>
        </w:trPr>
        <w:tc>
          <w:tcPr>
            <w:tcW w:w="2565" w:type="dxa"/>
          </w:tcPr>
          <w:p w:rsidR="009910FB" w:rsidRDefault="009910FB" w:rsidP="009910FB">
            <w:pPr>
              <w:autoSpaceDE/>
              <w:autoSpaceDN/>
              <w:spacing w:before="18"/>
              <w:rPr>
                <w:sz w:val="14"/>
              </w:rPr>
            </w:pPr>
            <w:r>
              <w:rPr>
                <w:sz w:val="14"/>
              </w:rPr>
              <w:t>Оцењивање за учење (формативно)</w:t>
            </w:r>
          </w:p>
        </w:tc>
        <w:tc>
          <w:tcPr>
            <w:tcW w:w="2565" w:type="dxa"/>
          </w:tcPr>
          <w:p w:rsidR="009910FB" w:rsidRDefault="009910FB" w:rsidP="009910FB">
            <w:pPr>
              <w:autoSpaceDE/>
              <w:autoSpaceDN/>
              <w:spacing w:before="18"/>
              <w:ind w:right="49"/>
              <w:jc w:val="both"/>
              <w:rPr>
                <w:sz w:val="14"/>
              </w:rPr>
            </w:pPr>
            <w:r>
              <w:rPr>
                <w:sz w:val="14"/>
              </w:rPr>
              <w:t>Посматрање, контролне вежбе,</w:t>
            </w:r>
            <w:r>
              <w:rPr>
                <w:spacing w:val="-22"/>
                <w:sz w:val="14"/>
              </w:rPr>
              <w:t xml:space="preserve"> </w:t>
            </w:r>
            <w:r>
              <w:rPr>
                <w:sz w:val="14"/>
              </w:rPr>
              <w:t>дневници рада ученика, самоевалуација,</w:t>
            </w:r>
            <w:r>
              <w:rPr>
                <w:spacing w:val="-17"/>
                <w:sz w:val="14"/>
              </w:rPr>
              <w:t xml:space="preserve"> </w:t>
            </w:r>
            <w:r>
              <w:rPr>
                <w:sz w:val="14"/>
              </w:rPr>
              <w:t>вршњачко оцењивање, практичне</w:t>
            </w:r>
            <w:r>
              <w:rPr>
                <w:spacing w:val="-9"/>
                <w:sz w:val="14"/>
              </w:rPr>
              <w:t xml:space="preserve"> </w:t>
            </w:r>
            <w:r>
              <w:rPr>
                <w:sz w:val="14"/>
              </w:rPr>
              <w:t>вежбе.</w:t>
            </w:r>
          </w:p>
        </w:tc>
      </w:tr>
    </w:tbl>
    <w:p w:rsidR="009910FB" w:rsidRDefault="009910FB" w:rsidP="009910FB">
      <w:pPr>
        <w:autoSpaceDE/>
        <w:autoSpaceDN/>
        <w:spacing w:before="10"/>
        <w:rPr>
          <w:sz w:val="20"/>
          <w:szCs w:val="18"/>
        </w:rPr>
      </w:pPr>
    </w:p>
    <w:p w:rsidR="009910FB" w:rsidRDefault="009910FB" w:rsidP="009910FB">
      <w:pPr>
        <w:autoSpaceDE/>
        <w:autoSpaceDN/>
        <w:spacing w:line="200" w:lineRule="exact"/>
        <w:ind w:right="118"/>
        <w:jc w:val="both"/>
        <w:rPr>
          <w:sz w:val="18"/>
          <w:szCs w:val="18"/>
        </w:rPr>
      </w:pPr>
      <w:r>
        <w:rPr>
          <w:sz w:val="18"/>
          <w:szCs w:val="18"/>
        </w:rPr>
        <w:t xml:space="preserve">За сумативно оцењивање знања и вештина научног истра- 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 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 тернету, коришћењем кључних речи </w:t>
      </w:r>
      <w:r>
        <w:rPr>
          <w:i/>
          <w:sz w:val="18"/>
          <w:szCs w:val="18"/>
        </w:rPr>
        <w:t>outcome assessment (testing, forms, descriptiv/numerical)</w:t>
      </w:r>
      <w:r>
        <w:rPr>
          <w:sz w:val="18"/>
          <w:szCs w:val="18"/>
        </w:rPr>
        <w:t>, могу се наћи различити инструменти за оцењивање и праћење.</w:t>
      </w:r>
    </w:p>
    <w:p w:rsidR="009910FB" w:rsidRDefault="009910FB" w:rsidP="009910FB">
      <w:pPr>
        <w:autoSpaceDE/>
        <w:autoSpaceDN/>
        <w:spacing w:line="200" w:lineRule="exact"/>
        <w:ind w:right="118"/>
        <w:jc w:val="both"/>
        <w:rPr>
          <w:sz w:val="18"/>
          <w:szCs w:val="18"/>
        </w:rPr>
      </w:pPr>
      <w:r>
        <w:rPr>
          <w:sz w:val="18"/>
          <w:szCs w:val="18"/>
        </w:rPr>
        <w:t xml:space="preserve">У формативном вредновању наставник би требало да про- мовише групни </w:t>
      </w:r>
      <w:r>
        <w:rPr>
          <w:spacing w:val="-3"/>
          <w:sz w:val="18"/>
          <w:szCs w:val="18"/>
        </w:rPr>
        <w:t xml:space="preserve">дијалог, </w:t>
      </w:r>
      <w:r>
        <w:rPr>
          <w:sz w:val="18"/>
          <w:szCs w:val="18"/>
        </w:rPr>
        <w:t xml:space="preserve">користи питања да би генерисао </w:t>
      </w:r>
      <w:r>
        <w:rPr>
          <w:spacing w:val="-3"/>
          <w:sz w:val="18"/>
          <w:szCs w:val="18"/>
        </w:rPr>
        <w:t xml:space="preserve">податке </w:t>
      </w:r>
      <w:r>
        <w:rPr>
          <w:sz w:val="18"/>
          <w:szCs w:val="18"/>
        </w:rPr>
        <w:t xml:space="preserve">из ђачких идеја, али и да помогне развој ђачких идеја, даје уче- ницима повратне информације, а повратне информације добијене </w:t>
      </w:r>
      <w:r>
        <w:rPr>
          <w:spacing w:val="-3"/>
          <w:sz w:val="18"/>
          <w:szCs w:val="18"/>
        </w:rPr>
        <w:t xml:space="preserve">од </w:t>
      </w:r>
      <w:r>
        <w:rPr>
          <w:sz w:val="18"/>
          <w:szCs w:val="18"/>
        </w:rPr>
        <w:t xml:space="preserve">ученика користи да прилагоди подучавање, охрабрује ученике да оцењују квалитет свог рада. Избор инструмента за формативно вредновање зависи </w:t>
      </w:r>
      <w:r>
        <w:rPr>
          <w:spacing w:val="-3"/>
          <w:sz w:val="18"/>
          <w:szCs w:val="18"/>
        </w:rPr>
        <w:t xml:space="preserve">од  </w:t>
      </w:r>
      <w:r>
        <w:rPr>
          <w:sz w:val="18"/>
          <w:szCs w:val="18"/>
        </w:rPr>
        <w:t xml:space="preserve">врсте активности </w:t>
      </w:r>
      <w:r>
        <w:rPr>
          <w:spacing w:val="-3"/>
          <w:sz w:val="18"/>
          <w:szCs w:val="18"/>
        </w:rPr>
        <w:t xml:space="preserve">која  </w:t>
      </w:r>
      <w:r>
        <w:rPr>
          <w:sz w:val="18"/>
          <w:szCs w:val="18"/>
        </w:rPr>
        <w:t xml:space="preserve">се вреднује. Када је  у питању нпр. практичан рад (тимски рад, пројектна настава, те- ренска настава и слично), може се применити чек листа у којој су приказани нивои постигнућа ученика са показатељима испуњено- сти, а наставник треба да означи показатељ </w:t>
      </w:r>
      <w:r>
        <w:rPr>
          <w:spacing w:val="-3"/>
          <w:sz w:val="18"/>
          <w:szCs w:val="18"/>
        </w:rPr>
        <w:t xml:space="preserve">који </w:t>
      </w:r>
      <w:r>
        <w:rPr>
          <w:sz w:val="18"/>
          <w:szCs w:val="18"/>
        </w:rPr>
        <w:t>одговара понаша- њу</w:t>
      </w:r>
      <w:r>
        <w:rPr>
          <w:spacing w:val="-3"/>
          <w:sz w:val="18"/>
          <w:szCs w:val="18"/>
        </w:rPr>
        <w:t xml:space="preserve"> </w:t>
      </w:r>
      <w:r>
        <w:rPr>
          <w:sz w:val="18"/>
          <w:szCs w:val="18"/>
        </w:rPr>
        <w:t>ученика.</w:t>
      </w:r>
    </w:p>
    <w:p w:rsidR="009910FB" w:rsidRDefault="009910FB" w:rsidP="009910FB">
      <w:pPr>
        <w:autoSpaceDE/>
        <w:autoSpaceDN/>
        <w:spacing w:line="200" w:lineRule="exact"/>
        <w:ind w:right="118"/>
        <w:jc w:val="both"/>
        <w:rPr>
          <w:sz w:val="18"/>
          <w:szCs w:val="18"/>
        </w:rPr>
      </w:pPr>
      <w:r>
        <w:rPr>
          <w:sz w:val="18"/>
          <w:szCs w:val="1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910FB" w:rsidRDefault="009910FB" w:rsidP="009910FB">
      <w:pPr>
        <w:autoSpaceDE/>
        <w:autoSpaceDN/>
        <w:spacing w:line="200" w:lineRule="exact"/>
        <w:ind w:right="118"/>
        <w:jc w:val="both"/>
        <w:rPr>
          <w:sz w:val="18"/>
          <w:szCs w:val="18"/>
        </w:rPr>
      </w:pPr>
      <w:r>
        <w:rPr>
          <w:sz w:val="18"/>
          <w:szCs w:val="18"/>
        </w:rPr>
        <w:t xml:space="preserve">Приликом </w:t>
      </w:r>
      <w:r>
        <w:rPr>
          <w:spacing w:val="-3"/>
          <w:sz w:val="18"/>
          <w:szCs w:val="18"/>
        </w:rPr>
        <w:t xml:space="preserve">сваког </w:t>
      </w:r>
      <w:r>
        <w:rPr>
          <w:sz w:val="18"/>
          <w:szCs w:val="18"/>
        </w:rPr>
        <w:t xml:space="preserve">вредновања постигнућа потребно је уче- нику дати повратну информацију </w:t>
      </w:r>
      <w:r>
        <w:rPr>
          <w:spacing w:val="-3"/>
          <w:sz w:val="18"/>
          <w:szCs w:val="18"/>
        </w:rPr>
        <w:t xml:space="preserve">која </w:t>
      </w:r>
      <w:r>
        <w:rPr>
          <w:sz w:val="18"/>
          <w:szCs w:val="18"/>
        </w:rPr>
        <w:t xml:space="preserve">помаже да разуме грешке и побољша свој резултат и учење. </w:t>
      </w:r>
      <w:r>
        <w:rPr>
          <w:spacing w:val="-4"/>
          <w:sz w:val="18"/>
          <w:szCs w:val="18"/>
        </w:rPr>
        <w:t xml:space="preserve">Ако </w:t>
      </w:r>
      <w:r>
        <w:rPr>
          <w:sz w:val="18"/>
          <w:szCs w:val="18"/>
        </w:rPr>
        <w:t xml:space="preserve">наставник са ученицима до- говори показатеље на основу којих сви могу да прате напредак у </w:t>
      </w:r>
      <w:r>
        <w:rPr>
          <w:spacing w:val="-4"/>
          <w:sz w:val="18"/>
          <w:szCs w:val="18"/>
        </w:rPr>
        <w:t xml:space="preserve">учењу, </w:t>
      </w:r>
      <w:r>
        <w:rPr>
          <w:sz w:val="18"/>
          <w:szCs w:val="18"/>
        </w:rPr>
        <w:t xml:space="preserve">а </w:t>
      </w:r>
      <w:r>
        <w:rPr>
          <w:spacing w:val="-3"/>
          <w:sz w:val="18"/>
          <w:szCs w:val="18"/>
        </w:rPr>
        <w:t xml:space="preserve">који </w:t>
      </w:r>
      <w:r>
        <w:rPr>
          <w:sz w:val="18"/>
          <w:szCs w:val="18"/>
        </w:rPr>
        <w:t xml:space="preserve">су у складу са </w:t>
      </w:r>
      <w:r>
        <w:rPr>
          <w:i/>
          <w:sz w:val="18"/>
          <w:szCs w:val="18"/>
        </w:rPr>
        <w:t>Правилником о оцењивању ученика у основном образовању и васпитању</w:t>
      </w:r>
      <w:r>
        <w:rPr>
          <w:sz w:val="18"/>
          <w:szCs w:val="18"/>
        </w:rPr>
        <w:t>, ученици се уче да</w:t>
      </w:r>
      <w:r>
        <w:rPr>
          <w:spacing w:val="-24"/>
          <w:sz w:val="18"/>
          <w:szCs w:val="18"/>
        </w:rPr>
        <w:t xml:space="preserve"> </w:t>
      </w:r>
      <w:r>
        <w:rPr>
          <w:sz w:val="18"/>
          <w:szCs w:val="18"/>
        </w:rPr>
        <w:t xml:space="preserve">размишљају о квалитету свог рада и о томе шта треба да предузму да би свој рад унапредили. Оцењивање тако постаје инструмент за напредо- вање у </w:t>
      </w:r>
      <w:r>
        <w:rPr>
          <w:spacing w:val="-3"/>
          <w:sz w:val="18"/>
          <w:szCs w:val="18"/>
        </w:rPr>
        <w:t xml:space="preserve">учењу. </w:t>
      </w:r>
      <w:r>
        <w:rPr>
          <w:sz w:val="18"/>
          <w:szCs w:val="18"/>
        </w:rPr>
        <w:t>На основу резултата праћења и вредновања, зајед- но са ученицима треба планирати процес учења и бирати погодне стратегије</w:t>
      </w:r>
      <w:r>
        <w:rPr>
          <w:spacing w:val="-3"/>
          <w:sz w:val="18"/>
          <w:szCs w:val="18"/>
        </w:rPr>
        <w:t xml:space="preserve"> </w:t>
      </w:r>
      <w:r>
        <w:rPr>
          <w:sz w:val="18"/>
          <w:szCs w:val="18"/>
        </w:rPr>
        <w:t>учења.</w:t>
      </w:r>
    </w:p>
    <w:p w:rsidR="009910FB" w:rsidRDefault="009910FB" w:rsidP="009910FB">
      <w:pPr>
        <w:autoSpaceDE/>
        <w:autoSpaceDN/>
        <w:spacing w:line="200" w:lineRule="exact"/>
        <w:ind w:right="118"/>
        <w:jc w:val="both"/>
        <w:rPr>
          <w:sz w:val="18"/>
          <w:szCs w:val="18"/>
        </w:rPr>
      </w:pPr>
      <w:r>
        <w:rPr>
          <w:sz w:val="18"/>
          <w:szCs w:val="1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 ти и даље у својој наставној пракси, а све што се покаже као недо- вољно ефикасно требало би унапредити.</w:t>
      </w:r>
    </w:p>
    <w:p w:rsidR="009910FB" w:rsidRDefault="009910FB" w:rsidP="009910FB">
      <w:pPr>
        <w:autoSpaceDE/>
        <w:autoSpaceDN/>
        <w:spacing w:line="200" w:lineRule="exact"/>
        <w:sectPr w:rsidR="009910FB">
          <w:pgSz w:w="11910" w:h="15780"/>
          <w:pgMar w:top="120" w:right="560" w:bottom="280" w:left="580" w:header="720" w:footer="720" w:gutter="0"/>
          <w:cols w:num="2" w:space="182" w:equalWidth="0">
            <w:col w:w="5232" w:space="182"/>
            <w:col w:w="5356"/>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z w:val="14"/>
        </w:rPr>
        <w:t>ХЕМИЈА</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Хемије</w:t>
      </w:r>
      <w:r>
        <w:rPr>
          <w:spacing w:val="-4"/>
          <w:sz w:val="14"/>
        </w:rPr>
        <w:t xml:space="preserve"> </w:t>
      </w:r>
      <w:r>
        <w:rPr>
          <w:sz w:val="14"/>
        </w:rPr>
        <w:t>је</w:t>
      </w:r>
      <w:r>
        <w:rPr>
          <w:spacing w:val="-3"/>
          <w:sz w:val="14"/>
        </w:rPr>
        <w:t xml:space="preserve"> </w:t>
      </w:r>
      <w:r>
        <w:rPr>
          <w:sz w:val="14"/>
        </w:rPr>
        <w:t>да</w:t>
      </w:r>
      <w:r>
        <w:rPr>
          <w:spacing w:val="-4"/>
          <w:sz w:val="14"/>
        </w:rPr>
        <w:t xml:space="preserve"> </w:t>
      </w:r>
      <w:r>
        <w:rPr>
          <w:sz w:val="14"/>
        </w:rPr>
        <w:t>ученик</w:t>
      </w:r>
      <w:r>
        <w:rPr>
          <w:spacing w:val="-3"/>
          <w:sz w:val="14"/>
        </w:rPr>
        <w:t xml:space="preserve"> </w:t>
      </w:r>
      <w:r>
        <w:rPr>
          <w:sz w:val="14"/>
        </w:rPr>
        <w:t>развије</w:t>
      </w:r>
      <w:r>
        <w:rPr>
          <w:spacing w:val="-3"/>
          <w:sz w:val="14"/>
        </w:rPr>
        <w:t xml:space="preserve"> </w:t>
      </w:r>
      <w:r>
        <w:rPr>
          <w:sz w:val="14"/>
        </w:rPr>
        <w:t>систем</w:t>
      </w:r>
      <w:r>
        <w:rPr>
          <w:spacing w:val="-4"/>
          <w:sz w:val="14"/>
        </w:rPr>
        <w:t xml:space="preserve"> </w:t>
      </w:r>
      <w:r>
        <w:rPr>
          <w:sz w:val="14"/>
        </w:rPr>
        <w:t>основних</w:t>
      </w:r>
      <w:r>
        <w:rPr>
          <w:spacing w:val="-3"/>
          <w:sz w:val="14"/>
        </w:rPr>
        <w:t xml:space="preserve"> </w:t>
      </w:r>
      <w:r>
        <w:rPr>
          <w:sz w:val="14"/>
        </w:rPr>
        <w:t>хемијских</w:t>
      </w:r>
      <w:r>
        <w:rPr>
          <w:spacing w:val="-4"/>
          <w:sz w:val="14"/>
        </w:rPr>
        <w:t xml:space="preserve"> </w:t>
      </w:r>
      <w:r>
        <w:rPr>
          <w:sz w:val="14"/>
        </w:rPr>
        <w:t>појмова</w:t>
      </w:r>
      <w:r>
        <w:rPr>
          <w:spacing w:val="-3"/>
          <w:sz w:val="14"/>
        </w:rPr>
        <w:t xml:space="preserve"> </w:t>
      </w:r>
      <w:r>
        <w:rPr>
          <w:sz w:val="14"/>
        </w:rPr>
        <w:t>и</w:t>
      </w:r>
      <w:r>
        <w:rPr>
          <w:spacing w:val="-3"/>
          <w:sz w:val="14"/>
        </w:rPr>
        <w:t xml:space="preserve"> </w:t>
      </w:r>
      <w:r>
        <w:rPr>
          <w:sz w:val="14"/>
        </w:rPr>
        <w:t>вештине</w:t>
      </w:r>
      <w:r>
        <w:rPr>
          <w:spacing w:val="-3"/>
          <w:sz w:val="14"/>
        </w:rPr>
        <w:t xml:space="preserve"> </w:t>
      </w:r>
      <w:r>
        <w:rPr>
          <w:sz w:val="14"/>
        </w:rPr>
        <w:t>за</w:t>
      </w:r>
      <w:r>
        <w:rPr>
          <w:spacing w:val="-3"/>
          <w:sz w:val="14"/>
        </w:rPr>
        <w:t xml:space="preserve"> </w:t>
      </w:r>
      <w:r>
        <w:rPr>
          <w:sz w:val="14"/>
        </w:rPr>
        <w:t>правилно</w:t>
      </w:r>
      <w:r>
        <w:rPr>
          <w:spacing w:val="-3"/>
          <w:sz w:val="14"/>
        </w:rPr>
        <w:t xml:space="preserve"> </w:t>
      </w:r>
      <w:r>
        <w:rPr>
          <w:sz w:val="14"/>
        </w:rPr>
        <w:t>руковање</w:t>
      </w:r>
      <w:r>
        <w:rPr>
          <w:spacing w:val="-3"/>
          <w:sz w:val="14"/>
        </w:rPr>
        <w:t xml:space="preserve"> </w:t>
      </w:r>
      <w:r>
        <w:rPr>
          <w:sz w:val="14"/>
        </w:rPr>
        <w:t>лабораторијским</w:t>
      </w:r>
      <w:r>
        <w:rPr>
          <w:spacing w:val="-4"/>
          <w:sz w:val="14"/>
        </w:rPr>
        <w:t xml:space="preserve"> </w:t>
      </w:r>
      <w:r>
        <w:rPr>
          <w:sz w:val="14"/>
        </w:rPr>
        <w:t>посуђем,</w:t>
      </w:r>
      <w:r>
        <w:rPr>
          <w:spacing w:val="-4"/>
          <w:sz w:val="14"/>
        </w:rPr>
        <w:t xml:space="preserve"> </w:t>
      </w:r>
      <w:r>
        <w:rPr>
          <w:sz w:val="14"/>
        </w:rPr>
        <w:t>прибором</w:t>
      </w:r>
      <w:r>
        <w:rPr>
          <w:spacing w:val="-3"/>
          <w:sz w:val="14"/>
        </w:rPr>
        <w:t xml:space="preserve"> </w:t>
      </w:r>
      <w:r>
        <w:rPr>
          <w:sz w:val="14"/>
        </w:rPr>
        <w:t>и</w:t>
      </w:r>
      <w:r>
        <w:rPr>
          <w:w w:val="99"/>
          <w:sz w:val="14"/>
        </w:rPr>
        <w:t xml:space="preserve"> </w:t>
      </w:r>
      <w:r>
        <w:rPr>
          <w:sz w:val="14"/>
        </w:rPr>
        <w:t>супстанцама,</w:t>
      </w:r>
      <w:r>
        <w:rPr>
          <w:spacing w:val="-2"/>
          <w:sz w:val="14"/>
        </w:rPr>
        <w:t xml:space="preserve"> </w:t>
      </w:r>
      <w:r>
        <w:rPr>
          <w:sz w:val="14"/>
        </w:rPr>
        <w:t>да</w:t>
      </w:r>
      <w:r>
        <w:rPr>
          <w:spacing w:val="-2"/>
          <w:sz w:val="14"/>
        </w:rPr>
        <w:t xml:space="preserve"> </w:t>
      </w:r>
      <w:r>
        <w:rPr>
          <w:sz w:val="14"/>
        </w:rPr>
        <w:t>се</w:t>
      </w:r>
      <w:r>
        <w:rPr>
          <w:spacing w:val="-2"/>
          <w:sz w:val="14"/>
        </w:rPr>
        <w:t xml:space="preserve"> </w:t>
      </w:r>
      <w:r>
        <w:rPr>
          <w:sz w:val="14"/>
        </w:rPr>
        <w:t>оспособи</w:t>
      </w:r>
      <w:r>
        <w:rPr>
          <w:spacing w:val="-2"/>
          <w:sz w:val="14"/>
        </w:rPr>
        <w:t xml:space="preserve"> </w:t>
      </w:r>
      <w:r>
        <w:rPr>
          <w:sz w:val="14"/>
        </w:rPr>
        <w:t>за</w:t>
      </w:r>
      <w:r>
        <w:rPr>
          <w:spacing w:val="-2"/>
          <w:sz w:val="14"/>
        </w:rPr>
        <w:t xml:space="preserve"> </w:t>
      </w:r>
      <w:r>
        <w:rPr>
          <w:sz w:val="14"/>
        </w:rPr>
        <w:t>примену</w:t>
      </w:r>
      <w:r>
        <w:rPr>
          <w:spacing w:val="-2"/>
          <w:sz w:val="14"/>
        </w:rPr>
        <w:t xml:space="preserve"> </w:t>
      </w:r>
      <w:r>
        <w:rPr>
          <w:sz w:val="14"/>
        </w:rPr>
        <w:t>стеченог</w:t>
      </w:r>
      <w:r>
        <w:rPr>
          <w:spacing w:val="-2"/>
          <w:sz w:val="14"/>
        </w:rPr>
        <w:t xml:space="preserve"> </w:t>
      </w:r>
      <w:r>
        <w:rPr>
          <w:sz w:val="14"/>
        </w:rPr>
        <w:t>знања</w:t>
      </w:r>
      <w:r>
        <w:rPr>
          <w:spacing w:val="-2"/>
          <w:sz w:val="14"/>
        </w:rPr>
        <w:t xml:space="preserve"> </w:t>
      </w:r>
      <w:r>
        <w:rPr>
          <w:sz w:val="14"/>
        </w:rPr>
        <w:t>и</w:t>
      </w:r>
      <w:r>
        <w:rPr>
          <w:spacing w:val="-2"/>
          <w:sz w:val="14"/>
        </w:rPr>
        <w:t xml:space="preserve"> </w:t>
      </w:r>
      <w:r>
        <w:rPr>
          <w:sz w:val="14"/>
        </w:rPr>
        <w:t>вештина</w:t>
      </w:r>
      <w:r>
        <w:rPr>
          <w:spacing w:val="-2"/>
          <w:sz w:val="14"/>
        </w:rPr>
        <w:t xml:space="preserve"> </w:t>
      </w:r>
      <w:r>
        <w:rPr>
          <w:sz w:val="14"/>
        </w:rPr>
        <w:t>за</w:t>
      </w:r>
      <w:r>
        <w:rPr>
          <w:spacing w:val="-2"/>
          <w:sz w:val="14"/>
        </w:rPr>
        <w:t xml:space="preserve"> </w:t>
      </w:r>
      <w:r>
        <w:rPr>
          <w:sz w:val="14"/>
        </w:rPr>
        <w:t>решавање</w:t>
      </w:r>
      <w:r>
        <w:rPr>
          <w:spacing w:val="-2"/>
          <w:sz w:val="14"/>
        </w:rPr>
        <w:t xml:space="preserve"> </w:t>
      </w:r>
      <w:r>
        <w:rPr>
          <w:sz w:val="14"/>
        </w:rPr>
        <w:t>проблема</w:t>
      </w:r>
      <w:r>
        <w:rPr>
          <w:spacing w:val="-2"/>
          <w:sz w:val="14"/>
        </w:rPr>
        <w:t xml:space="preserve"> </w:t>
      </w:r>
      <w:r>
        <w:rPr>
          <w:sz w:val="14"/>
        </w:rPr>
        <w:t>у</w:t>
      </w:r>
      <w:r>
        <w:rPr>
          <w:spacing w:val="-2"/>
          <w:sz w:val="14"/>
        </w:rPr>
        <w:t xml:space="preserve"> </w:t>
      </w:r>
      <w:r>
        <w:rPr>
          <w:sz w:val="14"/>
        </w:rPr>
        <w:t>свакодневном</w:t>
      </w:r>
      <w:r>
        <w:rPr>
          <w:spacing w:val="-2"/>
          <w:sz w:val="14"/>
        </w:rPr>
        <w:t xml:space="preserve"> </w:t>
      </w:r>
      <w:r>
        <w:rPr>
          <w:sz w:val="14"/>
        </w:rPr>
        <w:t>животу</w:t>
      </w:r>
      <w:r>
        <w:rPr>
          <w:spacing w:val="-2"/>
          <w:sz w:val="14"/>
        </w:rPr>
        <w:t xml:space="preserve"> </w:t>
      </w:r>
      <w:r>
        <w:rPr>
          <w:sz w:val="14"/>
        </w:rPr>
        <w:t>и</w:t>
      </w:r>
      <w:r>
        <w:rPr>
          <w:spacing w:val="-2"/>
          <w:sz w:val="14"/>
        </w:rPr>
        <w:t xml:space="preserve"> </w:t>
      </w:r>
      <w:r>
        <w:rPr>
          <w:sz w:val="14"/>
        </w:rPr>
        <w:t>наставку</w:t>
      </w:r>
      <w:r>
        <w:rPr>
          <w:spacing w:val="-2"/>
          <w:sz w:val="14"/>
        </w:rPr>
        <w:t xml:space="preserve"> </w:t>
      </w:r>
      <w:r>
        <w:rPr>
          <w:sz w:val="14"/>
        </w:rPr>
        <w:t>образовања,</w:t>
      </w:r>
      <w:r>
        <w:rPr>
          <w:spacing w:val="-2"/>
          <w:sz w:val="14"/>
        </w:rPr>
        <w:t xml:space="preserve"> </w:t>
      </w:r>
      <w:r>
        <w:rPr>
          <w:sz w:val="14"/>
        </w:rPr>
        <w:t>да</w:t>
      </w:r>
      <w:r>
        <w:rPr>
          <w:spacing w:val="-2"/>
          <w:sz w:val="14"/>
        </w:rPr>
        <w:t xml:space="preserve"> </w:t>
      </w:r>
      <w:r>
        <w:rPr>
          <w:sz w:val="14"/>
        </w:rPr>
        <w:t>развије способности</w:t>
      </w:r>
      <w:r>
        <w:rPr>
          <w:spacing w:val="-2"/>
          <w:sz w:val="14"/>
        </w:rPr>
        <w:t xml:space="preserve"> </w:t>
      </w:r>
      <w:r>
        <w:rPr>
          <w:sz w:val="14"/>
        </w:rPr>
        <w:t>апстрактног</w:t>
      </w:r>
      <w:r>
        <w:rPr>
          <w:spacing w:val="-2"/>
          <w:sz w:val="14"/>
        </w:rPr>
        <w:t xml:space="preserve"> </w:t>
      </w:r>
      <w:r>
        <w:rPr>
          <w:sz w:val="14"/>
        </w:rPr>
        <w:t>и</w:t>
      </w:r>
      <w:r>
        <w:rPr>
          <w:spacing w:val="-2"/>
          <w:sz w:val="14"/>
        </w:rPr>
        <w:t xml:space="preserve"> </w:t>
      </w:r>
      <w:r>
        <w:rPr>
          <w:sz w:val="14"/>
        </w:rPr>
        <w:t>критичког</w:t>
      </w:r>
      <w:r>
        <w:rPr>
          <w:spacing w:val="-2"/>
          <w:sz w:val="14"/>
        </w:rPr>
        <w:t xml:space="preserve"> </w:t>
      </w:r>
      <w:r>
        <w:rPr>
          <w:sz w:val="14"/>
        </w:rPr>
        <w:t>мишљења,</w:t>
      </w:r>
      <w:r>
        <w:rPr>
          <w:spacing w:val="-2"/>
          <w:sz w:val="14"/>
        </w:rPr>
        <w:t xml:space="preserve"> </w:t>
      </w:r>
      <w:r>
        <w:rPr>
          <w:sz w:val="14"/>
        </w:rPr>
        <w:t>способности</w:t>
      </w:r>
      <w:r>
        <w:rPr>
          <w:spacing w:val="-2"/>
          <w:sz w:val="14"/>
        </w:rPr>
        <w:t xml:space="preserve"> </w:t>
      </w:r>
      <w:r>
        <w:rPr>
          <w:sz w:val="14"/>
        </w:rPr>
        <w:t>за</w:t>
      </w:r>
      <w:r>
        <w:rPr>
          <w:spacing w:val="-2"/>
          <w:sz w:val="14"/>
        </w:rPr>
        <w:t xml:space="preserve"> </w:t>
      </w:r>
      <w:r>
        <w:rPr>
          <w:sz w:val="14"/>
        </w:rPr>
        <w:t>сарадњу</w:t>
      </w:r>
      <w:r>
        <w:rPr>
          <w:spacing w:val="-2"/>
          <w:sz w:val="14"/>
        </w:rPr>
        <w:t xml:space="preserve"> </w:t>
      </w:r>
      <w:r>
        <w:rPr>
          <w:sz w:val="14"/>
        </w:rPr>
        <w:t>и</w:t>
      </w:r>
      <w:r>
        <w:rPr>
          <w:spacing w:val="-2"/>
          <w:sz w:val="14"/>
        </w:rPr>
        <w:t xml:space="preserve"> </w:t>
      </w:r>
      <w:r>
        <w:rPr>
          <w:sz w:val="14"/>
        </w:rPr>
        <w:t>тимски</w:t>
      </w:r>
      <w:r>
        <w:rPr>
          <w:spacing w:val="-2"/>
          <w:sz w:val="14"/>
        </w:rPr>
        <w:t xml:space="preserve"> </w:t>
      </w:r>
      <w:r>
        <w:rPr>
          <w:sz w:val="14"/>
        </w:rPr>
        <w:t>рад,</w:t>
      </w:r>
      <w:r>
        <w:rPr>
          <w:spacing w:val="-2"/>
          <w:sz w:val="14"/>
        </w:rPr>
        <w:t xml:space="preserve"> </w:t>
      </w:r>
      <w:r>
        <w:rPr>
          <w:sz w:val="14"/>
        </w:rPr>
        <w:t>и</w:t>
      </w:r>
      <w:r>
        <w:rPr>
          <w:spacing w:val="-2"/>
          <w:sz w:val="14"/>
        </w:rPr>
        <w:t xml:space="preserve"> </w:t>
      </w:r>
      <w:r>
        <w:rPr>
          <w:sz w:val="14"/>
        </w:rPr>
        <w:t>одговоран</w:t>
      </w:r>
      <w:r>
        <w:rPr>
          <w:spacing w:val="-2"/>
          <w:sz w:val="14"/>
        </w:rPr>
        <w:t xml:space="preserve"> </w:t>
      </w:r>
      <w:r>
        <w:rPr>
          <w:sz w:val="14"/>
        </w:rPr>
        <w:t>однос</w:t>
      </w:r>
      <w:r>
        <w:rPr>
          <w:spacing w:val="-2"/>
          <w:sz w:val="14"/>
        </w:rPr>
        <w:t xml:space="preserve"> </w:t>
      </w:r>
      <w:r>
        <w:rPr>
          <w:sz w:val="14"/>
        </w:rPr>
        <w:t>према</w:t>
      </w:r>
      <w:r>
        <w:rPr>
          <w:spacing w:val="-2"/>
          <w:sz w:val="14"/>
        </w:rPr>
        <w:t xml:space="preserve"> </w:t>
      </w:r>
      <w:r>
        <w:rPr>
          <w:sz w:val="14"/>
        </w:rPr>
        <w:t>себи,</w:t>
      </w:r>
      <w:r>
        <w:rPr>
          <w:spacing w:val="-2"/>
          <w:sz w:val="14"/>
        </w:rPr>
        <w:t xml:space="preserve"> </w:t>
      </w:r>
      <w:r>
        <w:rPr>
          <w:sz w:val="14"/>
        </w:rPr>
        <w:t>другима</w:t>
      </w:r>
      <w:r>
        <w:rPr>
          <w:spacing w:val="-2"/>
          <w:sz w:val="14"/>
        </w:rPr>
        <w:t xml:space="preserve"> </w:t>
      </w:r>
      <w:r>
        <w:rPr>
          <w:sz w:val="14"/>
        </w:rPr>
        <w:t>и</w:t>
      </w:r>
      <w:r>
        <w:rPr>
          <w:spacing w:val="-2"/>
          <w:sz w:val="14"/>
        </w:rPr>
        <w:t xml:space="preserve"> </w:t>
      </w:r>
      <w:r>
        <w:rPr>
          <w:sz w:val="14"/>
        </w:rPr>
        <w:t>животној</w:t>
      </w:r>
      <w:r>
        <w:rPr>
          <w:spacing w:val="-2"/>
          <w:sz w:val="14"/>
        </w:rPr>
        <w:t xml:space="preserve"> </w:t>
      </w:r>
      <w:r>
        <w:rPr>
          <w:sz w:val="14"/>
        </w:rPr>
        <w:t>средини.</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 часа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6"/>
              <w:ind w:right="1009"/>
              <w:jc w:val="center"/>
              <w:rPr>
                <w:b/>
                <w:sz w:val="14"/>
              </w:rPr>
            </w:pPr>
            <w:r>
              <w:rPr>
                <w:b/>
                <w:sz w:val="14"/>
              </w:rPr>
              <w:t>САДРЖАЈИ</w:t>
            </w:r>
          </w:p>
        </w:tc>
      </w:tr>
      <w:tr w:rsidR="009910FB" w:rsidTr="009910FB">
        <w:trPr>
          <w:trHeight w:hRule="exact" w:val="1010"/>
        </w:trPr>
        <w:tc>
          <w:tcPr>
            <w:tcW w:w="3969" w:type="dxa"/>
            <w:vMerge w:val="restart"/>
          </w:tcPr>
          <w:p w:rsidR="009910FB" w:rsidRDefault="009910FB" w:rsidP="005A7CE2">
            <w:pPr>
              <w:numPr>
                <w:ilvl w:val="0"/>
                <w:numId w:val="123"/>
              </w:numPr>
              <w:tabs>
                <w:tab w:val="left" w:pos="185"/>
              </w:tabs>
              <w:autoSpaceDE/>
              <w:autoSpaceDN/>
              <w:spacing w:before="18"/>
              <w:ind w:right="49" w:firstLine="0"/>
              <w:jc w:val="both"/>
              <w:rPr>
                <w:sz w:val="14"/>
              </w:rPr>
            </w:pPr>
            <w:r>
              <w:rPr>
                <w:sz w:val="14"/>
              </w:rPr>
              <w:t>идентификује и објашњава појмове који повезују хемију са другим наукама и различитим професијама, и принципима одр- живог</w:t>
            </w:r>
            <w:r>
              <w:rPr>
                <w:spacing w:val="-2"/>
                <w:sz w:val="14"/>
              </w:rPr>
              <w:t xml:space="preserve"> </w:t>
            </w:r>
            <w:r>
              <w:rPr>
                <w:sz w:val="14"/>
              </w:rPr>
              <w:t>развоја;</w:t>
            </w:r>
          </w:p>
          <w:p w:rsidR="009910FB" w:rsidRDefault="009910FB" w:rsidP="005A7CE2">
            <w:pPr>
              <w:numPr>
                <w:ilvl w:val="0"/>
                <w:numId w:val="123"/>
              </w:numPr>
              <w:tabs>
                <w:tab w:val="left" w:pos="178"/>
              </w:tabs>
              <w:autoSpaceDE/>
              <w:autoSpaceDN/>
              <w:ind w:right="49" w:firstLine="0"/>
              <w:jc w:val="both"/>
              <w:rPr>
                <w:sz w:val="14"/>
              </w:rPr>
            </w:pPr>
            <w:r>
              <w:rPr>
                <w:sz w:val="14"/>
              </w:rPr>
              <w:t>правилно рукује лабораторијским посуђем, прибором и суп- станцама,</w:t>
            </w:r>
            <w:r>
              <w:rPr>
                <w:spacing w:val="-4"/>
                <w:sz w:val="14"/>
              </w:rPr>
              <w:t xml:space="preserve"> </w:t>
            </w:r>
            <w:r>
              <w:rPr>
                <w:sz w:val="14"/>
              </w:rPr>
              <w:t>и</w:t>
            </w:r>
            <w:r>
              <w:rPr>
                <w:spacing w:val="-4"/>
                <w:sz w:val="14"/>
              </w:rPr>
              <w:t xml:space="preserve"> </w:t>
            </w:r>
            <w:r>
              <w:rPr>
                <w:sz w:val="14"/>
              </w:rPr>
              <w:t>показује</w:t>
            </w:r>
            <w:r>
              <w:rPr>
                <w:spacing w:val="-4"/>
                <w:sz w:val="14"/>
              </w:rPr>
              <w:t xml:space="preserve"> </w:t>
            </w:r>
            <w:r>
              <w:rPr>
                <w:sz w:val="14"/>
              </w:rPr>
              <w:t>одговоран</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здрављу</w:t>
            </w:r>
            <w:r>
              <w:rPr>
                <w:spacing w:val="-4"/>
                <w:sz w:val="14"/>
              </w:rPr>
              <w:t xml:space="preserve"> </w:t>
            </w:r>
            <w:r>
              <w:rPr>
                <w:sz w:val="14"/>
              </w:rPr>
              <w:t>и</w:t>
            </w:r>
            <w:r>
              <w:rPr>
                <w:spacing w:val="-4"/>
                <w:sz w:val="14"/>
              </w:rPr>
              <w:t xml:space="preserve"> </w:t>
            </w:r>
            <w:r>
              <w:rPr>
                <w:sz w:val="14"/>
              </w:rPr>
              <w:t>животној средини;</w:t>
            </w:r>
          </w:p>
          <w:p w:rsidR="009910FB" w:rsidRDefault="009910FB" w:rsidP="005A7CE2">
            <w:pPr>
              <w:numPr>
                <w:ilvl w:val="0"/>
                <w:numId w:val="123"/>
              </w:numPr>
              <w:tabs>
                <w:tab w:val="left" w:pos="158"/>
              </w:tabs>
              <w:autoSpaceDE/>
              <w:autoSpaceDN/>
              <w:ind w:right="49" w:firstLine="0"/>
              <w:jc w:val="both"/>
              <w:rPr>
                <w:sz w:val="14"/>
              </w:rPr>
            </w:pPr>
            <w:r>
              <w:rPr>
                <w:sz w:val="14"/>
              </w:rPr>
              <w:t>експериментално појединачно и у групи испита, опише и</w:t>
            </w:r>
            <w:r>
              <w:rPr>
                <w:spacing w:val="-11"/>
                <w:sz w:val="14"/>
              </w:rPr>
              <w:t xml:space="preserve"> </w:t>
            </w:r>
            <w:r>
              <w:rPr>
                <w:sz w:val="14"/>
              </w:rPr>
              <w:t>обја- сни физичка и хемијска својства супстанци, и физичке и хемиј- ске промене</w:t>
            </w:r>
            <w:r>
              <w:rPr>
                <w:spacing w:val="-8"/>
                <w:sz w:val="14"/>
              </w:rPr>
              <w:t xml:space="preserve"> </w:t>
            </w:r>
            <w:r>
              <w:rPr>
                <w:sz w:val="14"/>
              </w:rPr>
              <w:t>супстанци;</w:t>
            </w:r>
          </w:p>
          <w:p w:rsidR="009910FB" w:rsidRDefault="009910FB" w:rsidP="005A7CE2">
            <w:pPr>
              <w:numPr>
                <w:ilvl w:val="0"/>
                <w:numId w:val="123"/>
              </w:numPr>
              <w:tabs>
                <w:tab w:val="left" w:pos="168"/>
              </w:tabs>
              <w:autoSpaceDE/>
              <w:autoSpaceDN/>
              <w:ind w:right="49" w:firstLine="0"/>
              <w:jc w:val="both"/>
              <w:rPr>
                <w:sz w:val="14"/>
              </w:rPr>
            </w:pPr>
            <w:r>
              <w:rPr>
                <w:sz w:val="14"/>
              </w:rPr>
              <w:t>повезује физичка и хемијска својства супстанци са применом у свакодневно животу и различитим</w:t>
            </w:r>
            <w:r>
              <w:rPr>
                <w:spacing w:val="-19"/>
                <w:sz w:val="14"/>
              </w:rPr>
              <w:t xml:space="preserve"> </w:t>
            </w:r>
            <w:r>
              <w:rPr>
                <w:sz w:val="14"/>
              </w:rPr>
              <w:t>професијама;</w:t>
            </w:r>
          </w:p>
          <w:p w:rsidR="009910FB" w:rsidRDefault="009910FB" w:rsidP="005A7CE2">
            <w:pPr>
              <w:numPr>
                <w:ilvl w:val="0"/>
                <w:numId w:val="123"/>
              </w:numPr>
              <w:tabs>
                <w:tab w:val="left" w:pos="180"/>
              </w:tabs>
              <w:autoSpaceDE/>
              <w:autoSpaceDN/>
              <w:ind w:right="49" w:firstLine="0"/>
              <w:jc w:val="both"/>
              <w:rPr>
                <w:sz w:val="14"/>
              </w:rPr>
            </w:pPr>
            <w:r>
              <w:rPr>
                <w:sz w:val="14"/>
              </w:rPr>
              <w:t>налази потребне информације у различитим изворима кори- стећи основну хемијску терминологију и</w:t>
            </w:r>
            <w:r>
              <w:rPr>
                <w:spacing w:val="-15"/>
                <w:sz w:val="14"/>
              </w:rPr>
              <w:t xml:space="preserve"> </w:t>
            </w:r>
            <w:r>
              <w:rPr>
                <w:sz w:val="14"/>
              </w:rPr>
              <w:t>симболику;</w:t>
            </w:r>
          </w:p>
          <w:p w:rsidR="009910FB" w:rsidRDefault="009910FB" w:rsidP="005A7CE2">
            <w:pPr>
              <w:numPr>
                <w:ilvl w:val="0"/>
                <w:numId w:val="123"/>
              </w:numPr>
              <w:tabs>
                <w:tab w:val="left" w:pos="164"/>
              </w:tabs>
              <w:autoSpaceDE/>
              <w:autoSpaceDN/>
              <w:ind w:right="49" w:firstLine="0"/>
              <w:jc w:val="both"/>
              <w:rPr>
                <w:sz w:val="14"/>
              </w:rPr>
            </w:pPr>
            <w:r>
              <w:rPr>
                <w:sz w:val="14"/>
              </w:rPr>
              <w:t>објашњава основну разлику између хемијских елемената и је- дињења, и препознаје примере хемијских елемената и једињења у свакодневном</w:t>
            </w:r>
            <w:r>
              <w:rPr>
                <w:spacing w:val="-25"/>
                <w:sz w:val="14"/>
              </w:rPr>
              <w:t xml:space="preserve"> </w:t>
            </w:r>
            <w:r>
              <w:rPr>
                <w:sz w:val="14"/>
              </w:rPr>
              <w:t>животу;</w:t>
            </w:r>
          </w:p>
          <w:p w:rsidR="009910FB" w:rsidRDefault="009910FB" w:rsidP="005A7CE2">
            <w:pPr>
              <w:numPr>
                <w:ilvl w:val="0"/>
                <w:numId w:val="123"/>
              </w:numPr>
              <w:tabs>
                <w:tab w:val="left" w:pos="170"/>
              </w:tabs>
              <w:autoSpaceDE/>
              <w:autoSpaceDN/>
              <w:ind w:right="49" w:firstLine="0"/>
              <w:jc w:val="both"/>
              <w:rPr>
                <w:sz w:val="14"/>
              </w:rPr>
            </w:pPr>
            <w:r>
              <w:rPr>
                <w:sz w:val="14"/>
              </w:rPr>
              <w:t xml:space="preserve">објашњава по чему се разликују чисте супстанце </w:t>
            </w:r>
            <w:r>
              <w:rPr>
                <w:spacing w:val="-3"/>
                <w:sz w:val="14"/>
              </w:rPr>
              <w:t xml:space="preserve">од </w:t>
            </w:r>
            <w:r>
              <w:rPr>
                <w:sz w:val="14"/>
              </w:rPr>
              <w:t>смеша и илуструје то</w:t>
            </w:r>
            <w:r>
              <w:rPr>
                <w:spacing w:val="-4"/>
                <w:sz w:val="14"/>
              </w:rPr>
              <w:t xml:space="preserve"> </w:t>
            </w:r>
            <w:r>
              <w:rPr>
                <w:sz w:val="14"/>
              </w:rPr>
              <w:t>примерима;</w:t>
            </w:r>
          </w:p>
          <w:p w:rsidR="009910FB" w:rsidRDefault="009910FB" w:rsidP="005A7CE2">
            <w:pPr>
              <w:numPr>
                <w:ilvl w:val="0"/>
                <w:numId w:val="123"/>
              </w:numPr>
              <w:tabs>
                <w:tab w:val="left" w:pos="183"/>
              </w:tabs>
              <w:autoSpaceDE/>
              <w:autoSpaceDN/>
              <w:ind w:right="49" w:firstLine="0"/>
              <w:jc w:val="both"/>
              <w:rPr>
                <w:sz w:val="14"/>
              </w:rPr>
            </w:pPr>
            <w:r>
              <w:rPr>
                <w:sz w:val="14"/>
              </w:rPr>
              <w:t>разликује хомогене и хетерогене смеше, наводи примере из свакодневног</w:t>
            </w:r>
            <w:r>
              <w:rPr>
                <w:spacing w:val="-6"/>
                <w:sz w:val="14"/>
              </w:rPr>
              <w:t xml:space="preserve"> </w:t>
            </w:r>
            <w:r>
              <w:rPr>
                <w:sz w:val="14"/>
              </w:rPr>
              <w:t>живота</w:t>
            </w:r>
            <w:r>
              <w:rPr>
                <w:spacing w:val="-6"/>
                <w:sz w:val="14"/>
              </w:rPr>
              <w:t xml:space="preserve"> </w:t>
            </w:r>
            <w:r>
              <w:rPr>
                <w:sz w:val="14"/>
              </w:rPr>
              <w:t>и</w:t>
            </w:r>
            <w:r>
              <w:rPr>
                <w:spacing w:val="-6"/>
                <w:sz w:val="14"/>
              </w:rPr>
              <w:t xml:space="preserve"> </w:t>
            </w:r>
            <w:r>
              <w:rPr>
                <w:sz w:val="14"/>
              </w:rPr>
              <w:t>раздваја</w:t>
            </w:r>
            <w:r>
              <w:rPr>
                <w:spacing w:val="-6"/>
                <w:sz w:val="14"/>
              </w:rPr>
              <w:t xml:space="preserve"> </w:t>
            </w:r>
            <w:r>
              <w:rPr>
                <w:sz w:val="14"/>
              </w:rPr>
              <w:t>састојке</w:t>
            </w:r>
            <w:r>
              <w:rPr>
                <w:spacing w:val="-6"/>
                <w:sz w:val="14"/>
              </w:rPr>
              <w:t xml:space="preserve"> </w:t>
            </w:r>
            <w:r>
              <w:rPr>
                <w:sz w:val="14"/>
              </w:rPr>
              <w:t>смеша;</w:t>
            </w:r>
          </w:p>
          <w:p w:rsidR="009910FB" w:rsidRDefault="009910FB" w:rsidP="005A7CE2">
            <w:pPr>
              <w:numPr>
                <w:ilvl w:val="0"/>
                <w:numId w:val="123"/>
              </w:numPr>
              <w:tabs>
                <w:tab w:val="left" w:pos="167"/>
              </w:tabs>
              <w:autoSpaceDE/>
              <w:autoSpaceDN/>
              <w:ind w:right="49" w:firstLine="0"/>
              <w:jc w:val="both"/>
              <w:rPr>
                <w:sz w:val="14"/>
              </w:rPr>
            </w:pPr>
            <w:r>
              <w:rPr>
                <w:sz w:val="14"/>
              </w:rPr>
              <w:t>представља структуру атома, молекула и јона помоћу модела, хемијских симбола и</w:t>
            </w:r>
            <w:r>
              <w:rPr>
                <w:spacing w:val="-16"/>
                <w:sz w:val="14"/>
              </w:rPr>
              <w:t xml:space="preserve"> </w:t>
            </w:r>
            <w:r>
              <w:rPr>
                <w:sz w:val="14"/>
              </w:rPr>
              <w:t>формула;</w:t>
            </w:r>
          </w:p>
          <w:p w:rsidR="009910FB" w:rsidRDefault="009910FB" w:rsidP="005A7CE2">
            <w:pPr>
              <w:numPr>
                <w:ilvl w:val="0"/>
                <w:numId w:val="123"/>
              </w:numPr>
              <w:tabs>
                <w:tab w:val="left" w:pos="154"/>
              </w:tabs>
              <w:autoSpaceDE/>
              <w:autoSpaceDN/>
              <w:ind w:right="49" w:firstLine="0"/>
              <w:jc w:val="both"/>
              <w:rPr>
                <w:sz w:val="14"/>
              </w:rPr>
            </w:pPr>
            <w:r>
              <w:rPr>
                <w:sz w:val="14"/>
              </w:rPr>
              <w:t>повезује</w:t>
            </w:r>
            <w:r>
              <w:rPr>
                <w:spacing w:val="-9"/>
                <w:sz w:val="14"/>
              </w:rPr>
              <w:t xml:space="preserve"> </w:t>
            </w:r>
            <w:r>
              <w:rPr>
                <w:sz w:val="14"/>
              </w:rPr>
              <w:t>распоред</w:t>
            </w:r>
            <w:r>
              <w:rPr>
                <w:spacing w:val="-9"/>
                <w:sz w:val="14"/>
              </w:rPr>
              <w:t xml:space="preserve"> </w:t>
            </w:r>
            <w:r>
              <w:rPr>
                <w:sz w:val="14"/>
              </w:rPr>
              <w:t>електрона</w:t>
            </w:r>
            <w:r>
              <w:rPr>
                <w:spacing w:val="-9"/>
                <w:sz w:val="14"/>
              </w:rPr>
              <w:t xml:space="preserve"> </w:t>
            </w:r>
            <w:r>
              <w:rPr>
                <w:sz w:val="14"/>
              </w:rPr>
              <w:t>у</w:t>
            </w:r>
            <w:r>
              <w:rPr>
                <w:spacing w:val="-9"/>
                <w:sz w:val="14"/>
              </w:rPr>
              <w:t xml:space="preserve"> </w:t>
            </w:r>
            <w:r>
              <w:rPr>
                <w:spacing w:val="-3"/>
                <w:sz w:val="14"/>
              </w:rPr>
              <w:t>атому</w:t>
            </w:r>
            <w:r>
              <w:rPr>
                <w:spacing w:val="-9"/>
                <w:sz w:val="14"/>
              </w:rPr>
              <w:t xml:space="preserve"> </w:t>
            </w:r>
            <w:r>
              <w:rPr>
                <w:sz w:val="14"/>
              </w:rPr>
              <w:t>елемента</w:t>
            </w:r>
            <w:r>
              <w:rPr>
                <w:spacing w:val="-9"/>
                <w:sz w:val="14"/>
              </w:rPr>
              <w:t xml:space="preserve"> </w:t>
            </w:r>
            <w:r>
              <w:rPr>
                <w:sz w:val="14"/>
              </w:rPr>
              <w:t>с</w:t>
            </w:r>
            <w:r>
              <w:rPr>
                <w:spacing w:val="-9"/>
                <w:sz w:val="14"/>
              </w:rPr>
              <w:t xml:space="preserve"> </w:t>
            </w:r>
            <w:r>
              <w:rPr>
                <w:sz w:val="14"/>
              </w:rPr>
              <w:t>положајем</w:t>
            </w:r>
            <w:r>
              <w:rPr>
                <w:spacing w:val="-9"/>
                <w:sz w:val="14"/>
              </w:rPr>
              <w:t xml:space="preserve"> </w:t>
            </w:r>
            <w:r>
              <w:rPr>
                <w:sz w:val="14"/>
              </w:rPr>
              <w:t>еле- мента</w:t>
            </w:r>
            <w:r>
              <w:rPr>
                <w:spacing w:val="-10"/>
                <w:sz w:val="14"/>
              </w:rPr>
              <w:t xml:space="preserve"> </w:t>
            </w:r>
            <w:r>
              <w:rPr>
                <w:sz w:val="14"/>
              </w:rPr>
              <w:t>у</w:t>
            </w:r>
            <w:r>
              <w:rPr>
                <w:spacing w:val="-10"/>
                <w:sz w:val="14"/>
              </w:rPr>
              <w:t xml:space="preserve"> </w:t>
            </w:r>
            <w:r>
              <w:rPr>
                <w:sz w:val="14"/>
              </w:rPr>
              <w:t>Периодном</w:t>
            </w:r>
            <w:r>
              <w:rPr>
                <w:spacing w:val="-10"/>
                <w:sz w:val="14"/>
              </w:rPr>
              <w:t xml:space="preserve"> </w:t>
            </w:r>
            <w:r>
              <w:rPr>
                <w:sz w:val="14"/>
              </w:rPr>
              <w:t>систему</w:t>
            </w:r>
            <w:r>
              <w:rPr>
                <w:spacing w:val="-10"/>
                <w:sz w:val="14"/>
              </w:rPr>
              <w:t xml:space="preserve"> </w:t>
            </w:r>
            <w:r>
              <w:rPr>
                <w:sz w:val="14"/>
              </w:rPr>
              <w:t>елемената</w:t>
            </w:r>
            <w:r>
              <w:rPr>
                <w:spacing w:val="-10"/>
                <w:sz w:val="14"/>
              </w:rPr>
              <w:t xml:space="preserve"> </w:t>
            </w:r>
            <w:r>
              <w:rPr>
                <w:sz w:val="14"/>
              </w:rPr>
              <w:t>и</w:t>
            </w:r>
            <w:r>
              <w:rPr>
                <w:spacing w:val="-10"/>
                <w:sz w:val="14"/>
              </w:rPr>
              <w:t xml:space="preserve"> </w:t>
            </w:r>
            <w:r>
              <w:rPr>
                <w:sz w:val="14"/>
              </w:rPr>
              <w:t>својствима</w:t>
            </w:r>
            <w:r>
              <w:rPr>
                <w:spacing w:val="-10"/>
                <w:sz w:val="14"/>
              </w:rPr>
              <w:t xml:space="preserve"> </w:t>
            </w:r>
            <w:r>
              <w:rPr>
                <w:sz w:val="14"/>
              </w:rPr>
              <w:t>елемента;</w:t>
            </w:r>
          </w:p>
          <w:p w:rsidR="009910FB" w:rsidRDefault="009910FB" w:rsidP="005A7CE2">
            <w:pPr>
              <w:numPr>
                <w:ilvl w:val="0"/>
                <w:numId w:val="123"/>
              </w:numPr>
              <w:tabs>
                <w:tab w:val="left" w:pos="166"/>
              </w:tabs>
              <w:autoSpaceDE/>
              <w:autoSpaceDN/>
              <w:ind w:right="49" w:firstLine="0"/>
              <w:jc w:val="both"/>
              <w:rPr>
                <w:sz w:val="14"/>
              </w:rPr>
            </w:pPr>
            <w:r>
              <w:rPr>
                <w:sz w:val="14"/>
              </w:rPr>
              <w:t>разликује хемијске елементе и једињења на основу хемијских симбола и</w:t>
            </w:r>
            <w:r>
              <w:rPr>
                <w:spacing w:val="-12"/>
                <w:sz w:val="14"/>
              </w:rPr>
              <w:t xml:space="preserve"> </w:t>
            </w:r>
            <w:r>
              <w:rPr>
                <w:sz w:val="14"/>
              </w:rPr>
              <w:t>формула;</w:t>
            </w:r>
          </w:p>
          <w:p w:rsidR="009910FB" w:rsidRDefault="009910FB" w:rsidP="005A7CE2">
            <w:pPr>
              <w:numPr>
                <w:ilvl w:val="0"/>
                <w:numId w:val="123"/>
              </w:numPr>
              <w:tabs>
                <w:tab w:val="left" w:pos="159"/>
              </w:tabs>
              <w:autoSpaceDE/>
              <w:autoSpaceDN/>
              <w:ind w:right="49" w:firstLine="0"/>
              <w:jc w:val="both"/>
              <w:rPr>
                <w:sz w:val="14"/>
              </w:rPr>
            </w:pPr>
            <w:r>
              <w:rPr>
                <w:sz w:val="14"/>
              </w:rPr>
              <w:t>разликује типове хемијских веза, препознаје тип хемијске везе у супстанцама и повезује са својствима тих</w:t>
            </w:r>
            <w:r>
              <w:rPr>
                <w:spacing w:val="-7"/>
                <w:sz w:val="14"/>
              </w:rPr>
              <w:t xml:space="preserve"> </w:t>
            </w:r>
            <w:r>
              <w:rPr>
                <w:sz w:val="14"/>
              </w:rPr>
              <w:t>супстанци;</w:t>
            </w:r>
          </w:p>
          <w:p w:rsidR="009910FB" w:rsidRDefault="009910FB" w:rsidP="005A7CE2">
            <w:pPr>
              <w:numPr>
                <w:ilvl w:val="0"/>
                <w:numId w:val="123"/>
              </w:numPr>
              <w:tabs>
                <w:tab w:val="left" w:pos="168"/>
              </w:tabs>
              <w:autoSpaceDE/>
              <w:autoSpaceDN/>
              <w:ind w:right="49" w:firstLine="0"/>
              <w:jc w:val="both"/>
              <w:rPr>
                <w:sz w:val="14"/>
              </w:rPr>
            </w:pPr>
            <w:r>
              <w:rPr>
                <w:sz w:val="14"/>
              </w:rPr>
              <w:t>објасни процес растварања супстанце и квантитативно значе- ње растворљивости</w:t>
            </w:r>
            <w:r>
              <w:rPr>
                <w:spacing w:val="-1"/>
                <w:sz w:val="14"/>
              </w:rPr>
              <w:t xml:space="preserve"> </w:t>
            </w:r>
            <w:r>
              <w:rPr>
                <w:sz w:val="14"/>
              </w:rPr>
              <w:t>супстанце;</w:t>
            </w:r>
          </w:p>
          <w:p w:rsidR="009910FB" w:rsidRDefault="009910FB" w:rsidP="005A7CE2">
            <w:pPr>
              <w:numPr>
                <w:ilvl w:val="0"/>
                <w:numId w:val="123"/>
              </w:numPr>
              <w:tabs>
                <w:tab w:val="left" w:pos="171"/>
              </w:tabs>
              <w:autoSpaceDE/>
              <w:autoSpaceDN/>
              <w:ind w:right="49" w:firstLine="0"/>
              <w:jc w:val="both"/>
              <w:rPr>
                <w:sz w:val="14"/>
              </w:rPr>
            </w:pPr>
            <w:r>
              <w:rPr>
                <w:sz w:val="14"/>
              </w:rPr>
              <w:t>изводи израчунавања у вези с масеним процентним саставом раствора;</w:t>
            </w:r>
          </w:p>
          <w:p w:rsidR="009910FB" w:rsidRDefault="009910FB" w:rsidP="005A7CE2">
            <w:pPr>
              <w:numPr>
                <w:ilvl w:val="0"/>
                <w:numId w:val="123"/>
              </w:numPr>
              <w:tabs>
                <w:tab w:val="left" w:pos="173"/>
              </w:tabs>
              <w:autoSpaceDE/>
              <w:autoSpaceDN/>
              <w:ind w:right="49" w:firstLine="0"/>
              <w:jc w:val="both"/>
              <w:rPr>
                <w:sz w:val="14"/>
              </w:rPr>
            </w:pPr>
            <w:r>
              <w:rPr>
                <w:sz w:val="14"/>
              </w:rPr>
              <w:t>напише једначине хемијских реакција и објасни њихово ква- литативно и квантитативно</w:t>
            </w:r>
            <w:r>
              <w:rPr>
                <w:spacing w:val="-15"/>
                <w:sz w:val="14"/>
              </w:rPr>
              <w:t xml:space="preserve"> </w:t>
            </w:r>
            <w:r>
              <w:rPr>
                <w:sz w:val="14"/>
              </w:rPr>
              <w:t>значење;</w:t>
            </w:r>
          </w:p>
          <w:p w:rsidR="009910FB" w:rsidRDefault="009910FB" w:rsidP="005A7CE2">
            <w:pPr>
              <w:numPr>
                <w:ilvl w:val="0"/>
                <w:numId w:val="123"/>
              </w:numPr>
              <w:tabs>
                <w:tab w:val="left" w:pos="163"/>
              </w:tabs>
              <w:autoSpaceDE/>
              <w:autoSpaceDN/>
              <w:ind w:right="49" w:firstLine="0"/>
              <w:jc w:val="both"/>
              <w:rPr>
                <w:sz w:val="14"/>
              </w:rPr>
            </w:pPr>
            <w:r>
              <w:rPr>
                <w:sz w:val="14"/>
              </w:rPr>
              <w:t>квантитативно тумачи хемијске симболе и формуле</w:t>
            </w:r>
            <w:r>
              <w:rPr>
                <w:spacing w:val="-12"/>
                <w:sz w:val="14"/>
              </w:rPr>
              <w:t xml:space="preserve"> </w:t>
            </w:r>
            <w:r>
              <w:rPr>
                <w:sz w:val="14"/>
              </w:rPr>
              <w:t>користећи појмове релативна атомска и молекулска маса, количина суп- станце и моларна</w:t>
            </w:r>
            <w:r>
              <w:rPr>
                <w:spacing w:val="-1"/>
                <w:sz w:val="14"/>
              </w:rPr>
              <w:t xml:space="preserve"> </w:t>
            </w:r>
            <w:r>
              <w:rPr>
                <w:sz w:val="14"/>
              </w:rPr>
              <w:t>маса;</w:t>
            </w:r>
          </w:p>
          <w:p w:rsidR="009910FB" w:rsidRDefault="009910FB" w:rsidP="005A7CE2">
            <w:pPr>
              <w:numPr>
                <w:ilvl w:val="0"/>
                <w:numId w:val="123"/>
              </w:numPr>
              <w:tabs>
                <w:tab w:val="left" w:pos="170"/>
              </w:tabs>
              <w:autoSpaceDE/>
              <w:autoSpaceDN/>
              <w:ind w:right="49" w:firstLine="0"/>
              <w:jc w:val="both"/>
              <w:rPr>
                <w:sz w:val="14"/>
              </w:rPr>
            </w:pPr>
            <w:r>
              <w:rPr>
                <w:sz w:val="14"/>
              </w:rPr>
              <w:t>опише и објасни физичка и хемијска својства водоника и ки- сеоника;</w:t>
            </w:r>
          </w:p>
          <w:p w:rsidR="009910FB" w:rsidRDefault="009910FB" w:rsidP="005A7CE2">
            <w:pPr>
              <w:numPr>
                <w:ilvl w:val="0"/>
                <w:numId w:val="123"/>
              </w:numPr>
              <w:tabs>
                <w:tab w:val="left" w:pos="169"/>
              </w:tabs>
              <w:autoSpaceDE/>
              <w:autoSpaceDN/>
              <w:ind w:right="49" w:firstLine="0"/>
              <w:jc w:val="both"/>
              <w:rPr>
                <w:sz w:val="14"/>
              </w:rPr>
            </w:pPr>
            <w:r>
              <w:rPr>
                <w:sz w:val="14"/>
              </w:rPr>
              <w:t>разликује оксиде, киселине, хидроксиде и соли на основу хе- мијске формуле и назива, и опише основна својства ових класа једињења;</w:t>
            </w:r>
          </w:p>
          <w:p w:rsidR="009910FB" w:rsidRDefault="009910FB" w:rsidP="005A7CE2">
            <w:pPr>
              <w:numPr>
                <w:ilvl w:val="0"/>
                <w:numId w:val="123"/>
              </w:numPr>
              <w:tabs>
                <w:tab w:val="left" w:pos="153"/>
              </w:tabs>
              <w:autoSpaceDE/>
              <w:autoSpaceDN/>
              <w:spacing w:line="160" w:lineRule="exact"/>
              <w:ind w:left="152" w:hanging="101"/>
              <w:jc w:val="both"/>
              <w:rPr>
                <w:sz w:val="14"/>
              </w:rPr>
            </w:pPr>
            <w:r>
              <w:rPr>
                <w:spacing w:val="-4"/>
                <w:sz w:val="14"/>
              </w:rPr>
              <w:t xml:space="preserve">индикаторима </w:t>
            </w:r>
            <w:r>
              <w:rPr>
                <w:spacing w:val="-3"/>
                <w:sz w:val="14"/>
              </w:rPr>
              <w:t xml:space="preserve">испита </w:t>
            </w:r>
            <w:r>
              <w:rPr>
                <w:sz w:val="14"/>
              </w:rPr>
              <w:t xml:space="preserve">и на рН </w:t>
            </w:r>
            <w:r>
              <w:rPr>
                <w:spacing w:val="-3"/>
                <w:sz w:val="14"/>
              </w:rPr>
              <w:t xml:space="preserve">скали процени </w:t>
            </w:r>
            <w:r>
              <w:rPr>
                <w:sz w:val="14"/>
              </w:rPr>
              <w:t>киселост</w:t>
            </w:r>
            <w:r>
              <w:rPr>
                <w:spacing w:val="-21"/>
                <w:sz w:val="14"/>
              </w:rPr>
              <w:t xml:space="preserve"> </w:t>
            </w:r>
            <w:r>
              <w:rPr>
                <w:spacing w:val="-4"/>
                <w:sz w:val="14"/>
              </w:rPr>
              <w:t>раствора;</w:t>
            </w:r>
          </w:p>
          <w:p w:rsidR="009910FB" w:rsidRDefault="009910FB" w:rsidP="005A7CE2">
            <w:pPr>
              <w:numPr>
                <w:ilvl w:val="0"/>
                <w:numId w:val="123"/>
              </w:numPr>
              <w:tabs>
                <w:tab w:val="left" w:pos="153"/>
              </w:tabs>
              <w:autoSpaceDE/>
              <w:autoSpaceDN/>
              <w:spacing w:line="161" w:lineRule="exact"/>
              <w:ind w:left="152" w:hanging="101"/>
              <w:jc w:val="both"/>
              <w:rPr>
                <w:sz w:val="14"/>
              </w:rPr>
            </w:pPr>
            <w:r>
              <w:rPr>
                <w:spacing w:val="-4"/>
                <w:sz w:val="14"/>
              </w:rPr>
              <w:t xml:space="preserve">тумачи </w:t>
            </w:r>
            <w:r>
              <w:rPr>
                <w:spacing w:val="-3"/>
                <w:sz w:val="14"/>
              </w:rPr>
              <w:t xml:space="preserve">ознаке </w:t>
            </w:r>
            <w:r>
              <w:rPr>
                <w:sz w:val="14"/>
              </w:rPr>
              <w:t xml:space="preserve">са </w:t>
            </w:r>
            <w:r>
              <w:rPr>
                <w:spacing w:val="-3"/>
                <w:sz w:val="14"/>
              </w:rPr>
              <w:t xml:space="preserve">амбалаже </w:t>
            </w:r>
            <w:r>
              <w:rPr>
                <w:spacing w:val="-4"/>
                <w:sz w:val="14"/>
              </w:rPr>
              <w:t>супстанци/комерцијалних</w:t>
            </w:r>
            <w:r>
              <w:rPr>
                <w:spacing w:val="14"/>
                <w:sz w:val="14"/>
              </w:rPr>
              <w:t xml:space="preserve"> </w:t>
            </w:r>
            <w:r>
              <w:rPr>
                <w:spacing w:val="-4"/>
                <w:sz w:val="14"/>
              </w:rPr>
              <w:t>производа.</w:t>
            </w:r>
          </w:p>
        </w:tc>
        <w:tc>
          <w:tcPr>
            <w:tcW w:w="2551" w:type="dxa"/>
          </w:tcPr>
          <w:p w:rsidR="009910FB" w:rsidRDefault="009910FB" w:rsidP="009910FB">
            <w:pPr>
              <w:autoSpaceDE/>
              <w:autoSpaceDN/>
              <w:rPr>
                <w:b/>
                <w:sz w:val="14"/>
              </w:rPr>
            </w:pPr>
          </w:p>
          <w:p w:rsidR="009910FB" w:rsidRDefault="009910FB" w:rsidP="009910FB">
            <w:pPr>
              <w:autoSpaceDE/>
              <w:autoSpaceDN/>
              <w:spacing w:before="97"/>
              <w:ind w:right="164"/>
              <w:jc w:val="center"/>
              <w:rPr>
                <w:b/>
                <w:sz w:val="14"/>
              </w:rPr>
            </w:pPr>
            <w:r>
              <w:rPr>
                <w:b/>
                <w:sz w:val="14"/>
              </w:rPr>
              <w:t xml:space="preserve">ХЕМИЈА </w:t>
            </w:r>
            <w:r>
              <w:rPr>
                <w:b/>
                <w:spacing w:val="-3"/>
                <w:sz w:val="14"/>
              </w:rPr>
              <w:t xml:space="preserve">КАО </w:t>
            </w:r>
            <w:r>
              <w:rPr>
                <w:b/>
                <w:sz w:val="14"/>
              </w:rPr>
              <w:t xml:space="preserve">ЕКСПЕРИМЕНТАЛНА </w:t>
            </w:r>
            <w:r>
              <w:rPr>
                <w:b/>
                <w:spacing w:val="-3"/>
                <w:sz w:val="14"/>
              </w:rPr>
              <w:t>НАУКА</w:t>
            </w:r>
            <w:r>
              <w:rPr>
                <w:b/>
                <w:spacing w:val="-10"/>
                <w:sz w:val="14"/>
              </w:rPr>
              <w:t xml:space="preserve"> </w:t>
            </w:r>
            <w:r>
              <w:rPr>
                <w:b/>
                <w:sz w:val="14"/>
              </w:rPr>
              <w:t>И ХЕМИЈА У СВЕТУ ОКО</w:t>
            </w:r>
            <w:r>
              <w:rPr>
                <w:b/>
                <w:spacing w:val="-2"/>
                <w:sz w:val="14"/>
              </w:rPr>
              <w:t xml:space="preserve"> </w:t>
            </w:r>
            <w:r>
              <w:rPr>
                <w:b/>
                <w:spacing w:val="-3"/>
                <w:sz w:val="14"/>
              </w:rPr>
              <w:t>НАС</w:t>
            </w:r>
          </w:p>
        </w:tc>
        <w:tc>
          <w:tcPr>
            <w:tcW w:w="4025" w:type="dxa"/>
          </w:tcPr>
          <w:p w:rsidR="009910FB" w:rsidRDefault="009910FB" w:rsidP="009910FB">
            <w:pPr>
              <w:autoSpaceDE/>
              <w:autoSpaceDN/>
              <w:spacing w:before="19"/>
              <w:ind w:right="49"/>
              <w:jc w:val="both"/>
              <w:rPr>
                <w:sz w:val="14"/>
              </w:rPr>
            </w:pPr>
            <w:r>
              <w:rPr>
                <w:sz w:val="14"/>
              </w:rPr>
              <w:t>Предмет изучавања хемије. Везе између хемије и других наука. Примена хемије у различитим делатностима и свакодневном жи- воту.</w:t>
            </w:r>
          </w:p>
          <w:p w:rsidR="009910FB" w:rsidRDefault="009910FB" w:rsidP="009910FB">
            <w:pPr>
              <w:autoSpaceDE/>
              <w:autoSpaceDN/>
              <w:ind w:right="49"/>
              <w:jc w:val="both"/>
              <w:rPr>
                <w:sz w:val="14"/>
              </w:rPr>
            </w:pPr>
            <w:r>
              <w:rPr>
                <w:sz w:val="14"/>
              </w:rPr>
              <w:t xml:space="preserve">Супстанца. Врсте супстанци: хемијски елементи, хемијска једи- њења и смеше. </w:t>
            </w:r>
            <w:r>
              <w:rPr>
                <w:b/>
                <w:sz w:val="14"/>
              </w:rPr>
              <w:t xml:space="preserve">Демонстрациони огледи: </w:t>
            </w:r>
            <w:r>
              <w:rPr>
                <w:sz w:val="14"/>
              </w:rPr>
              <w:t>демонстрирање узора- ка елемената, једињења и смеша.</w:t>
            </w:r>
          </w:p>
        </w:tc>
      </w:tr>
      <w:tr w:rsidR="009910FB" w:rsidTr="009910FB">
        <w:trPr>
          <w:trHeight w:hRule="exact" w:val="24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1"/>
              <w:rPr>
                <w:b/>
                <w:sz w:val="14"/>
              </w:rPr>
            </w:pPr>
          </w:p>
          <w:p w:rsidR="009910FB" w:rsidRDefault="009910FB" w:rsidP="009910FB">
            <w:pPr>
              <w:autoSpaceDE/>
              <w:autoSpaceDN/>
              <w:ind w:right="54"/>
              <w:jc w:val="center"/>
              <w:rPr>
                <w:b/>
                <w:sz w:val="14"/>
              </w:rPr>
            </w:pPr>
            <w:r>
              <w:rPr>
                <w:b/>
                <w:sz w:val="14"/>
              </w:rPr>
              <w:t>ХЕМИЈСКА ЛАБОРАТОРИЈА</w:t>
            </w:r>
          </w:p>
        </w:tc>
        <w:tc>
          <w:tcPr>
            <w:tcW w:w="4025" w:type="dxa"/>
          </w:tcPr>
          <w:p w:rsidR="009910FB" w:rsidRDefault="009910FB" w:rsidP="009910FB">
            <w:pPr>
              <w:autoSpaceDE/>
              <w:autoSpaceDN/>
              <w:spacing w:before="19"/>
              <w:ind w:right="49"/>
              <w:jc w:val="both"/>
              <w:rPr>
                <w:sz w:val="14"/>
              </w:rPr>
            </w:pPr>
            <w:r>
              <w:rPr>
                <w:sz w:val="14"/>
              </w:rPr>
              <w:t>Хемијска лабораторија и експеримент. Лабораторијско посуђе и прибор.</w:t>
            </w:r>
          </w:p>
          <w:p w:rsidR="009910FB" w:rsidRDefault="009910FB" w:rsidP="009910FB">
            <w:pPr>
              <w:autoSpaceDE/>
              <w:autoSpaceDN/>
              <w:ind w:right="1561"/>
              <w:jc w:val="both"/>
              <w:rPr>
                <w:b/>
                <w:sz w:val="14"/>
              </w:rPr>
            </w:pPr>
            <w:r>
              <w:rPr>
                <w:sz w:val="14"/>
              </w:rPr>
              <w:t>Физичка и хемијска својства супстанци. Физичке и хемијске промене</w:t>
            </w:r>
            <w:r>
              <w:rPr>
                <w:spacing w:val="-16"/>
                <w:sz w:val="14"/>
              </w:rPr>
              <w:t xml:space="preserve"> </w:t>
            </w:r>
            <w:r>
              <w:rPr>
                <w:sz w:val="14"/>
              </w:rPr>
              <w:t xml:space="preserve">супстанци. </w:t>
            </w:r>
            <w:r>
              <w:rPr>
                <w:b/>
                <w:sz w:val="14"/>
              </w:rPr>
              <w:t>Демонстрациони</w:t>
            </w:r>
            <w:r>
              <w:rPr>
                <w:b/>
                <w:spacing w:val="-10"/>
                <w:sz w:val="14"/>
              </w:rPr>
              <w:t xml:space="preserve"> </w:t>
            </w:r>
            <w:r>
              <w:rPr>
                <w:b/>
                <w:sz w:val="14"/>
              </w:rPr>
              <w:t>огледи:</w:t>
            </w:r>
          </w:p>
          <w:p w:rsidR="009910FB" w:rsidRDefault="009910FB" w:rsidP="009910FB">
            <w:pPr>
              <w:autoSpaceDE/>
              <w:autoSpaceDN/>
              <w:ind w:right="49"/>
              <w:jc w:val="both"/>
              <w:rPr>
                <w:sz w:val="14"/>
              </w:rPr>
            </w:pPr>
            <w:r>
              <w:rPr>
                <w:sz w:val="14"/>
              </w:rPr>
              <w:t>демонстрирање правилног руковања лабораторијским посуђем и прибором, и правилног извођења основних лабораторијских тех- ника рада; испитивање физичких и хемијских својстава и проме- на супстанци.</w:t>
            </w:r>
          </w:p>
          <w:p w:rsidR="009910FB" w:rsidRDefault="009910FB" w:rsidP="009910FB">
            <w:pPr>
              <w:autoSpaceDE/>
              <w:autoSpaceDN/>
              <w:ind w:right="49"/>
              <w:jc w:val="both"/>
              <w:rPr>
                <w:sz w:val="14"/>
              </w:rPr>
            </w:pPr>
            <w:r>
              <w:rPr>
                <w:b/>
                <w:sz w:val="14"/>
              </w:rPr>
              <w:t xml:space="preserve">Лабораторијска вежба I: </w:t>
            </w:r>
            <w:r>
              <w:rPr>
                <w:sz w:val="14"/>
              </w:rPr>
              <w:t>основне лабораторијске технике рада: мешање, уситњавање и загревање супстанци.</w:t>
            </w:r>
          </w:p>
          <w:p w:rsidR="009910FB" w:rsidRDefault="009910FB" w:rsidP="009910FB">
            <w:pPr>
              <w:autoSpaceDE/>
              <w:autoSpaceDN/>
              <w:ind w:right="49"/>
              <w:jc w:val="both"/>
              <w:rPr>
                <w:sz w:val="14"/>
              </w:rPr>
            </w:pPr>
            <w:r>
              <w:rPr>
                <w:b/>
                <w:sz w:val="14"/>
              </w:rPr>
              <w:t xml:space="preserve">Лабораторијска вежба II: </w:t>
            </w:r>
            <w:r>
              <w:rPr>
                <w:sz w:val="14"/>
              </w:rPr>
              <w:t>физичка својства супстанци, мерење масе, запремине и температуре супстанце.</w:t>
            </w:r>
          </w:p>
          <w:p w:rsidR="009910FB" w:rsidRDefault="009910FB" w:rsidP="009910FB">
            <w:pPr>
              <w:autoSpaceDE/>
              <w:autoSpaceDN/>
              <w:ind w:right="49"/>
              <w:jc w:val="both"/>
              <w:rPr>
                <w:sz w:val="14"/>
              </w:rPr>
            </w:pPr>
            <w:r>
              <w:rPr>
                <w:b/>
                <w:sz w:val="14"/>
              </w:rPr>
              <w:t>Лабораторијска вежба III</w:t>
            </w:r>
            <w:r>
              <w:rPr>
                <w:sz w:val="14"/>
              </w:rPr>
              <w:t>: физичке и хемијске промене суп- станци.</w:t>
            </w:r>
          </w:p>
        </w:tc>
      </w:tr>
      <w:tr w:rsidR="009910FB" w:rsidTr="009910FB">
        <w:trPr>
          <w:trHeight w:hRule="exact" w:val="19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49"/>
              <w:jc w:val="center"/>
              <w:rPr>
                <w:b/>
                <w:sz w:val="14"/>
              </w:rPr>
            </w:pPr>
            <w:r>
              <w:rPr>
                <w:b/>
                <w:sz w:val="14"/>
              </w:rPr>
              <w:t>АТОМИ И ХЕМИЈСКИ ЕЛЕМЕНТИ</w:t>
            </w:r>
          </w:p>
        </w:tc>
        <w:tc>
          <w:tcPr>
            <w:tcW w:w="4025" w:type="dxa"/>
          </w:tcPr>
          <w:p w:rsidR="009910FB" w:rsidRDefault="009910FB" w:rsidP="009910FB">
            <w:pPr>
              <w:autoSpaceDE/>
              <w:autoSpaceDN/>
              <w:spacing w:before="19"/>
              <w:ind w:right="808"/>
              <w:rPr>
                <w:sz w:val="14"/>
              </w:rPr>
            </w:pPr>
            <w:r>
              <w:rPr>
                <w:sz w:val="14"/>
              </w:rPr>
              <w:t>Атоми хемијских елемената. Хемијски симболи. Грађа атома: атомско језгро и електронски омотач. Атомски и масени број, изотопи.</w:t>
            </w:r>
          </w:p>
          <w:p w:rsidR="009910FB" w:rsidRDefault="009910FB" w:rsidP="009910FB">
            <w:pPr>
              <w:autoSpaceDE/>
              <w:autoSpaceDN/>
              <w:spacing w:line="160" w:lineRule="exact"/>
              <w:ind w:right="-7"/>
              <w:rPr>
                <w:sz w:val="14"/>
              </w:rPr>
            </w:pPr>
            <w:r>
              <w:rPr>
                <w:sz w:val="14"/>
              </w:rPr>
              <w:t>Распоред електрона по нивоима у атомима елемената.</w:t>
            </w:r>
          </w:p>
          <w:p w:rsidR="009910FB" w:rsidRDefault="009910FB" w:rsidP="009910FB">
            <w:pPr>
              <w:autoSpaceDE/>
              <w:autoSpaceDN/>
              <w:ind w:right="49"/>
              <w:jc w:val="both"/>
              <w:rPr>
                <w:sz w:val="14"/>
              </w:rPr>
            </w:pPr>
            <w:r>
              <w:rPr>
                <w:sz w:val="14"/>
              </w:rPr>
              <w:t>Периодни систем елемената (ПСЕ), закон периодичности и веза између броја и распореда електрона по нивоима у атомима еле- мената и положаја елемената у ПСЕ.</w:t>
            </w:r>
          </w:p>
          <w:p w:rsidR="009910FB" w:rsidRDefault="009910FB" w:rsidP="009910FB">
            <w:pPr>
              <w:autoSpaceDE/>
              <w:autoSpaceDN/>
              <w:spacing w:line="160" w:lineRule="exact"/>
              <w:ind w:right="-7"/>
              <w:rPr>
                <w:sz w:val="14"/>
              </w:rPr>
            </w:pPr>
            <w:r>
              <w:rPr>
                <w:sz w:val="14"/>
              </w:rPr>
              <w:t>Племенити гасови. Својства и примена.</w:t>
            </w:r>
          </w:p>
          <w:p w:rsidR="009910FB" w:rsidRDefault="009910FB" w:rsidP="009910FB">
            <w:pPr>
              <w:autoSpaceDE/>
              <w:autoSpaceDN/>
              <w:ind w:right="-7"/>
              <w:rPr>
                <w:sz w:val="14"/>
              </w:rPr>
            </w:pPr>
            <w:r>
              <w:rPr>
                <w:b/>
                <w:sz w:val="14"/>
              </w:rPr>
              <w:t xml:space="preserve">Демонстрациони огледи: </w:t>
            </w:r>
            <w:r>
              <w:rPr>
                <w:sz w:val="14"/>
              </w:rPr>
              <w:t>формулисање претпоставке о честич- ној грађи супстанци.</w:t>
            </w:r>
          </w:p>
          <w:p w:rsidR="009910FB" w:rsidRDefault="009910FB" w:rsidP="009910FB">
            <w:pPr>
              <w:autoSpaceDE/>
              <w:autoSpaceDN/>
              <w:ind w:right="-7"/>
              <w:rPr>
                <w:sz w:val="14"/>
              </w:rPr>
            </w:pPr>
            <w:r>
              <w:rPr>
                <w:b/>
                <w:sz w:val="14"/>
              </w:rPr>
              <w:t xml:space="preserve">Вежба IV: </w:t>
            </w:r>
            <w:r>
              <w:rPr>
                <w:sz w:val="14"/>
              </w:rPr>
              <w:t>одређивање валентног нивоа и броја валентних елек- трона.</w:t>
            </w:r>
          </w:p>
        </w:tc>
      </w:tr>
      <w:tr w:rsidR="009910FB" w:rsidTr="009910FB">
        <w:trPr>
          <w:trHeight w:hRule="exact" w:val="13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6"/>
              <w:ind w:right="228"/>
              <w:jc w:val="center"/>
              <w:rPr>
                <w:b/>
                <w:sz w:val="14"/>
              </w:rPr>
            </w:pPr>
            <w:r>
              <w:rPr>
                <w:b/>
                <w:sz w:val="14"/>
              </w:rPr>
              <w:t>МОЛЕКУЛИ ЕЛЕМЕНАТА И ЈЕДИЊЕЊА, ЈОНИ И ЈОНСКА ЈЕДИЊЕЊА</w:t>
            </w:r>
          </w:p>
        </w:tc>
        <w:tc>
          <w:tcPr>
            <w:tcW w:w="4025" w:type="dxa"/>
          </w:tcPr>
          <w:p w:rsidR="009910FB" w:rsidRDefault="009910FB" w:rsidP="009910FB">
            <w:pPr>
              <w:autoSpaceDE/>
              <w:autoSpaceDN/>
              <w:spacing w:before="19"/>
              <w:ind w:right="-7"/>
              <w:rPr>
                <w:sz w:val="14"/>
              </w:rPr>
            </w:pPr>
            <w:r>
              <w:rPr>
                <w:sz w:val="14"/>
              </w:rPr>
              <w:t>Ковалентна веза: молекули елемената и молекули једињења. Атомскa и молекулскa кристалнa решеткa.</w:t>
            </w:r>
          </w:p>
          <w:p w:rsidR="009910FB" w:rsidRDefault="009910FB" w:rsidP="009910FB">
            <w:pPr>
              <w:autoSpaceDE/>
              <w:autoSpaceDN/>
              <w:ind w:right="1547"/>
              <w:rPr>
                <w:b/>
                <w:sz w:val="14"/>
              </w:rPr>
            </w:pPr>
            <w:r>
              <w:rPr>
                <w:sz w:val="14"/>
              </w:rPr>
              <w:t xml:space="preserve">Јонска веза и јонска кристална решетка. Валенца. Хемијске формуле и називи. </w:t>
            </w:r>
            <w:r>
              <w:rPr>
                <w:b/>
                <w:sz w:val="14"/>
              </w:rPr>
              <w:t>Демонстрациони огледи:</w:t>
            </w:r>
          </w:p>
          <w:p w:rsidR="009910FB" w:rsidRDefault="009910FB" w:rsidP="009910FB">
            <w:pPr>
              <w:autoSpaceDE/>
              <w:autoSpaceDN/>
              <w:ind w:right="-7"/>
              <w:rPr>
                <w:sz w:val="14"/>
              </w:rPr>
            </w:pPr>
            <w:r>
              <w:rPr>
                <w:sz w:val="14"/>
              </w:rPr>
              <w:t xml:space="preserve">својства супстанци са ковалентном и јонском везом. </w:t>
            </w:r>
            <w:r>
              <w:rPr>
                <w:b/>
                <w:sz w:val="14"/>
              </w:rPr>
              <w:t xml:space="preserve">Лабораторијска вежба V: </w:t>
            </w:r>
            <w:r>
              <w:rPr>
                <w:sz w:val="14"/>
              </w:rPr>
              <w:t>упоређивање својстава супстанци са јонском и супстанци са ковалентном везом.</w:t>
            </w:r>
          </w:p>
        </w:tc>
      </w:tr>
      <w:tr w:rsidR="009910FB" w:rsidTr="009910FB">
        <w:trPr>
          <w:trHeight w:hRule="exact" w:val="21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rPr>
                <w:b/>
                <w:sz w:val="14"/>
              </w:rPr>
            </w:pPr>
            <w:r>
              <w:rPr>
                <w:b/>
                <w:sz w:val="14"/>
              </w:rPr>
              <w:t>ХОМОГЕНЕ И ХЕТЕРОГЕНЕ СМЕШЕ</w:t>
            </w:r>
          </w:p>
        </w:tc>
        <w:tc>
          <w:tcPr>
            <w:tcW w:w="4025" w:type="dxa"/>
          </w:tcPr>
          <w:p w:rsidR="009910FB" w:rsidRDefault="009910FB" w:rsidP="009910FB">
            <w:pPr>
              <w:autoSpaceDE/>
              <w:autoSpaceDN/>
              <w:spacing w:before="19" w:line="161" w:lineRule="exact"/>
              <w:jc w:val="both"/>
              <w:rPr>
                <w:sz w:val="14"/>
              </w:rPr>
            </w:pPr>
            <w:r>
              <w:rPr>
                <w:sz w:val="14"/>
              </w:rPr>
              <w:t>Смеше: хомогене и хетерогене.</w:t>
            </w:r>
          </w:p>
          <w:p w:rsidR="009910FB" w:rsidRDefault="009910FB" w:rsidP="009910FB">
            <w:pPr>
              <w:autoSpaceDE/>
              <w:autoSpaceDN/>
              <w:ind w:right="49"/>
              <w:jc w:val="both"/>
              <w:rPr>
                <w:sz w:val="14"/>
              </w:rPr>
            </w:pPr>
            <w:r>
              <w:rPr>
                <w:sz w:val="14"/>
              </w:rPr>
              <w:t>Раствори</w:t>
            </w:r>
            <w:r>
              <w:rPr>
                <w:spacing w:val="-4"/>
                <w:sz w:val="14"/>
              </w:rPr>
              <w:t xml:space="preserve"> </w:t>
            </w:r>
            <w:r>
              <w:rPr>
                <w:sz w:val="14"/>
              </w:rPr>
              <w:t>–</w:t>
            </w:r>
            <w:r>
              <w:rPr>
                <w:spacing w:val="-4"/>
                <w:sz w:val="14"/>
              </w:rPr>
              <w:t xml:space="preserve"> </w:t>
            </w:r>
            <w:r>
              <w:rPr>
                <w:sz w:val="14"/>
              </w:rPr>
              <w:t>хомогене</w:t>
            </w:r>
            <w:r>
              <w:rPr>
                <w:spacing w:val="-4"/>
                <w:sz w:val="14"/>
              </w:rPr>
              <w:t xml:space="preserve"> </w:t>
            </w:r>
            <w:r>
              <w:rPr>
                <w:sz w:val="14"/>
              </w:rPr>
              <w:t>смеше.</w:t>
            </w:r>
            <w:r>
              <w:rPr>
                <w:spacing w:val="-4"/>
                <w:sz w:val="14"/>
              </w:rPr>
              <w:t xml:space="preserve"> </w:t>
            </w:r>
            <w:r>
              <w:rPr>
                <w:sz w:val="14"/>
              </w:rPr>
              <w:t>Растварање</w:t>
            </w:r>
            <w:r>
              <w:rPr>
                <w:spacing w:val="-4"/>
                <w:sz w:val="14"/>
              </w:rPr>
              <w:t xml:space="preserve"> </w:t>
            </w:r>
            <w:r>
              <w:rPr>
                <w:sz w:val="14"/>
              </w:rPr>
              <w:t>и</w:t>
            </w:r>
            <w:r>
              <w:rPr>
                <w:spacing w:val="-4"/>
                <w:sz w:val="14"/>
              </w:rPr>
              <w:t xml:space="preserve"> </w:t>
            </w:r>
            <w:r>
              <w:rPr>
                <w:sz w:val="14"/>
              </w:rPr>
              <w:t>растворљивост.</w:t>
            </w:r>
            <w:r>
              <w:rPr>
                <w:spacing w:val="-4"/>
                <w:sz w:val="14"/>
              </w:rPr>
              <w:t xml:space="preserve"> </w:t>
            </w:r>
            <w:r>
              <w:rPr>
                <w:sz w:val="14"/>
              </w:rPr>
              <w:t>Вода</w:t>
            </w:r>
            <w:r>
              <w:rPr>
                <w:spacing w:val="-4"/>
                <w:sz w:val="14"/>
              </w:rPr>
              <w:t xml:space="preserve"> </w:t>
            </w:r>
            <w:r>
              <w:rPr>
                <w:sz w:val="14"/>
              </w:rPr>
              <w:t>и ваздух – хомогене смеше у</w:t>
            </w:r>
            <w:r>
              <w:rPr>
                <w:spacing w:val="-21"/>
                <w:sz w:val="14"/>
              </w:rPr>
              <w:t xml:space="preserve"> </w:t>
            </w:r>
            <w:r>
              <w:rPr>
                <w:sz w:val="14"/>
              </w:rPr>
              <w:t>природи.</w:t>
            </w:r>
          </w:p>
          <w:p w:rsidR="009910FB" w:rsidRDefault="009910FB" w:rsidP="009910FB">
            <w:pPr>
              <w:autoSpaceDE/>
              <w:autoSpaceDN/>
              <w:spacing w:line="160" w:lineRule="exact"/>
              <w:jc w:val="both"/>
              <w:rPr>
                <w:sz w:val="14"/>
              </w:rPr>
            </w:pPr>
            <w:r>
              <w:rPr>
                <w:sz w:val="14"/>
              </w:rPr>
              <w:t>Масени процентни састав смеша.</w:t>
            </w:r>
          </w:p>
          <w:p w:rsidR="009910FB" w:rsidRDefault="009910FB" w:rsidP="009910FB">
            <w:pPr>
              <w:autoSpaceDE/>
              <w:autoSpaceDN/>
              <w:ind w:right="49"/>
              <w:jc w:val="both"/>
              <w:rPr>
                <w:sz w:val="14"/>
              </w:rPr>
            </w:pPr>
            <w:r>
              <w:rPr>
                <w:sz w:val="14"/>
              </w:rPr>
              <w:t>Раздвајање састојака смеша: декантовање, цеђење и одвајање по- моћу магнета.</w:t>
            </w:r>
          </w:p>
          <w:p w:rsidR="009910FB" w:rsidRDefault="009910FB" w:rsidP="009910FB">
            <w:pPr>
              <w:autoSpaceDE/>
              <w:autoSpaceDN/>
              <w:ind w:right="49"/>
              <w:jc w:val="both"/>
              <w:rPr>
                <w:sz w:val="14"/>
              </w:rPr>
            </w:pPr>
            <w:r>
              <w:rPr>
                <w:b/>
                <w:sz w:val="14"/>
              </w:rPr>
              <w:t xml:space="preserve">Демонстрациони огледи: </w:t>
            </w:r>
            <w:r>
              <w:rPr>
                <w:sz w:val="14"/>
              </w:rPr>
              <w:t>састав и својства смеша; раствори и њихова својства; растворљивост; незасићени, засићени и преза- сићени раствори; раздвајање састојака смеша.</w:t>
            </w:r>
          </w:p>
          <w:p w:rsidR="009910FB" w:rsidRDefault="009910FB" w:rsidP="009910FB">
            <w:pPr>
              <w:autoSpaceDE/>
              <w:autoSpaceDN/>
              <w:ind w:right="49"/>
              <w:jc w:val="both"/>
              <w:rPr>
                <w:sz w:val="14"/>
              </w:rPr>
            </w:pPr>
            <w:r>
              <w:rPr>
                <w:b/>
                <w:sz w:val="14"/>
              </w:rPr>
              <w:t xml:space="preserve">Лабораторијска вежба VI: </w:t>
            </w:r>
            <w:r>
              <w:rPr>
                <w:sz w:val="14"/>
              </w:rPr>
              <w:t>испитивање растворљивости суп- станци.</w:t>
            </w:r>
          </w:p>
          <w:p w:rsidR="009910FB" w:rsidRDefault="009910FB" w:rsidP="009910FB">
            <w:pPr>
              <w:autoSpaceDE/>
              <w:autoSpaceDN/>
              <w:ind w:right="49"/>
              <w:jc w:val="both"/>
              <w:rPr>
                <w:sz w:val="14"/>
              </w:rPr>
            </w:pPr>
            <w:r>
              <w:rPr>
                <w:b/>
                <w:sz w:val="14"/>
              </w:rPr>
              <w:t xml:space="preserve">Лабораторијска вежба VII: </w:t>
            </w:r>
            <w:r>
              <w:rPr>
                <w:sz w:val="14"/>
              </w:rPr>
              <w:t>раздвајање састојака смеша: декан- товање, цеђење и одвајање помоћу магнета.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7"/>
              <w:ind w:right="380"/>
              <w:rPr>
                <w:b/>
                <w:sz w:val="14"/>
              </w:rPr>
            </w:pPr>
            <w:r>
              <w:rPr>
                <w:b/>
                <w:sz w:val="14"/>
              </w:rPr>
              <w:t>ХЕМИЈСКЕ РЕАКЦИЈЕ И ХЕМИЈСКЕ ЈЕДНАЧИНЕ</w:t>
            </w:r>
          </w:p>
        </w:tc>
        <w:tc>
          <w:tcPr>
            <w:tcW w:w="4025" w:type="dxa"/>
          </w:tcPr>
          <w:p w:rsidR="009910FB" w:rsidRDefault="009910FB" w:rsidP="009910FB">
            <w:pPr>
              <w:autoSpaceDE/>
              <w:autoSpaceDN/>
              <w:spacing w:before="20" w:line="161" w:lineRule="exact"/>
              <w:ind w:right="-7"/>
              <w:rPr>
                <w:sz w:val="14"/>
              </w:rPr>
            </w:pPr>
            <w:r>
              <w:rPr>
                <w:sz w:val="14"/>
              </w:rPr>
              <w:t>Хемијске реакције. Закон о одржању масе. Хемијске једначине.</w:t>
            </w:r>
          </w:p>
          <w:p w:rsidR="009910FB" w:rsidRDefault="009910FB" w:rsidP="009910FB">
            <w:pPr>
              <w:autoSpaceDE/>
              <w:autoSpaceDN/>
              <w:spacing w:line="160" w:lineRule="exact"/>
              <w:ind w:right="-7"/>
              <w:rPr>
                <w:b/>
                <w:sz w:val="14"/>
              </w:rPr>
            </w:pPr>
            <w:r>
              <w:rPr>
                <w:b/>
                <w:sz w:val="14"/>
              </w:rPr>
              <w:t>Демонстрациони огледи:</w:t>
            </w:r>
          </w:p>
          <w:p w:rsidR="009910FB" w:rsidRDefault="009910FB" w:rsidP="009910FB">
            <w:pPr>
              <w:autoSpaceDE/>
              <w:autoSpaceDN/>
              <w:ind w:right="-7"/>
              <w:rPr>
                <w:sz w:val="14"/>
              </w:rPr>
            </w:pPr>
            <w:r>
              <w:rPr>
                <w:sz w:val="14"/>
              </w:rPr>
              <w:t xml:space="preserve">мерење и упоређивање укупне масе супстанци пре и после хе- мијске реакције у отвореном и затвореном реакционом систему. </w:t>
            </w:r>
            <w:r>
              <w:rPr>
                <w:b/>
                <w:sz w:val="14"/>
              </w:rPr>
              <w:t xml:space="preserve">Вежба VIII: </w:t>
            </w:r>
            <w:r>
              <w:rPr>
                <w:sz w:val="14"/>
              </w:rPr>
              <w:t>састављање једначина хемијских реакција.</w:t>
            </w:r>
          </w:p>
        </w:tc>
      </w:tr>
      <w:tr w:rsidR="009910FB" w:rsidTr="009910FB">
        <w:trPr>
          <w:trHeight w:hRule="exact" w:val="11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54"/>
              <w:jc w:val="center"/>
              <w:rPr>
                <w:b/>
                <w:sz w:val="14"/>
              </w:rPr>
            </w:pPr>
            <w:r>
              <w:rPr>
                <w:b/>
                <w:sz w:val="14"/>
              </w:rPr>
              <w:t>ИЗРАЧУНАВАЊА У ХЕМИЈИ</w:t>
            </w:r>
          </w:p>
        </w:tc>
        <w:tc>
          <w:tcPr>
            <w:tcW w:w="4025" w:type="dxa"/>
          </w:tcPr>
          <w:p w:rsidR="009910FB" w:rsidRDefault="009910FB" w:rsidP="009910FB">
            <w:pPr>
              <w:autoSpaceDE/>
              <w:autoSpaceDN/>
              <w:spacing w:before="20"/>
              <w:ind w:right="808"/>
              <w:rPr>
                <w:sz w:val="14"/>
              </w:rPr>
            </w:pPr>
            <w:r>
              <w:rPr>
                <w:sz w:val="14"/>
              </w:rPr>
              <w:t>Релативна атомска и релативна молекулска маса. Количина супстанце и мол. Моларна маса.</w:t>
            </w:r>
          </w:p>
          <w:p w:rsidR="009910FB" w:rsidRDefault="009910FB" w:rsidP="009910FB">
            <w:pPr>
              <w:autoSpaceDE/>
              <w:autoSpaceDN/>
              <w:spacing w:line="160" w:lineRule="exact"/>
              <w:ind w:right="-7"/>
              <w:rPr>
                <w:sz w:val="14"/>
              </w:rPr>
            </w:pPr>
            <w:r>
              <w:rPr>
                <w:sz w:val="14"/>
              </w:rPr>
              <w:t>Закон сталних односа маса.</w:t>
            </w:r>
          </w:p>
          <w:p w:rsidR="009910FB" w:rsidRDefault="009910FB" w:rsidP="009910FB">
            <w:pPr>
              <w:autoSpaceDE/>
              <w:autoSpaceDN/>
              <w:ind w:right="-7"/>
              <w:rPr>
                <w:sz w:val="14"/>
              </w:rPr>
            </w:pPr>
            <w:r>
              <w:rPr>
                <w:sz w:val="14"/>
              </w:rPr>
              <w:t>Масени процентни састав једињења. Израчунавања на основу једначина хемијских реакција.</w:t>
            </w:r>
          </w:p>
          <w:p w:rsidR="009910FB" w:rsidRDefault="009910FB" w:rsidP="009910FB">
            <w:pPr>
              <w:autoSpaceDE/>
              <w:autoSpaceDN/>
              <w:ind w:right="-7"/>
              <w:rPr>
                <w:sz w:val="14"/>
              </w:rPr>
            </w:pPr>
            <w:r>
              <w:rPr>
                <w:b/>
                <w:sz w:val="14"/>
              </w:rPr>
              <w:t xml:space="preserve">Лабораторијска вежба IХ: </w:t>
            </w:r>
            <w:r>
              <w:rPr>
                <w:sz w:val="14"/>
              </w:rPr>
              <w:t>мерење масе супстанце и израчуна- вање моларне масе и количине супстанце.</w:t>
            </w:r>
          </w:p>
        </w:tc>
      </w:tr>
    </w:tbl>
    <w:p w:rsidR="009910FB" w:rsidRDefault="009910FB" w:rsidP="009910FB">
      <w:pPr>
        <w:autoSpaceDE/>
        <w:autoSpaceDN/>
        <w:rPr>
          <w:sz w:val="14"/>
        </w:rPr>
        <w:sectPr w:rsidR="009910FB">
          <w:pgSz w:w="11910" w:h="15780"/>
          <w:pgMar w:top="1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2290"/>
        </w:trPr>
        <w:tc>
          <w:tcPr>
            <w:tcW w:w="3969" w:type="dxa"/>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2"/>
              <w:ind w:right="309"/>
              <w:jc w:val="center"/>
              <w:rPr>
                <w:b/>
                <w:sz w:val="14"/>
              </w:rPr>
            </w:pPr>
            <w:r>
              <w:rPr>
                <w:b/>
                <w:sz w:val="14"/>
              </w:rPr>
              <w:t>ВОДОНИК И КИСЕОНИК И ЊИХОВА ЈЕДИЊЕЊА. СОЛИ</w:t>
            </w:r>
          </w:p>
        </w:tc>
        <w:tc>
          <w:tcPr>
            <w:tcW w:w="4025" w:type="dxa"/>
          </w:tcPr>
          <w:p w:rsidR="009910FB" w:rsidRDefault="009910FB" w:rsidP="009910FB">
            <w:pPr>
              <w:autoSpaceDE/>
              <w:autoSpaceDN/>
              <w:spacing w:before="18" w:line="161" w:lineRule="exact"/>
              <w:ind w:right="-7"/>
              <w:rPr>
                <w:sz w:val="14"/>
              </w:rPr>
            </w:pPr>
            <w:r>
              <w:rPr>
                <w:sz w:val="14"/>
              </w:rPr>
              <w:t>Водоник.</w:t>
            </w:r>
          </w:p>
          <w:p w:rsidR="009910FB" w:rsidRDefault="009910FB" w:rsidP="009910FB">
            <w:pPr>
              <w:autoSpaceDE/>
              <w:autoSpaceDN/>
              <w:ind w:right="697"/>
              <w:rPr>
                <w:sz w:val="14"/>
              </w:rPr>
            </w:pPr>
            <w:r>
              <w:rPr>
                <w:sz w:val="14"/>
              </w:rPr>
              <w:t>Кисеоник. Оксидација, сагоревање и корозија. Оксиди: хемијске формуле, називи и основна</w:t>
            </w:r>
            <w:r>
              <w:rPr>
                <w:spacing w:val="-22"/>
                <w:sz w:val="14"/>
              </w:rPr>
              <w:t xml:space="preserve"> </w:t>
            </w:r>
            <w:r>
              <w:rPr>
                <w:sz w:val="14"/>
              </w:rPr>
              <w:t>својства.</w:t>
            </w:r>
          </w:p>
          <w:p w:rsidR="009910FB" w:rsidRDefault="009910FB" w:rsidP="009910FB">
            <w:pPr>
              <w:autoSpaceDE/>
              <w:autoSpaceDN/>
              <w:ind w:right="7"/>
              <w:rPr>
                <w:sz w:val="14"/>
              </w:rPr>
            </w:pPr>
            <w:r>
              <w:rPr>
                <w:sz w:val="14"/>
              </w:rPr>
              <w:t>Киселине: хемијске формуле, називи и основна својства. Хидроксиди (базе): хемијске формуле, називи и основна својства. Мера киселости раствора: pH-скала.</w:t>
            </w:r>
          </w:p>
          <w:p w:rsidR="009910FB" w:rsidRDefault="009910FB" w:rsidP="009910FB">
            <w:pPr>
              <w:autoSpaceDE/>
              <w:autoSpaceDN/>
              <w:ind w:right="51"/>
              <w:rPr>
                <w:sz w:val="14"/>
              </w:rPr>
            </w:pPr>
            <w:r>
              <w:rPr>
                <w:sz w:val="14"/>
              </w:rPr>
              <w:t>Неутрализација – хемијска реакција киселина и хидроксида (база).</w:t>
            </w:r>
          </w:p>
          <w:p w:rsidR="009910FB" w:rsidRDefault="009910FB" w:rsidP="009910FB">
            <w:pPr>
              <w:autoSpaceDE/>
              <w:autoSpaceDN/>
              <w:spacing w:line="160" w:lineRule="exact"/>
              <w:ind w:right="-7"/>
              <w:rPr>
                <w:sz w:val="14"/>
              </w:rPr>
            </w:pPr>
            <w:r>
              <w:rPr>
                <w:sz w:val="14"/>
              </w:rPr>
              <w:t>Соли: формуле и називи.</w:t>
            </w:r>
          </w:p>
          <w:p w:rsidR="009910FB" w:rsidRDefault="009910FB" w:rsidP="009910FB">
            <w:pPr>
              <w:autoSpaceDE/>
              <w:autoSpaceDN/>
              <w:spacing w:line="160" w:lineRule="exact"/>
              <w:ind w:right="-7"/>
              <w:rPr>
                <w:b/>
                <w:sz w:val="14"/>
              </w:rPr>
            </w:pPr>
            <w:r>
              <w:rPr>
                <w:b/>
                <w:sz w:val="14"/>
              </w:rPr>
              <w:t>Демонстрациони огледи:</w:t>
            </w:r>
          </w:p>
          <w:p w:rsidR="009910FB" w:rsidRDefault="009910FB" w:rsidP="009910FB">
            <w:pPr>
              <w:autoSpaceDE/>
              <w:autoSpaceDN/>
              <w:ind w:right="-7"/>
              <w:rPr>
                <w:sz w:val="14"/>
              </w:rPr>
            </w:pPr>
            <w:r>
              <w:rPr>
                <w:sz w:val="14"/>
              </w:rPr>
              <w:t>испитивање кисело-базних својстава раствора помоћу индикато- ра; реакција неутрализације.</w:t>
            </w:r>
          </w:p>
          <w:p w:rsidR="009910FB" w:rsidRDefault="009910FB" w:rsidP="009910FB">
            <w:pPr>
              <w:autoSpaceDE/>
              <w:autoSpaceDN/>
              <w:ind w:right="-7"/>
              <w:rPr>
                <w:sz w:val="14"/>
              </w:rPr>
            </w:pPr>
            <w:r>
              <w:rPr>
                <w:b/>
                <w:sz w:val="14"/>
              </w:rPr>
              <w:t xml:space="preserve">Лабораторијска вежба X: </w:t>
            </w:r>
            <w:r>
              <w:rPr>
                <w:sz w:val="14"/>
              </w:rPr>
              <w:t>испитивање кисело-базних својстава раствора помоћу индикатора.</w:t>
            </w:r>
          </w:p>
        </w:tc>
      </w:tr>
    </w:tbl>
    <w:p w:rsidR="009910FB" w:rsidRDefault="009910FB" w:rsidP="009910FB">
      <w:pPr>
        <w:autoSpaceDE/>
        <w:autoSpaceDN/>
        <w:spacing w:before="47" w:line="200" w:lineRule="exact"/>
        <w:ind w:right="118"/>
        <w:jc w:val="both"/>
        <w:rPr>
          <w:sz w:val="18"/>
          <w:szCs w:val="18"/>
        </w:rPr>
      </w:pPr>
      <w:r>
        <w:rPr>
          <w:b/>
          <w:sz w:val="18"/>
          <w:szCs w:val="18"/>
        </w:rPr>
        <w:t xml:space="preserve">Кључни појмови садржаја: </w:t>
      </w:r>
      <w:r>
        <w:rPr>
          <w:sz w:val="18"/>
          <w:szCs w:val="18"/>
        </w:rPr>
        <w:t xml:space="preserve">хемија, супстанца, елемент, једињење, смеша, хемијска лабораторија, </w:t>
      </w:r>
      <w:r>
        <w:rPr>
          <w:spacing w:val="-3"/>
          <w:sz w:val="18"/>
          <w:szCs w:val="18"/>
        </w:rPr>
        <w:t xml:space="preserve">оглед, </w:t>
      </w:r>
      <w:r>
        <w:rPr>
          <w:sz w:val="18"/>
          <w:szCs w:val="18"/>
        </w:rPr>
        <w:t>хемијско својство, хемиј- ска</w:t>
      </w:r>
      <w:r>
        <w:rPr>
          <w:spacing w:val="-6"/>
          <w:sz w:val="18"/>
          <w:szCs w:val="18"/>
        </w:rPr>
        <w:t xml:space="preserve"> </w:t>
      </w:r>
      <w:r>
        <w:rPr>
          <w:sz w:val="18"/>
          <w:szCs w:val="18"/>
        </w:rPr>
        <w:t>промена/хемијска</w:t>
      </w:r>
      <w:r>
        <w:rPr>
          <w:spacing w:val="-6"/>
          <w:sz w:val="18"/>
          <w:szCs w:val="18"/>
        </w:rPr>
        <w:t xml:space="preserve"> </w:t>
      </w:r>
      <w:r>
        <w:rPr>
          <w:sz w:val="18"/>
          <w:szCs w:val="18"/>
        </w:rPr>
        <w:t>реакција,</w:t>
      </w:r>
      <w:r>
        <w:rPr>
          <w:spacing w:val="-6"/>
          <w:sz w:val="18"/>
          <w:szCs w:val="18"/>
        </w:rPr>
        <w:t xml:space="preserve"> </w:t>
      </w:r>
      <w:r>
        <w:rPr>
          <w:spacing w:val="-3"/>
          <w:sz w:val="18"/>
          <w:szCs w:val="18"/>
        </w:rPr>
        <w:t>атом,</w:t>
      </w:r>
      <w:r>
        <w:rPr>
          <w:spacing w:val="-6"/>
          <w:sz w:val="18"/>
          <w:szCs w:val="18"/>
        </w:rPr>
        <w:t xml:space="preserve"> </w:t>
      </w:r>
      <w:r>
        <w:rPr>
          <w:sz w:val="18"/>
          <w:szCs w:val="18"/>
        </w:rPr>
        <w:t>молекул,</w:t>
      </w:r>
      <w:r>
        <w:rPr>
          <w:spacing w:val="-6"/>
          <w:sz w:val="18"/>
          <w:szCs w:val="18"/>
        </w:rPr>
        <w:t xml:space="preserve"> </w:t>
      </w:r>
      <w:r>
        <w:rPr>
          <w:sz w:val="18"/>
          <w:szCs w:val="18"/>
        </w:rPr>
        <w:t>јон,</w:t>
      </w:r>
      <w:r>
        <w:rPr>
          <w:spacing w:val="-6"/>
          <w:sz w:val="18"/>
          <w:szCs w:val="18"/>
        </w:rPr>
        <w:t xml:space="preserve"> </w:t>
      </w:r>
      <w:r>
        <w:rPr>
          <w:sz w:val="18"/>
          <w:szCs w:val="18"/>
        </w:rPr>
        <w:t>ковалентна</w:t>
      </w:r>
      <w:r>
        <w:rPr>
          <w:spacing w:val="-6"/>
          <w:sz w:val="18"/>
          <w:szCs w:val="18"/>
        </w:rPr>
        <w:t xml:space="preserve"> </w:t>
      </w:r>
      <w:r>
        <w:rPr>
          <w:sz w:val="18"/>
          <w:szCs w:val="18"/>
        </w:rPr>
        <w:t>веза,</w:t>
      </w:r>
      <w:r>
        <w:rPr>
          <w:spacing w:val="-6"/>
          <w:sz w:val="18"/>
          <w:szCs w:val="18"/>
        </w:rPr>
        <w:t xml:space="preserve"> </w:t>
      </w:r>
      <w:r>
        <w:rPr>
          <w:sz w:val="18"/>
          <w:szCs w:val="18"/>
        </w:rPr>
        <w:t>јонска</w:t>
      </w:r>
      <w:r>
        <w:rPr>
          <w:spacing w:val="-6"/>
          <w:sz w:val="18"/>
          <w:szCs w:val="18"/>
        </w:rPr>
        <w:t xml:space="preserve"> </w:t>
      </w:r>
      <w:r>
        <w:rPr>
          <w:sz w:val="18"/>
          <w:szCs w:val="18"/>
        </w:rPr>
        <w:t>веза,</w:t>
      </w:r>
      <w:r>
        <w:rPr>
          <w:spacing w:val="-6"/>
          <w:sz w:val="18"/>
          <w:szCs w:val="18"/>
        </w:rPr>
        <w:t xml:space="preserve"> </w:t>
      </w:r>
      <w:r>
        <w:rPr>
          <w:sz w:val="18"/>
          <w:szCs w:val="18"/>
        </w:rPr>
        <w:t>хемијски</w:t>
      </w:r>
      <w:r>
        <w:rPr>
          <w:spacing w:val="-6"/>
          <w:sz w:val="18"/>
          <w:szCs w:val="18"/>
        </w:rPr>
        <w:t xml:space="preserve"> </w:t>
      </w:r>
      <w:r>
        <w:rPr>
          <w:sz w:val="18"/>
          <w:szCs w:val="18"/>
        </w:rPr>
        <w:t>симбол,</w:t>
      </w:r>
      <w:r>
        <w:rPr>
          <w:spacing w:val="-6"/>
          <w:sz w:val="18"/>
          <w:szCs w:val="18"/>
        </w:rPr>
        <w:t xml:space="preserve"> </w:t>
      </w:r>
      <w:r>
        <w:rPr>
          <w:sz w:val="18"/>
          <w:szCs w:val="18"/>
        </w:rPr>
        <w:t>хемијска</w:t>
      </w:r>
      <w:r>
        <w:rPr>
          <w:spacing w:val="-6"/>
          <w:sz w:val="18"/>
          <w:szCs w:val="18"/>
        </w:rPr>
        <w:t xml:space="preserve"> </w:t>
      </w:r>
      <w:r>
        <w:rPr>
          <w:sz w:val="18"/>
          <w:szCs w:val="18"/>
        </w:rPr>
        <w:t>формула,</w:t>
      </w:r>
      <w:r>
        <w:rPr>
          <w:spacing w:val="-6"/>
          <w:sz w:val="18"/>
          <w:szCs w:val="18"/>
        </w:rPr>
        <w:t xml:space="preserve"> </w:t>
      </w:r>
      <w:r>
        <w:rPr>
          <w:sz w:val="18"/>
          <w:szCs w:val="18"/>
        </w:rPr>
        <w:t>хемијска</w:t>
      </w:r>
      <w:r>
        <w:rPr>
          <w:spacing w:val="-6"/>
          <w:sz w:val="18"/>
          <w:szCs w:val="18"/>
        </w:rPr>
        <w:t xml:space="preserve"> </w:t>
      </w:r>
      <w:r>
        <w:rPr>
          <w:sz w:val="18"/>
          <w:szCs w:val="18"/>
        </w:rPr>
        <w:t>једначина, Периодни</w:t>
      </w:r>
      <w:r>
        <w:rPr>
          <w:spacing w:val="-4"/>
          <w:sz w:val="18"/>
          <w:szCs w:val="18"/>
        </w:rPr>
        <w:t xml:space="preserve"> </w:t>
      </w:r>
      <w:r>
        <w:rPr>
          <w:sz w:val="18"/>
          <w:szCs w:val="18"/>
        </w:rPr>
        <w:t>систем</w:t>
      </w:r>
      <w:r>
        <w:rPr>
          <w:spacing w:val="-4"/>
          <w:sz w:val="18"/>
          <w:szCs w:val="18"/>
        </w:rPr>
        <w:t xml:space="preserve"> </w:t>
      </w:r>
      <w:r>
        <w:rPr>
          <w:sz w:val="18"/>
          <w:szCs w:val="18"/>
        </w:rPr>
        <w:t>елемената,</w:t>
      </w:r>
      <w:r>
        <w:rPr>
          <w:spacing w:val="-4"/>
          <w:sz w:val="18"/>
          <w:szCs w:val="18"/>
        </w:rPr>
        <w:t xml:space="preserve"> </w:t>
      </w:r>
      <w:r>
        <w:rPr>
          <w:sz w:val="18"/>
          <w:szCs w:val="18"/>
        </w:rPr>
        <w:t>масени</w:t>
      </w:r>
      <w:r>
        <w:rPr>
          <w:spacing w:val="-4"/>
          <w:sz w:val="18"/>
          <w:szCs w:val="18"/>
        </w:rPr>
        <w:t xml:space="preserve"> </w:t>
      </w:r>
      <w:r>
        <w:rPr>
          <w:sz w:val="18"/>
          <w:szCs w:val="18"/>
        </w:rPr>
        <w:t>процентни</w:t>
      </w:r>
      <w:r>
        <w:rPr>
          <w:spacing w:val="-4"/>
          <w:sz w:val="18"/>
          <w:szCs w:val="18"/>
        </w:rPr>
        <w:t xml:space="preserve"> </w:t>
      </w:r>
      <w:r>
        <w:rPr>
          <w:sz w:val="18"/>
          <w:szCs w:val="18"/>
        </w:rPr>
        <w:t>састав,</w:t>
      </w:r>
      <w:r>
        <w:rPr>
          <w:spacing w:val="-4"/>
          <w:sz w:val="18"/>
          <w:szCs w:val="18"/>
        </w:rPr>
        <w:t xml:space="preserve"> </w:t>
      </w:r>
      <w:r>
        <w:rPr>
          <w:sz w:val="18"/>
          <w:szCs w:val="18"/>
        </w:rPr>
        <w:t>количина</w:t>
      </w:r>
      <w:r>
        <w:rPr>
          <w:spacing w:val="-4"/>
          <w:sz w:val="18"/>
          <w:szCs w:val="18"/>
        </w:rPr>
        <w:t xml:space="preserve"> </w:t>
      </w:r>
      <w:r>
        <w:rPr>
          <w:sz w:val="18"/>
          <w:szCs w:val="18"/>
        </w:rPr>
        <w:t>супстанце,</w:t>
      </w:r>
      <w:r>
        <w:rPr>
          <w:spacing w:val="-4"/>
          <w:sz w:val="18"/>
          <w:szCs w:val="18"/>
        </w:rPr>
        <w:t xml:space="preserve"> </w:t>
      </w:r>
      <w:r>
        <w:rPr>
          <w:sz w:val="18"/>
          <w:szCs w:val="18"/>
        </w:rPr>
        <w:t>оксид,</w:t>
      </w:r>
      <w:r>
        <w:rPr>
          <w:spacing w:val="-4"/>
          <w:sz w:val="18"/>
          <w:szCs w:val="18"/>
        </w:rPr>
        <w:t xml:space="preserve"> </w:t>
      </w:r>
      <w:r>
        <w:rPr>
          <w:sz w:val="18"/>
          <w:szCs w:val="18"/>
        </w:rPr>
        <w:t>киселина,</w:t>
      </w:r>
      <w:r>
        <w:rPr>
          <w:spacing w:val="-4"/>
          <w:sz w:val="18"/>
          <w:szCs w:val="18"/>
        </w:rPr>
        <w:t xml:space="preserve"> </w:t>
      </w:r>
      <w:r>
        <w:rPr>
          <w:sz w:val="18"/>
          <w:szCs w:val="18"/>
        </w:rPr>
        <w:t>хидроксид,</w:t>
      </w:r>
      <w:r>
        <w:rPr>
          <w:spacing w:val="-4"/>
          <w:sz w:val="18"/>
          <w:szCs w:val="18"/>
        </w:rPr>
        <w:t xml:space="preserve"> </w:t>
      </w:r>
      <w:r>
        <w:rPr>
          <w:sz w:val="18"/>
          <w:szCs w:val="18"/>
        </w:rPr>
        <w:t>со,</w:t>
      </w:r>
      <w:r>
        <w:rPr>
          <w:spacing w:val="-4"/>
          <w:sz w:val="18"/>
          <w:szCs w:val="18"/>
        </w:rPr>
        <w:t xml:space="preserve"> </w:t>
      </w:r>
      <w:r>
        <w:rPr>
          <w:sz w:val="18"/>
          <w:szCs w:val="18"/>
        </w:rPr>
        <w:t>рН</w:t>
      </w:r>
      <w:r>
        <w:rPr>
          <w:spacing w:val="-4"/>
          <w:sz w:val="18"/>
          <w:szCs w:val="18"/>
        </w:rPr>
        <w:t xml:space="preserve"> </w:t>
      </w:r>
      <w:r>
        <w:rPr>
          <w:sz w:val="18"/>
          <w:szCs w:val="18"/>
        </w:rPr>
        <w:t>вредност.</w:t>
      </w:r>
    </w:p>
    <w:p w:rsidR="009910FB" w:rsidRDefault="009910FB" w:rsidP="009910FB">
      <w:pPr>
        <w:autoSpaceDE/>
        <w:autoSpaceDN/>
        <w:rPr>
          <w:sz w:val="20"/>
          <w:szCs w:val="18"/>
        </w:rPr>
      </w:pPr>
    </w:p>
    <w:p w:rsidR="009910FB" w:rsidRDefault="009910FB" w:rsidP="009910FB">
      <w:pPr>
        <w:autoSpaceDE/>
        <w:autoSpaceDN/>
        <w:rPr>
          <w:sz w:val="20"/>
          <w:szCs w:val="18"/>
        </w:rPr>
      </w:pPr>
    </w:p>
    <w:p w:rsidR="009910FB" w:rsidRDefault="009910FB" w:rsidP="009910FB">
      <w:pPr>
        <w:autoSpaceDE/>
        <w:autoSpaceDN/>
        <w:spacing w:before="9"/>
        <w:rPr>
          <w:sz w:val="19"/>
          <w:szCs w:val="18"/>
        </w:rPr>
      </w:pPr>
    </w:p>
    <w:p w:rsidR="009910FB" w:rsidRDefault="009910FB" w:rsidP="009910FB">
      <w:pPr>
        <w:autoSpaceDE/>
        <w:autoSpaceDN/>
        <w:rPr>
          <w:sz w:val="19"/>
        </w:rPr>
        <w:sectPr w:rsidR="009910FB">
          <w:pgSz w:w="11910" w:h="15780"/>
          <w:pgMar w:top="220" w:right="560" w:bottom="280" w:left="580" w:header="720" w:footer="720" w:gutter="0"/>
          <w:cols w:space="720"/>
        </w:sectPr>
      </w:pPr>
    </w:p>
    <w:p w:rsidR="009910FB" w:rsidRDefault="009910FB" w:rsidP="009910FB">
      <w:pPr>
        <w:autoSpaceDE/>
        <w:autoSpaceDN/>
        <w:spacing w:before="84" w:line="202" w:lineRule="exact"/>
        <w:outlineLvl w:val="0"/>
        <w:rPr>
          <w:b/>
          <w:bCs/>
          <w:sz w:val="18"/>
          <w:szCs w:val="18"/>
        </w:rPr>
      </w:pPr>
      <w:r>
        <w:rPr>
          <w:b/>
          <w:bCs/>
          <w:sz w:val="18"/>
          <w:szCs w:val="18"/>
        </w:rPr>
        <w:lastRenderedPageBreak/>
        <w:t>УПУТСТВО ЗА ДИДАКТИЧКО-МЕТОДИЧКО ОСТВАРИВАЊЕ ПРОГРАМА</w:t>
      </w:r>
    </w:p>
    <w:p w:rsidR="009910FB" w:rsidRDefault="009910FB" w:rsidP="009910FB">
      <w:pPr>
        <w:autoSpaceDE/>
        <w:autoSpaceDN/>
        <w:spacing w:before="7"/>
        <w:rPr>
          <w:b/>
          <w:sz w:val="17"/>
          <w:szCs w:val="18"/>
        </w:rPr>
      </w:pPr>
    </w:p>
    <w:p w:rsidR="009910FB" w:rsidRDefault="009910FB" w:rsidP="009910FB">
      <w:pPr>
        <w:autoSpaceDE/>
        <w:autoSpaceDN/>
        <w:spacing w:before="1" w:line="202" w:lineRule="exact"/>
        <w:jc w:val="right"/>
        <w:rPr>
          <w:sz w:val="18"/>
          <w:szCs w:val="18"/>
        </w:rPr>
      </w:pPr>
      <w:r>
        <w:rPr>
          <w:sz w:val="18"/>
          <w:szCs w:val="18"/>
        </w:rPr>
        <w:t>Програм наставе и учења Хемије првенствено</w:t>
      </w:r>
      <w:r>
        <w:rPr>
          <w:spacing w:val="23"/>
          <w:sz w:val="18"/>
          <w:szCs w:val="18"/>
        </w:rPr>
        <w:t xml:space="preserve"> </w:t>
      </w:r>
      <w:r>
        <w:rPr>
          <w:sz w:val="18"/>
          <w:szCs w:val="18"/>
        </w:rPr>
        <w:t>је</w:t>
      </w:r>
      <w:r>
        <w:rPr>
          <w:spacing w:val="3"/>
          <w:sz w:val="18"/>
          <w:szCs w:val="18"/>
        </w:rPr>
        <w:t xml:space="preserve"> </w:t>
      </w:r>
      <w:r>
        <w:rPr>
          <w:sz w:val="18"/>
          <w:szCs w:val="18"/>
        </w:rPr>
        <w:t xml:space="preserve">оријентисан на процес учења и остваривање </w:t>
      </w:r>
      <w:r>
        <w:rPr>
          <w:spacing w:val="-3"/>
          <w:sz w:val="18"/>
          <w:szCs w:val="18"/>
        </w:rPr>
        <w:t>исхода. Исходи</w:t>
      </w:r>
      <w:r>
        <w:rPr>
          <w:spacing w:val="35"/>
          <w:sz w:val="18"/>
          <w:szCs w:val="18"/>
        </w:rPr>
        <w:t xml:space="preserve"> </w:t>
      </w:r>
      <w:r>
        <w:rPr>
          <w:sz w:val="18"/>
          <w:szCs w:val="18"/>
        </w:rPr>
        <w:t>су искази о</w:t>
      </w:r>
      <w:r>
        <w:rPr>
          <w:spacing w:val="17"/>
          <w:sz w:val="18"/>
          <w:szCs w:val="18"/>
        </w:rPr>
        <w:t xml:space="preserve"> </w:t>
      </w:r>
      <w:r>
        <w:rPr>
          <w:sz w:val="18"/>
          <w:szCs w:val="18"/>
        </w:rPr>
        <w:t>томе шта</w:t>
      </w:r>
      <w:r>
        <w:rPr>
          <w:spacing w:val="17"/>
          <w:sz w:val="18"/>
          <w:szCs w:val="18"/>
        </w:rPr>
        <w:t xml:space="preserve"> </w:t>
      </w:r>
      <w:r>
        <w:rPr>
          <w:sz w:val="18"/>
          <w:szCs w:val="18"/>
        </w:rPr>
        <w:t>ученици</w:t>
      </w:r>
      <w:r>
        <w:rPr>
          <w:spacing w:val="17"/>
          <w:sz w:val="18"/>
          <w:szCs w:val="18"/>
        </w:rPr>
        <w:t xml:space="preserve"> </w:t>
      </w:r>
      <w:r>
        <w:rPr>
          <w:sz w:val="18"/>
          <w:szCs w:val="18"/>
        </w:rPr>
        <w:t>умеју</w:t>
      </w:r>
      <w:r>
        <w:rPr>
          <w:spacing w:val="17"/>
          <w:sz w:val="18"/>
          <w:szCs w:val="18"/>
        </w:rPr>
        <w:t xml:space="preserve"> </w:t>
      </w:r>
      <w:r>
        <w:rPr>
          <w:sz w:val="18"/>
          <w:szCs w:val="18"/>
        </w:rPr>
        <w:t>да</w:t>
      </w:r>
      <w:r>
        <w:rPr>
          <w:spacing w:val="17"/>
          <w:sz w:val="18"/>
          <w:szCs w:val="18"/>
        </w:rPr>
        <w:t xml:space="preserve"> </w:t>
      </w:r>
      <w:r>
        <w:rPr>
          <w:sz w:val="18"/>
          <w:szCs w:val="18"/>
        </w:rPr>
        <w:t>ураде</w:t>
      </w:r>
      <w:r>
        <w:rPr>
          <w:spacing w:val="17"/>
          <w:sz w:val="18"/>
          <w:szCs w:val="18"/>
        </w:rPr>
        <w:t xml:space="preserve"> </w:t>
      </w:r>
      <w:r>
        <w:rPr>
          <w:sz w:val="18"/>
          <w:szCs w:val="18"/>
        </w:rPr>
        <w:t>на</w:t>
      </w:r>
      <w:r>
        <w:rPr>
          <w:spacing w:val="17"/>
          <w:sz w:val="18"/>
          <w:szCs w:val="18"/>
        </w:rPr>
        <w:t xml:space="preserve"> </w:t>
      </w:r>
      <w:r>
        <w:rPr>
          <w:sz w:val="18"/>
          <w:szCs w:val="18"/>
        </w:rPr>
        <w:t>основу</w:t>
      </w:r>
      <w:r>
        <w:rPr>
          <w:spacing w:val="17"/>
          <w:sz w:val="18"/>
          <w:szCs w:val="18"/>
        </w:rPr>
        <w:t xml:space="preserve"> </w:t>
      </w:r>
      <w:r>
        <w:rPr>
          <w:sz w:val="18"/>
          <w:szCs w:val="18"/>
        </w:rPr>
        <w:t>знања</w:t>
      </w:r>
      <w:r>
        <w:rPr>
          <w:spacing w:val="17"/>
          <w:sz w:val="18"/>
          <w:szCs w:val="18"/>
        </w:rPr>
        <w:t xml:space="preserve"> </w:t>
      </w:r>
      <w:r>
        <w:rPr>
          <w:spacing w:val="-3"/>
          <w:sz w:val="18"/>
          <w:szCs w:val="18"/>
        </w:rPr>
        <w:t>која</w:t>
      </w:r>
      <w:r>
        <w:rPr>
          <w:spacing w:val="17"/>
          <w:sz w:val="18"/>
          <w:szCs w:val="18"/>
        </w:rPr>
        <w:t xml:space="preserve"> </w:t>
      </w:r>
      <w:r>
        <w:rPr>
          <w:sz w:val="18"/>
          <w:szCs w:val="18"/>
        </w:rPr>
        <w:t>су</w:t>
      </w:r>
      <w:r>
        <w:rPr>
          <w:spacing w:val="17"/>
          <w:sz w:val="18"/>
          <w:szCs w:val="18"/>
        </w:rPr>
        <w:t xml:space="preserve"> </w:t>
      </w:r>
      <w:r>
        <w:rPr>
          <w:sz w:val="18"/>
          <w:szCs w:val="18"/>
        </w:rPr>
        <w:t>стекли</w:t>
      </w:r>
      <w:r>
        <w:rPr>
          <w:spacing w:val="17"/>
          <w:sz w:val="18"/>
          <w:szCs w:val="18"/>
        </w:rPr>
        <w:t xml:space="preserve"> </w:t>
      </w:r>
      <w:r>
        <w:rPr>
          <w:sz w:val="18"/>
          <w:szCs w:val="18"/>
        </w:rPr>
        <w:t xml:space="preserve">уче- ћи </w:t>
      </w:r>
      <w:r>
        <w:rPr>
          <w:spacing w:val="-4"/>
          <w:sz w:val="18"/>
          <w:szCs w:val="18"/>
        </w:rPr>
        <w:t xml:space="preserve">хемију. </w:t>
      </w:r>
      <w:r>
        <w:rPr>
          <w:sz w:val="18"/>
          <w:szCs w:val="18"/>
        </w:rPr>
        <w:t>Они омогућавају да се циљ наставе хемије</w:t>
      </w:r>
      <w:r>
        <w:rPr>
          <w:spacing w:val="24"/>
          <w:sz w:val="18"/>
          <w:szCs w:val="18"/>
        </w:rPr>
        <w:t xml:space="preserve"> </w:t>
      </w:r>
      <w:r>
        <w:rPr>
          <w:sz w:val="18"/>
          <w:szCs w:val="18"/>
        </w:rPr>
        <w:t>достигне</w:t>
      </w:r>
      <w:r>
        <w:rPr>
          <w:spacing w:val="16"/>
          <w:sz w:val="18"/>
          <w:szCs w:val="18"/>
        </w:rPr>
        <w:t xml:space="preserve"> </w:t>
      </w:r>
      <w:r>
        <w:rPr>
          <w:sz w:val="18"/>
          <w:szCs w:val="18"/>
        </w:rPr>
        <w:t>у</w:t>
      </w:r>
      <w:r>
        <w:rPr>
          <w:w w:val="99"/>
          <w:sz w:val="18"/>
          <w:szCs w:val="18"/>
        </w:rPr>
        <w:t xml:space="preserve"> </w:t>
      </w:r>
      <w:r>
        <w:rPr>
          <w:sz w:val="18"/>
          <w:szCs w:val="18"/>
        </w:rPr>
        <w:t>складу са предметним и међупредметним компетенцијама</w:t>
      </w:r>
      <w:r>
        <w:rPr>
          <w:spacing w:val="5"/>
          <w:sz w:val="18"/>
          <w:szCs w:val="18"/>
        </w:rPr>
        <w:t xml:space="preserve"> </w:t>
      </w:r>
      <w:r>
        <w:rPr>
          <w:sz w:val="18"/>
          <w:szCs w:val="18"/>
        </w:rPr>
        <w:t>и</w:t>
      </w:r>
      <w:r>
        <w:rPr>
          <w:spacing w:val="8"/>
          <w:sz w:val="18"/>
          <w:szCs w:val="18"/>
        </w:rPr>
        <w:t xml:space="preserve"> </w:t>
      </w:r>
      <w:r>
        <w:rPr>
          <w:sz w:val="18"/>
          <w:szCs w:val="18"/>
        </w:rPr>
        <w:t>стан-</w:t>
      </w:r>
      <w:r>
        <w:rPr>
          <w:w w:val="99"/>
          <w:sz w:val="18"/>
          <w:szCs w:val="18"/>
        </w:rPr>
        <w:t xml:space="preserve"> </w:t>
      </w:r>
      <w:r>
        <w:rPr>
          <w:sz w:val="18"/>
          <w:szCs w:val="18"/>
        </w:rPr>
        <w:t xml:space="preserve">дардима постигнућа. </w:t>
      </w:r>
      <w:r>
        <w:rPr>
          <w:spacing w:val="-3"/>
          <w:sz w:val="18"/>
          <w:szCs w:val="18"/>
        </w:rPr>
        <w:t xml:space="preserve">Исходи  </w:t>
      </w:r>
      <w:r>
        <w:rPr>
          <w:sz w:val="18"/>
          <w:szCs w:val="18"/>
        </w:rPr>
        <w:t>представљају</w:t>
      </w:r>
      <w:r>
        <w:rPr>
          <w:spacing w:val="4"/>
          <w:sz w:val="18"/>
          <w:szCs w:val="18"/>
        </w:rPr>
        <w:t xml:space="preserve"> </w:t>
      </w:r>
      <w:r>
        <w:rPr>
          <w:sz w:val="18"/>
          <w:szCs w:val="18"/>
        </w:rPr>
        <w:t>ученичка</w:t>
      </w:r>
      <w:r>
        <w:rPr>
          <w:spacing w:val="33"/>
          <w:sz w:val="18"/>
          <w:szCs w:val="18"/>
        </w:rPr>
        <w:t xml:space="preserve"> </w:t>
      </w:r>
      <w:r>
        <w:rPr>
          <w:sz w:val="18"/>
          <w:szCs w:val="18"/>
        </w:rPr>
        <w:t>постигнућа</w:t>
      </w:r>
      <w:r>
        <w:rPr>
          <w:w w:val="99"/>
          <w:sz w:val="18"/>
          <w:szCs w:val="18"/>
        </w:rPr>
        <w:t xml:space="preserve"> </w:t>
      </w:r>
      <w:r>
        <w:rPr>
          <w:sz w:val="18"/>
          <w:szCs w:val="18"/>
        </w:rPr>
        <w:t xml:space="preserve">и као такви су основна водиља наставнику </w:t>
      </w:r>
      <w:r>
        <w:rPr>
          <w:spacing w:val="-3"/>
          <w:sz w:val="18"/>
          <w:szCs w:val="18"/>
        </w:rPr>
        <w:t xml:space="preserve">који </w:t>
      </w:r>
      <w:r>
        <w:rPr>
          <w:sz w:val="18"/>
          <w:szCs w:val="18"/>
        </w:rPr>
        <w:t>креира</w:t>
      </w:r>
      <w:r>
        <w:rPr>
          <w:spacing w:val="37"/>
          <w:sz w:val="18"/>
          <w:szCs w:val="18"/>
        </w:rPr>
        <w:t xml:space="preserve"> </w:t>
      </w:r>
      <w:r>
        <w:rPr>
          <w:sz w:val="18"/>
          <w:szCs w:val="18"/>
        </w:rPr>
        <w:t>наставу</w:t>
      </w:r>
      <w:r>
        <w:rPr>
          <w:spacing w:val="13"/>
          <w:sz w:val="18"/>
          <w:szCs w:val="18"/>
        </w:rPr>
        <w:t xml:space="preserve"> </w:t>
      </w:r>
      <w:r>
        <w:rPr>
          <w:sz w:val="18"/>
          <w:szCs w:val="18"/>
        </w:rPr>
        <w:t>и</w:t>
      </w:r>
      <w:r>
        <w:rPr>
          <w:w w:val="99"/>
          <w:sz w:val="18"/>
          <w:szCs w:val="18"/>
        </w:rPr>
        <w:t xml:space="preserve"> </w:t>
      </w:r>
      <w:r>
        <w:rPr>
          <w:sz w:val="18"/>
          <w:szCs w:val="18"/>
        </w:rPr>
        <w:t>учење. Програм наставе и учења хемије је</w:t>
      </w:r>
      <w:r>
        <w:rPr>
          <w:spacing w:val="24"/>
          <w:sz w:val="18"/>
          <w:szCs w:val="18"/>
        </w:rPr>
        <w:t xml:space="preserve"> </w:t>
      </w:r>
      <w:r>
        <w:rPr>
          <w:sz w:val="18"/>
          <w:szCs w:val="18"/>
        </w:rPr>
        <w:t>тематски</w:t>
      </w:r>
      <w:r>
        <w:rPr>
          <w:spacing w:val="16"/>
          <w:sz w:val="18"/>
          <w:szCs w:val="18"/>
        </w:rPr>
        <w:t xml:space="preserve"> </w:t>
      </w:r>
      <w:r>
        <w:rPr>
          <w:sz w:val="18"/>
          <w:szCs w:val="18"/>
        </w:rPr>
        <w:t>конципиран.</w:t>
      </w:r>
      <w:r>
        <w:rPr>
          <w:w w:val="99"/>
          <w:sz w:val="18"/>
          <w:szCs w:val="18"/>
        </w:rPr>
        <w:t xml:space="preserve"> </w:t>
      </w:r>
      <w:r>
        <w:rPr>
          <w:sz w:val="18"/>
          <w:szCs w:val="18"/>
        </w:rPr>
        <w:t>За сваку област/тему предложени су садржаји, а ради</w:t>
      </w:r>
      <w:r>
        <w:rPr>
          <w:spacing w:val="43"/>
          <w:sz w:val="18"/>
          <w:szCs w:val="18"/>
        </w:rPr>
        <w:t xml:space="preserve"> </w:t>
      </w:r>
      <w:r>
        <w:rPr>
          <w:sz w:val="18"/>
          <w:szCs w:val="18"/>
        </w:rPr>
        <w:t>лакшег</w:t>
      </w:r>
      <w:r>
        <w:rPr>
          <w:spacing w:val="5"/>
          <w:sz w:val="18"/>
          <w:szCs w:val="18"/>
        </w:rPr>
        <w:t xml:space="preserve"> </w:t>
      </w:r>
      <w:r>
        <w:rPr>
          <w:sz w:val="18"/>
          <w:szCs w:val="18"/>
        </w:rPr>
        <w:t>пла-</w:t>
      </w:r>
      <w:r>
        <w:rPr>
          <w:w w:val="99"/>
          <w:sz w:val="18"/>
          <w:szCs w:val="18"/>
        </w:rPr>
        <w:t xml:space="preserve"> </w:t>
      </w:r>
      <w:r>
        <w:rPr>
          <w:sz w:val="18"/>
          <w:szCs w:val="18"/>
        </w:rPr>
        <w:t>нирања наставе предлаже се оријентациони број часова</w:t>
      </w:r>
      <w:r>
        <w:rPr>
          <w:spacing w:val="-22"/>
          <w:sz w:val="18"/>
          <w:szCs w:val="18"/>
        </w:rPr>
        <w:t xml:space="preserve"> </w:t>
      </w:r>
      <w:r>
        <w:rPr>
          <w:sz w:val="18"/>
          <w:szCs w:val="18"/>
        </w:rPr>
        <w:t>по</w:t>
      </w:r>
      <w:r>
        <w:rPr>
          <w:spacing w:val="-4"/>
          <w:sz w:val="18"/>
          <w:szCs w:val="18"/>
        </w:rPr>
        <w:t xml:space="preserve"> </w:t>
      </w:r>
      <w:r>
        <w:rPr>
          <w:sz w:val="18"/>
          <w:szCs w:val="18"/>
        </w:rPr>
        <w:t xml:space="preserve">темама. </w:t>
      </w:r>
      <w:r>
        <w:rPr>
          <w:spacing w:val="-3"/>
          <w:sz w:val="18"/>
          <w:szCs w:val="18"/>
        </w:rPr>
        <w:t xml:space="preserve">Главна </w:t>
      </w:r>
      <w:r>
        <w:rPr>
          <w:sz w:val="18"/>
          <w:szCs w:val="18"/>
        </w:rPr>
        <w:t xml:space="preserve">карактеристика наставе усмерене на остваривање </w:t>
      </w:r>
      <w:r>
        <w:rPr>
          <w:spacing w:val="29"/>
          <w:sz w:val="18"/>
          <w:szCs w:val="18"/>
        </w:rPr>
        <w:t xml:space="preserve"> </w:t>
      </w:r>
      <w:r>
        <w:rPr>
          <w:sz w:val="18"/>
          <w:szCs w:val="18"/>
        </w:rPr>
        <w:t>ис-</w:t>
      </w:r>
    </w:p>
    <w:p w:rsidR="009910FB" w:rsidRDefault="009910FB" w:rsidP="009910FB">
      <w:pPr>
        <w:autoSpaceDE/>
        <w:autoSpaceDN/>
        <w:spacing w:line="202" w:lineRule="exact"/>
        <w:rPr>
          <w:sz w:val="18"/>
          <w:szCs w:val="18"/>
        </w:rPr>
      </w:pPr>
      <w:r>
        <w:rPr>
          <w:sz w:val="18"/>
          <w:szCs w:val="18"/>
        </w:rPr>
        <w:t>хода Хемије је настава усмерена на учење у школи, што значи да ученик треба да учи:</w:t>
      </w:r>
    </w:p>
    <w:p w:rsidR="009910FB" w:rsidRDefault="009910FB" w:rsidP="005A7CE2">
      <w:pPr>
        <w:numPr>
          <w:ilvl w:val="0"/>
          <w:numId w:val="124"/>
        </w:numPr>
        <w:tabs>
          <w:tab w:val="left" w:pos="640"/>
        </w:tabs>
        <w:autoSpaceDE/>
        <w:autoSpaceDN/>
        <w:spacing w:line="202" w:lineRule="exact"/>
        <w:ind w:firstLine="397"/>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хемије и других</w:t>
      </w:r>
      <w:r>
        <w:rPr>
          <w:spacing w:val="-9"/>
          <w:sz w:val="18"/>
        </w:rPr>
        <w:t xml:space="preserve"> </w:t>
      </w:r>
      <w:r>
        <w:rPr>
          <w:sz w:val="18"/>
        </w:rPr>
        <w:t>предмета;</w:t>
      </w:r>
    </w:p>
    <w:p w:rsidR="009910FB" w:rsidRDefault="009910FB" w:rsidP="005A7CE2">
      <w:pPr>
        <w:numPr>
          <w:ilvl w:val="0"/>
          <w:numId w:val="124"/>
        </w:numPr>
        <w:tabs>
          <w:tab w:val="left" w:pos="670"/>
        </w:tabs>
        <w:autoSpaceDE/>
        <w:autoSpaceDN/>
        <w:spacing w:line="202" w:lineRule="exact"/>
        <w:ind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23"/>
          <w:sz w:val="18"/>
        </w:rPr>
        <w:t xml:space="preserve"> </w:t>
      </w:r>
      <w:r>
        <w:rPr>
          <w:sz w:val="18"/>
        </w:rPr>
        <w:t>проблема;</w:t>
      </w:r>
    </w:p>
    <w:p w:rsidR="009910FB" w:rsidRDefault="009910FB" w:rsidP="005A7CE2">
      <w:pPr>
        <w:numPr>
          <w:ilvl w:val="0"/>
          <w:numId w:val="124"/>
        </w:numPr>
        <w:tabs>
          <w:tab w:val="left" w:pos="637"/>
        </w:tabs>
        <w:autoSpaceDE/>
        <w:autoSpaceDN/>
        <w:spacing w:line="202" w:lineRule="exact"/>
        <w:ind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2"/>
          <w:sz w:val="18"/>
        </w:rPr>
        <w:t xml:space="preserve"> </w:t>
      </w:r>
      <w:r>
        <w:rPr>
          <w:sz w:val="18"/>
        </w:rPr>
        <w:t>целине;</w:t>
      </w:r>
    </w:p>
    <w:p w:rsidR="009910FB" w:rsidRDefault="009910FB" w:rsidP="005A7CE2">
      <w:pPr>
        <w:numPr>
          <w:ilvl w:val="0"/>
          <w:numId w:val="124"/>
        </w:numPr>
        <w:tabs>
          <w:tab w:val="left" w:pos="641"/>
        </w:tabs>
        <w:autoSpaceDE/>
        <w:autoSpaceDN/>
        <w:spacing w:line="202" w:lineRule="exact"/>
        <w:ind w:firstLine="397"/>
        <w:jc w:val="both"/>
        <w:rPr>
          <w:sz w:val="18"/>
        </w:rPr>
      </w:pPr>
      <w:r>
        <w:rPr>
          <w:i/>
          <w:sz w:val="18"/>
        </w:rPr>
        <w:t>критички</w:t>
      </w:r>
      <w:r>
        <w:rPr>
          <w:sz w:val="18"/>
        </w:rPr>
        <w:t>: поређењем важности појединих чињеница и по- датака; смишљањем</w:t>
      </w:r>
      <w:r>
        <w:rPr>
          <w:spacing w:val="-12"/>
          <w:sz w:val="18"/>
        </w:rPr>
        <w:t xml:space="preserve"> </w:t>
      </w:r>
      <w:r>
        <w:rPr>
          <w:sz w:val="18"/>
        </w:rPr>
        <w:t>аргумената;</w:t>
      </w:r>
    </w:p>
    <w:p w:rsidR="009910FB" w:rsidRDefault="009910FB" w:rsidP="005A7CE2">
      <w:pPr>
        <w:numPr>
          <w:ilvl w:val="0"/>
          <w:numId w:val="124"/>
        </w:numPr>
        <w:tabs>
          <w:tab w:val="left" w:pos="640"/>
        </w:tabs>
        <w:autoSpaceDE/>
        <w:autoSpaceDN/>
        <w:spacing w:line="202" w:lineRule="exact"/>
        <w:ind w:firstLine="397"/>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8"/>
          <w:sz w:val="18"/>
        </w:rPr>
        <w:t xml:space="preserve"> </w:t>
      </w:r>
      <w:r>
        <w:rPr>
          <w:sz w:val="18"/>
        </w:rPr>
        <w:t>саговорника.</w:t>
      </w:r>
    </w:p>
    <w:p w:rsidR="009910FB" w:rsidRDefault="009910FB" w:rsidP="009910FB">
      <w:pPr>
        <w:autoSpaceDE/>
        <w:autoSpaceDN/>
        <w:spacing w:before="3"/>
        <w:rPr>
          <w:sz w:val="14"/>
          <w:szCs w:val="18"/>
        </w:rPr>
      </w:pPr>
    </w:p>
    <w:p w:rsidR="009910FB" w:rsidRDefault="009910FB" w:rsidP="005A7CE2">
      <w:pPr>
        <w:numPr>
          <w:ilvl w:val="0"/>
          <w:numId w:val="125"/>
        </w:numPr>
        <w:tabs>
          <w:tab w:val="left" w:pos="306"/>
        </w:tabs>
        <w:autoSpaceDE/>
        <w:autoSpaceDN/>
        <w:ind w:hanging="205"/>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2" w:lineRule="exact"/>
        <w:jc w:val="both"/>
        <w:rPr>
          <w:sz w:val="18"/>
          <w:szCs w:val="18"/>
        </w:rPr>
      </w:pPr>
      <w:r>
        <w:rPr>
          <w:sz w:val="18"/>
          <w:szCs w:val="18"/>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 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 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 ство и да он не одређује садржаје предмета. Препоручен је број часова за реализацију сваке теме који укључује и предвиђене ла- бораторијске вежбе, вежбе и демонстрационе огледе. Формирање појмова треба базирати на демонстрационим огледима и лабора- торијским вежбама. Ако у школи не постоје супстанце предложе- не за извођење демонстрационих огледа и лабораторијских вежби, огледи се могу извести са доступним супстанцама.</w:t>
      </w:r>
    </w:p>
    <w:p w:rsidR="009910FB" w:rsidRDefault="009910FB" w:rsidP="005A7CE2">
      <w:pPr>
        <w:numPr>
          <w:ilvl w:val="0"/>
          <w:numId w:val="125"/>
        </w:numPr>
        <w:tabs>
          <w:tab w:val="left" w:pos="376"/>
        </w:tabs>
        <w:autoSpaceDE/>
        <w:autoSpaceDN/>
        <w:spacing w:before="77"/>
        <w:ind w:left="375" w:hanging="275"/>
        <w:outlineLvl w:val="0"/>
        <w:rPr>
          <w:b/>
          <w:bCs/>
          <w:sz w:val="18"/>
          <w:szCs w:val="18"/>
        </w:rPr>
      </w:pPr>
      <w:r>
        <w:rPr>
          <w:b/>
          <w:bCs/>
          <w:spacing w:val="2"/>
          <w:sz w:val="18"/>
          <w:szCs w:val="18"/>
        </w:rPr>
        <w:br w:type="column"/>
      </w:r>
      <w:r>
        <w:rPr>
          <w:b/>
          <w:bCs/>
          <w:sz w:val="18"/>
          <w:szCs w:val="18"/>
        </w:rPr>
        <w:lastRenderedPageBreak/>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3"/>
        <w:rPr>
          <w:b/>
          <w:sz w:val="14"/>
          <w:szCs w:val="18"/>
        </w:rPr>
      </w:pPr>
    </w:p>
    <w:p w:rsidR="009910FB" w:rsidRDefault="009910FB" w:rsidP="009910FB">
      <w:pPr>
        <w:autoSpaceDE/>
        <w:autoSpaceDN/>
        <w:rPr>
          <w:b/>
          <w:sz w:val="18"/>
        </w:rPr>
      </w:pPr>
      <w:r>
        <w:rPr>
          <w:b/>
          <w:sz w:val="18"/>
        </w:rPr>
        <w:t>Хемија као експериментална наука и хемија у свету око нас</w:t>
      </w:r>
    </w:p>
    <w:p w:rsidR="009910FB" w:rsidRDefault="009910FB" w:rsidP="009910FB">
      <w:pPr>
        <w:autoSpaceDE/>
        <w:autoSpaceDN/>
        <w:spacing w:before="115" w:line="200" w:lineRule="exact"/>
        <w:ind w:right="118"/>
        <w:jc w:val="both"/>
        <w:rPr>
          <w:sz w:val="18"/>
          <w:szCs w:val="18"/>
        </w:rPr>
      </w:pPr>
      <w:r>
        <w:rPr>
          <w:sz w:val="18"/>
          <w:szCs w:val="18"/>
        </w:rPr>
        <w:t xml:space="preserve">Хемија као експериментална </w:t>
      </w:r>
      <w:r>
        <w:rPr>
          <w:spacing w:val="-3"/>
          <w:sz w:val="18"/>
          <w:szCs w:val="18"/>
        </w:rPr>
        <w:t xml:space="preserve">наука </w:t>
      </w:r>
      <w:r>
        <w:rPr>
          <w:sz w:val="18"/>
          <w:szCs w:val="18"/>
        </w:rPr>
        <w:t xml:space="preserve">и хемија у свету </w:t>
      </w:r>
      <w:r>
        <w:rPr>
          <w:spacing w:val="-4"/>
          <w:sz w:val="18"/>
          <w:szCs w:val="18"/>
        </w:rPr>
        <w:t xml:space="preserve">око </w:t>
      </w:r>
      <w:r>
        <w:rPr>
          <w:sz w:val="18"/>
          <w:szCs w:val="18"/>
        </w:rPr>
        <w:t xml:space="preserve">нас  је тема у којој ученици идентификују појмове </w:t>
      </w:r>
      <w:r>
        <w:rPr>
          <w:spacing w:val="-3"/>
          <w:sz w:val="18"/>
          <w:szCs w:val="18"/>
        </w:rPr>
        <w:t xml:space="preserve">који </w:t>
      </w:r>
      <w:r>
        <w:rPr>
          <w:sz w:val="18"/>
          <w:szCs w:val="18"/>
        </w:rPr>
        <w:t xml:space="preserve">повезују хеми- ју са другим </w:t>
      </w:r>
      <w:r>
        <w:rPr>
          <w:spacing w:val="-3"/>
          <w:sz w:val="18"/>
          <w:szCs w:val="18"/>
        </w:rPr>
        <w:t xml:space="preserve">наукама </w:t>
      </w:r>
      <w:r>
        <w:rPr>
          <w:sz w:val="18"/>
          <w:szCs w:val="18"/>
        </w:rPr>
        <w:t xml:space="preserve">и различитим професијама, кроз различите примере из савременог живота (на пример, производња и прерада хране, производња лекова, нових врста грађевинских и изолаци- оних материјала, козметичких производа, средстава за хигијену, конзерванаса, боја, лакова). Ученици би требало да </w:t>
      </w:r>
      <w:r>
        <w:rPr>
          <w:spacing w:val="-3"/>
          <w:sz w:val="18"/>
          <w:szCs w:val="18"/>
        </w:rPr>
        <w:t xml:space="preserve">уоче </w:t>
      </w:r>
      <w:r>
        <w:rPr>
          <w:sz w:val="18"/>
          <w:szCs w:val="18"/>
        </w:rPr>
        <w:t xml:space="preserve">да је ра- звијеност хемијске производње значајан показатељ нивоа развије- ности друштва, да хемијски производи представљају стално окру- жење савременог човека, са свим добитима и ризицима. Хемија као природна </w:t>
      </w:r>
      <w:r>
        <w:rPr>
          <w:spacing w:val="-3"/>
          <w:sz w:val="18"/>
          <w:szCs w:val="18"/>
        </w:rPr>
        <w:t xml:space="preserve">наука, </w:t>
      </w:r>
      <w:r>
        <w:rPr>
          <w:sz w:val="18"/>
          <w:szCs w:val="18"/>
        </w:rPr>
        <w:t>заједно са физиком и биологијом, пружа мо- гућност комплексног сагледавања природе и доприноси да учени- ци формирају позитиван став према њеном</w:t>
      </w:r>
      <w:r>
        <w:rPr>
          <w:spacing w:val="-4"/>
          <w:sz w:val="18"/>
          <w:szCs w:val="18"/>
        </w:rPr>
        <w:t xml:space="preserve"> очувању.</w:t>
      </w:r>
    </w:p>
    <w:p w:rsidR="009910FB" w:rsidRDefault="009910FB" w:rsidP="009910FB">
      <w:pPr>
        <w:autoSpaceDE/>
        <w:autoSpaceDN/>
        <w:spacing w:before="1" w:line="200" w:lineRule="exact"/>
        <w:ind w:right="118"/>
        <w:jc w:val="both"/>
        <w:rPr>
          <w:sz w:val="18"/>
          <w:szCs w:val="18"/>
        </w:rPr>
      </w:pPr>
      <w:r>
        <w:rPr>
          <w:sz w:val="18"/>
          <w:szCs w:val="18"/>
        </w:rPr>
        <w:t>У оквиру теме ученици идентификују да је предмет изучава- ња хемије супстанца. На основу претходног знања разликују суп- станцу и физичко тело, класификују супстанце према сложености састава на хемијске елементе и хемијска једињења, и сазнају да се елементи и једињења у природи могу наћи као чисте супстанце и као састојци смеша. Зато је важно да у оквиру демонстрације уче- ници посматрају узорке хемијских елемената, једињења и смеша, познатих из свакодневног живота. У овом периоду од њих се не може очекивати да прецизирају разлику у саставу различитих је- дињења.</w:t>
      </w:r>
    </w:p>
    <w:p w:rsidR="009910FB" w:rsidRDefault="009910FB" w:rsidP="009910FB">
      <w:pPr>
        <w:autoSpaceDE/>
        <w:autoSpaceDN/>
        <w:spacing w:line="200" w:lineRule="exact"/>
        <w:ind w:right="677"/>
        <w:jc w:val="center"/>
        <w:rPr>
          <w:sz w:val="18"/>
          <w:szCs w:val="18"/>
        </w:rPr>
      </w:pPr>
      <w:r>
        <w:rPr>
          <w:sz w:val="18"/>
          <w:szCs w:val="18"/>
        </w:rPr>
        <w:t>Препоручени број часова за реализацију ове теме је 3.</w:t>
      </w:r>
    </w:p>
    <w:p w:rsidR="009910FB" w:rsidRDefault="009910FB" w:rsidP="009910FB">
      <w:pPr>
        <w:autoSpaceDE/>
        <w:autoSpaceDN/>
        <w:spacing w:before="3"/>
        <w:rPr>
          <w:sz w:val="14"/>
          <w:szCs w:val="18"/>
        </w:rPr>
      </w:pPr>
    </w:p>
    <w:p w:rsidR="009910FB" w:rsidRDefault="009910FB" w:rsidP="009910FB">
      <w:pPr>
        <w:autoSpaceDE/>
        <w:autoSpaceDN/>
        <w:outlineLvl w:val="0"/>
        <w:rPr>
          <w:b/>
          <w:bCs/>
          <w:sz w:val="18"/>
          <w:szCs w:val="18"/>
        </w:rPr>
      </w:pPr>
      <w:r>
        <w:rPr>
          <w:b/>
          <w:bCs/>
          <w:sz w:val="18"/>
          <w:szCs w:val="18"/>
        </w:rPr>
        <w:t>Хемијска лабораторија</w:t>
      </w:r>
    </w:p>
    <w:p w:rsidR="009910FB" w:rsidRDefault="009910FB" w:rsidP="009910FB">
      <w:pPr>
        <w:autoSpaceDE/>
        <w:autoSpaceDN/>
        <w:spacing w:before="115" w:line="200" w:lineRule="exact"/>
        <w:ind w:right="118"/>
        <w:jc w:val="both"/>
        <w:rPr>
          <w:sz w:val="18"/>
          <w:szCs w:val="18"/>
        </w:rPr>
      </w:pPr>
      <w:r>
        <w:rPr>
          <w:sz w:val="18"/>
          <w:szCs w:val="18"/>
        </w:rPr>
        <w:t>У оквиру ове теме ученици уочавају улогу експеримента у хемији, усвајају основна правила понашања у хемијској лаборато- рији, мере опреза при руковању супстанцама, лабораторијским</w:t>
      </w:r>
      <w:r>
        <w:rPr>
          <w:spacing w:val="-31"/>
          <w:sz w:val="18"/>
          <w:szCs w:val="18"/>
        </w:rPr>
        <w:t xml:space="preserve"> </w:t>
      </w:r>
      <w:r>
        <w:rPr>
          <w:sz w:val="18"/>
          <w:szCs w:val="18"/>
        </w:rPr>
        <w:t xml:space="preserve">по- суђем и прибором, мере заштите себе и других, заштите животне  и радне средине, и мере прве помоћи у случају повреде при </w:t>
      </w:r>
      <w:r>
        <w:rPr>
          <w:spacing w:val="-4"/>
          <w:sz w:val="18"/>
          <w:szCs w:val="18"/>
        </w:rPr>
        <w:t xml:space="preserve">раду. </w:t>
      </w:r>
      <w:r>
        <w:rPr>
          <w:sz w:val="18"/>
          <w:szCs w:val="18"/>
        </w:rPr>
        <w:t xml:space="preserve">Ученици започињу учење о правилима понашања и мерама опреза у </w:t>
      </w:r>
      <w:r>
        <w:rPr>
          <w:spacing w:val="-4"/>
          <w:sz w:val="18"/>
          <w:szCs w:val="18"/>
        </w:rPr>
        <w:t xml:space="preserve">раду, </w:t>
      </w:r>
      <w:r>
        <w:rPr>
          <w:sz w:val="18"/>
          <w:szCs w:val="18"/>
        </w:rPr>
        <w:t xml:space="preserve">а она се даље разрађују на садржајима наредних тема. Зна- ња и вештине </w:t>
      </w:r>
      <w:r>
        <w:rPr>
          <w:spacing w:val="-3"/>
          <w:sz w:val="18"/>
          <w:szCs w:val="18"/>
        </w:rPr>
        <w:t xml:space="preserve">које </w:t>
      </w:r>
      <w:r>
        <w:rPr>
          <w:sz w:val="18"/>
          <w:szCs w:val="18"/>
        </w:rPr>
        <w:t>ученици стичу на овим часовима неопходна су и за задовољавање свакодневних животних</w:t>
      </w:r>
      <w:r>
        <w:rPr>
          <w:spacing w:val="-30"/>
          <w:sz w:val="18"/>
          <w:szCs w:val="18"/>
        </w:rPr>
        <w:t xml:space="preserve"> </w:t>
      </w:r>
      <w:r>
        <w:rPr>
          <w:sz w:val="18"/>
          <w:szCs w:val="18"/>
        </w:rPr>
        <w:t>потреба.</w:t>
      </w:r>
    </w:p>
    <w:p w:rsidR="009910FB" w:rsidRDefault="009910FB" w:rsidP="009910FB">
      <w:pPr>
        <w:autoSpaceDE/>
        <w:autoSpaceDN/>
        <w:spacing w:before="1" w:line="200" w:lineRule="exact"/>
        <w:ind w:right="118"/>
        <w:jc w:val="both"/>
        <w:rPr>
          <w:sz w:val="18"/>
          <w:szCs w:val="18"/>
        </w:rPr>
      </w:pPr>
      <w:r>
        <w:rPr>
          <w:sz w:val="18"/>
          <w:szCs w:val="18"/>
        </w:rPr>
        <w:t>Почев од ове теме, ученици се упознају са основним техни- кама рада у лабораторији (мешање, уситњавање и загревање суп- станци), као и техникама: посматрања, мерења, бележења и уо- чавања правилности међу прикупљеним подацима, формулисања објашњења, извођења закључака.</w:t>
      </w:r>
    </w:p>
    <w:p w:rsidR="009910FB" w:rsidRDefault="009910FB" w:rsidP="009910FB">
      <w:pPr>
        <w:autoSpaceDE/>
        <w:autoSpaceDN/>
        <w:spacing w:before="1" w:line="200" w:lineRule="exact"/>
        <w:ind w:right="118"/>
        <w:jc w:val="both"/>
        <w:rPr>
          <w:sz w:val="18"/>
          <w:szCs w:val="18"/>
        </w:rPr>
      </w:pPr>
      <w:r>
        <w:rPr>
          <w:sz w:val="18"/>
          <w:szCs w:val="18"/>
        </w:rPr>
        <w:t>Ученици експериментално испитују и описују физичка и нека хемијска својства супстанци, на пример, запаљивост, као и физичке и хемијске промене супстанци и повезују их са применом у свакодневном животу и различитим</w:t>
      </w:r>
      <w:r>
        <w:rPr>
          <w:spacing w:val="-29"/>
          <w:sz w:val="18"/>
          <w:szCs w:val="18"/>
        </w:rPr>
        <w:t xml:space="preserve"> </w:t>
      </w:r>
      <w:r>
        <w:rPr>
          <w:sz w:val="18"/>
          <w:szCs w:val="18"/>
        </w:rPr>
        <w:t>професијама.</w:t>
      </w:r>
    </w:p>
    <w:p w:rsidR="009910FB" w:rsidRDefault="009910FB" w:rsidP="009910FB">
      <w:pPr>
        <w:autoSpaceDE/>
        <w:autoSpaceDN/>
        <w:spacing w:before="1" w:line="200" w:lineRule="exact"/>
        <w:ind w:right="118"/>
        <w:jc w:val="both"/>
        <w:rPr>
          <w:sz w:val="18"/>
          <w:szCs w:val="18"/>
        </w:rPr>
      </w:pPr>
      <w:r>
        <w:rPr>
          <w:sz w:val="18"/>
          <w:szCs w:val="18"/>
        </w:rPr>
        <w:t xml:space="preserve">У </w:t>
      </w:r>
      <w:r>
        <w:rPr>
          <w:i/>
          <w:sz w:val="18"/>
          <w:szCs w:val="18"/>
        </w:rPr>
        <w:t xml:space="preserve">демонстрационим огледима </w:t>
      </w:r>
      <w:r>
        <w:rPr>
          <w:sz w:val="18"/>
          <w:szCs w:val="18"/>
        </w:rPr>
        <w:t>ученици уочавају које се ла- бораторијско посуђе и прибор користи у експерименталном раду, како се правилно њиме рукује, уочавају и разликују физичка и</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1" w:space="183"/>
            <w:col w:w="5356"/>
          </w:cols>
        </w:sectPr>
      </w:pPr>
    </w:p>
    <w:p w:rsidR="009910FB" w:rsidRDefault="009910FB" w:rsidP="009910FB">
      <w:pPr>
        <w:autoSpaceDE/>
        <w:autoSpaceDN/>
        <w:spacing w:before="67" w:line="204" w:lineRule="exact"/>
        <w:jc w:val="both"/>
        <w:rPr>
          <w:sz w:val="18"/>
          <w:szCs w:val="18"/>
        </w:rPr>
      </w:pPr>
      <w:r>
        <w:rPr>
          <w:sz w:val="18"/>
          <w:szCs w:val="18"/>
        </w:rPr>
        <w:lastRenderedPageBreak/>
        <w:t xml:space="preserve">хемијска својства супстанци, и физичке и хемијске промене суп- станци. Да би ученици препознали када је дошло до хемијске ре- акције, могу се демонстрирати огледи: издвајање гаса (реакција између цинка и хлороводоничне киселине, реакција између на- тријум-хидрогенкарбоната и етанске киселине), издвајање талога (реакција између раствора олово(II)-нитрата и кaлијум-јодида, ба- кар(II)-сулфата и натријум-хидроксида), промена боје реактаната (сагоревање хартије и сахарозе, разлагање амонијум-дихромата), појава светлости (сагоревање траке магнезијума). У овом периоду учења хемије важно је да ученици само </w:t>
      </w:r>
      <w:r>
        <w:rPr>
          <w:spacing w:val="-3"/>
          <w:sz w:val="18"/>
          <w:szCs w:val="18"/>
        </w:rPr>
        <w:t xml:space="preserve">уоче </w:t>
      </w:r>
      <w:r>
        <w:rPr>
          <w:sz w:val="18"/>
          <w:szCs w:val="18"/>
        </w:rPr>
        <w:t xml:space="preserve">шта указује на хемиј- ску промену (хемијску реакцију). У оквиру ове теме ученици први пут изводе лабораторијске вежбе. Потребно је да они претходно виде </w:t>
      </w:r>
      <w:r>
        <w:rPr>
          <w:spacing w:val="-4"/>
          <w:sz w:val="18"/>
          <w:szCs w:val="18"/>
        </w:rPr>
        <w:t xml:space="preserve">како </w:t>
      </w:r>
      <w:r>
        <w:rPr>
          <w:sz w:val="18"/>
          <w:szCs w:val="18"/>
        </w:rPr>
        <w:t xml:space="preserve">се правилно рукује лабораторијским посуђем, прибором и супстанцама и зато је важно да посматрају демонстрације </w:t>
      </w:r>
      <w:r>
        <w:rPr>
          <w:spacing w:val="-3"/>
          <w:sz w:val="18"/>
          <w:szCs w:val="18"/>
        </w:rPr>
        <w:t xml:space="preserve">огледа </w:t>
      </w:r>
      <w:r>
        <w:rPr>
          <w:sz w:val="18"/>
          <w:szCs w:val="18"/>
        </w:rPr>
        <w:t xml:space="preserve">пре сваке вежбе. </w:t>
      </w:r>
      <w:r>
        <w:rPr>
          <w:spacing w:val="-7"/>
          <w:sz w:val="18"/>
          <w:szCs w:val="18"/>
        </w:rPr>
        <w:t xml:space="preserve">То </w:t>
      </w:r>
      <w:r>
        <w:rPr>
          <w:sz w:val="18"/>
          <w:szCs w:val="18"/>
        </w:rPr>
        <w:t>важи и за све остале теме.</w:t>
      </w:r>
    </w:p>
    <w:p w:rsidR="009910FB" w:rsidRDefault="009910FB" w:rsidP="009910FB">
      <w:pPr>
        <w:autoSpaceDE/>
        <w:autoSpaceDN/>
        <w:spacing w:line="204" w:lineRule="exact"/>
        <w:jc w:val="both"/>
        <w:rPr>
          <w:sz w:val="18"/>
          <w:szCs w:val="18"/>
        </w:rPr>
      </w:pPr>
      <w:r>
        <w:rPr>
          <w:sz w:val="18"/>
          <w:szCs w:val="18"/>
        </w:rPr>
        <w:t>Препоручени број часова за реализацију ове теме је 7 и три лабораторијске вежбе.</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Атоми и хемијски елементи</w:t>
      </w:r>
    </w:p>
    <w:p w:rsidR="009910FB" w:rsidRDefault="009910FB" w:rsidP="009910FB">
      <w:pPr>
        <w:autoSpaceDE/>
        <w:autoSpaceDN/>
        <w:spacing w:before="114" w:line="204" w:lineRule="exact"/>
        <w:jc w:val="both"/>
        <w:rPr>
          <w:sz w:val="18"/>
          <w:szCs w:val="18"/>
        </w:rPr>
      </w:pPr>
      <w:r>
        <w:rPr>
          <w:sz w:val="18"/>
          <w:szCs w:val="18"/>
        </w:rPr>
        <w:t xml:space="preserve">Учење шта је </w:t>
      </w:r>
      <w:r>
        <w:rPr>
          <w:spacing w:val="-3"/>
          <w:sz w:val="18"/>
          <w:szCs w:val="18"/>
        </w:rPr>
        <w:t xml:space="preserve">атом, </w:t>
      </w:r>
      <w:r>
        <w:rPr>
          <w:sz w:val="18"/>
          <w:szCs w:val="18"/>
        </w:rPr>
        <w:t xml:space="preserve">о структури </w:t>
      </w:r>
      <w:r>
        <w:rPr>
          <w:spacing w:val="-3"/>
          <w:sz w:val="18"/>
          <w:szCs w:val="18"/>
        </w:rPr>
        <w:t xml:space="preserve">атома </w:t>
      </w:r>
      <w:r>
        <w:rPr>
          <w:sz w:val="18"/>
          <w:szCs w:val="18"/>
        </w:rPr>
        <w:t xml:space="preserve">и субатомским че- стицама (протони, електрони, неутрони), ученици би требало да започну на примеру </w:t>
      </w:r>
      <w:r>
        <w:rPr>
          <w:spacing w:val="-3"/>
          <w:sz w:val="18"/>
          <w:szCs w:val="18"/>
        </w:rPr>
        <w:t xml:space="preserve">атома </w:t>
      </w:r>
      <w:r>
        <w:rPr>
          <w:sz w:val="18"/>
          <w:szCs w:val="18"/>
        </w:rPr>
        <w:t xml:space="preserve">хелијума (с обзиром на то да </w:t>
      </w:r>
      <w:r>
        <w:rPr>
          <w:spacing w:val="-3"/>
          <w:sz w:val="18"/>
          <w:szCs w:val="18"/>
        </w:rPr>
        <w:t xml:space="preserve">атом </w:t>
      </w:r>
      <w:r>
        <w:rPr>
          <w:sz w:val="18"/>
          <w:szCs w:val="18"/>
        </w:rPr>
        <w:t xml:space="preserve">нај- заступљенијег изотопа водоника нема неутроне). Потребно је да ученици упореде наелектрисање и масу протона, неутрона и елек- трона, а потом наелектрисање, масу и величину </w:t>
      </w:r>
      <w:r>
        <w:rPr>
          <w:spacing w:val="-3"/>
          <w:sz w:val="18"/>
          <w:szCs w:val="18"/>
        </w:rPr>
        <w:t xml:space="preserve">атомског </w:t>
      </w:r>
      <w:r>
        <w:rPr>
          <w:sz w:val="18"/>
          <w:szCs w:val="18"/>
        </w:rPr>
        <w:t xml:space="preserve">језгра и електронског омотача. Ученици би требало да примењују појмове атомски и масени број у описивању структуре </w:t>
      </w:r>
      <w:r>
        <w:rPr>
          <w:spacing w:val="-3"/>
          <w:sz w:val="18"/>
          <w:szCs w:val="18"/>
        </w:rPr>
        <w:t xml:space="preserve">атома. </w:t>
      </w:r>
      <w:r>
        <w:rPr>
          <w:sz w:val="18"/>
          <w:szCs w:val="18"/>
        </w:rPr>
        <w:t>У овом</w:t>
      </w:r>
      <w:r>
        <w:rPr>
          <w:spacing w:val="-20"/>
          <w:sz w:val="18"/>
          <w:szCs w:val="18"/>
        </w:rPr>
        <w:t xml:space="preserve"> </w:t>
      </w:r>
      <w:r>
        <w:rPr>
          <w:sz w:val="18"/>
          <w:szCs w:val="18"/>
        </w:rPr>
        <w:t xml:space="preserve">пери- оду учења хемије ученици би требало да прошире дифиницију хе- мијског елемента тиме да хемијски елемент изграђује једна врста </w:t>
      </w:r>
      <w:r>
        <w:rPr>
          <w:spacing w:val="-3"/>
          <w:sz w:val="18"/>
          <w:szCs w:val="18"/>
        </w:rPr>
        <w:t xml:space="preserve">атома, </w:t>
      </w:r>
      <w:r>
        <w:rPr>
          <w:sz w:val="18"/>
          <w:szCs w:val="18"/>
        </w:rPr>
        <w:t xml:space="preserve">тј. да сви </w:t>
      </w:r>
      <w:r>
        <w:rPr>
          <w:spacing w:val="-3"/>
          <w:sz w:val="18"/>
          <w:szCs w:val="18"/>
        </w:rPr>
        <w:t xml:space="preserve">атоми </w:t>
      </w:r>
      <w:r>
        <w:rPr>
          <w:sz w:val="18"/>
          <w:szCs w:val="18"/>
        </w:rPr>
        <w:t>хемијског елемента имају исти број прото- на, односно атомски</w:t>
      </w:r>
      <w:r>
        <w:rPr>
          <w:spacing w:val="-14"/>
          <w:sz w:val="18"/>
          <w:szCs w:val="18"/>
        </w:rPr>
        <w:t xml:space="preserve"> </w:t>
      </w:r>
      <w:r>
        <w:rPr>
          <w:sz w:val="18"/>
          <w:szCs w:val="18"/>
        </w:rPr>
        <w:t>број.</w:t>
      </w:r>
    </w:p>
    <w:p w:rsidR="009910FB" w:rsidRDefault="009910FB" w:rsidP="009910FB">
      <w:pPr>
        <w:autoSpaceDE/>
        <w:autoSpaceDN/>
        <w:spacing w:line="204" w:lineRule="exact"/>
        <w:jc w:val="both"/>
        <w:rPr>
          <w:sz w:val="18"/>
          <w:szCs w:val="18"/>
        </w:rPr>
      </w:pPr>
      <w:r>
        <w:rPr>
          <w:sz w:val="18"/>
          <w:szCs w:val="18"/>
        </w:rPr>
        <w:t xml:space="preserve">Учећи о структури </w:t>
      </w:r>
      <w:r>
        <w:rPr>
          <w:spacing w:val="-3"/>
          <w:sz w:val="18"/>
          <w:szCs w:val="18"/>
        </w:rPr>
        <w:t xml:space="preserve">атома </w:t>
      </w:r>
      <w:r>
        <w:rPr>
          <w:sz w:val="18"/>
          <w:szCs w:val="18"/>
        </w:rPr>
        <w:t xml:space="preserve">ученици би требало да користе различите моделе </w:t>
      </w:r>
      <w:r>
        <w:rPr>
          <w:spacing w:val="-3"/>
          <w:sz w:val="18"/>
          <w:szCs w:val="18"/>
        </w:rPr>
        <w:t xml:space="preserve">атома </w:t>
      </w:r>
      <w:r>
        <w:rPr>
          <w:sz w:val="18"/>
          <w:szCs w:val="18"/>
        </w:rPr>
        <w:t xml:space="preserve">(слике, тродимензионалне и анимиране моделе </w:t>
      </w:r>
      <w:r>
        <w:rPr>
          <w:spacing w:val="-3"/>
          <w:sz w:val="18"/>
          <w:szCs w:val="18"/>
        </w:rPr>
        <w:t xml:space="preserve">атома </w:t>
      </w:r>
      <w:r>
        <w:rPr>
          <w:sz w:val="18"/>
          <w:szCs w:val="18"/>
        </w:rPr>
        <w:t>доступне преко савремених информационо комуни- кационих технологија, ИКТ). При томе je важно да ученици кри- тички</w:t>
      </w:r>
      <w:r>
        <w:rPr>
          <w:spacing w:val="-7"/>
          <w:sz w:val="18"/>
          <w:szCs w:val="18"/>
        </w:rPr>
        <w:t xml:space="preserve"> </w:t>
      </w:r>
      <w:r>
        <w:rPr>
          <w:sz w:val="18"/>
          <w:szCs w:val="18"/>
        </w:rPr>
        <w:t>посматрају</w:t>
      </w:r>
      <w:r>
        <w:rPr>
          <w:spacing w:val="-7"/>
          <w:sz w:val="18"/>
          <w:szCs w:val="18"/>
        </w:rPr>
        <w:t xml:space="preserve"> </w:t>
      </w:r>
      <w:r>
        <w:rPr>
          <w:sz w:val="18"/>
          <w:szCs w:val="18"/>
        </w:rPr>
        <w:t>моделе,</w:t>
      </w:r>
      <w:r>
        <w:rPr>
          <w:spacing w:val="-7"/>
          <w:sz w:val="18"/>
          <w:szCs w:val="18"/>
        </w:rPr>
        <w:t xml:space="preserve"> </w:t>
      </w:r>
      <w:r>
        <w:rPr>
          <w:sz w:val="18"/>
          <w:szCs w:val="18"/>
        </w:rPr>
        <w:t>уочавају</w:t>
      </w:r>
      <w:r>
        <w:rPr>
          <w:spacing w:val="-7"/>
          <w:sz w:val="18"/>
          <w:szCs w:val="18"/>
        </w:rPr>
        <w:t xml:space="preserve"> </w:t>
      </w:r>
      <w:r>
        <w:rPr>
          <w:sz w:val="18"/>
          <w:szCs w:val="18"/>
        </w:rPr>
        <w:t>информације</w:t>
      </w:r>
      <w:r>
        <w:rPr>
          <w:spacing w:val="-7"/>
          <w:sz w:val="18"/>
          <w:szCs w:val="18"/>
        </w:rPr>
        <w:t xml:space="preserve"> </w:t>
      </w:r>
      <w:r>
        <w:rPr>
          <w:sz w:val="18"/>
          <w:szCs w:val="18"/>
        </w:rPr>
        <w:t>о</w:t>
      </w:r>
      <w:r>
        <w:rPr>
          <w:spacing w:val="-7"/>
          <w:sz w:val="18"/>
          <w:szCs w:val="18"/>
        </w:rPr>
        <w:t xml:space="preserve"> </w:t>
      </w:r>
      <w:r>
        <w:rPr>
          <w:sz w:val="18"/>
          <w:szCs w:val="18"/>
        </w:rPr>
        <w:t>структури</w:t>
      </w:r>
      <w:r>
        <w:rPr>
          <w:spacing w:val="-7"/>
          <w:sz w:val="18"/>
          <w:szCs w:val="18"/>
        </w:rPr>
        <w:t xml:space="preserve"> </w:t>
      </w:r>
      <w:r>
        <w:rPr>
          <w:spacing w:val="-3"/>
          <w:sz w:val="18"/>
          <w:szCs w:val="18"/>
        </w:rPr>
        <w:t xml:space="preserve">атома које </w:t>
      </w:r>
      <w:r>
        <w:rPr>
          <w:sz w:val="18"/>
          <w:szCs w:val="18"/>
        </w:rPr>
        <w:t xml:space="preserve">модели </w:t>
      </w:r>
      <w:r>
        <w:rPr>
          <w:spacing w:val="-4"/>
          <w:sz w:val="18"/>
          <w:szCs w:val="18"/>
        </w:rPr>
        <w:t xml:space="preserve">пружају, </w:t>
      </w:r>
      <w:r>
        <w:rPr>
          <w:sz w:val="18"/>
          <w:szCs w:val="18"/>
        </w:rPr>
        <w:t>као и њихова</w:t>
      </w:r>
      <w:r>
        <w:rPr>
          <w:spacing w:val="-3"/>
          <w:sz w:val="18"/>
          <w:szCs w:val="18"/>
        </w:rPr>
        <w:t xml:space="preserve"> </w:t>
      </w:r>
      <w:r>
        <w:rPr>
          <w:sz w:val="18"/>
          <w:szCs w:val="18"/>
        </w:rPr>
        <w:t>ограничења.</w:t>
      </w:r>
    </w:p>
    <w:p w:rsidR="009910FB" w:rsidRDefault="009910FB" w:rsidP="009910FB">
      <w:pPr>
        <w:autoSpaceDE/>
        <w:autoSpaceDN/>
        <w:spacing w:line="204" w:lineRule="exact"/>
        <w:jc w:val="right"/>
        <w:rPr>
          <w:sz w:val="18"/>
          <w:szCs w:val="18"/>
        </w:rPr>
      </w:pPr>
      <w:r>
        <w:rPr>
          <w:sz w:val="18"/>
          <w:szCs w:val="18"/>
        </w:rPr>
        <w:t xml:space="preserve">Учећи о </w:t>
      </w:r>
      <w:r>
        <w:rPr>
          <w:spacing w:val="-3"/>
          <w:sz w:val="18"/>
          <w:szCs w:val="18"/>
        </w:rPr>
        <w:t xml:space="preserve">изотопима важно </w:t>
      </w:r>
      <w:r>
        <w:rPr>
          <w:sz w:val="18"/>
          <w:szCs w:val="18"/>
        </w:rPr>
        <w:t xml:space="preserve">је да ученици </w:t>
      </w:r>
      <w:r>
        <w:rPr>
          <w:spacing w:val="-4"/>
          <w:sz w:val="18"/>
          <w:szCs w:val="18"/>
        </w:rPr>
        <w:t xml:space="preserve">уоче </w:t>
      </w:r>
      <w:r>
        <w:rPr>
          <w:sz w:val="18"/>
          <w:szCs w:val="18"/>
        </w:rPr>
        <w:t>да</w:t>
      </w:r>
      <w:r>
        <w:rPr>
          <w:spacing w:val="34"/>
          <w:sz w:val="18"/>
          <w:szCs w:val="18"/>
        </w:rPr>
        <w:t xml:space="preserve"> </w:t>
      </w:r>
      <w:r>
        <w:rPr>
          <w:spacing w:val="-4"/>
          <w:sz w:val="18"/>
          <w:szCs w:val="18"/>
        </w:rPr>
        <w:t>атоми</w:t>
      </w:r>
      <w:r>
        <w:rPr>
          <w:spacing w:val="17"/>
          <w:sz w:val="18"/>
          <w:szCs w:val="18"/>
        </w:rPr>
        <w:t xml:space="preserve"> </w:t>
      </w:r>
      <w:r>
        <w:rPr>
          <w:spacing w:val="-3"/>
          <w:sz w:val="18"/>
          <w:szCs w:val="18"/>
        </w:rPr>
        <w:t>једне</w:t>
      </w:r>
      <w:r>
        <w:rPr>
          <w:spacing w:val="-2"/>
          <w:sz w:val="18"/>
          <w:szCs w:val="18"/>
        </w:rPr>
        <w:t xml:space="preserve"> </w:t>
      </w:r>
      <w:r>
        <w:rPr>
          <w:sz w:val="18"/>
          <w:szCs w:val="18"/>
        </w:rPr>
        <w:t xml:space="preserve">врсте, тј. </w:t>
      </w:r>
      <w:r>
        <w:rPr>
          <w:spacing w:val="-3"/>
          <w:sz w:val="18"/>
          <w:szCs w:val="18"/>
        </w:rPr>
        <w:t xml:space="preserve">једног </w:t>
      </w:r>
      <w:r>
        <w:rPr>
          <w:spacing w:val="-4"/>
          <w:sz w:val="18"/>
          <w:szCs w:val="18"/>
        </w:rPr>
        <w:t xml:space="preserve">хемијског </w:t>
      </w:r>
      <w:r>
        <w:rPr>
          <w:sz w:val="18"/>
          <w:szCs w:val="18"/>
        </w:rPr>
        <w:t>елемента, могу да се</w:t>
      </w:r>
      <w:r>
        <w:rPr>
          <w:spacing w:val="29"/>
          <w:sz w:val="18"/>
          <w:szCs w:val="18"/>
        </w:rPr>
        <w:t xml:space="preserve"> </w:t>
      </w:r>
      <w:r>
        <w:rPr>
          <w:spacing w:val="-3"/>
          <w:sz w:val="18"/>
          <w:szCs w:val="18"/>
        </w:rPr>
        <w:t>разликују</w:t>
      </w:r>
      <w:r>
        <w:rPr>
          <w:spacing w:val="30"/>
          <w:sz w:val="18"/>
          <w:szCs w:val="18"/>
        </w:rPr>
        <w:t xml:space="preserve"> </w:t>
      </w:r>
      <w:r>
        <w:rPr>
          <w:sz w:val="18"/>
          <w:szCs w:val="18"/>
        </w:rPr>
        <w:t xml:space="preserve">према броју </w:t>
      </w:r>
      <w:r>
        <w:rPr>
          <w:spacing w:val="-3"/>
          <w:sz w:val="18"/>
          <w:szCs w:val="18"/>
        </w:rPr>
        <w:t xml:space="preserve">неутрона. </w:t>
      </w:r>
      <w:r>
        <w:rPr>
          <w:spacing w:val="-9"/>
          <w:sz w:val="18"/>
          <w:szCs w:val="18"/>
        </w:rPr>
        <w:t xml:space="preserve">Уз </w:t>
      </w:r>
      <w:r>
        <w:rPr>
          <w:spacing w:val="-3"/>
          <w:sz w:val="18"/>
          <w:szCs w:val="18"/>
        </w:rPr>
        <w:t xml:space="preserve">то, </w:t>
      </w:r>
      <w:r>
        <w:rPr>
          <w:sz w:val="18"/>
          <w:szCs w:val="18"/>
        </w:rPr>
        <w:t xml:space="preserve">потребно је да </w:t>
      </w:r>
      <w:r>
        <w:rPr>
          <w:spacing w:val="-4"/>
          <w:sz w:val="18"/>
          <w:szCs w:val="18"/>
        </w:rPr>
        <w:t>уоче</w:t>
      </w:r>
      <w:r>
        <w:rPr>
          <w:spacing w:val="2"/>
          <w:sz w:val="18"/>
          <w:szCs w:val="18"/>
        </w:rPr>
        <w:t xml:space="preserve"> </w:t>
      </w:r>
      <w:r>
        <w:rPr>
          <w:spacing w:val="-3"/>
          <w:sz w:val="18"/>
          <w:szCs w:val="18"/>
        </w:rPr>
        <w:t>различиту</w:t>
      </w:r>
      <w:r>
        <w:rPr>
          <w:spacing w:val="3"/>
          <w:sz w:val="18"/>
          <w:szCs w:val="18"/>
        </w:rPr>
        <w:t xml:space="preserve"> </w:t>
      </w:r>
      <w:r>
        <w:rPr>
          <w:sz w:val="18"/>
          <w:szCs w:val="18"/>
        </w:rPr>
        <w:t>заступљеност</w:t>
      </w:r>
      <w:r>
        <w:rPr>
          <w:spacing w:val="-2"/>
          <w:sz w:val="18"/>
          <w:szCs w:val="18"/>
        </w:rPr>
        <w:t xml:space="preserve"> </w:t>
      </w:r>
      <w:r>
        <w:rPr>
          <w:spacing w:val="-3"/>
          <w:sz w:val="18"/>
          <w:szCs w:val="18"/>
        </w:rPr>
        <w:t>изотопа</w:t>
      </w:r>
      <w:r>
        <w:rPr>
          <w:spacing w:val="-6"/>
          <w:sz w:val="18"/>
          <w:szCs w:val="18"/>
        </w:rPr>
        <w:t xml:space="preserve"> </w:t>
      </w:r>
      <w:r>
        <w:rPr>
          <w:sz w:val="18"/>
          <w:szCs w:val="18"/>
        </w:rPr>
        <w:t>у</w:t>
      </w:r>
      <w:r>
        <w:rPr>
          <w:spacing w:val="-6"/>
          <w:sz w:val="18"/>
          <w:szCs w:val="18"/>
        </w:rPr>
        <w:t xml:space="preserve"> </w:t>
      </w:r>
      <w:r>
        <w:rPr>
          <w:spacing w:val="-3"/>
          <w:sz w:val="18"/>
          <w:szCs w:val="18"/>
        </w:rPr>
        <w:t>природи</w:t>
      </w:r>
      <w:r>
        <w:rPr>
          <w:spacing w:val="-6"/>
          <w:sz w:val="18"/>
          <w:szCs w:val="18"/>
        </w:rPr>
        <w:t xml:space="preserve"> </w:t>
      </w:r>
      <w:r>
        <w:rPr>
          <w:sz w:val="18"/>
          <w:szCs w:val="18"/>
        </w:rPr>
        <w:t>и</w:t>
      </w:r>
      <w:r>
        <w:rPr>
          <w:spacing w:val="-6"/>
          <w:sz w:val="18"/>
          <w:szCs w:val="18"/>
        </w:rPr>
        <w:t xml:space="preserve"> </w:t>
      </w:r>
      <w:r>
        <w:rPr>
          <w:sz w:val="18"/>
          <w:szCs w:val="18"/>
        </w:rPr>
        <w:t>да</w:t>
      </w:r>
      <w:r>
        <w:rPr>
          <w:spacing w:val="-6"/>
          <w:sz w:val="18"/>
          <w:szCs w:val="18"/>
        </w:rPr>
        <w:t xml:space="preserve"> </w:t>
      </w:r>
      <w:r>
        <w:rPr>
          <w:sz w:val="18"/>
          <w:szCs w:val="18"/>
        </w:rPr>
        <w:t>познају</w:t>
      </w:r>
      <w:r>
        <w:rPr>
          <w:spacing w:val="-6"/>
          <w:sz w:val="18"/>
          <w:szCs w:val="18"/>
        </w:rPr>
        <w:t xml:space="preserve"> </w:t>
      </w:r>
      <w:r>
        <w:rPr>
          <w:spacing w:val="-3"/>
          <w:sz w:val="18"/>
          <w:szCs w:val="18"/>
        </w:rPr>
        <w:t>каква</w:t>
      </w:r>
      <w:r>
        <w:rPr>
          <w:spacing w:val="-6"/>
          <w:sz w:val="18"/>
          <w:szCs w:val="18"/>
        </w:rPr>
        <w:t xml:space="preserve"> </w:t>
      </w:r>
      <w:r>
        <w:rPr>
          <w:sz w:val="18"/>
          <w:szCs w:val="18"/>
        </w:rPr>
        <w:t>је</w:t>
      </w:r>
      <w:r>
        <w:rPr>
          <w:spacing w:val="-6"/>
          <w:sz w:val="18"/>
          <w:szCs w:val="18"/>
        </w:rPr>
        <w:t xml:space="preserve"> </w:t>
      </w:r>
      <w:r>
        <w:rPr>
          <w:spacing w:val="-4"/>
          <w:sz w:val="18"/>
          <w:szCs w:val="18"/>
        </w:rPr>
        <w:t>њихова</w:t>
      </w:r>
      <w:r>
        <w:rPr>
          <w:spacing w:val="-6"/>
          <w:sz w:val="18"/>
          <w:szCs w:val="18"/>
        </w:rPr>
        <w:t xml:space="preserve"> </w:t>
      </w:r>
      <w:r>
        <w:rPr>
          <w:spacing w:val="-3"/>
          <w:sz w:val="18"/>
          <w:szCs w:val="18"/>
        </w:rPr>
        <w:t>практична</w:t>
      </w:r>
      <w:r>
        <w:rPr>
          <w:spacing w:val="-6"/>
          <w:sz w:val="18"/>
          <w:szCs w:val="18"/>
        </w:rPr>
        <w:t xml:space="preserve"> </w:t>
      </w:r>
      <w:r>
        <w:rPr>
          <w:sz w:val="18"/>
          <w:szCs w:val="18"/>
        </w:rPr>
        <w:t>примена.</w:t>
      </w:r>
      <w:r>
        <w:rPr>
          <w:spacing w:val="-2"/>
          <w:sz w:val="18"/>
          <w:szCs w:val="18"/>
        </w:rPr>
        <w:t xml:space="preserve"> </w:t>
      </w:r>
      <w:r>
        <w:rPr>
          <w:sz w:val="18"/>
          <w:szCs w:val="18"/>
        </w:rPr>
        <w:t>У оквиру ове теме ученици први пут разликују</w:t>
      </w:r>
      <w:r>
        <w:rPr>
          <w:spacing w:val="18"/>
          <w:sz w:val="18"/>
          <w:szCs w:val="18"/>
        </w:rPr>
        <w:t xml:space="preserve"> </w:t>
      </w:r>
      <w:r>
        <w:rPr>
          <w:sz w:val="18"/>
          <w:szCs w:val="18"/>
        </w:rPr>
        <w:t>врсте</w:t>
      </w:r>
      <w:r>
        <w:rPr>
          <w:spacing w:val="13"/>
          <w:sz w:val="18"/>
          <w:szCs w:val="18"/>
        </w:rPr>
        <w:t xml:space="preserve"> </w:t>
      </w:r>
      <w:r>
        <w:rPr>
          <w:sz w:val="18"/>
          <w:szCs w:val="18"/>
        </w:rPr>
        <w:t>хемиј-  ских елемената: метале, неметале, металоиде и</w:t>
      </w:r>
      <w:r>
        <w:rPr>
          <w:spacing w:val="18"/>
          <w:sz w:val="18"/>
          <w:szCs w:val="18"/>
        </w:rPr>
        <w:t xml:space="preserve"> </w:t>
      </w:r>
      <w:r>
        <w:rPr>
          <w:sz w:val="18"/>
          <w:szCs w:val="18"/>
        </w:rPr>
        <w:t>племените</w:t>
      </w:r>
      <w:r>
        <w:rPr>
          <w:spacing w:val="10"/>
          <w:sz w:val="18"/>
          <w:szCs w:val="18"/>
        </w:rPr>
        <w:t xml:space="preserve"> </w:t>
      </w:r>
      <w:r>
        <w:rPr>
          <w:sz w:val="18"/>
          <w:szCs w:val="18"/>
        </w:rPr>
        <w:t>гасове. Они</w:t>
      </w:r>
      <w:r>
        <w:rPr>
          <w:spacing w:val="28"/>
          <w:sz w:val="18"/>
          <w:szCs w:val="18"/>
        </w:rPr>
        <w:t xml:space="preserve"> </w:t>
      </w:r>
      <w:r>
        <w:rPr>
          <w:sz w:val="18"/>
          <w:szCs w:val="18"/>
        </w:rPr>
        <w:t>би</w:t>
      </w:r>
      <w:r>
        <w:rPr>
          <w:spacing w:val="28"/>
          <w:sz w:val="18"/>
          <w:szCs w:val="18"/>
        </w:rPr>
        <w:t xml:space="preserve"> </w:t>
      </w:r>
      <w:r>
        <w:rPr>
          <w:sz w:val="18"/>
          <w:szCs w:val="18"/>
        </w:rPr>
        <w:t>требало</w:t>
      </w:r>
      <w:r>
        <w:rPr>
          <w:spacing w:val="28"/>
          <w:sz w:val="18"/>
          <w:szCs w:val="18"/>
        </w:rPr>
        <w:t xml:space="preserve"> </w:t>
      </w:r>
      <w:r>
        <w:rPr>
          <w:sz w:val="18"/>
          <w:szCs w:val="18"/>
        </w:rPr>
        <w:t>да</w:t>
      </w:r>
      <w:r>
        <w:rPr>
          <w:spacing w:val="28"/>
          <w:sz w:val="18"/>
          <w:szCs w:val="18"/>
        </w:rPr>
        <w:t xml:space="preserve"> </w:t>
      </w:r>
      <w:r>
        <w:rPr>
          <w:sz w:val="18"/>
          <w:szCs w:val="18"/>
        </w:rPr>
        <w:t>уоче:</w:t>
      </w:r>
      <w:r>
        <w:rPr>
          <w:spacing w:val="28"/>
          <w:sz w:val="18"/>
          <w:szCs w:val="18"/>
        </w:rPr>
        <w:t xml:space="preserve"> </w:t>
      </w:r>
      <w:r>
        <w:rPr>
          <w:sz w:val="18"/>
          <w:szCs w:val="18"/>
        </w:rPr>
        <w:t>када</w:t>
      </w:r>
      <w:r>
        <w:rPr>
          <w:spacing w:val="28"/>
          <w:sz w:val="18"/>
          <w:szCs w:val="18"/>
        </w:rPr>
        <w:t xml:space="preserve"> </w:t>
      </w:r>
      <w:r>
        <w:rPr>
          <w:sz w:val="18"/>
          <w:szCs w:val="18"/>
        </w:rPr>
        <w:t>је</w:t>
      </w:r>
      <w:r>
        <w:rPr>
          <w:spacing w:val="28"/>
          <w:sz w:val="18"/>
          <w:szCs w:val="18"/>
        </w:rPr>
        <w:t xml:space="preserve"> </w:t>
      </w:r>
      <w:r>
        <w:rPr>
          <w:sz w:val="18"/>
          <w:szCs w:val="18"/>
        </w:rPr>
        <w:t>максимално</w:t>
      </w:r>
      <w:r>
        <w:rPr>
          <w:spacing w:val="28"/>
          <w:sz w:val="18"/>
          <w:szCs w:val="18"/>
        </w:rPr>
        <w:t xml:space="preserve"> </w:t>
      </w:r>
      <w:r>
        <w:rPr>
          <w:sz w:val="18"/>
          <w:szCs w:val="18"/>
        </w:rPr>
        <w:t>попуњен</w:t>
      </w:r>
      <w:r>
        <w:rPr>
          <w:spacing w:val="28"/>
          <w:sz w:val="18"/>
          <w:szCs w:val="18"/>
        </w:rPr>
        <w:t xml:space="preserve"> </w:t>
      </w:r>
      <w:r>
        <w:rPr>
          <w:sz w:val="18"/>
          <w:szCs w:val="18"/>
        </w:rPr>
        <w:t>валентни</w:t>
      </w:r>
      <w:r>
        <w:rPr>
          <w:w w:val="99"/>
          <w:sz w:val="18"/>
          <w:szCs w:val="18"/>
        </w:rPr>
        <w:t xml:space="preserve"> </w:t>
      </w:r>
      <w:r>
        <w:rPr>
          <w:sz w:val="18"/>
          <w:szCs w:val="18"/>
        </w:rPr>
        <w:t>ниво,</w:t>
      </w:r>
      <w:r>
        <w:rPr>
          <w:spacing w:val="-5"/>
          <w:sz w:val="18"/>
          <w:szCs w:val="18"/>
        </w:rPr>
        <w:t xml:space="preserve"> </w:t>
      </w:r>
      <w:r>
        <w:rPr>
          <w:sz w:val="18"/>
          <w:szCs w:val="18"/>
        </w:rPr>
        <w:t>распоред</w:t>
      </w:r>
      <w:r>
        <w:rPr>
          <w:spacing w:val="-5"/>
          <w:sz w:val="18"/>
          <w:szCs w:val="18"/>
        </w:rPr>
        <w:t xml:space="preserve"> </w:t>
      </w:r>
      <w:r>
        <w:rPr>
          <w:sz w:val="18"/>
          <w:szCs w:val="18"/>
        </w:rPr>
        <w:t>електрона</w:t>
      </w:r>
      <w:r>
        <w:rPr>
          <w:spacing w:val="-5"/>
          <w:sz w:val="18"/>
          <w:szCs w:val="18"/>
        </w:rPr>
        <w:t xml:space="preserve"> </w:t>
      </w:r>
      <w:r>
        <w:rPr>
          <w:sz w:val="18"/>
          <w:szCs w:val="18"/>
        </w:rPr>
        <w:t>у</w:t>
      </w:r>
      <w:r>
        <w:rPr>
          <w:spacing w:val="-5"/>
          <w:sz w:val="18"/>
          <w:szCs w:val="18"/>
        </w:rPr>
        <w:t xml:space="preserve"> </w:t>
      </w:r>
      <w:r>
        <w:rPr>
          <w:sz w:val="18"/>
          <w:szCs w:val="18"/>
        </w:rPr>
        <w:t>атомима</w:t>
      </w:r>
      <w:r>
        <w:rPr>
          <w:spacing w:val="-5"/>
          <w:sz w:val="18"/>
          <w:szCs w:val="18"/>
        </w:rPr>
        <w:t xml:space="preserve"> </w:t>
      </w:r>
      <w:r>
        <w:rPr>
          <w:sz w:val="18"/>
          <w:szCs w:val="18"/>
        </w:rPr>
        <w:t>племенитих</w:t>
      </w:r>
      <w:r>
        <w:rPr>
          <w:spacing w:val="-5"/>
          <w:sz w:val="18"/>
          <w:szCs w:val="18"/>
        </w:rPr>
        <w:t xml:space="preserve"> </w:t>
      </w:r>
      <w:r>
        <w:rPr>
          <w:sz w:val="18"/>
          <w:szCs w:val="18"/>
        </w:rPr>
        <w:t>гасова,</w:t>
      </w:r>
      <w:r>
        <w:rPr>
          <w:spacing w:val="-5"/>
          <w:sz w:val="18"/>
          <w:szCs w:val="18"/>
        </w:rPr>
        <w:t xml:space="preserve"> </w:t>
      </w:r>
      <w:r>
        <w:rPr>
          <w:sz w:val="18"/>
          <w:szCs w:val="18"/>
        </w:rPr>
        <w:t>да</w:t>
      </w:r>
      <w:r>
        <w:rPr>
          <w:spacing w:val="-5"/>
          <w:sz w:val="18"/>
          <w:szCs w:val="18"/>
        </w:rPr>
        <w:t xml:space="preserve"> </w:t>
      </w:r>
      <w:r>
        <w:rPr>
          <w:sz w:val="18"/>
          <w:szCs w:val="18"/>
        </w:rPr>
        <w:t>шемат-</w:t>
      </w:r>
      <w:r>
        <w:rPr>
          <w:w w:val="99"/>
          <w:sz w:val="18"/>
          <w:szCs w:val="18"/>
        </w:rPr>
        <w:t xml:space="preserve"> </w:t>
      </w:r>
      <w:r>
        <w:rPr>
          <w:sz w:val="18"/>
          <w:szCs w:val="18"/>
        </w:rPr>
        <w:t>ски представљају распоред електрона по енергетским</w:t>
      </w:r>
      <w:r>
        <w:rPr>
          <w:spacing w:val="42"/>
          <w:sz w:val="18"/>
          <w:szCs w:val="18"/>
        </w:rPr>
        <w:t xml:space="preserve"> </w:t>
      </w:r>
      <w:r>
        <w:rPr>
          <w:sz w:val="18"/>
          <w:szCs w:val="18"/>
        </w:rPr>
        <w:t>нивоима,</w:t>
      </w:r>
      <w:r>
        <w:rPr>
          <w:spacing w:val="14"/>
          <w:sz w:val="18"/>
          <w:szCs w:val="18"/>
        </w:rPr>
        <w:t xml:space="preserve"> </w:t>
      </w:r>
      <w:r>
        <w:rPr>
          <w:sz w:val="18"/>
          <w:szCs w:val="18"/>
        </w:rPr>
        <w:t>и</w:t>
      </w:r>
      <w:r>
        <w:rPr>
          <w:w w:val="99"/>
          <w:sz w:val="18"/>
          <w:szCs w:val="18"/>
        </w:rPr>
        <w:t xml:space="preserve"> </w:t>
      </w:r>
      <w:r>
        <w:rPr>
          <w:sz w:val="18"/>
          <w:szCs w:val="18"/>
        </w:rPr>
        <w:t xml:space="preserve">да повезују распоред електрона у </w:t>
      </w:r>
      <w:r>
        <w:rPr>
          <w:spacing w:val="-3"/>
          <w:sz w:val="18"/>
          <w:szCs w:val="18"/>
        </w:rPr>
        <w:t xml:space="preserve">атому  </w:t>
      </w:r>
      <w:r>
        <w:rPr>
          <w:sz w:val="18"/>
          <w:szCs w:val="18"/>
        </w:rPr>
        <w:t xml:space="preserve">елемената са   </w:t>
      </w:r>
      <w:r>
        <w:rPr>
          <w:spacing w:val="12"/>
          <w:sz w:val="18"/>
          <w:szCs w:val="18"/>
        </w:rPr>
        <w:t xml:space="preserve"> </w:t>
      </w:r>
      <w:r>
        <w:rPr>
          <w:sz w:val="18"/>
          <w:szCs w:val="18"/>
        </w:rPr>
        <w:t>положајем</w:t>
      </w:r>
    </w:p>
    <w:p w:rsidR="009910FB" w:rsidRDefault="009910FB" w:rsidP="009910FB">
      <w:pPr>
        <w:autoSpaceDE/>
        <w:autoSpaceDN/>
        <w:spacing w:line="199" w:lineRule="exact"/>
        <w:jc w:val="both"/>
        <w:rPr>
          <w:sz w:val="18"/>
          <w:szCs w:val="18"/>
        </w:rPr>
      </w:pPr>
      <w:r>
        <w:rPr>
          <w:sz w:val="18"/>
          <w:szCs w:val="18"/>
        </w:rPr>
        <w:t>елемента у Периодном систему елемената.</w:t>
      </w:r>
    </w:p>
    <w:p w:rsidR="009910FB" w:rsidRDefault="009910FB" w:rsidP="009910FB">
      <w:pPr>
        <w:autoSpaceDE/>
        <w:autoSpaceDN/>
        <w:spacing w:before="3" w:line="204" w:lineRule="exact"/>
        <w:jc w:val="both"/>
        <w:rPr>
          <w:sz w:val="18"/>
          <w:szCs w:val="18"/>
        </w:rPr>
      </w:pPr>
      <w:r>
        <w:rPr>
          <w:sz w:val="18"/>
          <w:szCs w:val="18"/>
        </w:rPr>
        <w:t>Учећи о племенитим гасовима ученици би требало да пове- зују структуру атома са својствима елемената, применом, као и са заступљеншћу њихових слободних атома у природи.</w:t>
      </w:r>
    </w:p>
    <w:p w:rsidR="009910FB" w:rsidRDefault="009910FB" w:rsidP="009910FB">
      <w:pPr>
        <w:autoSpaceDE/>
        <w:autoSpaceDN/>
        <w:spacing w:line="204" w:lineRule="exact"/>
        <w:jc w:val="both"/>
        <w:rPr>
          <w:sz w:val="18"/>
          <w:szCs w:val="18"/>
        </w:rPr>
      </w:pPr>
      <w:r>
        <w:rPr>
          <w:i/>
          <w:sz w:val="18"/>
          <w:szCs w:val="18"/>
        </w:rPr>
        <w:t>Демонстрациони огледи</w:t>
      </w:r>
      <w:r>
        <w:rPr>
          <w:sz w:val="18"/>
          <w:szCs w:val="18"/>
        </w:rPr>
        <w:t>: демонстрирање огледа за поставља- ње претпоставке о честичној структури супстанце: растварање ка- лијум-перманганата у води и разблаживање раствора калијум-пер- манганата.</w:t>
      </w:r>
    </w:p>
    <w:p w:rsidR="009910FB" w:rsidRDefault="009910FB" w:rsidP="009910FB">
      <w:pPr>
        <w:autoSpaceDE/>
        <w:autoSpaceDN/>
        <w:spacing w:line="204" w:lineRule="exact"/>
        <w:jc w:val="both"/>
        <w:rPr>
          <w:sz w:val="18"/>
          <w:szCs w:val="18"/>
        </w:rPr>
      </w:pPr>
      <w:r>
        <w:rPr>
          <w:sz w:val="18"/>
          <w:szCs w:val="18"/>
        </w:rPr>
        <w:t>Препоручени број часова за реализацију ове теме је 10 и јед- на вежба.</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Молекули елемената и једињења, јони и јонска једињења</w:t>
      </w:r>
    </w:p>
    <w:p w:rsidR="009910FB" w:rsidRDefault="009910FB" w:rsidP="009910FB">
      <w:pPr>
        <w:autoSpaceDE/>
        <w:autoSpaceDN/>
        <w:spacing w:before="114" w:line="204" w:lineRule="exact"/>
        <w:jc w:val="both"/>
        <w:rPr>
          <w:sz w:val="18"/>
          <w:szCs w:val="18"/>
        </w:rPr>
      </w:pPr>
      <w:r>
        <w:rPr>
          <w:sz w:val="18"/>
          <w:szCs w:val="18"/>
        </w:rPr>
        <w:t>Током учења садржаја ове теме, ученици би требало да на- ставе повезивање својстава и структуре супстанци. При томе, важно је да уоче веома малу заступљеност слободних атома у природи, тј. да су само атоми племенитих гасова слободни. Удру- живање атома у стабилне молекуле, односно грађење ковалентне везе, ученици би требало да уче на примерима: водоника, хлора, кисеоника, азота, хлороводоника, воде и амонијака, а о јонској хе- мијској вези на примерима: натријум-хлорида, натријум-оксида и магнезијум-хлорида. Ученици би требало да пишу формуле и   на-</w:t>
      </w:r>
    </w:p>
    <w:p w:rsidR="009910FB" w:rsidRDefault="009910FB" w:rsidP="009910FB">
      <w:pPr>
        <w:autoSpaceDE/>
        <w:autoSpaceDN/>
        <w:spacing w:before="67" w:line="204" w:lineRule="exact"/>
        <w:ind w:right="118"/>
        <w:jc w:val="both"/>
        <w:rPr>
          <w:sz w:val="18"/>
          <w:szCs w:val="18"/>
        </w:rPr>
      </w:pPr>
      <w:r>
        <w:rPr>
          <w:sz w:val="18"/>
          <w:szCs w:val="18"/>
        </w:rPr>
        <w:br w:type="column"/>
      </w:r>
      <w:r>
        <w:rPr>
          <w:sz w:val="18"/>
          <w:szCs w:val="18"/>
        </w:rPr>
        <w:lastRenderedPageBreak/>
        <w:t xml:space="preserve">зиве супстанци користећи појам валенце. Учећи о хемијској вези могу користити моделе </w:t>
      </w:r>
      <w:r>
        <w:rPr>
          <w:spacing w:val="-3"/>
          <w:sz w:val="18"/>
          <w:szCs w:val="18"/>
        </w:rPr>
        <w:t xml:space="preserve">атома, </w:t>
      </w:r>
      <w:r>
        <w:rPr>
          <w:sz w:val="18"/>
          <w:szCs w:val="18"/>
        </w:rPr>
        <w:t>молекула, јона, кристалних</w:t>
      </w:r>
      <w:r>
        <w:rPr>
          <w:spacing w:val="-26"/>
          <w:sz w:val="18"/>
          <w:szCs w:val="18"/>
        </w:rPr>
        <w:t xml:space="preserve"> </w:t>
      </w:r>
      <w:r>
        <w:rPr>
          <w:sz w:val="18"/>
          <w:szCs w:val="18"/>
        </w:rPr>
        <w:t>решетки доступних прекo савремених</w:t>
      </w:r>
      <w:r>
        <w:rPr>
          <w:spacing w:val="4"/>
          <w:sz w:val="18"/>
          <w:szCs w:val="18"/>
        </w:rPr>
        <w:t xml:space="preserve"> </w:t>
      </w:r>
      <w:r>
        <w:rPr>
          <w:spacing w:val="-5"/>
          <w:sz w:val="18"/>
          <w:szCs w:val="18"/>
        </w:rPr>
        <w:t>ИКТ.</w:t>
      </w:r>
    </w:p>
    <w:p w:rsidR="009910FB" w:rsidRDefault="009910FB" w:rsidP="009910FB">
      <w:pPr>
        <w:autoSpaceDE/>
        <w:autoSpaceDN/>
        <w:spacing w:line="204" w:lineRule="exact"/>
        <w:ind w:right="119"/>
        <w:jc w:val="both"/>
        <w:rPr>
          <w:sz w:val="18"/>
          <w:szCs w:val="18"/>
        </w:rPr>
      </w:pPr>
      <w:r>
        <w:rPr>
          <w:sz w:val="18"/>
          <w:szCs w:val="18"/>
        </w:rPr>
        <w:t xml:space="preserve">Посматрањем </w:t>
      </w:r>
      <w:r>
        <w:rPr>
          <w:i/>
          <w:sz w:val="18"/>
          <w:szCs w:val="18"/>
        </w:rPr>
        <w:t xml:space="preserve">демонстрационих огледа </w:t>
      </w:r>
      <w:r>
        <w:rPr>
          <w:sz w:val="18"/>
          <w:szCs w:val="18"/>
        </w:rPr>
        <w:t>ученици би требало да уоче разлике својстава супстанци са поларном и неполарном ковалентном везом – скретање млаза поларне супстанце у елек- тричном пољу; поларност воде и етанола. Такође, као и да уоче разлике својстава супстанци са јонском и ковалентном везом: рас- творљивост, температура топљења, и агрегатно стање при стан- дардним условима.</w:t>
      </w:r>
    </w:p>
    <w:p w:rsidR="009910FB" w:rsidRDefault="009910FB" w:rsidP="009910FB">
      <w:pPr>
        <w:autoSpaceDE/>
        <w:autoSpaceDN/>
        <w:spacing w:line="204" w:lineRule="exact"/>
        <w:ind w:right="117"/>
        <w:jc w:val="both"/>
        <w:rPr>
          <w:sz w:val="18"/>
          <w:szCs w:val="18"/>
        </w:rPr>
      </w:pPr>
      <w:r>
        <w:rPr>
          <w:sz w:val="18"/>
          <w:szCs w:val="18"/>
        </w:rPr>
        <w:t>Препоручени број часова за реализацију ове теме је 9 и једна лабораторијска вежба.</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Хомогене и хетерогене смеше</w:t>
      </w:r>
    </w:p>
    <w:p w:rsidR="009910FB" w:rsidRDefault="009910FB" w:rsidP="009910FB">
      <w:pPr>
        <w:autoSpaceDE/>
        <w:autoSpaceDN/>
        <w:spacing w:before="114" w:line="204" w:lineRule="exact"/>
        <w:ind w:right="117"/>
        <w:jc w:val="both"/>
        <w:rPr>
          <w:sz w:val="18"/>
          <w:szCs w:val="18"/>
        </w:rPr>
      </w:pPr>
      <w:r>
        <w:rPr>
          <w:sz w:val="18"/>
          <w:szCs w:val="18"/>
        </w:rPr>
        <w:t>Током учења садржаја теме ученици формирају појмове: хе- терогена и хомогена смеша, раствори и растворљивост, разликују квалитативни и кванитативни састав смеша и представљају кван- титативни састав смеша преко масеног процентног састава.</w:t>
      </w:r>
    </w:p>
    <w:p w:rsidR="009910FB" w:rsidRDefault="009910FB" w:rsidP="009910FB">
      <w:pPr>
        <w:autoSpaceDE/>
        <w:autoSpaceDN/>
        <w:spacing w:line="204" w:lineRule="exact"/>
        <w:ind w:right="117"/>
        <w:jc w:val="both"/>
        <w:rPr>
          <w:sz w:val="18"/>
          <w:szCs w:val="18"/>
        </w:rPr>
      </w:pPr>
      <w:r>
        <w:rPr>
          <w:sz w:val="18"/>
          <w:szCs w:val="18"/>
        </w:rPr>
        <w:t>Ученици треба да овладају основним техникама раздвајања састојака смеша и да их самостално изводе: декантовање, цеђење  и одвајање помоћу магнета. (Могу се информисати и о осталим техникама раздвајања састојака</w:t>
      </w:r>
      <w:r>
        <w:rPr>
          <w:spacing w:val="-19"/>
          <w:sz w:val="18"/>
          <w:szCs w:val="18"/>
        </w:rPr>
        <w:t xml:space="preserve"> </w:t>
      </w:r>
      <w:r>
        <w:rPr>
          <w:sz w:val="18"/>
          <w:szCs w:val="18"/>
        </w:rPr>
        <w:t>смеша).</w:t>
      </w:r>
    </w:p>
    <w:p w:rsidR="009910FB" w:rsidRDefault="009910FB" w:rsidP="009910FB">
      <w:pPr>
        <w:autoSpaceDE/>
        <w:autoSpaceDN/>
        <w:spacing w:line="204" w:lineRule="exact"/>
        <w:ind w:right="117"/>
        <w:jc w:val="both"/>
        <w:rPr>
          <w:sz w:val="18"/>
          <w:szCs w:val="18"/>
        </w:rPr>
      </w:pPr>
      <w:r>
        <w:rPr>
          <w:sz w:val="18"/>
          <w:szCs w:val="18"/>
        </w:rPr>
        <w:t>Требало би да препознају воду за пиће, ваздух, али и речну воду</w:t>
      </w:r>
      <w:r>
        <w:rPr>
          <w:spacing w:val="-6"/>
          <w:sz w:val="18"/>
          <w:szCs w:val="18"/>
        </w:rPr>
        <w:t xml:space="preserve"> </w:t>
      </w:r>
      <w:r>
        <w:rPr>
          <w:sz w:val="18"/>
          <w:szCs w:val="18"/>
        </w:rPr>
        <w:t>или</w:t>
      </w:r>
      <w:r>
        <w:rPr>
          <w:spacing w:val="-6"/>
          <w:sz w:val="18"/>
          <w:szCs w:val="18"/>
        </w:rPr>
        <w:t xml:space="preserve"> </w:t>
      </w:r>
      <w:r>
        <w:rPr>
          <w:sz w:val="18"/>
          <w:szCs w:val="18"/>
        </w:rPr>
        <w:t>морску</w:t>
      </w:r>
      <w:r>
        <w:rPr>
          <w:spacing w:val="-6"/>
          <w:sz w:val="18"/>
          <w:szCs w:val="18"/>
        </w:rPr>
        <w:t xml:space="preserve"> воду, </w:t>
      </w:r>
      <w:r>
        <w:rPr>
          <w:sz w:val="18"/>
          <w:szCs w:val="18"/>
        </w:rPr>
        <w:t>као</w:t>
      </w:r>
      <w:r>
        <w:rPr>
          <w:spacing w:val="-6"/>
          <w:sz w:val="18"/>
          <w:szCs w:val="18"/>
        </w:rPr>
        <w:t xml:space="preserve"> </w:t>
      </w:r>
      <w:r>
        <w:rPr>
          <w:sz w:val="18"/>
          <w:szCs w:val="18"/>
        </w:rPr>
        <w:t>примере</w:t>
      </w:r>
      <w:r>
        <w:rPr>
          <w:spacing w:val="-6"/>
          <w:sz w:val="18"/>
          <w:szCs w:val="18"/>
        </w:rPr>
        <w:t xml:space="preserve"> </w:t>
      </w:r>
      <w:r>
        <w:rPr>
          <w:sz w:val="18"/>
          <w:szCs w:val="18"/>
        </w:rPr>
        <w:t>хомогених</w:t>
      </w:r>
      <w:r>
        <w:rPr>
          <w:spacing w:val="-6"/>
          <w:sz w:val="18"/>
          <w:szCs w:val="18"/>
        </w:rPr>
        <w:t xml:space="preserve"> </w:t>
      </w:r>
      <w:r>
        <w:rPr>
          <w:sz w:val="18"/>
          <w:szCs w:val="18"/>
        </w:rPr>
        <w:t>смеша.</w:t>
      </w:r>
      <w:r>
        <w:rPr>
          <w:spacing w:val="-6"/>
          <w:sz w:val="18"/>
          <w:szCs w:val="18"/>
        </w:rPr>
        <w:t xml:space="preserve"> </w:t>
      </w:r>
      <w:r>
        <w:rPr>
          <w:sz w:val="18"/>
          <w:szCs w:val="18"/>
        </w:rPr>
        <w:t xml:space="preserve">Упоређујући различите узорке вода у природи и разматрајући различите при- родне или деловањем човека изазване промене у њиховом саста- </w:t>
      </w:r>
      <w:r>
        <w:rPr>
          <w:spacing w:val="-9"/>
          <w:sz w:val="18"/>
          <w:szCs w:val="18"/>
        </w:rPr>
        <w:t xml:space="preserve">ву, </w:t>
      </w:r>
      <w:r>
        <w:rPr>
          <w:sz w:val="18"/>
          <w:szCs w:val="18"/>
        </w:rPr>
        <w:t xml:space="preserve">треба да </w:t>
      </w:r>
      <w:r>
        <w:rPr>
          <w:spacing w:val="-3"/>
          <w:sz w:val="18"/>
          <w:szCs w:val="18"/>
        </w:rPr>
        <w:t xml:space="preserve">уоче </w:t>
      </w:r>
      <w:r>
        <w:rPr>
          <w:sz w:val="18"/>
          <w:szCs w:val="18"/>
        </w:rPr>
        <w:t xml:space="preserve">када вода и ваздух представљају хомогене, а када хетерогене смеше. При томе, важно је да разликују воду као једи- њење (чиста супстанца), </w:t>
      </w:r>
      <w:r>
        <w:rPr>
          <w:spacing w:val="-3"/>
          <w:sz w:val="18"/>
          <w:szCs w:val="18"/>
        </w:rPr>
        <w:t xml:space="preserve">од </w:t>
      </w:r>
      <w:r>
        <w:rPr>
          <w:sz w:val="18"/>
          <w:szCs w:val="18"/>
        </w:rPr>
        <w:t xml:space="preserve">примера вода у природи </w:t>
      </w:r>
      <w:r>
        <w:rPr>
          <w:spacing w:val="-3"/>
          <w:sz w:val="18"/>
          <w:szCs w:val="18"/>
        </w:rPr>
        <w:t xml:space="preserve">које </w:t>
      </w:r>
      <w:r>
        <w:rPr>
          <w:sz w:val="18"/>
          <w:szCs w:val="18"/>
        </w:rPr>
        <w:t xml:space="preserve">су сме- ше (изворска, морска, речна, језерска, подземна, минерална вода, атмосферска и отпадна вода). Ученици би требало да објасне шта се раствара у води, да схвате значај воде за </w:t>
      </w:r>
      <w:r>
        <w:rPr>
          <w:spacing w:val="-4"/>
          <w:sz w:val="18"/>
          <w:szCs w:val="18"/>
        </w:rPr>
        <w:t xml:space="preserve">живот, </w:t>
      </w:r>
      <w:r>
        <w:rPr>
          <w:sz w:val="18"/>
          <w:szCs w:val="18"/>
        </w:rPr>
        <w:t xml:space="preserve">и да је чувају </w:t>
      </w:r>
      <w:r>
        <w:rPr>
          <w:spacing w:val="-3"/>
          <w:sz w:val="18"/>
          <w:szCs w:val="18"/>
        </w:rPr>
        <w:t xml:space="preserve">од </w:t>
      </w:r>
      <w:r>
        <w:rPr>
          <w:sz w:val="18"/>
          <w:szCs w:val="18"/>
        </w:rPr>
        <w:t>загађења.</w:t>
      </w:r>
      <w:r>
        <w:rPr>
          <w:spacing w:val="-4"/>
          <w:sz w:val="18"/>
          <w:szCs w:val="18"/>
        </w:rPr>
        <w:t xml:space="preserve"> </w:t>
      </w:r>
      <w:r>
        <w:rPr>
          <w:sz w:val="18"/>
          <w:szCs w:val="18"/>
        </w:rPr>
        <w:t>Важно</w:t>
      </w:r>
      <w:r>
        <w:rPr>
          <w:spacing w:val="-4"/>
          <w:sz w:val="18"/>
          <w:szCs w:val="18"/>
        </w:rPr>
        <w:t xml:space="preserve"> </w:t>
      </w:r>
      <w:r>
        <w:rPr>
          <w:sz w:val="18"/>
          <w:szCs w:val="18"/>
        </w:rPr>
        <w:t>је</w:t>
      </w:r>
      <w:r>
        <w:rPr>
          <w:spacing w:val="-4"/>
          <w:sz w:val="18"/>
          <w:szCs w:val="18"/>
        </w:rPr>
        <w:t xml:space="preserve"> </w:t>
      </w:r>
      <w:r>
        <w:rPr>
          <w:sz w:val="18"/>
          <w:szCs w:val="18"/>
        </w:rPr>
        <w:t>да</w:t>
      </w:r>
      <w:r>
        <w:rPr>
          <w:spacing w:val="-4"/>
          <w:sz w:val="18"/>
          <w:szCs w:val="18"/>
        </w:rPr>
        <w:t xml:space="preserve"> </w:t>
      </w:r>
      <w:r>
        <w:rPr>
          <w:sz w:val="18"/>
          <w:szCs w:val="18"/>
        </w:rPr>
        <w:t>знају</w:t>
      </w:r>
      <w:r>
        <w:rPr>
          <w:spacing w:val="-4"/>
          <w:sz w:val="18"/>
          <w:szCs w:val="18"/>
        </w:rPr>
        <w:t xml:space="preserve"> </w:t>
      </w:r>
      <w:r>
        <w:rPr>
          <w:sz w:val="18"/>
          <w:szCs w:val="18"/>
        </w:rPr>
        <w:t>су</w:t>
      </w:r>
      <w:r>
        <w:rPr>
          <w:spacing w:val="-4"/>
          <w:sz w:val="18"/>
          <w:szCs w:val="18"/>
        </w:rPr>
        <w:t xml:space="preserve"> </w:t>
      </w:r>
      <w:r>
        <w:rPr>
          <w:sz w:val="18"/>
          <w:szCs w:val="18"/>
        </w:rPr>
        <w:t>неке</w:t>
      </w:r>
      <w:r>
        <w:rPr>
          <w:spacing w:val="-4"/>
          <w:sz w:val="18"/>
          <w:szCs w:val="18"/>
        </w:rPr>
        <w:t xml:space="preserve"> </w:t>
      </w:r>
      <w:r>
        <w:rPr>
          <w:sz w:val="18"/>
          <w:szCs w:val="18"/>
        </w:rPr>
        <w:t>супстанце</w:t>
      </w:r>
      <w:r>
        <w:rPr>
          <w:spacing w:val="-4"/>
          <w:sz w:val="18"/>
          <w:szCs w:val="18"/>
        </w:rPr>
        <w:t xml:space="preserve"> </w:t>
      </w:r>
      <w:r>
        <w:rPr>
          <w:sz w:val="18"/>
          <w:szCs w:val="18"/>
        </w:rPr>
        <w:t>загађујуће</w:t>
      </w:r>
      <w:r>
        <w:rPr>
          <w:spacing w:val="-4"/>
          <w:sz w:val="18"/>
          <w:szCs w:val="18"/>
        </w:rPr>
        <w:t xml:space="preserve"> </w:t>
      </w:r>
      <w:r>
        <w:rPr>
          <w:sz w:val="18"/>
          <w:szCs w:val="18"/>
        </w:rPr>
        <w:t>за</w:t>
      </w:r>
      <w:r>
        <w:rPr>
          <w:spacing w:val="-4"/>
          <w:sz w:val="18"/>
          <w:szCs w:val="18"/>
        </w:rPr>
        <w:t xml:space="preserve"> </w:t>
      </w:r>
      <w:r>
        <w:rPr>
          <w:sz w:val="18"/>
          <w:szCs w:val="18"/>
        </w:rPr>
        <w:t>ваздух, али и да се могу предузети мере у циљу спречавања загађивања ваздуха.</w:t>
      </w:r>
    </w:p>
    <w:p w:rsidR="009910FB" w:rsidRDefault="009910FB" w:rsidP="009910FB">
      <w:pPr>
        <w:autoSpaceDE/>
        <w:autoSpaceDN/>
        <w:spacing w:line="204" w:lineRule="exact"/>
        <w:ind w:right="118"/>
        <w:jc w:val="both"/>
        <w:rPr>
          <w:sz w:val="18"/>
          <w:szCs w:val="18"/>
        </w:rPr>
      </w:pPr>
      <w:r>
        <w:rPr>
          <w:sz w:val="18"/>
          <w:szCs w:val="18"/>
        </w:rPr>
        <w:t>Израчунавања у вези са масеним процентним саставом сме- ша ученици би требало да у највећој мери повезују са саставом комерцијалних производа (на пример, медицинска средства, пре- храмбени производи, средства за одржавање хигијене).</w:t>
      </w:r>
    </w:p>
    <w:p w:rsidR="009910FB" w:rsidRDefault="009910FB" w:rsidP="009910FB">
      <w:pPr>
        <w:autoSpaceDE/>
        <w:autoSpaceDN/>
        <w:spacing w:line="204" w:lineRule="exact"/>
        <w:ind w:right="117"/>
        <w:jc w:val="both"/>
        <w:rPr>
          <w:sz w:val="18"/>
          <w:szCs w:val="18"/>
        </w:rPr>
      </w:pPr>
      <w:r>
        <w:rPr>
          <w:sz w:val="18"/>
          <w:szCs w:val="18"/>
        </w:rPr>
        <w:t xml:space="preserve">У </w:t>
      </w:r>
      <w:r>
        <w:rPr>
          <w:i/>
          <w:sz w:val="18"/>
          <w:szCs w:val="18"/>
        </w:rPr>
        <w:t xml:space="preserve">демонстрационим огледима </w:t>
      </w:r>
      <w:r>
        <w:rPr>
          <w:sz w:val="18"/>
          <w:szCs w:val="18"/>
        </w:rPr>
        <w:t xml:space="preserve">ученици би требало да </w:t>
      </w:r>
      <w:r>
        <w:rPr>
          <w:spacing w:val="-3"/>
          <w:sz w:val="18"/>
          <w:szCs w:val="18"/>
        </w:rPr>
        <w:t xml:space="preserve">уоче </w:t>
      </w:r>
      <w:r>
        <w:rPr>
          <w:sz w:val="18"/>
          <w:szCs w:val="18"/>
        </w:rPr>
        <w:t>да је састав смеша произвољан, да састојци смеша не мењају</w:t>
      </w:r>
      <w:r>
        <w:rPr>
          <w:spacing w:val="-22"/>
          <w:sz w:val="18"/>
          <w:szCs w:val="18"/>
        </w:rPr>
        <w:t xml:space="preserve"> </w:t>
      </w:r>
      <w:r>
        <w:rPr>
          <w:sz w:val="18"/>
          <w:szCs w:val="18"/>
        </w:rPr>
        <w:t xml:space="preserve">својства у смешама и да својства смеша зависе </w:t>
      </w:r>
      <w:r>
        <w:rPr>
          <w:spacing w:val="-3"/>
          <w:sz w:val="18"/>
          <w:szCs w:val="18"/>
        </w:rPr>
        <w:t xml:space="preserve">од </w:t>
      </w:r>
      <w:r>
        <w:rPr>
          <w:sz w:val="18"/>
          <w:szCs w:val="18"/>
        </w:rPr>
        <w:t xml:space="preserve">заступљености састојака у смешама. Они би требало да виде </w:t>
      </w:r>
      <w:r>
        <w:rPr>
          <w:spacing w:val="-4"/>
          <w:sz w:val="18"/>
          <w:szCs w:val="18"/>
        </w:rPr>
        <w:t xml:space="preserve">како </w:t>
      </w:r>
      <w:r>
        <w:rPr>
          <w:sz w:val="18"/>
          <w:szCs w:val="18"/>
        </w:rPr>
        <w:t xml:space="preserve">се припремају раствори, на пример припремање презасићеног  раствора  натријум-ацета-  та и кристализацију растворене супстанце. Препоручује се и де- монстрирање </w:t>
      </w:r>
      <w:r>
        <w:rPr>
          <w:spacing w:val="-3"/>
          <w:sz w:val="18"/>
          <w:szCs w:val="18"/>
        </w:rPr>
        <w:t xml:space="preserve">огледа </w:t>
      </w:r>
      <w:r>
        <w:rPr>
          <w:sz w:val="18"/>
          <w:szCs w:val="18"/>
        </w:rPr>
        <w:t xml:space="preserve">којим се показује да у води има раствореног кисеоника, растварање калијум-перманганата и јода у води и не- поларним растварачима („хемијски коктел”). Поред </w:t>
      </w:r>
      <w:r>
        <w:rPr>
          <w:spacing w:val="-3"/>
          <w:sz w:val="18"/>
          <w:szCs w:val="18"/>
        </w:rPr>
        <w:t xml:space="preserve">наведеног, </w:t>
      </w:r>
      <w:r>
        <w:rPr>
          <w:sz w:val="18"/>
          <w:szCs w:val="18"/>
        </w:rPr>
        <w:t xml:space="preserve">пре лабораторијске вежбе намењене раздвајању састојака смеша, по- требно је да наставник демонстрационим огледима покаже </w:t>
      </w:r>
      <w:r>
        <w:rPr>
          <w:spacing w:val="-4"/>
          <w:sz w:val="18"/>
          <w:szCs w:val="18"/>
        </w:rPr>
        <w:t xml:space="preserve">како </w:t>
      </w:r>
      <w:r>
        <w:rPr>
          <w:sz w:val="18"/>
          <w:szCs w:val="18"/>
        </w:rPr>
        <w:t>се изводе поједини</w:t>
      </w:r>
      <w:r>
        <w:rPr>
          <w:spacing w:val="-11"/>
          <w:sz w:val="18"/>
          <w:szCs w:val="18"/>
        </w:rPr>
        <w:t xml:space="preserve"> </w:t>
      </w:r>
      <w:r>
        <w:rPr>
          <w:sz w:val="18"/>
          <w:szCs w:val="18"/>
        </w:rPr>
        <w:t>поступци.</w:t>
      </w:r>
    </w:p>
    <w:p w:rsidR="009910FB" w:rsidRDefault="009910FB" w:rsidP="009910FB">
      <w:pPr>
        <w:autoSpaceDE/>
        <w:autoSpaceDN/>
        <w:spacing w:line="204" w:lineRule="exact"/>
        <w:ind w:right="117"/>
        <w:jc w:val="both"/>
        <w:rPr>
          <w:sz w:val="18"/>
          <w:szCs w:val="18"/>
        </w:rPr>
      </w:pPr>
      <w:r>
        <w:rPr>
          <w:sz w:val="18"/>
          <w:szCs w:val="18"/>
        </w:rPr>
        <w:t>Препоручени број часова за реализацију ове теме је 11 и две лабораторијске вежбе.</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Хемијске реакције и хемијске једначине</w:t>
      </w:r>
    </w:p>
    <w:p w:rsidR="009910FB" w:rsidRDefault="009910FB" w:rsidP="009910FB">
      <w:pPr>
        <w:autoSpaceDE/>
        <w:autoSpaceDN/>
        <w:spacing w:before="114" w:line="204" w:lineRule="exact"/>
        <w:ind w:right="117"/>
        <w:jc w:val="both"/>
        <w:rPr>
          <w:sz w:val="18"/>
          <w:szCs w:val="18"/>
        </w:rPr>
      </w:pPr>
      <w:r>
        <w:rPr>
          <w:sz w:val="18"/>
          <w:szCs w:val="18"/>
        </w:rPr>
        <w:t xml:space="preserve">У оквиру теме ученици треба да граде квалитативно и кван- титативно значење хемијске једначине </w:t>
      </w:r>
      <w:r>
        <w:rPr>
          <w:spacing w:val="-3"/>
          <w:sz w:val="18"/>
          <w:szCs w:val="18"/>
        </w:rPr>
        <w:t xml:space="preserve">којом </w:t>
      </w:r>
      <w:r>
        <w:rPr>
          <w:sz w:val="18"/>
          <w:szCs w:val="18"/>
        </w:rPr>
        <w:t xml:space="preserve">се представља одре- ђена хемијска промена, да примењују значење коефицијента и да разликују коефицијент </w:t>
      </w:r>
      <w:r>
        <w:rPr>
          <w:spacing w:val="-3"/>
          <w:sz w:val="18"/>
          <w:szCs w:val="18"/>
        </w:rPr>
        <w:t xml:space="preserve">од </w:t>
      </w:r>
      <w:r>
        <w:rPr>
          <w:sz w:val="18"/>
          <w:szCs w:val="18"/>
        </w:rPr>
        <w:t xml:space="preserve">индекса. Закон о одржању масе ученици треба да разумеју са становишта честичне структуре супстанце,  тј. да је маса супстанце пре и после хемијске реакције иста, јер је број </w:t>
      </w:r>
      <w:r>
        <w:rPr>
          <w:spacing w:val="-3"/>
          <w:sz w:val="18"/>
          <w:szCs w:val="18"/>
        </w:rPr>
        <w:t xml:space="preserve">атома </w:t>
      </w:r>
      <w:r>
        <w:rPr>
          <w:sz w:val="18"/>
          <w:szCs w:val="18"/>
        </w:rPr>
        <w:t>пре и после хемијске реакције исти.</w:t>
      </w:r>
    </w:p>
    <w:p w:rsidR="009910FB" w:rsidRDefault="009910FB" w:rsidP="009910FB">
      <w:pPr>
        <w:autoSpaceDE/>
        <w:autoSpaceDN/>
        <w:spacing w:line="204" w:lineRule="exact"/>
        <w:ind w:right="117"/>
        <w:jc w:val="both"/>
        <w:rPr>
          <w:sz w:val="18"/>
          <w:szCs w:val="18"/>
        </w:rPr>
      </w:pPr>
      <w:r>
        <w:rPr>
          <w:sz w:val="18"/>
          <w:szCs w:val="18"/>
        </w:rPr>
        <w:t xml:space="preserve">Ученици би требало да усмене и текстуалне описе хемијских реакција преводе у симболички запис, тј. да записују једначине хемијских реакција, разликују реактанте </w:t>
      </w:r>
      <w:r>
        <w:rPr>
          <w:spacing w:val="-3"/>
          <w:sz w:val="18"/>
          <w:szCs w:val="18"/>
        </w:rPr>
        <w:t xml:space="preserve">од </w:t>
      </w:r>
      <w:r>
        <w:rPr>
          <w:sz w:val="18"/>
          <w:szCs w:val="18"/>
        </w:rPr>
        <w:t xml:space="preserve">производа хемијске реакције и одређују коефицијенте у хемијској једначини. Учени- ци би требало да </w:t>
      </w:r>
      <w:r>
        <w:rPr>
          <w:spacing w:val="-3"/>
          <w:sz w:val="18"/>
          <w:szCs w:val="18"/>
        </w:rPr>
        <w:t xml:space="preserve">уоче </w:t>
      </w:r>
      <w:r>
        <w:rPr>
          <w:sz w:val="18"/>
          <w:szCs w:val="18"/>
        </w:rPr>
        <w:t xml:space="preserve">топлотне ефекте при физичким и хемијским променама супстанци, тј. да се </w:t>
      </w:r>
      <w:r>
        <w:rPr>
          <w:spacing w:val="-4"/>
          <w:sz w:val="18"/>
          <w:szCs w:val="18"/>
        </w:rPr>
        <w:t xml:space="preserve">током </w:t>
      </w:r>
      <w:r>
        <w:rPr>
          <w:sz w:val="18"/>
          <w:szCs w:val="18"/>
        </w:rPr>
        <w:t>промена ослобађа или троши</w:t>
      </w:r>
    </w:p>
    <w:p w:rsidR="009910FB" w:rsidRDefault="009910FB" w:rsidP="009910FB">
      <w:pPr>
        <w:autoSpaceDE/>
        <w:autoSpaceDN/>
        <w:spacing w:line="204" w:lineRule="exact"/>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67" w:line="204" w:lineRule="exact"/>
        <w:ind w:right="-1"/>
        <w:rPr>
          <w:sz w:val="18"/>
          <w:szCs w:val="18"/>
        </w:rPr>
      </w:pPr>
      <w:r>
        <w:rPr>
          <w:sz w:val="18"/>
          <w:szCs w:val="18"/>
        </w:rPr>
        <w:lastRenderedPageBreak/>
        <w:t>топлота на пример, при растварању натријум-хидроксида и рас- тварању амонијум-хлорида у води.</w:t>
      </w:r>
    </w:p>
    <w:p w:rsidR="009910FB" w:rsidRDefault="009910FB" w:rsidP="009910FB">
      <w:pPr>
        <w:autoSpaceDE/>
        <w:autoSpaceDN/>
        <w:spacing w:line="204" w:lineRule="exact"/>
        <w:jc w:val="both"/>
        <w:rPr>
          <w:sz w:val="18"/>
          <w:szCs w:val="18"/>
        </w:rPr>
      </w:pPr>
      <w:r>
        <w:rPr>
          <w:sz w:val="18"/>
          <w:szCs w:val="18"/>
        </w:rPr>
        <w:t>При писању хемијских формула супстанци и записивању јед- начина хемијских реакција ученици уче и како се пишу хемијске формуле у програмима за обраду текста и посебним програмима креираним за ту сврху.</w:t>
      </w:r>
    </w:p>
    <w:p w:rsidR="009910FB" w:rsidRDefault="009910FB" w:rsidP="009910FB">
      <w:pPr>
        <w:autoSpaceDE/>
        <w:autoSpaceDN/>
        <w:spacing w:line="204" w:lineRule="exact"/>
        <w:jc w:val="both"/>
        <w:rPr>
          <w:sz w:val="18"/>
          <w:szCs w:val="18"/>
        </w:rPr>
      </w:pPr>
      <w:r>
        <w:rPr>
          <w:sz w:val="18"/>
          <w:szCs w:val="18"/>
        </w:rPr>
        <w:t xml:space="preserve">Велики значај у усвајању нових појмова у овој теми имају </w:t>
      </w:r>
      <w:r>
        <w:rPr>
          <w:i/>
          <w:sz w:val="18"/>
          <w:szCs w:val="18"/>
        </w:rPr>
        <w:t>демонстрациони огледи</w:t>
      </w:r>
      <w:r>
        <w:rPr>
          <w:sz w:val="18"/>
          <w:szCs w:val="18"/>
        </w:rPr>
        <w:t>: сагоревање свеће, реакција између на- тријум-хидрогенкарбоната и сирћетне киселине, реакција између натријум-хлорида и сребро-нитрата, и баријум-хлорида и натри- јум-сулфата.</w:t>
      </w:r>
    </w:p>
    <w:p w:rsidR="009910FB" w:rsidRDefault="009910FB" w:rsidP="009910FB">
      <w:pPr>
        <w:autoSpaceDE/>
        <w:autoSpaceDN/>
        <w:spacing w:line="204" w:lineRule="exact"/>
        <w:jc w:val="both"/>
        <w:rPr>
          <w:sz w:val="18"/>
          <w:szCs w:val="18"/>
        </w:rPr>
      </w:pPr>
      <w:r>
        <w:rPr>
          <w:sz w:val="18"/>
          <w:szCs w:val="18"/>
        </w:rPr>
        <w:t>Препоручени број часова за реализацију ове теме је 8 и једна вежба.</w:t>
      </w:r>
    </w:p>
    <w:p w:rsidR="009910FB" w:rsidRDefault="009910FB" w:rsidP="009910FB">
      <w:pPr>
        <w:autoSpaceDE/>
        <w:autoSpaceDN/>
        <w:spacing w:before="3"/>
        <w:rPr>
          <w:sz w:val="14"/>
          <w:szCs w:val="18"/>
        </w:rPr>
      </w:pPr>
    </w:p>
    <w:p w:rsidR="009910FB" w:rsidRDefault="009910FB" w:rsidP="009910FB">
      <w:pPr>
        <w:autoSpaceDE/>
        <w:autoSpaceDN/>
        <w:ind w:right="-1"/>
        <w:outlineLvl w:val="0"/>
        <w:rPr>
          <w:b/>
          <w:bCs/>
          <w:sz w:val="18"/>
          <w:szCs w:val="18"/>
        </w:rPr>
      </w:pPr>
      <w:r>
        <w:rPr>
          <w:b/>
          <w:bCs/>
          <w:sz w:val="18"/>
          <w:szCs w:val="18"/>
        </w:rPr>
        <w:t>Израчунавања у хемији</w:t>
      </w:r>
    </w:p>
    <w:p w:rsidR="009910FB" w:rsidRDefault="009910FB" w:rsidP="009910FB">
      <w:pPr>
        <w:autoSpaceDE/>
        <w:autoSpaceDN/>
        <w:spacing w:before="114" w:line="204" w:lineRule="exact"/>
        <w:jc w:val="both"/>
        <w:rPr>
          <w:sz w:val="18"/>
          <w:szCs w:val="18"/>
        </w:rPr>
      </w:pPr>
      <w:r>
        <w:rPr>
          <w:sz w:val="18"/>
          <w:szCs w:val="18"/>
        </w:rPr>
        <w:t xml:space="preserve">У оквиру ове теме ученици формирају појмове: релативна </w:t>
      </w:r>
      <w:r>
        <w:rPr>
          <w:spacing w:val="-3"/>
          <w:sz w:val="18"/>
          <w:szCs w:val="18"/>
        </w:rPr>
        <w:t xml:space="preserve">атомска </w:t>
      </w:r>
      <w:r>
        <w:rPr>
          <w:sz w:val="18"/>
          <w:szCs w:val="18"/>
        </w:rPr>
        <w:t>маса, релативна молекулска маса, количина супстанце, мол, моларна маса. Ученици на основу назива или хемијске фор- муле супстанце израчунавају релативне молекулске масе задатих супстанци користећи таблицу ПСЕ. Лабораторијска вежба</w:t>
      </w:r>
      <w:r>
        <w:rPr>
          <w:spacing w:val="-20"/>
          <w:sz w:val="18"/>
          <w:szCs w:val="18"/>
        </w:rPr>
        <w:t xml:space="preserve"> </w:t>
      </w:r>
      <w:r>
        <w:rPr>
          <w:sz w:val="18"/>
          <w:szCs w:val="18"/>
        </w:rPr>
        <w:t xml:space="preserve">предви- ђа да ученици на техничкој ваги измере масу одређене супстанце, а затим да израчунају количину супстанце, и обрнуто, да за зада- ту количину супстанце израчунају масу те супстанце, а онда и да је измере помоћу ваге. Важно је да </w:t>
      </w:r>
      <w:r>
        <w:rPr>
          <w:spacing w:val="-4"/>
          <w:sz w:val="18"/>
          <w:szCs w:val="18"/>
        </w:rPr>
        <w:t xml:space="preserve">током </w:t>
      </w:r>
      <w:r>
        <w:rPr>
          <w:sz w:val="18"/>
          <w:szCs w:val="18"/>
        </w:rPr>
        <w:t>израчунавања ученици успостављају везе између масе супстанце, количине супстанце и броја честица, да изводе израчунавања на основу хемијских фор- мула – израчунавање масеног елементарног процентног састава једињења,</w:t>
      </w:r>
      <w:r>
        <w:rPr>
          <w:spacing w:val="-7"/>
          <w:sz w:val="18"/>
          <w:szCs w:val="18"/>
        </w:rPr>
        <w:t xml:space="preserve"> </w:t>
      </w:r>
      <w:r>
        <w:rPr>
          <w:sz w:val="18"/>
          <w:szCs w:val="18"/>
        </w:rPr>
        <w:t>израчунавања</w:t>
      </w:r>
      <w:r>
        <w:rPr>
          <w:spacing w:val="-7"/>
          <w:sz w:val="18"/>
          <w:szCs w:val="18"/>
        </w:rPr>
        <w:t xml:space="preserve"> </w:t>
      </w:r>
      <w:r>
        <w:rPr>
          <w:sz w:val="18"/>
          <w:szCs w:val="18"/>
        </w:rPr>
        <w:t>на</w:t>
      </w:r>
      <w:r>
        <w:rPr>
          <w:spacing w:val="-7"/>
          <w:sz w:val="18"/>
          <w:szCs w:val="18"/>
        </w:rPr>
        <w:t xml:space="preserve"> </w:t>
      </w:r>
      <w:r>
        <w:rPr>
          <w:sz w:val="18"/>
          <w:szCs w:val="18"/>
        </w:rPr>
        <w:t>основу</w:t>
      </w:r>
      <w:r>
        <w:rPr>
          <w:spacing w:val="-7"/>
          <w:sz w:val="18"/>
          <w:szCs w:val="18"/>
        </w:rPr>
        <w:t xml:space="preserve"> </w:t>
      </w:r>
      <w:r>
        <w:rPr>
          <w:sz w:val="18"/>
          <w:szCs w:val="18"/>
        </w:rPr>
        <w:t>хемијских</w:t>
      </w:r>
      <w:r>
        <w:rPr>
          <w:spacing w:val="-7"/>
          <w:sz w:val="18"/>
          <w:szCs w:val="18"/>
        </w:rPr>
        <w:t xml:space="preserve"> </w:t>
      </w:r>
      <w:r>
        <w:rPr>
          <w:sz w:val="18"/>
          <w:szCs w:val="18"/>
        </w:rPr>
        <w:t>једначина,</w:t>
      </w:r>
      <w:r>
        <w:rPr>
          <w:spacing w:val="-7"/>
          <w:sz w:val="18"/>
          <w:szCs w:val="18"/>
        </w:rPr>
        <w:t xml:space="preserve"> </w:t>
      </w:r>
      <w:r>
        <w:rPr>
          <w:sz w:val="18"/>
          <w:szCs w:val="18"/>
        </w:rPr>
        <w:t>на</w:t>
      </w:r>
      <w:r>
        <w:rPr>
          <w:spacing w:val="-7"/>
          <w:sz w:val="18"/>
          <w:szCs w:val="18"/>
        </w:rPr>
        <w:t xml:space="preserve"> </w:t>
      </w:r>
      <w:r>
        <w:rPr>
          <w:sz w:val="18"/>
          <w:szCs w:val="18"/>
        </w:rPr>
        <w:t>основу односа количине, масе и броја честица учесника у хемијској реак- цији.</w:t>
      </w:r>
    </w:p>
    <w:p w:rsidR="009910FB" w:rsidRDefault="009910FB" w:rsidP="009910FB">
      <w:pPr>
        <w:autoSpaceDE/>
        <w:autoSpaceDN/>
        <w:spacing w:line="204" w:lineRule="exact"/>
        <w:jc w:val="both"/>
        <w:rPr>
          <w:sz w:val="18"/>
          <w:szCs w:val="18"/>
        </w:rPr>
      </w:pPr>
      <w:r>
        <w:rPr>
          <w:sz w:val="18"/>
          <w:szCs w:val="18"/>
        </w:rPr>
        <w:t>Препоручени број часова за реализацију ове теме је 12 и јед- на лабораторијска вежба.</w:t>
      </w:r>
    </w:p>
    <w:p w:rsidR="009910FB" w:rsidRDefault="009910FB" w:rsidP="009910FB">
      <w:pPr>
        <w:autoSpaceDE/>
        <w:autoSpaceDN/>
        <w:spacing w:before="3"/>
        <w:rPr>
          <w:sz w:val="14"/>
          <w:szCs w:val="18"/>
        </w:rPr>
      </w:pPr>
    </w:p>
    <w:p w:rsidR="009910FB" w:rsidRDefault="009910FB" w:rsidP="009910FB">
      <w:pPr>
        <w:autoSpaceDE/>
        <w:autoSpaceDN/>
        <w:ind w:right="-1"/>
        <w:outlineLvl w:val="0"/>
        <w:rPr>
          <w:b/>
          <w:bCs/>
          <w:sz w:val="18"/>
          <w:szCs w:val="18"/>
        </w:rPr>
      </w:pPr>
      <w:r>
        <w:rPr>
          <w:b/>
          <w:bCs/>
          <w:sz w:val="18"/>
          <w:szCs w:val="18"/>
        </w:rPr>
        <w:t>Водоник и кисеоник, и њихова једињења. соли</w:t>
      </w:r>
    </w:p>
    <w:p w:rsidR="009910FB" w:rsidRDefault="009910FB" w:rsidP="009910FB">
      <w:pPr>
        <w:autoSpaceDE/>
        <w:autoSpaceDN/>
        <w:spacing w:before="114" w:line="204" w:lineRule="exact"/>
        <w:jc w:val="both"/>
        <w:rPr>
          <w:sz w:val="18"/>
          <w:szCs w:val="18"/>
        </w:rPr>
      </w:pPr>
      <w:r>
        <w:rPr>
          <w:sz w:val="18"/>
          <w:szCs w:val="18"/>
        </w:rPr>
        <w:t xml:space="preserve">У последњој теми у 7. разреду ученици уче о водонику и кисеонику, и класама неорганских једињења (оксиди, киселине, хидроксиди/базе и соли). У оквиру теме ученици детаљније са- знају о својствима и практичној примени ова два елемента, као и  о њиховим једињењима учећи у наставку о класама неорганских једињења. </w:t>
      </w:r>
      <w:r>
        <w:rPr>
          <w:spacing w:val="-4"/>
          <w:sz w:val="18"/>
          <w:szCs w:val="18"/>
        </w:rPr>
        <w:t xml:space="preserve">Тако </w:t>
      </w:r>
      <w:r>
        <w:rPr>
          <w:sz w:val="18"/>
          <w:szCs w:val="18"/>
        </w:rPr>
        <w:t>ученици сазнају о заступљености водоника у при- роди, својствима водоника и повезују својства и примену водони- ка. Примењују Закон о одржању масе приликом писања</w:t>
      </w:r>
      <w:r>
        <w:rPr>
          <w:spacing w:val="-11"/>
          <w:sz w:val="18"/>
          <w:szCs w:val="18"/>
        </w:rPr>
        <w:t xml:space="preserve"> </w:t>
      </w:r>
      <w:r>
        <w:rPr>
          <w:sz w:val="18"/>
          <w:szCs w:val="18"/>
        </w:rPr>
        <w:t>хемијских једначина добијања водоника електролизом воде и сагоревања во- доника. На тим примерима, ученици могу уочити разлику између хемијске реакције анализе и</w:t>
      </w:r>
      <w:r>
        <w:rPr>
          <w:spacing w:val="-5"/>
          <w:sz w:val="18"/>
          <w:szCs w:val="18"/>
        </w:rPr>
        <w:t xml:space="preserve"> </w:t>
      </w:r>
      <w:r>
        <w:rPr>
          <w:sz w:val="18"/>
          <w:szCs w:val="18"/>
        </w:rPr>
        <w:t>синтезе.</w:t>
      </w:r>
    </w:p>
    <w:p w:rsidR="009910FB" w:rsidRDefault="009910FB" w:rsidP="009910FB">
      <w:pPr>
        <w:autoSpaceDE/>
        <w:autoSpaceDN/>
        <w:spacing w:line="204" w:lineRule="exact"/>
        <w:jc w:val="both"/>
        <w:rPr>
          <w:sz w:val="18"/>
          <w:szCs w:val="18"/>
        </w:rPr>
      </w:pPr>
      <w:r>
        <w:rPr>
          <w:sz w:val="18"/>
          <w:szCs w:val="18"/>
        </w:rPr>
        <w:t>Заступљеност кисеоника у природи ученици повезују са зна- чајем кисеоника за живи свет – дисање. Они би требало да знају</w:t>
      </w:r>
    </w:p>
    <w:p w:rsidR="009910FB" w:rsidRDefault="009910FB" w:rsidP="009910FB">
      <w:pPr>
        <w:autoSpaceDE/>
        <w:autoSpaceDN/>
        <w:spacing w:before="69" w:line="202" w:lineRule="exact"/>
        <w:ind w:right="-17"/>
        <w:rPr>
          <w:sz w:val="18"/>
          <w:szCs w:val="18"/>
        </w:rPr>
      </w:pPr>
      <w:r>
        <w:rPr>
          <w:sz w:val="18"/>
          <w:szCs w:val="18"/>
        </w:rPr>
        <w:br w:type="column"/>
      </w:r>
      <w:r>
        <w:rPr>
          <w:sz w:val="18"/>
          <w:szCs w:val="18"/>
        </w:rPr>
        <w:lastRenderedPageBreak/>
        <w:t>чишћење сливника) и тако уоче везу између својстава и примене киселина и хидроксида.</w:t>
      </w:r>
    </w:p>
    <w:p w:rsidR="009910FB" w:rsidRDefault="009910FB" w:rsidP="009910FB">
      <w:pPr>
        <w:autoSpaceDE/>
        <w:autoSpaceDN/>
        <w:spacing w:line="202" w:lineRule="exact"/>
        <w:ind w:right="98"/>
        <w:jc w:val="both"/>
        <w:rPr>
          <w:sz w:val="18"/>
          <w:szCs w:val="18"/>
        </w:rPr>
      </w:pPr>
      <w:r>
        <w:rPr>
          <w:sz w:val="18"/>
          <w:szCs w:val="18"/>
        </w:rPr>
        <w:t>Ученици уче о киселости раствора и рН-скали на примерима из свакодневног живота (на пример, средства за одржавање хиги- јене, козметички препарати, прехрамбени производи, телесне теч- ности),</w:t>
      </w:r>
      <w:r>
        <w:rPr>
          <w:spacing w:val="-5"/>
          <w:sz w:val="18"/>
          <w:szCs w:val="18"/>
        </w:rPr>
        <w:t xml:space="preserve"> </w:t>
      </w:r>
      <w:r>
        <w:rPr>
          <w:sz w:val="18"/>
          <w:szCs w:val="18"/>
        </w:rPr>
        <w:t>што</w:t>
      </w:r>
      <w:r>
        <w:rPr>
          <w:spacing w:val="-5"/>
          <w:sz w:val="18"/>
          <w:szCs w:val="18"/>
        </w:rPr>
        <w:t xml:space="preserve"> </w:t>
      </w:r>
      <w:r>
        <w:rPr>
          <w:sz w:val="18"/>
          <w:szCs w:val="18"/>
        </w:rPr>
        <w:t>им</w:t>
      </w:r>
      <w:r>
        <w:rPr>
          <w:spacing w:val="-5"/>
          <w:sz w:val="18"/>
          <w:szCs w:val="18"/>
        </w:rPr>
        <w:t xml:space="preserve"> </w:t>
      </w:r>
      <w:r>
        <w:rPr>
          <w:sz w:val="18"/>
          <w:szCs w:val="18"/>
        </w:rPr>
        <w:t>помаже</w:t>
      </w:r>
      <w:r>
        <w:rPr>
          <w:spacing w:val="-5"/>
          <w:sz w:val="18"/>
          <w:szCs w:val="18"/>
        </w:rPr>
        <w:t xml:space="preserve"> </w:t>
      </w:r>
      <w:r>
        <w:rPr>
          <w:sz w:val="18"/>
          <w:szCs w:val="18"/>
        </w:rPr>
        <w:t>у</w:t>
      </w:r>
      <w:r>
        <w:rPr>
          <w:spacing w:val="-5"/>
          <w:sz w:val="18"/>
          <w:szCs w:val="18"/>
        </w:rPr>
        <w:t xml:space="preserve"> </w:t>
      </w:r>
      <w:r>
        <w:rPr>
          <w:sz w:val="18"/>
          <w:szCs w:val="18"/>
        </w:rPr>
        <w:t>разумевању</w:t>
      </w:r>
      <w:r>
        <w:rPr>
          <w:spacing w:val="-5"/>
          <w:sz w:val="18"/>
          <w:szCs w:val="18"/>
        </w:rPr>
        <w:t xml:space="preserve"> </w:t>
      </w:r>
      <w:r>
        <w:rPr>
          <w:sz w:val="18"/>
          <w:szCs w:val="18"/>
        </w:rPr>
        <w:t>информација</w:t>
      </w:r>
      <w:r>
        <w:rPr>
          <w:spacing w:val="-5"/>
          <w:sz w:val="18"/>
          <w:szCs w:val="18"/>
        </w:rPr>
        <w:t xml:space="preserve"> </w:t>
      </w:r>
      <w:r>
        <w:rPr>
          <w:sz w:val="18"/>
          <w:szCs w:val="18"/>
        </w:rPr>
        <w:t>о</w:t>
      </w:r>
      <w:r>
        <w:rPr>
          <w:spacing w:val="-5"/>
          <w:sz w:val="18"/>
          <w:szCs w:val="18"/>
        </w:rPr>
        <w:t xml:space="preserve"> </w:t>
      </w:r>
      <w:r>
        <w:rPr>
          <w:sz w:val="18"/>
          <w:szCs w:val="18"/>
        </w:rPr>
        <w:t>рН</w:t>
      </w:r>
      <w:r>
        <w:rPr>
          <w:spacing w:val="-5"/>
          <w:sz w:val="18"/>
          <w:szCs w:val="18"/>
        </w:rPr>
        <w:t xml:space="preserve"> </w:t>
      </w:r>
      <w:r>
        <w:rPr>
          <w:sz w:val="18"/>
          <w:szCs w:val="18"/>
        </w:rPr>
        <w:t>вредности на етикетама тих</w:t>
      </w:r>
      <w:r>
        <w:rPr>
          <w:spacing w:val="-13"/>
          <w:sz w:val="18"/>
          <w:szCs w:val="18"/>
        </w:rPr>
        <w:t xml:space="preserve"> </w:t>
      </w:r>
      <w:r>
        <w:rPr>
          <w:sz w:val="18"/>
          <w:szCs w:val="18"/>
        </w:rPr>
        <w:t>производа.</w:t>
      </w:r>
    </w:p>
    <w:p w:rsidR="009910FB" w:rsidRDefault="009910FB" w:rsidP="009910FB">
      <w:pPr>
        <w:autoSpaceDE/>
        <w:autoSpaceDN/>
        <w:spacing w:line="202" w:lineRule="exact"/>
        <w:ind w:right="98"/>
        <w:jc w:val="both"/>
        <w:rPr>
          <w:sz w:val="18"/>
          <w:szCs w:val="18"/>
        </w:rPr>
      </w:pPr>
      <w:r>
        <w:rPr>
          <w:sz w:val="18"/>
          <w:szCs w:val="18"/>
        </w:rPr>
        <w:t xml:space="preserve">Ученици на крају теме систематизују знање о киселинама, хидроксидима/базама и солима кроз </w:t>
      </w:r>
      <w:r>
        <w:rPr>
          <w:i/>
          <w:sz w:val="18"/>
          <w:szCs w:val="18"/>
        </w:rPr>
        <w:t>демонстрациони оглед</w:t>
      </w:r>
      <w:r>
        <w:rPr>
          <w:sz w:val="18"/>
          <w:szCs w:val="18"/>
        </w:rPr>
        <w:t>, испи- тивање електропроводљивости дестиловане воде, хлороводоничне киселине, раствора натријум-хидроксида и раствора</w:t>
      </w:r>
      <w:r>
        <w:rPr>
          <w:spacing w:val="-28"/>
          <w:sz w:val="18"/>
          <w:szCs w:val="18"/>
        </w:rPr>
        <w:t xml:space="preserve"> </w:t>
      </w:r>
      <w:r>
        <w:rPr>
          <w:sz w:val="18"/>
          <w:szCs w:val="18"/>
        </w:rPr>
        <w:t>натријум-хло- рида, и разматрање зашто неке течности проводе електричну</w:t>
      </w:r>
      <w:r>
        <w:rPr>
          <w:spacing w:val="-26"/>
          <w:sz w:val="18"/>
          <w:szCs w:val="18"/>
        </w:rPr>
        <w:t xml:space="preserve"> </w:t>
      </w:r>
      <w:r>
        <w:rPr>
          <w:sz w:val="18"/>
          <w:szCs w:val="18"/>
        </w:rPr>
        <w:t xml:space="preserve">стру- </w:t>
      </w:r>
      <w:r>
        <w:rPr>
          <w:spacing w:val="-7"/>
          <w:sz w:val="18"/>
          <w:szCs w:val="18"/>
        </w:rPr>
        <w:t xml:space="preserve">ју, </w:t>
      </w:r>
      <w:r>
        <w:rPr>
          <w:sz w:val="18"/>
          <w:szCs w:val="18"/>
        </w:rPr>
        <w:t>а неке не</w:t>
      </w:r>
      <w:r>
        <w:rPr>
          <w:spacing w:val="-4"/>
          <w:sz w:val="18"/>
          <w:szCs w:val="18"/>
        </w:rPr>
        <w:t xml:space="preserve"> </w:t>
      </w:r>
      <w:r>
        <w:rPr>
          <w:sz w:val="18"/>
          <w:szCs w:val="18"/>
        </w:rPr>
        <w:t>проводе.</w:t>
      </w:r>
    </w:p>
    <w:p w:rsidR="009910FB" w:rsidRDefault="009910FB" w:rsidP="009910FB">
      <w:pPr>
        <w:autoSpaceDE/>
        <w:autoSpaceDN/>
        <w:spacing w:line="202" w:lineRule="exact"/>
        <w:ind w:right="98"/>
        <w:jc w:val="both"/>
        <w:rPr>
          <w:sz w:val="18"/>
          <w:szCs w:val="18"/>
        </w:rPr>
      </w:pPr>
      <w:r>
        <w:rPr>
          <w:sz w:val="18"/>
          <w:szCs w:val="18"/>
        </w:rPr>
        <w:t>Препоручени број часова за реализацију ове теме је 12 и јед- на лабораторијска вежба.</w:t>
      </w:r>
    </w:p>
    <w:p w:rsidR="009910FB" w:rsidRDefault="009910FB" w:rsidP="009910FB">
      <w:pPr>
        <w:autoSpaceDE/>
        <w:autoSpaceDN/>
        <w:spacing w:before="1"/>
        <w:rPr>
          <w:sz w:val="14"/>
          <w:szCs w:val="18"/>
        </w:rPr>
      </w:pPr>
    </w:p>
    <w:p w:rsidR="009910FB" w:rsidRDefault="009910FB" w:rsidP="009910FB">
      <w:pPr>
        <w:autoSpaceDE/>
        <w:autoSpaceDN/>
        <w:spacing w:before="1"/>
        <w:ind w:right="-17"/>
        <w:outlineLvl w:val="0"/>
        <w:rPr>
          <w:b/>
          <w:bCs/>
          <w:sz w:val="18"/>
          <w:szCs w:val="18"/>
        </w:rPr>
      </w:pPr>
      <w:r>
        <w:rPr>
          <w:b/>
          <w:bCs/>
          <w:sz w:val="18"/>
          <w:szCs w:val="18"/>
        </w:rPr>
        <w:t>I. ПРАЋЕЊЕ И ВРЕДНОВАЊЕ НАСТАВЕ И УЧЕЊА</w:t>
      </w:r>
    </w:p>
    <w:p w:rsidR="009910FB" w:rsidRDefault="009910FB" w:rsidP="009910FB">
      <w:pPr>
        <w:autoSpaceDE/>
        <w:autoSpaceDN/>
        <w:spacing w:before="114" w:line="202" w:lineRule="exact"/>
        <w:ind w:right="98"/>
        <w:jc w:val="both"/>
        <w:rPr>
          <w:sz w:val="18"/>
          <w:szCs w:val="18"/>
        </w:rPr>
      </w:pPr>
      <w:r>
        <w:rPr>
          <w:sz w:val="18"/>
          <w:szCs w:val="18"/>
        </w:rPr>
        <w:t xml:space="preserve">У настави оријентисаној на достизање </w:t>
      </w:r>
      <w:r>
        <w:rPr>
          <w:spacing w:val="-3"/>
          <w:sz w:val="18"/>
          <w:szCs w:val="18"/>
        </w:rPr>
        <w:t xml:space="preserve">исхода </w:t>
      </w:r>
      <w:r>
        <w:rPr>
          <w:sz w:val="18"/>
          <w:szCs w:val="18"/>
        </w:rPr>
        <w:t xml:space="preserve">вреднује се процес и продукти учења. Приликом </w:t>
      </w:r>
      <w:r>
        <w:rPr>
          <w:spacing w:val="-3"/>
          <w:sz w:val="18"/>
          <w:szCs w:val="18"/>
        </w:rPr>
        <w:t xml:space="preserve">сваког </w:t>
      </w:r>
      <w:r>
        <w:rPr>
          <w:sz w:val="18"/>
          <w:szCs w:val="18"/>
        </w:rPr>
        <w:t xml:space="preserve">вредновања постигну- ћа потребно је ученику дати повратну информацију </w:t>
      </w:r>
      <w:r>
        <w:rPr>
          <w:spacing w:val="-3"/>
          <w:sz w:val="18"/>
          <w:szCs w:val="18"/>
        </w:rPr>
        <w:t xml:space="preserve">која </w:t>
      </w:r>
      <w:r>
        <w:rPr>
          <w:sz w:val="18"/>
          <w:szCs w:val="18"/>
        </w:rPr>
        <w:t xml:space="preserve">помаже да разуме грешке и побољша учење и </w:t>
      </w:r>
      <w:r>
        <w:rPr>
          <w:spacing w:val="-3"/>
          <w:sz w:val="18"/>
          <w:szCs w:val="18"/>
        </w:rPr>
        <w:t xml:space="preserve">резултат.  </w:t>
      </w:r>
      <w:r>
        <w:rPr>
          <w:sz w:val="18"/>
          <w:szCs w:val="18"/>
        </w:rPr>
        <w:t xml:space="preserve">Свака активност  је прилика за процену напредовања и давања повратне информа- ције (формативно проверавање), а ученике треба оспособљавати да процењују сопствени напредак у остваривању </w:t>
      </w:r>
      <w:r>
        <w:rPr>
          <w:spacing w:val="-3"/>
          <w:sz w:val="18"/>
          <w:szCs w:val="18"/>
        </w:rPr>
        <w:t xml:space="preserve">исхода </w:t>
      </w:r>
      <w:r>
        <w:rPr>
          <w:sz w:val="18"/>
          <w:szCs w:val="18"/>
        </w:rPr>
        <w:t xml:space="preserve">предмета. </w:t>
      </w:r>
      <w:r>
        <w:rPr>
          <w:spacing w:val="-3"/>
          <w:sz w:val="18"/>
          <w:szCs w:val="18"/>
        </w:rPr>
        <w:t>Тако,</w:t>
      </w:r>
      <w:r>
        <w:rPr>
          <w:spacing w:val="-5"/>
          <w:sz w:val="18"/>
          <w:szCs w:val="18"/>
        </w:rPr>
        <w:t xml:space="preserve"> </w:t>
      </w:r>
      <w:r>
        <w:rPr>
          <w:sz w:val="18"/>
          <w:szCs w:val="18"/>
        </w:rPr>
        <w:t>на</w:t>
      </w:r>
      <w:r>
        <w:rPr>
          <w:spacing w:val="-5"/>
          <w:sz w:val="18"/>
          <w:szCs w:val="18"/>
        </w:rPr>
        <w:t xml:space="preserve"> </w:t>
      </w:r>
      <w:r>
        <w:rPr>
          <w:sz w:val="18"/>
          <w:szCs w:val="18"/>
        </w:rPr>
        <w:t>пример,</w:t>
      </w:r>
      <w:r>
        <w:rPr>
          <w:spacing w:val="-5"/>
          <w:sz w:val="18"/>
          <w:szCs w:val="18"/>
        </w:rPr>
        <w:t xml:space="preserve"> </w:t>
      </w:r>
      <w:r>
        <w:rPr>
          <w:sz w:val="18"/>
          <w:szCs w:val="18"/>
        </w:rPr>
        <w:t>питања</w:t>
      </w:r>
      <w:r>
        <w:rPr>
          <w:spacing w:val="-5"/>
          <w:sz w:val="18"/>
          <w:szCs w:val="18"/>
        </w:rPr>
        <w:t xml:space="preserve"> </w:t>
      </w:r>
      <w:r>
        <w:rPr>
          <w:sz w:val="18"/>
          <w:szCs w:val="18"/>
        </w:rPr>
        <w:t>у</w:t>
      </w:r>
      <w:r>
        <w:rPr>
          <w:spacing w:val="-5"/>
          <w:sz w:val="18"/>
          <w:szCs w:val="18"/>
        </w:rPr>
        <w:t xml:space="preserve"> </w:t>
      </w:r>
      <w:r>
        <w:rPr>
          <w:sz w:val="18"/>
          <w:szCs w:val="18"/>
        </w:rPr>
        <w:t>вези</w:t>
      </w:r>
      <w:r>
        <w:rPr>
          <w:spacing w:val="-5"/>
          <w:sz w:val="18"/>
          <w:szCs w:val="18"/>
        </w:rPr>
        <w:t xml:space="preserve"> </w:t>
      </w:r>
      <w:r>
        <w:rPr>
          <w:sz w:val="18"/>
          <w:szCs w:val="18"/>
        </w:rPr>
        <w:t>с</w:t>
      </w:r>
      <w:r>
        <w:rPr>
          <w:spacing w:val="-5"/>
          <w:sz w:val="18"/>
          <w:szCs w:val="18"/>
        </w:rPr>
        <w:t xml:space="preserve"> </w:t>
      </w:r>
      <w:r>
        <w:rPr>
          <w:sz w:val="18"/>
          <w:szCs w:val="18"/>
        </w:rPr>
        <w:t>демонстрацијом</w:t>
      </w:r>
      <w:r>
        <w:rPr>
          <w:spacing w:val="-5"/>
          <w:sz w:val="18"/>
          <w:szCs w:val="18"/>
        </w:rPr>
        <w:t xml:space="preserve"> </w:t>
      </w:r>
      <w:r>
        <w:rPr>
          <w:sz w:val="18"/>
          <w:szCs w:val="18"/>
        </w:rPr>
        <w:t>огледа,</w:t>
      </w:r>
      <w:r>
        <w:rPr>
          <w:spacing w:val="-5"/>
          <w:sz w:val="18"/>
          <w:szCs w:val="18"/>
        </w:rPr>
        <w:t xml:space="preserve"> </w:t>
      </w:r>
      <w:r>
        <w:rPr>
          <w:sz w:val="18"/>
          <w:szCs w:val="18"/>
        </w:rPr>
        <w:t xml:space="preserve">ученичка запажања, објашњења и закључци, могу бити један </w:t>
      </w:r>
      <w:r>
        <w:rPr>
          <w:spacing w:val="-3"/>
          <w:sz w:val="18"/>
          <w:szCs w:val="18"/>
        </w:rPr>
        <w:t xml:space="preserve">од </w:t>
      </w:r>
      <w:r>
        <w:rPr>
          <w:sz w:val="18"/>
          <w:szCs w:val="18"/>
        </w:rPr>
        <w:t>начина</w:t>
      </w:r>
      <w:r>
        <w:rPr>
          <w:spacing w:val="-20"/>
          <w:sz w:val="18"/>
          <w:szCs w:val="18"/>
        </w:rPr>
        <w:t xml:space="preserve"> </w:t>
      </w:r>
      <w:r>
        <w:rPr>
          <w:sz w:val="18"/>
          <w:szCs w:val="18"/>
        </w:rPr>
        <w:t xml:space="preserve">фор- мативног проверавања. Анализа ученичких одговора пружа увид  у то </w:t>
      </w:r>
      <w:r>
        <w:rPr>
          <w:spacing w:val="-4"/>
          <w:sz w:val="18"/>
          <w:szCs w:val="18"/>
        </w:rPr>
        <w:t xml:space="preserve">како </w:t>
      </w:r>
      <w:r>
        <w:rPr>
          <w:sz w:val="18"/>
          <w:szCs w:val="18"/>
        </w:rPr>
        <w:t xml:space="preserve">они примају информације из </w:t>
      </w:r>
      <w:r>
        <w:rPr>
          <w:spacing w:val="-3"/>
          <w:sz w:val="18"/>
          <w:szCs w:val="18"/>
        </w:rPr>
        <w:t xml:space="preserve">огледа </w:t>
      </w:r>
      <w:r>
        <w:rPr>
          <w:sz w:val="18"/>
          <w:szCs w:val="18"/>
        </w:rPr>
        <w:t>и издвајају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 на тај на- чин</w:t>
      </w:r>
      <w:r>
        <w:rPr>
          <w:spacing w:val="-4"/>
          <w:sz w:val="18"/>
          <w:szCs w:val="18"/>
        </w:rPr>
        <w:t xml:space="preserve"> </w:t>
      </w:r>
      <w:r>
        <w:rPr>
          <w:sz w:val="18"/>
          <w:szCs w:val="18"/>
        </w:rPr>
        <w:t>разматрају</w:t>
      </w:r>
      <w:r>
        <w:rPr>
          <w:spacing w:val="-4"/>
          <w:sz w:val="18"/>
          <w:szCs w:val="18"/>
        </w:rPr>
        <w:t xml:space="preserve"> </w:t>
      </w:r>
      <w:r>
        <w:rPr>
          <w:sz w:val="18"/>
          <w:szCs w:val="18"/>
        </w:rPr>
        <w:t>својства</w:t>
      </w:r>
      <w:r>
        <w:rPr>
          <w:spacing w:val="-4"/>
          <w:sz w:val="18"/>
          <w:szCs w:val="18"/>
        </w:rPr>
        <w:t xml:space="preserve"> </w:t>
      </w:r>
      <w:r>
        <w:rPr>
          <w:sz w:val="18"/>
          <w:szCs w:val="18"/>
        </w:rPr>
        <w:t>и</w:t>
      </w:r>
      <w:r>
        <w:rPr>
          <w:spacing w:val="-4"/>
          <w:sz w:val="18"/>
          <w:szCs w:val="18"/>
        </w:rPr>
        <w:t xml:space="preserve"> </w:t>
      </w:r>
      <w:r>
        <w:rPr>
          <w:sz w:val="18"/>
          <w:szCs w:val="18"/>
        </w:rPr>
        <w:t>промене</w:t>
      </w:r>
      <w:r>
        <w:rPr>
          <w:spacing w:val="-4"/>
          <w:sz w:val="18"/>
          <w:szCs w:val="18"/>
        </w:rPr>
        <w:t xml:space="preserve"> </w:t>
      </w:r>
      <w:r>
        <w:rPr>
          <w:sz w:val="18"/>
          <w:szCs w:val="18"/>
        </w:rPr>
        <w:t>супстанци</w:t>
      </w:r>
      <w:r>
        <w:rPr>
          <w:spacing w:val="-4"/>
          <w:sz w:val="18"/>
          <w:szCs w:val="18"/>
        </w:rPr>
        <w:t xml:space="preserve"> </w:t>
      </w:r>
      <w:r>
        <w:rPr>
          <w:sz w:val="18"/>
          <w:szCs w:val="18"/>
        </w:rPr>
        <w:t>с</w:t>
      </w:r>
      <w:r>
        <w:rPr>
          <w:spacing w:val="-4"/>
          <w:sz w:val="18"/>
          <w:szCs w:val="18"/>
        </w:rPr>
        <w:t xml:space="preserve"> </w:t>
      </w:r>
      <w:r>
        <w:rPr>
          <w:sz w:val="18"/>
          <w:szCs w:val="18"/>
        </w:rPr>
        <w:t>којима</w:t>
      </w:r>
      <w:r>
        <w:rPr>
          <w:spacing w:val="-4"/>
          <w:sz w:val="18"/>
          <w:szCs w:val="18"/>
        </w:rPr>
        <w:t xml:space="preserve"> </w:t>
      </w:r>
      <w:r>
        <w:rPr>
          <w:sz w:val="18"/>
          <w:szCs w:val="18"/>
        </w:rPr>
        <w:t>су</w:t>
      </w:r>
      <w:r>
        <w:rPr>
          <w:spacing w:val="-4"/>
          <w:sz w:val="18"/>
          <w:szCs w:val="18"/>
        </w:rPr>
        <w:t xml:space="preserve"> </w:t>
      </w:r>
      <w:r>
        <w:rPr>
          <w:sz w:val="18"/>
          <w:szCs w:val="18"/>
        </w:rPr>
        <w:t>у</w:t>
      </w:r>
      <w:r>
        <w:rPr>
          <w:spacing w:val="-4"/>
          <w:sz w:val="18"/>
          <w:szCs w:val="18"/>
        </w:rPr>
        <w:t xml:space="preserve"> </w:t>
      </w:r>
      <w:r>
        <w:rPr>
          <w:sz w:val="18"/>
          <w:szCs w:val="18"/>
        </w:rPr>
        <w:t>контак- ту у свакодневном</w:t>
      </w:r>
      <w:r>
        <w:rPr>
          <w:spacing w:val="-24"/>
          <w:sz w:val="18"/>
          <w:szCs w:val="18"/>
        </w:rPr>
        <w:t xml:space="preserve"> </w:t>
      </w:r>
      <w:r>
        <w:rPr>
          <w:spacing w:val="-4"/>
          <w:sz w:val="18"/>
          <w:szCs w:val="18"/>
        </w:rPr>
        <w:t>животу.</w:t>
      </w:r>
    </w:p>
    <w:p w:rsidR="009910FB" w:rsidRDefault="009910FB" w:rsidP="009910FB">
      <w:pPr>
        <w:autoSpaceDE/>
        <w:autoSpaceDN/>
        <w:spacing w:line="202" w:lineRule="exact"/>
        <w:ind w:right="98"/>
        <w:jc w:val="both"/>
        <w:rPr>
          <w:sz w:val="18"/>
          <w:szCs w:val="18"/>
        </w:rPr>
      </w:pPr>
      <w:r>
        <w:rPr>
          <w:sz w:val="18"/>
          <w:szCs w:val="18"/>
        </w:rPr>
        <w:t xml:space="preserve">Праћење напредовања ученика требало би да обухвати све нивое презентовања хемијских садржаја: макроскопски, честич-  ни и симболички ниво. Питањима би требало подстицати ученике да предвиде шта ће се десити, да оправдају избор, објасне зашто се нешто десило и </w:t>
      </w:r>
      <w:r>
        <w:rPr>
          <w:spacing w:val="-4"/>
          <w:sz w:val="18"/>
          <w:szCs w:val="18"/>
        </w:rPr>
        <w:t xml:space="preserve">како </w:t>
      </w:r>
      <w:r>
        <w:rPr>
          <w:sz w:val="18"/>
          <w:szCs w:val="18"/>
        </w:rPr>
        <w:t xml:space="preserve">се десило, повежу различите области са- држаја, препознају питања постављена на нови начин, извуку </w:t>
      </w:r>
      <w:r>
        <w:rPr>
          <w:spacing w:val="-4"/>
          <w:sz w:val="18"/>
          <w:szCs w:val="18"/>
        </w:rPr>
        <w:t xml:space="preserve">ко- </w:t>
      </w:r>
      <w:r>
        <w:rPr>
          <w:sz w:val="18"/>
          <w:szCs w:val="18"/>
        </w:rPr>
        <w:t xml:space="preserve">рисне податке, али и да процењују шта нису разумели. Ученике  би требало охрабривати да презентују, објашњавају и бране стра- тегије </w:t>
      </w:r>
      <w:r>
        <w:rPr>
          <w:spacing w:val="-3"/>
          <w:sz w:val="18"/>
          <w:szCs w:val="18"/>
        </w:rPr>
        <w:t xml:space="preserve">које </w:t>
      </w:r>
      <w:r>
        <w:rPr>
          <w:sz w:val="18"/>
          <w:szCs w:val="18"/>
        </w:rPr>
        <w:t>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w:t>
      </w:r>
      <w:r>
        <w:rPr>
          <w:spacing w:val="39"/>
          <w:sz w:val="18"/>
          <w:szCs w:val="18"/>
        </w:rPr>
        <w:t xml:space="preserve"> </w:t>
      </w:r>
      <w:r>
        <w:rPr>
          <w:sz w:val="18"/>
          <w:szCs w:val="18"/>
        </w:rPr>
        <w:t>дијаграме,</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line="162" w:lineRule="exact"/>
        <w:rPr>
          <w:sz w:val="18"/>
          <w:szCs w:val="18"/>
        </w:rPr>
      </w:pPr>
      <w:r>
        <w:rPr>
          <w:noProof/>
          <w:sz w:val="18"/>
          <w:szCs w:val="18"/>
        </w:rPr>
        <w:lastRenderedPageBreak/>
        <mc:AlternateContent>
          <mc:Choice Requires="wps">
            <w:drawing>
              <wp:anchor distT="0" distB="0" distL="114300" distR="114300" simplePos="0" relativeHeight="251697152" behindDoc="1" locked="0" layoutInCell="1" allowOverlap="1" wp14:anchorId="08195D7C" wp14:editId="502410D9">
                <wp:simplePos x="0" y="0"/>
                <wp:positionH relativeFrom="page">
                  <wp:posOffset>1229995</wp:posOffset>
                </wp:positionH>
                <wp:positionV relativeFrom="paragraph">
                  <wp:posOffset>62865</wp:posOffset>
                </wp:positionV>
                <wp:extent cx="33655" cy="66675"/>
                <wp:effectExtent l="1270" t="0" r="317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C2D" w:rsidRDefault="00F56C2D" w:rsidP="009910FB">
                            <w:pPr>
                              <w:spacing w:line="105" w:lineRule="exact"/>
                              <w:rPr>
                                <w:sz w:val="10"/>
                              </w:rPr>
                            </w:pPr>
                            <w:r>
                              <w:rPr>
                                <w:w w:val="104"/>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5" type="#_x0000_t202" style="position:absolute;margin-left:96.85pt;margin-top:4.95pt;width:2.65pt;height:5.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R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" filled="f" stroked="f">
                <v:textbox inset="0,0,0,0">
                  <w:txbxContent>
                    <w:p w:rsidR="00F56C2D" w:rsidRDefault="00F56C2D" w:rsidP="009910FB">
                      <w:pPr>
                        <w:spacing w:line="105" w:lineRule="exact"/>
                        <w:rPr>
                          <w:sz w:val="10"/>
                        </w:rPr>
                      </w:pPr>
                      <w:r>
                        <w:rPr>
                          <w:w w:val="104"/>
                          <w:sz w:val="10"/>
                        </w:rPr>
                        <w:t>2</w:t>
                      </w:r>
                    </w:p>
                  </w:txbxContent>
                </v:textbox>
                <w10:wrap anchorx="page"/>
              </v:shape>
            </w:pict>
          </mc:Fallback>
        </mc:AlternateContent>
      </w:r>
      <w:r>
        <w:rPr>
          <w:noProof/>
          <w:sz w:val="18"/>
          <w:szCs w:val="18"/>
        </w:rPr>
        <mc:AlternateContent>
          <mc:Choice Requires="wps">
            <w:drawing>
              <wp:anchor distT="0" distB="0" distL="114300" distR="114300" simplePos="0" relativeHeight="251698176" behindDoc="1" locked="0" layoutInCell="1" allowOverlap="1" wp14:anchorId="12A73485" wp14:editId="33968412">
                <wp:simplePos x="0" y="0"/>
                <wp:positionH relativeFrom="page">
                  <wp:posOffset>1476375</wp:posOffset>
                </wp:positionH>
                <wp:positionV relativeFrom="paragraph">
                  <wp:posOffset>62865</wp:posOffset>
                </wp:positionV>
                <wp:extent cx="33655" cy="66675"/>
                <wp:effectExtent l="0" t="0" r="4445"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C2D" w:rsidRDefault="00F56C2D" w:rsidP="009910FB">
                            <w:pPr>
                              <w:spacing w:line="105" w:lineRule="exact"/>
                              <w:rPr>
                                <w:sz w:val="10"/>
                              </w:rPr>
                            </w:pPr>
                            <w:r>
                              <w:rPr>
                                <w:w w:val="104"/>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6" type="#_x0000_t202" style="position:absolute;margin-left:116.25pt;margin-top:4.95pt;width:2.65pt;height:5.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Jxsw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" filled="f" stroked="f">
                <v:textbox inset="0,0,0,0">
                  <w:txbxContent>
                    <w:p w:rsidR="00F56C2D" w:rsidRDefault="00F56C2D" w:rsidP="009910FB">
                      <w:pPr>
                        <w:spacing w:line="105" w:lineRule="exact"/>
                        <w:rPr>
                          <w:sz w:val="10"/>
                        </w:rPr>
                      </w:pPr>
                      <w:r>
                        <w:rPr>
                          <w:w w:val="104"/>
                          <w:sz w:val="10"/>
                        </w:rPr>
                        <w:t>3</w:t>
                      </w:r>
                    </w:p>
                  </w:txbxContent>
                </v:textbox>
                <w10:wrap anchorx="page"/>
              </v:shape>
            </w:pict>
          </mc:Fallback>
        </mc:AlternateContent>
      </w:r>
      <w:r>
        <w:rPr>
          <w:sz w:val="18"/>
          <w:szCs w:val="18"/>
        </w:rPr>
        <w:t>да су својства О  и О</w:t>
      </w:r>
    </w:p>
    <w:p w:rsidR="009910FB" w:rsidRDefault="009910FB" w:rsidP="009910FB">
      <w:pPr>
        <w:autoSpaceDE/>
        <w:autoSpaceDN/>
        <w:spacing w:line="162" w:lineRule="exact"/>
        <w:rPr>
          <w:sz w:val="18"/>
          <w:szCs w:val="18"/>
        </w:rPr>
      </w:pPr>
      <w:r>
        <w:rPr>
          <w:sz w:val="18"/>
          <w:szCs w:val="18"/>
        </w:rPr>
        <w:br w:type="column"/>
      </w:r>
      <w:r>
        <w:rPr>
          <w:sz w:val="18"/>
          <w:szCs w:val="18"/>
        </w:rPr>
        <w:lastRenderedPageBreak/>
        <w:t>различита, и значај озона за заштиту живог</w:t>
      </w:r>
    </w:p>
    <w:p w:rsidR="009910FB" w:rsidRDefault="009910FB" w:rsidP="009910FB">
      <w:pPr>
        <w:autoSpaceDE/>
        <w:autoSpaceDN/>
        <w:spacing w:line="181" w:lineRule="exact"/>
        <w:ind w:right="-18"/>
        <w:rPr>
          <w:sz w:val="18"/>
          <w:szCs w:val="18"/>
        </w:rPr>
      </w:pPr>
      <w:r>
        <w:rPr>
          <w:sz w:val="18"/>
          <w:szCs w:val="18"/>
        </w:rPr>
        <w:br w:type="column"/>
      </w:r>
      <w:r>
        <w:rPr>
          <w:sz w:val="18"/>
          <w:szCs w:val="18"/>
        </w:rPr>
        <w:lastRenderedPageBreak/>
        <w:t>анализирају везе између компоненти, објашњавају како су решили</w:t>
      </w:r>
    </w:p>
    <w:p w:rsidR="009910FB" w:rsidRDefault="009910FB" w:rsidP="009910FB">
      <w:pPr>
        <w:autoSpaceDE/>
        <w:autoSpaceDN/>
        <w:spacing w:line="181" w:lineRule="exact"/>
        <w:sectPr w:rsidR="009910FB">
          <w:type w:val="continuous"/>
          <w:pgSz w:w="11910" w:h="15780"/>
          <w:pgMar w:top="80" w:right="580" w:bottom="280" w:left="580" w:header="720" w:footer="720" w:gutter="0"/>
          <w:cols w:num="3" w:space="40" w:equalWidth="0">
            <w:col w:w="1798" w:space="40"/>
            <w:col w:w="3394" w:space="183"/>
            <w:col w:w="5335"/>
          </w:cols>
        </w:sectPr>
      </w:pPr>
    </w:p>
    <w:p w:rsidR="009910FB" w:rsidRDefault="009910FB" w:rsidP="009910FB">
      <w:pPr>
        <w:autoSpaceDE/>
        <w:autoSpaceDN/>
        <w:spacing w:line="182" w:lineRule="exact"/>
        <w:ind w:right="-1"/>
        <w:rPr>
          <w:sz w:val="18"/>
          <w:szCs w:val="18"/>
        </w:rPr>
      </w:pPr>
      <w:r>
        <w:rPr>
          <w:sz w:val="18"/>
          <w:szCs w:val="18"/>
        </w:rPr>
        <w:lastRenderedPageBreak/>
        <w:t>света од зрачења из космоса.</w:t>
      </w:r>
    </w:p>
    <w:p w:rsidR="009910FB" w:rsidRDefault="009910FB" w:rsidP="009910FB">
      <w:pPr>
        <w:autoSpaceDE/>
        <w:autoSpaceDN/>
        <w:spacing w:before="3" w:line="204" w:lineRule="exact"/>
        <w:jc w:val="both"/>
        <w:rPr>
          <w:sz w:val="18"/>
          <w:szCs w:val="18"/>
        </w:rPr>
      </w:pPr>
      <w:r>
        <w:rPr>
          <w:sz w:val="18"/>
          <w:szCs w:val="18"/>
        </w:rPr>
        <w:t xml:space="preserve">Ученици треба да формирају појмове оксидација, сагоревање и корозија, и да </w:t>
      </w:r>
      <w:r>
        <w:rPr>
          <w:spacing w:val="-3"/>
          <w:sz w:val="18"/>
          <w:szCs w:val="18"/>
        </w:rPr>
        <w:t xml:space="preserve">уоче </w:t>
      </w:r>
      <w:r>
        <w:rPr>
          <w:sz w:val="18"/>
          <w:szCs w:val="18"/>
        </w:rPr>
        <w:t xml:space="preserve">улогу кисеоника у овим процесима. Учени- ци треба да </w:t>
      </w:r>
      <w:r>
        <w:rPr>
          <w:spacing w:val="-3"/>
          <w:sz w:val="18"/>
          <w:szCs w:val="18"/>
        </w:rPr>
        <w:t xml:space="preserve">уоче </w:t>
      </w:r>
      <w:r>
        <w:rPr>
          <w:sz w:val="18"/>
          <w:szCs w:val="18"/>
        </w:rPr>
        <w:t xml:space="preserve">да оксидација може бити бурна или тиха, и да се производи оксидације разликују по својим својствима. При томе могу се користити примери хемијских једначина реакције оксида- ције из теме ХЕМИЈСКЕ РЕАКЦИЈЕ И ХЕМИЈСКЕ     </w:t>
      </w:r>
      <w:r>
        <w:rPr>
          <w:spacing w:val="-4"/>
          <w:sz w:val="18"/>
          <w:szCs w:val="18"/>
        </w:rPr>
        <w:t>ЈЕДНАЧИ-</w:t>
      </w:r>
    </w:p>
    <w:p w:rsidR="009910FB" w:rsidRDefault="009910FB" w:rsidP="009910FB">
      <w:pPr>
        <w:autoSpaceDE/>
        <w:autoSpaceDN/>
        <w:spacing w:line="204" w:lineRule="exact"/>
        <w:ind w:right="-1"/>
        <w:rPr>
          <w:sz w:val="18"/>
          <w:szCs w:val="18"/>
        </w:rPr>
      </w:pPr>
      <w:r>
        <w:rPr>
          <w:sz w:val="18"/>
          <w:szCs w:val="18"/>
        </w:rPr>
        <w:t>НЕ, и формуле оксида (писање на основу валенце кисеоника), из теме МОЛЕКУЛИ, ЈОНИ И ХЕМИЈСКА ЈЕДИЊЕЊА.</w:t>
      </w:r>
    </w:p>
    <w:p w:rsidR="009910FB" w:rsidRDefault="009910FB" w:rsidP="009910FB">
      <w:pPr>
        <w:autoSpaceDE/>
        <w:autoSpaceDN/>
        <w:spacing w:line="204" w:lineRule="exact"/>
        <w:jc w:val="both"/>
        <w:rPr>
          <w:sz w:val="18"/>
          <w:szCs w:val="18"/>
        </w:rPr>
      </w:pPr>
      <w:r>
        <w:rPr>
          <w:sz w:val="18"/>
          <w:szCs w:val="18"/>
        </w:rPr>
        <w:t xml:space="preserve">Потребно је да ученици кроз демонстрационе </w:t>
      </w:r>
      <w:r>
        <w:rPr>
          <w:spacing w:val="-3"/>
          <w:sz w:val="18"/>
          <w:szCs w:val="18"/>
        </w:rPr>
        <w:t xml:space="preserve">огледе </w:t>
      </w:r>
      <w:r>
        <w:rPr>
          <w:sz w:val="18"/>
          <w:szCs w:val="18"/>
        </w:rPr>
        <w:t xml:space="preserve">и лабо- раторијску </w:t>
      </w:r>
      <w:r>
        <w:rPr>
          <w:spacing w:val="-3"/>
          <w:sz w:val="18"/>
          <w:szCs w:val="18"/>
        </w:rPr>
        <w:t xml:space="preserve">вежбу </w:t>
      </w:r>
      <w:r>
        <w:rPr>
          <w:sz w:val="18"/>
          <w:szCs w:val="18"/>
        </w:rPr>
        <w:t xml:space="preserve">повежу састав и својства киселина, база и соли, да </w:t>
      </w:r>
      <w:r>
        <w:rPr>
          <w:spacing w:val="-3"/>
          <w:sz w:val="18"/>
          <w:szCs w:val="18"/>
        </w:rPr>
        <w:t xml:space="preserve">уоче  </w:t>
      </w:r>
      <w:r>
        <w:rPr>
          <w:sz w:val="18"/>
          <w:szCs w:val="18"/>
        </w:rPr>
        <w:t xml:space="preserve">шта је заједничко у саставу киселина (на пример, HCl,     H SO , CH COOH), и у саставу хидроксида/база (NaOH, Ca(OH) </w:t>
      </w:r>
      <w:r>
        <w:rPr>
          <w:spacing w:val="30"/>
          <w:sz w:val="18"/>
          <w:szCs w:val="18"/>
        </w:rPr>
        <w:t xml:space="preserve"> </w:t>
      </w:r>
      <w:r>
        <w:rPr>
          <w:sz w:val="18"/>
          <w:szCs w:val="18"/>
        </w:rPr>
        <w:t>).</w:t>
      </w:r>
    </w:p>
    <w:p w:rsidR="009910FB" w:rsidRDefault="009910FB" w:rsidP="009910FB">
      <w:pPr>
        <w:autoSpaceDE/>
        <w:autoSpaceDN/>
        <w:spacing w:before="19" w:line="202" w:lineRule="exact"/>
        <w:ind w:right="98"/>
        <w:jc w:val="both"/>
        <w:rPr>
          <w:sz w:val="18"/>
          <w:szCs w:val="18"/>
        </w:rPr>
      </w:pPr>
      <w:r>
        <w:rPr>
          <w:sz w:val="18"/>
          <w:szCs w:val="18"/>
        </w:rPr>
        <w:br w:type="column"/>
      </w:r>
      <w:r>
        <w:rPr>
          <w:sz w:val="18"/>
          <w:szCs w:val="18"/>
        </w:rPr>
        <w:lastRenderedPageBreak/>
        <w:t>проблем или трагају за различитим начинима решавања проблема. Улога наставника је да води питањима или сугестијама резонова- ње ученика, као и да пружа повратне информације. На основу ре- зултата праћења и вредновања, заједно са ученицима треба плани- рати процес учења.</w:t>
      </w:r>
    </w:p>
    <w:p w:rsidR="009910FB" w:rsidRDefault="009910FB" w:rsidP="009910FB">
      <w:pPr>
        <w:autoSpaceDE/>
        <w:autoSpaceDN/>
        <w:spacing w:line="202" w:lineRule="exact"/>
        <w:ind w:right="98"/>
        <w:jc w:val="both"/>
        <w:rPr>
          <w:sz w:val="18"/>
          <w:szCs w:val="18"/>
        </w:rPr>
      </w:pPr>
      <w:r>
        <w:rPr>
          <w:sz w:val="18"/>
          <w:szCs w:val="18"/>
        </w:rPr>
        <w:t xml:space="preserve">Оцењивање (сумативно проверавање) је саставни део проце- са наставе и учења којим се обезбеђује стално праћење оствари- вања циља, </w:t>
      </w:r>
      <w:r>
        <w:rPr>
          <w:spacing w:val="-3"/>
          <w:sz w:val="18"/>
          <w:szCs w:val="18"/>
        </w:rPr>
        <w:t xml:space="preserve">исхода </w:t>
      </w:r>
      <w:r>
        <w:rPr>
          <w:sz w:val="18"/>
          <w:szCs w:val="18"/>
        </w:rPr>
        <w:t>и стандарда постигнућа. Ученик се оцењује на основу усмене провере постигнућа, писмене провере и</w:t>
      </w:r>
      <w:r>
        <w:rPr>
          <w:spacing w:val="-18"/>
          <w:sz w:val="18"/>
          <w:szCs w:val="18"/>
        </w:rPr>
        <w:t xml:space="preserve"> </w:t>
      </w:r>
      <w:r>
        <w:rPr>
          <w:sz w:val="18"/>
          <w:szCs w:val="18"/>
        </w:rPr>
        <w:t xml:space="preserve">практичног рада. Важно је да активности ученика у процесу наставе и учења </w:t>
      </w:r>
      <w:r>
        <w:rPr>
          <w:spacing w:val="-5"/>
          <w:sz w:val="18"/>
          <w:szCs w:val="18"/>
        </w:rPr>
        <w:t xml:space="preserve">буду </w:t>
      </w:r>
      <w:r>
        <w:rPr>
          <w:sz w:val="18"/>
          <w:szCs w:val="18"/>
        </w:rPr>
        <w:t xml:space="preserve">усаглашени са очекиваним исходима, и да се </w:t>
      </w:r>
      <w:r>
        <w:rPr>
          <w:spacing w:val="-3"/>
          <w:sz w:val="18"/>
          <w:szCs w:val="18"/>
        </w:rPr>
        <w:t xml:space="preserve">од </w:t>
      </w:r>
      <w:r>
        <w:rPr>
          <w:sz w:val="18"/>
          <w:szCs w:val="18"/>
        </w:rPr>
        <w:t xml:space="preserve">ученика не очекују знања и вештине </w:t>
      </w:r>
      <w:r>
        <w:rPr>
          <w:spacing w:val="-3"/>
          <w:sz w:val="18"/>
          <w:szCs w:val="18"/>
        </w:rPr>
        <w:t xml:space="preserve">које </w:t>
      </w:r>
      <w:r>
        <w:rPr>
          <w:sz w:val="18"/>
          <w:szCs w:val="18"/>
        </w:rPr>
        <w:t xml:space="preserve">у настави нису имали прилике да ра- </w:t>
      </w:r>
      <w:r>
        <w:rPr>
          <w:spacing w:val="-3"/>
          <w:sz w:val="18"/>
          <w:szCs w:val="18"/>
        </w:rPr>
        <w:t>звију.</w:t>
      </w:r>
    </w:p>
    <w:p w:rsidR="009910FB" w:rsidRDefault="009910FB" w:rsidP="009910FB">
      <w:pPr>
        <w:autoSpaceDE/>
        <w:autoSpaceDN/>
        <w:sectPr w:rsidR="009910FB">
          <w:type w:val="continuous"/>
          <w:pgSz w:w="11910" w:h="15780"/>
          <w:pgMar w:top="80" w:right="580" w:bottom="280" w:left="580" w:header="720" w:footer="720" w:gutter="0"/>
          <w:cols w:num="2" w:space="182" w:equalWidth="0">
            <w:col w:w="5232" w:space="182"/>
            <w:col w:w="5336"/>
          </w:cols>
        </w:sectPr>
      </w:pPr>
    </w:p>
    <w:p w:rsidR="009910FB" w:rsidRDefault="009910FB" w:rsidP="009910FB">
      <w:pPr>
        <w:tabs>
          <w:tab w:val="left" w:pos="512"/>
          <w:tab w:val="left" w:pos="913"/>
          <w:tab w:val="left" w:pos="5073"/>
        </w:tabs>
        <w:autoSpaceDE/>
        <w:autoSpaceDN/>
        <w:spacing w:line="4" w:lineRule="exact"/>
        <w:rPr>
          <w:sz w:val="10"/>
        </w:rPr>
      </w:pPr>
      <w:r>
        <w:rPr>
          <w:w w:val="105"/>
          <w:sz w:val="10"/>
        </w:rPr>
        <w:lastRenderedPageBreak/>
        <w:t>2</w:t>
      </w:r>
      <w:r>
        <w:rPr>
          <w:w w:val="105"/>
          <w:sz w:val="10"/>
        </w:rPr>
        <w:tab/>
        <w:t>4</w:t>
      </w:r>
      <w:r>
        <w:rPr>
          <w:w w:val="105"/>
          <w:sz w:val="10"/>
        </w:rPr>
        <w:tab/>
        <w:t>3</w:t>
      </w:r>
      <w:r>
        <w:rPr>
          <w:w w:val="105"/>
          <w:sz w:val="10"/>
        </w:rPr>
        <w:tab/>
        <w:t>2</w:t>
      </w:r>
    </w:p>
    <w:p w:rsidR="009910FB" w:rsidRDefault="009910FB" w:rsidP="009910FB">
      <w:pPr>
        <w:autoSpaceDE/>
        <w:autoSpaceDN/>
        <w:spacing w:line="4" w:lineRule="exact"/>
        <w:rPr>
          <w:sz w:val="10"/>
        </w:rPr>
        <w:sectPr w:rsidR="009910FB">
          <w:type w:val="continuous"/>
          <w:pgSz w:w="11910" w:h="15780"/>
          <w:pgMar w:top="80" w:right="580" w:bottom="280" w:left="580" w:header="720" w:footer="720" w:gutter="0"/>
          <w:cols w:space="720"/>
        </w:sectPr>
      </w:pPr>
    </w:p>
    <w:p w:rsidR="009910FB" w:rsidRDefault="009910FB" w:rsidP="009910FB">
      <w:pPr>
        <w:autoSpaceDE/>
        <w:autoSpaceDN/>
        <w:spacing w:line="182" w:lineRule="exact"/>
        <w:jc w:val="both"/>
        <w:rPr>
          <w:sz w:val="18"/>
          <w:szCs w:val="18"/>
        </w:rPr>
      </w:pPr>
      <w:r>
        <w:rPr>
          <w:sz w:val="18"/>
          <w:szCs w:val="18"/>
        </w:rPr>
        <w:lastRenderedPageBreak/>
        <w:t>Промену  боје  индикатора  у  растворима  различитих  киселина и</w:t>
      </w:r>
    </w:p>
    <w:p w:rsidR="009910FB" w:rsidRDefault="009910FB" w:rsidP="009910FB">
      <w:pPr>
        <w:autoSpaceDE/>
        <w:autoSpaceDN/>
        <w:spacing w:before="3" w:line="204" w:lineRule="exact"/>
        <w:jc w:val="both"/>
        <w:rPr>
          <w:sz w:val="18"/>
          <w:szCs w:val="18"/>
        </w:rPr>
      </w:pPr>
      <w:r>
        <w:rPr>
          <w:sz w:val="18"/>
          <w:szCs w:val="18"/>
        </w:rPr>
        <w:t>база требало би да повежу с постојањем Н</w:t>
      </w:r>
      <w:r>
        <w:rPr>
          <w:position w:val="6"/>
          <w:sz w:val="10"/>
          <w:szCs w:val="18"/>
        </w:rPr>
        <w:t>+</w:t>
      </w:r>
      <w:r>
        <w:rPr>
          <w:sz w:val="18"/>
          <w:szCs w:val="18"/>
        </w:rPr>
        <w:t>, односно ОН</w:t>
      </w:r>
      <w:r>
        <w:rPr>
          <w:position w:val="6"/>
          <w:sz w:val="10"/>
          <w:szCs w:val="18"/>
        </w:rPr>
        <w:t xml:space="preserve">- </w:t>
      </w:r>
      <w:r>
        <w:rPr>
          <w:sz w:val="18"/>
          <w:szCs w:val="18"/>
        </w:rPr>
        <w:t>јона у воденим растворима, што одређује и остала хемијска својства  ових једињења. Важно је да то знање повежу са примерима из</w:t>
      </w:r>
      <w:r>
        <w:rPr>
          <w:spacing w:val="-10"/>
          <w:sz w:val="18"/>
          <w:szCs w:val="18"/>
        </w:rPr>
        <w:t xml:space="preserve"> </w:t>
      </w:r>
      <w:r>
        <w:rPr>
          <w:sz w:val="18"/>
          <w:szCs w:val="18"/>
        </w:rPr>
        <w:t>сва- кодневног</w:t>
      </w:r>
      <w:r>
        <w:rPr>
          <w:spacing w:val="-19"/>
          <w:sz w:val="18"/>
          <w:szCs w:val="18"/>
        </w:rPr>
        <w:t xml:space="preserve"> </w:t>
      </w:r>
      <w:r>
        <w:rPr>
          <w:sz w:val="18"/>
          <w:szCs w:val="18"/>
        </w:rPr>
        <w:t>живота.</w:t>
      </w:r>
    </w:p>
    <w:p w:rsidR="009910FB" w:rsidRDefault="009910FB" w:rsidP="009910FB">
      <w:pPr>
        <w:autoSpaceDE/>
        <w:autoSpaceDN/>
        <w:spacing w:line="204" w:lineRule="exact"/>
        <w:ind w:right="-8"/>
        <w:rPr>
          <w:sz w:val="18"/>
          <w:szCs w:val="18"/>
        </w:rPr>
      </w:pPr>
      <w:r>
        <w:rPr>
          <w:sz w:val="18"/>
          <w:szCs w:val="18"/>
        </w:rPr>
        <w:t>Важно је да ученици испитују кисело-базна својстава комер- цијалних производа (за уклањање каменца, одмашћивање    рерни,</w:t>
      </w:r>
    </w:p>
    <w:p w:rsidR="009910FB" w:rsidRDefault="009910FB" w:rsidP="009910FB">
      <w:pPr>
        <w:autoSpaceDE/>
        <w:autoSpaceDN/>
        <w:spacing w:line="232" w:lineRule="auto"/>
        <w:ind w:right="98"/>
        <w:jc w:val="both"/>
        <w:rPr>
          <w:sz w:val="18"/>
          <w:szCs w:val="18"/>
        </w:rPr>
      </w:pPr>
      <w:r>
        <w:rPr>
          <w:sz w:val="18"/>
          <w:szCs w:val="18"/>
        </w:rPr>
        <w:br w:type="column"/>
      </w:r>
      <w:r>
        <w:rPr>
          <w:sz w:val="18"/>
          <w:szCs w:val="18"/>
        </w:rPr>
        <w:lastRenderedPageBreak/>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 предовање ка бољим постигнућима.</w:t>
      </w:r>
    </w:p>
    <w:p w:rsidR="009910FB" w:rsidRDefault="009910FB" w:rsidP="009910FB">
      <w:pPr>
        <w:autoSpaceDE/>
        <w:autoSpaceDN/>
        <w:spacing w:line="232" w:lineRule="auto"/>
        <w:sectPr w:rsidR="009910FB">
          <w:type w:val="continuous"/>
          <w:pgSz w:w="11910" w:h="15780"/>
          <w:pgMar w:top="80" w:right="580" w:bottom="280" w:left="580" w:header="720" w:footer="720" w:gutter="0"/>
          <w:cols w:num="2" w:space="183" w:equalWidth="0">
            <w:col w:w="5232" w:space="183"/>
            <w:col w:w="5335"/>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z w:val="14"/>
        </w:rPr>
        <w:t>ТЕХНИКА И</w:t>
      </w:r>
      <w:r>
        <w:rPr>
          <w:b/>
          <w:spacing w:val="-7"/>
          <w:sz w:val="14"/>
        </w:rPr>
        <w:t xml:space="preserve"> </w:t>
      </w:r>
      <w:r>
        <w:rPr>
          <w:b/>
          <w:sz w:val="14"/>
        </w:rPr>
        <w:t>ТЕХНОЛОГИЈА</w:t>
      </w:r>
    </w:p>
    <w:p w:rsidR="009910FB" w:rsidRDefault="009910FB" w:rsidP="009910FB">
      <w:pPr>
        <w:tabs>
          <w:tab w:val="left" w:pos="1687"/>
        </w:tabs>
        <w:autoSpaceDE/>
        <w:autoSpaceDN/>
        <w:spacing w:before="49"/>
        <w:ind w:right="174"/>
        <w:jc w:val="both"/>
        <w:rPr>
          <w:sz w:val="14"/>
        </w:rPr>
      </w:pPr>
      <w:r>
        <w:rPr>
          <w:sz w:val="14"/>
        </w:rPr>
        <w:t>Циљ</w:t>
      </w:r>
      <w:r>
        <w:rPr>
          <w:sz w:val="14"/>
        </w:rPr>
        <w:tab/>
      </w:r>
      <w:r>
        <w:rPr>
          <w:b/>
          <w:sz w:val="14"/>
        </w:rPr>
        <w:t>Циљ</w:t>
      </w:r>
      <w:r>
        <w:rPr>
          <w:b/>
          <w:spacing w:val="-4"/>
          <w:sz w:val="14"/>
        </w:rPr>
        <w:t xml:space="preserve"> </w:t>
      </w:r>
      <w:r>
        <w:rPr>
          <w:sz w:val="14"/>
        </w:rPr>
        <w:t>учења</w:t>
      </w:r>
      <w:r>
        <w:rPr>
          <w:spacing w:val="-4"/>
          <w:sz w:val="14"/>
        </w:rPr>
        <w:t xml:space="preserve"> </w:t>
      </w:r>
      <w:r>
        <w:rPr>
          <w:sz w:val="14"/>
        </w:rPr>
        <w:t>Технике</w:t>
      </w:r>
      <w:r>
        <w:rPr>
          <w:spacing w:val="-4"/>
          <w:sz w:val="14"/>
        </w:rPr>
        <w:t xml:space="preserve"> </w:t>
      </w:r>
      <w:r>
        <w:rPr>
          <w:sz w:val="14"/>
        </w:rPr>
        <w:t>и</w:t>
      </w:r>
      <w:r>
        <w:rPr>
          <w:spacing w:val="-3"/>
          <w:sz w:val="14"/>
        </w:rPr>
        <w:t xml:space="preserve"> </w:t>
      </w:r>
      <w:r>
        <w:rPr>
          <w:sz w:val="14"/>
        </w:rPr>
        <w:t>технологије</w:t>
      </w:r>
      <w:r>
        <w:rPr>
          <w:spacing w:val="-4"/>
          <w:sz w:val="14"/>
        </w:rPr>
        <w:t xml:space="preserve"> </w:t>
      </w:r>
      <w:r>
        <w:rPr>
          <w:sz w:val="14"/>
        </w:rPr>
        <w:t>је</w:t>
      </w:r>
      <w:r>
        <w:rPr>
          <w:spacing w:val="-4"/>
          <w:sz w:val="14"/>
        </w:rPr>
        <w:t xml:space="preserve"> </w:t>
      </w:r>
      <w:r>
        <w:rPr>
          <w:sz w:val="14"/>
        </w:rPr>
        <w:t>да</w:t>
      </w:r>
      <w:r>
        <w:rPr>
          <w:spacing w:val="-4"/>
          <w:sz w:val="14"/>
        </w:rPr>
        <w:t xml:space="preserve"> </w:t>
      </w:r>
      <w:r>
        <w:rPr>
          <w:sz w:val="14"/>
        </w:rPr>
        <w:t>ученик</w:t>
      </w:r>
      <w:r>
        <w:rPr>
          <w:spacing w:val="-4"/>
          <w:sz w:val="14"/>
        </w:rPr>
        <w:t xml:space="preserve"> </w:t>
      </w:r>
      <w:r>
        <w:rPr>
          <w:sz w:val="14"/>
        </w:rPr>
        <w:t>развије</w:t>
      </w:r>
      <w:r>
        <w:rPr>
          <w:spacing w:val="-4"/>
          <w:sz w:val="14"/>
        </w:rPr>
        <w:t xml:space="preserve"> </w:t>
      </w:r>
      <w:r>
        <w:rPr>
          <w:sz w:val="14"/>
        </w:rPr>
        <w:t>техничко-технолошку</w:t>
      </w:r>
      <w:r>
        <w:rPr>
          <w:spacing w:val="-4"/>
          <w:sz w:val="14"/>
        </w:rPr>
        <w:t xml:space="preserve"> </w:t>
      </w:r>
      <w:r>
        <w:rPr>
          <w:sz w:val="14"/>
        </w:rPr>
        <w:t>писменост,</w:t>
      </w:r>
      <w:r>
        <w:rPr>
          <w:spacing w:val="-4"/>
          <w:sz w:val="14"/>
        </w:rPr>
        <w:t xml:space="preserve"> </w:t>
      </w:r>
      <w:r>
        <w:rPr>
          <w:sz w:val="14"/>
        </w:rPr>
        <w:t>да</w:t>
      </w:r>
      <w:r>
        <w:rPr>
          <w:spacing w:val="-4"/>
          <w:sz w:val="14"/>
        </w:rPr>
        <w:t xml:space="preserve"> </w:t>
      </w:r>
      <w:r>
        <w:rPr>
          <w:sz w:val="14"/>
        </w:rPr>
        <w:t>изгради</w:t>
      </w:r>
      <w:r>
        <w:rPr>
          <w:spacing w:val="-3"/>
          <w:sz w:val="14"/>
        </w:rPr>
        <w:t xml:space="preserve"> </w:t>
      </w:r>
      <w:r>
        <w:rPr>
          <w:sz w:val="14"/>
        </w:rPr>
        <w:t>одговоран</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раду</w:t>
      </w:r>
      <w:r>
        <w:rPr>
          <w:spacing w:val="-4"/>
          <w:sz w:val="14"/>
        </w:rPr>
        <w:t xml:space="preserve"> </w:t>
      </w:r>
      <w:r>
        <w:rPr>
          <w:sz w:val="14"/>
        </w:rPr>
        <w:t>и</w:t>
      </w:r>
      <w:r>
        <w:rPr>
          <w:spacing w:val="-3"/>
          <w:sz w:val="14"/>
        </w:rPr>
        <w:t xml:space="preserve"> </w:t>
      </w:r>
      <w:r>
        <w:rPr>
          <w:sz w:val="14"/>
        </w:rPr>
        <w:t>производњи,</w:t>
      </w:r>
      <w:r>
        <w:rPr>
          <w:spacing w:val="-3"/>
          <w:sz w:val="14"/>
        </w:rPr>
        <w:t xml:space="preserve"> </w:t>
      </w:r>
      <w:r>
        <w:rPr>
          <w:sz w:val="14"/>
        </w:rPr>
        <w:t xml:space="preserve">жи- вотном и радном </w:t>
      </w:r>
      <w:r>
        <w:rPr>
          <w:spacing w:val="-3"/>
          <w:sz w:val="14"/>
        </w:rPr>
        <w:t xml:space="preserve">окружењу, </w:t>
      </w:r>
      <w:r>
        <w:rPr>
          <w:sz w:val="14"/>
        </w:rPr>
        <w:t>коришћењу техничких и технолошких ресурса, стекне бољи увид у сопствена професионална интересовања и поступа предузимљиво и</w:t>
      </w:r>
      <w:r>
        <w:rPr>
          <w:spacing w:val="-8"/>
          <w:sz w:val="14"/>
        </w:rPr>
        <w:t xml:space="preserve"> </w:t>
      </w:r>
      <w:r>
        <w:rPr>
          <w:sz w:val="14"/>
        </w:rPr>
        <w:t>иницијативно.</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 часа</w:t>
      </w:r>
    </w:p>
    <w:p w:rsidR="009910FB" w:rsidRDefault="009910FB" w:rsidP="009910FB">
      <w:pPr>
        <w:autoSpaceDE/>
        <w:autoSpaceDN/>
        <w:spacing w:before="5"/>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71"/>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7"/>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1010"/>
        </w:trPr>
        <w:tc>
          <w:tcPr>
            <w:tcW w:w="3969" w:type="dxa"/>
            <w:vMerge w:val="restart"/>
          </w:tcPr>
          <w:p w:rsidR="009910FB" w:rsidRDefault="009910FB" w:rsidP="005A7CE2">
            <w:pPr>
              <w:numPr>
                <w:ilvl w:val="0"/>
                <w:numId w:val="126"/>
              </w:numPr>
              <w:tabs>
                <w:tab w:val="left" w:pos="164"/>
              </w:tabs>
              <w:autoSpaceDE/>
              <w:autoSpaceDN/>
              <w:spacing w:before="18"/>
              <w:ind w:right="49" w:firstLine="0"/>
              <w:rPr>
                <w:sz w:val="14"/>
              </w:rPr>
            </w:pPr>
            <w:r>
              <w:rPr>
                <w:sz w:val="14"/>
              </w:rPr>
              <w:t>повеже развој машина и њихов допринос подизању квалитета живота и</w:t>
            </w:r>
            <w:r>
              <w:rPr>
                <w:spacing w:val="-2"/>
                <w:sz w:val="14"/>
              </w:rPr>
              <w:t xml:space="preserve"> </w:t>
            </w:r>
            <w:r>
              <w:rPr>
                <w:sz w:val="14"/>
              </w:rPr>
              <w:t>рада;</w:t>
            </w:r>
          </w:p>
          <w:p w:rsidR="009910FB" w:rsidRDefault="009910FB" w:rsidP="005A7CE2">
            <w:pPr>
              <w:numPr>
                <w:ilvl w:val="0"/>
                <w:numId w:val="126"/>
              </w:numPr>
              <w:tabs>
                <w:tab w:val="left" w:pos="159"/>
              </w:tabs>
              <w:autoSpaceDE/>
              <w:autoSpaceDN/>
              <w:ind w:right="49" w:firstLine="0"/>
              <w:rPr>
                <w:sz w:val="14"/>
              </w:rPr>
            </w:pPr>
            <w:r>
              <w:rPr>
                <w:sz w:val="14"/>
              </w:rPr>
              <w:t xml:space="preserve">повеже ергономију са здрављем и конфором </w:t>
            </w:r>
            <w:r>
              <w:rPr>
                <w:spacing w:val="-3"/>
                <w:sz w:val="14"/>
              </w:rPr>
              <w:t xml:space="preserve">људи </w:t>
            </w:r>
            <w:r>
              <w:rPr>
                <w:sz w:val="14"/>
              </w:rPr>
              <w:t>при употре- би техничких</w:t>
            </w:r>
            <w:r>
              <w:rPr>
                <w:spacing w:val="-5"/>
                <w:sz w:val="14"/>
              </w:rPr>
              <w:t xml:space="preserve"> </w:t>
            </w:r>
            <w:r>
              <w:rPr>
                <w:sz w:val="14"/>
              </w:rPr>
              <w:t>средстава;</w:t>
            </w:r>
          </w:p>
          <w:p w:rsidR="009910FB" w:rsidRDefault="009910FB" w:rsidP="005A7CE2">
            <w:pPr>
              <w:numPr>
                <w:ilvl w:val="0"/>
                <w:numId w:val="126"/>
              </w:numPr>
              <w:tabs>
                <w:tab w:val="left" w:pos="157"/>
              </w:tabs>
              <w:autoSpaceDE/>
              <w:autoSpaceDN/>
              <w:ind w:right="49" w:firstLine="0"/>
              <w:rPr>
                <w:sz w:val="14"/>
              </w:rPr>
            </w:pPr>
            <w:r>
              <w:rPr>
                <w:sz w:val="14"/>
              </w:rPr>
              <w:t>анализира</w:t>
            </w:r>
            <w:r>
              <w:rPr>
                <w:spacing w:val="-4"/>
                <w:sz w:val="14"/>
              </w:rPr>
              <w:t xml:space="preserve"> </w:t>
            </w:r>
            <w:r>
              <w:rPr>
                <w:sz w:val="14"/>
              </w:rPr>
              <w:t>да</w:t>
            </w:r>
            <w:r>
              <w:rPr>
                <w:spacing w:val="-4"/>
                <w:sz w:val="14"/>
              </w:rPr>
              <w:t xml:space="preserve"> </w:t>
            </w:r>
            <w:r>
              <w:rPr>
                <w:sz w:val="14"/>
              </w:rPr>
              <w:t>ли</w:t>
            </w:r>
            <w:r>
              <w:rPr>
                <w:spacing w:val="-4"/>
                <w:sz w:val="14"/>
              </w:rPr>
              <w:t xml:space="preserve"> </w:t>
            </w:r>
            <w:r>
              <w:rPr>
                <w:sz w:val="14"/>
              </w:rPr>
              <w:t>је</w:t>
            </w:r>
            <w:r>
              <w:rPr>
                <w:spacing w:val="-4"/>
                <w:sz w:val="14"/>
              </w:rPr>
              <w:t xml:space="preserve"> </w:t>
            </w:r>
            <w:r>
              <w:rPr>
                <w:sz w:val="14"/>
              </w:rPr>
              <w:t>коришћење</w:t>
            </w:r>
            <w:r>
              <w:rPr>
                <w:spacing w:val="-4"/>
                <w:sz w:val="14"/>
              </w:rPr>
              <w:t xml:space="preserve"> </w:t>
            </w:r>
            <w:r>
              <w:rPr>
                <w:sz w:val="14"/>
              </w:rPr>
              <w:t>одређене</w:t>
            </w:r>
            <w:r>
              <w:rPr>
                <w:spacing w:val="-4"/>
                <w:sz w:val="14"/>
              </w:rPr>
              <w:t xml:space="preserve"> </w:t>
            </w:r>
            <w:r>
              <w:rPr>
                <w:sz w:val="14"/>
              </w:rPr>
              <w:t>познате</w:t>
            </w:r>
            <w:r>
              <w:rPr>
                <w:spacing w:val="-4"/>
                <w:sz w:val="14"/>
              </w:rPr>
              <w:t xml:space="preserve"> </w:t>
            </w:r>
            <w:r>
              <w:rPr>
                <w:sz w:val="14"/>
              </w:rPr>
              <w:t>технике</w:t>
            </w:r>
            <w:r>
              <w:rPr>
                <w:spacing w:val="-4"/>
                <w:sz w:val="14"/>
              </w:rPr>
              <w:t xml:space="preserve"> </w:t>
            </w:r>
            <w:r>
              <w:rPr>
                <w:sz w:val="14"/>
              </w:rPr>
              <w:t>и</w:t>
            </w:r>
            <w:r>
              <w:rPr>
                <w:spacing w:val="-4"/>
                <w:sz w:val="14"/>
              </w:rPr>
              <w:t xml:space="preserve"> </w:t>
            </w:r>
            <w:r>
              <w:rPr>
                <w:sz w:val="14"/>
              </w:rPr>
              <w:t>тех- нологије у складу са очувањем животне</w:t>
            </w:r>
            <w:r>
              <w:rPr>
                <w:spacing w:val="-12"/>
                <w:sz w:val="14"/>
              </w:rPr>
              <w:t xml:space="preserve"> </w:t>
            </w:r>
            <w:r>
              <w:rPr>
                <w:sz w:val="14"/>
              </w:rPr>
              <w:t>средине;</w:t>
            </w:r>
          </w:p>
          <w:p w:rsidR="009910FB" w:rsidRDefault="009910FB" w:rsidP="005A7CE2">
            <w:pPr>
              <w:numPr>
                <w:ilvl w:val="0"/>
                <w:numId w:val="126"/>
              </w:numPr>
              <w:tabs>
                <w:tab w:val="left" w:pos="171"/>
              </w:tabs>
              <w:autoSpaceDE/>
              <w:autoSpaceDN/>
              <w:ind w:right="49" w:firstLine="0"/>
              <w:rPr>
                <w:sz w:val="14"/>
              </w:rPr>
            </w:pPr>
            <w:r>
              <w:rPr>
                <w:sz w:val="14"/>
              </w:rPr>
              <w:t>истражи могућности смањења трошкова енергије у домаћин- ству;</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разликује врсте транспортних</w:t>
            </w:r>
            <w:r>
              <w:rPr>
                <w:spacing w:val="-4"/>
                <w:sz w:val="14"/>
              </w:rPr>
              <w:t xml:space="preserve"> </w:t>
            </w:r>
            <w:r>
              <w:rPr>
                <w:sz w:val="14"/>
              </w:rPr>
              <w:t>машина;</w:t>
            </w:r>
          </w:p>
          <w:p w:rsidR="009910FB" w:rsidRDefault="009910FB" w:rsidP="005A7CE2">
            <w:pPr>
              <w:numPr>
                <w:ilvl w:val="0"/>
                <w:numId w:val="126"/>
              </w:numPr>
              <w:tabs>
                <w:tab w:val="left" w:pos="169"/>
              </w:tabs>
              <w:autoSpaceDE/>
              <w:autoSpaceDN/>
              <w:ind w:right="49" w:firstLine="0"/>
              <w:rPr>
                <w:sz w:val="14"/>
              </w:rPr>
            </w:pPr>
            <w:r>
              <w:rPr>
                <w:sz w:val="14"/>
              </w:rPr>
              <w:t>повезује занимања у области машинства са сопственим инте- ресовањима;</w:t>
            </w:r>
          </w:p>
          <w:p w:rsidR="009910FB" w:rsidRDefault="009910FB" w:rsidP="005A7CE2">
            <w:pPr>
              <w:numPr>
                <w:ilvl w:val="0"/>
                <w:numId w:val="126"/>
              </w:numPr>
              <w:tabs>
                <w:tab w:val="left" w:pos="174"/>
              </w:tabs>
              <w:autoSpaceDE/>
              <w:autoSpaceDN/>
              <w:ind w:right="49" w:firstLine="0"/>
              <w:rPr>
                <w:sz w:val="14"/>
              </w:rPr>
            </w:pPr>
            <w:r>
              <w:rPr>
                <w:sz w:val="14"/>
              </w:rPr>
              <w:t xml:space="preserve">повеже подсистеме </w:t>
            </w:r>
            <w:r>
              <w:rPr>
                <w:spacing w:val="-5"/>
                <w:sz w:val="14"/>
              </w:rPr>
              <w:t xml:space="preserve">код </w:t>
            </w:r>
            <w:r>
              <w:rPr>
                <w:sz w:val="14"/>
              </w:rPr>
              <w:t>возила друмског саобраћаја са њихо- вом</w:t>
            </w:r>
            <w:r>
              <w:rPr>
                <w:spacing w:val="-18"/>
                <w:sz w:val="14"/>
              </w:rPr>
              <w:t xml:space="preserve"> </w:t>
            </w:r>
            <w:r>
              <w:rPr>
                <w:sz w:val="14"/>
              </w:rPr>
              <w:t>улогом;</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провери техничку исправност</w:t>
            </w:r>
            <w:r>
              <w:rPr>
                <w:spacing w:val="-3"/>
                <w:sz w:val="14"/>
              </w:rPr>
              <w:t xml:space="preserve"> </w:t>
            </w:r>
            <w:r>
              <w:rPr>
                <w:sz w:val="14"/>
              </w:rPr>
              <w:t>бицикла;</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демонстрира поступке одржавања бицикла или</w:t>
            </w:r>
            <w:r>
              <w:rPr>
                <w:spacing w:val="-11"/>
                <w:sz w:val="14"/>
              </w:rPr>
              <w:t xml:space="preserve"> </w:t>
            </w:r>
            <w:r>
              <w:rPr>
                <w:sz w:val="14"/>
              </w:rPr>
              <w:t>мопеда;</w:t>
            </w:r>
          </w:p>
          <w:p w:rsidR="009910FB" w:rsidRDefault="009910FB" w:rsidP="005A7CE2">
            <w:pPr>
              <w:numPr>
                <w:ilvl w:val="0"/>
                <w:numId w:val="126"/>
              </w:numPr>
              <w:tabs>
                <w:tab w:val="left" w:pos="158"/>
              </w:tabs>
              <w:autoSpaceDE/>
              <w:autoSpaceDN/>
              <w:ind w:right="49" w:firstLine="0"/>
              <w:rPr>
                <w:sz w:val="14"/>
              </w:rPr>
            </w:pPr>
            <w:r>
              <w:rPr>
                <w:sz w:val="14"/>
              </w:rPr>
              <w:t>самостално црта скицом и техничким цртежом предмете</w:t>
            </w:r>
            <w:r>
              <w:rPr>
                <w:spacing w:val="-18"/>
                <w:sz w:val="14"/>
              </w:rPr>
              <w:t xml:space="preserve"> </w:t>
            </w:r>
            <w:r>
              <w:rPr>
                <w:sz w:val="14"/>
              </w:rPr>
              <w:t>кори- стећи ортогонално и просторно</w:t>
            </w:r>
            <w:r>
              <w:rPr>
                <w:spacing w:val="-12"/>
                <w:sz w:val="14"/>
              </w:rPr>
              <w:t xml:space="preserve"> </w:t>
            </w:r>
            <w:r>
              <w:rPr>
                <w:sz w:val="14"/>
              </w:rPr>
              <w:t>приказивање;</w:t>
            </w:r>
          </w:p>
          <w:p w:rsidR="009910FB" w:rsidRDefault="009910FB" w:rsidP="005A7CE2">
            <w:pPr>
              <w:numPr>
                <w:ilvl w:val="0"/>
                <w:numId w:val="126"/>
              </w:numPr>
              <w:tabs>
                <w:tab w:val="left" w:pos="154"/>
              </w:tabs>
              <w:autoSpaceDE/>
              <w:autoSpaceDN/>
              <w:spacing w:line="160" w:lineRule="exact"/>
              <w:ind w:left="153" w:hanging="102"/>
              <w:jc w:val="both"/>
              <w:rPr>
                <w:sz w:val="14"/>
              </w:rPr>
            </w:pPr>
            <w:r>
              <w:rPr>
                <w:spacing w:val="-3"/>
                <w:sz w:val="14"/>
              </w:rPr>
              <w:t xml:space="preserve">користи </w:t>
            </w:r>
            <w:r>
              <w:rPr>
                <w:sz w:val="14"/>
              </w:rPr>
              <w:t xml:space="preserve">CAD </w:t>
            </w:r>
            <w:r>
              <w:rPr>
                <w:spacing w:val="-3"/>
                <w:sz w:val="14"/>
              </w:rPr>
              <w:t xml:space="preserve">технологију </w:t>
            </w:r>
            <w:r>
              <w:rPr>
                <w:sz w:val="14"/>
              </w:rPr>
              <w:t xml:space="preserve">за креирање </w:t>
            </w:r>
            <w:r>
              <w:rPr>
                <w:spacing w:val="-3"/>
                <w:sz w:val="14"/>
              </w:rPr>
              <w:t>техничке</w:t>
            </w:r>
            <w:r>
              <w:rPr>
                <w:spacing w:val="-10"/>
                <w:sz w:val="14"/>
              </w:rPr>
              <w:t xml:space="preserve"> </w:t>
            </w:r>
            <w:r>
              <w:rPr>
                <w:spacing w:val="-3"/>
                <w:sz w:val="14"/>
              </w:rPr>
              <w:t>документације;</w:t>
            </w:r>
          </w:p>
          <w:p w:rsidR="009910FB" w:rsidRDefault="009910FB" w:rsidP="005A7CE2">
            <w:pPr>
              <w:numPr>
                <w:ilvl w:val="0"/>
                <w:numId w:val="126"/>
              </w:numPr>
              <w:tabs>
                <w:tab w:val="left" w:pos="183"/>
              </w:tabs>
              <w:autoSpaceDE/>
              <w:autoSpaceDN/>
              <w:ind w:right="49" w:firstLine="0"/>
              <w:rPr>
                <w:sz w:val="14"/>
              </w:rPr>
            </w:pPr>
            <w:r>
              <w:rPr>
                <w:sz w:val="14"/>
              </w:rPr>
              <w:t>образложи предности употребе 3D штампе у изради троди- мензионалних модела и</w:t>
            </w:r>
            <w:r>
              <w:rPr>
                <w:spacing w:val="-8"/>
                <w:sz w:val="14"/>
              </w:rPr>
              <w:t xml:space="preserve"> </w:t>
            </w:r>
            <w:r>
              <w:rPr>
                <w:sz w:val="14"/>
              </w:rPr>
              <w:t>макета;</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управља моделима користећи</w:t>
            </w:r>
            <w:r>
              <w:rPr>
                <w:spacing w:val="-20"/>
                <w:sz w:val="14"/>
              </w:rPr>
              <w:t xml:space="preserve"> </w:t>
            </w:r>
            <w:r>
              <w:rPr>
                <w:sz w:val="14"/>
              </w:rPr>
              <w:t>рачунар;</w:t>
            </w:r>
          </w:p>
          <w:p w:rsidR="009910FB" w:rsidRDefault="009910FB" w:rsidP="005A7CE2">
            <w:pPr>
              <w:numPr>
                <w:ilvl w:val="0"/>
                <w:numId w:val="126"/>
              </w:numPr>
              <w:tabs>
                <w:tab w:val="left" w:pos="161"/>
              </w:tabs>
              <w:autoSpaceDE/>
              <w:autoSpaceDN/>
              <w:ind w:right="49" w:firstLine="0"/>
              <w:rPr>
                <w:sz w:val="14"/>
              </w:rPr>
            </w:pPr>
            <w:r>
              <w:rPr>
                <w:sz w:val="14"/>
              </w:rPr>
              <w:t>објасни улогу основних компоненти рачунара, таблета, памет- них телефона и осталих савремених ИКТ</w:t>
            </w:r>
            <w:r>
              <w:rPr>
                <w:spacing w:val="7"/>
                <w:sz w:val="14"/>
              </w:rPr>
              <w:t xml:space="preserve"> </w:t>
            </w:r>
            <w:r>
              <w:rPr>
                <w:sz w:val="14"/>
              </w:rPr>
              <w:t>уређаја;</w:t>
            </w:r>
          </w:p>
          <w:p w:rsidR="009910FB" w:rsidRDefault="009910FB" w:rsidP="005A7CE2">
            <w:pPr>
              <w:numPr>
                <w:ilvl w:val="0"/>
                <w:numId w:val="126"/>
              </w:numPr>
              <w:tabs>
                <w:tab w:val="left" w:pos="162"/>
              </w:tabs>
              <w:autoSpaceDE/>
              <w:autoSpaceDN/>
              <w:ind w:right="49" w:firstLine="0"/>
              <w:rPr>
                <w:sz w:val="14"/>
              </w:rPr>
            </w:pPr>
            <w:r>
              <w:rPr>
                <w:sz w:val="14"/>
              </w:rPr>
              <w:t>аргументује значај рационалног коришћења расположивих ре- сурса на</w:t>
            </w:r>
            <w:r>
              <w:rPr>
                <w:spacing w:val="-1"/>
                <w:sz w:val="14"/>
              </w:rPr>
              <w:t xml:space="preserve"> </w:t>
            </w:r>
            <w:r>
              <w:rPr>
                <w:sz w:val="14"/>
              </w:rPr>
              <w:t>Земљи;</w:t>
            </w:r>
          </w:p>
          <w:p w:rsidR="009910FB" w:rsidRDefault="009910FB" w:rsidP="005A7CE2">
            <w:pPr>
              <w:numPr>
                <w:ilvl w:val="0"/>
                <w:numId w:val="126"/>
              </w:numPr>
              <w:tabs>
                <w:tab w:val="left" w:pos="182"/>
              </w:tabs>
              <w:autoSpaceDE/>
              <w:autoSpaceDN/>
              <w:ind w:right="49" w:firstLine="0"/>
              <w:rPr>
                <w:sz w:val="14"/>
              </w:rPr>
            </w:pPr>
            <w:r>
              <w:rPr>
                <w:sz w:val="14"/>
              </w:rPr>
              <w:t>идентификује материјале који се користе у машинству и на основу њихових својстава процењује могућност</w:t>
            </w:r>
            <w:r>
              <w:rPr>
                <w:spacing w:val="-8"/>
                <w:sz w:val="14"/>
              </w:rPr>
              <w:t xml:space="preserve"> </w:t>
            </w:r>
            <w:r>
              <w:rPr>
                <w:sz w:val="14"/>
              </w:rPr>
              <w:t>примене;</w:t>
            </w:r>
          </w:p>
          <w:p w:rsidR="009910FB" w:rsidRDefault="009910FB" w:rsidP="005A7CE2">
            <w:pPr>
              <w:numPr>
                <w:ilvl w:val="0"/>
                <w:numId w:val="126"/>
              </w:numPr>
              <w:tabs>
                <w:tab w:val="left" w:pos="167"/>
              </w:tabs>
              <w:autoSpaceDE/>
              <w:autoSpaceDN/>
              <w:ind w:right="49" w:firstLine="0"/>
              <w:rPr>
                <w:sz w:val="14"/>
              </w:rPr>
            </w:pPr>
            <w:r>
              <w:rPr>
                <w:sz w:val="14"/>
              </w:rPr>
              <w:t>користи прибор за мерење у машинству водећи рачуна о пре- цизности</w:t>
            </w:r>
            <w:r>
              <w:rPr>
                <w:spacing w:val="3"/>
                <w:sz w:val="14"/>
              </w:rPr>
              <w:t xml:space="preserve"> </w:t>
            </w:r>
            <w:r>
              <w:rPr>
                <w:sz w:val="14"/>
              </w:rPr>
              <w:t>мерења;</w:t>
            </w:r>
          </w:p>
          <w:p w:rsidR="009910FB" w:rsidRDefault="009910FB" w:rsidP="005A7CE2">
            <w:pPr>
              <w:numPr>
                <w:ilvl w:val="0"/>
                <w:numId w:val="126"/>
              </w:numPr>
              <w:tabs>
                <w:tab w:val="left" w:pos="174"/>
              </w:tabs>
              <w:autoSpaceDE/>
              <w:autoSpaceDN/>
              <w:ind w:right="49" w:firstLine="0"/>
              <w:jc w:val="both"/>
              <w:rPr>
                <w:sz w:val="14"/>
              </w:rPr>
            </w:pPr>
            <w:r>
              <w:rPr>
                <w:sz w:val="14"/>
              </w:rPr>
              <w:t xml:space="preserve">врши операције обраде материјала који се користе у машин- </w:t>
            </w:r>
            <w:r>
              <w:rPr>
                <w:spacing w:val="-4"/>
                <w:sz w:val="14"/>
              </w:rPr>
              <w:t xml:space="preserve">ству, </w:t>
            </w:r>
            <w:r>
              <w:rPr>
                <w:sz w:val="14"/>
              </w:rPr>
              <w:t>помоћу одговарајућих алата, прибора и машина и примени одговарајуће мере заштите на</w:t>
            </w:r>
            <w:r>
              <w:rPr>
                <w:spacing w:val="-14"/>
                <w:sz w:val="14"/>
              </w:rPr>
              <w:t xml:space="preserve"> </w:t>
            </w:r>
            <w:r>
              <w:rPr>
                <w:sz w:val="14"/>
              </w:rPr>
              <w:t>раду;</w:t>
            </w:r>
          </w:p>
          <w:p w:rsidR="009910FB" w:rsidRDefault="009910FB" w:rsidP="005A7CE2">
            <w:pPr>
              <w:numPr>
                <w:ilvl w:val="0"/>
                <w:numId w:val="126"/>
              </w:numPr>
              <w:tabs>
                <w:tab w:val="left" w:pos="172"/>
              </w:tabs>
              <w:autoSpaceDE/>
              <w:autoSpaceDN/>
              <w:ind w:right="49" w:firstLine="0"/>
              <w:rPr>
                <w:sz w:val="14"/>
              </w:rPr>
            </w:pPr>
            <w:r>
              <w:rPr>
                <w:sz w:val="14"/>
              </w:rPr>
              <w:t>објасни улогу одређених елемената машина и механизама на једноставном</w:t>
            </w:r>
            <w:r>
              <w:rPr>
                <w:spacing w:val="-5"/>
                <w:sz w:val="14"/>
              </w:rPr>
              <w:t xml:space="preserve"> </w:t>
            </w:r>
            <w:r>
              <w:rPr>
                <w:sz w:val="14"/>
              </w:rPr>
              <w:t>примеру;</w:t>
            </w:r>
          </w:p>
          <w:p w:rsidR="009910FB" w:rsidRDefault="009910FB" w:rsidP="005A7CE2">
            <w:pPr>
              <w:numPr>
                <w:ilvl w:val="0"/>
                <w:numId w:val="126"/>
              </w:numPr>
              <w:tabs>
                <w:tab w:val="left" w:pos="181"/>
              </w:tabs>
              <w:autoSpaceDE/>
              <w:autoSpaceDN/>
              <w:ind w:right="49" w:firstLine="0"/>
              <w:rPr>
                <w:sz w:val="14"/>
              </w:rPr>
            </w:pPr>
            <w:r>
              <w:rPr>
                <w:sz w:val="14"/>
              </w:rPr>
              <w:t>образложи значај примене савремених машина у машинској индустрији и предности роботизације производних</w:t>
            </w:r>
            <w:r>
              <w:rPr>
                <w:spacing w:val="-2"/>
                <w:sz w:val="14"/>
              </w:rPr>
              <w:t xml:space="preserve"> </w:t>
            </w:r>
            <w:r>
              <w:rPr>
                <w:sz w:val="14"/>
              </w:rPr>
              <w:t>процеса;</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објасни основе конструкције</w:t>
            </w:r>
            <w:r>
              <w:rPr>
                <w:spacing w:val="-8"/>
                <w:sz w:val="14"/>
              </w:rPr>
              <w:t xml:space="preserve"> </w:t>
            </w:r>
            <w:r>
              <w:rPr>
                <w:sz w:val="14"/>
              </w:rPr>
              <w:t>робота;</w:t>
            </w:r>
          </w:p>
          <w:p w:rsidR="009910FB" w:rsidRDefault="009910FB" w:rsidP="005A7CE2">
            <w:pPr>
              <w:numPr>
                <w:ilvl w:val="0"/>
                <w:numId w:val="126"/>
              </w:numPr>
              <w:tabs>
                <w:tab w:val="left" w:pos="164"/>
              </w:tabs>
              <w:autoSpaceDE/>
              <w:autoSpaceDN/>
              <w:ind w:right="49" w:firstLine="0"/>
              <w:rPr>
                <w:sz w:val="14"/>
              </w:rPr>
            </w:pPr>
            <w:r>
              <w:rPr>
                <w:sz w:val="14"/>
              </w:rPr>
              <w:t>класификује погонске машине – моторе и повеже их са њихо- вом</w:t>
            </w:r>
            <w:r>
              <w:rPr>
                <w:spacing w:val="-7"/>
                <w:sz w:val="14"/>
              </w:rPr>
              <w:t xml:space="preserve"> </w:t>
            </w:r>
            <w:r>
              <w:rPr>
                <w:sz w:val="14"/>
              </w:rPr>
              <w:t>применом;</w:t>
            </w:r>
          </w:p>
          <w:p w:rsidR="009910FB" w:rsidRDefault="009910FB" w:rsidP="005A7CE2">
            <w:pPr>
              <w:numPr>
                <w:ilvl w:val="0"/>
                <w:numId w:val="126"/>
              </w:numPr>
              <w:tabs>
                <w:tab w:val="left" w:pos="167"/>
              </w:tabs>
              <w:autoSpaceDE/>
              <w:autoSpaceDN/>
              <w:ind w:right="49" w:firstLine="0"/>
              <w:rPr>
                <w:sz w:val="14"/>
              </w:rPr>
            </w:pPr>
            <w:r>
              <w:rPr>
                <w:sz w:val="14"/>
              </w:rPr>
              <w:t>самостално/тимски истражи и реши задати проблем у оквиру пројекта;</w:t>
            </w:r>
          </w:p>
          <w:p w:rsidR="009910FB" w:rsidRDefault="009910FB" w:rsidP="005A7CE2">
            <w:pPr>
              <w:numPr>
                <w:ilvl w:val="0"/>
                <w:numId w:val="126"/>
              </w:numPr>
              <w:tabs>
                <w:tab w:val="left" w:pos="156"/>
              </w:tabs>
              <w:autoSpaceDE/>
              <w:autoSpaceDN/>
              <w:spacing w:line="160" w:lineRule="exact"/>
              <w:ind w:left="155" w:hanging="104"/>
              <w:jc w:val="both"/>
              <w:rPr>
                <w:sz w:val="14"/>
              </w:rPr>
            </w:pPr>
            <w:r>
              <w:rPr>
                <w:sz w:val="14"/>
              </w:rPr>
              <w:t>изради</w:t>
            </w:r>
            <w:r>
              <w:rPr>
                <w:spacing w:val="-4"/>
                <w:sz w:val="14"/>
              </w:rPr>
              <w:t xml:space="preserve"> </w:t>
            </w:r>
            <w:r>
              <w:rPr>
                <w:sz w:val="14"/>
              </w:rPr>
              <w:t>производ</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принципима</w:t>
            </w:r>
            <w:r>
              <w:rPr>
                <w:spacing w:val="-4"/>
                <w:sz w:val="14"/>
              </w:rPr>
              <w:t xml:space="preserve"> </w:t>
            </w:r>
            <w:r>
              <w:rPr>
                <w:sz w:val="14"/>
              </w:rPr>
              <w:t>безбедности</w:t>
            </w:r>
            <w:r>
              <w:rPr>
                <w:spacing w:val="-4"/>
                <w:sz w:val="14"/>
              </w:rPr>
              <w:t xml:space="preserve"> </w:t>
            </w:r>
            <w:r>
              <w:rPr>
                <w:sz w:val="14"/>
              </w:rPr>
              <w:t>на</w:t>
            </w:r>
            <w:r>
              <w:rPr>
                <w:spacing w:val="-4"/>
                <w:sz w:val="14"/>
              </w:rPr>
              <w:t xml:space="preserve"> </w:t>
            </w:r>
            <w:r>
              <w:rPr>
                <w:sz w:val="14"/>
              </w:rPr>
              <w:t>раду;</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 xml:space="preserve">тимски представи </w:t>
            </w:r>
            <w:r>
              <w:rPr>
                <w:spacing w:val="-3"/>
                <w:sz w:val="14"/>
              </w:rPr>
              <w:t xml:space="preserve">идеју, </w:t>
            </w:r>
            <w:r>
              <w:rPr>
                <w:sz w:val="14"/>
              </w:rPr>
              <w:t>потупак израде и</w:t>
            </w:r>
            <w:r>
              <w:rPr>
                <w:spacing w:val="-5"/>
                <w:sz w:val="14"/>
              </w:rPr>
              <w:t xml:space="preserve"> </w:t>
            </w:r>
            <w:r>
              <w:rPr>
                <w:sz w:val="14"/>
              </w:rPr>
              <w:t>производ;</w:t>
            </w:r>
          </w:p>
          <w:p w:rsidR="009910FB" w:rsidRDefault="009910FB" w:rsidP="005A7CE2">
            <w:pPr>
              <w:numPr>
                <w:ilvl w:val="0"/>
                <w:numId w:val="126"/>
              </w:numPr>
              <w:tabs>
                <w:tab w:val="left" w:pos="157"/>
              </w:tabs>
              <w:autoSpaceDE/>
              <w:autoSpaceDN/>
              <w:spacing w:line="160" w:lineRule="exact"/>
              <w:ind w:left="156" w:hanging="105"/>
              <w:jc w:val="both"/>
              <w:rPr>
                <w:sz w:val="14"/>
              </w:rPr>
            </w:pPr>
            <w:r>
              <w:rPr>
                <w:sz w:val="14"/>
              </w:rPr>
              <w:t>креира рекламу за израђен</w:t>
            </w:r>
            <w:r>
              <w:rPr>
                <w:spacing w:val="-7"/>
                <w:sz w:val="14"/>
              </w:rPr>
              <w:t xml:space="preserve"> </w:t>
            </w:r>
            <w:r>
              <w:rPr>
                <w:sz w:val="14"/>
              </w:rPr>
              <w:t>производ;</w:t>
            </w:r>
          </w:p>
          <w:p w:rsidR="009910FB" w:rsidRDefault="009910FB" w:rsidP="005A7CE2">
            <w:pPr>
              <w:numPr>
                <w:ilvl w:val="0"/>
                <w:numId w:val="126"/>
              </w:numPr>
              <w:tabs>
                <w:tab w:val="left" w:pos="164"/>
              </w:tabs>
              <w:autoSpaceDE/>
              <w:autoSpaceDN/>
              <w:ind w:right="49" w:firstLine="0"/>
              <w:rPr>
                <w:sz w:val="14"/>
              </w:rPr>
            </w:pPr>
            <w:r>
              <w:rPr>
                <w:sz w:val="14"/>
              </w:rPr>
              <w:t>врши e-коресподенцију у складу са правилима и препорукама са циљем унапређења</w:t>
            </w:r>
            <w:r>
              <w:rPr>
                <w:spacing w:val="-6"/>
                <w:sz w:val="14"/>
              </w:rPr>
              <w:t xml:space="preserve"> </w:t>
            </w:r>
            <w:r>
              <w:rPr>
                <w:sz w:val="14"/>
              </w:rPr>
              <w:t>продаје;</w:t>
            </w:r>
          </w:p>
          <w:p w:rsidR="009910FB" w:rsidRDefault="009910FB" w:rsidP="005A7CE2">
            <w:pPr>
              <w:numPr>
                <w:ilvl w:val="0"/>
                <w:numId w:val="126"/>
              </w:numPr>
              <w:tabs>
                <w:tab w:val="left" w:pos="166"/>
              </w:tabs>
              <w:autoSpaceDE/>
              <w:autoSpaceDN/>
              <w:ind w:right="49" w:firstLine="0"/>
              <w:rPr>
                <w:sz w:val="14"/>
              </w:rPr>
            </w:pPr>
            <w:r>
              <w:rPr>
                <w:sz w:val="14"/>
              </w:rPr>
              <w:t>процењује свој рад и рад других на основу постављених кри- теријума (прецизност, педантност и</w:t>
            </w:r>
            <w:r>
              <w:rPr>
                <w:spacing w:val="-10"/>
                <w:sz w:val="14"/>
              </w:rPr>
              <w:t xml:space="preserve"> </w:t>
            </w:r>
            <w:r>
              <w:rPr>
                <w:sz w:val="14"/>
              </w:rPr>
              <w:t>сл.).</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6"/>
              <w:ind w:right="54"/>
              <w:jc w:val="center"/>
              <w:rPr>
                <w:b/>
                <w:sz w:val="14"/>
              </w:rPr>
            </w:pPr>
            <w:r>
              <w:rPr>
                <w:b/>
                <w:sz w:val="14"/>
              </w:rPr>
              <w:t>ЖИВОТНО И РАДНО ОКРУЖЕЊЕ</w:t>
            </w:r>
          </w:p>
        </w:tc>
        <w:tc>
          <w:tcPr>
            <w:tcW w:w="4025" w:type="dxa"/>
          </w:tcPr>
          <w:p w:rsidR="009910FB" w:rsidRDefault="009910FB" w:rsidP="009910FB">
            <w:pPr>
              <w:autoSpaceDE/>
              <w:autoSpaceDN/>
              <w:spacing w:before="19" w:line="161" w:lineRule="exact"/>
              <w:ind w:right="-7"/>
              <w:rPr>
                <w:sz w:val="14"/>
              </w:rPr>
            </w:pPr>
            <w:r>
              <w:rPr>
                <w:sz w:val="14"/>
              </w:rPr>
              <w:t>Појам, улога и развој машина и механизама.</w:t>
            </w:r>
          </w:p>
          <w:p w:rsidR="009910FB" w:rsidRDefault="009910FB" w:rsidP="009910FB">
            <w:pPr>
              <w:autoSpaceDE/>
              <w:autoSpaceDN/>
              <w:spacing w:line="160" w:lineRule="exact"/>
              <w:ind w:right="-7"/>
              <w:rPr>
                <w:sz w:val="14"/>
              </w:rPr>
            </w:pPr>
            <w:r>
              <w:rPr>
                <w:sz w:val="14"/>
              </w:rPr>
              <w:t>Потрошња енергије у домаћинству и могућности уштеде.</w:t>
            </w:r>
          </w:p>
          <w:p w:rsidR="009910FB" w:rsidRDefault="009910FB" w:rsidP="009910FB">
            <w:pPr>
              <w:autoSpaceDE/>
              <w:autoSpaceDN/>
              <w:ind w:right="-7"/>
              <w:rPr>
                <w:sz w:val="14"/>
              </w:rPr>
            </w:pPr>
            <w:r>
              <w:rPr>
                <w:sz w:val="14"/>
              </w:rPr>
              <w:t>Утицај дизајна и правилне употребе техничких средстава на здравље људи.</w:t>
            </w:r>
          </w:p>
          <w:p w:rsidR="009910FB" w:rsidRDefault="009910FB" w:rsidP="009910FB">
            <w:pPr>
              <w:autoSpaceDE/>
              <w:autoSpaceDN/>
              <w:ind w:right="377"/>
              <w:rPr>
                <w:sz w:val="14"/>
              </w:rPr>
            </w:pPr>
            <w:r>
              <w:rPr>
                <w:sz w:val="14"/>
              </w:rPr>
              <w:t>Зависност очувања животне средине од технологије. Професије (занимања) у области машинства.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54"/>
              <w:jc w:val="center"/>
              <w:rPr>
                <w:b/>
                <w:sz w:val="14"/>
              </w:rPr>
            </w:pPr>
            <w:r>
              <w:rPr>
                <w:b/>
                <w:sz w:val="14"/>
              </w:rPr>
              <w:t>САОБРАЋАЈ</w:t>
            </w:r>
          </w:p>
        </w:tc>
        <w:tc>
          <w:tcPr>
            <w:tcW w:w="4025" w:type="dxa"/>
          </w:tcPr>
          <w:p w:rsidR="009910FB" w:rsidRDefault="009910FB" w:rsidP="009910FB">
            <w:pPr>
              <w:autoSpaceDE/>
              <w:autoSpaceDN/>
              <w:spacing w:before="19" w:line="161" w:lineRule="exact"/>
              <w:ind w:right="-7"/>
              <w:rPr>
                <w:sz w:val="14"/>
              </w:rPr>
            </w:pPr>
            <w:r>
              <w:rPr>
                <w:sz w:val="14"/>
              </w:rPr>
              <w:t>Машине спољашњег и унутрашњег транспорта.</w:t>
            </w:r>
          </w:p>
          <w:p w:rsidR="009910FB" w:rsidRDefault="009910FB" w:rsidP="009910FB">
            <w:pPr>
              <w:autoSpaceDE/>
              <w:autoSpaceDN/>
              <w:ind w:right="-7"/>
              <w:rPr>
                <w:sz w:val="14"/>
              </w:rPr>
            </w:pPr>
            <w:r>
              <w:rPr>
                <w:sz w:val="14"/>
              </w:rPr>
              <w:t>Подсистеми код возила друмског саобраћаја (погонски, прено- сни, управљачки, кочиони).</w:t>
            </w:r>
          </w:p>
          <w:p w:rsidR="009910FB" w:rsidRDefault="009910FB" w:rsidP="009910FB">
            <w:pPr>
              <w:autoSpaceDE/>
              <w:autoSpaceDN/>
              <w:ind w:right="72"/>
              <w:rPr>
                <w:sz w:val="14"/>
              </w:rPr>
            </w:pPr>
            <w:r>
              <w:rPr>
                <w:sz w:val="14"/>
              </w:rPr>
              <w:t>Исправан бицикл/мопед као битан предуслов безбедног учешћа  у</w:t>
            </w:r>
            <w:r>
              <w:rPr>
                <w:spacing w:val="-14"/>
                <w:sz w:val="14"/>
              </w:rPr>
              <w:t xml:space="preserve"> </w:t>
            </w:r>
            <w:r>
              <w:rPr>
                <w:sz w:val="14"/>
              </w:rPr>
              <w:t>саобраћају.</w:t>
            </w:r>
          </w:p>
        </w:tc>
      </w:tr>
      <w:tr w:rsidR="009910FB" w:rsidTr="009910FB">
        <w:trPr>
          <w:trHeight w:hRule="exact" w:val="13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rPr>
                <w:b/>
                <w:sz w:val="14"/>
              </w:rPr>
            </w:pPr>
            <w:r>
              <w:rPr>
                <w:b/>
                <w:sz w:val="14"/>
              </w:rPr>
              <w:t>ТЕХНИЧКА И ДИГИТАЛНА ПИСМЕНОСТ</w:t>
            </w:r>
          </w:p>
        </w:tc>
        <w:tc>
          <w:tcPr>
            <w:tcW w:w="4025" w:type="dxa"/>
          </w:tcPr>
          <w:p w:rsidR="009910FB" w:rsidRDefault="009910FB" w:rsidP="009910FB">
            <w:pPr>
              <w:autoSpaceDE/>
              <w:autoSpaceDN/>
              <w:spacing w:before="19"/>
              <w:ind w:right="808"/>
              <w:rPr>
                <w:sz w:val="14"/>
              </w:rPr>
            </w:pPr>
            <w:r>
              <w:rPr>
                <w:sz w:val="14"/>
              </w:rPr>
              <w:t>Специфичности техничких цртежа у машинству. Ортогонално и просторно приказивање предмета. Коришћење функција и алата програма за CAD.</w:t>
            </w:r>
          </w:p>
          <w:p w:rsidR="009910FB" w:rsidRDefault="009910FB" w:rsidP="009910FB">
            <w:pPr>
              <w:autoSpaceDE/>
              <w:autoSpaceDN/>
              <w:ind w:right="-7"/>
              <w:rPr>
                <w:sz w:val="14"/>
              </w:rPr>
            </w:pPr>
            <w:r>
              <w:rPr>
                <w:sz w:val="14"/>
              </w:rPr>
              <w:t>Употреба 3D штампе у изради тродимензионалних модела и ма- кета.</w:t>
            </w:r>
          </w:p>
          <w:p w:rsidR="009910FB" w:rsidRDefault="009910FB" w:rsidP="009910FB">
            <w:pPr>
              <w:autoSpaceDE/>
              <w:autoSpaceDN/>
              <w:spacing w:line="160" w:lineRule="exact"/>
              <w:ind w:right="-7"/>
              <w:rPr>
                <w:sz w:val="14"/>
              </w:rPr>
            </w:pPr>
            <w:r>
              <w:rPr>
                <w:sz w:val="14"/>
              </w:rPr>
              <w:t>Основне компоненте ИКТ уређаја.</w:t>
            </w:r>
          </w:p>
          <w:p w:rsidR="009910FB" w:rsidRDefault="009910FB" w:rsidP="009910FB">
            <w:pPr>
              <w:autoSpaceDE/>
              <w:autoSpaceDN/>
              <w:ind w:right="-7"/>
              <w:rPr>
                <w:sz w:val="14"/>
              </w:rPr>
            </w:pPr>
            <w:r>
              <w:rPr>
                <w:sz w:val="14"/>
              </w:rPr>
              <w:t>Управљање и контрола коришћењем рачунарске технике и интер- фејса.</w:t>
            </w:r>
          </w:p>
        </w:tc>
      </w:tr>
      <w:tr w:rsidR="009910FB" w:rsidTr="009910FB">
        <w:trPr>
          <w:trHeight w:hRule="exact" w:val="229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2"/>
              <w:ind w:right="54"/>
              <w:jc w:val="center"/>
              <w:rPr>
                <w:b/>
                <w:sz w:val="14"/>
              </w:rPr>
            </w:pPr>
            <w:r>
              <w:rPr>
                <w:b/>
                <w:sz w:val="14"/>
              </w:rPr>
              <w:t>РЕСУРСИ И ПРОИЗВОДЊА</w:t>
            </w:r>
          </w:p>
        </w:tc>
        <w:tc>
          <w:tcPr>
            <w:tcW w:w="4025" w:type="dxa"/>
          </w:tcPr>
          <w:p w:rsidR="009910FB" w:rsidRDefault="009910FB" w:rsidP="009910FB">
            <w:pPr>
              <w:autoSpaceDE/>
              <w:autoSpaceDN/>
              <w:spacing w:before="19"/>
              <w:ind w:right="-7"/>
              <w:rPr>
                <w:sz w:val="14"/>
              </w:rPr>
            </w:pPr>
            <w:r>
              <w:rPr>
                <w:sz w:val="14"/>
              </w:rPr>
              <w:t>Рационално коришћење ресурса на Земљи и очување и заштита животне средине.</w:t>
            </w:r>
          </w:p>
          <w:p w:rsidR="009910FB" w:rsidRDefault="009910FB" w:rsidP="009910FB">
            <w:pPr>
              <w:autoSpaceDE/>
              <w:autoSpaceDN/>
              <w:ind w:right="45"/>
              <w:rPr>
                <w:sz w:val="14"/>
              </w:rPr>
            </w:pPr>
            <w:r>
              <w:rPr>
                <w:sz w:val="14"/>
              </w:rPr>
              <w:t>Материјали у машинству (пластика, метали, легуре и др.). Мерење</w:t>
            </w:r>
            <w:r>
              <w:rPr>
                <w:spacing w:val="-10"/>
                <w:sz w:val="14"/>
              </w:rPr>
              <w:t xml:space="preserve"> </w:t>
            </w:r>
            <w:r>
              <w:rPr>
                <w:sz w:val="14"/>
              </w:rPr>
              <w:t>и</w:t>
            </w:r>
            <w:r>
              <w:rPr>
                <w:spacing w:val="-10"/>
                <w:sz w:val="14"/>
              </w:rPr>
              <w:t xml:space="preserve"> </w:t>
            </w:r>
            <w:r>
              <w:rPr>
                <w:sz w:val="14"/>
              </w:rPr>
              <w:t>контрола</w:t>
            </w:r>
            <w:r>
              <w:rPr>
                <w:spacing w:val="-10"/>
                <w:sz w:val="14"/>
              </w:rPr>
              <w:t xml:space="preserve"> </w:t>
            </w:r>
            <w:r>
              <w:rPr>
                <w:sz w:val="14"/>
              </w:rPr>
              <w:t>–</w:t>
            </w:r>
            <w:r>
              <w:rPr>
                <w:spacing w:val="-10"/>
                <w:sz w:val="14"/>
              </w:rPr>
              <w:t xml:space="preserve"> </w:t>
            </w:r>
            <w:r>
              <w:rPr>
                <w:sz w:val="14"/>
              </w:rPr>
              <w:t>појам</w:t>
            </w:r>
            <w:r>
              <w:rPr>
                <w:spacing w:val="-10"/>
                <w:sz w:val="14"/>
              </w:rPr>
              <w:t xml:space="preserve"> </w:t>
            </w:r>
            <w:r>
              <w:rPr>
                <w:sz w:val="14"/>
              </w:rPr>
              <w:t>и</w:t>
            </w:r>
            <w:r>
              <w:rPr>
                <w:spacing w:val="-10"/>
                <w:sz w:val="14"/>
              </w:rPr>
              <w:t xml:space="preserve"> </w:t>
            </w:r>
            <w:r>
              <w:rPr>
                <w:sz w:val="14"/>
              </w:rPr>
              <w:t>примена</w:t>
            </w:r>
            <w:r>
              <w:rPr>
                <w:spacing w:val="-10"/>
                <w:sz w:val="14"/>
              </w:rPr>
              <w:t xml:space="preserve"> </w:t>
            </w:r>
            <w:r>
              <w:rPr>
                <w:sz w:val="14"/>
              </w:rPr>
              <w:t>мерних</w:t>
            </w:r>
            <w:r>
              <w:rPr>
                <w:spacing w:val="-10"/>
                <w:sz w:val="14"/>
              </w:rPr>
              <w:t xml:space="preserve"> </w:t>
            </w:r>
            <w:r>
              <w:rPr>
                <w:sz w:val="14"/>
              </w:rPr>
              <w:t>средстава</w:t>
            </w:r>
            <w:r>
              <w:rPr>
                <w:spacing w:val="-10"/>
                <w:sz w:val="14"/>
              </w:rPr>
              <w:t xml:space="preserve"> </w:t>
            </w:r>
            <w:r>
              <w:rPr>
                <w:sz w:val="14"/>
              </w:rPr>
              <w:t>(мерила). Технологија обраде материјала у машинству (обрада материјала са и без скидања струготине, савремене технологије</w:t>
            </w:r>
            <w:r>
              <w:rPr>
                <w:spacing w:val="-10"/>
                <w:sz w:val="14"/>
              </w:rPr>
              <w:t xml:space="preserve"> </w:t>
            </w:r>
            <w:r>
              <w:rPr>
                <w:sz w:val="14"/>
              </w:rPr>
              <w:t>обраде).</w:t>
            </w:r>
          </w:p>
          <w:p w:rsidR="009910FB" w:rsidRDefault="009910FB" w:rsidP="009910FB">
            <w:pPr>
              <w:autoSpaceDE/>
              <w:autoSpaceDN/>
              <w:ind w:right="-7"/>
              <w:rPr>
                <w:sz w:val="14"/>
              </w:rPr>
            </w:pPr>
            <w:r>
              <w:rPr>
                <w:sz w:val="14"/>
              </w:rPr>
              <w:t>Елементи машина и механизама (елементи за везу, елементи за пренос снаге и кретања, специјални елементи).</w:t>
            </w:r>
          </w:p>
          <w:p w:rsidR="009910FB" w:rsidRDefault="009910FB" w:rsidP="009910FB">
            <w:pPr>
              <w:autoSpaceDE/>
              <w:autoSpaceDN/>
              <w:ind w:right="-7"/>
              <w:rPr>
                <w:sz w:val="14"/>
              </w:rPr>
            </w:pPr>
            <w:r>
              <w:rPr>
                <w:sz w:val="14"/>
              </w:rPr>
              <w:t>Производне машине: врсте, принцип рада, појединачна и сериј- ска производња.</w:t>
            </w:r>
          </w:p>
          <w:p w:rsidR="009910FB" w:rsidRDefault="009910FB" w:rsidP="009910FB">
            <w:pPr>
              <w:autoSpaceDE/>
              <w:autoSpaceDN/>
              <w:ind w:right="-7"/>
              <w:rPr>
                <w:sz w:val="14"/>
              </w:rPr>
            </w:pPr>
            <w:r>
              <w:rPr>
                <w:sz w:val="14"/>
              </w:rPr>
              <w:t>Појам, врсте, намена и конструкција робота (механика, погон и управљање).</w:t>
            </w:r>
          </w:p>
          <w:p w:rsidR="009910FB" w:rsidRDefault="009910FB" w:rsidP="009910FB">
            <w:pPr>
              <w:autoSpaceDE/>
              <w:autoSpaceDN/>
              <w:ind w:right="51"/>
              <w:rPr>
                <w:sz w:val="14"/>
              </w:rPr>
            </w:pPr>
            <w:r>
              <w:rPr>
                <w:sz w:val="14"/>
              </w:rPr>
              <w:t>Погонске</w:t>
            </w:r>
            <w:r>
              <w:rPr>
                <w:spacing w:val="-16"/>
                <w:sz w:val="14"/>
              </w:rPr>
              <w:t xml:space="preserve"> </w:t>
            </w:r>
            <w:r>
              <w:rPr>
                <w:sz w:val="14"/>
              </w:rPr>
              <w:t>машине</w:t>
            </w:r>
            <w:r>
              <w:rPr>
                <w:spacing w:val="-16"/>
                <w:sz w:val="14"/>
              </w:rPr>
              <w:t xml:space="preserve"> </w:t>
            </w:r>
            <w:r>
              <w:rPr>
                <w:sz w:val="14"/>
              </w:rPr>
              <w:t>–</w:t>
            </w:r>
            <w:r>
              <w:rPr>
                <w:spacing w:val="-16"/>
                <w:sz w:val="14"/>
              </w:rPr>
              <w:t xml:space="preserve"> </w:t>
            </w:r>
            <w:r>
              <w:rPr>
                <w:sz w:val="14"/>
              </w:rPr>
              <w:t>мотори</w:t>
            </w:r>
            <w:r>
              <w:rPr>
                <w:spacing w:val="-16"/>
                <w:sz w:val="14"/>
              </w:rPr>
              <w:t xml:space="preserve"> </w:t>
            </w:r>
            <w:r>
              <w:rPr>
                <w:sz w:val="14"/>
              </w:rPr>
              <w:t>(хидраулични,</w:t>
            </w:r>
            <w:r>
              <w:rPr>
                <w:spacing w:val="-16"/>
                <w:sz w:val="14"/>
              </w:rPr>
              <w:t xml:space="preserve"> </w:t>
            </w:r>
            <w:r>
              <w:rPr>
                <w:sz w:val="14"/>
              </w:rPr>
              <w:t>пнеуматски,</w:t>
            </w:r>
            <w:r>
              <w:rPr>
                <w:spacing w:val="-16"/>
                <w:sz w:val="14"/>
              </w:rPr>
              <w:t xml:space="preserve"> </w:t>
            </w:r>
            <w:r>
              <w:rPr>
                <w:sz w:val="14"/>
              </w:rPr>
              <w:t xml:space="preserve">топлотни). Моделовање погонских машина и/или </w:t>
            </w:r>
            <w:r>
              <w:rPr>
                <w:spacing w:val="-3"/>
                <w:sz w:val="14"/>
              </w:rPr>
              <w:t xml:space="preserve">школског </w:t>
            </w:r>
            <w:r>
              <w:rPr>
                <w:sz w:val="14"/>
              </w:rPr>
              <w:t>мини</w:t>
            </w:r>
            <w:r>
              <w:rPr>
                <w:spacing w:val="-8"/>
                <w:sz w:val="14"/>
              </w:rPr>
              <w:t xml:space="preserve"> </w:t>
            </w:r>
            <w:r>
              <w:rPr>
                <w:sz w:val="14"/>
              </w:rPr>
              <w:t>робота.</w:t>
            </w:r>
          </w:p>
        </w:tc>
      </w:tr>
      <w:tr w:rsidR="009910FB" w:rsidTr="009910FB">
        <w:trPr>
          <w:trHeight w:hRule="exact" w:val="2249"/>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3"/>
              </w:rPr>
            </w:pPr>
          </w:p>
          <w:p w:rsidR="009910FB" w:rsidRDefault="009910FB" w:rsidP="009910FB">
            <w:pPr>
              <w:autoSpaceDE/>
              <w:autoSpaceDN/>
              <w:rPr>
                <w:b/>
                <w:sz w:val="14"/>
              </w:rPr>
            </w:pPr>
            <w:r>
              <w:rPr>
                <w:b/>
                <w:sz w:val="14"/>
              </w:rPr>
              <w:t>КОНСТРУКТОРСКО МОДЕЛОВАЊЕ</w:t>
            </w:r>
          </w:p>
        </w:tc>
        <w:tc>
          <w:tcPr>
            <w:tcW w:w="4025" w:type="dxa"/>
          </w:tcPr>
          <w:p w:rsidR="009910FB" w:rsidRDefault="009910FB" w:rsidP="009910FB">
            <w:pPr>
              <w:autoSpaceDE/>
              <w:autoSpaceDN/>
              <w:spacing w:before="19"/>
              <w:ind w:right="2"/>
              <w:rPr>
                <w:sz w:val="14"/>
              </w:rPr>
            </w:pPr>
            <w:r>
              <w:rPr>
                <w:sz w:val="14"/>
              </w:rPr>
              <w:t xml:space="preserve">Проналажење </w:t>
            </w:r>
            <w:r>
              <w:rPr>
                <w:spacing w:val="-3"/>
                <w:sz w:val="14"/>
              </w:rPr>
              <w:t xml:space="preserve">информација, </w:t>
            </w:r>
            <w:r>
              <w:rPr>
                <w:sz w:val="14"/>
              </w:rPr>
              <w:t xml:space="preserve">стварање идеје и дефинисање </w:t>
            </w:r>
            <w:r>
              <w:rPr>
                <w:spacing w:val="-3"/>
                <w:sz w:val="14"/>
              </w:rPr>
              <w:t xml:space="preserve">задатка. </w:t>
            </w:r>
            <w:r>
              <w:rPr>
                <w:sz w:val="14"/>
              </w:rPr>
              <w:t>Самосталан/тимски рад на пројекту.</w:t>
            </w:r>
          </w:p>
          <w:p w:rsidR="009910FB" w:rsidRDefault="009910FB" w:rsidP="009910FB">
            <w:pPr>
              <w:autoSpaceDE/>
              <w:autoSpaceDN/>
              <w:ind w:right="-7"/>
              <w:rPr>
                <w:sz w:val="14"/>
              </w:rPr>
            </w:pPr>
            <w:r>
              <w:rPr>
                <w:sz w:val="14"/>
              </w:rPr>
              <w:t>Израда техничке документације изабраног модела ручно или уз помоћ рачунарских апликација.</w:t>
            </w:r>
          </w:p>
          <w:p w:rsidR="009910FB" w:rsidRDefault="009910FB" w:rsidP="009910FB">
            <w:pPr>
              <w:autoSpaceDE/>
              <w:autoSpaceDN/>
              <w:ind w:right="-7"/>
              <w:rPr>
                <w:sz w:val="14"/>
              </w:rPr>
            </w:pPr>
            <w:r>
              <w:rPr>
                <w:sz w:val="14"/>
              </w:rPr>
              <w:t>Реализација пројекта – израда модела коришћењем алата и ма- шина у складу са принципима безбедности на раду.</w:t>
            </w:r>
          </w:p>
          <w:p w:rsidR="009910FB" w:rsidRDefault="009910FB" w:rsidP="009910FB">
            <w:pPr>
              <w:autoSpaceDE/>
              <w:autoSpaceDN/>
              <w:spacing w:line="160" w:lineRule="exact"/>
              <w:ind w:right="-7"/>
              <w:rPr>
                <w:sz w:val="14"/>
              </w:rPr>
            </w:pPr>
            <w:r>
              <w:rPr>
                <w:sz w:val="14"/>
              </w:rPr>
              <w:t>Представљање идеје, поступака израде и производа.</w:t>
            </w:r>
          </w:p>
          <w:p w:rsidR="009910FB" w:rsidRDefault="009910FB" w:rsidP="009910FB">
            <w:pPr>
              <w:autoSpaceDE/>
              <w:autoSpaceDN/>
              <w:ind w:right="-7"/>
              <w:rPr>
                <w:sz w:val="14"/>
              </w:rPr>
            </w:pPr>
            <w:r>
              <w:rPr>
                <w:sz w:val="14"/>
              </w:rPr>
              <w:t>Процена сопственог рада и рада других на основу постављених критеријума.</w:t>
            </w:r>
          </w:p>
          <w:p w:rsidR="009910FB" w:rsidRDefault="009910FB" w:rsidP="009910FB">
            <w:pPr>
              <w:autoSpaceDE/>
              <w:autoSpaceDN/>
              <w:ind w:right="1"/>
              <w:rPr>
                <w:sz w:val="14"/>
              </w:rPr>
            </w:pPr>
            <w:r>
              <w:rPr>
                <w:sz w:val="14"/>
              </w:rPr>
              <w:t>Употреба електронске коресподенције са циљем унапређења про- извода.</w:t>
            </w:r>
          </w:p>
          <w:p w:rsidR="009910FB" w:rsidRDefault="009910FB" w:rsidP="009910FB">
            <w:pPr>
              <w:autoSpaceDE/>
              <w:autoSpaceDN/>
              <w:ind w:right="-7"/>
              <w:rPr>
                <w:sz w:val="14"/>
              </w:rPr>
            </w:pPr>
            <w:r>
              <w:rPr>
                <w:spacing w:val="-3"/>
                <w:sz w:val="14"/>
              </w:rPr>
              <w:t xml:space="preserve">Одређивање </w:t>
            </w:r>
            <w:r>
              <w:rPr>
                <w:sz w:val="14"/>
              </w:rPr>
              <w:t xml:space="preserve">оквирне цене </w:t>
            </w:r>
            <w:r>
              <w:rPr>
                <w:spacing w:val="-3"/>
                <w:sz w:val="14"/>
              </w:rPr>
              <w:t xml:space="preserve">трошкова </w:t>
            </w:r>
            <w:r>
              <w:rPr>
                <w:sz w:val="14"/>
              </w:rPr>
              <w:t xml:space="preserve">и вредност израђеног </w:t>
            </w:r>
            <w:r>
              <w:rPr>
                <w:spacing w:val="-3"/>
                <w:sz w:val="14"/>
              </w:rPr>
              <w:t xml:space="preserve">модела. </w:t>
            </w:r>
            <w:r>
              <w:rPr>
                <w:sz w:val="14"/>
              </w:rPr>
              <w:t>Креирање рекламе за израђен производ.</w:t>
            </w:r>
          </w:p>
        </w:tc>
      </w:tr>
    </w:tbl>
    <w:p w:rsidR="009910FB" w:rsidRDefault="009910FB" w:rsidP="009910FB">
      <w:pPr>
        <w:autoSpaceDE/>
        <w:autoSpaceDN/>
        <w:spacing w:before="40" w:line="202" w:lineRule="exact"/>
        <w:ind w:right="174"/>
        <w:rPr>
          <w:sz w:val="18"/>
          <w:szCs w:val="18"/>
        </w:rPr>
      </w:pPr>
      <w:r>
        <w:rPr>
          <w:b/>
          <w:sz w:val="18"/>
          <w:szCs w:val="18"/>
        </w:rPr>
        <w:t xml:space="preserve">Кључни појмови садржаја: </w:t>
      </w:r>
      <w:r>
        <w:rPr>
          <w:sz w:val="18"/>
          <w:szCs w:val="18"/>
        </w:rPr>
        <w:t>машинство, саобраћај, техничка документација, енергетика, заштита личне безбедности и животне средине, предузимљивост и иницијатива.</w:t>
      </w:r>
    </w:p>
    <w:p w:rsidR="009910FB" w:rsidRDefault="009910FB" w:rsidP="009910FB">
      <w:pPr>
        <w:autoSpaceDE/>
        <w:autoSpaceDN/>
        <w:sectPr w:rsidR="009910FB">
          <w:pgSz w:w="11910" w:h="15780"/>
          <w:pgMar w:top="180" w:right="560" w:bottom="280" w:left="580" w:header="720" w:footer="720" w:gutter="0"/>
          <w:cols w:space="720"/>
        </w:sectPr>
      </w:pPr>
    </w:p>
    <w:p w:rsidR="009910FB" w:rsidRDefault="009910FB" w:rsidP="009910FB">
      <w:pPr>
        <w:autoSpaceDE/>
        <w:autoSpaceDN/>
        <w:spacing w:before="9"/>
        <w:rPr>
          <w:sz w:val="14"/>
          <w:szCs w:val="18"/>
        </w:rPr>
      </w:pPr>
    </w:p>
    <w:p w:rsidR="009910FB" w:rsidRDefault="009910FB" w:rsidP="009910FB">
      <w:pPr>
        <w:autoSpaceDE/>
        <w:autoSpaceDN/>
        <w:spacing w:line="202" w:lineRule="exact"/>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rPr>
          <w:b/>
          <w:sz w:val="18"/>
          <w:szCs w:val="18"/>
        </w:rPr>
      </w:pPr>
    </w:p>
    <w:p w:rsidR="009910FB" w:rsidRDefault="009910FB" w:rsidP="009910FB">
      <w:pPr>
        <w:autoSpaceDE/>
        <w:autoSpaceDN/>
        <w:spacing w:before="109" w:line="202" w:lineRule="exact"/>
        <w:jc w:val="both"/>
        <w:rPr>
          <w:sz w:val="18"/>
          <w:szCs w:val="18"/>
        </w:rPr>
      </w:pPr>
      <w:r>
        <w:rPr>
          <w:sz w:val="18"/>
          <w:szCs w:val="18"/>
        </w:rPr>
        <w:t xml:space="preserve">Наставни предмет </w:t>
      </w:r>
      <w:r>
        <w:rPr>
          <w:i/>
          <w:spacing w:val="-3"/>
          <w:sz w:val="18"/>
          <w:szCs w:val="18"/>
        </w:rPr>
        <w:t xml:space="preserve">Техника </w:t>
      </w:r>
      <w:r>
        <w:rPr>
          <w:i/>
          <w:sz w:val="18"/>
          <w:szCs w:val="18"/>
        </w:rPr>
        <w:t xml:space="preserve">и технологија </w:t>
      </w:r>
      <w:r>
        <w:rPr>
          <w:sz w:val="18"/>
          <w:szCs w:val="18"/>
        </w:rPr>
        <w:t xml:space="preserve">намењен је развоју основних техничких компетенција ученика ради његовог оспосо- бљавања за живот и рад у свету </w:t>
      </w:r>
      <w:r>
        <w:rPr>
          <w:spacing w:val="-3"/>
          <w:sz w:val="18"/>
          <w:szCs w:val="18"/>
        </w:rPr>
        <w:t xml:space="preserve">који </w:t>
      </w:r>
      <w:r>
        <w:rPr>
          <w:sz w:val="18"/>
          <w:szCs w:val="18"/>
        </w:rPr>
        <w:t xml:space="preserve">се технички и технолошки брзо мења. Један </w:t>
      </w:r>
      <w:r>
        <w:rPr>
          <w:spacing w:val="-3"/>
          <w:sz w:val="18"/>
          <w:szCs w:val="18"/>
        </w:rPr>
        <w:t xml:space="preserve">од </w:t>
      </w:r>
      <w:r>
        <w:rPr>
          <w:sz w:val="18"/>
          <w:szCs w:val="18"/>
        </w:rPr>
        <w:t xml:space="preserve">најважнијих задатака је да </w:t>
      </w:r>
      <w:r>
        <w:rPr>
          <w:spacing w:val="-6"/>
          <w:sz w:val="18"/>
          <w:szCs w:val="18"/>
        </w:rPr>
        <w:t xml:space="preserve">код </w:t>
      </w:r>
      <w:r>
        <w:rPr>
          <w:sz w:val="18"/>
          <w:szCs w:val="18"/>
        </w:rPr>
        <w:t>ученика разви- ја свест о томе да примена стечених знања и вештина у реалном окружењу</w:t>
      </w:r>
      <w:r>
        <w:rPr>
          <w:spacing w:val="-6"/>
          <w:sz w:val="18"/>
          <w:szCs w:val="18"/>
        </w:rPr>
        <w:t xml:space="preserve"> </w:t>
      </w:r>
      <w:r>
        <w:rPr>
          <w:sz w:val="18"/>
          <w:szCs w:val="18"/>
        </w:rPr>
        <w:t>подразумева</w:t>
      </w:r>
      <w:r>
        <w:rPr>
          <w:spacing w:val="-6"/>
          <w:sz w:val="18"/>
          <w:szCs w:val="18"/>
        </w:rPr>
        <w:t xml:space="preserve"> </w:t>
      </w:r>
      <w:r>
        <w:rPr>
          <w:sz w:val="18"/>
          <w:szCs w:val="18"/>
        </w:rPr>
        <w:t>стално</w:t>
      </w:r>
      <w:r>
        <w:rPr>
          <w:spacing w:val="-6"/>
          <w:sz w:val="18"/>
          <w:szCs w:val="18"/>
        </w:rPr>
        <w:t xml:space="preserve"> </w:t>
      </w:r>
      <w:r>
        <w:rPr>
          <w:sz w:val="18"/>
          <w:szCs w:val="18"/>
        </w:rPr>
        <w:t>стручно</w:t>
      </w:r>
      <w:r>
        <w:rPr>
          <w:spacing w:val="-6"/>
          <w:sz w:val="18"/>
          <w:szCs w:val="18"/>
        </w:rPr>
        <w:t xml:space="preserve"> </w:t>
      </w:r>
      <w:r>
        <w:rPr>
          <w:sz w:val="18"/>
          <w:szCs w:val="18"/>
        </w:rPr>
        <w:t>усавршавање</w:t>
      </w:r>
      <w:r>
        <w:rPr>
          <w:spacing w:val="-6"/>
          <w:sz w:val="18"/>
          <w:szCs w:val="18"/>
        </w:rPr>
        <w:t xml:space="preserve"> </w:t>
      </w:r>
      <w:r>
        <w:rPr>
          <w:sz w:val="18"/>
          <w:szCs w:val="18"/>
        </w:rPr>
        <w:t>и</w:t>
      </w:r>
      <w:r>
        <w:rPr>
          <w:spacing w:val="-6"/>
          <w:sz w:val="18"/>
          <w:szCs w:val="18"/>
        </w:rPr>
        <w:t xml:space="preserve"> </w:t>
      </w:r>
      <w:r>
        <w:rPr>
          <w:sz w:val="18"/>
          <w:szCs w:val="18"/>
        </w:rPr>
        <w:t xml:space="preserve">целоживот- но учење, као и да је развијање предузимљивости један </w:t>
      </w:r>
      <w:r>
        <w:rPr>
          <w:spacing w:val="-3"/>
          <w:sz w:val="18"/>
          <w:szCs w:val="18"/>
        </w:rPr>
        <w:t xml:space="preserve">од </w:t>
      </w:r>
      <w:r>
        <w:rPr>
          <w:sz w:val="18"/>
          <w:szCs w:val="18"/>
        </w:rPr>
        <w:t>важних предуслова личног и професионалног</w:t>
      </w:r>
      <w:r>
        <w:rPr>
          <w:spacing w:val="-4"/>
          <w:sz w:val="18"/>
          <w:szCs w:val="18"/>
        </w:rPr>
        <w:t xml:space="preserve"> </w:t>
      </w:r>
      <w:r>
        <w:rPr>
          <w:sz w:val="18"/>
          <w:szCs w:val="18"/>
        </w:rPr>
        <w:t>развоја.</w:t>
      </w:r>
    </w:p>
    <w:p w:rsidR="009910FB" w:rsidRDefault="009910FB" w:rsidP="009910FB">
      <w:pPr>
        <w:autoSpaceDE/>
        <w:autoSpaceDN/>
        <w:spacing w:line="202" w:lineRule="exact"/>
        <w:jc w:val="both"/>
        <w:rPr>
          <w:sz w:val="18"/>
          <w:szCs w:val="18"/>
        </w:rPr>
      </w:pPr>
      <w:r>
        <w:rPr>
          <w:sz w:val="18"/>
          <w:szCs w:val="18"/>
        </w:rPr>
        <w:t>Програм наставе и учења за седми разред оријентисан је на остваривање исхода.</w:t>
      </w:r>
    </w:p>
    <w:p w:rsidR="009910FB" w:rsidRDefault="009910FB" w:rsidP="009910FB">
      <w:pPr>
        <w:autoSpaceDE/>
        <w:autoSpaceDN/>
        <w:spacing w:line="202" w:lineRule="exact"/>
        <w:jc w:val="both"/>
        <w:rPr>
          <w:i/>
          <w:sz w:val="18"/>
        </w:rPr>
      </w:pPr>
      <w:r>
        <w:rPr>
          <w:spacing w:val="-3"/>
          <w:sz w:val="18"/>
        </w:rPr>
        <w:t xml:space="preserve">Исходи </w:t>
      </w:r>
      <w:r>
        <w:rPr>
          <w:sz w:val="18"/>
        </w:rPr>
        <w:t>су искази о томе шта ученици умеју да ураде на</w:t>
      </w:r>
      <w:r>
        <w:rPr>
          <w:spacing w:val="-27"/>
          <w:sz w:val="18"/>
        </w:rPr>
        <w:t xml:space="preserve"> </w:t>
      </w:r>
      <w:r>
        <w:rPr>
          <w:sz w:val="18"/>
        </w:rPr>
        <w:t xml:space="preserve">осно- </w:t>
      </w:r>
      <w:r>
        <w:rPr>
          <w:spacing w:val="-4"/>
          <w:sz w:val="18"/>
        </w:rPr>
        <w:t xml:space="preserve">ву </w:t>
      </w:r>
      <w:r>
        <w:rPr>
          <w:sz w:val="18"/>
        </w:rPr>
        <w:t xml:space="preserve">знања </w:t>
      </w:r>
      <w:r>
        <w:rPr>
          <w:spacing w:val="-3"/>
          <w:sz w:val="18"/>
        </w:rPr>
        <w:t xml:space="preserve">која </w:t>
      </w:r>
      <w:r>
        <w:rPr>
          <w:sz w:val="18"/>
        </w:rPr>
        <w:t xml:space="preserve">су стекли учећи предмет </w:t>
      </w:r>
      <w:r>
        <w:rPr>
          <w:i/>
          <w:sz w:val="18"/>
        </w:rPr>
        <w:t>техника и технологија</w:t>
      </w:r>
      <w:r>
        <w:rPr>
          <w:sz w:val="18"/>
        </w:rPr>
        <w:t xml:space="preserve">. Представљају опис интегрисаних знања, вештина, ставова и вред- ности ученика у пет наставних тема: </w:t>
      </w:r>
      <w:r>
        <w:rPr>
          <w:i/>
          <w:sz w:val="18"/>
        </w:rPr>
        <w:t xml:space="preserve">животно и радно окружење, саобраћај, техничка и дигитална писменост, ресурси и производ- ња </w:t>
      </w:r>
      <w:r>
        <w:rPr>
          <w:sz w:val="18"/>
        </w:rPr>
        <w:t xml:space="preserve">и </w:t>
      </w:r>
      <w:r>
        <w:rPr>
          <w:i/>
          <w:sz w:val="18"/>
        </w:rPr>
        <w:t>конструкторско</w:t>
      </w:r>
      <w:r>
        <w:rPr>
          <w:i/>
          <w:spacing w:val="-26"/>
          <w:sz w:val="18"/>
        </w:rPr>
        <w:t xml:space="preserve"> </w:t>
      </w:r>
      <w:r>
        <w:rPr>
          <w:i/>
          <w:sz w:val="18"/>
        </w:rPr>
        <w:t>моделовање.</w:t>
      </w:r>
    </w:p>
    <w:p w:rsidR="009910FB" w:rsidRDefault="009910FB" w:rsidP="009910FB">
      <w:pPr>
        <w:autoSpaceDE/>
        <w:autoSpaceDN/>
        <w:spacing w:before="1"/>
        <w:rPr>
          <w:i/>
          <w:sz w:val="14"/>
          <w:szCs w:val="18"/>
        </w:rPr>
      </w:pPr>
      <w:r>
        <w:rPr>
          <w:sz w:val="18"/>
          <w:szCs w:val="18"/>
        </w:rPr>
        <w:br w:type="column"/>
      </w:r>
    </w:p>
    <w:p w:rsidR="009910FB" w:rsidRDefault="009910FB" w:rsidP="005A7CE2">
      <w:pPr>
        <w:numPr>
          <w:ilvl w:val="0"/>
          <w:numId w:val="127"/>
        </w:numPr>
        <w:tabs>
          <w:tab w:val="left" w:pos="261"/>
        </w:tabs>
        <w:autoSpaceDE/>
        <w:autoSpaceDN/>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2" w:lineRule="exact"/>
        <w:ind w:right="118"/>
        <w:jc w:val="both"/>
        <w:rPr>
          <w:sz w:val="18"/>
          <w:szCs w:val="18"/>
        </w:rPr>
      </w:pPr>
      <w:r>
        <w:rPr>
          <w:sz w:val="18"/>
          <w:szCs w:val="18"/>
        </w:rPr>
        <w:t xml:space="preserve">Полазећи </w:t>
      </w:r>
      <w:r>
        <w:rPr>
          <w:spacing w:val="-3"/>
          <w:sz w:val="18"/>
          <w:szCs w:val="18"/>
        </w:rPr>
        <w:t xml:space="preserve">од </w:t>
      </w:r>
      <w:r>
        <w:rPr>
          <w:sz w:val="18"/>
          <w:szCs w:val="18"/>
        </w:rPr>
        <w:t xml:space="preserve">датих </w:t>
      </w:r>
      <w:r>
        <w:rPr>
          <w:spacing w:val="-3"/>
          <w:sz w:val="18"/>
          <w:szCs w:val="18"/>
        </w:rPr>
        <w:t xml:space="preserve">исхода </w:t>
      </w:r>
      <w:r>
        <w:rPr>
          <w:sz w:val="18"/>
          <w:szCs w:val="18"/>
        </w:rPr>
        <w:t xml:space="preserve">и садржаја наставник најпре креи- ра свој годишњи – глобални план рада из </w:t>
      </w:r>
      <w:r>
        <w:rPr>
          <w:spacing w:val="-3"/>
          <w:sz w:val="18"/>
          <w:szCs w:val="18"/>
        </w:rPr>
        <w:t xml:space="preserve">кога </w:t>
      </w:r>
      <w:r>
        <w:rPr>
          <w:sz w:val="18"/>
          <w:szCs w:val="18"/>
        </w:rPr>
        <w:t>ће касније</w:t>
      </w:r>
      <w:r>
        <w:rPr>
          <w:spacing w:val="-14"/>
          <w:sz w:val="18"/>
          <w:szCs w:val="18"/>
        </w:rPr>
        <w:t xml:space="preserve"> </w:t>
      </w:r>
      <w:r>
        <w:rPr>
          <w:sz w:val="18"/>
          <w:szCs w:val="18"/>
        </w:rPr>
        <w:t xml:space="preserve">развијати своје оперативне планове. Дефинисани </w:t>
      </w:r>
      <w:r>
        <w:rPr>
          <w:spacing w:val="-3"/>
          <w:sz w:val="18"/>
          <w:szCs w:val="18"/>
        </w:rPr>
        <w:t xml:space="preserve">исходи </w:t>
      </w:r>
      <w:r>
        <w:rPr>
          <w:sz w:val="18"/>
          <w:szCs w:val="18"/>
        </w:rPr>
        <w:t>олакшавају настав- нику</w:t>
      </w:r>
      <w:r>
        <w:rPr>
          <w:spacing w:val="-6"/>
          <w:sz w:val="18"/>
          <w:szCs w:val="18"/>
        </w:rPr>
        <w:t xml:space="preserve"> </w:t>
      </w:r>
      <w:r>
        <w:rPr>
          <w:sz w:val="18"/>
          <w:szCs w:val="18"/>
        </w:rPr>
        <w:t>даљу</w:t>
      </w:r>
      <w:r>
        <w:rPr>
          <w:spacing w:val="-6"/>
          <w:sz w:val="18"/>
          <w:szCs w:val="18"/>
        </w:rPr>
        <w:t xml:space="preserve"> </w:t>
      </w:r>
      <w:r>
        <w:rPr>
          <w:sz w:val="18"/>
          <w:szCs w:val="18"/>
        </w:rPr>
        <w:t>операционализацију</w:t>
      </w:r>
      <w:r>
        <w:rPr>
          <w:spacing w:val="-6"/>
          <w:sz w:val="18"/>
          <w:szCs w:val="18"/>
        </w:rPr>
        <w:t xml:space="preserve"> </w:t>
      </w:r>
      <w:r>
        <w:rPr>
          <w:spacing w:val="-3"/>
          <w:sz w:val="18"/>
          <w:szCs w:val="18"/>
        </w:rPr>
        <w:t>исхода</w:t>
      </w:r>
      <w:r>
        <w:rPr>
          <w:spacing w:val="-6"/>
          <w:sz w:val="18"/>
          <w:szCs w:val="18"/>
        </w:rPr>
        <w:t xml:space="preserve"> </w:t>
      </w:r>
      <w:r>
        <w:rPr>
          <w:sz w:val="18"/>
          <w:szCs w:val="18"/>
        </w:rPr>
        <w:t>на</w:t>
      </w:r>
      <w:r>
        <w:rPr>
          <w:spacing w:val="-6"/>
          <w:sz w:val="18"/>
          <w:szCs w:val="18"/>
        </w:rPr>
        <w:t xml:space="preserve"> </w:t>
      </w:r>
      <w:r>
        <w:rPr>
          <w:sz w:val="18"/>
          <w:szCs w:val="18"/>
        </w:rPr>
        <w:t>ниво</w:t>
      </w:r>
      <w:r>
        <w:rPr>
          <w:spacing w:val="-6"/>
          <w:sz w:val="18"/>
          <w:szCs w:val="18"/>
        </w:rPr>
        <w:t xml:space="preserve"> </w:t>
      </w:r>
      <w:r>
        <w:rPr>
          <w:sz w:val="18"/>
          <w:szCs w:val="18"/>
        </w:rPr>
        <w:t>конкретне</w:t>
      </w:r>
      <w:r>
        <w:rPr>
          <w:spacing w:val="-6"/>
          <w:sz w:val="18"/>
          <w:szCs w:val="18"/>
        </w:rPr>
        <w:t xml:space="preserve"> </w:t>
      </w:r>
      <w:r>
        <w:rPr>
          <w:sz w:val="18"/>
          <w:szCs w:val="18"/>
        </w:rPr>
        <w:t xml:space="preserve">наставне јединице. При планирању треба, такође, имати у виду да се </w:t>
      </w:r>
      <w:r>
        <w:rPr>
          <w:spacing w:val="-3"/>
          <w:sz w:val="18"/>
          <w:szCs w:val="18"/>
        </w:rPr>
        <w:t xml:space="preserve">исходи разликују, </w:t>
      </w:r>
      <w:r>
        <w:rPr>
          <w:sz w:val="18"/>
          <w:szCs w:val="18"/>
        </w:rPr>
        <w:t xml:space="preserve">да се неки лакше и брже могу остварити, али је за већи- ну </w:t>
      </w:r>
      <w:r>
        <w:rPr>
          <w:spacing w:val="-3"/>
          <w:sz w:val="18"/>
          <w:szCs w:val="18"/>
        </w:rPr>
        <w:t xml:space="preserve">исхода </w:t>
      </w:r>
      <w:r>
        <w:rPr>
          <w:sz w:val="18"/>
          <w:szCs w:val="18"/>
        </w:rPr>
        <w:t xml:space="preserve">потребно више времена и више различитих активности. Настава се не планира према структури уџбеника јер ученици не треба да уче лекције по </w:t>
      </w:r>
      <w:r>
        <w:rPr>
          <w:spacing w:val="-5"/>
          <w:sz w:val="18"/>
          <w:szCs w:val="18"/>
        </w:rPr>
        <w:t xml:space="preserve">реду, </w:t>
      </w:r>
      <w:r>
        <w:rPr>
          <w:sz w:val="18"/>
          <w:szCs w:val="18"/>
        </w:rPr>
        <w:t xml:space="preserve">већ да истражују уџбеник као један </w:t>
      </w:r>
      <w:r>
        <w:rPr>
          <w:spacing w:val="-3"/>
          <w:sz w:val="18"/>
          <w:szCs w:val="18"/>
        </w:rPr>
        <w:t xml:space="preserve">од </w:t>
      </w:r>
      <w:r>
        <w:rPr>
          <w:sz w:val="18"/>
          <w:szCs w:val="18"/>
        </w:rPr>
        <w:t xml:space="preserve">извора података и информација </w:t>
      </w:r>
      <w:r>
        <w:rPr>
          <w:spacing w:val="-4"/>
          <w:sz w:val="18"/>
          <w:szCs w:val="18"/>
        </w:rPr>
        <w:t xml:space="preserve">како </w:t>
      </w:r>
      <w:r>
        <w:rPr>
          <w:sz w:val="18"/>
          <w:szCs w:val="18"/>
        </w:rPr>
        <w:t>би развијали</w:t>
      </w:r>
      <w:r>
        <w:rPr>
          <w:spacing w:val="-19"/>
          <w:sz w:val="18"/>
          <w:szCs w:val="18"/>
        </w:rPr>
        <w:t xml:space="preserve"> </w:t>
      </w:r>
      <w:r>
        <w:rPr>
          <w:sz w:val="18"/>
          <w:szCs w:val="18"/>
        </w:rPr>
        <w:t xml:space="preserve">међупредмет- не компетенције. Поред уџбеника, као једног </w:t>
      </w:r>
      <w:r>
        <w:rPr>
          <w:spacing w:val="-3"/>
          <w:sz w:val="18"/>
          <w:szCs w:val="18"/>
        </w:rPr>
        <w:t xml:space="preserve">од </w:t>
      </w:r>
      <w:r>
        <w:rPr>
          <w:sz w:val="18"/>
          <w:szCs w:val="18"/>
        </w:rPr>
        <w:t>извора знања, на наставнику је да ученицима омогући увид и искуство коришћења и других извора</w:t>
      </w:r>
      <w:r>
        <w:rPr>
          <w:spacing w:val="-6"/>
          <w:sz w:val="18"/>
          <w:szCs w:val="18"/>
        </w:rPr>
        <w:t xml:space="preserve"> </w:t>
      </w:r>
      <w:r>
        <w:rPr>
          <w:sz w:val="18"/>
          <w:szCs w:val="18"/>
        </w:rPr>
        <w:t>сазнавања.</w:t>
      </w:r>
    </w:p>
    <w:p w:rsidR="009910FB" w:rsidRDefault="009910FB" w:rsidP="009910FB">
      <w:pPr>
        <w:autoSpaceDE/>
        <w:autoSpaceDN/>
        <w:spacing w:line="202" w:lineRule="exact"/>
        <w:ind w:right="118"/>
        <w:jc w:val="both"/>
        <w:rPr>
          <w:sz w:val="18"/>
          <w:szCs w:val="18"/>
        </w:rPr>
      </w:pPr>
      <w:r>
        <w:rPr>
          <w:sz w:val="18"/>
          <w:szCs w:val="1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9910FB" w:rsidRDefault="009910FB" w:rsidP="009910FB">
      <w:pPr>
        <w:autoSpaceDE/>
        <w:autoSpaceDN/>
        <w:spacing w:line="202" w:lineRule="exact"/>
        <w:ind w:right="118"/>
        <w:jc w:val="both"/>
        <w:rPr>
          <w:sz w:val="18"/>
          <w:szCs w:val="18"/>
        </w:rPr>
      </w:pPr>
      <w:r>
        <w:rPr>
          <w:sz w:val="18"/>
          <w:szCs w:val="18"/>
        </w:rPr>
        <w:t>Посете музејима технике, сајмовима и обиласке производ- них и техничких објеката треба остваривати увек када за то по-</w:t>
      </w:r>
    </w:p>
    <w:p w:rsidR="009910FB" w:rsidRDefault="009910FB" w:rsidP="009910FB">
      <w:pPr>
        <w:autoSpaceDE/>
        <w:autoSpaceDN/>
        <w:sectPr w:rsidR="009910FB">
          <w:type w:val="continuous"/>
          <w:pgSz w:w="11910" w:h="15780"/>
          <w:pgMar w:top="80" w:right="560" w:bottom="280" w:left="580" w:header="720" w:footer="720" w:gutter="0"/>
          <w:cols w:num="2" w:space="183" w:equalWidth="0">
            <w:col w:w="5231" w:space="183"/>
            <w:col w:w="5356"/>
          </w:cols>
        </w:sectPr>
      </w:pPr>
    </w:p>
    <w:p w:rsidR="009910FB" w:rsidRDefault="009910FB" w:rsidP="009910FB">
      <w:pPr>
        <w:autoSpaceDE/>
        <w:autoSpaceDN/>
        <w:spacing w:before="69" w:line="202" w:lineRule="exact"/>
        <w:jc w:val="both"/>
        <w:rPr>
          <w:sz w:val="18"/>
          <w:szCs w:val="18"/>
        </w:rPr>
      </w:pPr>
      <w:r>
        <w:rPr>
          <w:sz w:val="18"/>
          <w:szCs w:val="18"/>
        </w:rPr>
        <w:lastRenderedPageBreak/>
        <w:t>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9910FB" w:rsidRDefault="009910FB" w:rsidP="009910FB">
      <w:pPr>
        <w:autoSpaceDE/>
        <w:autoSpaceDN/>
        <w:spacing w:line="198" w:lineRule="exact"/>
        <w:ind w:right="-1"/>
        <w:rPr>
          <w:sz w:val="18"/>
        </w:rPr>
      </w:pPr>
      <w:r>
        <w:rPr>
          <w:sz w:val="18"/>
        </w:rPr>
        <w:t xml:space="preserve">С обзиром да је настава </w:t>
      </w:r>
      <w:r>
        <w:rPr>
          <w:b/>
          <w:sz w:val="18"/>
        </w:rPr>
        <w:t xml:space="preserve">технике и технологије </w:t>
      </w:r>
      <w:r>
        <w:rPr>
          <w:sz w:val="18"/>
        </w:rPr>
        <w:t>теоријско-</w:t>
      </w:r>
    </w:p>
    <w:p w:rsidR="009910FB" w:rsidRDefault="009910FB" w:rsidP="009910FB">
      <w:pPr>
        <w:autoSpaceDE/>
        <w:autoSpaceDN/>
        <w:spacing w:before="4" w:line="202" w:lineRule="exact"/>
        <w:jc w:val="both"/>
        <w:rPr>
          <w:sz w:val="18"/>
          <w:szCs w:val="18"/>
        </w:rPr>
      </w:pPr>
      <w:r>
        <w:rPr>
          <w:sz w:val="18"/>
          <w:szCs w:val="18"/>
        </w:rPr>
        <w:t>-практичног карактера, часове треба реализовати поделом одеље- ња на 2 (две) групе, са највише 20 ученика. Програм наставне и учења треба остваривати на спојеним часовима.</w:t>
      </w:r>
    </w:p>
    <w:p w:rsidR="009910FB" w:rsidRDefault="009910FB" w:rsidP="009910FB">
      <w:pPr>
        <w:autoSpaceDE/>
        <w:autoSpaceDN/>
        <w:spacing w:before="2"/>
        <w:rPr>
          <w:sz w:val="14"/>
          <w:szCs w:val="18"/>
        </w:rPr>
      </w:pPr>
    </w:p>
    <w:p w:rsidR="009910FB" w:rsidRDefault="009910FB" w:rsidP="005A7CE2">
      <w:pPr>
        <w:numPr>
          <w:ilvl w:val="0"/>
          <w:numId w:val="127"/>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202" w:lineRule="exact"/>
        <w:jc w:val="both"/>
        <w:rPr>
          <w:sz w:val="18"/>
          <w:szCs w:val="18"/>
        </w:rPr>
      </w:pPr>
      <w:r>
        <w:rPr>
          <w:sz w:val="18"/>
          <w:szCs w:val="18"/>
        </w:rPr>
        <w:t xml:space="preserve">Ученици у седмом разред долазе са извесним знањем из области технике и технологије </w:t>
      </w:r>
      <w:r>
        <w:rPr>
          <w:spacing w:val="-3"/>
          <w:sz w:val="18"/>
          <w:szCs w:val="18"/>
        </w:rPr>
        <w:t xml:space="preserve">која </w:t>
      </w:r>
      <w:r>
        <w:rPr>
          <w:sz w:val="18"/>
          <w:szCs w:val="18"/>
        </w:rPr>
        <w:t>су стекли у претходним ра- зредима, као и са одређеним животним искуствима у коришћењу различитих</w:t>
      </w:r>
      <w:r>
        <w:rPr>
          <w:spacing w:val="-4"/>
          <w:sz w:val="18"/>
          <w:szCs w:val="18"/>
        </w:rPr>
        <w:t xml:space="preserve"> </w:t>
      </w:r>
      <w:r>
        <w:rPr>
          <w:sz w:val="18"/>
          <w:szCs w:val="18"/>
        </w:rPr>
        <w:t>уређаја</w:t>
      </w:r>
      <w:r>
        <w:rPr>
          <w:spacing w:val="-5"/>
          <w:sz w:val="18"/>
          <w:szCs w:val="18"/>
        </w:rPr>
        <w:t xml:space="preserve"> </w:t>
      </w:r>
      <w:r>
        <w:rPr>
          <w:sz w:val="18"/>
          <w:szCs w:val="18"/>
        </w:rPr>
        <w:t>и</w:t>
      </w:r>
      <w:r>
        <w:rPr>
          <w:spacing w:val="-4"/>
          <w:sz w:val="18"/>
          <w:szCs w:val="18"/>
        </w:rPr>
        <w:t xml:space="preserve"> </w:t>
      </w:r>
      <w:r>
        <w:rPr>
          <w:sz w:val="18"/>
          <w:szCs w:val="18"/>
        </w:rPr>
        <w:t>учествовања</w:t>
      </w:r>
      <w:r>
        <w:rPr>
          <w:spacing w:val="-4"/>
          <w:sz w:val="18"/>
          <w:szCs w:val="18"/>
        </w:rPr>
        <w:t xml:space="preserve"> </w:t>
      </w:r>
      <w:r>
        <w:rPr>
          <w:sz w:val="18"/>
          <w:szCs w:val="18"/>
        </w:rPr>
        <w:t>у</w:t>
      </w:r>
      <w:r>
        <w:rPr>
          <w:spacing w:val="-4"/>
          <w:sz w:val="18"/>
          <w:szCs w:val="18"/>
        </w:rPr>
        <w:t xml:space="preserve"> </w:t>
      </w:r>
      <w:r>
        <w:rPr>
          <w:sz w:val="18"/>
          <w:szCs w:val="18"/>
        </w:rPr>
        <w:t>саобраћају.</w:t>
      </w:r>
      <w:r>
        <w:rPr>
          <w:spacing w:val="-4"/>
          <w:sz w:val="18"/>
          <w:szCs w:val="18"/>
        </w:rPr>
        <w:t xml:space="preserve"> </w:t>
      </w:r>
      <w:r>
        <w:rPr>
          <w:sz w:val="18"/>
          <w:szCs w:val="18"/>
        </w:rPr>
        <w:t>На</w:t>
      </w:r>
      <w:r>
        <w:rPr>
          <w:spacing w:val="-4"/>
          <w:sz w:val="18"/>
          <w:szCs w:val="18"/>
        </w:rPr>
        <w:t xml:space="preserve"> </w:t>
      </w:r>
      <w:r>
        <w:rPr>
          <w:sz w:val="18"/>
          <w:szCs w:val="18"/>
        </w:rPr>
        <w:t>томе</w:t>
      </w:r>
      <w:r>
        <w:rPr>
          <w:spacing w:val="-5"/>
          <w:sz w:val="18"/>
          <w:szCs w:val="18"/>
        </w:rPr>
        <w:t xml:space="preserve"> </w:t>
      </w:r>
      <w:r>
        <w:rPr>
          <w:sz w:val="18"/>
          <w:szCs w:val="18"/>
        </w:rPr>
        <w:t>треба</w:t>
      </w:r>
      <w:r>
        <w:rPr>
          <w:spacing w:val="-5"/>
          <w:sz w:val="18"/>
          <w:szCs w:val="18"/>
        </w:rPr>
        <w:t xml:space="preserve"> </w:t>
      </w:r>
      <w:r>
        <w:rPr>
          <w:sz w:val="18"/>
          <w:szCs w:val="18"/>
        </w:rPr>
        <w:t xml:space="preserve">гра- дити даље стицање знања, овладавање вештинама водећи рачуна да су изузетно важни </w:t>
      </w:r>
      <w:r>
        <w:rPr>
          <w:spacing w:val="-3"/>
          <w:sz w:val="18"/>
          <w:szCs w:val="18"/>
        </w:rPr>
        <w:t xml:space="preserve">исходи </w:t>
      </w:r>
      <w:r>
        <w:rPr>
          <w:sz w:val="18"/>
          <w:szCs w:val="18"/>
        </w:rPr>
        <w:t>овог предмета формирање</w:t>
      </w:r>
      <w:r>
        <w:rPr>
          <w:spacing w:val="-11"/>
          <w:sz w:val="18"/>
          <w:szCs w:val="18"/>
        </w:rPr>
        <w:t xml:space="preserve"> </w:t>
      </w:r>
      <w:r>
        <w:rPr>
          <w:sz w:val="18"/>
          <w:szCs w:val="18"/>
        </w:rPr>
        <w:t xml:space="preserve">правилних ставова према техници и технологији </w:t>
      </w:r>
      <w:r>
        <w:rPr>
          <w:spacing w:val="-3"/>
          <w:sz w:val="18"/>
          <w:szCs w:val="18"/>
        </w:rPr>
        <w:t xml:space="preserve">где </w:t>
      </w:r>
      <w:r>
        <w:rPr>
          <w:sz w:val="18"/>
          <w:szCs w:val="18"/>
        </w:rPr>
        <w:t xml:space="preserve">је човек лично одгово- ран за </w:t>
      </w:r>
      <w:r>
        <w:rPr>
          <w:spacing w:val="-3"/>
          <w:sz w:val="18"/>
          <w:szCs w:val="18"/>
        </w:rPr>
        <w:t xml:space="preserve">њихову </w:t>
      </w:r>
      <w:r>
        <w:rPr>
          <w:sz w:val="18"/>
          <w:szCs w:val="18"/>
        </w:rPr>
        <w:t xml:space="preserve">употребу и </w:t>
      </w:r>
      <w:r>
        <w:rPr>
          <w:spacing w:val="-3"/>
          <w:sz w:val="18"/>
          <w:szCs w:val="18"/>
        </w:rPr>
        <w:t xml:space="preserve">злоупотребу,  </w:t>
      </w:r>
      <w:r>
        <w:rPr>
          <w:sz w:val="18"/>
          <w:szCs w:val="18"/>
        </w:rPr>
        <w:t xml:space="preserve">као и за заштиту живот-  не средине.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w:t>
      </w:r>
      <w:r>
        <w:rPr>
          <w:spacing w:val="-4"/>
          <w:sz w:val="18"/>
          <w:szCs w:val="18"/>
        </w:rPr>
        <w:t xml:space="preserve">како </w:t>
      </w:r>
      <w:r>
        <w:rPr>
          <w:sz w:val="18"/>
          <w:szCs w:val="18"/>
        </w:rPr>
        <w:t xml:space="preserve">се применом технике и технологије мења свет у </w:t>
      </w:r>
      <w:r>
        <w:rPr>
          <w:spacing w:val="-4"/>
          <w:sz w:val="18"/>
          <w:szCs w:val="18"/>
        </w:rPr>
        <w:t xml:space="preserve">коме </w:t>
      </w:r>
      <w:r>
        <w:rPr>
          <w:sz w:val="18"/>
          <w:szCs w:val="18"/>
        </w:rPr>
        <w:t xml:space="preserve">живе. Они уо- чавају </w:t>
      </w:r>
      <w:r>
        <w:rPr>
          <w:spacing w:val="-4"/>
          <w:sz w:val="18"/>
          <w:szCs w:val="18"/>
        </w:rPr>
        <w:t xml:space="preserve">како </w:t>
      </w:r>
      <w:r>
        <w:rPr>
          <w:sz w:val="18"/>
          <w:szCs w:val="18"/>
        </w:rPr>
        <w:t xml:space="preserve">на околину техника утиче позитивно, а </w:t>
      </w:r>
      <w:r>
        <w:rPr>
          <w:spacing w:val="-4"/>
          <w:sz w:val="18"/>
          <w:szCs w:val="18"/>
        </w:rPr>
        <w:t xml:space="preserve">како </w:t>
      </w:r>
      <w:r>
        <w:rPr>
          <w:sz w:val="18"/>
          <w:szCs w:val="18"/>
        </w:rPr>
        <w:t xml:space="preserve">понекад нарушава природни склад и </w:t>
      </w:r>
      <w:r>
        <w:rPr>
          <w:spacing w:val="-4"/>
          <w:sz w:val="18"/>
          <w:szCs w:val="18"/>
        </w:rPr>
        <w:t xml:space="preserve">како </w:t>
      </w:r>
      <w:r>
        <w:rPr>
          <w:sz w:val="18"/>
          <w:szCs w:val="18"/>
        </w:rPr>
        <w:t>се могу смањити штетни утицаји на природно окружење чиме развијају свест о потреби, значају и начинима заштите животне</w:t>
      </w:r>
      <w:r>
        <w:rPr>
          <w:spacing w:val="-18"/>
          <w:sz w:val="18"/>
          <w:szCs w:val="18"/>
        </w:rPr>
        <w:t xml:space="preserve"> </w:t>
      </w:r>
      <w:r>
        <w:rPr>
          <w:sz w:val="18"/>
          <w:szCs w:val="18"/>
        </w:rPr>
        <w:t>средине.</w:t>
      </w:r>
    </w:p>
    <w:p w:rsidR="009910FB" w:rsidRDefault="009910FB" w:rsidP="009910FB">
      <w:pPr>
        <w:autoSpaceDE/>
        <w:autoSpaceDN/>
        <w:spacing w:before="2"/>
        <w:rPr>
          <w:sz w:val="14"/>
          <w:szCs w:val="18"/>
        </w:rPr>
      </w:pPr>
    </w:p>
    <w:p w:rsidR="009910FB" w:rsidRDefault="009910FB" w:rsidP="009910FB">
      <w:pPr>
        <w:autoSpaceDE/>
        <w:autoSpaceDN/>
        <w:jc w:val="both"/>
        <w:outlineLvl w:val="0"/>
        <w:rPr>
          <w:b/>
          <w:bCs/>
          <w:sz w:val="18"/>
          <w:szCs w:val="18"/>
        </w:rPr>
      </w:pPr>
      <w:r>
        <w:rPr>
          <w:b/>
          <w:bCs/>
          <w:sz w:val="18"/>
          <w:szCs w:val="18"/>
        </w:rPr>
        <w:t>Животно и радно окружење</w:t>
      </w:r>
    </w:p>
    <w:p w:rsidR="009910FB" w:rsidRDefault="009910FB" w:rsidP="009910FB">
      <w:pPr>
        <w:autoSpaceDE/>
        <w:autoSpaceDN/>
        <w:spacing w:before="114" w:line="202" w:lineRule="exact"/>
        <w:jc w:val="both"/>
        <w:rPr>
          <w:sz w:val="18"/>
          <w:szCs w:val="18"/>
        </w:rPr>
      </w:pPr>
      <w:r>
        <w:rPr>
          <w:sz w:val="18"/>
          <w:szCs w:val="18"/>
        </w:rPr>
        <w:t>Да би се достигли исходи за ову област, потребно је повези- вати садржаје осталих области са примерима са којима се учени- ци готово свакодневно срећу, стимулисати их да препознају ути- цај технологије на живот и рад у свом окружењу као и да стекну знања о томе како су људи до сада решавали проблеме у борби за преживљавање.</w:t>
      </w:r>
    </w:p>
    <w:p w:rsidR="009910FB" w:rsidRDefault="009910FB" w:rsidP="009910FB">
      <w:pPr>
        <w:autoSpaceDE/>
        <w:autoSpaceDN/>
        <w:spacing w:line="202" w:lineRule="exact"/>
        <w:jc w:val="both"/>
        <w:rPr>
          <w:sz w:val="18"/>
          <w:szCs w:val="18"/>
        </w:rPr>
      </w:pPr>
      <w:r>
        <w:rPr>
          <w:sz w:val="18"/>
          <w:szCs w:val="18"/>
        </w:rPr>
        <w:t>Појам и улогу машина и механизама и њихово коришћење у окружењу треба представити ученицима што је могуће више на практичним примерима користећи доступна наставна средства и мултимедије. Потребно је упутити ученике да проналазе и откри- вају предности и противречности убрзаног развоја технологије</w:t>
      </w:r>
      <w:r>
        <w:rPr>
          <w:spacing w:val="-29"/>
          <w:sz w:val="18"/>
          <w:szCs w:val="18"/>
        </w:rPr>
        <w:t xml:space="preserve"> </w:t>
      </w:r>
      <w:r>
        <w:rPr>
          <w:sz w:val="18"/>
          <w:szCs w:val="18"/>
        </w:rPr>
        <w:t xml:space="preserve">ме- </w:t>
      </w:r>
      <w:r>
        <w:rPr>
          <w:spacing w:val="-3"/>
          <w:sz w:val="18"/>
          <w:szCs w:val="18"/>
        </w:rPr>
        <w:t xml:space="preserve">тодом </w:t>
      </w:r>
      <w:r>
        <w:rPr>
          <w:sz w:val="18"/>
          <w:szCs w:val="18"/>
        </w:rPr>
        <w:t>истраживачког рада у</w:t>
      </w:r>
      <w:r>
        <w:rPr>
          <w:spacing w:val="-19"/>
          <w:sz w:val="18"/>
          <w:szCs w:val="18"/>
        </w:rPr>
        <w:t xml:space="preserve"> </w:t>
      </w:r>
      <w:r>
        <w:rPr>
          <w:sz w:val="18"/>
          <w:szCs w:val="18"/>
        </w:rPr>
        <w:t>групама.</w:t>
      </w:r>
    </w:p>
    <w:p w:rsidR="009910FB" w:rsidRDefault="009910FB" w:rsidP="009910FB">
      <w:pPr>
        <w:autoSpaceDE/>
        <w:autoSpaceDN/>
        <w:spacing w:line="202" w:lineRule="exact"/>
        <w:jc w:val="both"/>
        <w:rPr>
          <w:sz w:val="18"/>
          <w:szCs w:val="18"/>
        </w:rPr>
      </w:pPr>
      <w:r>
        <w:rPr>
          <w:sz w:val="18"/>
          <w:szCs w:val="18"/>
        </w:rPr>
        <w:t xml:space="preserve">Посебну пажњу треба обратити утицају технологије на жи- вотну </w:t>
      </w:r>
      <w:r>
        <w:rPr>
          <w:spacing w:val="-4"/>
          <w:sz w:val="18"/>
          <w:szCs w:val="18"/>
        </w:rPr>
        <w:t xml:space="preserve">средину, </w:t>
      </w:r>
      <w:r>
        <w:rPr>
          <w:sz w:val="18"/>
          <w:szCs w:val="18"/>
        </w:rPr>
        <w:t xml:space="preserve">а нарочито на експлоатацију сировина, загађење </w:t>
      </w:r>
      <w:r>
        <w:rPr>
          <w:spacing w:val="-3"/>
          <w:sz w:val="18"/>
          <w:szCs w:val="18"/>
        </w:rPr>
        <w:t xml:space="preserve">ваздуха </w:t>
      </w:r>
      <w:r>
        <w:rPr>
          <w:sz w:val="18"/>
          <w:szCs w:val="18"/>
        </w:rPr>
        <w:t xml:space="preserve">производњу токсичних отпада и </w:t>
      </w:r>
      <w:r>
        <w:rPr>
          <w:spacing w:val="-3"/>
          <w:sz w:val="18"/>
          <w:szCs w:val="18"/>
        </w:rPr>
        <w:t xml:space="preserve">њихов </w:t>
      </w:r>
      <w:r>
        <w:rPr>
          <w:sz w:val="18"/>
          <w:szCs w:val="18"/>
        </w:rPr>
        <w:t xml:space="preserve">утицај на климат- </w:t>
      </w:r>
      <w:r>
        <w:rPr>
          <w:spacing w:val="-3"/>
          <w:sz w:val="18"/>
          <w:szCs w:val="18"/>
        </w:rPr>
        <w:t>ске</w:t>
      </w:r>
      <w:r>
        <w:rPr>
          <w:spacing w:val="-7"/>
          <w:sz w:val="18"/>
          <w:szCs w:val="18"/>
        </w:rPr>
        <w:t xml:space="preserve"> </w:t>
      </w:r>
      <w:r>
        <w:rPr>
          <w:sz w:val="18"/>
          <w:szCs w:val="18"/>
        </w:rPr>
        <w:t>промене.</w:t>
      </w:r>
      <w:r>
        <w:rPr>
          <w:spacing w:val="-7"/>
          <w:sz w:val="18"/>
          <w:szCs w:val="18"/>
        </w:rPr>
        <w:t xml:space="preserve"> </w:t>
      </w:r>
      <w:r>
        <w:rPr>
          <w:sz w:val="18"/>
          <w:szCs w:val="18"/>
        </w:rPr>
        <w:t>Препорука</w:t>
      </w:r>
      <w:r>
        <w:rPr>
          <w:spacing w:val="-8"/>
          <w:sz w:val="18"/>
          <w:szCs w:val="18"/>
        </w:rPr>
        <w:t xml:space="preserve"> </w:t>
      </w:r>
      <w:r>
        <w:rPr>
          <w:sz w:val="18"/>
          <w:szCs w:val="18"/>
        </w:rPr>
        <w:t>је</w:t>
      </w:r>
      <w:r>
        <w:rPr>
          <w:spacing w:val="-7"/>
          <w:sz w:val="18"/>
          <w:szCs w:val="18"/>
        </w:rPr>
        <w:t xml:space="preserve"> </w:t>
      </w:r>
      <w:r>
        <w:rPr>
          <w:sz w:val="18"/>
          <w:szCs w:val="18"/>
        </w:rPr>
        <w:t>да</w:t>
      </w:r>
      <w:r>
        <w:rPr>
          <w:spacing w:val="-7"/>
          <w:sz w:val="18"/>
          <w:szCs w:val="18"/>
        </w:rPr>
        <w:t xml:space="preserve"> </w:t>
      </w:r>
      <w:r>
        <w:rPr>
          <w:sz w:val="18"/>
          <w:szCs w:val="18"/>
        </w:rPr>
        <w:t>се</w:t>
      </w:r>
      <w:r>
        <w:rPr>
          <w:spacing w:val="-7"/>
          <w:sz w:val="18"/>
          <w:szCs w:val="18"/>
        </w:rPr>
        <w:t xml:space="preserve"> </w:t>
      </w:r>
      <w:r>
        <w:rPr>
          <w:sz w:val="18"/>
          <w:szCs w:val="18"/>
        </w:rPr>
        <w:t>што</w:t>
      </w:r>
      <w:r>
        <w:rPr>
          <w:spacing w:val="-7"/>
          <w:sz w:val="18"/>
          <w:szCs w:val="18"/>
        </w:rPr>
        <w:t xml:space="preserve"> </w:t>
      </w:r>
      <w:r>
        <w:rPr>
          <w:sz w:val="18"/>
          <w:szCs w:val="18"/>
        </w:rPr>
        <w:t>више</w:t>
      </w:r>
      <w:r>
        <w:rPr>
          <w:spacing w:val="-7"/>
          <w:sz w:val="18"/>
          <w:szCs w:val="18"/>
        </w:rPr>
        <w:t xml:space="preserve"> </w:t>
      </w:r>
      <w:r>
        <w:rPr>
          <w:spacing w:val="-3"/>
          <w:sz w:val="18"/>
          <w:szCs w:val="18"/>
        </w:rPr>
        <w:t>користе</w:t>
      </w:r>
      <w:r>
        <w:rPr>
          <w:spacing w:val="-7"/>
          <w:sz w:val="18"/>
          <w:szCs w:val="18"/>
        </w:rPr>
        <w:t xml:space="preserve"> </w:t>
      </w:r>
      <w:r>
        <w:rPr>
          <w:sz w:val="18"/>
          <w:szCs w:val="18"/>
        </w:rPr>
        <w:t>мултимедијални материјали,</w:t>
      </w:r>
      <w:r>
        <w:rPr>
          <w:spacing w:val="-5"/>
          <w:sz w:val="18"/>
          <w:szCs w:val="18"/>
        </w:rPr>
        <w:t xml:space="preserve"> </w:t>
      </w:r>
      <w:r>
        <w:rPr>
          <w:spacing w:val="-4"/>
          <w:sz w:val="18"/>
          <w:szCs w:val="18"/>
        </w:rPr>
        <w:t>како</w:t>
      </w:r>
      <w:r>
        <w:rPr>
          <w:spacing w:val="-5"/>
          <w:sz w:val="18"/>
          <w:szCs w:val="18"/>
        </w:rPr>
        <w:t xml:space="preserve"> </w:t>
      </w:r>
      <w:r>
        <w:rPr>
          <w:spacing w:val="-3"/>
          <w:sz w:val="18"/>
          <w:szCs w:val="18"/>
        </w:rPr>
        <w:t>готови,</w:t>
      </w:r>
      <w:r>
        <w:rPr>
          <w:spacing w:val="-5"/>
          <w:sz w:val="18"/>
          <w:szCs w:val="18"/>
        </w:rPr>
        <w:t xml:space="preserve"> </w:t>
      </w:r>
      <w:r>
        <w:rPr>
          <w:spacing w:val="-3"/>
          <w:sz w:val="18"/>
          <w:szCs w:val="18"/>
        </w:rPr>
        <w:t>тако</w:t>
      </w:r>
      <w:r>
        <w:rPr>
          <w:spacing w:val="-5"/>
          <w:sz w:val="18"/>
          <w:szCs w:val="18"/>
        </w:rPr>
        <w:t xml:space="preserve"> </w:t>
      </w:r>
      <w:r>
        <w:rPr>
          <w:sz w:val="18"/>
          <w:szCs w:val="18"/>
        </w:rPr>
        <w:t>и</w:t>
      </w:r>
      <w:r>
        <w:rPr>
          <w:spacing w:val="-5"/>
          <w:sz w:val="18"/>
          <w:szCs w:val="18"/>
        </w:rPr>
        <w:t xml:space="preserve"> </w:t>
      </w:r>
      <w:r>
        <w:rPr>
          <w:sz w:val="18"/>
          <w:szCs w:val="18"/>
        </w:rPr>
        <w:t>они</w:t>
      </w:r>
      <w:r>
        <w:rPr>
          <w:spacing w:val="-5"/>
          <w:sz w:val="18"/>
          <w:szCs w:val="18"/>
        </w:rPr>
        <w:t xml:space="preserve"> </w:t>
      </w:r>
      <w:r>
        <w:rPr>
          <w:spacing w:val="-4"/>
          <w:sz w:val="18"/>
          <w:szCs w:val="18"/>
        </w:rPr>
        <w:t>које</w:t>
      </w:r>
      <w:r>
        <w:rPr>
          <w:spacing w:val="-5"/>
          <w:sz w:val="18"/>
          <w:szCs w:val="18"/>
        </w:rPr>
        <w:t xml:space="preserve"> </w:t>
      </w:r>
      <w:r>
        <w:rPr>
          <w:sz w:val="18"/>
          <w:szCs w:val="18"/>
        </w:rPr>
        <w:t>су</w:t>
      </w:r>
      <w:r>
        <w:rPr>
          <w:spacing w:val="-5"/>
          <w:sz w:val="18"/>
          <w:szCs w:val="18"/>
        </w:rPr>
        <w:t xml:space="preserve"> </w:t>
      </w:r>
      <w:r>
        <w:rPr>
          <w:sz w:val="18"/>
          <w:szCs w:val="18"/>
        </w:rPr>
        <w:t>ученици</w:t>
      </w:r>
      <w:r>
        <w:rPr>
          <w:spacing w:val="-5"/>
          <w:sz w:val="18"/>
          <w:szCs w:val="18"/>
        </w:rPr>
        <w:t xml:space="preserve"> </w:t>
      </w:r>
      <w:r>
        <w:rPr>
          <w:sz w:val="18"/>
          <w:szCs w:val="18"/>
        </w:rPr>
        <w:t>сами</w:t>
      </w:r>
      <w:r>
        <w:rPr>
          <w:spacing w:val="-5"/>
          <w:sz w:val="18"/>
          <w:szCs w:val="18"/>
        </w:rPr>
        <w:t xml:space="preserve"> </w:t>
      </w:r>
      <w:r>
        <w:rPr>
          <w:sz w:val="18"/>
          <w:szCs w:val="18"/>
        </w:rPr>
        <w:t>урадили.</w:t>
      </w:r>
    </w:p>
    <w:p w:rsidR="009910FB" w:rsidRDefault="009910FB" w:rsidP="009910FB">
      <w:pPr>
        <w:autoSpaceDE/>
        <w:autoSpaceDN/>
        <w:spacing w:line="202" w:lineRule="exact"/>
        <w:jc w:val="both"/>
        <w:rPr>
          <w:sz w:val="18"/>
          <w:szCs w:val="18"/>
        </w:rPr>
      </w:pPr>
      <w:r>
        <w:rPr>
          <w:sz w:val="18"/>
          <w:szCs w:val="18"/>
        </w:rPr>
        <w:t xml:space="preserve">На животну средину веома утиче и енергетска ефикасност. Да би ученици што лакше усвојили појам уштеде енергије, по- требно је упутити их да на примеру свог домаћинства истраже </w:t>
      </w:r>
      <w:r>
        <w:rPr>
          <w:spacing w:val="-3"/>
          <w:sz w:val="18"/>
          <w:szCs w:val="18"/>
        </w:rPr>
        <w:t xml:space="preserve">колика </w:t>
      </w:r>
      <w:r>
        <w:rPr>
          <w:sz w:val="18"/>
          <w:szCs w:val="18"/>
        </w:rPr>
        <w:t xml:space="preserve">је потрошња енергије, </w:t>
      </w:r>
      <w:r>
        <w:rPr>
          <w:spacing w:val="-3"/>
          <w:sz w:val="18"/>
          <w:szCs w:val="18"/>
        </w:rPr>
        <w:t xml:space="preserve">који  </w:t>
      </w:r>
      <w:r>
        <w:rPr>
          <w:sz w:val="18"/>
          <w:szCs w:val="18"/>
        </w:rPr>
        <w:t xml:space="preserve">су највећи потрошачи и шта  би било најбоље учинити да би се потрошња смањила. Ово је по- требно остварити задајући ученицима да прикупе и обраде подат- </w:t>
      </w:r>
      <w:r>
        <w:rPr>
          <w:spacing w:val="-3"/>
          <w:sz w:val="18"/>
          <w:szCs w:val="18"/>
        </w:rPr>
        <w:t xml:space="preserve">ке </w:t>
      </w:r>
      <w:r>
        <w:rPr>
          <w:sz w:val="18"/>
          <w:szCs w:val="18"/>
        </w:rPr>
        <w:t xml:space="preserve">о потрошњи појединих доступних уређаја и укупној количини потрошене енергије на месечном </w:t>
      </w:r>
      <w:r>
        <w:rPr>
          <w:spacing w:val="-5"/>
          <w:sz w:val="18"/>
          <w:szCs w:val="18"/>
        </w:rPr>
        <w:t xml:space="preserve">нивоу. </w:t>
      </w:r>
      <w:r>
        <w:rPr>
          <w:sz w:val="18"/>
          <w:szCs w:val="18"/>
        </w:rPr>
        <w:t xml:space="preserve">У зависности </w:t>
      </w:r>
      <w:r>
        <w:rPr>
          <w:spacing w:val="-3"/>
          <w:sz w:val="18"/>
          <w:szCs w:val="18"/>
        </w:rPr>
        <w:t xml:space="preserve">од </w:t>
      </w:r>
      <w:r>
        <w:rPr>
          <w:sz w:val="18"/>
          <w:szCs w:val="18"/>
        </w:rPr>
        <w:t>средине, може се истраживати и потрошња горива (грејање, самостални превоз, пољопоривредне машине) и могућности</w:t>
      </w:r>
      <w:r>
        <w:rPr>
          <w:spacing w:val="-7"/>
          <w:sz w:val="18"/>
          <w:szCs w:val="18"/>
        </w:rPr>
        <w:t xml:space="preserve"> </w:t>
      </w:r>
      <w:r>
        <w:rPr>
          <w:sz w:val="18"/>
          <w:szCs w:val="18"/>
        </w:rPr>
        <w:t>уштеде.</w:t>
      </w:r>
    </w:p>
    <w:p w:rsidR="009910FB" w:rsidRDefault="009910FB" w:rsidP="009910FB">
      <w:pPr>
        <w:autoSpaceDE/>
        <w:autoSpaceDN/>
        <w:spacing w:line="202" w:lineRule="exact"/>
        <w:jc w:val="both"/>
        <w:rPr>
          <w:sz w:val="18"/>
          <w:szCs w:val="18"/>
        </w:rPr>
      </w:pPr>
      <w:r>
        <w:rPr>
          <w:sz w:val="18"/>
          <w:szCs w:val="18"/>
        </w:rPr>
        <w:t>У</w:t>
      </w:r>
      <w:r>
        <w:rPr>
          <w:spacing w:val="-6"/>
          <w:sz w:val="18"/>
          <w:szCs w:val="18"/>
        </w:rPr>
        <w:t xml:space="preserve"> </w:t>
      </w:r>
      <w:r>
        <w:rPr>
          <w:sz w:val="18"/>
          <w:szCs w:val="18"/>
        </w:rPr>
        <w:t>оквиру</w:t>
      </w:r>
      <w:r>
        <w:rPr>
          <w:spacing w:val="-6"/>
          <w:sz w:val="18"/>
          <w:szCs w:val="18"/>
        </w:rPr>
        <w:t xml:space="preserve"> </w:t>
      </w:r>
      <w:r>
        <w:rPr>
          <w:sz w:val="18"/>
          <w:szCs w:val="18"/>
        </w:rPr>
        <w:t>активности</w:t>
      </w:r>
      <w:r>
        <w:rPr>
          <w:spacing w:val="-6"/>
          <w:sz w:val="18"/>
          <w:szCs w:val="18"/>
        </w:rPr>
        <w:t xml:space="preserve"> </w:t>
      </w:r>
      <w:r>
        <w:rPr>
          <w:sz w:val="18"/>
          <w:szCs w:val="18"/>
        </w:rPr>
        <w:t>у</w:t>
      </w:r>
      <w:r>
        <w:rPr>
          <w:spacing w:val="-6"/>
          <w:sz w:val="18"/>
          <w:szCs w:val="18"/>
        </w:rPr>
        <w:t xml:space="preserve"> </w:t>
      </w:r>
      <w:r>
        <w:rPr>
          <w:sz w:val="18"/>
          <w:szCs w:val="18"/>
        </w:rPr>
        <w:t>којима</w:t>
      </w:r>
      <w:r>
        <w:rPr>
          <w:spacing w:val="-6"/>
          <w:sz w:val="18"/>
          <w:szCs w:val="18"/>
        </w:rPr>
        <w:t xml:space="preserve"> </w:t>
      </w:r>
      <w:r>
        <w:rPr>
          <w:sz w:val="18"/>
          <w:szCs w:val="18"/>
        </w:rPr>
        <w:t>користе</w:t>
      </w:r>
      <w:r>
        <w:rPr>
          <w:spacing w:val="-6"/>
          <w:sz w:val="18"/>
          <w:szCs w:val="18"/>
        </w:rPr>
        <w:t xml:space="preserve"> </w:t>
      </w:r>
      <w:r>
        <w:rPr>
          <w:sz w:val="18"/>
          <w:szCs w:val="18"/>
        </w:rPr>
        <w:t>машине</w:t>
      </w:r>
      <w:r>
        <w:rPr>
          <w:spacing w:val="-6"/>
          <w:sz w:val="18"/>
          <w:szCs w:val="18"/>
        </w:rPr>
        <w:t xml:space="preserve"> </w:t>
      </w:r>
      <w:r>
        <w:rPr>
          <w:sz w:val="18"/>
          <w:szCs w:val="18"/>
        </w:rPr>
        <w:t>и</w:t>
      </w:r>
      <w:r>
        <w:rPr>
          <w:spacing w:val="-6"/>
          <w:sz w:val="18"/>
          <w:szCs w:val="18"/>
        </w:rPr>
        <w:t xml:space="preserve"> </w:t>
      </w:r>
      <w:r>
        <w:rPr>
          <w:sz w:val="18"/>
          <w:szCs w:val="18"/>
        </w:rPr>
        <w:t>алате</w:t>
      </w:r>
      <w:r>
        <w:rPr>
          <w:spacing w:val="-6"/>
          <w:sz w:val="18"/>
          <w:szCs w:val="18"/>
        </w:rPr>
        <w:t xml:space="preserve"> </w:t>
      </w:r>
      <w:r>
        <w:rPr>
          <w:sz w:val="18"/>
          <w:szCs w:val="18"/>
        </w:rPr>
        <w:t xml:space="preserve">учени- ци су </w:t>
      </w:r>
      <w:r>
        <w:rPr>
          <w:spacing w:val="-3"/>
          <w:sz w:val="18"/>
          <w:szCs w:val="18"/>
        </w:rPr>
        <w:t xml:space="preserve">готово </w:t>
      </w:r>
      <w:r>
        <w:rPr>
          <w:sz w:val="18"/>
          <w:szCs w:val="18"/>
        </w:rPr>
        <w:t xml:space="preserve">свакодневно изложени утицају дизајна на конфорно  и безбедно руковање машинама и уређајима. Без дубљег задира- ња у појам ергономије објаснити ученицима </w:t>
      </w:r>
      <w:r>
        <w:rPr>
          <w:spacing w:val="-4"/>
          <w:sz w:val="18"/>
          <w:szCs w:val="18"/>
        </w:rPr>
        <w:t xml:space="preserve">како </w:t>
      </w:r>
      <w:r>
        <w:rPr>
          <w:sz w:val="18"/>
          <w:szCs w:val="18"/>
        </w:rPr>
        <w:t>је добар дизајн предуслов</w:t>
      </w:r>
      <w:r>
        <w:rPr>
          <w:spacing w:val="-4"/>
          <w:sz w:val="18"/>
          <w:szCs w:val="18"/>
        </w:rPr>
        <w:t xml:space="preserve"> </w:t>
      </w:r>
      <w:r>
        <w:rPr>
          <w:sz w:val="18"/>
          <w:szCs w:val="18"/>
        </w:rPr>
        <w:t>за</w:t>
      </w:r>
      <w:r>
        <w:rPr>
          <w:spacing w:val="-4"/>
          <w:sz w:val="18"/>
          <w:szCs w:val="18"/>
        </w:rPr>
        <w:t xml:space="preserve"> </w:t>
      </w:r>
      <w:r>
        <w:rPr>
          <w:sz w:val="18"/>
          <w:szCs w:val="18"/>
        </w:rPr>
        <w:t>квалитетнији</w:t>
      </w:r>
      <w:r>
        <w:rPr>
          <w:spacing w:val="-4"/>
          <w:sz w:val="18"/>
          <w:szCs w:val="18"/>
        </w:rPr>
        <w:t xml:space="preserve"> </w:t>
      </w:r>
      <w:r>
        <w:rPr>
          <w:sz w:val="18"/>
          <w:szCs w:val="18"/>
        </w:rPr>
        <w:t>и</w:t>
      </w:r>
      <w:r>
        <w:rPr>
          <w:spacing w:val="-4"/>
          <w:sz w:val="18"/>
          <w:szCs w:val="18"/>
        </w:rPr>
        <w:t xml:space="preserve"> </w:t>
      </w:r>
      <w:r>
        <w:rPr>
          <w:sz w:val="18"/>
          <w:szCs w:val="18"/>
        </w:rPr>
        <w:t>безбеднији</w:t>
      </w:r>
      <w:r>
        <w:rPr>
          <w:spacing w:val="-4"/>
          <w:sz w:val="18"/>
          <w:szCs w:val="18"/>
        </w:rPr>
        <w:t xml:space="preserve"> </w:t>
      </w:r>
      <w:r>
        <w:rPr>
          <w:sz w:val="18"/>
          <w:szCs w:val="18"/>
        </w:rPr>
        <w:t>рад,</w:t>
      </w:r>
      <w:r>
        <w:rPr>
          <w:spacing w:val="-4"/>
          <w:sz w:val="18"/>
          <w:szCs w:val="18"/>
        </w:rPr>
        <w:t xml:space="preserve"> </w:t>
      </w:r>
      <w:r>
        <w:rPr>
          <w:sz w:val="18"/>
          <w:szCs w:val="18"/>
        </w:rPr>
        <w:t>као</w:t>
      </w:r>
      <w:r>
        <w:rPr>
          <w:spacing w:val="-4"/>
          <w:sz w:val="18"/>
          <w:szCs w:val="18"/>
        </w:rPr>
        <w:t xml:space="preserve"> </w:t>
      </w:r>
      <w:r>
        <w:rPr>
          <w:sz w:val="18"/>
          <w:szCs w:val="18"/>
        </w:rPr>
        <w:t>и</w:t>
      </w:r>
      <w:r>
        <w:rPr>
          <w:spacing w:val="-4"/>
          <w:sz w:val="18"/>
          <w:szCs w:val="18"/>
        </w:rPr>
        <w:t xml:space="preserve"> </w:t>
      </w:r>
      <w:r>
        <w:rPr>
          <w:sz w:val="18"/>
          <w:szCs w:val="18"/>
        </w:rPr>
        <w:t>на</w:t>
      </w:r>
      <w:r>
        <w:rPr>
          <w:spacing w:val="-4"/>
          <w:sz w:val="18"/>
          <w:szCs w:val="18"/>
        </w:rPr>
        <w:t xml:space="preserve"> </w:t>
      </w:r>
      <w:r>
        <w:rPr>
          <w:spacing w:val="-3"/>
          <w:sz w:val="18"/>
          <w:szCs w:val="18"/>
        </w:rPr>
        <w:t>који</w:t>
      </w:r>
      <w:r>
        <w:rPr>
          <w:spacing w:val="-4"/>
          <w:sz w:val="18"/>
          <w:szCs w:val="18"/>
        </w:rPr>
        <w:t xml:space="preserve"> </w:t>
      </w:r>
      <w:r>
        <w:rPr>
          <w:sz w:val="18"/>
          <w:szCs w:val="18"/>
        </w:rPr>
        <w:t>начин</w:t>
      </w:r>
      <w:r>
        <w:rPr>
          <w:spacing w:val="-4"/>
          <w:sz w:val="18"/>
          <w:szCs w:val="18"/>
        </w:rPr>
        <w:t xml:space="preserve"> </w:t>
      </w:r>
      <w:r>
        <w:rPr>
          <w:sz w:val="18"/>
          <w:szCs w:val="18"/>
        </w:rPr>
        <w:t xml:space="preserve">се треба прилагодити (став, правилно држање, безбедна растојања </w:t>
      </w:r>
      <w:r>
        <w:rPr>
          <w:spacing w:val="-3"/>
          <w:sz w:val="18"/>
          <w:szCs w:val="18"/>
        </w:rPr>
        <w:t xml:space="preserve">од </w:t>
      </w:r>
      <w:r>
        <w:rPr>
          <w:sz w:val="18"/>
          <w:szCs w:val="18"/>
        </w:rPr>
        <w:t>машина, екрана) ради постизања конфора и очувања</w:t>
      </w:r>
      <w:r>
        <w:rPr>
          <w:spacing w:val="-20"/>
          <w:sz w:val="18"/>
          <w:szCs w:val="18"/>
        </w:rPr>
        <w:t xml:space="preserve"> </w:t>
      </w:r>
      <w:r>
        <w:rPr>
          <w:sz w:val="18"/>
          <w:szCs w:val="18"/>
        </w:rPr>
        <w:t>здравља.</w:t>
      </w:r>
    </w:p>
    <w:p w:rsidR="009910FB" w:rsidRDefault="009910FB" w:rsidP="009910FB">
      <w:pPr>
        <w:autoSpaceDE/>
        <w:autoSpaceDN/>
        <w:spacing w:line="200" w:lineRule="exact"/>
        <w:ind w:right="-1"/>
        <w:rPr>
          <w:sz w:val="18"/>
          <w:szCs w:val="18"/>
        </w:rPr>
      </w:pPr>
      <w:r>
        <w:rPr>
          <w:sz w:val="18"/>
          <w:szCs w:val="18"/>
        </w:rPr>
        <w:t>Препоручени број часова је 6.</w:t>
      </w:r>
    </w:p>
    <w:p w:rsidR="009910FB" w:rsidRDefault="009910FB" w:rsidP="009910FB">
      <w:pPr>
        <w:autoSpaceDE/>
        <w:autoSpaceDN/>
        <w:spacing w:before="3"/>
        <w:rPr>
          <w:sz w:val="14"/>
          <w:szCs w:val="18"/>
        </w:rPr>
      </w:pPr>
    </w:p>
    <w:p w:rsidR="009910FB" w:rsidRDefault="009910FB" w:rsidP="009910FB">
      <w:pPr>
        <w:autoSpaceDE/>
        <w:autoSpaceDN/>
        <w:spacing w:before="1"/>
        <w:jc w:val="both"/>
        <w:outlineLvl w:val="0"/>
        <w:rPr>
          <w:b/>
          <w:bCs/>
          <w:sz w:val="18"/>
          <w:szCs w:val="18"/>
        </w:rPr>
      </w:pPr>
      <w:r>
        <w:rPr>
          <w:b/>
          <w:bCs/>
          <w:sz w:val="18"/>
          <w:szCs w:val="18"/>
        </w:rPr>
        <w:t>Саобраћај</w:t>
      </w:r>
    </w:p>
    <w:p w:rsidR="009910FB" w:rsidRDefault="009910FB" w:rsidP="009910FB">
      <w:pPr>
        <w:autoSpaceDE/>
        <w:autoSpaceDN/>
        <w:spacing w:before="114" w:line="202" w:lineRule="exact"/>
        <w:jc w:val="both"/>
        <w:rPr>
          <w:sz w:val="18"/>
          <w:szCs w:val="18"/>
        </w:rPr>
      </w:pPr>
      <w:r>
        <w:rPr>
          <w:sz w:val="18"/>
          <w:szCs w:val="18"/>
        </w:rPr>
        <w:t>Област која се односи на саобраћај се реализује у контину- итету као важна компонента саобраћајног васпитања. На  почетку</w:t>
      </w:r>
    </w:p>
    <w:p w:rsidR="009910FB" w:rsidRDefault="009910FB" w:rsidP="009910FB">
      <w:pPr>
        <w:autoSpaceDE/>
        <w:autoSpaceDN/>
        <w:spacing w:before="67" w:line="204" w:lineRule="exact"/>
        <w:ind w:right="117"/>
        <w:jc w:val="both"/>
        <w:rPr>
          <w:sz w:val="18"/>
          <w:szCs w:val="18"/>
        </w:rPr>
      </w:pPr>
      <w:r>
        <w:rPr>
          <w:sz w:val="18"/>
          <w:szCs w:val="18"/>
        </w:rPr>
        <w:br w:type="column"/>
      </w:r>
      <w:r>
        <w:rPr>
          <w:sz w:val="18"/>
          <w:szCs w:val="18"/>
        </w:rPr>
        <w:lastRenderedPageBreak/>
        <w:t xml:space="preserve">реализације ове области подсетити ученике да су у претходним разредима учили о саобраћајним системима, намени, функциони- сању и организацији саобраћаја у оквиру саобраћајних објеката, као и о правилима и прописима за регулисање друмског саобраћа- ја </w:t>
      </w:r>
      <w:r>
        <w:rPr>
          <w:spacing w:val="-3"/>
          <w:sz w:val="18"/>
          <w:szCs w:val="18"/>
        </w:rPr>
        <w:t xml:space="preserve">која </w:t>
      </w:r>
      <w:r>
        <w:rPr>
          <w:sz w:val="18"/>
          <w:szCs w:val="18"/>
        </w:rPr>
        <w:t>се, пре свега, односе на пешаке и бициклисте као учеснике у</w:t>
      </w:r>
      <w:r>
        <w:rPr>
          <w:spacing w:val="-5"/>
          <w:sz w:val="18"/>
          <w:szCs w:val="18"/>
        </w:rPr>
        <w:t xml:space="preserve"> </w:t>
      </w:r>
      <w:r>
        <w:rPr>
          <w:sz w:val="18"/>
          <w:szCs w:val="18"/>
        </w:rPr>
        <w:t>саобраћају.</w:t>
      </w:r>
      <w:r>
        <w:rPr>
          <w:spacing w:val="-5"/>
          <w:sz w:val="18"/>
          <w:szCs w:val="18"/>
        </w:rPr>
        <w:t xml:space="preserve"> </w:t>
      </w:r>
      <w:r>
        <w:rPr>
          <w:sz w:val="18"/>
          <w:szCs w:val="18"/>
        </w:rPr>
        <w:t>Посебно</w:t>
      </w:r>
      <w:r>
        <w:rPr>
          <w:spacing w:val="-5"/>
          <w:sz w:val="18"/>
          <w:szCs w:val="18"/>
        </w:rPr>
        <w:t xml:space="preserve"> </w:t>
      </w:r>
      <w:r>
        <w:rPr>
          <w:sz w:val="18"/>
          <w:szCs w:val="18"/>
        </w:rPr>
        <w:t>нагласити</w:t>
      </w:r>
      <w:r>
        <w:rPr>
          <w:spacing w:val="-5"/>
          <w:sz w:val="18"/>
          <w:szCs w:val="18"/>
        </w:rPr>
        <w:t xml:space="preserve"> </w:t>
      </w:r>
      <w:r>
        <w:rPr>
          <w:sz w:val="18"/>
          <w:szCs w:val="18"/>
        </w:rPr>
        <w:t>да</w:t>
      </w:r>
      <w:r>
        <w:rPr>
          <w:spacing w:val="-5"/>
          <w:sz w:val="18"/>
          <w:szCs w:val="18"/>
        </w:rPr>
        <w:t xml:space="preserve"> </w:t>
      </w:r>
      <w:r>
        <w:rPr>
          <w:sz w:val="18"/>
          <w:szCs w:val="18"/>
        </w:rPr>
        <w:t>је</w:t>
      </w:r>
      <w:r>
        <w:rPr>
          <w:spacing w:val="-5"/>
          <w:sz w:val="18"/>
          <w:szCs w:val="18"/>
        </w:rPr>
        <w:t xml:space="preserve"> </w:t>
      </w:r>
      <w:r>
        <w:rPr>
          <w:sz w:val="18"/>
          <w:szCs w:val="18"/>
        </w:rPr>
        <w:t>тежиште</w:t>
      </w:r>
      <w:r>
        <w:rPr>
          <w:spacing w:val="-5"/>
          <w:sz w:val="18"/>
          <w:szCs w:val="18"/>
        </w:rPr>
        <w:t xml:space="preserve"> </w:t>
      </w:r>
      <w:r>
        <w:rPr>
          <w:spacing w:val="-3"/>
          <w:sz w:val="18"/>
          <w:szCs w:val="18"/>
        </w:rPr>
        <w:t>исхода</w:t>
      </w:r>
      <w:r>
        <w:rPr>
          <w:spacing w:val="-5"/>
          <w:sz w:val="18"/>
          <w:szCs w:val="18"/>
        </w:rPr>
        <w:t xml:space="preserve"> </w:t>
      </w:r>
      <w:r>
        <w:rPr>
          <w:sz w:val="18"/>
          <w:szCs w:val="18"/>
        </w:rPr>
        <w:t>у</w:t>
      </w:r>
      <w:r>
        <w:rPr>
          <w:spacing w:val="-5"/>
          <w:sz w:val="18"/>
          <w:szCs w:val="18"/>
        </w:rPr>
        <w:t xml:space="preserve"> </w:t>
      </w:r>
      <w:r>
        <w:rPr>
          <w:sz w:val="18"/>
          <w:szCs w:val="18"/>
        </w:rPr>
        <w:t>претходна два разреда било на безбедном понашању и преузимању личне од- говорности ученика за понашање у</w:t>
      </w:r>
      <w:r>
        <w:rPr>
          <w:spacing w:val="-23"/>
          <w:sz w:val="18"/>
          <w:szCs w:val="18"/>
        </w:rPr>
        <w:t xml:space="preserve"> </w:t>
      </w:r>
      <w:r>
        <w:rPr>
          <w:sz w:val="18"/>
          <w:szCs w:val="18"/>
        </w:rPr>
        <w:t>саобраћају.</w:t>
      </w:r>
    </w:p>
    <w:p w:rsidR="009910FB" w:rsidRDefault="009910FB" w:rsidP="009910FB">
      <w:pPr>
        <w:autoSpaceDE/>
        <w:autoSpaceDN/>
        <w:spacing w:line="204" w:lineRule="exact"/>
        <w:ind w:right="117"/>
        <w:jc w:val="both"/>
        <w:rPr>
          <w:sz w:val="18"/>
          <w:szCs w:val="18"/>
        </w:rPr>
      </w:pPr>
      <w:r>
        <w:rPr>
          <w:sz w:val="18"/>
          <w:szCs w:val="18"/>
        </w:rPr>
        <w:t xml:space="preserve">У седмом разреду тежиште је на саобраћајним средствима </w:t>
      </w:r>
      <w:r>
        <w:rPr>
          <w:spacing w:val="-3"/>
          <w:sz w:val="18"/>
          <w:szCs w:val="18"/>
        </w:rPr>
        <w:t xml:space="preserve">која </w:t>
      </w:r>
      <w:r>
        <w:rPr>
          <w:sz w:val="18"/>
          <w:szCs w:val="18"/>
        </w:rPr>
        <w:t xml:space="preserve">се користе и њиховим најважнијим подсистемима  (погон- ски, преносни, управљачки и кочиони). У складу са </w:t>
      </w:r>
      <w:r>
        <w:rPr>
          <w:spacing w:val="-3"/>
          <w:sz w:val="18"/>
          <w:szCs w:val="18"/>
        </w:rPr>
        <w:t xml:space="preserve">исходима ову </w:t>
      </w:r>
      <w:r>
        <w:rPr>
          <w:sz w:val="18"/>
          <w:szCs w:val="18"/>
        </w:rPr>
        <w:t xml:space="preserve">област треба реализовати у два корака. У првом </w:t>
      </w:r>
      <w:r>
        <w:rPr>
          <w:spacing w:val="-3"/>
          <w:sz w:val="18"/>
          <w:szCs w:val="18"/>
        </w:rPr>
        <w:t xml:space="preserve">кораку </w:t>
      </w:r>
      <w:r>
        <w:rPr>
          <w:sz w:val="18"/>
          <w:szCs w:val="18"/>
        </w:rPr>
        <w:t>фокус је</w:t>
      </w:r>
      <w:r>
        <w:rPr>
          <w:spacing w:val="-26"/>
          <w:sz w:val="18"/>
          <w:szCs w:val="18"/>
        </w:rPr>
        <w:t xml:space="preserve"> </w:t>
      </w:r>
      <w:r>
        <w:rPr>
          <w:sz w:val="18"/>
          <w:szCs w:val="18"/>
        </w:rPr>
        <w:t xml:space="preserve">на основним деловима саобраћајних средстава и њиховим најважни- јим подсистемима друмског саобраћаја са безбедносног аспекта. Други део треба реализовати у области Ресурси и производња са аспекта елемената машина и механизама (елементи за пренос сна- ге и кретања, елементи за </w:t>
      </w:r>
      <w:r>
        <w:rPr>
          <w:spacing w:val="-5"/>
          <w:sz w:val="18"/>
          <w:szCs w:val="18"/>
        </w:rPr>
        <w:t xml:space="preserve">везу, </w:t>
      </w:r>
      <w:r>
        <w:rPr>
          <w:sz w:val="18"/>
          <w:szCs w:val="18"/>
        </w:rPr>
        <w:t xml:space="preserve">специјални елементи) и са енергет- </w:t>
      </w:r>
      <w:r>
        <w:rPr>
          <w:spacing w:val="-3"/>
          <w:sz w:val="18"/>
          <w:szCs w:val="18"/>
        </w:rPr>
        <w:t xml:space="preserve">ског </w:t>
      </w:r>
      <w:r>
        <w:rPr>
          <w:sz w:val="18"/>
          <w:szCs w:val="18"/>
        </w:rPr>
        <w:t>аспекта (погонске машине и</w:t>
      </w:r>
      <w:r>
        <w:rPr>
          <w:spacing w:val="-14"/>
          <w:sz w:val="18"/>
          <w:szCs w:val="18"/>
        </w:rPr>
        <w:t xml:space="preserve"> </w:t>
      </w:r>
      <w:r>
        <w:rPr>
          <w:sz w:val="18"/>
          <w:szCs w:val="18"/>
        </w:rPr>
        <w:t>мотори).</w:t>
      </w:r>
    </w:p>
    <w:p w:rsidR="009910FB" w:rsidRDefault="009910FB" w:rsidP="009910FB">
      <w:pPr>
        <w:autoSpaceDE/>
        <w:autoSpaceDN/>
        <w:spacing w:line="204" w:lineRule="exact"/>
        <w:ind w:right="117"/>
        <w:jc w:val="both"/>
        <w:rPr>
          <w:sz w:val="18"/>
          <w:szCs w:val="18"/>
        </w:rPr>
      </w:pPr>
      <w:r>
        <w:rPr>
          <w:sz w:val="18"/>
          <w:szCs w:val="18"/>
        </w:rPr>
        <w:t>Уз помоћ мултимедије упознати ученике са машинама и њи- ховим главним карактеристикама спољашњег (бицикли, мопеди/ мотоцикли, аутомобили, камиони, аутобуси, возови, бродови, ави- они) и унутрашњег транспорта (дизалице, виљушкари, транспор- тери, лифтови).</w:t>
      </w:r>
    </w:p>
    <w:p w:rsidR="009910FB" w:rsidRDefault="009910FB" w:rsidP="009910FB">
      <w:pPr>
        <w:autoSpaceDE/>
        <w:autoSpaceDN/>
        <w:spacing w:line="204" w:lineRule="exact"/>
        <w:ind w:right="117"/>
        <w:jc w:val="both"/>
        <w:rPr>
          <w:sz w:val="18"/>
          <w:szCs w:val="18"/>
        </w:rPr>
      </w:pPr>
      <w:r>
        <w:rPr>
          <w:sz w:val="18"/>
          <w:szCs w:val="18"/>
        </w:rPr>
        <w:t>При реализацији ових садржаја посебно назначити наведене подсистеме код бицикла, мопеда и аутомобила.</w:t>
      </w:r>
    </w:p>
    <w:p w:rsidR="009910FB" w:rsidRDefault="009910FB" w:rsidP="009910FB">
      <w:pPr>
        <w:autoSpaceDE/>
        <w:autoSpaceDN/>
        <w:spacing w:line="204" w:lineRule="exact"/>
        <w:ind w:right="117"/>
        <w:jc w:val="both"/>
        <w:rPr>
          <w:sz w:val="18"/>
          <w:szCs w:val="18"/>
        </w:rPr>
      </w:pPr>
      <w:r>
        <w:rPr>
          <w:sz w:val="18"/>
          <w:szCs w:val="18"/>
        </w:rPr>
        <w:t>Оспособити ученике да самостално провере и подесе технич- ку исправност бицикла (упављачки, преносни и кочиони систем, пнеуматике, висину седишта, осветљење и др.) и демонстрирају поступке одржавања бицикла или мопеда. За остваривање ових исхода користити школски бицикл и постер мопеда.</w:t>
      </w:r>
    </w:p>
    <w:p w:rsidR="009910FB" w:rsidRDefault="009910FB" w:rsidP="009910FB">
      <w:pPr>
        <w:autoSpaceDE/>
        <w:autoSpaceDN/>
        <w:spacing w:line="201" w:lineRule="exact"/>
        <w:rPr>
          <w:sz w:val="18"/>
          <w:szCs w:val="18"/>
        </w:rPr>
      </w:pPr>
      <w:r>
        <w:rPr>
          <w:sz w:val="18"/>
          <w:szCs w:val="18"/>
        </w:rPr>
        <w:t>Препоручени број часова је 6.</w:t>
      </w:r>
    </w:p>
    <w:p w:rsidR="009910FB" w:rsidRDefault="009910FB" w:rsidP="009910FB">
      <w:pPr>
        <w:autoSpaceDE/>
        <w:autoSpaceDN/>
        <w:spacing w:before="5"/>
        <w:rPr>
          <w:sz w:val="14"/>
          <w:szCs w:val="18"/>
        </w:rPr>
      </w:pPr>
    </w:p>
    <w:p w:rsidR="009910FB" w:rsidRDefault="009910FB" w:rsidP="009910FB">
      <w:pPr>
        <w:autoSpaceDE/>
        <w:autoSpaceDN/>
        <w:jc w:val="both"/>
        <w:outlineLvl w:val="0"/>
        <w:rPr>
          <w:b/>
          <w:bCs/>
          <w:sz w:val="18"/>
          <w:szCs w:val="18"/>
        </w:rPr>
      </w:pPr>
      <w:r>
        <w:rPr>
          <w:b/>
          <w:bCs/>
          <w:sz w:val="18"/>
          <w:szCs w:val="18"/>
        </w:rPr>
        <w:t>Техничка и дигитална писменост</w:t>
      </w:r>
    </w:p>
    <w:p w:rsidR="009910FB" w:rsidRDefault="009910FB" w:rsidP="009910FB">
      <w:pPr>
        <w:autoSpaceDE/>
        <w:autoSpaceDN/>
        <w:spacing w:before="114" w:line="204" w:lineRule="exact"/>
        <w:ind w:right="117"/>
        <w:jc w:val="right"/>
        <w:rPr>
          <w:sz w:val="18"/>
          <w:szCs w:val="18"/>
        </w:rPr>
      </w:pPr>
      <w:r>
        <w:rPr>
          <w:sz w:val="18"/>
          <w:szCs w:val="18"/>
        </w:rPr>
        <w:t>Ова област се ослања на усвојена знања ученика из тех- ничког цртања у претходним разредима. Потребно је упознати и</w:t>
      </w:r>
      <w:r>
        <w:rPr>
          <w:w w:val="99"/>
          <w:sz w:val="18"/>
          <w:szCs w:val="18"/>
        </w:rPr>
        <w:t xml:space="preserve"> </w:t>
      </w:r>
      <w:r>
        <w:rPr>
          <w:sz w:val="18"/>
          <w:szCs w:val="18"/>
        </w:rPr>
        <w:t xml:space="preserve">оспособити ученике за ортогонално и просторно представљање предмета и коришћење рачунарских апликација за CAD. У оквиру апликације ученици најпре креирају модел користећи 2D приказ на основу података </w:t>
      </w:r>
      <w:r>
        <w:rPr>
          <w:spacing w:val="-3"/>
          <w:sz w:val="18"/>
          <w:szCs w:val="18"/>
        </w:rPr>
        <w:t xml:space="preserve">које </w:t>
      </w:r>
      <w:r>
        <w:rPr>
          <w:sz w:val="18"/>
          <w:szCs w:val="18"/>
        </w:rPr>
        <w:t xml:space="preserve">читају са техничког цртежа. Коришћењем 3D модела ученици активирају основне технике дизајна са циљем самосталног креирања техничког цртежа у складу са стандардима. Креирати </w:t>
      </w:r>
      <w:r>
        <w:rPr>
          <w:spacing w:val="-3"/>
          <w:sz w:val="18"/>
          <w:szCs w:val="18"/>
        </w:rPr>
        <w:t xml:space="preserve">вежбу </w:t>
      </w:r>
      <w:r>
        <w:rPr>
          <w:sz w:val="18"/>
          <w:szCs w:val="18"/>
        </w:rPr>
        <w:t xml:space="preserve">у оквиру </w:t>
      </w:r>
      <w:r>
        <w:rPr>
          <w:spacing w:val="-3"/>
          <w:sz w:val="18"/>
          <w:szCs w:val="18"/>
        </w:rPr>
        <w:t xml:space="preserve">које </w:t>
      </w:r>
      <w:r>
        <w:rPr>
          <w:sz w:val="18"/>
          <w:szCs w:val="18"/>
        </w:rPr>
        <w:t>ученици анализирају елемент сло- женије геометрије, израђују модел користећи CAD и рендерују га. Ученике треба упознати са наменом основних електронских</w:t>
      </w:r>
      <w:r>
        <w:rPr>
          <w:w w:val="99"/>
          <w:sz w:val="18"/>
          <w:szCs w:val="18"/>
        </w:rPr>
        <w:t xml:space="preserve"> </w:t>
      </w:r>
      <w:r>
        <w:rPr>
          <w:sz w:val="18"/>
          <w:szCs w:val="18"/>
        </w:rPr>
        <w:t xml:space="preserve">компоненти рачунара и осталих ИКТ уређаја. </w:t>
      </w:r>
      <w:r>
        <w:rPr>
          <w:spacing w:val="-6"/>
          <w:sz w:val="18"/>
          <w:szCs w:val="18"/>
        </w:rPr>
        <w:t xml:space="preserve">Уколико </w:t>
      </w:r>
      <w:r>
        <w:rPr>
          <w:sz w:val="18"/>
          <w:szCs w:val="18"/>
        </w:rPr>
        <w:t xml:space="preserve">временски оквир дозвољава, ученике упознати и са начином функционисања појединих компоненти, али на елементарном нивоу препоручено коришћењем рачунарских симулација и анимација. </w:t>
      </w:r>
      <w:r>
        <w:rPr>
          <w:spacing w:val="-5"/>
          <w:sz w:val="18"/>
          <w:szCs w:val="18"/>
        </w:rPr>
        <w:t xml:space="preserve">Код </w:t>
      </w:r>
      <w:r>
        <w:rPr>
          <w:sz w:val="18"/>
          <w:szCs w:val="18"/>
        </w:rPr>
        <w:t xml:space="preserve">ученика треба развити свест о значају коришћења рачунарске технике у апаратима, уређајима и производним процесима и објаснити појам и улогу интерфејса у управљању и контроли. </w:t>
      </w:r>
      <w:r>
        <w:rPr>
          <w:spacing w:val="-6"/>
          <w:sz w:val="18"/>
          <w:szCs w:val="18"/>
        </w:rPr>
        <w:t xml:space="preserve">Уколико </w:t>
      </w:r>
      <w:r>
        <w:rPr>
          <w:spacing w:val="-3"/>
          <w:sz w:val="18"/>
          <w:szCs w:val="18"/>
        </w:rPr>
        <w:t xml:space="preserve">школа </w:t>
      </w:r>
      <w:r>
        <w:rPr>
          <w:sz w:val="18"/>
          <w:szCs w:val="18"/>
        </w:rPr>
        <w:t xml:space="preserve">посе- дује одговарајућу </w:t>
      </w:r>
      <w:r>
        <w:rPr>
          <w:spacing w:val="-3"/>
          <w:sz w:val="18"/>
          <w:szCs w:val="18"/>
        </w:rPr>
        <w:t xml:space="preserve">опрему, </w:t>
      </w:r>
      <w:r>
        <w:rPr>
          <w:sz w:val="18"/>
          <w:szCs w:val="18"/>
        </w:rPr>
        <w:t>реализовати вежбе у којима ће ученици</w:t>
      </w:r>
      <w:r>
        <w:rPr>
          <w:w w:val="99"/>
          <w:sz w:val="18"/>
          <w:szCs w:val="18"/>
        </w:rPr>
        <w:t xml:space="preserve"> </w:t>
      </w:r>
      <w:r>
        <w:rPr>
          <w:sz w:val="18"/>
          <w:szCs w:val="18"/>
        </w:rPr>
        <w:t>управљати моделом користећи рачунар и интерфејс, у  супротном</w:t>
      </w:r>
    </w:p>
    <w:p w:rsidR="009910FB" w:rsidRDefault="009910FB" w:rsidP="009910FB">
      <w:pPr>
        <w:autoSpaceDE/>
        <w:autoSpaceDN/>
        <w:spacing w:line="199" w:lineRule="exact"/>
        <w:jc w:val="both"/>
        <w:rPr>
          <w:sz w:val="18"/>
          <w:szCs w:val="18"/>
        </w:rPr>
      </w:pPr>
      <w:r>
        <w:rPr>
          <w:sz w:val="18"/>
          <w:szCs w:val="18"/>
        </w:rPr>
        <w:t>исту активност реализујте коришћењем рачунарских симулација.</w:t>
      </w:r>
    </w:p>
    <w:p w:rsidR="009910FB" w:rsidRDefault="009910FB" w:rsidP="009910FB">
      <w:pPr>
        <w:autoSpaceDE/>
        <w:autoSpaceDN/>
        <w:spacing w:line="205" w:lineRule="exact"/>
        <w:rPr>
          <w:sz w:val="18"/>
          <w:szCs w:val="18"/>
        </w:rPr>
      </w:pPr>
      <w:r>
        <w:rPr>
          <w:sz w:val="18"/>
          <w:szCs w:val="18"/>
        </w:rPr>
        <w:t>Препоручен број часова за реализацију ове области је 18.</w:t>
      </w:r>
    </w:p>
    <w:p w:rsidR="009910FB" w:rsidRDefault="009910FB" w:rsidP="009910FB">
      <w:pPr>
        <w:autoSpaceDE/>
        <w:autoSpaceDN/>
        <w:spacing w:before="5"/>
        <w:rPr>
          <w:sz w:val="14"/>
          <w:szCs w:val="18"/>
        </w:rPr>
      </w:pPr>
    </w:p>
    <w:p w:rsidR="009910FB" w:rsidRDefault="009910FB" w:rsidP="009910FB">
      <w:pPr>
        <w:autoSpaceDE/>
        <w:autoSpaceDN/>
        <w:jc w:val="both"/>
        <w:outlineLvl w:val="0"/>
        <w:rPr>
          <w:b/>
          <w:bCs/>
          <w:sz w:val="18"/>
          <w:szCs w:val="18"/>
        </w:rPr>
      </w:pPr>
      <w:r>
        <w:rPr>
          <w:b/>
          <w:bCs/>
          <w:sz w:val="18"/>
          <w:szCs w:val="18"/>
        </w:rPr>
        <w:t>Ресурси и производња</w:t>
      </w:r>
    </w:p>
    <w:p w:rsidR="009910FB" w:rsidRDefault="009910FB" w:rsidP="009910FB">
      <w:pPr>
        <w:autoSpaceDE/>
        <w:autoSpaceDN/>
        <w:spacing w:before="114" w:line="204" w:lineRule="exact"/>
        <w:ind w:right="117"/>
        <w:jc w:val="both"/>
        <w:rPr>
          <w:sz w:val="18"/>
          <w:szCs w:val="18"/>
        </w:rPr>
      </w:pPr>
      <w:r>
        <w:rPr>
          <w:spacing w:val="-3"/>
          <w:sz w:val="18"/>
          <w:szCs w:val="18"/>
        </w:rPr>
        <w:t xml:space="preserve">Упознати </w:t>
      </w:r>
      <w:r>
        <w:rPr>
          <w:sz w:val="18"/>
          <w:szCs w:val="18"/>
        </w:rPr>
        <w:t xml:space="preserve">ученике са значајем рационалног коришћења ре- сурса и принципима очувања животне средине. </w:t>
      </w:r>
      <w:r>
        <w:rPr>
          <w:spacing w:val="-6"/>
          <w:sz w:val="18"/>
          <w:szCs w:val="18"/>
        </w:rPr>
        <w:t xml:space="preserve">Уколико </w:t>
      </w:r>
      <w:r>
        <w:rPr>
          <w:sz w:val="18"/>
          <w:szCs w:val="18"/>
        </w:rPr>
        <w:t xml:space="preserve">има мо- гућности, организовати посету установи или погону чија је де- латност директно или индиректно везана за наведене принципе. Поставити ученицима задатак за самосталан рад у оквиру </w:t>
      </w:r>
      <w:r>
        <w:rPr>
          <w:spacing w:val="-3"/>
          <w:sz w:val="18"/>
          <w:szCs w:val="18"/>
        </w:rPr>
        <w:t xml:space="preserve">кога </w:t>
      </w:r>
      <w:r>
        <w:rPr>
          <w:sz w:val="18"/>
          <w:szCs w:val="18"/>
        </w:rPr>
        <w:t xml:space="preserve">ће  у свом домаћинству истражити у којој мери и на </w:t>
      </w:r>
      <w:r>
        <w:rPr>
          <w:spacing w:val="-3"/>
          <w:sz w:val="18"/>
          <w:szCs w:val="18"/>
        </w:rPr>
        <w:t xml:space="preserve">који </w:t>
      </w:r>
      <w:r>
        <w:rPr>
          <w:sz w:val="18"/>
          <w:szCs w:val="18"/>
        </w:rPr>
        <w:t xml:space="preserve">начин се они </w:t>
      </w:r>
      <w:r>
        <w:rPr>
          <w:spacing w:val="-3"/>
          <w:sz w:val="18"/>
          <w:szCs w:val="18"/>
        </w:rPr>
        <w:t>остварују.</w:t>
      </w:r>
    </w:p>
    <w:p w:rsidR="009910FB" w:rsidRDefault="009910FB" w:rsidP="009910FB">
      <w:pPr>
        <w:autoSpaceDE/>
        <w:autoSpaceDN/>
        <w:spacing w:line="204" w:lineRule="exact"/>
        <w:ind w:right="117"/>
        <w:jc w:val="both"/>
        <w:rPr>
          <w:sz w:val="18"/>
          <w:szCs w:val="18"/>
        </w:rPr>
      </w:pPr>
      <w:r>
        <w:rPr>
          <w:sz w:val="18"/>
          <w:szCs w:val="18"/>
        </w:rPr>
        <w:t>Уз практичне примере и реалне моделе навести ученике да закључе који се материјали најчешће користе у машинству и због којих њихових својстава. Демонстрирати правилно коришћење прибора за мерење и контролу у машинству и реализовати    прак-</w:t>
      </w:r>
    </w:p>
    <w:p w:rsidR="009910FB" w:rsidRDefault="009910FB" w:rsidP="009910FB">
      <w:pPr>
        <w:autoSpaceDE/>
        <w:autoSpaceDN/>
        <w:spacing w:line="204" w:lineRule="exact"/>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71" w:line="200" w:lineRule="exact"/>
        <w:jc w:val="both"/>
        <w:rPr>
          <w:sz w:val="18"/>
          <w:szCs w:val="18"/>
        </w:rPr>
      </w:pPr>
      <w:r>
        <w:rPr>
          <w:sz w:val="18"/>
          <w:szCs w:val="18"/>
        </w:rPr>
        <w:lastRenderedPageBreak/>
        <w:t xml:space="preserve">тичне вежбе са истима. Објаснити улогу елемената машина и ме- ханизама и демонстрирати њихов рад на моделу или путем рачу- нарске симулације. Потребно је увести ученике у карактеристике обраде материјала </w:t>
      </w:r>
      <w:r>
        <w:rPr>
          <w:spacing w:val="-3"/>
          <w:sz w:val="18"/>
          <w:szCs w:val="18"/>
        </w:rPr>
        <w:t xml:space="preserve">који </w:t>
      </w:r>
      <w:r>
        <w:rPr>
          <w:sz w:val="18"/>
          <w:szCs w:val="18"/>
        </w:rPr>
        <w:t xml:space="preserve">се користе у </w:t>
      </w:r>
      <w:r>
        <w:rPr>
          <w:spacing w:val="-3"/>
          <w:sz w:val="18"/>
          <w:szCs w:val="18"/>
        </w:rPr>
        <w:t xml:space="preserve">машинству, </w:t>
      </w:r>
      <w:r>
        <w:rPr>
          <w:sz w:val="18"/>
          <w:szCs w:val="18"/>
        </w:rPr>
        <w:t xml:space="preserve">практично демон- стрирати операције и реализовати једноставну </w:t>
      </w:r>
      <w:r>
        <w:rPr>
          <w:spacing w:val="-3"/>
          <w:sz w:val="18"/>
          <w:szCs w:val="18"/>
        </w:rPr>
        <w:t xml:space="preserve">вежбу </w:t>
      </w:r>
      <w:r>
        <w:rPr>
          <w:sz w:val="18"/>
          <w:szCs w:val="18"/>
        </w:rPr>
        <w:t xml:space="preserve">водећи ра- чуна о безбедности ученика. Илустровати савремене технологије обраде материјала и по могућности организовати посету прои- зводном погону </w:t>
      </w:r>
      <w:r>
        <w:rPr>
          <w:spacing w:val="-3"/>
          <w:sz w:val="18"/>
          <w:szCs w:val="18"/>
        </w:rPr>
        <w:t xml:space="preserve">који </w:t>
      </w:r>
      <w:r>
        <w:rPr>
          <w:sz w:val="18"/>
          <w:szCs w:val="18"/>
        </w:rPr>
        <w:t xml:space="preserve">их користи. </w:t>
      </w:r>
      <w:r>
        <w:rPr>
          <w:spacing w:val="-3"/>
          <w:sz w:val="18"/>
          <w:szCs w:val="18"/>
        </w:rPr>
        <w:t xml:space="preserve">Упознати </w:t>
      </w:r>
      <w:r>
        <w:rPr>
          <w:sz w:val="18"/>
          <w:szCs w:val="18"/>
        </w:rPr>
        <w:t>ученике са савременим производним машинама у машинској индустрији и значајем</w:t>
      </w:r>
      <w:r>
        <w:rPr>
          <w:spacing w:val="-22"/>
          <w:sz w:val="18"/>
          <w:szCs w:val="18"/>
        </w:rPr>
        <w:t xml:space="preserve"> </w:t>
      </w:r>
      <w:r>
        <w:rPr>
          <w:sz w:val="18"/>
          <w:szCs w:val="18"/>
        </w:rPr>
        <w:t>њихо- ве примене у појединачној и серијској</w:t>
      </w:r>
      <w:r>
        <w:rPr>
          <w:spacing w:val="-29"/>
          <w:sz w:val="18"/>
          <w:szCs w:val="18"/>
        </w:rPr>
        <w:t xml:space="preserve"> </w:t>
      </w:r>
      <w:r>
        <w:rPr>
          <w:sz w:val="18"/>
          <w:szCs w:val="18"/>
        </w:rPr>
        <w:t>производњи.</w:t>
      </w:r>
    </w:p>
    <w:p w:rsidR="009910FB" w:rsidRDefault="009910FB" w:rsidP="009910FB">
      <w:pPr>
        <w:autoSpaceDE/>
        <w:autoSpaceDN/>
        <w:spacing w:line="200" w:lineRule="exact"/>
        <w:jc w:val="both"/>
        <w:rPr>
          <w:sz w:val="18"/>
          <w:szCs w:val="18"/>
        </w:rPr>
      </w:pPr>
      <w:r>
        <w:rPr>
          <w:spacing w:val="-4"/>
          <w:sz w:val="18"/>
          <w:szCs w:val="18"/>
        </w:rPr>
        <w:t xml:space="preserve">Увести </w:t>
      </w:r>
      <w:r>
        <w:rPr>
          <w:sz w:val="18"/>
          <w:szCs w:val="18"/>
        </w:rPr>
        <w:t xml:space="preserve">појам роботике и објаснити њен значај у савременој индустрији. </w:t>
      </w:r>
      <w:r>
        <w:rPr>
          <w:spacing w:val="-6"/>
          <w:sz w:val="18"/>
          <w:szCs w:val="18"/>
        </w:rPr>
        <w:t xml:space="preserve">Уколико </w:t>
      </w:r>
      <w:r>
        <w:rPr>
          <w:sz w:val="18"/>
          <w:szCs w:val="18"/>
        </w:rPr>
        <w:t xml:space="preserve">постоји могућност, демонстрирати рад </w:t>
      </w:r>
      <w:r>
        <w:rPr>
          <w:spacing w:val="-3"/>
          <w:sz w:val="18"/>
          <w:szCs w:val="18"/>
        </w:rPr>
        <w:t xml:space="preserve">школ- ског </w:t>
      </w:r>
      <w:r>
        <w:rPr>
          <w:sz w:val="18"/>
          <w:szCs w:val="18"/>
        </w:rPr>
        <w:t xml:space="preserve">робота или користити рачунарску </w:t>
      </w:r>
      <w:r>
        <w:rPr>
          <w:spacing w:val="-3"/>
          <w:sz w:val="18"/>
          <w:szCs w:val="18"/>
        </w:rPr>
        <w:t xml:space="preserve">симулацију. Упознати </w:t>
      </w:r>
      <w:r>
        <w:rPr>
          <w:sz w:val="18"/>
          <w:szCs w:val="18"/>
        </w:rPr>
        <w:t xml:space="preserve">уче- нике са основама конструкције робота и </w:t>
      </w:r>
      <w:r>
        <w:rPr>
          <w:spacing w:val="-3"/>
          <w:sz w:val="18"/>
          <w:szCs w:val="18"/>
        </w:rPr>
        <w:t xml:space="preserve">улогом </w:t>
      </w:r>
      <w:r>
        <w:rPr>
          <w:sz w:val="18"/>
          <w:szCs w:val="18"/>
        </w:rPr>
        <w:t>појединих делова. Роботику повезати са наставним садржајима као што су информа- тичка технологија, машине и механизми, енергетика и</w:t>
      </w:r>
      <w:r>
        <w:rPr>
          <w:spacing w:val="-24"/>
          <w:sz w:val="18"/>
          <w:szCs w:val="18"/>
        </w:rPr>
        <w:t xml:space="preserve"> </w:t>
      </w:r>
      <w:r>
        <w:rPr>
          <w:sz w:val="18"/>
          <w:szCs w:val="18"/>
        </w:rPr>
        <w:t>технологија обраде материјала. Реализацију ових садржаја урадити уз корела- цију са наставом Информатике и</w:t>
      </w:r>
      <w:r>
        <w:rPr>
          <w:spacing w:val="-28"/>
          <w:sz w:val="18"/>
          <w:szCs w:val="18"/>
        </w:rPr>
        <w:t xml:space="preserve"> </w:t>
      </w:r>
      <w:r>
        <w:rPr>
          <w:sz w:val="18"/>
          <w:szCs w:val="18"/>
        </w:rPr>
        <w:t>рачунарства.</w:t>
      </w:r>
    </w:p>
    <w:p w:rsidR="009910FB" w:rsidRDefault="009910FB" w:rsidP="009910FB">
      <w:pPr>
        <w:autoSpaceDE/>
        <w:autoSpaceDN/>
        <w:spacing w:line="200" w:lineRule="exact"/>
        <w:jc w:val="both"/>
        <w:rPr>
          <w:sz w:val="18"/>
          <w:szCs w:val="18"/>
        </w:rPr>
      </w:pPr>
      <w:r>
        <w:rPr>
          <w:sz w:val="18"/>
          <w:szCs w:val="18"/>
        </w:rPr>
        <w:t>Ученицима представити класификацију погонских машина – мотора и илустровати њихову примену на практичним примерима из учениковог окружења.</w:t>
      </w:r>
    </w:p>
    <w:p w:rsidR="009910FB" w:rsidRDefault="009910FB" w:rsidP="009910FB">
      <w:pPr>
        <w:autoSpaceDE/>
        <w:autoSpaceDN/>
        <w:spacing w:line="199" w:lineRule="exact"/>
        <w:ind w:right="-1"/>
        <w:rPr>
          <w:sz w:val="18"/>
          <w:szCs w:val="18"/>
        </w:rPr>
      </w:pPr>
      <w:r>
        <w:rPr>
          <w:sz w:val="18"/>
          <w:szCs w:val="18"/>
        </w:rPr>
        <w:t>Препоручен број часова за реализацију ове области је 20.</w:t>
      </w:r>
    </w:p>
    <w:p w:rsidR="009910FB" w:rsidRDefault="009910FB" w:rsidP="009910FB">
      <w:pPr>
        <w:autoSpaceDE/>
        <w:autoSpaceDN/>
        <w:spacing w:before="2"/>
        <w:rPr>
          <w:sz w:val="14"/>
          <w:szCs w:val="18"/>
        </w:rPr>
      </w:pPr>
    </w:p>
    <w:p w:rsidR="009910FB" w:rsidRDefault="009910FB" w:rsidP="009910FB">
      <w:pPr>
        <w:autoSpaceDE/>
        <w:autoSpaceDN/>
        <w:jc w:val="both"/>
        <w:outlineLvl w:val="0"/>
        <w:rPr>
          <w:b/>
          <w:bCs/>
          <w:sz w:val="18"/>
          <w:szCs w:val="18"/>
        </w:rPr>
      </w:pPr>
      <w:r>
        <w:rPr>
          <w:b/>
          <w:bCs/>
          <w:w w:val="95"/>
          <w:sz w:val="18"/>
          <w:szCs w:val="18"/>
        </w:rPr>
        <w:t>Конструкторско   моделовање</w:t>
      </w:r>
    </w:p>
    <w:p w:rsidR="009910FB" w:rsidRDefault="009910FB" w:rsidP="009910FB">
      <w:pPr>
        <w:autoSpaceDE/>
        <w:autoSpaceDN/>
        <w:spacing w:before="114" w:line="200" w:lineRule="exact"/>
        <w:jc w:val="both"/>
        <w:rPr>
          <w:sz w:val="18"/>
          <w:szCs w:val="18"/>
        </w:rPr>
      </w:pPr>
      <w:r>
        <w:rPr>
          <w:sz w:val="18"/>
          <w:szCs w:val="18"/>
        </w:rPr>
        <w:t>У овом делу програма ученици кроз практичан рад примењу- ју претходно стечена знања и вештине. Садржаје треба реализова- 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 ког стваралаштва – oд идеје до реализације.</w:t>
      </w:r>
    </w:p>
    <w:p w:rsidR="009910FB" w:rsidRDefault="009910FB" w:rsidP="009910FB">
      <w:pPr>
        <w:autoSpaceDE/>
        <w:autoSpaceDN/>
        <w:spacing w:line="200" w:lineRule="exact"/>
        <w:jc w:val="both"/>
        <w:rPr>
          <w:sz w:val="18"/>
          <w:szCs w:val="18"/>
        </w:rPr>
      </w:pPr>
      <w:r>
        <w:rPr>
          <w:sz w:val="18"/>
          <w:szCs w:val="18"/>
        </w:rPr>
        <w:t xml:space="preserve">Ова тема се односи на израду модела разних машина и уре- ђаја </w:t>
      </w:r>
      <w:r>
        <w:rPr>
          <w:spacing w:val="-3"/>
          <w:sz w:val="18"/>
          <w:szCs w:val="18"/>
        </w:rPr>
        <w:t xml:space="preserve">који </w:t>
      </w:r>
      <w:r>
        <w:rPr>
          <w:sz w:val="18"/>
          <w:szCs w:val="18"/>
        </w:rPr>
        <w:t xml:space="preserve">су засновани на основним елементима и принципима рада машина и механизама (елементима за </w:t>
      </w:r>
      <w:r>
        <w:rPr>
          <w:spacing w:val="-5"/>
          <w:sz w:val="18"/>
          <w:szCs w:val="18"/>
        </w:rPr>
        <w:t xml:space="preserve">везу, </w:t>
      </w:r>
      <w:r>
        <w:rPr>
          <w:sz w:val="18"/>
          <w:szCs w:val="18"/>
        </w:rPr>
        <w:t xml:space="preserve">за пренос снаге и кретања, специјални елементи). </w:t>
      </w:r>
      <w:r>
        <w:rPr>
          <w:spacing w:val="-7"/>
          <w:sz w:val="18"/>
          <w:szCs w:val="18"/>
        </w:rPr>
        <w:t xml:space="preserve">То </w:t>
      </w:r>
      <w:r>
        <w:rPr>
          <w:sz w:val="18"/>
          <w:szCs w:val="18"/>
        </w:rPr>
        <w:t>се односи на моделовање</w:t>
      </w:r>
      <w:r>
        <w:rPr>
          <w:spacing w:val="-12"/>
          <w:sz w:val="18"/>
          <w:szCs w:val="18"/>
        </w:rPr>
        <w:t xml:space="preserve"> </w:t>
      </w:r>
      <w:r>
        <w:rPr>
          <w:sz w:val="18"/>
          <w:szCs w:val="18"/>
        </w:rPr>
        <w:t>прои- зводних машина, саобраћајних средстава, транспортних машина и уређаја, претварача енергије и</w:t>
      </w:r>
      <w:r>
        <w:rPr>
          <w:spacing w:val="-11"/>
          <w:sz w:val="18"/>
          <w:szCs w:val="18"/>
        </w:rPr>
        <w:t xml:space="preserve"> </w:t>
      </w:r>
      <w:r>
        <w:rPr>
          <w:sz w:val="18"/>
          <w:szCs w:val="18"/>
        </w:rPr>
        <w:t>др.</w:t>
      </w:r>
    </w:p>
    <w:p w:rsidR="009910FB" w:rsidRDefault="009910FB" w:rsidP="009910FB">
      <w:pPr>
        <w:autoSpaceDE/>
        <w:autoSpaceDN/>
        <w:spacing w:line="200" w:lineRule="exact"/>
        <w:jc w:val="both"/>
        <w:rPr>
          <w:sz w:val="18"/>
          <w:szCs w:val="18"/>
        </w:rPr>
      </w:pPr>
      <w:r>
        <w:rPr>
          <w:sz w:val="18"/>
          <w:szCs w:val="18"/>
        </w:rPr>
        <w:t xml:space="preserve">Један </w:t>
      </w:r>
      <w:r>
        <w:rPr>
          <w:spacing w:val="-3"/>
          <w:sz w:val="18"/>
          <w:szCs w:val="18"/>
        </w:rPr>
        <w:t xml:space="preserve">од </w:t>
      </w:r>
      <w:r>
        <w:rPr>
          <w:sz w:val="18"/>
          <w:szCs w:val="18"/>
        </w:rPr>
        <w:t>аспекта употребе рачунара и периферних уређаја је и у функцији управљања техничким системима и процесима (ин- терфејс – систем веза са рачунаром) и конструкцијом робота. Реа- лизацију ових садржаја урадити уз корелацију са наставом</w:t>
      </w:r>
      <w:r>
        <w:rPr>
          <w:spacing w:val="-25"/>
          <w:sz w:val="18"/>
          <w:szCs w:val="18"/>
        </w:rPr>
        <w:t xml:space="preserve"> </w:t>
      </w:r>
      <w:r>
        <w:rPr>
          <w:sz w:val="18"/>
          <w:szCs w:val="18"/>
        </w:rPr>
        <w:t>Инфор- матике и</w:t>
      </w:r>
      <w:r>
        <w:rPr>
          <w:spacing w:val="-23"/>
          <w:sz w:val="18"/>
          <w:szCs w:val="18"/>
        </w:rPr>
        <w:t xml:space="preserve"> </w:t>
      </w:r>
      <w:r>
        <w:rPr>
          <w:sz w:val="18"/>
          <w:szCs w:val="18"/>
        </w:rPr>
        <w:t>рачунарства.</w:t>
      </w:r>
    </w:p>
    <w:p w:rsidR="009910FB" w:rsidRDefault="009910FB" w:rsidP="009910FB">
      <w:pPr>
        <w:autoSpaceDE/>
        <w:autoSpaceDN/>
        <w:spacing w:line="200" w:lineRule="exact"/>
        <w:jc w:val="both"/>
        <w:rPr>
          <w:sz w:val="18"/>
          <w:szCs w:val="18"/>
        </w:rPr>
      </w:pPr>
      <w:r>
        <w:rPr>
          <w:sz w:val="18"/>
          <w:szCs w:val="18"/>
        </w:rPr>
        <w:t>Пошто се ученици слободно опредељују за одређену актив- ност у оквиру дате теме, један од корака ка дефинисању свога пројекта је проналажење информација, стварање идеје и дефини- сање задатка. Потребно је да ученици користе податке из разли- читих извора, самостално проналазе информације о условима, потребама и начину реализације макете/модела користећи ИКТ  и</w:t>
      </w:r>
    </w:p>
    <w:p w:rsidR="009910FB" w:rsidRDefault="009910FB" w:rsidP="009910FB">
      <w:pPr>
        <w:autoSpaceDE/>
        <w:autoSpaceDN/>
        <w:spacing w:before="70" w:line="200" w:lineRule="exact"/>
        <w:ind w:right="118"/>
        <w:jc w:val="both"/>
        <w:rPr>
          <w:sz w:val="18"/>
          <w:szCs w:val="18"/>
        </w:rPr>
      </w:pPr>
      <w:r>
        <w:rPr>
          <w:sz w:val="18"/>
          <w:szCs w:val="18"/>
        </w:rPr>
        <w:br w:type="column"/>
      </w:r>
      <w:r>
        <w:rPr>
          <w:sz w:val="18"/>
          <w:szCs w:val="18"/>
        </w:rPr>
        <w:lastRenderedPageBreak/>
        <w:t xml:space="preserve">адекватну </w:t>
      </w:r>
      <w:r>
        <w:rPr>
          <w:spacing w:val="-3"/>
          <w:sz w:val="18"/>
          <w:szCs w:val="18"/>
        </w:rPr>
        <w:t xml:space="preserve">литературу. </w:t>
      </w:r>
      <w:r>
        <w:rPr>
          <w:sz w:val="18"/>
          <w:szCs w:val="18"/>
        </w:rPr>
        <w:t xml:space="preserve">Исто тако, мора се водити рачуна о принци- пу економичног искоришћења материјала и рационалног одабира алата и машина, примењујући процедуре у складу са принципима безбедности на </w:t>
      </w:r>
      <w:r>
        <w:rPr>
          <w:spacing w:val="-4"/>
          <w:sz w:val="18"/>
          <w:szCs w:val="18"/>
        </w:rPr>
        <w:t xml:space="preserve">раду. </w:t>
      </w:r>
      <w:r>
        <w:rPr>
          <w:sz w:val="18"/>
          <w:szCs w:val="18"/>
        </w:rPr>
        <w:t xml:space="preserve">У пројекат се може укључити и више учени- ка (тимски рад) </w:t>
      </w:r>
      <w:r>
        <w:rPr>
          <w:spacing w:val="-4"/>
          <w:sz w:val="18"/>
          <w:szCs w:val="18"/>
        </w:rPr>
        <w:t xml:space="preserve">уколико </w:t>
      </w:r>
      <w:r>
        <w:rPr>
          <w:sz w:val="18"/>
          <w:szCs w:val="18"/>
        </w:rPr>
        <w:t xml:space="preserve">је рад сложенији, односно </w:t>
      </w:r>
      <w:r>
        <w:rPr>
          <w:spacing w:val="-4"/>
          <w:sz w:val="18"/>
          <w:szCs w:val="18"/>
        </w:rPr>
        <w:t xml:space="preserve">ако </w:t>
      </w:r>
      <w:r>
        <w:rPr>
          <w:sz w:val="18"/>
          <w:szCs w:val="18"/>
        </w:rPr>
        <w:t>се ученици за такав вид сарадње одлуче. У сврху боље координације чланова тима треба упутити ученике на употребу електронске коресподен- ције са циљем унапређења рада на реализацији пројекта.</w:t>
      </w:r>
    </w:p>
    <w:p w:rsidR="009910FB" w:rsidRDefault="009910FB" w:rsidP="009910FB">
      <w:pPr>
        <w:autoSpaceDE/>
        <w:autoSpaceDN/>
        <w:spacing w:line="200" w:lineRule="exact"/>
        <w:ind w:right="118"/>
        <w:jc w:val="both"/>
        <w:rPr>
          <w:sz w:val="18"/>
          <w:szCs w:val="18"/>
        </w:rPr>
      </w:pPr>
      <w:r>
        <w:rPr>
          <w:sz w:val="18"/>
          <w:szCs w:val="18"/>
        </w:rPr>
        <w:t>Избор модула активности прилагодити постојећим условима рада тј. опремљености кабинета за технику и технологију алатима и материјалом.</w:t>
      </w:r>
    </w:p>
    <w:p w:rsidR="009910FB" w:rsidRDefault="009910FB" w:rsidP="009910FB">
      <w:pPr>
        <w:autoSpaceDE/>
        <w:autoSpaceDN/>
        <w:spacing w:line="200" w:lineRule="exact"/>
        <w:ind w:right="118"/>
        <w:jc w:val="both"/>
        <w:rPr>
          <w:sz w:val="18"/>
          <w:szCs w:val="18"/>
        </w:rPr>
      </w:pPr>
      <w:r>
        <w:rPr>
          <w:sz w:val="18"/>
          <w:szCs w:val="18"/>
        </w:rPr>
        <w:t xml:space="preserve">Приликом израде техничке документације изабраног модела, ручно или уз помоћ рачунарских апликација, примењивати </w:t>
      </w:r>
      <w:r>
        <w:rPr>
          <w:spacing w:val="-3"/>
          <w:sz w:val="18"/>
          <w:szCs w:val="18"/>
        </w:rPr>
        <w:t xml:space="preserve">нау- </w:t>
      </w:r>
      <w:r>
        <w:rPr>
          <w:sz w:val="18"/>
          <w:szCs w:val="18"/>
        </w:rPr>
        <w:t>чено: просторно приказивање предмета, ортогонално пројектова- ње као и специфичности техничког цртања у области машинства. Треба</w:t>
      </w:r>
      <w:r>
        <w:rPr>
          <w:spacing w:val="-6"/>
          <w:sz w:val="18"/>
          <w:szCs w:val="18"/>
        </w:rPr>
        <w:t xml:space="preserve"> </w:t>
      </w:r>
      <w:r>
        <w:rPr>
          <w:sz w:val="18"/>
          <w:szCs w:val="18"/>
        </w:rPr>
        <w:t>настојати</w:t>
      </w:r>
      <w:r>
        <w:rPr>
          <w:spacing w:val="-6"/>
          <w:sz w:val="18"/>
          <w:szCs w:val="18"/>
        </w:rPr>
        <w:t xml:space="preserve"> </w:t>
      </w:r>
      <w:r>
        <w:rPr>
          <w:sz w:val="18"/>
          <w:szCs w:val="18"/>
        </w:rPr>
        <w:t>да</w:t>
      </w:r>
      <w:r>
        <w:rPr>
          <w:spacing w:val="-6"/>
          <w:sz w:val="18"/>
          <w:szCs w:val="18"/>
        </w:rPr>
        <w:t xml:space="preserve"> </w:t>
      </w:r>
      <w:r>
        <w:rPr>
          <w:sz w:val="18"/>
          <w:szCs w:val="18"/>
        </w:rPr>
        <w:t>се</w:t>
      </w:r>
      <w:r>
        <w:rPr>
          <w:spacing w:val="-6"/>
          <w:sz w:val="18"/>
          <w:szCs w:val="18"/>
        </w:rPr>
        <w:t xml:space="preserve"> </w:t>
      </w:r>
      <w:r>
        <w:rPr>
          <w:sz w:val="18"/>
          <w:szCs w:val="18"/>
        </w:rPr>
        <w:t>остварује</w:t>
      </w:r>
      <w:r>
        <w:rPr>
          <w:spacing w:val="-6"/>
          <w:sz w:val="18"/>
          <w:szCs w:val="18"/>
        </w:rPr>
        <w:t xml:space="preserve"> </w:t>
      </w:r>
      <w:r>
        <w:rPr>
          <w:sz w:val="18"/>
          <w:szCs w:val="18"/>
        </w:rPr>
        <w:t>континуитет</w:t>
      </w:r>
      <w:r>
        <w:rPr>
          <w:spacing w:val="-6"/>
          <w:sz w:val="18"/>
          <w:szCs w:val="18"/>
        </w:rPr>
        <w:t xml:space="preserve"> </w:t>
      </w:r>
      <w:r>
        <w:rPr>
          <w:sz w:val="18"/>
          <w:szCs w:val="18"/>
        </w:rPr>
        <w:t>информатичке</w:t>
      </w:r>
      <w:r>
        <w:rPr>
          <w:spacing w:val="-6"/>
          <w:sz w:val="18"/>
          <w:szCs w:val="18"/>
        </w:rPr>
        <w:t xml:space="preserve"> </w:t>
      </w:r>
      <w:r>
        <w:rPr>
          <w:sz w:val="18"/>
          <w:szCs w:val="18"/>
        </w:rPr>
        <w:t>писме- ности с циљем да ученици науче да користе рачунар за цртање и израду</w:t>
      </w:r>
      <w:r>
        <w:rPr>
          <w:spacing w:val="4"/>
          <w:sz w:val="18"/>
          <w:szCs w:val="18"/>
        </w:rPr>
        <w:t xml:space="preserve"> </w:t>
      </w:r>
      <w:r>
        <w:rPr>
          <w:sz w:val="18"/>
          <w:szCs w:val="18"/>
        </w:rPr>
        <w:t>презентација.</w:t>
      </w:r>
    </w:p>
    <w:p w:rsidR="009910FB" w:rsidRDefault="009910FB" w:rsidP="009910FB">
      <w:pPr>
        <w:autoSpaceDE/>
        <w:autoSpaceDN/>
        <w:spacing w:line="200" w:lineRule="exact"/>
        <w:ind w:right="118"/>
        <w:jc w:val="both"/>
        <w:rPr>
          <w:sz w:val="18"/>
          <w:szCs w:val="18"/>
        </w:rPr>
      </w:pPr>
      <w:r>
        <w:rPr>
          <w:sz w:val="18"/>
          <w:szCs w:val="18"/>
        </w:rPr>
        <w:t>По завршетку радова треба организовати представљање иде- је од које се пошло, поступака израде и готовог производа. У овој етапи се врши и процена сопственог рада и рада других на основу постављених критеријума (уредност, систематичност, залагање, самоиницијативност, креативност и др.).</w:t>
      </w:r>
    </w:p>
    <w:p w:rsidR="009910FB" w:rsidRDefault="009910FB" w:rsidP="009910FB">
      <w:pPr>
        <w:autoSpaceDE/>
        <w:autoSpaceDN/>
        <w:spacing w:line="200" w:lineRule="exact"/>
        <w:ind w:right="118"/>
        <w:jc w:val="both"/>
        <w:rPr>
          <w:sz w:val="18"/>
          <w:szCs w:val="18"/>
        </w:rPr>
      </w:pPr>
      <w:r>
        <w:rPr>
          <w:sz w:val="18"/>
          <w:szCs w:val="18"/>
        </w:rPr>
        <w:t>На основу утрошеног материјала, енергије и рада реализато- ри (појединац или тим) треба да искажу оквирне цене трошкова и вредност израђеног модела. У складу са предузетничким аспекти- ма, реализатори треба да израде и одговарајуће материјале за ре- кламе за израђени производ.</w:t>
      </w:r>
    </w:p>
    <w:p w:rsidR="009910FB" w:rsidRDefault="009910FB" w:rsidP="009910FB">
      <w:pPr>
        <w:autoSpaceDE/>
        <w:autoSpaceDN/>
        <w:spacing w:line="199" w:lineRule="exact"/>
        <w:ind w:right="117"/>
        <w:rPr>
          <w:sz w:val="18"/>
          <w:szCs w:val="18"/>
        </w:rPr>
      </w:pPr>
      <w:r>
        <w:rPr>
          <w:sz w:val="18"/>
          <w:szCs w:val="18"/>
        </w:rPr>
        <w:t>Препоручен број часова за реализацију ове области је 22.</w:t>
      </w:r>
    </w:p>
    <w:p w:rsidR="009910FB" w:rsidRDefault="009910FB" w:rsidP="009910FB">
      <w:pPr>
        <w:autoSpaceDE/>
        <w:autoSpaceDN/>
        <w:spacing w:before="2"/>
        <w:rPr>
          <w:sz w:val="14"/>
          <w:szCs w:val="18"/>
        </w:rPr>
      </w:pPr>
    </w:p>
    <w:p w:rsidR="009910FB" w:rsidRDefault="009910FB" w:rsidP="005A7CE2">
      <w:pPr>
        <w:numPr>
          <w:ilvl w:val="0"/>
          <w:numId w:val="127"/>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3"/>
          <w:sz w:val="18"/>
          <w:szCs w:val="18"/>
        </w:rPr>
        <w:t xml:space="preserve"> </w:t>
      </w:r>
      <w:r>
        <w:rPr>
          <w:b/>
          <w:bCs/>
          <w:sz w:val="18"/>
          <w:szCs w:val="18"/>
        </w:rPr>
        <w:t>УЧЕЊА</w:t>
      </w:r>
    </w:p>
    <w:p w:rsidR="009910FB" w:rsidRDefault="009910FB" w:rsidP="009910FB">
      <w:pPr>
        <w:autoSpaceDE/>
        <w:autoSpaceDN/>
        <w:spacing w:before="114" w:line="200" w:lineRule="exact"/>
        <w:ind w:right="118"/>
        <w:jc w:val="both"/>
        <w:rPr>
          <w:sz w:val="18"/>
          <w:szCs w:val="18"/>
        </w:rPr>
      </w:pPr>
      <w:r>
        <w:rPr>
          <w:sz w:val="18"/>
          <w:szCs w:val="18"/>
        </w:rPr>
        <w:t>У настави оријентисаној на достизање исхода вреднују се процес и продукти учења.</w:t>
      </w:r>
    </w:p>
    <w:p w:rsidR="009910FB" w:rsidRDefault="009910FB" w:rsidP="009910FB">
      <w:pPr>
        <w:autoSpaceDE/>
        <w:autoSpaceDN/>
        <w:spacing w:line="200" w:lineRule="exact"/>
        <w:ind w:right="118"/>
        <w:jc w:val="both"/>
        <w:rPr>
          <w:sz w:val="18"/>
          <w:szCs w:val="18"/>
        </w:rPr>
      </w:pPr>
      <w:r>
        <w:rPr>
          <w:sz w:val="18"/>
          <w:szCs w:val="18"/>
        </w:rPr>
        <w:t>У процесу оцењивања потребно је узети у обзир све актив- ности ученика (уредност, систематичност, залагање, самоиниција- тивност, креативност и др.).</w:t>
      </w:r>
    </w:p>
    <w:p w:rsidR="009910FB" w:rsidRDefault="009910FB" w:rsidP="009910FB">
      <w:pPr>
        <w:autoSpaceDE/>
        <w:autoSpaceDN/>
        <w:spacing w:line="200" w:lineRule="exact"/>
        <w:ind w:right="118"/>
        <w:jc w:val="both"/>
        <w:rPr>
          <w:sz w:val="18"/>
          <w:szCs w:val="18"/>
        </w:rPr>
      </w:pPr>
      <w:r>
        <w:rPr>
          <w:sz w:val="18"/>
          <w:szCs w:val="18"/>
        </w:rPr>
        <w:t>Вредновање активности, нарочито ако је тимски рад у пита- њу, потребно је обавити са групом тако да се од сваког члана тра- жи мишљење о сопственом раду и о раду сваког члана понаособ (тзв. вршњачко оцењивање).</w:t>
      </w:r>
    </w:p>
    <w:p w:rsidR="009910FB" w:rsidRDefault="009910FB" w:rsidP="009910FB">
      <w:pPr>
        <w:autoSpaceDE/>
        <w:autoSpaceDN/>
        <w:spacing w:line="200" w:lineRule="exact"/>
        <w:ind w:right="118"/>
        <w:jc w:val="both"/>
        <w:rPr>
          <w:sz w:val="18"/>
          <w:szCs w:val="18"/>
        </w:rPr>
      </w:pPr>
      <w:r>
        <w:rPr>
          <w:sz w:val="18"/>
          <w:szCs w:val="18"/>
        </w:rPr>
        <w:t xml:space="preserve">Приликом </w:t>
      </w:r>
      <w:r>
        <w:rPr>
          <w:spacing w:val="-3"/>
          <w:sz w:val="18"/>
          <w:szCs w:val="18"/>
        </w:rPr>
        <w:t xml:space="preserve">сваког </w:t>
      </w:r>
      <w:r>
        <w:rPr>
          <w:sz w:val="18"/>
          <w:szCs w:val="18"/>
        </w:rPr>
        <w:t xml:space="preserve">вредновања постигнућа потребно је да на- ставник са ученицима договори показатеље на основу којих сви могу да прате напредак у </w:t>
      </w:r>
      <w:r>
        <w:rPr>
          <w:spacing w:val="-3"/>
          <w:sz w:val="18"/>
          <w:szCs w:val="18"/>
        </w:rPr>
        <w:t xml:space="preserve">учењу. </w:t>
      </w:r>
      <w:r>
        <w:rPr>
          <w:sz w:val="18"/>
          <w:szCs w:val="18"/>
        </w:rPr>
        <w:t xml:space="preserve">На тај начин ученици ће бити подстакнути да промишљају о квалитету свог рада и начинима </w:t>
      </w:r>
      <w:r>
        <w:rPr>
          <w:spacing w:val="-4"/>
          <w:sz w:val="18"/>
          <w:szCs w:val="18"/>
        </w:rPr>
        <w:t xml:space="preserve">како </w:t>
      </w:r>
      <w:r>
        <w:rPr>
          <w:sz w:val="18"/>
          <w:szCs w:val="18"/>
        </w:rPr>
        <w:t>га унапредити. Оцењивање тако постаје инструмент за напре- довање</w:t>
      </w:r>
      <w:r>
        <w:rPr>
          <w:spacing w:val="-5"/>
          <w:sz w:val="18"/>
          <w:szCs w:val="18"/>
        </w:rPr>
        <w:t xml:space="preserve"> </w:t>
      </w:r>
      <w:r>
        <w:rPr>
          <w:sz w:val="18"/>
          <w:szCs w:val="18"/>
        </w:rPr>
        <w:t>у</w:t>
      </w:r>
      <w:r>
        <w:rPr>
          <w:spacing w:val="-5"/>
          <w:sz w:val="18"/>
          <w:szCs w:val="18"/>
        </w:rPr>
        <w:t xml:space="preserve"> </w:t>
      </w:r>
      <w:r>
        <w:rPr>
          <w:spacing w:val="-3"/>
          <w:sz w:val="18"/>
          <w:szCs w:val="18"/>
        </w:rPr>
        <w:t>учењу.</w:t>
      </w:r>
      <w:r>
        <w:rPr>
          <w:spacing w:val="-5"/>
          <w:sz w:val="18"/>
          <w:szCs w:val="18"/>
        </w:rPr>
        <w:t xml:space="preserve"> </w:t>
      </w:r>
      <w:r>
        <w:rPr>
          <w:sz w:val="18"/>
          <w:szCs w:val="18"/>
        </w:rPr>
        <w:t>На</w:t>
      </w:r>
      <w:r>
        <w:rPr>
          <w:spacing w:val="-5"/>
          <w:sz w:val="18"/>
          <w:szCs w:val="18"/>
        </w:rPr>
        <w:t xml:space="preserve"> </w:t>
      </w:r>
      <w:r>
        <w:rPr>
          <w:sz w:val="18"/>
          <w:szCs w:val="18"/>
        </w:rPr>
        <w:t>основу</w:t>
      </w:r>
      <w:r>
        <w:rPr>
          <w:spacing w:val="-5"/>
          <w:sz w:val="18"/>
          <w:szCs w:val="18"/>
        </w:rPr>
        <w:t xml:space="preserve"> </w:t>
      </w:r>
      <w:r>
        <w:rPr>
          <w:sz w:val="18"/>
          <w:szCs w:val="18"/>
        </w:rPr>
        <w:t>резултата</w:t>
      </w:r>
      <w:r>
        <w:rPr>
          <w:spacing w:val="-5"/>
          <w:sz w:val="18"/>
          <w:szCs w:val="18"/>
        </w:rPr>
        <w:t xml:space="preserve"> </w:t>
      </w:r>
      <w:r>
        <w:rPr>
          <w:sz w:val="18"/>
          <w:szCs w:val="18"/>
        </w:rPr>
        <w:t>праћења</w:t>
      </w:r>
      <w:r>
        <w:rPr>
          <w:spacing w:val="-5"/>
          <w:sz w:val="18"/>
          <w:szCs w:val="18"/>
        </w:rPr>
        <w:t xml:space="preserve"> </w:t>
      </w:r>
      <w:r>
        <w:rPr>
          <w:sz w:val="18"/>
          <w:szCs w:val="18"/>
        </w:rPr>
        <w:t>и</w:t>
      </w:r>
      <w:r>
        <w:rPr>
          <w:spacing w:val="-5"/>
          <w:sz w:val="18"/>
          <w:szCs w:val="18"/>
        </w:rPr>
        <w:t xml:space="preserve"> </w:t>
      </w:r>
      <w:r>
        <w:rPr>
          <w:sz w:val="18"/>
          <w:szCs w:val="18"/>
        </w:rPr>
        <w:t>вредновања,</w:t>
      </w:r>
      <w:r>
        <w:rPr>
          <w:spacing w:val="-5"/>
          <w:sz w:val="18"/>
          <w:szCs w:val="18"/>
        </w:rPr>
        <w:t xml:space="preserve"> </w:t>
      </w:r>
      <w:r>
        <w:rPr>
          <w:sz w:val="18"/>
          <w:szCs w:val="18"/>
        </w:rPr>
        <w:t>зајед- но са ученицима треба планирати процес учења и бирати погодне стратегије</w:t>
      </w:r>
      <w:r>
        <w:rPr>
          <w:spacing w:val="-3"/>
          <w:sz w:val="18"/>
          <w:szCs w:val="18"/>
        </w:rPr>
        <w:t xml:space="preserve"> </w:t>
      </w:r>
      <w:r>
        <w:rPr>
          <w:sz w:val="18"/>
          <w:szCs w:val="18"/>
        </w:rPr>
        <w:t>учења.</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8"/>
        <w:rPr>
          <w:sz w:val="15"/>
          <w:szCs w:val="18"/>
        </w:rPr>
      </w:pPr>
    </w:p>
    <w:p w:rsidR="009910FB" w:rsidRDefault="009910FB" w:rsidP="009910FB">
      <w:pPr>
        <w:tabs>
          <w:tab w:val="left" w:pos="1687"/>
        </w:tabs>
        <w:autoSpaceDE/>
        <w:autoSpaceDN/>
        <w:spacing w:before="83"/>
        <w:ind w:right="174"/>
        <w:rPr>
          <w:b/>
          <w:sz w:val="14"/>
        </w:rPr>
      </w:pPr>
      <w:r>
        <w:rPr>
          <w:sz w:val="14"/>
        </w:rPr>
        <w:t>Назив</w:t>
      </w:r>
      <w:r>
        <w:rPr>
          <w:spacing w:val="-1"/>
          <w:sz w:val="14"/>
        </w:rPr>
        <w:t xml:space="preserve"> </w:t>
      </w:r>
      <w:r>
        <w:rPr>
          <w:sz w:val="14"/>
        </w:rPr>
        <w:t>предмета</w:t>
      </w:r>
      <w:r>
        <w:rPr>
          <w:sz w:val="14"/>
        </w:rPr>
        <w:tab/>
      </w:r>
      <w:r>
        <w:rPr>
          <w:b/>
          <w:sz w:val="14"/>
        </w:rPr>
        <w:t>ИНФОРМАТИКА И</w:t>
      </w:r>
      <w:r>
        <w:rPr>
          <w:b/>
          <w:spacing w:val="-10"/>
          <w:sz w:val="14"/>
        </w:rPr>
        <w:t xml:space="preserve"> </w:t>
      </w:r>
      <w:r>
        <w:rPr>
          <w:b/>
          <w:spacing w:val="-4"/>
          <w:sz w:val="14"/>
        </w:rPr>
        <w:t>РАЧУНАРСТВО</w:t>
      </w:r>
    </w:p>
    <w:p w:rsidR="009910FB" w:rsidRDefault="009910FB" w:rsidP="009910FB">
      <w:pPr>
        <w:tabs>
          <w:tab w:val="left" w:pos="1687"/>
        </w:tabs>
        <w:autoSpaceDE/>
        <w:autoSpaceDN/>
        <w:spacing w:before="49"/>
        <w:ind w:right="184"/>
        <w:jc w:val="both"/>
        <w:rPr>
          <w:sz w:val="14"/>
        </w:rPr>
      </w:pPr>
      <w:r>
        <w:rPr>
          <w:sz w:val="14"/>
        </w:rPr>
        <w:t>Циљ</w:t>
      </w:r>
      <w:r>
        <w:rPr>
          <w:sz w:val="14"/>
        </w:rPr>
        <w:tab/>
      </w:r>
      <w:r>
        <w:rPr>
          <w:b/>
          <w:sz w:val="14"/>
        </w:rPr>
        <w:t xml:space="preserve">Циљ </w:t>
      </w:r>
      <w:r>
        <w:rPr>
          <w:sz w:val="14"/>
        </w:rPr>
        <w:t>учења Информатике и рачунарства је оспособљавање ученика за управљање информацијама, безбедну комуникацију у</w:t>
      </w:r>
      <w:r>
        <w:rPr>
          <w:spacing w:val="6"/>
          <w:sz w:val="14"/>
        </w:rPr>
        <w:t xml:space="preserve"> </w:t>
      </w:r>
      <w:r>
        <w:rPr>
          <w:sz w:val="14"/>
        </w:rPr>
        <w:t xml:space="preserve">дигиталном </w:t>
      </w:r>
      <w:r>
        <w:rPr>
          <w:spacing w:val="-3"/>
          <w:sz w:val="14"/>
        </w:rPr>
        <w:t>окружењу,</w:t>
      </w:r>
      <w:r>
        <w:rPr>
          <w:sz w:val="14"/>
        </w:rPr>
        <w:t xml:space="preserve"> креирање дигиталних садржаја и рачунарских програма за решавање различитих проблема у друштву које се развојем дигиталних технологија брзо мења.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36 часова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ОБЛАСТ/ТЕМА</w:t>
            </w:r>
          </w:p>
        </w:tc>
        <w:tc>
          <w:tcPr>
            <w:tcW w:w="4025" w:type="dxa"/>
            <w:shd w:val="clear" w:color="auto" w:fill="E6E7E8"/>
          </w:tcPr>
          <w:p w:rsidR="009910FB" w:rsidRDefault="009910FB" w:rsidP="009910FB">
            <w:pPr>
              <w:autoSpaceDE/>
              <w:autoSpaceDN/>
              <w:spacing w:before="96"/>
              <w:ind w:right="1009"/>
              <w:jc w:val="center"/>
              <w:rPr>
                <w:b/>
                <w:sz w:val="14"/>
              </w:rPr>
            </w:pPr>
            <w:r>
              <w:rPr>
                <w:b/>
                <w:sz w:val="14"/>
              </w:rPr>
              <w:t>САДРЖАЈИ</w:t>
            </w:r>
          </w:p>
        </w:tc>
      </w:tr>
      <w:tr w:rsidR="009910FB" w:rsidTr="009910FB">
        <w:trPr>
          <w:trHeight w:hRule="exact" w:val="1330"/>
        </w:trPr>
        <w:tc>
          <w:tcPr>
            <w:tcW w:w="3969" w:type="dxa"/>
            <w:vMerge w:val="restart"/>
          </w:tcPr>
          <w:p w:rsidR="009910FB" w:rsidRDefault="009910FB" w:rsidP="005A7CE2">
            <w:pPr>
              <w:numPr>
                <w:ilvl w:val="0"/>
                <w:numId w:val="128"/>
              </w:numPr>
              <w:tabs>
                <w:tab w:val="left" w:pos="157"/>
              </w:tabs>
              <w:autoSpaceDE/>
              <w:autoSpaceDN/>
              <w:spacing w:before="18" w:line="161" w:lineRule="exact"/>
              <w:ind w:firstLine="0"/>
              <w:rPr>
                <w:sz w:val="14"/>
              </w:rPr>
            </w:pPr>
            <w:r>
              <w:rPr>
                <w:sz w:val="14"/>
              </w:rPr>
              <w:t>разликује визуелну презентацију и логичку структуру</w:t>
            </w:r>
            <w:r>
              <w:rPr>
                <w:spacing w:val="-17"/>
                <w:sz w:val="14"/>
              </w:rPr>
              <w:t xml:space="preserve"> </w:t>
            </w:r>
            <w:r>
              <w:rPr>
                <w:sz w:val="14"/>
              </w:rPr>
              <w:t>текста;</w:t>
            </w:r>
          </w:p>
          <w:p w:rsidR="009910FB" w:rsidRDefault="009910FB" w:rsidP="005A7CE2">
            <w:pPr>
              <w:numPr>
                <w:ilvl w:val="0"/>
                <w:numId w:val="128"/>
              </w:numPr>
              <w:tabs>
                <w:tab w:val="left" w:pos="178"/>
              </w:tabs>
              <w:autoSpaceDE/>
              <w:autoSpaceDN/>
              <w:ind w:right="49" w:firstLine="0"/>
              <w:rPr>
                <w:sz w:val="14"/>
              </w:rPr>
            </w:pPr>
            <w:r>
              <w:rPr>
                <w:sz w:val="14"/>
              </w:rPr>
              <w:t>користи алате за стилско обликовање документа и креирање прегледа садржаја у програму за обраду</w:t>
            </w:r>
            <w:r>
              <w:rPr>
                <w:spacing w:val="-12"/>
                <w:sz w:val="14"/>
              </w:rPr>
              <w:t xml:space="preserve"> </w:t>
            </w:r>
            <w:r>
              <w:rPr>
                <w:sz w:val="14"/>
              </w:rPr>
              <w:t>текста;</w:t>
            </w:r>
          </w:p>
          <w:p w:rsidR="009910FB" w:rsidRDefault="009910FB" w:rsidP="005A7CE2">
            <w:pPr>
              <w:numPr>
                <w:ilvl w:val="0"/>
                <w:numId w:val="128"/>
              </w:numPr>
              <w:tabs>
                <w:tab w:val="left" w:pos="190"/>
              </w:tabs>
              <w:autoSpaceDE/>
              <w:autoSpaceDN/>
              <w:ind w:right="49" w:firstLine="0"/>
              <w:rPr>
                <w:sz w:val="14"/>
              </w:rPr>
            </w:pPr>
            <w:r>
              <w:rPr>
                <w:sz w:val="14"/>
              </w:rPr>
              <w:t>објасни принципе растерске и векторске графике и модела приказа</w:t>
            </w:r>
            <w:r>
              <w:rPr>
                <w:spacing w:val="-3"/>
                <w:sz w:val="14"/>
              </w:rPr>
              <w:t xml:space="preserve"> </w:t>
            </w:r>
            <w:r>
              <w:rPr>
                <w:sz w:val="14"/>
              </w:rPr>
              <w:t>боја;</w:t>
            </w:r>
          </w:p>
          <w:p w:rsidR="009910FB" w:rsidRDefault="009910FB" w:rsidP="005A7CE2">
            <w:pPr>
              <w:numPr>
                <w:ilvl w:val="0"/>
                <w:numId w:val="128"/>
              </w:numPr>
              <w:tabs>
                <w:tab w:val="left" w:pos="157"/>
              </w:tabs>
              <w:autoSpaceDE/>
              <w:autoSpaceDN/>
              <w:spacing w:line="160" w:lineRule="exact"/>
              <w:ind w:left="156"/>
              <w:rPr>
                <w:sz w:val="14"/>
              </w:rPr>
            </w:pPr>
            <w:r>
              <w:rPr>
                <w:sz w:val="14"/>
              </w:rPr>
              <w:t>креира растерску слику у изабраном</w:t>
            </w:r>
            <w:r>
              <w:rPr>
                <w:spacing w:val="-10"/>
                <w:sz w:val="14"/>
              </w:rPr>
              <w:t xml:space="preserve"> </w:t>
            </w:r>
            <w:r>
              <w:rPr>
                <w:sz w:val="14"/>
              </w:rPr>
              <w:t>програму;</w:t>
            </w:r>
          </w:p>
          <w:p w:rsidR="009910FB" w:rsidRDefault="009910FB" w:rsidP="005A7CE2">
            <w:pPr>
              <w:numPr>
                <w:ilvl w:val="0"/>
                <w:numId w:val="128"/>
              </w:numPr>
              <w:tabs>
                <w:tab w:val="left" w:pos="157"/>
              </w:tabs>
              <w:autoSpaceDE/>
              <w:autoSpaceDN/>
              <w:spacing w:line="160" w:lineRule="exact"/>
              <w:ind w:left="156"/>
              <w:rPr>
                <w:sz w:val="14"/>
              </w:rPr>
            </w:pPr>
            <w:r>
              <w:rPr>
                <w:sz w:val="14"/>
              </w:rPr>
              <w:t>креира векторску слику у изабраном</w:t>
            </w:r>
            <w:r>
              <w:rPr>
                <w:spacing w:val="-14"/>
                <w:sz w:val="14"/>
              </w:rPr>
              <w:t xml:space="preserve"> </w:t>
            </w:r>
            <w:r>
              <w:rPr>
                <w:sz w:val="14"/>
              </w:rPr>
              <w:t>програму;</w:t>
            </w:r>
          </w:p>
          <w:p w:rsidR="009910FB" w:rsidRDefault="009910FB" w:rsidP="005A7CE2">
            <w:pPr>
              <w:numPr>
                <w:ilvl w:val="0"/>
                <w:numId w:val="128"/>
              </w:numPr>
              <w:tabs>
                <w:tab w:val="left" w:pos="157"/>
              </w:tabs>
              <w:autoSpaceDE/>
              <w:autoSpaceDN/>
              <w:spacing w:line="160" w:lineRule="exact"/>
              <w:ind w:left="156"/>
              <w:rPr>
                <w:sz w:val="14"/>
              </w:rPr>
            </w:pPr>
            <w:r>
              <w:rPr>
                <w:sz w:val="14"/>
              </w:rPr>
              <w:t>користи алате за уређивање и трансформацију</w:t>
            </w:r>
            <w:r>
              <w:rPr>
                <w:spacing w:val="-19"/>
                <w:sz w:val="14"/>
              </w:rPr>
              <w:t xml:space="preserve"> </w:t>
            </w:r>
            <w:r>
              <w:rPr>
                <w:sz w:val="14"/>
              </w:rPr>
              <w:t>слике;</w:t>
            </w:r>
          </w:p>
          <w:p w:rsidR="009910FB" w:rsidRDefault="009910FB" w:rsidP="005A7CE2">
            <w:pPr>
              <w:numPr>
                <w:ilvl w:val="0"/>
                <w:numId w:val="128"/>
              </w:numPr>
              <w:tabs>
                <w:tab w:val="left" w:pos="157"/>
              </w:tabs>
              <w:autoSpaceDE/>
              <w:autoSpaceDN/>
              <w:spacing w:line="160" w:lineRule="exact"/>
              <w:ind w:left="156"/>
              <w:rPr>
                <w:sz w:val="14"/>
              </w:rPr>
            </w:pPr>
            <w:r>
              <w:rPr>
                <w:sz w:val="14"/>
              </w:rPr>
              <w:t>креира гиф</w:t>
            </w:r>
            <w:r>
              <w:rPr>
                <w:spacing w:val="-3"/>
                <w:sz w:val="14"/>
              </w:rPr>
              <w:t xml:space="preserve"> </w:t>
            </w:r>
            <w:r>
              <w:rPr>
                <w:sz w:val="14"/>
              </w:rPr>
              <w:t>анимацију;</w:t>
            </w:r>
          </w:p>
          <w:p w:rsidR="009910FB" w:rsidRDefault="009910FB" w:rsidP="005A7CE2">
            <w:pPr>
              <w:numPr>
                <w:ilvl w:val="0"/>
                <w:numId w:val="128"/>
              </w:numPr>
              <w:tabs>
                <w:tab w:val="left" w:pos="157"/>
              </w:tabs>
              <w:autoSpaceDE/>
              <w:autoSpaceDN/>
              <w:spacing w:line="160" w:lineRule="exact"/>
              <w:ind w:left="156"/>
              <w:rPr>
                <w:sz w:val="14"/>
              </w:rPr>
            </w:pPr>
            <w:r>
              <w:rPr>
                <w:sz w:val="14"/>
              </w:rPr>
              <w:t>креира видео-запис коришћењем алата за снимање</w:t>
            </w:r>
            <w:r>
              <w:rPr>
                <w:spacing w:val="-13"/>
                <w:sz w:val="14"/>
              </w:rPr>
              <w:t xml:space="preserve"> </w:t>
            </w:r>
            <w:r>
              <w:rPr>
                <w:sz w:val="14"/>
              </w:rPr>
              <w:t>екрана;</w:t>
            </w:r>
          </w:p>
          <w:p w:rsidR="009910FB" w:rsidRDefault="009910FB" w:rsidP="005A7CE2">
            <w:pPr>
              <w:numPr>
                <w:ilvl w:val="0"/>
                <w:numId w:val="128"/>
              </w:numPr>
              <w:tabs>
                <w:tab w:val="left" w:pos="157"/>
              </w:tabs>
              <w:autoSpaceDE/>
              <w:autoSpaceDN/>
              <w:spacing w:line="160" w:lineRule="exact"/>
              <w:ind w:left="156"/>
              <w:rPr>
                <w:sz w:val="14"/>
              </w:rPr>
            </w:pPr>
            <w:r>
              <w:rPr>
                <w:sz w:val="14"/>
              </w:rPr>
              <w:t>разликује појмове URL, DNS, IP</w:t>
            </w:r>
            <w:r>
              <w:rPr>
                <w:spacing w:val="-5"/>
                <w:sz w:val="14"/>
              </w:rPr>
              <w:t xml:space="preserve"> </w:t>
            </w:r>
            <w:r>
              <w:rPr>
                <w:sz w:val="14"/>
              </w:rPr>
              <w:t>адреса;</w:t>
            </w:r>
          </w:p>
          <w:p w:rsidR="009910FB" w:rsidRDefault="009910FB" w:rsidP="005A7CE2">
            <w:pPr>
              <w:numPr>
                <w:ilvl w:val="0"/>
                <w:numId w:val="128"/>
              </w:numPr>
              <w:tabs>
                <w:tab w:val="left" w:pos="157"/>
              </w:tabs>
              <w:autoSpaceDE/>
              <w:autoSpaceDN/>
              <w:spacing w:line="160" w:lineRule="exact"/>
              <w:ind w:left="156"/>
              <w:rPr>
                <w:sz w:val="14"/>
              </w:rPr>
            </w:pPr>
            <w:r>
              <w:rPr>
                <w:sz w:val="14"/>
              </w:rPr>
              <w:t>објасни појмове хипервеза и</w:t>
            </w:r>
            <w:r>
              <w:rPr>
                <w:spacing w:val="-7"/>
                <w:sz w:val="14"/>
              </w:rPr>
              <w:t xml:space="preserve"> </w:t>
            </w:r>
            <w:r>
              <w:rPr>
                <w:sz w:val="14"/>
              </w:rPr>
              <w:t>хипертекст;</w:t>
            </w:r>
          </w:p>
          <w:p w:rsidR="009910FB" w:rsidRDefault="009910FB" w:rsidP="005A7CE2">
            <w:pPr>
              <w:numPr>
                <w:ilvl w:val="0"/>
                <w:numId w:val="128"/>
              </w:numPr>
              <w:tabs>
                <w:tab w:val="left" w:pos="157"/>
              </w:tabs>
              <w:autoSpaceDE/>
              <w:autoSpaceDN/>
              <w:spacing w:line="161" w:lineRule="exact"/>
              <w:ind w:left="156"/>
              <w:rPr>
                <w:sz w:val="14"/>
              </w:rPr>
            </w:pPr>
            <w:r>
              <w:rPr>
                <w:sz w:val="14"/>
              </w:rPr>
              <w:t>креира, форматира и шаље електронску</w:t>
            </w:r>
            <w:r>
              <w:rPr>
                <w:spacing w:val="-15"/>
                <w:sz w:val="14"/>
              </w:rPr>
              <w:t xml:space="preserve"> </w:t>
            </w:r>
            <w:r>
              <w:rPr>
                <w:sz w:val="14"/>
              </w:rPr>
              <w:t>пошту;</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4"/>
              <w:ind w:right="54"/>
              <w:jc w:val="center"/>
              <w:rPr>
                <w:b/>
                <w:sz w:val="14"/>
              </w:rPr>
            </w:pPr>
            <w:r>
              <w:rPr>
                <w:b/>
                <w:sz w:val="14"/>
              </w:rPr>
              <w:t>ИКТ</w:t>
            </w:r>
          </w:p>
        </w:tc>
        <w:tc>
          <w:tcPr>
            <w:tcW w:w="4025" w:type="dxa"/>
          </w:tcPr>
          <w:p w:rsidR="009910FB" w:rsidRDefault="009910FB" w:rsidP="009910FB">
            <w:pPr>
              <w:autoSpaceDE/>
              <w:autoSpaceDN/>
              <w:spacing w:before="18"/>
              <w:ind w:right="30"/>
              <w:rPr>
                <w:sz w:val="14"/>
              </w:rPr>
            </w:pPr>
            <w:r>
              <w:rPr>
                <w:sz w:val="14"/>
              </w:rPr>
              <w:t>Обележавање логичке структуре и генерисање прегледа садржаја текстуалног документа.</w:t>
            </w:r>
          </w:p>
          <w:p w:rsidR="009910FB" w:rsidRDefault="009910FB" w:rsidP="009910FB">
            <w:pPr>
              <w:autoSpaceDE/>
              <w:autoSpaceDN/>
              <w:ind w:right="-7"/>
              <w:rPr>
                <w:sz w:val="14"/>
              </w:rPr>
            </w:pPr>
            <w:r>
              <w:rPr>
                <w:sz w:val="14"/>
              </w:rPr>
              <w:t>Карактеристике рачунарске графике (пиксел, резолуција, RGB и CMYK модели приказа боја, растерска и векторска графика).</w:t>
            </w:r>
          </w:p>
          <w:p w:rsidR="009910FB" w:rsidRDefault="009910FB" w:rsidP="009910FB">
            <w:pPr>
              <w:autoSpaceDE/>
              <w:autoSpaceDN/>
              <w:ind w:right="1721"/>
              <w:jc w:val="both"/>
              <w:rPr>
                <w:sz w:val="14"/>
              </w:rPr>
            </w:pPr>
            <w:r>
              <w:rPr>
                <w:sz w:val="14"/>
              </w:rPr>
              <w:t>Рад у програму за растерску</w:t>
            </w:r>
            <w:r>
              <w:rPr>
                <w:spacing w:val="-18"/>
                <w:sz w:val="14"/>
              </w:rPr>
              <w:t xml:space="preserve"> </w:t>
            </w:r>
            <w:r>
              <w:rPr>
                <w:sz w:val="14"/>
              </w:rPr>
              <w:t>графику. Рад у програму за векторску</w:t>
            </w:r>
            <w:r>
              <w:rPr>
                <w:spacing w:val="-24"/>
                <w:sz w:val="14"/>
              </w:rPr>
              <w:t xml:space="preserve"> </w:t>
            </w:r>
            <w:r>
              <w:rPr>
                <w:sz w:val="14"/>
              </w:rPr>
              <w:t>графику. Израда гиф</w:t>
            </w:r>
            <w:r>
              <w:rPr>
                <w:spacing w:val="-1"/>
                <w:sz w:val="14"/>
              </w:rPr>
              <w:t xml:space="preserve"> </w:t>
            </w:r>
            <w:r>
              <w:rPr>
                <w:sz w:val="14"/>
              </w:rPr>
              <w:t>анимација.</w:t>
            </w:r>
          </w:p>
          <w:p w:rsidR="009910FB" w:rsidRDefault="009910FB" w:rsidP="009910FB">
            <w:pPr>
              <w:autoSpaceDE/>
              <w:autoSpaceDN/>
              <w:spacing w:line="160" w:lineRule="exact"/>
              <w:jc w:val="both"/>
              <w:rPr>
                <w:sz w:val="14"/>
              </w:rPr>
            </w:pPr>
            <w:r>
              <w:rPr>
                <w:sz w:val="14"/>
              </w:rPr>
              <w:t>Коришћење алата за снимање екрана.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773"/>
              <w:rPr>
                <w:b/>
                <w:sz w:val="14"/>
              </w:rPr>
            </w:pPr>
            <w:r>
              <w:rPr>
                <w:b/>
                <w:sz w:val="14"/>
              </w:rPr>
              <w:t>ДИГИТАЛНА ПИСМЕНОСТ</w:t>
            </w:r>
          </w:p>
        </w:tc>
        <w:tc>
          <w:tcPr>
            <w:tcW w:w="4025" w:type="dxa"/>
          </w:tcPr>
          <w:p w:rsidR="009910FB" w:rsidRDefault="009910FB" w:rsidP="009910FB">
            <w:pPr>
              <w:autoSpaceDE/>
              <w:autoSpaceDN/>
              <w:spacing w:before="18"/>
              <w:ind w:right="2071"/>
              <w:rPr>
                <w:sz w:val="14"/>
              </w:rPr>
            </w:pPr>
            <w:r>
              <w:rPr>
                <w:sz w:val="14"/>
              </w:rPr>
              <w:t>URL, DNS, IP адреса. Хипервеза и хипертекст.</w:t>
            </w:r>
          </w:p>
          <w:p w:rsidR="009910FB" w:rsidRDefault="009910FB" w:rsidP="009910FB">
            <w:pPr>
              <w:autoSpaceDE/>
              <w:autoSpaceDN/>
              <w:ind w:right="-7"/>
              <w:rPr>
                <w:sz w:val="14"/>
              </w:rPr>
            </w:pPr>
            <w:r>
              <w:rPr>
                <w:sz w:val="14"/>
              </w:rPr>
              <w:t>Електронска пошта, креирање налога, слање и пријем поште. Електронска пошта (контакти, безбедност, нежељена пошта).</w:t>
            </w:r>
          </w:p>
          <w:p w:rsidR="009910FB" w:rsidRDefault="009910FB" w:rsidP="009910FB">
            <w:pPr>
              <w:autoSpaceDE/>
              <w:autoSpaceDN/>
              <w:ind w:right="-7"/>
              <w:rPr>
                <w:sz w:val="14"/>
              </w:rPr>
            </w:pPr>
            <w:r>
              <w:rPr>
                <w:sz w:val="14"/>
              </w:rPr>
              <w:t>Рад на дељеним документима (текстуалним документима / пре- зентацијама /упитницима...) у облаку.</w:t>
            </w:r>
          </w:p>
        </w:tc>
      </w:tr>
    </w:tbl>
    <w:p w:rsidR="009910FB" w:rsidRDefault="009910FB" w:rsidP="009910FB">
      <w:pPr>
        <w:autoSpaceDE/>
        <w:autoSpaceDN/>
        <w:rPr>
          <w:sz w:val="14"/>
        </w:rPr>
        <w:sectPr w:rsidR="009910FB">
          <w:type w:val="continuous"/>
          <w:pgSz w:w="11910" w:h="15780"/>
          <w:pgMar w:top="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1170"/>
        </w:trPr>
        <w:tc>
          <w:tcPr>
            <w:tcW w:w="3969" w:type="dxa"/>
            <w:vMerge w:val="restart"/>
          </w:tcPr>
          <w:p w:rsidR="009910FB" w:rsidRDefault="009910FB" w:rsidP="005A7CE2">
            <w:pPr>
              <w:numPr>
                <w:ilvl w:val="0"/>
                <w:numId w:val="129"/>
              </w:numPr>
              <w:tabs>
                <w:tab w:val="left" w:pos="164"/>
              </w:tabs>
              <w:autoSpaceDE/>
              <w:autoSpaceDN/>
              <w:spacing w:before="18"/>
              <w:ind w:right="49" w:firstLine="0"/>
              <w:rPr>
                <w:sz w:val="14"/>
              </w:rPr>
            </w:pPr>
            <w:r>
              <w:rPr>
                <w:sz w:val="14"/>
              </w:rPr>
              <w:lastRenderedPageBreak/>
              <w:t>обавља електронску комуникацију на сигуран, етички одгово- ран</w:t>
            </w:r>
            <w:r>
              <w:rPr>
                <w:spacing w:val="-4"/>
                <w:sz w:val="14"/>
              </w:rPr>
              <w:t xml:space="preserve"> </w:t>
            </w:r>
            <w:r>
              <w:rPr>
                <w:sz w:val="14"/>
              </w:rPr>
              <w:t>и</w:t>
            </w:r>
            <w:r>
              <w:rPr>
                <w:spacing w:val="-4"/>
                <w:sz w:val="14"/>
              </w:rPr>
              <w:t xml:space="preserve"> </w:t>
            </w:r>
            <w:r>
              <w:rPr>
                <w:sz w:val="14"/>
              </w:rPr>
              <w:t>безбедан</w:t>
            </w:r>
            <w:r>
              <w:rPr>
                <w:spacing w:val="-4"/>
                <w:sz w:val="14"/>
              </w:rPr>
              <w:t xml:space="preserve"> </w:t>
            </w:r>
            <w:r>
              <w:rPr>
                <w:sz w:val="14"/>
              </w:rPr>
              <w:t>начин</w:t>
            </w:r>
            <w:r>
              <w:rPr>
                <w:spacing w:val="-4"/>
                <w:sz w:val="14"/>
              </w:rPr>
              <w:t xml:space="preserve"> </w:t>
            </w:r>
            <w:r>
              <w:rPr>
                <w:sz w:val="14"/>
              </w:rPr>
              <w:t>водећи</w:t>
            </w:r>
            <w:r>
              <w:rPr>
                <w:spacing w:val="-4"/>
                <w:sz w:val="14"/>
              </w:rPr>
              <w:t xml:space="preserve"> </w:t>
            </w:r>
            <w:r>
              <w:rPr>
                <w:sz w:val="14"/>
              </w:rPr>
              <w:t>рачуна</w:t>
            </w:r>
            <w:r>
              <w:rPr>
                <w:spacing w:val="-4"/>
                <w:sz w:val="14"/>
              </w:rPr>
              <w:t xml:space="preserve"> </w:t>
            </w:r>
            <w:r>
              <w:rPr>
                <w:sz w:val="14"/>
              </w:rPr>
              <w:t>о</w:t>
            </w:r>
            <w:r>
              <w:rPr>
                <w:spacing w:val="-4"/>
                <w:sz w:val="14"/>
              </w:rPr>
              <w:t xml:space="preserve"> </w:t>
            </w:r>
            <w:r>
              <w:rPr>
                <w:sz w:val="14"/>
              </w:rPr>
              <w:t>приватности;</w:t>
            </w:r>
          </w:p>
          <w:p w:rsidR="009910FB" w:rsidRDefault="009910FB" w:rsidP="005A7CE2">
            <w:pPr>
              <w:numPr>
                <w:ilvl w:val="0"/>
                <w:numId w:val="129"/>
              </w:numPr>
              <w:tabs>
                <w:tab w:val="left" w:pos="160"/>
              </w:tabs>
              <w:autoSpaceDE/>
              <w:autoSpaceDN/>
              <w:ind w:right="49" w:firstLine="0"/>
              <w:rPr>
                <w:sz w:val="14"/>
              </w:rPr>
            </w:pPr>
            <w:r>
              <w:rPr>
                <w:sz w:val="14"/>
              </w:rPr>
              <w:t>препозна непримерени садржај, нежељене контакте и адекват- но се</w:t>
            </w:r>
            <w:r>
              <w:rPr>
                <w:spacing w:val="1"/>
                <w:sz w:val="14"/>
              </w:rPr>
              <w:t xml:space="preserve"> </w:t>
            </w:r>
            <w:r>
              <w:rPr>
                <w:sz w:val="14"/>
              </w:rPr>
              <w:t>заштити;</w:t>
            </w:r>
          </w:p>
          <w:p w:rsidR="009910FB" w:rsidRDefault="009910FB" w:rsidP="005A7CE2">
            <w:pPr>
              <w:numPr>
                <w:ilvl w:val="0"/>
                <w:numId w:val="129"/>
              </w:numPr>
              <w:tabs>
                <w:tab w:val="left" w:pos="157"/>
              </w:tabs>
              <w:autoSpaceDE/>
              <w:autoSpaceDN/>
              <w:ind w:right="49" w:firstLine="0"/>
              <w:rPr>
                <w:sz w:val="14"/>
              </w:rPr>
            </w:pPr>
            <w:r>
              <w:rPr>
                <w:sz w:val="14"/>
              </w:rPr>
              <w:t>сараднички</w:t>
            </w:r>
            <w:r>
              <w:rPr>
                <w:spacing w:val="-4"/>
                <w:sz w:val="14"/>
              </w:rPr>
              <w:t xml:space="preserve"> </w:t>
            </w:r>
            <w:r>
              <w:rPr>
                <w:sz w:val="14"/>
              </w:rPr>
              <w:t>креира</w:t>
            </w:r>
            <w:r>
              <w:rPr>
                <w:spacing w:val="-4"/>
                <w:sz w:val="14"/>
              </w:rPr>
              <w:t xml:space="preserve"> </w:t>
            </w:r>
            <w:r>
              <w:rPr>
                <w:sz w:val="14"/>
              </w:rPr>
              <w:t>и</w:t>
            </w:r>
            <w:r>
              <w:rPr>
                <w:spacing w:val="-4"/>
                <w:sz w:val="14"/>
              </w:rPr>
              <w:t xml:space="preserve"> </w:t>
            </w:r>
            <w:r>
              <w:rPr>
                <w:sz w:val="14"/>
              </w:rPr>
              <w:t>дели</w:t>
            </w:r>
            <w:r>
              <w:rPr>
                <w:spacing w:val="-4"/>
                <w:sz w:val="14"/>
              </w:rPr>
              <w:t xml:space="preserve"> </w:t>
            </w:r>
            <w:r>
              <w:rPr>
                <w:sz w:val="14"/>
              </w:rPr>
              <w:t>документе</w:t>
            </w:r>
            <w:r>
              <w:rPr>
                <w:spacing w:val="-4"/>
                <w:sz w:val="14"/>
              </w:rPr>
              <w:t xml:space="preserve"> </w:t>
            </w:r>
            <w:r>
              <w:rPr>
                <w:sz w:val="14"/>
              </w:rPr>
              <w:t>у</w:t>
            </w:r>
            <w:r>
              <w:rPr>
                <w:spacing w:val="-4"/>
                <w:sz w:val="14"/>
              </w:rPr>
              <w:t xml:space="preserve"> </w:t>
            </w:r>
            <w:r>
              <w:rPr>
                <w:sz w:val="14"/>
              </w:rPr>
              <w:t>облаку</w:t>
            </w:r>
            <w:r>
              <w:rPr>
                <w:spacing w:val="-4"/>
                <w:sz w:val="14"/>
              </w:rPr>
              <w:t xml:space="preserve"> </w:t>
            </w:r>
            <w:r>
              <w:rPr>
                <w:sz w:val="14"/>
              </w:rPr>
              <w:t>водећи</w:t>
            </w:r>
            <w:r>
              <w:rPr>
                <w:spacing w:val="-4"/>
                <w:sz w:val="14"/>
              </w:rPr>
              <w:t xml:space="preserve"> </w:t>
            </w:r>
            <w:r>
              <w:rPr>
                <w:sz w:val="14"/>
              </w:rPr>
              <w:t>рачуна</w:t>
            </w:r>
            <w:r>
              <w:rPr>
                <w:spacing w:val="-4"/>
                <w:sz w:val="14"/>
              </w:rPr>
              <w:t xml:space="preserve"> </w:t>
            </w:r>
            <w:r>
              <w:rPr>
                <w:sz w:val="14"/>
              </w:rPr>
              <w:t>о одговарајућим нивоима</w:t>
            </w:r>
            <w:r>
              <w:rPr>
                <w:spacing w:val="-15"/>
                <w:sz w:val="14"/>
              </w:rPr>
              <w:t xml:space="preserve"> </w:t>
            </w:r>
            <w:r>
              <w:rPr>
                <w:sz w:val="14"/>
              </w:rPr>
              <w:t>приступа;</w:t>
            </w:r>
          </w:p>
          <w:p w:rsidR="009910FB" w:rsidRDefault="009910FB" w:rsidP="005A7CE2">
            <w:pPr>
              <w:numPr>
                <w:ilvl w:val="0"/>
                <w:numId w:val="129"/>
              </w:numPr>
              <w:tabs>
                <w:tab w:val="left" w:pos="176"/>
              </w:tabs>
              <w:autoSpaceDE/>
              <w:autoSpaceDN/>
              <w:ind w:right="49" w:firstLine="0"/>
              <w:rPr>
                <w:sz w:val="14"/>
              </w:rPr>
            </w:pPr>
            <w:r>
              <w:rPr>
                <w:sz w:val="14"/>
              </w:rPr>
              <w:t>подешава хипервезе према делу садржаја, другом документу или веб</w:t>
            </w:r>
            <w:r>
              <w:rPr>
                <w:spacing w:val="-4"/>
                <w:sz w:val="14"/>
              </w:rPr>
              <w:t xml:space="preserve"> </w:t>
            </w:r>
            <w:r>
              <w:rPr>
                <w:sz w:val="14"/>
              </w:rPr>
              <w:t>локацији;</w:t>
            </w:r>
          </w:p>
          <w:p w:rsidR="009910FB" w:rsidRDefault="009910FB" w:rsidP="005A7CE2">
            <w:pPr>
              <w:numPr>
                <w:ilvl w:val="0"/>
                <w:numId w:val="129"/>
              </w:numPr>
              <w:tabs>
                <w:tab w:val="left" w:pos="169"/>
              </w:tabs>
              <w:autoSpaceDE/>
              <w:autoSpaceDN/>
              <w:ind w:right="49" w:firstLine="0"/>
              <w:rPr>
                <w:sz w:val="14"/>
              </w:rPr>
            </w:pPr>
            <w:r>
              <w:rPr>
                <w:sz w:val="14"/>
              </w:rPr>
              <w:t>уз помоћ програмске библиотеке текстуалног програмског је- зика исцртава елементе 2Д</w:t>
            </w:r>
            <w:r>
              <w:rPr>
                <w:spacing w:val="-10"/>
                <w:sz w:val="14"/>
              </w:rPr>
              <w:t xml:space="preserve"> </w:t>
            </w:r>
            <w:r>
              <w:rPr>
                <w:sz w:val="14"/>
              </w:rPr>
              <w:t>графике;</w:t>
            </w:r>
          </w:p>
          <w:p w:rsidR="009910FB" w:rsidRDefault="009910FB" w:rsidP="005A7CE2">
            <w:pPr>
              <w:numPr>
                <w:ilvl w:val="0"/>
                <w:numId w:val="129"/>
              </w:numPr>
              <w:tabs>
                <w:tab w:val="left" w:pos="156"/>
              </w:tabs>
              <w:autoSpaceDE/>
              <w:autoSpaceDN/>
              <w:ind w:right="49" w:firstLine="0"/>
              <w:rPr>
                <w:sz w:val="14"/>
              </w:rPr>
            </w:pPr>
            <w:r>
              <w:rPr>
                <w:sz w:val="14"/>
              </w:rPr>
              <w:t>употребљава</w:t>
            </w:r>
            <w:r>
              <w:rPr>
                <w:spacing w:val="-5"/>
                <w:sz w:val="14"/>
              </w:rPr>
              <w:t xml:space="preserve"> </w:t>
            </w:r>
            <w:r>
              <w:rPr>
                <w:sz w:val="14"/>
              </w:rPr>
              <w:t>петље</w:t>
            </w:r>
            <w:r>
              <w:rPr>
                <w:spacing w:val="-5"/>
                <w:sz w:val="14"/>
              </w:rPr>
              <w:t xml:space="preserve"> </w:t>
            </w:r>
            <w:r>
              <w:rPr>
                <w:sz w:val="14"/>
              </w:rPr>
              <w:t>и</w:t>
            </w:r>
            <w:r>
              <w:rPr>
                <w:spacing w:val="-5"/>
                <w:sz w:val="14"/>
              </w:rPr>
              <w:t xml:space="preserve"> </w:t>
            </w:r>
            <w:r>
              <w:rPr>
                <w:sz w:val="14"/>
              </w:rPr>
              <w:t>генератор</w:t>
            </w:r>
            <w:r>
              <w:rPr>
                <w:spacing w:val="-5"/>
                <w:sz w:val="14"/>
              </w:rPr>
              <w:t xml:space="preserve"> </w:t>
            </w:r>
            <w:r>
              <w:rPr>
                <w:sz w:val="14"/>
              </w:rPr>
              <w:t>насумичних</w:t>
            </w:r>
            <w:r>
              <w:rPr>
                <w:spacing w:val="-5"/>
                <w:sz w:val="14"/>
              </w:rPr>
              <w:t xml:space="preserve"> </w:t>
            </w:r>
            <w:r>
              <w:rPr>
                <w:sz w:val="14"/>
              </w:rPr>
              <w:t>бројева</w:t>
            </w:r>
            <w:r>
              <w:rPr>
                <w:spacing w:val="-5"/>
                <w:sz w:val="14"/>
              </w:rPr>
              <w:t xml:space="preserve"> </w:t>
            </w:r>
            <w:r>
              <w:rPr>
                <w:sz w:val="14"/>
              </w:rPr>
              <w:t>за</w:t>
            </w:r>
            <w:r>
              <w:rPr>
                <w:spacing w:val="-5"/>
                <w:sz w:val="14"/>
              </w:rPr>
              <w:t xml:space="preserve"> </w:t>
            </w:r>
            <w:r>
              <w:rPr>
                <w:sz w:val="14"/>
              </w:rPr>
              <w:t>исцрта- вање сложенијих</w:t>
            </w:r>
            <w:r>
              <w:rPr>
                <w:spacing w:val="-15"/>
                <w:sz w:val="14"/>
              </w:rPr>
              <w:t xml:space="preserve"> </w:t>
            </w:r>
            <w:r>
              <w:rPr>
                <w:sz w:val="14"/>
              </w:rPr>
              <w:t>облика;</w:t>
            </w:r>
          </w:p>
          <w:p w:rsidR="009910FB" w:rsidRDefault="009910FB" w:rsidP="005A7CE2">
            <w:pPr>
              <w:numPr>
                <w:ilvl w:val="0"/>
                <w:numId w:val="129"/>
              </w:numPr>
              <w:tabs>
                <w:tab w:val="left" w:pos="184"/>
              </w:tabs>
              <w:autoSpaceDE/>
              <w:autoSpaceDN/>
              <w:ind w:right="49" w:firstLine="0"/>
              <w:rPr>
                <w:sz w:val="14"/>
              </w:rPr>
            </w:pPr>
            <w:r>
              <w:rPr>
                <w:sz w:val="14"/>
              </w:rPr>
              <w:t>планира, опише и имплементира решење једноставног про- блема;</w:t>
            </w:r>
          </w:p>
          <w:p w:rsidR="009910FB" w:rsidRDefault="009910FB" w:rsidP="005A7CE2">
            <w:pPr>
              <w:numPr>
                <w:ilvl w:val="0"/>
                <w:numId w:val="129"/>
              </w:numPr>
              <w:tabs>
                <w:tab w:val="left" w:pos="157"/>
              </w:tabs>
              <w:autoSpaceDE/>
              <w:autoSpaceDN/>
              <w:spacing w:line="160" w:lineRule="exact"/>
              <w:ind w:left="156" w:hanging="105"/>
              <w:rPr>
                <w:sz w:val="14"/>
              </w:rPr>
            </w:pPr>
            <w:r>
              <w:rPr>
                <w:sz w:val="14"/>
              </w:rPr>
              <w:t>проналази и отклања грешке у</w:t>
            </w:r>
            <w:r>
              <w:rPr>
                <w:spacing w:val="-7"/>
                <w:sz w:val="14"/>
              </w:rPr>
              <w:t xml:space="preserve"> </w:t>
            </w:r>
            <w:r>
              <w:rPr>
                <w:sz w:val="14"/>
              </w:rPr>
              <w:t>програму;</w:t>
            </w:r>
          </w:p>
          <w:p w:rsidR="009910FB" w:rsidRDefault="009910FB" w:rsidP="005A7CE2">
            <w:pPr>
              <w:numPr>
                <w:ilvl w:val="0"/>
                <w:numId w:val="129"/>
              </w:numPr>
              <w:tabs>
                <w:tab w:val="left" w:pos="169"/>
              </w:tabs>
              <w:autoSpaceDE/>
              <w:autoSpaceDN/>
              <w:ind w:right="49" w:firstLine="0"/>
              <w:rPr>
                <w:sz w:val="14"/>
              </w:rPr>
            </w:pPr>
            <w:r>
              <w:rPr>
                <w:sz w:val="14"/>
              </w:rPr>
              <w:t>сарађује са осталим члановима групе у свим фазама пројект- ног</w:t>
            </w:r>
            <w:r>
              <w:rPr>
                <w:spacing w:val="-7"/>
                <w:sz w:val="14"/>
              </w:rPr>
              <w:t xml:space="preserve"> </w:t>
            </w:r>
            <w:r>
              <w:rPr>
                <w:sz w:val="14"/>
              </w:rPr>
              <w:t>задатка:</w:t>
            </w:r>
          </w:p>
          <w:p w:rsidR="009910FB" w:rsidRDefault="009910FB" w:rsidP="005A7CE2">
            <w:pPr>
              <w:numPr>
                <w:ilvl w:val="0"/>
                <w:numId w:val="129"/>
              </w:numPr>
              <w:tabs>
                <w:tab w:val="left" w:pos="159"/>
              </w:tabs>
              <w:autoSpaceDE/>
              <w:autoSpaceDN/>
              <w:ind w:right="49" w:firstLine="0"/>
              <w:rPr>
                <w:sz w:val="14"/>
              </w:rPr>
            </w:pPr>
            <w:r>
              <w:rPr>
                <w:sz w:val="14"/>
              </w:rPr>
              <w:t xml:space="preserve">креира, уређује и структурира дигиталне садржаје који комби- нују </w:t>
            </w:r>
            <w:r>
              <w:rPr>
                <w:spacing w:val="-3"/>
                <w:sz w:val="14"/>
              </w:rPr>
              <w:t xml:space="preserve">текст, </w:t>
            </w:r>
            <w:r>
              <w:rPr>
                <w:sz w:val="14"/>
              </w:rPr>
              <w:t>слике, линкове, табеле и</w:t>
            </w:r>
            <w:r>
              <w:rPr>
                <w:spacing w:val="-9"/>
                <w:sz w:val="14"/>
              </w:rPr>
              <w:t xml:space="preserve"> </w:t>
            </w:r>
            <w:r>
              <w:rPr>
                <w:sz w:val="14"/>
              </w:rPr>
              <w:t>анимације;</w:t>
            </w:r>
          </w:p>
          <w:p w:rsidR="009910FB" w:rsidRDefault="009910FB" w:rsidP="005A7CE2">
            <w:pPr>
              <w:numPr>
                <w:ilvl w:val="0"/>
                <w:numId w:val="129"/>
              </w:numPr>
              <w:tabs>
                <w:tab w:val="left" w:pos="182"/>
              </w:tabs>
              <w:autoSpaceDE/>
              <w:autoSpaceDN/>
              <w:ind w:right="49" w:firstLine="0"/>
              <w:rPr>
                <w:sz w:val="14"/>
              </w:rPr>
            </w:pPr>
            <w:r>
              <w:rPr>
                <w:sz w:val="14"/>
              </w:rPr>
              <w:t>креира рачунарске програме који доприносе решавању про- јектног</w:t>
            </w:r>
            <w:r>
              <w:rPr>
                <w:spacing w:val="-9"/>
                <w:sz w:val="14"/>
              </w:rPr>
              <w:t xml:space="preserve"> </w:t>
            </w:r>
            <w:r>
              <w:rPr>
                <w:sz w:val="14"/>
              </w:rPr>
              <w:t>задатка;</w:t>
            </w:r>
          </w:p>
          <w:p w:rsidR="009910FB" w:rsidRDefault="009910FB" w:rsidP="005A7CE2">
            <w:pPr>
              <w:numPr>
                <w:ilvl w:val="0"/>
                <w:numId w:val="129"/>
              </w:numPr>
              <w:tabs>
                <w:tab w:val="left" w:pos="159"/>
              </w:tabs>
              <w:autoSpaceDE/>
              <w:autoSpaceDN/>
              <w:ind w:right="49" w:firstLine="0"/>
              <w:rPr>
                <w:sz w:val="14"/>
              </w:rPr>
            </w:pPr>
            <w:r>
              <w:rPr>
                <w:sz w:val="14"/>
              </w:rPr>
              <w:t>поставља резултат свог рада на Интернет ради дељења са дру- гима уз помоћ</w:t>
            </w:r>
            <w:r>
              <w:rPr>
                <w:spacing w:val="-6"/>
                <w:sz w:val="14"/>
              </w:rPr>
              <w:t xml:space="preserve"> </w:t>
            </w:r>
            <w:r>
              <w:rPr>
                <w:sz w:val="14"/>
              </w:rPr>
              <w:t>наставника;</w:t>
            </w:r>
          </w:p>
          <w:p w:rsidR="009910FB" w:rsidRDefault="009910FB" w:rsidP="005A7CE2">
            <w:pPr>
              <w:numPr>
                <w:ilvl w:val="0"/>
                <w:numId w:val="129"/>
              </w:numPr>
              <w:tabs>
                <w:tab w:val="left" w:pos="166"/>
              </w:tabs>
              <w:autoSpaceDE/>
              <w:autoSpaceDN/>
              <w:ind w:right="49" w:firstLine="0"/>
              <w:rPr>
                <w:sz w:val="14"/>
              </w:rPr>
            </w:pPr>
            <w:r>
              <w:rPr>
                <w:sz w:val="14"/>
              </w:rPr>
              <w:t>вреднује своју улогу у групи при изради пројектног задатка и активности за које је био</w:t>
            </w:r>
            <w:r>
              <w:rPr>
                <w:spacing w:val="-11"/>
                <w:sz w:val="14"/>
              </w:rPr>
              <w:t xml:space="preserve"> </w:t>
            </w:r>
            <w:r>
              <w:rPr>
                <w:sz w:val="14"/>
              </w:rPr>
              <w:t>задужен.</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2"/>
              <w:rPr>
                <w:b/>
                <w:sz w:val="15"/>
              </w:rPr>
            </w:pPr>
          </w:p>
          <w:p w:rsidR="009910FB" w:rsidRDefault="009910FB" w:rsidP="009910FB">
            <w:pPr>
              <w:autoSpaceDE/>
              <w:autoSpaceDN/>
              <w:spacing w:before="1"/>
              <w:ind w:right="54"/>
              <w:jc w:val="center"/>
              <w:rPr>
                <w:b/>
                <w:sz w:val="14"/>
              </w:rPr>
            </w:pPr>
            <w:r>
              <w:rPr>
                <w:b/>
                <w:sz w:val="14"/>
              </w:rPr>
              <w:t>РАЧУНАРСТВО</w:t>
            </w:r>
          </w:p>
        </w:tc>
        <w:tc>
          <w:tcPr>
            <w:tcW w:w="4025" w:type="dxa"/>
          </w:tcPr>
          <w:p w:rsidR="009910FB" w:rsidRDefault="009910FB" w:rsidP="009910FB">
            <w:pPr>
              <w:autoSpaceDE/>
              <w:autoSpaceDN/>
              <w:spacing w:before="18"/>
              <w:ind w:right="51"/>
              <w:rPr>
                <w:sz w:val="14"/>
              </w:rPr>
            </w:pPr>
            <w:r>
              <w:rPr>
                <w:sz w:val="14"/>
              </w:rPr>
              <w:t>Рад са изабраним текстуалним програмским језиком у области 2Д графике.</w:t>
            </w:r>
          </w:p>
          <w:p w:rsidR="009910FB" w:rsidRDefault="009910FB" w:rsidP="009910FB">
            <w:pPr>
              <w:autoSpaceDE/>
              <w:autoSpaceDN/>
              <w:ind w:right="377"/>
              <w:rPr>
                <w:sz w:val="14"/>
              </w:rPr>
            </w:pPr>
            <w:r>
              <w:rPr>
                <w:sz w:val="14"/>
              </w:rPr>
              <w:t>Основне карактеристике изабране графичке библиотеке. Методе за исцртавање основних геометријских облика. Подешавање боја и положаја објеката.</w:t>
            </w:r>
          </w:p>
          <w:p w:rsidR="009910FB" w:rsidRDefault="009910FB" w:rsidP="009910FB">
            <w:pPr>
              <w:autoSpaceDE/>
              <w:autoSpaceDN/>
              <w:ind w:right="11"/>
              <w:rPr>
                <w:sz w:val="14"/>
              </w:rPr>
            </w:pPr>
            <w:r>
              <w:rPr>
                <w:sz w:val="14"/>
              </w:rPr>
              <w:t>Примена петљи и случајно генерисаних вредности на исцртава- ње геометријских облика.</w:t>
            </w:r>
          </w:p>
        </w:tc>
      </w:tr>
      <w:tr w:rsidR="009910FB" w:rsidTr="009910FB">
        <w:trPr>
          <w:trHeight w:hRule="exact" w:val="288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6"/>
              <w:rPr>
                <w:b/>
                <w:sz w:val="19"/>
              </w:rPr>
            </w:pPr>
          </w:p>
          <w:p w:rsidR="009910FB" w:rsidRDefault="009910FB" w:rsidP="009910FB">
            <w:pPr>
              <w:autoSpaceDE/>
              <w:autoSpaceDN/>
              <w:spacing w:before="1"/>
              <w:ind w:right="54"/>
              <w:jc w:val="center"/>
              <w:rPr>
                <w:b/>
                <w:sz w:val="14"/>
              </w:rPr>
            </w:pPr>
            <w:r>
              <w:rPr>
                <w:b/>
                <w:sz w:val="14"/>
              </w:rPr>
              <w:t>ПРОЈЕКТНИ ЗАДАТАК</w:t>
            </w:r>
          </w:p>
        </w:tc>
        <w:tc>
          <w:tcPr>
            <w:tcW w:w="4025" w:type="dxa"/>
          </w:tcPr>
          <w:p w:rsidR="009910FB" w:rsidRDefault="009910FB" w:rsidP="009910FB">
            <w:pPr>
              <w:autoSpaceDE/>
              <w:autoSpaceDN/>
              <w:spacing w:before="18"/>
              <w:ind w:right="-7"/>
              <w:rPr>
                <w:sz w:val="14"/>
              </w:rPr>
            </w:pPr>
            <w:r>
              <w:rPr>
                <w:spacing w:val="-3"/>
                <w:sz w:val="14"/>
              </w:rPr>
              <w:t xml:space="preserve">Фазе пројектног </w:t>
            </w:r>
            <w:r>
              <w:rPr>
                <w:spacing w:val="-4"/>
                <w:sz w:val="14"/>
              </w:rPr>
              <w:t xml:space="preserve">задатка од </w:t>
            </w:r>
            <w:r>
              <w:rPr>
                <w:spacing w:val="-3"/>
                <w:sz w:val="14"/>
              </w:rPr>
              <w:t xml:space="preserve">израде плана </w:t>
            </w:r>
            <w:r>
              <w:rPr>
                <w:sz w:val="14"/>
              </w:rPr>
              <w:t xml:space="preserve">до </w:t>
            </w:r>
            <w:r>
              <w:rPr>
                <w:spacing w:val="-3"/>
                <w:sz w:val="14"/>
              </w:rPr>
              <w:t xml:space="preserve">представљања решења. </w:t>
            </w:r>
            <w:r>
              <w:rPr>
                <w:sz w:val="14"/>
              </w:rPr>
              <w:t>Израда пројектног задатка у корелацији са другим предметима. Вредновање резултата пројектног задатака.</w:t>
            </w:r>
          </w:p>
        </w:tc>
      </w:tr>
    </w:tbl>
    <w:p w:rsidR="009910FB" w:rsidRDefault="009910FB" w:rsidP="009910FB">
      <w:pPr>
        <w:autoSpaceDE/>
        <w:autoSpaceDN/>
        <w:spacing w:before="45" w:line="202" w:lineRule="exact"/>
        <w:ind w:right="174"/>
        <w:rPr>
          <w:sz w:val="18"/>
          <w:szCs w:val="18"/>
        </w:rPr>
      </w:pPr>
      <w:r>
        <w:rPr>
          <w:b/>
          <w:sz w:val="18"/>
          <w:szCs w:val="18"/>
        </w:rPr>
        <w:t>Кључни појмови садржаја</w:t>
      </w:r>
      <w:r>
        <w:rPr>
          <w:sz w:val="18"/>
          <w:szCs w:val="18"/>
        </w:rPr>
        <w:t>: логичка структура и садржај документа, пиксел, резолуција, растерска и векторска графика, RGB и CMYK палете боја, гиф анимација, хипервеза, URL, електронска пошта, текстуални програмски језик, 2Д графика.</w:t>
      </w:r>
    </w:p>
    <w:p w:rsidR="009910FB" w:rsidRDefault="009910FB" w:rsidP="009910FB">
      <w:pPr>
        <w:autoSpaceDE/>
        <w:autoSpaceDN/>
        <w:sectPr w:rsidR="009910FB">
          <w:pgSz w:w="11910" w:h="15780"/>
          <w:pgMar w:top="220" w:right="560" w:bottom="280" w:left="580" w:header="720" w:footer="720" w:gutter="0"/>
          <w:cols w:space="720"/>
        </w:sectPr>
      </w:pPr>
    </w:p>
    <w:p w:rsidR="009910FB" w:rsidRDefault="009910FB" w:rsidP="009910FB">
      <w:pPr>
        <w:autoSpaceDE/>
        <w:autoSpaceDN/>
        <w:spacing w:before="8"/>
        <w:rPr>
          <w:sz w:val="14"/>
          <w:szCs w:val="18"/>
        </w:rPr>
      </w:pPr>
    </w:p>
    <w:p w:rsidR="009910FB" w:rsidRDefault="009910FB" w:rsidP="009910FB">
      <w:pPr>
        <w:autoSpaceDE/>
        <w:autoSpaceDN/>
        <w:spacing w:line="202" w:lineRule="exact"/>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4"/>
        <w:rPr>
          <w:b/>
          <w:sz w:val="17"/>
          <w:szCs w:val="18"/>
        </w:rPr>
      </w:pPr>
    </w:p>
    <w:p w:rsidR="009910FB" w:rsidRDefault="009910FB" w:rsidP="009910FB">
      <w:pPr>
        <w:autoSpaceDE/>
        <w:autoSpaceDN/>
        <w:spacing w:before="1" w:line="202" w:lineRule="exact"/>
        <w:jc w:val="both"/>
        <w:rPr>
          <w:sz w:val="18"/>
          <w:szCs w:val="18"/>
        </w:rPr>
      </w:pPr>
      <w:r>
        <w:rPr>
          <w:sz w:val="18"/>
          <w:szCs w:val="18"/>
        </w:rPr>
        <w:t>Програм наставе и учења информатике и рачунарства, у дру- гом циклусу основног образовања и васпитања, организован је по спиралном моделу и оријентисан је на остваривање исхода. Исхо- ди су јасни и прецизни искази о томе шта ученик зна да уради и вредносно процени по завршетку процеса учења. Наставни про- грам предмета информатика и рачунарство се састоји из три те- матске целине: Информационо-комуникационе технологије (скр. ИКТ), Дигитална писменост и Рачунарство.</w:t>
      </w:r>
    </w:p>
    <w:p w:rsidR="009910FB" w:rsidRDefault="009910FB" w:rsidP="009910FB">
      <w:pPr>
        <w:autoSpaceDE/>
        <w:autoSpaceDN/>
        <w:spacing w:line="202" w:lineRule="exact"/>
        <w:jc w:val="both"/>
        <w:rPr>
          <w:sz w:val="18"/>
          <w:szCs w:val="18"/>
        </w:rPr>
      </w:pPr>
      <w:r>
        <w:rPr>
          <w:sz w:val="18"/>
          <w:szCs w:val="18"/>
        </w:rPr>
        <w:t xml:space="preserve">Да би сви ученици остварили предвиђене </w:t>
      </w:r>
      <w:r>
        <w:rPr>
          <w:spacing w:val="-3"/>
          <w:sz w:val="18"/>
          <w:szCs w:val="18"/>
        </w:rPr>
        <w:t xml:space="preserve">исходе, </w:t>
      </w:r>
      <w:r>
        <w:rPr>
          <w:sz w:val="18"/>
          <w:szCs w:val="18"/>
        </w:rPr>
        <w:t>потребно је да наставник упозна специфичности начина учења својих учени- ка и према њима планира и прилагођава наставне активности. На- ставник треба да осмисли активности тако да укључују практичан рад уз примену ИКТ-а, повезивање различитих садржаја из</w:t>
      </w:r>
      <w:r>
        <w:rPr>
          <w:spacing w:val="-11"/>
          <w:sz w:val="18"/>
          <w:szCs w:val="18"/>
        </w:rPr>
        <w:t xml:space="preserve"> </w:t>
      </w:r>
      <w:r>
        <w:rPr>
          <w:sz w:val="18"/>
          <w:szCs w:val="18"/>
        </w:rPr>
        <w:t xml:space="preserve">других тема унутар самог предмета, као и других предмета. Пожељно је да планиране активности ученика на часу прати сажето и јасно упутство за реализацију задатка, уз евентуалну претходну демон- страцију поступка </w:t>
      </w:r>
      <w:r>
        <w:rPr>
          <w:spacing w:val="-3"/>
          <w:sz w:val="18"/>
          <w:szCs w:val="18"/>
        </w:rPr>
        <w:t xml:space="preserve">од </w:t>
      </w:r>
      <w:r>
        <w:rPr>
          <w:sz w:val="18"/>
          <w:szCs w:val="18"/>
        </w:rPr>
        <w:t>стране наставника. Оставити простор за уче- 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w:t>
      </w:r>
      <w:r>
        <w:rPr>
          <w:spacing w:val="-25"/>
          <w:sz w:val="18"/>
          <w:szCs w:val="18"/>
        </w:rPr>
        <w:t xml:space="preserve"> </w:t>
      </w:r>
      <w:r>
        <w:rPr>
          <w:sz w:val="18"/>
          <w:szCs w:val="18"/>
        </w:rPr>
        <w:t xml:space="preserve">активности радити на успостављању и неговању навика и понашања као што су поступност, аналитичност, истрајност, самосталност у </w:t>
      </w:r>
      <w:r>
        <w:rPr>
          <w:spacing w:val="-4"/>
          <w:sz w:val="18"/>
          <w:szCs w:val="18"/>
        </w:rPr>
        <w:t>раду,</w:t>
      </w:r>
      <w:r>
        <w:rPr>
          <w:spacing w:val="-21"/>
          <w:sz w:val="18"/>
          <w:szCs w:val="18"/>
        </w:rPr>
        <w:t xml:space="preserve"> </w:t>
      </w:r>
      <w:r>
        <w:rPr>
          <w:sz w:val="18"/>
          <w:szCs w:val="18"/>
        </w:rPr>
        <w:t>али и спремност на сарадњу и одговоран приступ тимском</w:t>
      </w:r>
      <w:r>
        <w:rPr>
          <w:spacing w:val="-23"/>
          <w:sz w:val="18"/>
          <w:szCs w:val="18"/>
        </w:rPr>
        <w:t xml:space="preserve"> </w:t>
      </w:r>
      <w:r>
        <w:rPr>
          <w:spacing w:val="-4"/>
          <w:sz w:val="18"/>
          <w:szCs w:val="18"/>
        </w:rPr>
        <w:t>раду.</w:t>
      </w:r>
    </w:p>
    <w:p w:rsidR="009910FB" w:rsidRDefault="009910FB" w:rsidP="009910FB">
      <w:pPr>
        <w:autoSpaceDE/>
        <w:autoSpaceDN/>
        <w:spacing w:line="202" w:lineRule="exact"/>
        <w:jc w:val="both"/>
        <w:rPr>
          <w:sz w:val="18"/>
          <w:szCs w:val="18"/>
        </w:rPr>
      </w:pPr>
      <w:r>
        <w:rPr>
          <w:sz w:val="18"/>
          <w:szCs w:val="18"/>
        </w:rPr>
        <w:t xml:space="preserve">Достизање дефинисаних </w:t>
      </w:r>
      <w:r>
        <w:rPr>
          <w:spacing w:val="-3"/>
          <w:sz w:val="18"/>
          <w:szCs w:val="18"/>
        </w:rPr>
        <w:t xml:space="preserve">исхода </w:t>
      </w:r>
      <w:r>
        <w:rPr>
          <w:sz w:val="18"/>
          <w:szCs w:val="18"/>
        </w:rPr>
        <w:t xml:space="preserve">може се остварити уз одре- ђени степен слободе наставника </w:t>
      </w:r>
      <w:r>
        <w:rPr>
          <w:spacing w:val="-4"/>
          <w:sz w:val="18"/>
          <w:szCs w:val="18"/>
        </w:rPr>
        <w:t xml:space="preserve">како </w:t>
      </w:r>
      <w:r>
        <w:rPr>
          <w:sz w:val="18"/>
          <w:szCs w:val="18"/>
        </w:rPr>
        <w:t>у избору метода рада, про- грамских</w:t>
      </w:r>
      <w:r>
        <w:rPr>
          <w:spacing w:val="-5"/>
          <w:sz w:val="18"/>
          <w:szCs w:val="18"/>
        </w:rPr>
        <w:t xml:space="preserve"> </w:t>
      </w:r>
      <w:r>
        <w:rPr>
          <w:sz w:val="18"/>
          <w:szCs w:val="18"/>
        </w:rPr>
        <w:t>алата</w:t>
      </w:r>
      <w:r>
        <w:rPr>
          <w:spacing w:val="-5"/>
          <w:sz w:val="18"/>
          <w:szCs w:val="18"/>
        </w:rPr>
        <w:t xml:space="preserve"> </w:t>
      </w:r>
      <w:r>
        <w:rPr>
          <w:sz w:val="18"/>
          <w:szCs w:val="18"/>
        </w:rPr>
        <w:t>и</w:t>
      </w:r>
      <w:r>
        <w:rPr>
          <w:spacing w:val="-5"/>
          <w:sz w:val="18"/>
          <w:szCs w:val="18"/>
        </w:rPr>
        <w:t xml:space="preserve"> </w:t>
      </w:r>
      <w:r>
        <w:rPr>
          <w:sz w:val="18"/>
          <w:szCs w:val="18"/>
        </w:rPr>
        <w:t>технологија</w:t>
      </w:r>
      <w:r>
        <w:rPr>
          <w:spacing w:val="-5"/>
          <w:sz w:val="18"/>
          <w:szCs w:val="18"/>
        </w:rPr>
        <w:t xml:space="preserve"> </w:t>
      </w:r>
      <w:r>
        <w:rPr>
          <w:sz w:val="18"/>
          <w:szCs w:val="18"/>
        </w:rPr>
        <w:t>(рачунар,</w:t>
      </w:r>
      <w:r>
        <w:rPr>
          <w:spacing w:val="-5"/>
          <w:sz w:val="18"/>
          <w:szCs w:val="18"/>
        </w:rPr>
        <w:t xml:space="preserve"> </w:t>
      </w:r>
      <w:r>
        <w:rPr>
          <w:sz w:val="18"/>
          <w:szCs w:val="18"/>
        </w:rPr>
        <w:t>дигитални</w:t>
      </w:r>
      <w:r>
        <w:rPr>
          <w:spacing w:val="-5"/>
          <w:sz w:val="18"/>
          <w:szCs w:val="18"/>
        </w:rPr>
        <w:t xml:space="preserve"> </w:t>
      </w:r>
      <w:r>
        <w:rPr>
          <w:sz w:val="18"/>
          <w:szCs w:val="18"/>
        </w:rPr>
        <w:t>уређај...),</w:t>
      </w:r>
      <w:r>
        <w:rPr>
          <w:spacing w:val="-5"/>
          <w:sz w:val="18"/>
          <w:szCs w:val="18"/>
        </w:rPr>
        <w:t xml:space="preserve"> </w:t>
      </w:r>
      <w:r>
        <w:rPr>
          <w:sz w:val="18"/>
          <w:szCs w:val="18"/>
        </w:rPr>
        <w:t>тако</w:t>
      </w:r>
      <w:r>
        <w:rPr>
          <w:spacing w:val="-5"/>
          <w:sz w:val="18"/>
          <w:szCs w:val="18"/>
        </w:rPr>
        <w:t xml:space="preserve"> </w:t>
      </w:r>
      <w:r>
        <w:rPr>
          <w:sz w:val="18"/>
          <w:szCs w:val="18"/>
        </w:rPr>
        <w:t>и у редоследу и динамици реализације елемената различитих темат- ских области. На интернету и у литератури се могу се наћи</w:t>
      </w:r>
      <w:r>
        <w:rPr>
          <w:spacing w:val="-12"/>
          <w:sz w:val="18"/>
          <w:szCs w:val="18"/>
        </w:rPr>
        <w:t xml:space="preserve"> </w:t>
      </w:r>
      <w:r>
        <w:rPr>
          <w:sz w:val="18"/>
          <w:szCs w:val="18"/>
        </w:rPr>
        <w:t>приме- ри добре праксе које, уз прилагођавање условима рада и поштова- ње ауторских права, треба користити у настави и</w:t>
      </w:r>
      <w:r>
        <w:rPr>
          <w:spacing w:val="-22"/>
          <w:sz w:val="18"/>
          <w:szCs w:val="18"/>
        </w:rPr>
        <w:t xml:space="preserve"> </w:t>
      </w:r>
      <w:r>
        <w:rPr>
          <w:spacing w:val="-3"/>
          <w:sz w:val="18"/>
          <w:szCs w:val="18"/>
        </w:rPr>
        <w:t>учењу.</w:t>
      </w:r>
    </w:p>
    <w:p w:rsidR="009910FB" w:rsidRDefault="009910FB" w:rsidP="009910FB">
      <w:pPr>
        <w:autoSpaceDE/>
        <w:autoSpaceDN/>
        <w:spacing w:line="202" w:lineRule="exact"/>
        <w:jc w:val="both"/>
        <w:rPr>
          <w:sz w:val="18"/>
          <w:szCs w:val="18"/>
        </w:rPr>
      </w:pPr>
      <w:r>
        <w:rPr>
          <w:sz w:val="18"/>
          <w:szCs w:val="18"/>
        </w:rPr>
        <w:t xml:space="preserve">С </w:t>
      </w:r>
      <w:r>
        <w:rPr>
          <w:spacing w:val="-3"/>
          <w:sz w:val="18"/>
          <w:szCs w:val="18"/>
        </w:rPr>
        <w:t xml:space="preserve">обзиром </w:t>
      </w:r>
      <w:r>
        <w:rPr>
          <w:sz w:val="18"/>
          <w:szCs w:val="18"/>
        </w:rPr>
        <w:t xml:space="preserve">на </w:t>
      </w:r>
      <w:r>
        <w:rPr>
          <w:spacing w:val="-3"/>
          <w:sz w:val="18"/>
          <w:szCs w:val="18"/>
        </w:rPr>
        <w:t xml:space="preserve">то </w:t>
      </w:r>
      <w:r>
        <w:rPr>
          <w:sz w:val="18"/>
          <w:szCs w:val="18"/>
        </w:rPr>
        <w:t xml:space="preserve">да је настава овог предмета </w:t>
      </w:r>
      <w:r>
        <w:rPr>
          <w:spacing w:val="-3"/>
          <w:sz w:val="18"/>
          <w:szCs w:val="18"/>
        </w:rPr>
        <w:t xml:space="preserve">теоријско-прак- </w:t>
      </w:r>
      <w:r>
        <w:rPr>
          <w:sz w:val="18"/>
          <w:szCs w:val="18"/>
        </w:rPr>
        <w:t xml:space="preserve">тичног </w:t>
      </w:r>
      <w:r>
        <w:rPr>
          <w:spacing w:val="-3"/>
          <w:sz w:val="18"/>
          <w:szCs w:val="18"/>
        </w:rPr>
        <w:t xml:space="preserve">карактера </w:t>
      </w:r>
      <w:r>
        <w:rPr>
          <w:sz w:val="18"/>
          <w:szCs w:val="18"/>
        </w:rPr>
        <w:t xml:space="preserve">часове треба </w:t>
      </w:r>
      <w:r>
        <w:rPr>
          <w:spacing w:val="-3"/>
          <w:sz w:val="18"/>
          <w:szCs w:val="18"/>
        </w:rPr>
        <w:t xml:space="preserve">остваривати </w:t>
      </w:r>
      <w:r>
        <w:rPr>
          <w:sz w:val="18"/>
          <w:szCs w:val="18"/>
        </w:rPr>
        <w:t xml:space="preserve">са </w:t>
      </w:r>
      <w:r>
        <w:rPr>
          <w:spacing w:val="-3"/>
          <w:sz w:val="18"/>
          <w:szCs w:val="18"/>
        </w:rPr>
        <w:t xml:space="preserve">одељењем подеље- </w:t>
      </w:r>
      <w:r>
        <w:rPr>
          <w:sz w:val="18"/>
          <w:szCs w:val="18"/>
        </w:rPr>
        <w:t xml:space="preserve">ним на </w:t>
      </w:r>
      <w:r>
        <w:rPr>
          <w:spacing w:val="-3"/>
          <w:sz w:val="18"/>
          <w:szCs w:val="18"/>
        </w:rPr>
        <w:t xml:space="preserve">групе. Подсетити ученике </w:t>
      </w:r>
      <w:r>
        <w:rPr>
          <w:sz w:val="18"/>
          <w:szCs w:val="18"/>
        </w:rPr>
        <w:t xml:space="preserve">на </w:t>
      </w:r>
      <w:r>
        <w:rPr>
          <w:spacing w:val="-3"/>
          <w:sz w:val="18"/>
          <w:szCs w:val="18"/>
        </w:rPr>
        <w:t xml:space="preserve">значај поштовања </w:t>
      </w:r>
      <w:r>
        <w:rPr>
          <w:sz w:val="18"/>
          <w:szCs w:val="18"/>
        </w:rPr>
        <w:t xml:space="preserve">правила </w:t>
      </w:r>
      <w:r>
        <w:rPr>
          <w:spacing w:val="-5"/>
          <w:sz w:val="18"/>
          <w:szCs w:val="18"/>
        </w:rPr>
        <w:t xml:space="preserve">која </w:t>
      </w:r>
      <w:r>
        <w:rPr>
          <w:spacing w:val="-3"/>
          <w:sz w:val="18"/>
          <w:szCs w:val="18"/>
        </w:rPr>
        <w:t>важе</w:t>
      </w:r>
      <w:r>
        <w:rPr>
          <w:spacing w:val="-7"/>
          <w:sz w:val="18"/>
          <w:szCs w:val="18"/>
        </w:rPr>
        <w:t xml:space="preserve"> </w:t>
      </w:r>
      <w:r>
        <w:rPr>
          <w:sz w:val="18"/>
          <w:szCs w:val="18"/>
        </w:rPr>
        <w:t>у</w:t>
      </w:r>
      <w:r>
        <w:rPr>
          <w:spacing w:val="-7"/>
          <w:sz w:val="18"/>
          <w:szCs w:val="18"/>
        </w:rPr>
        <w:t xml:space="preserve"> </w:t>
      </w:r>
      <w:r>
        <w:rPr>
          <w:spacing w:val="-3"/>
          <w:sz w:val="18"/>
          <w:szCs w:val="18"/>
        </w:rPr>
        <w:t>кабинету</w:t>
      </w:r>
      <w:r>
        <w:rPr>
          <w:spacing w:val="-7"/>
          <w:sz w:val="18"/>
          <w:szCs w:val="18"/>
        </w:rPr>
        <w:t xml:space="preserve"> </w:t>
      </w:r>
      <w:r>
        <w:rPr>
          <w:sz w:val="18"/>
          <w:szCs w:val="18"/>
        </w:rPr>
        <w:t>и</w:t>
      </w:r>
      <w:r>
        <w:rPr>
          <w:spacing w:val="-7"/>
          <w:sz w:val="18"/>
          <w:szCs w:val="18"/>
        </w:rPr>
        <w:t xml:space="preserve"> </w:t>
      </w:r>
      <w:r>
        <w:rPr>
          <w:sz w:val="18"/>
          <w:szCs w:val="18"/>
        </w:rPr>
        <w:t>у</w:t>
      </w:r>
      <w:r>
        <w:rPr>
          <w:spacing w:val="-7"/>
          <w:sz w:val="18"/>
          <w:szCs w:val="18"/>
        </w:rPr>
        <w:t xml:space="preserve"> </w:t>
      </w:r>
      <w:r>
        <w:rPr>
          <w:sz w:val="18"/>
          <w:szCs w:val="18"/>
        </w:rPr>
        <w:t>раду</w:t>
      </w:r>
      <w:r>
        <w:rPr>
          <w:spacing w:val="-7"/>
          <w:sz w:val="18"/>
          <w:szCs w:val="18"/>
        </w:rPr>
        <w:t xml:space="preserve"> </w:t>
      </w:r>
      <w:r>
        <w:rPr>
          <w:sz w:val="18"/>
          <w:szCs w:val="18"/>
        </w:rPr>
        <w:t>са</w:t>
      </w:r>
      <w:r>
        <w:rPr>
          <w:spacing w:val="-7"/>
          <w:sz w:val="18"/>
          <w:szCs w:val="18"/>
        </w:rPr>
        <w:t xml:space="preserve"> </w:t>
      </w:r>
      <w:r>
        <w:rPr>
          <w:spacing w:val="-3"/>
          <w:sz w:val="18"/>
          <w:szCs w:val="18"/>
        </w:rPr>
        <w:t>рачунарима</w:t>
      </w:r>
      <w:r>
        <w:rPr>
          <w:spacing w:val="-7"/>
          <w:sz w:val="18"/>
          <w:szCs w:val="18"/>
        </w:rPr>
        <w:t xml:space="preserve"> </w:t>
      </w:r>
      <w:r>
        <w:rPr>
          <w:sz w:val="18"/>
          <w:szCs w:val="18"/>
        </w:rPr>
        <w:t>и</w:t>
      </w:r>
      <w:r>
        <w:rPr>
          <w:spacing w:val="-7"/>
          <w:sz w:val="18"/>
          <w:szCs w:val="18"/>
        </w:rPr>
        <w:t xml:space="preserve"> </w:t>
      </w:r>
      <w:r>
        <w:rPr>
          <w:spacing w:val="-3"/>
          <w:sz w:val="18"/>
          <w:szCs w:val="18"/>
        </w:rPr>
        <w:t>опремом,</w:t>
      </w:r>
      <w:r>
        <w:rPr>
          <w:spacing w:val="-7"/>
          <w:sz w:val="18"/>
          <w:szCs w:val="18"/>
        </w:rPr>
        <w:t xml:space="preserve"> </w:t>
      </w:r>
      <w:r>
        <w:rPr>
          <w:sz w:val="18"/>
          <w:szCs w:val="18"/>
        </w:rPr>
        <w:t>кроз</w:t>
      </w:r>
      <w:r>
        <w:rPr>
          <w:spacing w:val="-7"/>
          <w:sz w:val="18"/>
          <w:szCs w:val="18"/>
        </w:rPr>
        <w:t xml:space="preserve"> </w:t>
      </w:r>
      <w:r>
        <w:rPr>
          <w:sz w:val="18"/>
          <w:szCs w:val="18"/>
        </w:rPr>
        <w:t xml:space="preserve">демонстра- цију и личну активност </w:t>
      </w:r>
      <w:r>
        <w:rPr>
          <w:spacing w:val="-3"/>
          <w:sz w:val="18"/>
          <w:szCs w:val="18"/>
        </w:rPr>
        <w:t xml:space="preserve">ученика </w:t>
      </w:r>
      <w:r>
        <w:rPr>
          <w:sz w:val="18"/>
          <w:szCs w:val="18"/>
        </w:rPr>
        <w:t xml:space="preserve">(правилно </w:t>
      </w:r>
      <w:r>
        <w:rPr>
          <w:spacing w:val="-3"/>
          <w:sz w:val="18"/>
          <w:szCs w:val="18"/>
        </w:rPr>
        <w:t xml:space="preserve">укључивање, </w:t>
      </w:r>
      <w:r>
        <w:rPr>
          <w:sz w:val="18"/>
          <w:szCs w:val="18"/>
        </w:rPr>
        <w:t xml:space="preserve">пријављи- </w:t>
      </w:r>
      <w:r>
        <w:rPr>
          <w:spacing w:val="-3"/>
          <w:sz w:val="18"/>
          <w:szCs w:val="18"/>
        </w:rPr>
        <w:t xml:space="preserve">вање, коришћење, одјављивање </w:t>
      </w:r>
      <w:r>
        <w:rPr>
          <w:sz w:val="18"/>
          <w:szCs w:val="18"/>
        </w:rPr>
        <w:t xml:space="preserve">и </w:t>
      </w:r>
      <w:r>
        <w:rPr>
          <w:spacing w:val="-3"/>
          <w:sz w:val="18"/>
          <w:szCs w:val="18"/>
        </w:rPr>
        <w:t>искључивање</w:t>
      </w:r>
      <w:r>
        <w:rPr>
          <w:spacing w:val="13"/>
          <w:sz w:val="18"/>
          <w:szCs w:val="18"/>
        </w:rPr>
        <w:t xml:space="preserve"> </w:t>
      </w:r>
      <w:r>
        <w:rPr>
          <w:spacing w:val="-3"/>
          <w:sz w:val="18"/>
          <w:szCs w:val="18"/>
        </w:rPr>
        <w:t>рачунара).</w:t>
      </w:r>
    </w:p>
    <w:p w:rsidR="009910FB" w:rsidRDefault="009910FB" w:rsidP="009910FB">
      <w:pPr>
        <w:autoSpaceDE/>
        <w:autoSpaceDN/>
        <w:spacing w:line="202" w:lineRule="exact"/>
        <w:jc w:val="both"/>
        <w:rPr>
          <w:sz w:val="18"/>
          <w:szCs w:val="18"/>
        </w:rPr>
      </w:pPr>
      <w:r>
        <w:rPr>
          <w:sz w:val="18"/>
          <w:szCs w:val="18"/>
        </w:rPr>
        <w:t xml:space="preserve">Наставницима се препоручује да у </w:t>
      </w:r>
      <w:r>
        <w:rPr>
          <w:spacing w:val="-3"/>
          <w:sz w:val="18"/>
          <w:szCs w:val="18"/>
        </w:rPr>
        <w:t xml:space="preserve">току </w:t>
      </w:r>
      <w:r>
        <w:rPr>
          <w:sz w:val="18"/>
          <w:szCs w:val="18"/>
        </w:rPr>
        <w:t xml:space="preserve">седмог разреда, ради развијања међупредметних </w:t>
      </w:r>
      <w:r>
        <w:rPr>
          <w:spacing w:val="-3"/>
          <w:sz w:val="18"/>
          <w:szCs w:val="18"/>
        </w:rPr>
        <w:t xml:space="preserve">компетенција </w:t>
      </w:r>
      <w:r>
        <w:rPr>
          <w:sz w:val="18"/>
          <w:szCs w:val="18"/>
        </w:rPr>
        <w:t xml:space="preserve">и остваривања </w:t>
      </w:r>
      <w:r>
        <w:rPr>
          <w:spacing w:val="-2"/>
          <w:sz w:val="18"/>
          <w:szCs w:val="18"/>
        </w:rPr>
        <w:t xml:space="preserve">корелаци- </w:t>
      </w:r>
      <w:r>
        <w:rPr>
          <w:sz w:val="18"/>
          <w:szCs w:val="18"/>
        </w:rPr>
        <w:t>је</w:t>
      </w:r>
      <w:r>
        <w:rPr>
          <w:spacing w:val="-7"/>
          <w:sz w:val="18"/>
          <w:szCs w:val="18"/>
        </w:rPr>
        <w:t xml:space="preserve"> </w:t>
      </w:r>
      <w:r>
        <w:rPr>
          <w:sz w:val="18"/>
          <w:szCs w:val="18"/>
        </w:rPr>
        <w:t>са</w:t>
      </w:r>
      <w:r>
        <w:rPr>
          <w:spacing w:val="-7"/>
          <w:sz w:val="18"/>
          <w:szCs w:val="18"/>
        </w:rPr>
        <w:t xml:space="preserve"> </w:t>
      </w:r>
      <w:r>
        <w:rPr>
          <w:sz w:val="18"/>
          <w:szCs w:val="18"/>
        </w:rPr>
        <w:t>другим</w:t>
      </w:r>
      <w:r>
        <w:rPr>
          <w:spacing w:val="-7"/>
          <w:sz w:val="18"/>
          <w:szCs w:val="18"/>
        </w:rPr>
        <w:t xml:space="preserve"> </w:t>
      </w:r>
      <w:r>
        <w:rPr>
          <w:sz w:val="18"/>
          <w:szCs w:val="18"/>
        </w:rPr>
        <w:t>предметима,</w:t>
      </w:r>
      <w:r>
        <w:rPr>
          <w:spacing w:val="-7"/>
          <w:sz w:val="18"/>
          <w:szCs w:val="18"/>
        </w:rPr>
        <w:t xml:space="preserve"> </w:t>
      </w:r>
      <w:r>
        <w:rPr>
          <w:sz w:val="18"/>
          <w:szCs w:val="18"/>
        </w:rPr>
        <w:t>реализују</w:t>
      </w:r>
      <w:r>
        <w:rPr>
          <w:spacing w:val="-7"/>
          <w:sz w:val="18"/>
          <w:szCs w:val="18"/>
        </w:rPr>
        <w:t xml:space="preserve"> </w:t>
      </w:r>
      <w:r>
        <w:rPr>
          <w:sz w:val="18"/>
          <w:szCs w:val="18"/>
        </w:rPr>
        <w:t>са</w:t>
      </w:r>
      <w:r>
        <w:rPr>
          <w:spacing w:val="-7"/>
          <w:sz w:val="18"/>
          <w:szCs w:val="18"/>
        </w:rPr>
        <w:t xml:space="preserve"> </w:t>
      </w:r>
      <w:r>
        <w:rPr>
          <w:sz w:val="18"/>
          <w:szCs w:val="18"/>
        </w:rPr>
        <w:t>ученицима</w:t>
      </w:r>
      <w:r>
        <w:rPr>
          <w:spacing w:val="-7"/>
          <w:sz w:val="18"/>
          <w:szCs w:val="18"/>
        </w:rPr>
        <w:t xml:space="preserve"> </w:t>
      </w:r>
      <w:r>
        <w:rPr>
          <w:sz w:val="18"/>
          <w:szCs w:val="18"/>
        </w:rPr>
        <w:t>најмање</w:t>
      </w:r>
      <w:r>
        <w:rPr>
          <w:spacing w:val="-7"/>
          <w:sz w:val="18"/>
          <w:szCs w:val="18"/>
        </w:rPr>
        <w:t xml:space="preserve"> </w:t>
      </w:r>
      <w:r>
        <w:rPr>
          <w:sz w:val="18"/>
          <w:szCs w:val="18"/>
        </w:rPr>
        <w:t>два</w:t>
      </w:r>
      <w:r>
        <w:rPr>
          <w:spacing w:val="-7"/>
          <w:sz w:val="18"/>
          <w:szCs w:val="18"/>
        </w:rPr>
        <w:t xml:space="preserve"> </w:t>
      </w:r>
      <w:r>
        <w:rPr>
          <w:sz w:val="18"/>
          <w:szCs w:val="18"/>
        </w:rPr>
        <w:t xml:space="preserve">про- јектна задатка </w:t>
      </w:r>
      <w:r>
        <w:rPr>
          <w:spacing w:val="-4"/>
          <w:sz w:val="18"/>
          <w:szCs w:val="18"/>
        </w:rPr>
        <w:t xml:space="preserve">који </w:t>
      </w:r>
      <w:r>
        <w:rPr>
          <w:spacing w:val="-3"/>
          <w:sz w:val="18"/>
          <w:szCs w:val="18"/>
        </w:rPr>
        <w:t xml:space="preserve">обухватају </w:t>
      </w:r>
      <w:r>
        <w:rPr>
          <w:sz w:val="18"/>
          <w:szCs w:val="18"/>
        </w:rPr>
        <w:t>теме и из других предмета. Време реализације пројектних задатака (једног из области ИКТ и Диги- тална</w:t>
      </w:r>
      <w:r>
        <w:rPr>
          <w:spacing w:val="-10"/>
          <w:sz w:val="18"/>
          <w:szCs w:val="18"/>
        </w:rPr>
        <w:t xml:space="preserve"> </w:t>
      </w:r>
      <w:r>
        <w:rPr>
          <w:sz w:val="18"/>
          <w:szCs w:val="18"/>
        </w:rPr>
        <w:t>писменост</w:t>
      </w:r>
      <w:r>
        <w:rPr>
          <w:spacing w:val="-10"/>
          <w:sz w:val="18"/>
          <w:szCs w:val="18"/>
        </w:rPr>
        <w:t xml:space="preserve"> </w:t>
      </w:r>
      <w:r>
        <w:rPr>
          <w:sz w:val="18"/>
          <w:szCs w:val="18"/>
        </w:rPr>
        <w:t>и</w:t>
      </w:r>
      <w:r>
        <w:rPr>
          <w:spacing w:val="-10"/>
          <w:sz w:val="18"/>
          <w:szCs w:val="18"/>
        </w:rPr>
        <w:t xml:space="preserve"> </w:t>
      </w:r>
      <w:r>
        <w:rPr>
          <w:spacing w:val="-3"/>
          <w:sz w:val="18"/>
          <w:szCs w:val="18"/>
        </w:rPr>
        <w:t>другог</w:t>
      </w:r>
      <w:r>
        <w:rPr>
          <w:spacing w:val="-10"/>
          <w:sz w:val="18"/>
          <w:szCs w:val="18"/>
        </w:rPr>
        <w:t xml:space="preserve"> </w:t>
      </w:r>
      <w:r>
        <w:rPr>
          <w:sz w:val="18"/>
          <w:szCs w:val="18"/>
        </w:rPr>
        <w:t>из</w:t>
      </w:r>
      <w:r>
        <w:rPr>
          <w:spacing w:val="-10"/>
          <w:sz w:val="18"/>
          <w:szCs w:val="18"/>
        </w:rPr>
        <w:t xml:space="preserve"> </w:t>
      </w:r>
      <w:r>
        <w:rPr>
          <w:sz w:val="18"/>
          <w:szCs w:val="18"/>
        </w:rPr>
        <w:t>области</w:t>
      </w:r>
      <w:r>
        <w:rPr>
          <w:spacing w:val="-10"/>
          <w:sz w:val="18"/>
          <w:szCs w:val="18"/>
        </w:rPr>
        <w:t xml:space="preserve"> </w:t>
      </w:r>
      <w:r>
        <w:rPr>
          <w:sz w:val="18"/>
          <w:szCs w:val="18"/>
        </w:rPr>
        <w:t>Рачунарство)</w:t>
      </w:r>
      <w:r>
        <w:rPr>
          <w:spacing w:val="-10"/>
          <w:sz w:val="18"/>
          <w:szCs w:val="18"/>
        </w:rPr>
        <w:t xml:space="preserve"> </w:t>
      </w:r>
      <w:r>
        <w:rPr>
          <w:sz w:val="18"/>
          <w:szCs w:val="18"/>
        </w:rPr>
        <w:t>одређује</w:t>
      </w:r>
      <w:r>
        <w:rPr>
          <w:spacing w:val="-10"/>
          <w:sz w:val="18"/>
          <w:szCs w:val="18"/>
        </w:rPr>
        <w:t xml:space="preserve"> </w:t>
      </w:r>
      <w:r>
        <w:rPr>
          <w:sz w:val="18"/>
          <w:szCs w:val="18"/>
        </w:rPr>
        <w:t xml:space="preserve">настав- ник у </w:t>
      </w:r>
      <w:r>
        <w:rPr>
          <w:spacing w:val="-3"/>
          <w:sz w:val="18"/>
          <w:szCs w:val="18"/>
        </w:rPr>
        <w:t xml:space="preserve">договору </w:t>
      </w:r>
      <w:r>
        <w:rPr>
          <w:sz w:val="18"/>
          <w:szCs w:val="18"/>
        </w:rPr>
        <w:t>са ученицима и са наставницима других</w:t>
      </w:r>
      <w:r>
        <w:rPr>
          <w:spacing w:val="43"/>
          <w:sz w:val="18"/>
          <w:szCs w:val="18"/>
        </w:rPr>
        <w:t xml:space="preserve"> </w:t>
      </w:r>
      <w:r>
        <w:rPr>
          <w:sz w:val="18"/>
          <w:szCs w:val="18"/>
        </w:rPr>
        <w:t>предмета,</w:t>
      </w:r>
    </w:p>
    <w:p w:rsidR="009910FB" w:rsidRDefault="009910FB" w:rsidP="009910FB">
      <w:pPr>
        <w:autoSpaceDE/>
        <w:autoSpaceDN/>
        <w:rPr>
          <w:sz w:val="15"/>
          <w:szCs w:val="18"/>
        </w:rPr>
      </w:pPr>
      <w:r>
        <w:rPr>
          <w:sz w:val="18"/>
          <w:szCs w:val="18"/>
        </w:rPr>
        <w:br w:type="column"/>
      </w:r>
    </w:p>
    <w:p w:rsidR="009910FB" w:rsidRDefault="009910FB" w:rsidP="009910FB">
      <w:pPr>
        <w:autoSpaceDE/>
        <w:autoSpaceDN/>
        <w:spacing w:line="202" w:lineRule="exact"/>
        <w:ind w:right="118"/>
        <w:jc w:val="both"/>
        <w:rPr>
          <w:sz w:val="18"/>
          <w:szCs w:val="18"/>
        </w:rPr>
      </w:pPr>
      <w:r>
        <w:rPr>
          <w:spacing w:val="-4"/>
          <w:sz w:val="18"/>
          <w:szCs w:val="18"/>
        </w:rPr>
        <w:t xml:space="preserve">који </w:t>
      </w:r>
      <w:r>
        <w:rPr>
          <w:spacing w:val="-3"/>
          <w:sz w:val="18"/>
          <w:szCs w:val="18"/>
        </w:rPr>
        <w:t xml:space="preserve">обухватају </w:t>
      </w:r>
      <w:r>
        <w:rPr>
          <w:sz w:val="18"/>
          <w:szCs w:val="18"/>
        </w:rPr>
        <w:t xml:space="preserve">област изабране теме. При избору тема, </w:t>
      </w:r>
      <w:r>
        <w:rPr>
          <w:spacing w:val="-3"/>
          <w:sz w:val="18"/>
          <w:szCs w:val="18"/>
        </w:rPr>
        <w:t xml:space="preserve">понудити </w:t>
      </w:r>
      <w:r>
        <w:rPr>
          <w:spacing w:val="-4"/>
          <w:sz w:val="18"/>
          <w:szCs w:val="18"/>
        </w:rPr>
        <w:t>неколико</w:t>
      </w:r>
      <w:r>
        <w:rPr>
          <w:spacing w:val="-9"/>
          <w:sz w:val="18"/>
          <w:szCs w:val="18"/>
        </w:rPr>
        <w:t xml:space="preserve"> </w:t>
      </w:r>
      <w:r>
        <w:rPr>
          <w:sz w:val="18"/>
          <w:szCs w:val="18"/>
        </w:rPr>
        <w:t>пројектних</w:t>
      </w:r>
      <w:r>
        <w:rPr>
          <w:spacing w:val="-9"/>
          <w:sz w:val="18"/>
          <w:szCs w:val="18"/>
        </w:rPr>
        <w:t xml:space="preserve"> </w:t>
      </w:r>
      <w:r>
        <w:rPr>
          <w:sz w:val="18"/>
          <w:szCs w:val="18"/>
        </w:rPr>
        <w:t>тема</w:t>
      </w:r>
      <w:r>
        <w:rPr>
          <w:spacing w:val="-9"/>
          <w:sz w:val="18"/>
          <w:szCs w:val="18"/>
        </w:rPr>
        <w:t xml:space="preserve"> </w:t>
      </w:r>
      <w:r>
        <w:rPr>
          <w:sz w:val="18"/>
          <w:szCs w:val="18"/>
        </w:rPr>
        <w:t>и</w:t>
      </w:r>
      <w:r>
        <w:rPr>
          <w:spacing w:val="-9"/>
          <w:sz w:val="18"/>
          <w:szCs w:val="18"/>
        </w:rPr>
        <w:t xml:space="preserve"> </w:t>
      </w:r>
      <w:r>
        <w:rPr>
          <w:sz w:val="18"/>
          <w:szCs w:val="18"/>
        </w:rPr>
        <w:t>омогућити</w:t>
      </w:r>
      <w:r>
        <w:rPr>
          <w:spacing w:val="-9"/>
          <w:sz w:val="18"/>
          <w:szCs w:val="18"/>
        </w:rPr>
        <w:t xml:space="preserve"> </w:t>
      </w:r>
      <w:r>
        <w:rPr>
          <w:sz w:val="18"/>
          <w:szCs w:val="18"/>
        </w:rPr>
        <w:t>тимовима</w:t>
      </w:r>
      <w:r>
        <w:rPr>
          <w:spacing w:val="-9"/>
          <w:sz w:val="18"/>
          <w:szCs w:val="18"/>
        </w:rPr>
        <w:t xml:space="preserve"> </w:t>
      </w:r>
      <w:r>
        <w:rPr>
          <w:sz w:val="18"/>
          <w:szCs w:val="18"/>
        </w:rPr>
        <w:t>ученика</w:t>
      </w:r>
      <w:r>
        <w:rPr>
          <w:spacing w:val="-9"/>
          <w:sz w:val="18"/>
          <w:szCs w:val="18"/>
        </w:rPr>
        <w:t xml:space="preserve"> </w:t>
      </w:r>
      <w:r>
        <w:rPr>
          <w:sz w:val="18"/>
          <w:szCs w:val="18"/>
        </w:rPr>
        <w:t>да</w:t>
      </w:r>
      <w:r>
        <w:rPr>
          <w:spacing w:val="-9"/>
          <w:sz w:val="18"/>
          <w:szCs w:val="18"/>
        </w:rPr>
        <w:t xml:space="preserve"> </w:t>
      </w:r>
      <w:r>
        <w:rPr>
          <w:spacing w:val="-3"/>
          <w:sz w:val="18"/>
          <w:szCs w:val="18"/>
        </w:rPr>
        <w:t xml:space="preserve">одабе- </w:t>
      </w:r>
      <w:r>
        <w:rPr>
          <w:sz w:val="18"/>
          <w:szCs w:val="18"/>
        </w:rPr>
        <w:t>ру</w:t>
      </w:r>
      <w:r>
        <w:rPr>
          <w:spacing w:val="-8"/>
          <w:sz w:val="18"/>
          <w:szCs w:val="18"/>
        </w:rPr>
        <w:t xml:space="preserve"> </w:t>
      </w:r>
      <w:r>
        <w:rPr>
          <w:sz w:val="18"/>
          <w:szCs w:val="18"/>
        </w:rPr>
        <w:t>ону</w:t>
      </w:r>
      <w:r>
        <w:rPr>
          <w:spacing w:val="-8"/>
          <w:sz w:val="18"/>
          <w:szCs w:val="18"/>
        </w:rPr>
        <w:t xml:space="preserve"> </w:t>
      </w:r>
      <w:r>
        <w:rPr>
          <w:spacing w:val="-4"/>
          <w:sz w:val="18"/>
          <w:szCs w:val="18"/>
        </w:rPr>
        <w:t>која</w:t>
      </w:r>
      <w:r>
        <w:rPr>
          <w:spacing w:val="-8"/>
          <w:sz w:val="18"/>
          <w:szCs w:val="18"/>
        </w:rPr>
        <w:t xml:space="preserve"> </w:t>
      </w:r>
      <w:r>
        <w:rPr>
          <w:sz w:val="18"/>
          <w:szCs w:val="18"/>
        </w:rPr>
        <w:t>највише</w:t>
      </w:r>
      <w:r>
        <w:rPr>
          <w:spacing w:val="-8"/>
          <w:sz w:val="18"/>
          <w:szCs w:val="18"/>
        </w:rPr>
        <w:t xml:space="preserve"> </w:t>
      </w:r>
      <w:r>
        <w:rPr>
          <w:spacing w:val="-3"/>
          <w:sz w:val="18"/>
          <w:szCs w:val="18"/>
        </w:rPr>
        <w:t>одговара</w:t>
      </w:r>
      <w:r>
        <w:rPr>
          <w:spacing w:val="-8"/>
          <w:sz w:val="18"/>
          <w:szCs w:val="18"/>
        </w:rPr>
        <w:t xml:space="preserve"> </w:t>
      </w:r>
      <w:r>
        <w:rPr>
          <w:sz w:val="18"/>
          <w:szCs w:val="18"/>
        </w:rPr>
        <w:t>њиховим</w:t>
      </w:r>
      <w:r>
        <w:rPr>
          <w:spacing w:val="-8"/>
          <w:sz w:val="18"/>
          <w:szCs w:val="18"/>
        </w:rPr>
        <w:t xml:space="preserve"> </w:t>
      </w:r>
      <w:r>
        <w:rPr>
          <w:sz w:val="18"/>
          <w:szCs w:val="18"/>
        </w:rPr>
        <w:t>интересовањима.</w:t>
      </w:r>
    </w:p>
    <w:p w:rsidR="009910FB" w:rsidRDefault="009910FB" w:rsidP="009910FB">
      <w:pPr>
        <w:autoSpaceDE/>
        <w:autoSpaceDN/>
        <w:spacing w:before="2"/>
        <w:rPr>
          <w:sz w:val="14"/>
          <w:szCs w:val="18"/>
        </w:rPr>
      </w:pPr>
    </w:p>
    <w:p w:rsidR="009910FB" w:rsidRDefault="009910FB" w:rsidP="009910FB">
      <w:pPr>
        <w:autoSpaceDE/>
        <w:autoSpaceDN/>
        <w:spacing w:before="1"/>
        <w:jc w:val="both"/>
        <w:outlineLvl w:val="0"/>
        <w:rPr>
          <w:b/>
          <w:bCs/>
          <w:sz w:val="18"/>
          <w:szCs w:val="18"/>
        </w:rPr>
      </w:pPr>
      <w:r>
        <w:rPr>
          <w:b/>
          <w:bCs/>
          <w:sz w:val="18"/>
          <w:szCs w:val="18"/>
        </w:rPr>
        <w:t>Предлог за реализацију програма</w:t>
      </w:r>
    </w:p>
    <w:p w:rsidR="009910FB" w:rsidRDefault="009910FB" w:rsidP="009910FB">
      <w:pPr>
        <w:autoSpaceDE/>
        <w:autoSpaceDN/>
        <w:spacing w:before="115" w:line="202" w:lineRule="exact"/>
        <w:ind w:right="118"/>
        <w:jc w:val="both"/>
        <w:rPr>
          <w:sz w:val="18"/>
          <w:szCs w:val="18"/>
        </w:rPr>
      </w:pPr>
      <w:r>
        <w:rPr>
          <w:sz w:val="18"/>
          <w:szCs w:val="18"/>
        </w:rPr>
        <w:t>Ради лакшег планирања наставе даје се оријентациони пре- длог броја часова по темама (укупан број часова за тему, број ча- сова за обраду новог градива, плус број часова за утврђивање и систематизацију градива).</w:t>
      </w:r>
    </w:p>
    <w:p w:rsidR="009910FB" w:rsidRDefault="009910FB" w:rsidP="009910FB">
      <w:pPr>
        <w:autoSpaceDE/>
        <w:autoSpaceDN/>
        <w:spacing w:line="198" w:lineRule="exact"/>
        <w:rPr>
          <w:sz w:val="18"/>
          <w:szCs w:val="18"/>
        </w:rPr>
      </w:pPr>
      <w:r>
        <w:rPr>
          <w:sz w:val="18"/>
          <w:szCs w:val="18"/>
        </w:rPr>
        <w:t>Информационо-комуникационе технологије (10)</w:t>
      </w:r>
    </w:p>
    <w:p w:rsidR="009910FB" w:rsidRDefault="009910FB" w:rsidP="009910FB">
      <w:pPr>
        <w:autoSpaceDE/>
        <w:autoSpaceDN/>
        <w:spacing w:line="202" w:lineRule="exact"/>
        <w:rPr>
          <w:sz w:val="18"/>
          <w:szCs w:val="18"/>
        </w:rPr>
      </w:pPr>
      <w:r>
        <w:rPr>
          <w:sz w:val="18"/>
          <w:szCs w:val="18"/>
        </w:rPr>
        <w:t>Дигитална писменост (4)</w:t>
      </w:r>
    </w:p>
    <w:p w:rsidR="009910FB" w:rsidRDefault="009910FB" w:rsidP="009910FB">
      <w:pPr>
        <w:autoSpaceDE/>
        <w:autoSpaceDN/>
        <w:spacing w:line="202" w:lineRule="exact"/>
        <w:rPr>
          <w:sz w:val="18"/>
          <w:szCs w:val="18"/>
        </w:rPr>
      </w:pPr>
      <w:r>
        <w:rPr>
          <w:sz w:val="18"/>
          <w:szCs w:val="18"/>
        </w:rPr>
        <w:t>Рачунарство (14)</w:t>
      </w:r>
    </w:p>
    <w:p w:rsidR="009910FB" w:rsidRDefault="009910FB" w:rsidP="009910FB">
      <w:pPr>
        <w:autoSpaceDE/>
        <w:autoSpaceDN/>
        <w:spacing w:before="4" w:line="202" w:lineRule="exact"/>
        <w:ind w:right="318"/>
        <w:rPr>
          <w:sz w:val="18"/>
          <w:szCs w:val="18"/>
        </w:rPr>
      </w:pPr>
      <w:r>
        <w:rPr>
          <w:sz w:val="18"/>
          <w:szCs w:val="18"/>
        </w:rPr>
        <w:t>Пројектни задатак за теме ИКТ и Дигитална писменост (4) Пројектни задатак за теме Рачунарство (4)</w:t>
      </w:r>
    </w:p>
    <w:p w:rsidR="009910FB" w:rsidRDefault="009910FB" w:rsidP="009910FB">
      <w:pPr>
        <w:autoSpaceDE/>
        <w:autoSpaceDN/>
        <w:spacing w:line="202" w:lineRule="exact"/>
        <w:ind w:right="118"/>
        <w:jc w:val="both"/>
        <w:rPr>
          <w:sz w:val="18"/>
          <w:szCs w:val="18"/>
        </w:rPr>
      </w:pPr>
      <w:r>
        <w:rPr>
          <w:sz w:val="18"/>
          <w:szCs w:val="18"/>
        </w:rPr>
        <w:t>Приликом израде оперативних планова наставник</w:t>
      </w:r>
      <w:r>
        <w:rPr>
          <w:spacing w:val="-17"/>
          <w:sz w:val="18"/>
          <w:szCs w:val="18"/>
        </w:rPr>
        <w:t xml:space="preserve"> </w:t>
      </w:r>
      <w:r>
        <w:rPr>
          <w:sz w:val="18"/>
          <w:szCs w:val="18"/>
        </w:rPr>
        <w:t>распоређу- је укупан број часова предвиђен за поједине теме по типовима ча- сова (обрада новог градива, утврђивање и увежбавање, понавља- ње, проверавање и систематизација знања), водећи рачуна о циљу предмета и</w:t>
      </w:r>
      <w:r>
        <w:rPr>
          <w:spacing w:val="-19"/>
          <w:sz w:val="18"/>
          <w:szCs w:val="18"/>
        </w:rPr>
        <w:t xml:space="preserve"> </w:t>
      </w:r>
      <w:r>
        <w:rPr>
          <w:sz w:val="18"/>
          <w:szCs w:val="18"/>
        </w:rPr>
        <w:t>исходима.</w:t>
      </w:r>
    </w:p>
    <w:p w:rsidR="009910FB" w:rsidRDefault="009910FB" w:rsidP="009910FB">
      <w:pPr>
        <w:autoSpaceDE/>
        <w:autoSpaceDN/>
        <w:spacing w:before="2"/>
        <w:rPr>
          <w:sz w:val="14"/>
          <w:szCs w:val="18"/>
        </w:rPr>
      </w:pPr>
    </w:p>
    <w:p w:rsidR="009910FB" w:rsidRDefault="009910FB" w:rsidP="009910FB">
      <w:pPr>
        <w:autoSpaceDE/>
        <w:autoSpaceDN/>
        <w:spacing w:before="1"/>
        <w:jc w:val="both"/>
        <w:outlineLvl w:val="0"/>
        <w:rPr>
          <w:b/>
          <w:bCs/>
          <w:sz w:val="18"/>
          <w:szCs w:val="18"/>
        </w:rPr>
      </w:pPr>
      <w:r>
        <w:rPr>
          <w:b/>
          <w:bCs/>
          <w:sz w:val="18"/>
          <w:szCs w:val="18"/>
        </w:rPr>
        <w:t>I. ПЛАНИРАЊЕ НАСТАВЕ И УЧЕЊА</w:t>
      </w:r>
    </w:p>
    <w:p w:rsidR="009910FB" w:rsidRDefault="009910FB" w:rsidP="009910FB">
      <w:pPr>
        <w:autoSpaceDE/>
        <w:autoSpaceDN/>
        <w:spacing w:before="115" w:line="202" w:lineRule="exact"/>
        <w:ind w:right="118"/>
        <w:jc w:val="both"/>
        <w:rPr>
          <w:sz w:val="18"/>
          <w:szCs w:val="18"/>
        </w:rPr>
      </w:pPr>
      <w:r>
        <w:rPr>
          <w:sz w:val="18"/>
          <w:szCs w:val="18"/>
        </w:rPr>
        <w:t xml:space="preserve">Наставни програм </w:t>
      </w:r>
      <w:r>
        <w:rPr>
          <w:spacing w:val="-3"/>
          <w:sz w:val="18"/>
          <w:szCs w:val="18"/>
        </w:rPr>
        <w:t xml:space="preserve">усмерава </w:t>
      </w:r>
      <w:r>
        <w:rPr>
          <w:sz w:val="18"/>
          <w:szCs w:val="18"/>
        </w:rPr>
        <w:t xml:space="preserve">наставника да наставни процес </w:t>
      </w:r>
      <w:r>
        <w:rPr>
          <w:spacing w:val="-3"/>
          <w:sz w:val="18"/>
          <w:szCs w:val="18"/>
        </w:rPr>
        <w:t xml:space="preserve">конципира </w:t>
      </w:r>
      <w:r>
        <w:rPr>
          <w:sz w:val="18"/>
          <w:szCs w:val="18"/>
        </w:rPr>
        <w:t xml:space="preserve">у складу са дефинисаним </w:t>
      </w:r>
      <w:r>
        <w:rPr>
          <w:spacing w:val="-4"/>
          <w:sz w:val="18"/>
          <w:szCs w:val="18"/>
        </w:rPr>
        <w:t xml:space="preserve">исходима, </w:t>
      </w:r>
      <w:r>
        <w:rPr>
          <w:sz w:val="18"/>
          <w:szCs w:val="18"/>
        </w:rPr>
        <w:t xml:space="preserve">односно да плани- ра </w:t>
      </w:r>
      <w:r>
        <w:rPr>
          <w:spacing w:val="-5"/>
          <w:sz w:val="18"/>
          <w:szCs w:val="18"/>
        </w:rPr>
        <w:t xml:space="preserve">како </w:t>
      </w:r>
      <w:r>
        <w:rPr>
          <w:sz w:val="18"/>
          <w:szCs w:val="18"/>
        </w:rPr>
        <w:t xml:space="preserve">да оствари </w:t>
      </w:r>
      <w:r>
        <w:rPr>
          <w:spacing w:val="-4"/>
          <w:sz w:val="18"/>
          <w:szCs w:val="18"/>
        </w:rPr>
        <w:t xml:space="preserve">исходе, које </w:t>
      </w:r>
      <w:r>
        <w:rPr>
          <w:spacing w:val="-3"/>
          <w:sz w:val="18"/>
          <w:szCs w:val="18"/>
        </w:rPr>
        <w:t xml:space="preserve">методе </w:t>
      </w:r>
      <w:r>
        <w:rPr>
          <w:sz w:val="18"/>
          <w:szCs w:val="18"/>
        </w:rPr>
        <w:t xml:space="preserve">и </w:t>
      </w:r>
      <w:r>
        <w:rPr>
          <w:spacing w:val="-3"/>
          <w:sz w:val="18"/>
          <w:szCs w:val="18"/>
        </w:rPr>
        <w:t xml:space="preserve">технике </w:t>
      </w:r>
      <w:r>
        <w:rPr>
          <w:sz w:val="18"/>
          <w:szCs w:val="18"/>
        </w:rPr>
        <w:t xml:space="preserve">да примени, </w:t>
      </w:r>
      <w:r>
        <w:rPr>
          <w:spacing w:val="-3"/>
          <w:sz w:val="18"/>
          <w:szCs w:val="18"/>
        </w:rPr>
        <w:t xml:space="preserve">као </w:t>
      </w:r>
      <w:r>
        <w:rPr>
          <w:sz w:val="18"/>
          <w:szCs w:val="18"/>
        </w:rPr>
        <w:t xml:space="preserve">и </w:t>
      </w:r>
      <w:r>
        <w:rPr>
          <w:spacing w:val="-4"/>
          <w:sz w:val="18"/>
          <w:szCs w:val="18"/>
        </w:rPr>
        <w:t xml:space="preserve">које </w:t>
      </w:r>
      <w:r>
        <w:rPr>
          <w:sz w:val="18"/>
          <w:szCs w:val="18"/>
        </w:rPr>
        <w:t xml:space="preserve">активности ће за </w:t>
      </w:r>
      <w:r>
        <w:rPr>
          <w:spacing w:val="-3"/>
          <w:sz w:val="18"/>
          <w:szCs w:val="18"/>
        </w:rPr>
        <w:t xml:space="preserve">то одабрати. </w:t>
      </w:r>
      <w:r>
        <w:rPr>
          <w:sz w:val="18"/>
          <w:szCs w:val="18"/>
        </w:rPr>
        <w:t xml:space="preserve">Дефинисани </w:t>
      </w:r>
      <w:r>
        <w:rPr>
          <w:spacing w:val="-5"/>
          <w:sz w:val="18"/>
          <w:szCs w:val="18"/>
        </w:rPr>
        <w:t xml:space="preserve">исходи </w:t>
      </w:r>
      <w:r>
        <w:rPr>
          <w:spacing w:val="-3"/>
          <w:sz w:val="18"/>
          <w:szCs w:val="18"/>
        </w:rPr>
        <w:t xml:space="preserve">показују </w:t>
      </w:r>
      <w:r>
        <w:rPr>
          <w:sz w:val="18"/>
          <w:szCs w:val="18"/>
        </w:rPr>
        <w:t xml:space="preserve">на- ставнику и </w:t>
      </w:r>
      <w:r>
        <w:rPr>
          <w:spacing w:val="-4"/>
          <w:sz w:val="18"/>
          <w:szCs w:val="18"/>
        </w:rPr>
        <w:t xml:space="preserve">која </w:t>
      </w:r>
      <w:r>
        <w:rPr>
          <w:spacing w:val="-3"/>
          <w:sz w:val="18"/>
          <w:szCs w:val="18"/>
        </w:rPr>
        <w:t xml:space="preserve">су то </w:t>
      </w:r>
      <w:r>
        <w:rPr>
          <w:sz w:val="18"/>
          <w:szCs w:val="18"/>
        </w:rPr>
        <w:t xml:space="preserve">специфична знања и вештине </w:t>
      </w:r>
      <w:r>
        <w:rPr>
          <w:spacing w:val="-4"/>
          <w:sz w:val="18"/>
          <w:szCs w:val="18"/>
        </w:rPr>
        <w:t xml:space="preserve">која </w:t>
      </w:r>
      <w:r>
        <w:rPr>
          <w:spacing w:val="-3"/>
          <w:sz w:val="18"/>
          <w:szCs w:val="18"/>
        </w:rPr>
        <w:t xml:space="preserve">су ученику </w:t>
      </w:r>
      <w:r>
        <w:rPr>
          <w:sz w:val="18"/>
          <w:szCs w:val="18"/>
        </w:rPr>
        <w:t>потребна</w:t>
      </w:r>
      <w:r>
        <w:rPr>
          <w:spacing w:val="-8"/>
          <w:sz w:val="18"/>
          <w:szCs w:val="18"/>
        </w:rPr>
        <w:t xml:space="preserve"> </w:t>
      </w:r>
      <w:r>
        <w:rPr>
          <w:sz w:val="18"/>
          <w:szCs w:val="18"/>
        </w:rPr>
        <w:t>за</w:t>
      </w:r>
      <w:r>
        <w:rPr>
          <w:spacing w:val="-8"/>
          <w:sz w:val="18"/>
          <w:szCs w:val="18"/>
        </w:rPr>
        <w:t xml:space="preserve"> </w:t>
      </w:r>
      <w:r>
        <w:rPr>
          <w:sz w:val="18"/>
          <w:szCs w:val="18"/>
        </w:rPr>
        <w:t>даље</w:t>
      </w:r>
      <w:r>
        <w:rPr>
          <w:spacing w:val="-8"/>
          <w:sz w:val="18"/>
          <w:szCs w:val="18"/>
        </w:rPr>
        <w:t xml:space="preserve"> </w:t>
      </w:r>
      <w:r>
        <w:rPr>
          <w:sz w:val="18"/>
          <w:szCs w:val="18"/>
        </w:rPr>
        <w:t>учење</w:t>
      </w:r>
      <w:r>
        <w:rPr>
          <w:spacing w:val="-8"/>
          <w:sz w:val="18"/>
          <w:szCs w:val="18"/>
        </w:rPr>
        <w:t xml:space="preserve"> </w:t>
      </w:r>
      <w:r>
        <w:rPr>
          <w:sz w:val="18"/>
          <w:szCs w:val="18"/>
        </w:rPr>
        <w:t>и</w:t>
      </w:r>
      <w:r>
        <w:rPr>
          <w:spacing w:val="-8"/>
          <w:sz w:val="18"/>
          <w:szCs w:val="18"/>
        </w:rPr>
        <w:t xml:space="preserve"> </w:t>
      </w:r>
      <w:r>
        <w:rPr>
          <w:spacing w:val="-4"/>
          <w:sz w:val="18"/>
          <w:szCs w:val="18"/>
        </w:rPr>
        <w:t>свакодневни</w:t>
      </w:r>
      <w:r>
        <w:rPr>
          <w:spacing w:val="-8"/>
          <w:sz w:val="18"/>
          <w:szCs w:val="18"/>
        </w:rPr>
        <w:t xml:space="preserve"> </w:t>
      </w:r>
      <w:r>
        <w:rPr>
          <w:spacing w:val="-5"/>
          <w:sz w:val="18"/>
          <w:szCs w:val="18"/>
        </w:rPr>
        <w:t>живот.</w:t>
      </w:r>
      <w:r>
        <w:rPr>
          <w:spacing w:val="-8"/>
          <w:sz w:val="18"/>
          <w:szCs w:val="18"/>
        </w:rPr>
        <w:t xml:space="preserve"> </w:t>
      </w:r>
      <w:r>
        <w:rPr>
          <w:spacing w:val="-4"/>
          <w:sz w:val="18"/>
          <w:szCs w:val="18"/>
        </w:rPr>
        <w:t>Приликом</w:t>
      </w:r>
      <w:r>
        <w:rPr>
          <w:spacing w:val="-8"/>
          <w:sz w:val="18"/>
          <w:szCs w:val="18"/>
        </w:rPr>
        <w:t xml:space="preserve"> </w:t>
      </w:r>
      <w:r>
        <w:rPr>
          <w:sz w:val="18"/>
          <w:szCs w:val="18"/>
        </w:rPr>
        <w:t xml:space="preserve">планирања часа, </w:t>
      </w:r>
      <w:r>
        <w:rPr>
          <w:spacing w:val="-5"/>
          <w:sz w:val="18"/>
          <w:szCs w:val="18"/>
        </w:rPr>
        <w:t xml:space="preserve">исходе </w:t>
      </w:r>
      <w:r>
        <w:rPr>
          <w:spacing w:val="-3"/>
          <w:sz w:val="18"/>
          <w:szCs w:val="18"/>
        </w:rPr>
        <w:t xml:space="preserve">предвиђене програмом </w:t>
      </w:r>
      <w:r>
        <w:rPr>
          <w:sz w:val="18"/>
          <w:szCs w:val="18"/>
        </w:rPr>
        <w:t xml:space="preserve">треба </w:t>
      </w:r>
      <w:r>
        <w:rPr>
          <w:spacing w:val="-3"/>
          <w:sz w:val="18"/>
          <w:szCs w:val="18"/>
        </w:rPr>
        <w:t xml:space="preserve">разложити </w:t>
      </w:r>
      <w:r>
        <w:rPr>
          <w:sz w:val="18"/>
          <w:szCs w:val="18"/>
        </w:rPr>
        <w:t xml:space="preserve">на мање </w:t>
      </w:r>
      <w:r>
        <w:rPr>
          <w:spacing w:val="-5"/>
          <w:sz w:val="18"/>
          <w:szCs w:val="18"/>
        </w:rPr>
        <w:t xml:space="preserve">који </w:t>
      </w:r>
      <w:r>
        <w:rPr>
          <w:spacing w:val="-4"/>
          <w:sz w:val="18"/>
          <w:szCs w:val="18"/>
        </w:rPr>
        <w:t>одговарају</w:t>
      </w:r>
      <w:r>
        <w:rPr>
          <w:spacing w:val="-10"/>
          <w:sz w:val="18"/>
          <w:szCs w:val="18"/>
        </w:rPr>
        <w:t xml:space="preserve"> </w:t>
      </w:r>
      <w:r>
        <w:rPr>
          <w:sz w:val="18"/>
          <w:szCs w:val="18"/>
        </w:rPr>
        <w:t>активностима</w:t>
      </w:r>
      <w:r>
        <w:rPr>
          <w:spacing w:val="-10"/>
          <w:sz w:val="18"/>
          <w:szCs w:val="18"/>
        </w:rPr>
        <w:t xml:space="preserve"> </w:t>
      </w:r>
      <w:r>
        <w:rPr>
          <w:sz w:val="18"/>
          <w:szCs w:val="18"/>
        </w:rPr>
        <w:t>планираним</w:t>
      </w:r>
      <w:r>
        <w:rPr>
          <w:spacing w:val="-10"/>
          <w:sz w:val="18"/>
          <w:szCs w:val="18"/>
        </w:rPr>
        <w:t xml:space="preserve"> </w:t>
      </w:r>
      <w:r>
        <w:rPr>
          <w:sz w:val="18"/>
          <w:szCs w:val="18"/>
        </w:rPr>
        <w:t>за</w:t>
      </w:r>
      <w:r>
        <w:rPr>
          <w:spacing w:val="-10"/>
          <w:sz w:val="18"/>
          <w:szCs w:val="18"/>
        </w:rPr>
        <w:t xml:space="preserve"> </w:t>
      </w:r>
      <w:r>
        <w:rPr>
          <w:spacing w:val="-3"/>
          <w:sz w:val="18"/>
          <w:szCs w:val="18"/>
        </w:rPr>
        <w:t>конкретан</w:t>
      </w:r>
      <w:r>
        <w:rPr>
          <w:spacing w:val="-10"/>
          <w:sz w:val="18"/>
          <w:szCs w:val="18"/>
        </w:rPr>
        <w:t xml:space="preserve"> </w:t>
      </w:r>
      <w:r>
        <w:rPr>
          <w:sz w:val="18"/>
          <w:szCs w:val="18"/>
        </w:rPr>
        <w:t>час.</w:t>
      </w:r>
      <w:r>
        <w:rPr>
          <w:spacing w:val="-10"/>
          <w:sz w:val="18"/>
          <w:szCs w:val="18"/>
        </w:rPr>
        <w:t xml:space="preserve"> </w:t>
      </w:r>
      <w:r>
        <w:rPr>
          <w:spacing w:val="-3"/>
          <w:sz w:val="18"/>
          <w:szCs w:val="18"/>
        </w:rPr>
        <w:t>Треба</w:t>
      </w:r>
      <w:r>
        <w:rPr>
          <w:spacing w:val="-10"/>
          <w:sz w:val="18"/>
          <w:szCs w:val="18"/>
        </w:rPr>
        <w:t xml:space="preserve"> </w:t>
      </w:r>
      <w:r>
        <w:rPr>
          <w:spacing w:val="-4"/>
          <w:sz w:val="18"/>
          <w:szCs w:val="18"/>
        </w:rPr>
        <w:t xml:space="preserve">имати </w:t>
      </w:r>
      <w:r>
        <w:rPr>
          <w:sz w:val="18"/>
          <w:szCs w:val="18"/>
        </w:rPr>
        <w:t xml:space="preserve">у виду да се </w:t>
      </w:r>
      <w:r>
        <w:rPr>
          <w:spacing w:val="-5"/>
          <w:sz w:val="18"/>
          <w:szCs w:val="18"/>
        </w:rPr>
        <w:t xml:space="preserve">исходи </w:t>
      </w:r>
      <w:r>
        <w:rPr>
          <w:sz w:val="18"/>
          <w:szCs w:val="18"/>
        </w:rPr>
        <w:t xml:space="preserve">у програму </w:t>
      </w:r>
      <w:r>
        <w:rPr>
          <w:spacing w:val="-4"/>
          <w:sz w:val="18"/>
          <w:szCs w:val="18"/>
        </w:rPr>
        <w:t xml:space="preserve">разликују, </w:t>
      </w:r>
      <w:r>
        <w:rPr>
          <w:sz w:val="18"/>
          <w:szCs w:val="18"/>
        </w:rPr>
        <w:t xml:space="preserve">да се неки могу лакше и </w:t>
      </w:r>
      <w:r>
        <w:rPr>
          <w:spacing w:val="-3"/>
          <w:sz w:val="18"/>
          <w:szCs w:val="18"/>
        </w:rPr>
        <w:t xml:space="preserve">брже </w:t>
      </w:r>
      <w:r>
        <w:rPr>
          <w:sz w:val="18"/>
          <w:szCs w:val="18"/>
        </w:rPr>
        <w:t xml:space="preserve">остварити, док је за </w:t>
      </w:r>
      <w:r>
        <w:rPr>
          <w:spacing w:val="-3"/>
          <w:sz w:val="18"/>
          <w:szCs w:val="18"/>
        </w:rPr>
        <w:t xml:space="preserve">друге </w:t>
      </w:r>
      <w:r>
        <w:rPr>
          <w:sz w:val="18"/>
          <w:szCs w:val="18"/>
        </w:rPr>
        <w:t xml:space="preserve">потребно више времена, више ра- зличитих активности и рад на различитим садржајима. </w:t>
      </w:r>
      <w:r>
        <w:rPr>
          <w:spacing w:val="-5"/>
          <w:sz w:val="18"/>
          <w:szCs w:val="18"/>
        </w:rPr>
        <w:t>Исходе</w:t>
      </w:r>
      <w:r>
        <w:rPr>
          <w:spacing w:val="-29"/>
          <w:sz w:val="18"/>
          <w:szCs w:val="18"/>
        </w:rPr>
        <w:t xml:space="preserve"> </w:t>
      </w:r>
      <w:r>
        <w:rPr>
          <w:sz w:val="18"/>
          <w:szCs w:val="18"/>
        </w:rPr>
        <w:t xml:space="preserve">тре- ба </w:t>
      </w:r>
      <w:r>
        <w:rPr>
          <w:spacing w:val="-3"/>
          <w:sz w:val="18"/>
          <w:szCs w:val="18"/>
        </w:rPr>
        <w:t xml:space="preserve">посматрати као </w:t>
      </w:r>
      <w:r>
        <w:rPr>
          <w:sz w:val="18"/>
          <w:szCs w:val="18"/>
        </w:rPr>
        <w:t xml:space="preserve">циљ </w:t>
      </w:r>
      <w:r>
        <w:rPr>
          <w:spacing w:val="-5"/>
          <w:sz w:val="18"/>
          <w:szCs w:val="18"/>
        </w:rPr>
        <w:t xml:space="preserve">коме </w:t>
      </w:r>
      <w:r>
        <w:rPr>
          <w:sz w:val="18"/>
          <w:szCs w:val="18"/>
        </w:rPr>
        <w:t xml:space="preserve">се тежи </w:t>
      </w:r>
      <w:r>
        <w:rPr>
          <w:spacing w:val="-5"/>
          <w:sz w:val="18"/>
          <w:szCs w:val="18"/>
        </w:rPr>
        <w:t xml:space="preserve">током </w:t>
      </w:r>
      <w:r>
        <w:rPr>
          <w:spacing w:val="-3"/>
          <w:sz w:val="18"/>
          <w:szCs w:val="18"/>
        </w:rPr>
        <w:t xml:space="preserve">једне </w:t>
      </w:r>
      <w:r>
        <w:rPr>
          <w:spacing w:val="-5"/>
          <w:sz w:val="18"/>
          <w:szCs w:val="18"/>
        </w:rPr>
        <w:t xml:space="preserve">школске </w:t>
      </w:r>
      <w:r>
        <w:rPr>
          <w:spacing w:val="-4"/>
          <w:sz w:val="18"/>
          <w:szCs w:val="18"/>
        </w:rPr>
        <w:t xml:space="preserve">године. </w:t>
      </w:r>
      <w:r>
        <w:rPr>
          <w:spacing w:val="-3"/>
          <w:sz w:val="18"/>
          <w:szCs w:val="18"/>
        </w:rPr>
        <w:t xml:space="preserve">Наставу </w:t>
      </w:r>
      <w:r>
        <w:rPr>
          <w:sz w:val="18"/>
          <w:szCs w:val="18"/>
        </w:rPr>
        <w:t xml:space="preserve">у </w:t>
      </w:r>
      <w:r>
        <w:rPr>
          <w:spacing w:val="-4"/>
          <w:sz w:val="18"/>
          <w:szCs w:val="18"/>
        </w:rPr>
        <w:t xml:space="preserve">том </w:t>
      </w:r>
      <w:r>
        <w:rPr>
          <w:sz w:val="18"/>
          <w:szCs w:val="18"/>
        </w:rPr>
        <w:t xml:space="preserve">смислу треба усмерити на развијање </w:t>
      </w:r>
      <w:r>
        <w:rPr>
          <w:spacing w:val="-3"/>
          <w:sz w:val="18"/>
          <w:szCs w:val="18"/>
        </w:rPr>
        <w:t xml:space="preserve">компетенција,  </w:t>
      </w:r>
      <w:r>
        <w:rPr>
          <w:sz w:val="18"/>
          <w:szCs w:val="18"/>
        </w:rPr>
        <w:t>и</w:t>
      </w:r>
      <w:r>
        <w:rPr>
          <w:spacing w:val="-9"/>
          <w:sz w:val="18"/>
          <w:szCs w:val="18"/>
        </w:rPr>
        <w:t xml:space="preserve"> </w:t>
      </w:r>
      <w:r>
        <w:rPr>
          <w:sz w:val="18"/>
          <w:szCs w:val="18"/>
        </w:rPr>
        <w:t>не</w:t>
      </w:r>
      <w:r>
        <w:rPr>
          <w:spacing w:val="-9"/>
          <w:sz w:val="18"/>
          <w:szCs w:val="18"/>
        </w:rPr>
        <w:t xml:space="preserve"> </w:t>
      </w:r>
      <w:r>
        <w:rPr>
          <w:sz w:val="18"/>
          <w:szCs w:val="18"/>
        </w:rPr>
        <w:t>треба</w:t>
      </w:r>
      <w:r>
        <w:rPr>
          <w:spacing w:val="-9"/>
          <w:sz w:val="18"/>
          <w:szCs w:val="18"/>
        </w:rPr>
        <w:t xml:space="preserve"> </w:t>
      </w:r>
      <w:r>
        <w:rPr>
          <w:sz w:val="18"/>
          <w:szCs w:val="18"/>
        </w:rPr>
        <w:t>је</w:t>
      </w:r>
      <w:r>
        <w:rPr>
          <w:spacing w:val="-9"/>
          <w:sz w:val="18"/>
          <w:szCs w:val="18"/>
        </w:rPr>
        <w:t xml:space="preserve"> </w:t>
      </w:r>
      <w:r>
        <w:rPr>
          <w:sz w:val="18"/>
          <w:szCs w:val="18"/>
        </w:rPr>
        <w:t>усмерити</w:t>
      </w:r>
      <w:r>
        <w:rPr>
          <w:spacing w:val="-9"/>
          <w:sz w:val="18"/>
          <w:szCs w:val="18"/>
        </w:rPr>
        <w:t xml:space="preserve"> </w:t>
      </w:r>
      <w:r>
        <w:rPr>
          <w:sz w:val="18"/>
          <w:szCs w:val="18"/>
        </w:rPr>
        <w:t>само</w:t>
      </w:r>
      <w:r>
        <w:rPr>
          <w:spacing w:val="-9"/>
          <w:sz w:val="18"/>
          <w:szCs w:val="18"/>
        </w:rPr>
        <w:t xml:space="preserve"> </w:t>
      </w:r>
      <w:r>
        <w:rPr>
          <w:sz w:val="18"/>
          <w:szCs w:val="18"/>
        </w:rPr>
        <w:t>на</w:t>
      </w:r>
      <w:r>
        <w:rPr>
          <w:spacing w:val="-9"/>
          <w:sz w:val="18"/>
          <w:szCs w:val="18"/>
        </w:rPr>
        <w:t xml:space="preserve"> </w:t>
      </w:r>
      <w:r>
        <w:rPr>
          <w:sz w:val="18"/>
          <w:szCs w:val="18"/>
        </w:rPr>
        <w:t>остваривање</w:t>
      </w:r>
      <w:r>
        <w:rPr>
          <w:spacing w:val="-9"/>
          <w:sz w:val="18"/>
          <w:szCs w:val="18"/>
        </w:rPr>
        <w:t xml:space="preserve"> </w:t>
      </w:r>
      <w:r>
        <w:rPr>
          <w:spacing w:val="-3"/>
          <w:sz w:val="18"/>
          <w:szCs w:val="18"/>
        </w:rPr>
        <w:t>појединачних</w:t>
      </w:r>
      <w:r>
        <w:rPr>
          <w:spacing w:val="-9"/>
          <w:sz w:val="18"/>
          <w:szCs w:val="18"/>
        </w:rPr>
        <w:t xml:space="preserve"> </w:t>
      </w:r>
      <w:r>
        <w:rPr>
          <w:spacing w:val="-5"/>
          <w:sz w:val="18"/>
          <w:szCs w:val="18"/>
        </w:rPr>
        <w:t>исхода.</w:t>
      </w:r>
    </w:p>
    <w:p w:rsidR="009910FB" w:rsidRDefault="009910FB" w:rsidP="009910FB">
      <w:pPr>
        <w:autoSpaceDE/>
        <w:autoSpaceDN/>
        <w:spacing w:line="202" w:lineRule="exact"/>
        <w:ind w:right="118"/>
        <w:jc w:val="both"/>
        <w:rPr>
          <w:sz w:val="18"/>
          <w:szCs w:val="18"/>
        </w:rPr>
      </w:pPr>
      <w:r>
        <w:rPr>
          <w:sz w:val="18"/>
          <w:szCs w:val="18"/>
        </w:rPr>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 вању разноврсних задатака.</w:t>
      </w:r>
    </w:p>
    <w:p w:rsidR="009910FB" w:rsidRDefault="009910FB" w:rsidP="009910FB">
      <w:pPr>
        <w:autoSpaceDE/>
        <w:autoSpaceDN/>
        <w:spacing w:line="202" w:lineRule="exact"/>
        <w:ind w:right="118"/>
        <w:jc w:val="both"/>
        <w:rPr>
          <w:sz w:val="18"/>
          <w:szCs w:val="18"/>
        </w:rPr>
      </w:pPr>
      <w:r>
        <w:rPr>
          <w:sz w:val="18"/>
          <w:szCs w:val="18"/>
        </w:rPr>
        <w:t>На часовима треба комбиновати различите методе и облике рада,  што  доприноси  већој  рационализацији  наставног процеса,</w:t>
      </w:r>
    </w:p>
    <w:p w:rsidR="009910FB" w:rsidRDefault="009910FB" w:rsidP="009910FB">
      <w:pPr>
        <w:autoSpaceDE/>
        <w:autoSpaceDN/>
        <w:sectPr w:rsidR="009910FB">
          <w:type w:val="continuous"/>
          <w:pgSz w:w="11910" w:h="15780"/>
          <w:pgMar w:top="80" w:right="560" w:bottom="280" w:left="580" w:header="720" w:footer="720" w:gutter="0"/>
          <w:cols w:num="2" w:space="182" w:equalWidth="0">
            <w:col w:w="5232" w:space="182"/>
            <w:col w:w="5356"/>
          </w:cols>
        </w:sectPr>
      </w:pPr>
    </w:p>
    <w:p w:rsidR="009910FB" w:rsidRDefault="009910FB" w:rsidP="009910FB">
      <w:pPr>
        <w:autoSpaceDE/>
        <w:autoSpaceDN/>
        <w:spacing w:before="69" w:line="202" w:lineRule="exact"/>
        <w:jc w:val="both"/>
        <w:rPr>
          <w:sz w:val="18"/>
          <w:szCs w:val="18"/>
        </w:rPr>
      </w:pPr>
      <w:r>
        <w:rPr>
          <w:sz w:val="18"/>
          <w:szCs w:val="18"/>
        </w:rPr>
        <w:lastRenderedPageBreak/>
        <w:t>подстиче интелектуалну активност ученика и наставу чини инте- ресантнијом и ефикаснијом. Избор метода и облика рада зависи</w:t>
      </w:r>
      <w:r>
        <w:rPr>
          <w:spacing w:val="-28"/>
          <w:sz w:val="18"/>
          <w:szCs w:val="18"/>
        </w:rPr>
        <w:t xml:space="preserve"> </w:t>
      </w:r>
      <w:r>
        <w:rPr>
          <w:spacing w:val="-3"/>
          <w:sz w:val="18"/>
          <w:szCs w:val="18"/>
        </w:rPr>
        <w:t xml:space="preserve">од </w:t>
      </w:r>
      <w:r>
        <w:rPr>
          <w:sz w:val="18"/>
          <w:szCs w:val="18"/>
        </w:rPr>
        <w:t xml:space="preserve">наставних садржаја </w:t>
      </w:r>
      <w:r>
        <w:rPr>
          <w:spacing w:val="-3"/>
          <w:sz w:val="18"/>
          <w:szCs w:val="18"/>
        </w:rPr>
        <w:t xml:space="preserve">које </w:t>
      </w:r>
      <w:r>
        <w:rPr>
          <w:sz w:val="18"/>
          <w:szCs w:val="18"/>
        </w:rPr>
        <w:t xml:space="preserve">треба реализовати на часу и предвиђених </w:t>
      </w:r>
      <w:r>
        <w:rPr>
          <w:spacing w:val="-3"/>
          <w:sz w:val="18"/>
          <w:szCs w:val="18"/>
        </w:rPr>
        <w:t xml:space="preserve">исхода, </w:t>
      </w:r>
      <w:r>
        <w:rPr>
          <w:sz w:val="18"/>
          <w:szCs w:val="18"/>
        </w:rPr>
        <w:t xml:space="preserve">али и </w:t>
      </w:r>
      <w:r>
        <w:rPr>
          <w:spacing w:val="-3"/>
          <w:sz w:val="18"/>
          <w:szCs w:val="18"/>
        </w:rPr>
        <w:t xml:space="preserve">од </w:t>
      </w:r>
      <w:r>
        <w:rPr>
          <w:sz w:val="18"/>
          <w:szCs w:val="18"/>
        </w:rPr>
        <w:t>специфичности одређеног одељења и индивиду- алних карактеристика</w:t>
      </w:r>
      <w:r>
        <w:rPr>
          <w:spacing w:val="-11"/>
          <w:sz w:val="18"/>
          <w:szCs w:val="18"/>
        </w:rPr>
        <w:t xml:space="preserve"> </w:t>
      </w:r>
      <w:r>
        <w:rPr>
          <w:sz w:val="18"/>
          <w:szCs w:val="18"/>
        </w:rPr>
        <w:t>ученика.</w:t>
      </w:r>
    </w:p>
    <w:p w:rsidR="009910FB" w:rsidRDefault="009910FB" w:rsidP="009910FB">
      <w:pPr>
        <w:autoSpaceDE/>
        <w:autoSpaceDN/>
        <w:spacing w:before="2"/>
        <w:rPr>
          <w:sz w:val="14"/>
          <w:szCs w:val="18"/>
        </w:rPr>
      </w:pPr>
    </w:p>
    <w:p w:rsidR="009910FB" w:rsidRDefault="009910FB" w:rsidP="005A7CE2">
      <w:pPr>
        <w:numPr>
          <w:ilvl w:val="0"/>
          <w:numId w:val="130"/>
        </w:numPr>
        <w:tabs>
          <w:tab w:val="left" w:pos="401"/>
        </w:tabs>
        <w:autoSpaceDE/>
        <w:autoSpaceDN/>
        <w:spacing w:line="432" w:lineRule="auto"/>
        <w:ind w:right="1523" w:firstLine="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 УЧЕЊА Информационо-комуникационе</w:t>
      </w:r>
      <w:r>
        <w:rPr>
          <w:b/>
          <w:bCs/>
          <w:spacing w:val="-23"/>
          <w:sz w:val="18"/>
          <w:szCs w:val="18"/>
        </w:rPr>
        <w:t xml:space="preserve"> </w:t>
      </w:r>
      <w:r>
        <w:rPr>
          <w:b/>
          <w:bCs/>
          <w:sz w:val="18"/>
          <w:szCs w:val="18"/>
        </w:rPr>
        <w:t>технологије</w:t>
      </w:r>
    </w:p>
    <w:p w:rsidR="009910FB" w:rsidRDefault="009910FB" w:rsidP="009910FB">
      <w:pPr>
        <w:autoSpaceDE/>
        <w:autoSpaceDN/>
        <w:spacing w:line="153" w:lineRule="exact"/>
        <w:jc w:val="both"/>
        <w:rPr>
          <w:sz w:val="18"/>
          <w:szCs w:val="18"/>
        </w:rPr>
      </w:pPr>
      <w:r>
        <w:rPr>
          <w:sz w:val="18"/>
          <w:szCs w:val="18"/>
        </w:rPr>
        <w:t>Наставну  тему  Информационо-комуникационе  технологије</w:t>
      </w:r>
    </w:p>
    <w:p w:rsidR="009910FB" w:rsidRDefault="009910FB" w:rsidP="009910FB">
      <w:pPr>
        <w:autoSpaceDE/>
        <w:autoSpaceDN/>
        <w:spacing w:before="3" w:line="202" w:lineRule="exact"/>
        <w:jc w:val="both"/>
        <w:rPr>
          <w:sz w:val="18"/>
          <w:szCs w:val="18"/>
        </w:rPr>
      </w:pPr>
      <w:r>
        <w:rPr>
          <w:sz w:val="18"/>
          <w:szCs w:val="18"/>
        </w:rPr>
        <w:t xml:space="preserve">започети радом на документу </w:t>
      </w:r>
      <w:r>
        <w:rPr>
          <w:spacing w:val="-3"/>
          <w:sz w:val="18"/>
          <w:szCs w:val="18"/>
        </w:rPr>
        <w:t xml:space="preserve">који </w:t>
      </w:r>
      <w:r>
        <w:rPr>
          <w:sz w:val="18"/>
          <w:szCs w:val="18"/>
        </w:rPr>
        <w:t>представља својеврсну рекапи- тулацију</w:t>
      </w:r>
      <w:r>
        <w:rPr>
          <w:spacing w:val="-6"/>
          <w:sz w:val="18"/>
          <w:szCs w:val="18"/>
        </w:rPr>
        <w:t xml:space="preserve"> </w:t>
      </w:r>
      <w:r>
        <w:rPr>
          <w:sz w:val="18"/>
          <w:szCs w:val="18"/>
        </w:rPr>
        <w:t>онога</w:t>
      </w:r>
      <w:r>
        <w:rPr>
          <w:spacing w:val="-6"/>
          <w:sz w:val="18"/>
          <w:szCs w:val="18"/>
        </w:rPr>
        <w:t xml:space="preserve"> </w:t>
      </w:r>
      <w:r>
        <w:rPr>
          <w:sz w:val="18"/>
          <w:szCs w:val="18"/>
        </w:rPr>
        <w:t>што</w:t>
      </w:r>
      <w:r>
        <w:rPr>
          <w:spacing w:val="-6"/>
          <w:sz w:val="18"/>
          <w:szCs w:val="18"/>
        </w:rPr>
        <w:t xml:space="preserve"> </w:t>
      </w:r>
      <w:r>
        <w:rPr>
          <w:sz w:val="18"/>
          <w:szCs w:val="18"/>
        </w:rPr>
        <w:t>су</w:t>
      </w:r>
      <w:r>
        <w:rPr>
          <w:spacing w:val="-6"/>
          <w:sz w:val="18"/>
          <w:szCs w:val="18"/>
        </w:rPr>
        <w:t xml:space="preserve"> </w:t>
      </w:r>
      <w:r>
        <w:rPr>
          <w:sz w:val="18"/>
          <w:szCs w:val="18"/>
        </w:rPr>
        <w:t>ученици</w:t>
      </w:r>
      <w:r>
        <w:rPr>
          <w:spacing w:val="-5"/>
          <w:sz w:val="18"/>
          <w:szCs w:val="18"/>
        </w:rPr>
        <w:t xml:space="preserve"> </w:t>
      </w:r>
      <w:r>
        <w:rPr>
          <w:sz w:val="18"/>
          <w:szCs w:val="18"/>
        </w:rPr>
        <w:t>учили</w:t>
      </w:r>
      <w:r>
        <w:rPr>
          <w:spacing w:val="-6"/>
          <w:sz w:val="18"/>
          <w:szCs w:val="18"/>
        </w:rPr>
        <w:t xml:space="preserve"> </w:t>
      </w:r>
      <w:r>
        <w:rPr>
          <w:sz w:val="18"/>
          <w:szCs w:val="18"/>
        </w:rPr>
        <w:t>у</w:t>
      </w:r>
      <w:r>
        <w:rPr>
          <w:spacing w:val="-6"/>
          <w:sz w:val="18"/>
          <w:szCs w:val="18"/>
        </w:rPr>
        <w:t xml:space="preserve"> </w:t>
      </w:r>
      <w:r>
        <w:rPr>
          <w:sz w:val="18"/>
          <w:szCs w:val="18"/>
        </w:rPr>
        <w:t>претходна</w:t>
      </w:r>
      <w:r>
        <w:rPr>
          <w:spacing w:val="-6"/>
          <w:sz w:val="18"/>
          <w:szCs w:val="18"/>
        </w:rPr>
        <w:t xml:space="preserve"> </w:t>
      </w:r>
      <w:r>
        <w:rPr>
          <w:sz w:val="18"/>
          <w:szCs w:val="18"/>
        </w:rPr>
        <w:t>два</w:t>
      </w:r>
      <w:r>
        <w:rPr>
          <w:spacing w:val="-6"/>
          <w:sz w:val="18"/>
          <w:szCs w:val="18"/>
        </w:rPr>
        <w:t xml:space="preserve"> </w:t>
      </w:r>
      <w:r>
        <w:rPr>
          <w:sz w:val="18"/>
          <w:szCs w:val="18"/>
        </w:rPr>
        <w:t>разреда.</w:t>
      </w:r>
      <w:r>
        <w:rPr>
          <w:spacing w:val="-6"/>
          <w:sz w:val="18"/>
          <w:szCs w:val="18"/>
        </w:rPr>
        <w:t xml:space="preserve"> </w:t>
      </w:r>
      <w:r>
        <w:rPr>
          <w:sz w:val="18"/>
          <w:szCs w:val="18"/>
        </w:rPr>
        <w:t xml:space="preserve">На- ставник припрема текстуални </w:t>
      </w:r>
      <w:r>
        <w:rPr>
          <w:spacing w:val="-3"/>
          <w:sz w:val="18"/>
          <w:szCs w:val="18"/>
        </w:rPr>
        <w:t xml:space="preserve">документ, </w:t>
      </w:r>
      <w:r>
        <w:rPr>
          <w:sz w:val="18"/>
          <w:szCs w:val="18"/>
        </w:rPr>
        <w:t xml:space="preserve">даје инструкције о даљем раду и локацији на којој је документ постављен (Припремљени документ треба да се састоји </w:t>
      </w:r>
      <w:r>
        <w:rPr>
          <w:spacing w:val="-3"/>
          <w:sz w:val="18"/>
          <w:szCs w:val="18"/>
        </w:rPr>
        <w:t xml:space="preserve">од </w:t>
      </w:r>
      <w:r>
        <w:rPr>
          <w:sz w:val="18"/>
          <w:szCs w:val="18"/>
        </w:rPr>
        <w:t xml:space="preserve">насловне и највише још 5 стра- ница текста са сликама и табелама и треба да садржи најважније појмове и технике изучаване у претходна два разреда.). Ученици треба да пронађу и отворе овај документ у изабраном текст про- </w:t>
      </w:r>
      <w:r>
        <w:rPr>
          <w:spacing w:val="-3"/>
          <w:sz w:val="18"/>
          <w:szCs w:val="18"/>
        </w:rPr>
        <w:t>цесору,</w:t>
      </w:r>
      <w:r>
        <w:rPr>
          <w:spacing w:val="-4"/>
          <w:sz w:val="18"/>
          <w:szCs w:val="18"/>
        </w:rPr>
        <w:t xml:space="preserve"> </w:t>
      </w:r>
      <w:r>
        <w:rPr>
          <w:sz w:val="18"/>
          <w:szCs w:val="18"/>
        </w:rPr>
        <w:t>да</w:t>
      </w:r>
      <w:r>
        <w:rPr>
          <w:spacing w:val="-4"/>
          <w:sz w:val="18"/>
          <w:szCs w:val="18"/>
        </w:rPr>
        <w:t xml:space="preserve"> </w:t>
      </w:r>
      <w:r>
        <w:rPr>
          <w:sz w:val="18"/>
          <w:szCs w:val="18"/>
        </w:rPr>
        <w:t>прочитају</w:t>
      </w:r>
      <w:r>
        <w:rPr>
          <w:spacing w:val="-4"/>
          <w:sz w:val="18"/>
          <w:szCs w:val="18"/>
        </w:rPr>
        <w:t xml:space="preserve"> </w:t>
      </w:r>
      <w:r>
        <w:rPr>
          <w:sz w:val="18"/>
          <w:szCs w:val="18"/>
        </w:rPr>
        <w:t>текст</w:t>
      </w:r>
      <w:r>
        <w:rPr>
          <w:spacing w:val="-4"/>
          <w:sz w:val="18"/>
          <w:szCs w:val="18"/>
        </w:rPr>
        <w:t xml:space="preserve"> </w:t>
      </w:r>
      <w:r>
        <w:rPr>
          <w:sz w:val="18"/>
          <w:szCs w:val="18"/>
        </w:rPr>
        <w:t>и</w:t>
      </w:r>
      <w:r>
        <w:rPr>
          <w:spacing w:val="-4"/>
          <w:sz w:val="18"/>
          <w:szCs w:val="18"/>
        </w:rPr>
        <w:t xml:space="preserve"> </w:t>
      </w:r>
      <w:r>
        <w:rPr>
          <w:sz w:val="18"/>
          <w:szCs w:val="18"/>
        </w:rPr>
        <w:t>логички</w:t>
      </w:r>
      <w:r>
        <w:rPr>
          <w:spacing w:val="-4"/>
          <w:sz w:val="18"/>
          <w:szCs w:val="18"/>
        </w:rPr>
        <w:t xml:space="preserve"> </w:t>
      </w:r>
      <w:r>
        <w:rPr>
          <w:sz w:val="18"/>
          <w:szCs w:val="18"/>
        </w:rPr>
        <w:t>га</w:t>
      </w:r>
      <w:r>
        <w:rPr>
          <w:spacing w:val="-4"/>
          <w:sz w:val="18"/>
          <w:szCs w:val="18"/>
        </w:rPr>
        <w:t xml:space="preserve"> </w:t>
      </w:r>
      <w:r>
        <w:rPr>
          <w:sz w:val="18"/>
          <w:szCs w:val="18"/>
        </w:rPr>
        <w:t>уреде,</w:t>
      </w:r>
      <w:r>
        <w:rPr>
          <w:spacing w:val="-4"/>
          <w:sz w:val="18"/>
          <w:szCs w:val="18"/>
        </w:rPr>
        <w:t xml:space="preserve"> </w:t>
      </w:r>
      <w:r>
        <w:rPr>
          <w:sz w:val="18"/>
          <w:szCs w:val="18"/>
        </w:rPr>
        <w:t>доделе</w:t>
      </w:r>
      <w:r>
        <w:rPr>
          <w:spacing w:val="-4"/>
          <w:sz w:val="18"/>
          <w:szCs w:val="18"/>
        </w:rPr>
        <w:t xml:space="preserve"> </w:t>
      </w:r>
      <w:r>
        <w:rPr>
          <w:sz w:val="18"/>
          <w:szCs w:val="18"/>
        </w:rPr>
        <w:t>му</w:t>
      </w:r>
      <w:r>
        <w:rPr>
          <w:spacing w:val="-4"/>
          <w:sz w:val="18"/>
          <w:szCs w:val="18"/>
        </w:rPr>
        <w:t xml:space="preserve"> </w:t>
      </w:r>
      <w:r>
        <w:rPr>
          <w:sz w:val="18"/>
          <w:szCs w:val="18"/>
        </w:rPr>
        <w:t xml:space="preserve">одговара- јуће стилове, идеално до 3 нивоа дубине (нпр. </w:t>
      </w:r>
      <w:r>
        <w:rPr>
          <w:i/>
          <w:sz w:val="18"/>
          <w:szCs w:val="18"/>
        </w:rPr>
        <w:t>Heading 1</w:t>
      </w:r>
      <w:r>
        <w:rPr>
          <w:sz w:val="18"/>
          <w:szCs w:val="18"/>
        </w:rPr>
        <w:t xml:space="preserve">, </w:t>
      </w:r>
      <w:r>
        <w:rPr>
          <w:i/>
          <w:sz w:val="18"/>
          <w:szCs w:val="18"/>
        </w:rPr>
        <w:t>Heading 2</w:t>
      </w:r>
      <w:r>
        <w:rPr>
          <w:sz w:val="18"/>
          <w:szCs w:val="18"/>
        </w:rPr>
        <w:t xml:space="preserve">, </w:t>
      </w:r>
      <w:r>
        <w:rPr>
          <w:i/>
          <w:sz w:val="18"/>
          <w:szCs w:val="18"/>
        </w:rPr>
        <w:t>Heading 3</w:t>
      </w:r>
      <w:r>
        <w:rPr>
          <w:sz w:val="18"/>
          <w:szCs w:val="18"/>
        </w:rPr>
        <w:t xml:space="preserve">). Наставник треба да представи технику израде пре- </w:t>
      </w:r>
      <w:r>
        <w:rPr>
          <w:spacing w:val="-3"/>
          <w:sz w:val="18"/>
          <w:szCs w:val="18"/>
        </w:rPr>
        <w:t xml:space="preserve">гледа </w:t>
      </w:r>
      <w:r>
        <w:rPr>
          <w:sz w:val="18"/>
          <w:szCs w:val="18"/>
        </w:rPr>
        <w:t xml:space="preserve">садржаја текстуалног документа, а ученици да је примене на документу </w:t>
      </w:r>
      <w:r>
        <w:rPr>
          <w:spacing w:val="-3"/>
          <w:sz w:val="18"/>
          <w:szCs w:val="18"/>
        </w:rPr>
        <w:t xml:space="preserve">који </w:t>
      </w:r>
      <w:r>
        <w:rPr>
          <w:sz w:val="18"/>
          <w:szCs w:val="18"/>
        </w:rPr>
        <w:t>су логички структурирали. На овај начин, ученици се осврћу на раније научено смислено користећи нову технику из- раде прегледа садржаја текстуалног</w:t>
      </w:r>
      <w:r>
        <w:rPr>
          <w:spacing w:val="-25"/>
          <w:sz w:val="18"/>
          <w:szCs w:val="18"/>
        </w:rPr>
        <w:t xml:space="preserve"> </w:t>
      </w:r>
      <w:r>
        <w:rPr>
          <w:sz w:val="18"/>
          <w:szCs w:val="18"/>
        </w:rPr>
        <w:t>документа.</w:t>
      </w:r>
    </w:p>
    <w:p w:rsidR="009910FB" w:rsidRDefault="009910FB" w:rsidP="009910FB">
      <w:pPr>
        <w:autoSpaceDE/>
        <w:autoSpaceDN/>
        <w:spacing w:line="202" w:lineRule="exact"/>
        <w:jc w:val="both"/>
        <w:rPr>
          <w:sz w:val="18"/>
          <w:szCs w:val="18"/>
        </w:rPr>
      </w:pPr>
      <w:r>
        <w:rPr>
          <w:sz w:val="18"/>
          <w:szCs w:val="18"/>
        </w:rPr>
        <w:t xml:space="preserve">У сегменту креирања и обраде дигиталне слике, ученицима треба објаснити карактеристике векторског и растерског предста- вљања слике на </w:t>
      </w:r>
      <w:r>
        <w:rPr>
          <w:spacing w:val="-4"/>
          <w:sz w:val="18"/>
          <w:szCs w:val="18"/>
        </w:rPr>
        <w:t xml:space="preserve">рачунару. </w:t>
      </w:r>
      <w:r>
        <w:rPr>
          <w:sz w:val="18"/>
          <w:szCs w:val="18"/>
        </w:rPr>
        <w:t xml:space="preserve">Представити </w:t>
      </w:r>
      <w:r>
        <w:rPr>
          <w:i/>
          <w:sz w:val="18"/>
          <w:szCs w:val="18"/>
        </w:rPr>
        <w:t xml:space="preserve">RGB </w:t>
      </w:r>
      <w:r>
        <w:rPr>
          <w:sz w:val="18"/>
          <w:szCs w:val="18"/>
        </w:rPr>
        <w:t xml:space="preserve">и </w:t>
      </w:r>
      <w:r>
        <w:rPr>
          <w:i/>
          <w:sz w:val="18"/>
          <w:szCs w:val="18"/>
        </w:rPr>
        <w:t xml:space="preserve">CMYK </w:t>
      </w:r>
      <w:r>
        <w:rPr>
          <w:sz w:val="18"/>
          <w:szCs w:val="18"/>
        </w:rPr>
        <w:t xml:space="preserve">палете боја, указати на везу избора палете у односу на намену: </w:t>
      </w:r>
      <w:r>
        <w:rPr>
          <w:i/>
          <w:sz w:val="18"/>
          <w:szCs w:val="18"/>
        </w:rPr>
        <w:t xml:space="preserve">RGB </w:t>
      </w:r>
      <w:r>
        <w:rPr>
          <w:sz w:val="18"/>
          <w:szCs w:val="18"/>
        </w:rPr>
        <w:t xml:space="preserve">– за при- казивање на дигиталном уређају или на </w:t>
      </w:r>
      <w:r>
        <w:rPr>
          <w:spacing w:val="-3"/>
          <w:sz w:val="18"/>
          <w:szCs w:val="18"/>
        </w:rPr>
        <w:t xml:space="preserve">интернету, </w:t>
      </w:r>
      <w:r>
        <w:rPr>
          <w:sz w:val="18"/>
          <w:szCs w:val="18"/>
        </w:rPr>
        <w:t xml:space="preserve">односно </w:t>
      </w:r>
      <w:r>
        <w:rPr>
          <w:i/>
          <w:sz w:val="18"/>
          <w:szCs w:val="18"/>
        </w:rPr>
        <w:t xml:space="preserve">CMYK </w:t>
      </w:r>
      <w:r>
        <w:rPr>
          <w:sz w:val="18"/>
          <w:szCs w:val="18"/>
        </w:rPr>
        <w:t>палете боја за припрему за штампање. На овом месту погодно је увести и питање одговарајуће резолуције (квалитета) графичке да- тотеке</w:t>
      </w:r>
      <w:r>
        <w:rPr>
          <w:spacing w:val="-5"/>
          <w:sz w:val="18"/>
          <w:szCs w:val="18"/>
        </w:rPr>
        <w:t xml:space="preserve"> </w:t>
      </w:r>
      <w:r>
        <w:rPr>
          <w:sz w:val="18"/>
          <w:szCs w:val="18"/>
        </w:rPr>
        <w:t>у</w:t>
      </w:r>
      <w:r>
        <w:rPr>
          <w:spacing w:val="-5"/>
          <w:sz w:val="18"/>
          <w:szCs w:val="18"/>
        </w:rPr>
        <w:t xml:space="preserve"> </w:t>
      </w:r>
      <w:r>
        <w:rPr>
          <w:sz w:val="18"/>
          <w:szCs w:val="18"/>
        </w:rPr>
        <w:t>контексту</w:t>
      </w:r>
      <w:r>
        <w:rPr>
          <w:spacing w:val="-5"/>
          <w:sz w:val="18"/>
          <w:szCs w:val="18"/>
        </w:rPr>
        <w:t xml:space="preserve"> </w:t>
      </w:r>
      <w:r>
        <w:rPr>
          <w:sz w:val="18"/>
          <w:szCs w:val="18"/>
        </w:rPr>
        <w:t>конкретне</w:t>
      </w:r>
      <w:r>
        <w:rPr>
          <w:spacing w:val="-5"/>
          <w:sz w:val="18"/>
          <w:szCs w:val="18"/>
        </w:rPr>
        <w:t xml:space="preserve"> </w:t>
      </w:r>
      <w:r>
        <w:rPr>
          <w:sz w:val="18"/>
          <w:szCs w:val="18"/>
        </w:rPr>
        <w:t>потребе</w:t>
      </w:r>
      <w:r>
        <w:rPr>
          <w:spacing w:val="-5"/>
          <w:sz w:val="18"/>
          <w:szCs w:val="18"/>
        </w:rPr>
        <w:t xml:space="preserve"> </w:t>
      </w:r>
      <w:r>
        <w:rPr>
          <w:sz w:val="18"/>
          <w:szCs w:val="18"/>
        </w:rPr>
        <w:t>–</w:t>
      </w:r>
      <w:r>
        <w:rPr>
          <w:spacing w:val="-5"/>
          <w:sz w:val="18"/>
          <w:szCs w:val="18"/>
        </w:rPr>
        <w:t xml:space="preserve"> </w:t>
      </w:r>
      <w:r>
        <w:rPr>
          <w:sz w:val="18"/>
          <w:szCs w:val="18"/>
        </w:rPr>
        <w:t>штампање</w:t>
      </w:r>
      <w:r>
        <w:rPr>
          <w:spacing w:val="-5"/>
          <w:sz w:val="18"/>
          <w:szCs w:val="18"/>
        </w:rPr>
        <w:t xml:space="preserve"> </w:t>
      </w:r>
      <w:r>
        <w:rPr>
          <w:sz w:val="18"/>
          <w:szCs w:val="18"/>
        </w:rPr>
        <w:t>или</w:t>
      </w:r>
      <w:r>
        <w:rPr>
          <w:spacing w:val="-5"/>
          <w:sz w:val="18"/>
          <w:szCs w:val="18"/>
        </w:rPr>
        <w:t xml:space="preserve"> </w:t>
      </w:r>
      <w:r>
        <w:rPr>
          <w:sz w:val="18"/>
          <w:szCs w:val="18"/>
        </w:rPr>
        <w:t xml:space="preserve">коришћење на дигиталном </w:t>
      </w:r>
      <w:r>
        <w:rPr>
          <w:spacing w:val="-3"/>
          <w:sz w:val="18"/>
          <w:szCs w:val="18"/>
        </w:rPr>
        <w:t xml:space="preserve">уређају, </w:t>
      </w:r>
      <w:r>
        <w:rPr>
          <w:sz w:val="18"/>
          <w:szCs w:val="18"/>
        </w:rPr>
        <w:t xml:space="preserve">односно постављање на интернет. </w:t>
      </w:r>
      <w:r>
        <w:rPr>
          <w:spacing w:val="-5"/>
          <w:sz w:val="18"/>
          <w:szCs w:val="18"/>
        </w:rPr>
        <w:t xml:space="preserve">Код </w:t>
      </w:r>
      <w:r>
        <w:rPr>
          <w:sz w:val="18"/>
          <w:szCs w:val="18"/>
        </w:rPr>
        <w:t xml:space="preserve">по- мињања резолуције слике, још једном подсетити ученике на појам пиксел, те однос квалитета слике и резолуције. Коментарисати </w:t>
      </w:r>
      <w:r>
        <w:rPr>
          <w:spacing w:val="-4"/>
          <w:sz w:val="18"/>
          <w:szCs w:val="18"/>
        </w:rPr>
        <w:t xml:space="preserve">ко- </w:t>
      </w:r>
      <w:r>
        <w:rPr>
          <w:sz w:val="18"/>
          <w:szCs w:val="18"/>
        </w:rPr>
        <w:t xml:space="preserve">личину меморијског простора </w:t>
      </w:r>
      <w:r>
        <w:rPr>
          <w:spacing w:val="-3"/>
          <w:sz w:val="18"/>
          <w:szCs w:val="18"/>
        </w:rPr>
        <w:t xml:space="preserve">који </w:t>
      </w:r>
      <w:r>
        <w:rPr>
          <w:sz w:val="18"/>
          <w:szCs w:val="18"/>
        </w:rPr>
        <w:t xml:space="preserve">заузима иста дигитална слика припремљена за штампу и припремљена за приказивање на </w:t>
      </w:r>
      <w:r>
        <w:rPr>
          <w:spacing w:val="-3"/>
          <w:sz w:val="18"/>
          <w:szCs w:val="18"/>
        </w:rPr>
        <w:t xml:space="preserve">вебу </w:t>
      </w:r>
      <w:r>
        <w:rPr>
          <w:sz w:val="18"/>
          <w:szCs w:val="18"/>
        </w:rPr>
        <w:t xml:space="preserve">или слање електронском поштом. Повезати са претрагом слика у оквиру интернет </w:t>
      </w:r>
      <w:r>
        <w:rPr>
          <w:spacing w:val="-3"/>
          <w:sz w:val="18"/>
          <w:szCs w:val="18"/>
        </w:rPr>
        <w:t xml:space="preserve">прегледача </w:t>
      </w:r>
      <w:r>
        <w:rPr>
          <w:sz w:val="18"/>
          <w:szCs w:val="18"/>
        </w:rPr>
        <w:t xml:space="preserve">(претрага по „величини” слике). Об- јаснити појам битмапе и најчешће технике компресије података (компресија редуковањем величине, компресија без губитка пода- така и компресија са </w:t>
      </w:r>
      <w:r>
        <w:rPr>
          <w:spacing w:val="-3"/>
          <w:sz w:val="18"/>
          <w:szCs w:val="18"/>
        </w:rPr>
        <w:t xml:space="preserve">губитком </w:t>
      </w:r>
      <w:r>
        <w:rPr>
          <w:sz w:val="18"/>
          <w:szCs w:val="18"/>
        </w:rPr>
        <w:t>квалитета слике), без уласка у тех- ничке детаље самих алгоритама</w:t>
      </w:r>
      <w:r>
        <w:rPr>
          <w:spacing w:val="-15"/>
          <w:sz w:val="18"/>
          <w:szCs w:val="18"/>
        </w:rPr>
        <w:t xml:space="preserve"> </w:t>
      </w:r>
      <w:r>
        <w:rPr>
          <w:sz w:val="18"/>
          <w:szCs w:val="18"/>
        </w:rPr>
        <w:t>компресије.</w:t>
      </w:r>
    </w:p>
    <w:p w:rsidR="009910FB" w:rsidRDefault="009910FB" w:rsidP="009910FB">
      <w:pPr>
        <w:autoSpaceDE/>
        <w:autoSpaceDN/>
        <w:spacing w:line="202" w:lineRule="exact"/>
        <w:jc w:val="both"/>
        <w:rPr>
          <w:sz w:val="18"/>
          <w:szCs w:val="18"/>
        </w:rPr>
      </w:pPr>
      <w:r>
        <w:rPr>
          <w:sz w:val="18"/>
          <w:szCs w:val="18"/>
        </w:rPr>
        <w:t xml:space="preserve">Наставити рад на креирању растерске графике у програму </w:t>
      </w:r>
      <w:r>
        <w:rPr>
          <w:spacing w:val="-3"/>
          <w:sz w:val="18"/>
          <w:szCs w:val="18"/>
        </w:rPr>
        <w:t xml:space="preserve">који </w:t>
      </w:r>
      <w:r>
        <w:rPr>
          <w:sz w:val="18"/>
          <w:szCs w:val="18"/>
        </w:rPr>
        <w:t xml:space="preserve">су ученици користили у претходним разредима. </w:t>
      </w:r>
      <w:r>
        <w:rPr>
          <w:spacing w:val="-4"/>
          <w:sz w:val="18"/>
          <w:szCs w:val="18"/>
        </w:rPr>
        <w:t xml:space="preserve">Увести </w:t>
      </w:r>
      <w:r>
        <w:rPr>
          <w:sz w:val="18"/>
          <w:szCs w:val="18"/>
        </w:rPr>
        <w:t xml:space="preserve">по- јам и сврху слојева. Приказати слику </w:t>
      </w:r>
      <w:r>
        <w:rPr>
          <w:spacing w:val="-3"/>
          <w:sz w:val="18"/>
          <w:szCs w:val="18"/>
        </w:rPr>
        <w:t xml:space="preserve">која </w:t>
      </w:r>
      <w:r>
        <w:rPr>
          <w:sz w:val="18"/>
          <w:szCs w:val="18"/>
        </w:rPr>
        <w:t xml:space="preserve">садржи више слојева, </w:t>
      </w:r>
      <w:r>
        <w:rPr>
          <w:spacing w:val="-3"/>
          <w:sz w:val="18"/>
          <w:szCs w:val="18"/>
        </w:rPr>
        <w:t xml:space="preserve">од </w:t>
      </w:r>
      <w:r>
        <w:rPr>
          <w:sz w:val="18"/>
          <w:szCs w:val="18"/>
        </w:rPr>
        <w:t xml:space="preserve">којих је један </w:t>
      </w:r>
      <w:r>
        <w:rPr>
          <w:spacing w:val="-4"/>
          <w:sz w:val="18"/>
          <w:szCs w:val="18"/>
        </w:rPr>
        <w:t xml:space="preserve">текст. </w:t>
      </w:r>
      <w:r>
        <w:rPr>
          <w:sz w:val="18"/>
          <w:szCs w:val="18"/>
        </w:rPr>
        <w:t xml:space="preserve">Објаснити да је у неким програмима за рас- терску графику текст векторски слој у растерској слици. Демон- стрирати увећавање слова док је слој векторски. Трансформисати слој са текстом у растер и увећати га. Тражити </w:t>
      </w:r>
      <w:r>
        <w:rPr>
          <w:spacing w:val="-3"/>
          <w:sz w:val="18"/>
          <w:szCs w:val="18"/>
        </w:rPr>
        <w:t xml:space="preserve">од </w:t>
      </w:r>
      <w:r>
        <w:rPr>
          <w:sz w:val="18"/>
          <w:szCs w:val="18"/>
        </w:rPr>
        <w:t xml:space="preserve">ученика да </w:t>
      </w:r>
      <w:r>
        <w:rPr>
          <w:spacing w:val="-3"/>
          <w:sz w:val="18"/>
          <w:szCs w:val="18"/>
        </w:rPr>
        <w:t xml:space="preserve">уоче </w:t>
      </w:r>
      <w:r>
        <w:rPr>
          <w:sz w:val="18"/>
          <w:szCs w:val="18"/>
        </w:rPr>
        <w:t>разлике.</w:t>
      </w:r>
      <w:r>
        <w:rPr>
          <w:spacing w:val="-6"/>
          <w:sz w:val="18"/>
          <w:szCs w:val="18"/>
        </w:rPr>
        <w:t xml:space="preserve"> </w:t>
      </w:r>
      <w:r>
        <w:rPr>
          <w:sz w:val="18"/>
          <w:szCs w:val="18"/>
        </w:rPr>
        <w:t>Показати</w:t>
      </w:r>
      <w:r>
        <w:rPr>
          <w:spacing w:val="-6"/>
          <w:sz w:val="18"/>
          <w:szCs w:val="18"/>
        </w:rPr>
        <w:t xml:space="preserve"> </w:t>
      </w:r>
      <w:r>
        <w:rPr>
          <w:sz w:val="18"/>
          <w:szCs w:val="18"/>
        </w:rPr>
        <w:t>технике:</w:t>
      </w:r>
      <w:r>
        <w:rPr>
          <w:spacing w:val="-6"/>
          <w:sz w:val="18"/>
          <w:szCs w:val="18"/>
        </w:rPr>
        <w:t xml:space="preserve"> </w:t>
      </w:r>
      <w:r>
        <w:rPr>
          <w:sz w:val="18"/>
          <w:szCs w:val="18"/>
        </w:rPr>
        <w:t>додавања</w:t>
      </w:r>
      <w:r>
        <w:rPr>
          <w:spacing w:val="-6"/>
          <w:sz w:val="18"/>
          <w:szCs w:val="18"/>
        </w:rPr>
        <w:t xml:space="preserve"> </w:t>
      </w:r>
      <w:r>
        <w:rPr>
          <w:sz w:val="18"/>
          <w:szCs w:val="18"/>
        </w:rPr>
        <w:t>и</w:t>
      </w:r>
      <w:r>
        <w:rPr>
          <w:spacing w:val="-6"/>
          <w:sz w:val="18"/>
          <w:szCs w:val="18"/>
        </w:rPr>
        <w:t xml:space="preserve"> </w:t>
      </w:r>
      <w:r>
        <w:rPr>
          <w:sz w:val="18"/>
          <w:szCs w:val="18"/>
        </w:rPr>
        <w:t>брисања</w:t>
      </w:r>
      <w:r>
        <w:rPr>
          <w:spacing w:val="-6"/>
          <w:sz w:val="18"/>
          <w:szCs w:val="18"/>
        </w:rPr>
        <w:t xml:space="preserve"> </w:t>
      </w:r>
      <w:r>
        <w:rPr>
          <w:sz w:val="18"/>
          <w:szCs w:val="18"/>
        </w:rPr>
        <w:t>слоја,</w:t>
      </w:r>
      <w:r>
        <w:rPr>
          <w:spacing w:val="-6"/>
          <w:sz w:val="18"/>
          <w:szCs w:val="18"/>
        </w:rPr>
        <w:t xml:space="preserve"> </w:t>
      </w:r>
      <w:r>
        <w:rPr>
          <w:sz w:val="18"/>
          <w:szCs w:val="18"/>
        </w:rPr>
        <w:t>видљивости и сакривања слоја, подешавања провидности, закључавања слоја за измену и стапања</w:t>
      </w:r>
      <w:r>
        <w:rPr>
          <w:spacing w:val="-7"/>
          <w:sz w:val="18"/>
          <w:szCs w:val="18"/>
        </w:rPr>
        <w:t xml:space="preserve"> </w:t>
      </w:r>
      <w:r>
        <w:rPr>
          <w:sz w:val="18"/>
          <w:szCs w:val="18"/>
        </w:rPr>
        <w:t>слојева…</w:t>
      </w:r>
    </w:p>
    <w:p w:rsidR="009910FB" w:rsidRDefault="009910FB" w:rsidP="009910FB">
      <w:pPr>
        <w:autoSpaceDE/>
        <w:autoSpaceDN/>
        <w:spacing w:line="202" w:lineRule="exact"/>
        <w:jc w:val="both"/>
        <w:rPr>
          <w:sz w:val="18"/>
          <w:szCs w:val="18"/>
        </w:rPr>
      </w:pPr>
      <w:r>
        <w:rPr>
          <w:sz w:val="18"/>
          <w:szCs w:val="18"/>
        </w:rPr>
        <w:t xml:space="preserve">Представити алате за селекцију и основне корекције диги- талних слика и фотографија као што су промена нивоа осветљено- сти, контраста и обојености. </w:t>
      </w:r>
      <w:r>
        <w:rPr>
          <w:spacing w:val="-3"/>
          <w:sz w:val="18"/>
          <w:szCs w:val="18"/>
        </w:rPr>
        <w:t xml:space="preserve">Увести </w:t>
      </w:r>
      <w:r>
        <w:rPr>
          <w:sz w:val="18"/>
          <w:szCs w:val="18"/>
        </w:rPr>
        <w:t xml:space="preserve">могућност примене </w:t>
      </w:r>
      <w:r>
        <w:rPr>
          <w:i/>
          <w:sz w:val="18"/>
          <w:szCs w:val="18"/>
        </w:rPr>
        <w:t>Филтера</w:t>
      </w:r>
      <w:r>
        <w:rPr>
          <w:sz w:val="18"/>
          <w:szCs w:val="18"/>
        </w:rPr>
        <w:t xml:space="preserve">. Издвојити филтере попот </w:t>
      </w:r>
      <w:r>
        <w:rPr>
          <w:i/>
          <w:sz w:val="18"/>
          <w:szCs w:val="18"/>
        </w:rPr>
        <w:t xml:space="preserve">Blur </w:t>
      </w:r>
      <w:r>
        <w:rPr>
          <w:sz w:val="18"/>
          <w:szCs w:val="18"/>
        </w:rPr>
        <w:t xml:space="preserve">(замућеност) и </w:t>
      </w:r>
      <w:r>
        <w:rPr>
          <w:i/>
          <w:sz w:val="18"/>
          <w:szCs w:val="18"/>
        </w:rPr>
        <w:t xml:space="preserve">Sharpen </w:t>
      </w:r>
      <w:r>
        <w:rPr>
          <w:sz w:val="18"/>
          <w:szCs w:val="18"/>
        </w:rPr>
        <w:t xml:space="preserve">(оштрина)  и позвати ученике да осмисле ситуације у којима је пожељно </w:t>
      </w:r>
      <w:r>
        <w:rPr>
          <w:spacing w:val="-4"/>
          <w:sz w:val="18"/>
          <w:szCs w:val="18"/>
        </w:rPr>
        <w:t xml:space="preserve">ко- </w:t>
      </w:r>
      <w:r>
        <w:rPr>
          <w:sz w:val="18"/>
          <w:szCs w:val="18"/>
        </w:rPr>
        <w:t xml:space="preserve">ристити један, односно други филтер (нпр. поштовање права приватности особа </w:t>
      </w:r>
      <w:r>
        <w:rPr>
          <w:spacing w:val="-3"/>
          <w:sz w:val="18"/>
          <w:szCs w:val="18"/>
        </w:rPr>
        <w:t xml:space="preserve">које </w:t>
      </w:r>
      <w:r>
        <w:rPr>
          <w:sz w:val="18"/>
          <w:szCs w:val="18"/>
        </w:rPr>
        <w:t xml:space="preserve">сликамо...). Показати основне геометриј- ске трансформације над </w:t>
      </w:r>
      <w:r>
        <w:rPr>
          <w:spacing w:val="-3"/>
          <w:sz w:val="18"/>
          <w:szCs w:val="18"/>
        </w:rPr>
        <w:t xml:space="preserve">сликом </w:t>
      </w:r>
      <w:r>
        <w:rPr>
          <w:sz w:val="18"/>
          <w:szCs w:val="18"/>
        </w:rPr>
        <w:t xml:space="preserve">(опсецање, ротирање, смицање и превратање слике у целини...). Ученици могу на својим фотогра- фијама да увежбавају технике основних корекција и обраде фо- тографије. Приказати могућности </w:t>
      </w:r>
      <w:r>
        <w:rPr>
          <w:spacing w:val="-3"/>
          <w:sz w:val="18"/>
          <w:szCs w:val="18"/>
        </w:rPr>
        <w:t xml:space="preserve">аутоматске </w:t>
      </w:r>
      <w:r>
        <w:rPr>
          <w:sz w:val="18"/>
          <w:szCs w:val="18"/>
        </w:rPr>
        <w:t xml:space="preserve">обраде већег броја дигиталних слика (нпр. </w:t>
      </w:r>
      <w:r>
        <w:rPr>
          <w:spacing w:val="-4"/>
          <w:sz w:val="18"/>
          <w:szCs w:val="18"/>
        </w:rPr>
        <w:t xml:space="preserve">аутоматско </w:t>
      </w:r>
      <w:r>
        <w:rPr>
          <w:sz w:val="18"/>
          <w:szCs w:val="18"/>
        </w:rPr>
        <w:t>смањење величине свих слика преузетих са дигиталног</w:t>
      </w:r>
      <w:r>
        <w:rPr>
          <w:spacing w:val="-12"/>
          <w:sz w:val="18"/>
          <w:szCs w:val="18"/>
        </w:rPr>
        <w:t xml:space="preserve"> </w:t>
      </w:r>
      <w:r>
        <w:rPr>
          <w:sz w:val="18"/>
          <w:szCs w:val="18"/>
        </w:rPr>
        <w:t>фото-апарата).</w:t>
      </w:r>
    </w:p>
    <w:p w:rsidR="009910FB" w:rsidRDefault="009910FB" w:rsidP="009910FB">
      <w:pPr>
        <w:autoSpaceDE/>
        <w:autoSpaceDN/>
        <w:spacing w:line="202" w:lineRule="exact"/>
        <w:jc w:val="both"/>
        <w:rPr>
          <w:sz w:val="18"/>
          <w:szCs w:val="18"/>
        </w:rPr>
      </w:pPr>
      <w:r>
        <w:rPr>
          <w:sz w:val="18"/>
          <w:szCs w:val="18"/>
        </w:rPr>
        <w:t>Упознати ученике са карактеристикама радног окружења одабраног  програма  (инсталираног  локално  на  рачунару  или  у</w:t>
      </w:r>
    </w:p>
    <w:p w:rsidR="009910FB" w:rsidRDefault="009910FB" w:rsidP="009910FB">
      <w:pPr>
        <w:autoSpaceDE/>
        <w:autoSpaceDN/>
        <w:spacing w:before="63" w:line="202" w:lineRule="exact"/>
        <w:ind w:right="117"/>
        <w:jc w:val="both"/>
        <w:rPr>
          <w:sz w:val="18"/>
          <w:szCs w:val="18"/>
        </w:rPr>
      </w:pPr>
      <w:r>
        <w:rPr>
          <w:sz w:val="18"/>
          <w:szCs w:val="18"/>
        </w:rPr>
        <w:br w:type="column"/>
      </w:r>
      <w:r>
        <w:rPr>
          <w:sz w:val="18"/>
          <w:szCs w:val="18"/>
        </w:rPr>
        <w:lastRenderedPageBreak/>
        <w:t>„облаку”) за креирање и обраду векторске графике. Посебну па- жњу посветити: алатима за селекцију, пројектовању цртежа (по- дели на нивое, уочавању симетрије, објеката који се добијају померањем, ротацијом, трансформацијом или модификацијом и комбиновањем других објеката...), као и припреми за цртање (из- бор величине и оријентације папира, постављање јединица мере, размере, помоћних линија и мреже...).</w:t>
      </w:r>
    </w:p>
    <w:p w:rsidR="009910FB" w:rsidRDefault="009910FB" w:rsidP="009910FB">
      <w:pPr>
        <w:autoSpaceDE/>
        <w:autoSpaceDN/>
        <w:spacing w:line="202" w:lineRule="exact"/>
        <w:ind w:right="117"/>
        <w:jc w:val="both"/>
        <w:rPr>
          <w:sz w:val="18"/>
          <w:szCs w:val="18"/>
        </w:rPr>
      </w:pPr>
      <w:r>
        <w:rPr>
          <w:spacing w:val="-5"/>
          <w:sz w:val="18"/>
          <w:szCs w:val="18"/>
        </w:rPr>
        <w:t xml:space="preserve">Код </w:t>
      </w:r>
      <w:r>
        <w:rPr>
          <w:sz w:val="18"/>
          <w:szCs w:val="18"/>
        </w:rPr>
        <w:t xml:space="preserve">цртања основних графичких елемената (дуж, изломље- на линија, правоугаоник, </w:t>
      </w:r>
      <w:r>
        <w:rPr>
          <w:spacing w:val="-3"/>
          <w:sz w:val="18"/>
          <w:szCs w:val="18"/>
        </w:rPr>
        <w:t xml:space="preserve">квадрат, </w:t>
      </w:r>
      <w:r>
        <w:rPr>
          <w:spacing w:val="-5"/>
          <w:sz w:val="18"/>
          <w:szCs w:val="18"/>
        </w:rPr>
        <w:t xml:space="preserve">круг, </w:t>
      </w:r>
      <w:r>
        <w:rPr>
          <w:sz w:val="18"/>
          <w:szCs w:val="18"/>
        </w:rPr>
        <w:t>елипса) објаснити принцип коришћења основних алата (означавање, брисање, копирање, гру- писање и разлагање, премештање, ротирање, симетрично пресли- кавање, поравнање…).</w:t>
      </w:r>
    </w:p>
    <w:p w:rsidR="009910FB" w:rsidRDefault="009910FB" w:rsidP="009910FB">
      <w:pPr>
        <w:autoSpaceDE/>
        <w:autoSpaceDN/>
        <w:spacing w:line="202" w:lineRule="exact"/>
        <w:ind w:right="117"/>
        <w:jc w:val="both"/>
        <w:rPr>
          <w:sz w:val="18"/>
          <w:szCs w:val="18"/>
        </w:rPr>
      </w:pPr>
      <w:r>
        <w:rPr>
          <w:sz w:val="18"/>
          <w:szCs w:val="18"/>
        </w:rPr>
        <w:t>Поновити поступак векторизације, применити га на изабра- ну растерску слику. У договору са наставником ликовне културе, креирати текстуалне задатке који ће навести ученике да трагају за уметником, пронађу описано дело и векторизују га.</w:t>
      </w:r>
    </w:p>
    <w:p w:rsidR="009910FB" w:rsidRDefault="009910FB" w:rsidP="009910FB">
      <w:pPr>
        <w:autoSpaceDE/>
        <w:autoSpaceDN/>
        <w:spacing w:line="202" w:lineRule="exact"/>
        <w:ind w:right="117"/>
        <w:jc w:val="both"/>
        <w:rPr>
          <w:sz w:val="18"/>
          <w:szCs w:val="18"/>
        </w:rPr>
      </w:pPr>
      <w:r>
        <w:rPr>
          <w:sz w:val="18"/>
          <w:szCs w:val="18"/>
        </w:rPr>
        <w:t xml:space="preserve">Разговарати са ученицима о појму „покретна слика”. Нагла- сити да покрет заиста не постоји. Објаснити да је филмска умет- ност настала захваљујући недостатку „спорости </w:t>
      </w:r>
      <w:r>
        <w:rPr>
          <w:spacing w:val="-4"/>
          <w:sz w:val="18"/>
          <w:szCs w:val="18"/>
        </w:rPr>
        <w:t xml:space="preserve">људског </w:t>
      </w:r>
      <w:r>
        <w:rPr>
          <w:sz w:val="18"/>
          <w:szCs w:val="18"/>
        </w:rPr>
        <w:t xml:space="preserve">ока”. </w:t>
      </w:r>
      <w:r>
        <w:rPr>
          <w:spacing w:val="-4"/>
          <w:sz w:val="18"/>
          <w:szCs w:val="18"/>
        </w:rPr>
        <w:t xml:space="preserve">Увести </w:t>
      </w:r>
      <w:r>
        <w:rPr>
          <w:sz w:val="18"/>
          <w:szCs w:val="18"/>
        </w:rPr>
        <w:t xml:space="preserve">појам „фрејм” и дефинисати потребан број фрејмова </w:t>
      </w:r>
      <w:r>
        <w:rPr>
          <w:spacing w:val="-3"/>
          <w:sz w:val="18"/>
          <w:szCs w:val="18"/>
        </w:rPr>
        <w:t xml:space="preserve">који </w:t>
      </w:r>
      <w:r>
        <w:rPr>
          <w:sz w:val="18"/>
          <w:szCs w:val="18"/>
        </w:rPr>
        <w:t xml:space="preserve">се смењују у једној секунди за стварање илузије непрекидног кре- тања. Разговарати са ученицима о видео камери – да ли камера снима покрет или је у питању изузето брз </w:t>
      </w:r>
      <w:r>
        <w:rPr>
          <w:spacing w:val="-3"/>
          <w:sz w:val="18"/>
          <w:szCs w:val="18"/>
        </w:rPr>
        <w:t xml:space="preserve">фото-апарат. Упоредити </w:t>
      </w:r>
      <w:r>
        <w:rPr>
          <w:sz w:val="18"/>
          <w:szCs w:val="18"/>
        </w:rPr>
        <w:t>традиционалан начин креирања анимираних слика са</w:t>
      </w:r>
      <w:r>
        <w:rPr>
          <w:spacing w:val="-15"/>
          <w:sz w:val="18"/>
          <w:szCs w:val="18"/>
        </w:rPr>
        <w:t xml:space="preserve"> </w:t>
      </w:r>
      <w:r>
        <w:rPr>
          <w:sz w:val="18"/>
          <w:szCs w:val="18"/>
        </w:rPr>
        <w:t xml:space="preserve">рачунарском анимацијом. У одабраном </w:t>
      </w:r>
      <w:r>
        <w:rPr>
          <w:spacing w:val="-3"/>
          <w:sz w:val="18"/>
          <w:szCs w:val="18"/>
        </w:rPr>
        <w:t xml:space="preserve">програму, </w:t>
      </w:r>
      <w:r>
        <w:rPr>
          <w:sz w:val="18"/>
          <w:szCs w:val="18"/>
        </w:rPr>
        <w:t xml:space="preserve">демонстрирати поступак из- раде 2Д анимације. Представити катрактеристике формата слике gif. Објаснити поступак чувања и приказа анимација (није их мо- гуће прегледати у традиционалним програмима за преглед слика). Демонстрирати њихово уграђивање у мултимедијалну презента- </w:t>
      </w:r>
      <w:r>
        <w:rPr>
          <w:spacing w:val="-4"/>
          <w:sz w:val="18"/>
          <w:szCs w:val="18"/>
        </w:rPr>
        <w:t>цију.</w:t>
      </w:r>
    </w:p>
    <w:p w:rsidR="009910FB" w:rsidRDefault="009910FB" w:rsidP="009910FB">
      <w:pPr>
        <w:autoSpaceDE/>
        <w:autoSpaceDN/>
        <w:spacing w:line="202" w:lineRule="exact"/>
        <w:ind w:right="117"/>
        <w:jc w:val="both"/>
        <w:rPr>
          <w:sz w:val="18"/>
          <w:szCs w:val="18"/>
        </w:rPr>
      </w:pPr>
      <w:r>
        <w:rPr>
          <w:sz w:val="18"/>
          <w:szCs w:val="18"/>
        </w:rPr>
        <w:t xml:space="preserve">У одабраном алату за израду 2Д анимација, на већ припре- мљеној групи слика сачуваној у </w:t>
      </w:r>
      <w:r>
        <w:rPr>
          <w:i/>
          <w:sz w:val="18"/>
          <w:szCs w:val="18"/>
        </w:rPr>
        <w:t xml:space="preserve">gif </w:t>
      </w:r>
      <w:r>
        <w:rPr>
          <w:spacing w:val="-4"/>
          <w:sz w:val="18"/>
          <w:szCs w:val="18"/>
        </w:rPr>
        <w:t xml:space="preserve">формату, </w:t>
      </w:r>
      <w:r>
        <w:rPr>
          <w:sz w:val="18"/>
          <w:szCs w:val="18"/>
        </w:rPr>
        <w:t>омогућити</w:t>
      </w:r>
      <w:r>
        <w:rPr>
          <w:spacing w:val="-28"/>
          <w:sz w:val="18"/>
          <w:szCs w:val="18"/>
        </w:rPr>
        <w:t xml:space="preserve"> </w:t>
      </w:r>
      <w:r>
        <w:rPr>
          <w:sz w:val="18"/>
          <w:szCs w:val="18"/>
        </w:rPr>
        <w:t>ученицима да направе анимирану</w:t>
      </w:r>
      <w:r>
        <w:rPr>
          <w:spacing w:val="-2"/>
          <w:sz w:val="18"/>
          <w:szCs w:val="18"/>
        </w:rPr>
        <w:t xml:space="preserve"> </w:t>
      </w:r>
      <w:r>
        <w:rPr>
          <w:spacing w:val="-4"/>
          <w:sz w:val="18"/>
          <w:szCs w:val="18"/>
        </w:rPr>
        <w:t>слику.</w:t>
      </w:r>
    </w:p>
    <w:p w:rsidR="009910FB" w:rsidRDefault="009910FB" w:rsidP="009910FB">
      <w:pPr>
        <w:autoSpaceDE/>
        <w:autoSpaceDN/>
        <w:spacing w:line="202" w:lineRule="exact"/>
        <w:ind w:right="117"/>
        <w:jc w:val="both"/>
        <w:rPr>
          <w:sz w:val="18"/>
          <w:szCs w:val="18"/>
        </w:rPr>
      </w:pPr>
      <w:r>
        <w:rPr>
          <w:sz w:val="18"/>
          <w:szCs w:val="18"/>
        </w:rPr>
        <w:t xml:space="preserve">Разговарати са ученицима о изворима информација </w:t>
      </w:r>
      <w:r>
        <w:rPr>
          <w:spacing w:val="-3"/>
          <w:sz w:val="18"/>
          <w:szCs w:val="18"/>
        </w:rPr>
        <w:t xml:space="preserve">које </w:t>
      </w:r>
      <w:r>
        <w:rPr>
          <w:spacing w:val="-4"/>
          <w:sz w:val="18"/>
          <w:szCs w:val="18"/>
        </w:rPr>
        <w:t xml:space="preserve">ко- </w:t>
      </w:r>
      <w:r>
        <w:rPr>
          <w:sz w:val="18"/>
          <w:szCs w:val="18"/>
        </w:rPr>
        <w:t>ристе док уче. Поред уџбеника, охрабрити их да испричају лична искуства</w:t>
      </w:r>
      <w:r>
        <w:rPr>
          <w:spacing w:val="-5"/>
          <w:sz w:val="18"/>
          <w:szCs w:val="18"/>
        </w:rPr>
        <w:t xml:space="preserve"> </w:t>
      </w:r>
      <w:r>
        <w:rPr>
          <w:sz w:val="18"/>
          <w:szCs w:val="18"/>
        </w:rPr>
        <w:t>везана</w:t>
      </w:r>
      <w:r>
        <w:rPr>
          <w:spacing w:val="-5"/>
          <w:sz w:val="18"/>
          <w:szCs w:val="18"/>
        </w:rPr>
        <w:t xml:space="preserve"> </w:t>
      </w:r>
      <w:r>
        <w:rPr>
          <w:sz w:val="18"/>
          <w:szCs w:val="18"/>
        </w:rPr>
        <w:t>за</w:t>
      </w:r>
      <w:r>
        <w:rPr>
          <w:spacing w:val="-5"/>
          <w:sz w:val="18"/>
          <w:szCs w:val="18"/>
        </w:rPr>
        <w:t xml:space="preserve"> </w:t>
      </w:r>
      <w:r>
        <w:rPr>
          <w:sz w:val="18"/>
          <w:szCs w:val="18"/>
        </w:rPr>
        <w:t>интернет</w:t>
      </w:r>
      <w:r>
        <w:rPr>
          <w:spacing w:val="-5"/>
          <w:sz w:val="18"/>
          <w:szCs w:val="18"/>
        </w:rPr>
        <w:t xml:space="preserve"> </w:t>
      </w:r>
      <w:r>
        <w:rPr>
          <w:sz w:val="18"/>
          <w:szCs w:val="18"/>
        </w:rPr>
        <w:t>као</w:t>
      </w:r>
      <w:r>
        <w:rPr>
          <w:spacing w:val="-5"/>
          <w:sz w:val="18"/>
          <w:szCs w:val="18"/>
        </w:rPr>
        <w:t xml:space="preserve"> </w:t>
      </w:r>
      <w:r>
        <w:rPr>
          <w:sz w:val="18"/>
          <w:szCs w:val="18"/>
        </w:rPr>
        <w:t>извор</w:t>
      </w:r>
      <w:r>
        <w:rPr>
          <w:spacing w:val="-5"/>
          <w:sz w:val="18"/>
          <w:szCs w:val="18"/>
        </w:rPr>
        <w:t xml:space="preserve"> </w:t>
      </w:r>
      <w:r>
        <w:rPr>
          <w:sz w:val="18"/>
          <w:szCs w:val="18"/>
        </w:rPr>
        <w:t>информација,</w:t>
      </w:r>
      <w:r>
        <w:rPr>
          <w:spacing w:val="-5"/>
          <w:sz w:val="18"/>
          <w:szCs w:val="18"/>
        </w:rPr>
        <w:t xml:space="preserve"> </w:t>
      </w:r>
      <w:r>
        <w:rPr>
          <w:sz w:val="18"/>
          <w:szCs w:val="18"/>
        </w:rPr>
        <w:t xml:space="preserve">видео-тутори- јале, разговоре са одраслим особама... Утврдити каква су искуства ученика када је учење коришћењем видео-туторијала у питању (формално и неформално). Коришћењем одабраног програма за снимање екрана демонстрирати снимање </w:t>
      </w:r>
      <w:r>
        <w:rPr>
          <w:spacing w:val="-3"/>
          <w:sz w:val="18"/>
          <w:szCs w:val="18"/>
        </w:rPr>
        <w:t xml:space="preserve">кратког </w:t>
      </w:r>
      <w:r>
        <w:rPr>
          <w:sz w:val="18"/>
          <w:szCs w:val="18"/>
        </w:rPr>
        <w:t>видео-туторија- ла,</w:t>
      </w:r>
      <w:r>
        <w:rPr>
          <w:spacing w:val="-6"/>
          <w:sz w:val="18"/>
          <w:szCs w:val="18"/>
        </w:rPr>
        <w:t xml:space="preserve"> </w:t>
      </w:r>
      <w:r>
        <w:rPr>
          <w:sz w:val="18"/>
          <w:szCs w:val="18"/>
        </w:rPr>
        <w:t>приказати</w:t>
      </w:r>
      <w:r>
        <w:rPr>
          <w:spacing w:val="-6"/>
          <w:sz w:val="18"/>
          <w:szCs w:val="18"/>
        </w:rPr>
        <w:t xml:space="preserve"> </w:t>
      </w:r>
      <w:r>
        <w:rPr>
          <w:sz w:val="18"/>
          <w:szCs w:val="18"/>
        </w:rPr>
        <w:t>резултат</w:t>
      </w:r>
      <w:r>
        <w:rPr>
          <w:spacing w:val="-6"/>
          <w:sz w:val="18"/>
          <w:szCs w:val="18"/>
        </w:rPr>
        <w:t xml:space="preserve"> </w:t>
      </w:r>
      <w:r>
        <w:rPr>
          <w:sz w:val="18"/>
          <w:szCs w:val="18"/>
        </w:rPr>
        <w:t>ове</w:t>
      </w:r>
      <w:r>
        <w:rPr>
          <w:spacing w:val="-6"/>
          <w:sz w:val="18"/>
          <w:szCs w:val="18"/>
        </w:rPr>
        <w:t xml:space="preserve"> </w:t>
      </w:r>
      <w:r>
        <w:rPr>
          <w:sz w:val="18"/>
          <w:szCs w:val="18"/>
        </w:rPr>
        <w:t>активности</w:t>
      </w:r>
      <w:r>
        <w:rPr>
          <w:spacing w:val="-6"/>
          <w:sz w:val="18"/>
          <w:szCs w:val="18"/>
        </w:rPr>
        <w:t xml:space="preserve"> </w:t>
      </w:r>
      <w:r>
        <w:rPr>
          <w:sz w:val="18"/>
          <w:szCs w:val="18"/>
        </w:rPr>
        <w:t>и</w:t>
      </w:r>
      <w:r>
        <w:rPr>
          <w:spacing w:val="-6"/>
          <w:sz w:val="18"/>
          <w:szCs w:val="18"/>
        </w:rPr>
        <w:t xml:space="preserve"> </w:t>
      </w:r>
      <w:r>
        <w:rPr>
          <w:sz w:val="18"/>
          <w:szCs w:val="18"/>
        </w:rPr>
        <w:t>задати</w:t>
      </w:r>
      <w:r>
        <w:rPr>
          <w:spacing w:val="-6"/>
          <w:sz w:val="18"/>
          <w:szCs w:val="18"/>
        </w:rPr>
        <w:t xml:space="preserve"> </w:t>
      </w:r>
      <w:r>
        <w:rPr>
          <w:sz w:val="18"/>
          <w:szCs w:val="18"/>
        </w:rPr>
        <w:t>смернице</w:t>
      </w:r>
      <w:r>
        <w:rPr>
          <w:spacing w:val="-6"/>
          <w:sz w:val="18"/>
          <w:szCs w:val="18"/>
        </w:rPr>
        <w:t xml:space="preserve"> </w:t>
      </w:r>
      <w:r>
        <w:rPr>
          <w:sz w:val="18"/>
          <w:szCs w:val="18"/>
        </w:rPr>
        <w:t>за</w:t>
      </w:r>
      <w:r>
        <w:rPr>
          <w:spacing w:val="-6"/>
          <w:sz w:val="18"/>
          <w:szCs w:val="18"/>
        </w:rPr>
        <w:t xml:space="preserve"> </w:t>
      </w:r>
      <w:r>
        <w:rPr>
          <w:sz w:val="18"/>
          <w:szCs w:val="18"/>
        </w:rPr>
        <w:t xml:space="preserve">израду </w:t>
      </w:r>
      <w:r>
        <w:rPr>
          <w:spacing w:val="-3"/>
          <w:sz w:val="18"/>
          <w:szCs w:val="18"/>
        </w:rPr>
        <w:t xml:space="preserve">кратког </w:t>
      </w:r>
      <w:r>
        <w:rPr>
          <w:sz w:val="18"/>
          <w:szCs w:val="18"/>
        </w:rPr>
        <w:t xml:space="preserve">видео-туторијала, </w:t>
      </w:r>
      <w:r>
        <w:rPr>
          <w:spacing w:val="-3"/>
          <w:sz w:val="18"/>
          <w:szCs w:val="18"/>
        </w:rPr>
        <w:t xml:space="preserve">који </w:t>
      </w:r>
      <w:r>
        <w:rPr>
          <w:sz w:val="18"/>
          <w:szCs w:val="18"/>
        </w:rPr>
        <w:t xml:space="preserve">ученици треба самостално да сни- ме и сачувају (на пример: приказати поступак уметања прегледа садржаја у текстуални документ или креирања растерске или век- торске слике). </w:t>
      </w:r>
      <w:r>
        <w:rPr>
          <w:spacing w:val="-6"/>
          <w:sz w:val="18"/>
          <w:szCs w:val="18"/>
        </w:rPr>
        <w:t xml:space="preserve">Уколико </w:t>
      </w:r>
      <w:r>
        <w:rPr>
          <w:sz w:val="18"/>
          <w:szCs w:val="18"/>
        </w:rPr>
        <w:t xml:space="preserve">услови у учионици (шум, бука, слаба чуј- ност) утичу на квалитет снимљеног звука, могуће је уз помоћ про- грама за обраду звука отклонити недостатке (на пример, преузети програм Audacity и приказати технике уклањања недостатака) или организовати снимање звука у бољим условима. Нагласити учени- цима да звук може бити </w:t>
      </w:r>
      <w:r>
        <w:rPr>
          <w:spacing w:val="-3"/>
          <w:sz w:val="18"/>
          <w:szCs w:val="18"/>
        </w:rPr>
        <w:t xml:space="preserve">додат </w:t>
      </w:r>
      <w:r>
        <w:rPr>
          <w:sz w:val="18"/>
          <w:szCs w:val="18"/>
        </w:rPr>
        <w:t>у видео-туторијал накнадно или чак замењен одговарајућим</w:t>
      </w:r>
      <w:r>
        <w:rPr>
          <w:spacing w:val="-23"/>
          <w:sz w:val="18"/>
          <w:szCs w:val="18"/>
        </w:rPr>
        <w:t xml:space="preserve"> </w:t>
      </w:r>
      <w:r>
        <w:rPr>
          <w:sz w:val="18"/>
          <w:szCs w:val="18"/>
        </w:rPr>
        <w:t>титлом.</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Дигитална писменост</w:t>
      </w:r>
    </w:p>
    <w:p w:rsidR="009910FB" w:rsidRDefault="009910FB" w:rsidP="009910FB">
      <w:pPr>
        <w:autoSpaceDE/>
        <w:autoSpaceDN/>
        <w:spacing w:before="114" w:line="202" w:lineRule="exact"/>
        <w:ind w:right="117"/>
        <w:jc w:val="both"/>
        <w:rPr>
          <w:sz w:val="18"/>
          <w:szCs w:val="18"/>
        </w:rPr>
      </w:pPr>
      <w:r>
        <w:rPr>
          <w:sz w:val="18"/>
          <w:szCs w:val="18"/>
        </w:rPr>
        <w:t xml:space="preserve">Подсетити ученике на значење појмова </w:t>
      </w:r>
      <w:r>
        <w:rPr>
          <w:spacing w:val="-3"/>
          <w:sz w:val="18"/>
          <w:szCs w:val="18"/>
        </w:rPr>
        <w:t xml:space="preserve">који </w:t>
      </w:r>
      <w:r>
        <w:rPr>
          <w:sz w:val="18"/>
          <w:szCs w:val="18"/>
        </w:rPr>
        <w:t xml:space="preserve">су у претходним разредима представљени скраћеницама </w:t>
      </w:r>
      <w:r>
        <w:rPr>
          <w:i/>
          <w:sz w:val="18"/>
          <w:szCs w:val="18"/>
        </w:rPr>
        <w:t xml:space="preserve">URL </w:t>
      </w:r>
      <w:r>
        <w:rPr>
          <w:sz w:val="18"/>
          <w:szCs w:val="18"/>
        </w:rPr>
        <w:t xml:space="preserve">и </w:t>
      </w:r>
      <w:r>
        <w:rPr>
          <w:i/>
          <w:sz w:val="18"/>
          <w:szCs w:val="18"/>
        </w:rPr>
        <w:t xml:space="preserve">IP </w:t>
      </w:r>
      <w:r>
        <w:rPr>
          <w:sz w:val="18"/>
          <w:szCs w:val="18"/>
        </w:rPr>
        <w:t xml:space="preserve">адреса, затим појмова клијент и сервер у мрежном </w:t>
      </w:r>
      <w:r>
        <w:rPr>
          <w:spacing w:val="-3"/>
          <w:sz w:val="18"/>
          <w:szCs w:val="18"/>
        </w:rPr>
        <w:t xml:space="preserve">окружењу,  </w:t>
      </w:r>
      <w:r>
        <w:rPr>
          <w:sz w:val="18"/>
          <w:szCs w:val="18"/>
        </w:rPr>
        <w:t xml:space="preserve">као и на значе-  ње појмова: </w:t>
      </w:r>
      <w:r>
        <w:rPr>
          <w:i/>
          <w:sz w:val="18"/>
          <w:szCs w:val="18"/>
        </w:rPr>
        <w:t>домен</w:t>
      </w:r>
      <w:r>
        <w:rPr>
          <w:sz w:val="18"/>
          <w:szCs w:val="18"/>
        </w:rPr>
        <w:t xml:space="preserve">, </w:t>
      </w:r>
      <w:r>
        <w:rPr>
          <w:i/>
          <w:sz w:val="18"/>
          <w:szCs w:val="18"/>
        </w:rPr>
        <w:t>назив интернет домена</w:t>
      </w:r>
      <w:r>
        <w:rPr>
          <w:sz w:val="18"/>
          <w:szCs w:val="18"/>
        </w:rPr>
        <w:t xml:space="preserve">, </w:t>
      </w:r>
      <w:r>
        <w:rPr>
          <w:i/>
          <w:sz w:val="18"/>
          <w:szCs w:val="18"/>
        </w:rPr>
        <w:t xml:space="preserve">веб-адреса </w:t>
      </w:r>
      <w:r>
        <w:rPr>
          <w:sz w:val="18"/>
          <w:szCs w:val="18"/>
        </w:rPr>
        <w:t xml:space="preserve">и </w:t>
      </w:r>
      <w:r>
        <w:rPr>
          <w:spacing w:val="-3"/>
          <w:sz w:val="18"/>
          <w:szCs w:val="18"/>
        </w:rPr>
        <w:t xml:space="preserve">њихову </w:t>
      </w:r>
      <w:r>
        <w:rPr>
          <w:sz w:val="18"/>
          <w:szCs w:val="18"/>
        </w:rPr>
        <w:t xml:space="preserve">узајамну </w:t>
      </w:r>
      <w:r>
        <w:rPr>
          <w:spacing w:val="-5"/>
          <w:sz w:val="18"/>
          <w:szCs w:val="18"/>
        </w:rPr>
        <w:t xml:space="preserve">везу. Укратко </w:t>
      </w:r>
      <w:r>
        <w:rPr>
          <w:sz w:val="18"/>
          <w:szCs w:val="18"/>
        </w:rPr>
        <w:t xml:space="preserve">представити значење појмова: </w:t>
      </w:r>
      <w:r>
        <w:rPr>
          <w:i/>
          <w:sz w:val="18"/>
          <w:szCs w:val="18"/>
        </w:rPr>
        <w:t xml:space="preserve">DNS сервис </w:t>
      </w:r>
      <w:r>
        <w:rPr>
          <w:sz w:val="18"/>
          <w:szCs w:val="18"/>
        </w:rPr>
        <w:t xml:space="preserve">(на пример </w:t>
      </w:r>
      <w:r>
        <w:rPr>
          <w:i/>
          <w:sz w:val="18"/>
          <w:szCs w:val="18"/>
        </w:rPr>
        <w:t xml:space="preserve">DNS </w:t>
      </w:r>
      <w:r>
        <w:rPr>
          <w:sz w:val="18"/>
          <w:szCs w:val="18"/>
        </w:rPr>
        <w:t xml:space="preserve">– </w:t>
      </w:r>
      <w:r>
        <w:rPr>
          <w:i/>
          <w:sz w:val="18"/>
          <w:szCs w:val="18"/>
        </w:rPr>
        <w:t xml:space="preserve">Domain Name System </w:t>
      </w:r>
      <w:r>
        <w:rPr>
          <w:sz w:val="18"/>
          <w:szCs w:val="18"/>
        </w:rPr>
        <w:t xml:space="preserve">– као базни интернет сер- вис, </w:t>
      </w:r>
      <w:r>
        <w:rPr>
          <w:spacing w:val="-3"/>
          <w:sz w:val="18"/>
          <w:szCs w:val="18"/>
        </w:rPr>
        <w:t xml:space="preserve">који </w:t>
      </w:r>
      <w:r>
        <w:rPr>
          <w:sz w:val="18"/>
          <w:szCs w:val="18"/>
        </w:rPr>
        <w:t xml:space="preserve">омогућава превођење текстуалних у нумеричке ознаке и обратно) и </w:t>
      </w:r>
      <w:r>
        <w:rPr>
          <w:i/>
          <w:sz w:val="18"/>
          <w:szCs w:val="18"/>
        </w:rPr>
        <w:t xml:space="preserve">DNS сервер </w:t>
      </w:r>
      <w:r>
        <w:rPr>
          <w:sz w:val="18"/>
          <w:szCs w:val="18"/>
        </w:rPr>
        <w:t xml:space="preserve">(на пример </w:t>
      </w:r>
      <w:r>
        <w:rPr>
          <w:i/>
          <w:sz w:val="18"/>
          <w:szCs w:val="18"/>
        </w:rPr>
        <w:t xml:space="preserve">DNS Server </w:t>
      </w:r>
      <w:r>
        <w:rPr>
          <w:sz w:val="18"/>
          <w:szCs w:val="18"/>
        </w:rPr>
        <w:t xml:space="preserve">– уређај </w:t>
      </w:r>
      <w:r>
        <w:rPr>
          <w:spacing w:val="-3"/>
          <w:sz w:val="18"/>
          <w:szCs w:val="18"/>
        </w:rPr>
        <w:t xml:space="preserve">који </w:t>
      </w:r>
      <w:r>
        <w:rPr>
          <w:sz w:val="18"/>
          <w:szCs w:val="18"/>
        </w:rPr>
        <w:t>омогу- ћава</w:t>
      </w:r>
      <w:r>
        <w:rPr>
          <w:spacing w:val="-4"/>
          <w:sz w:val="18"/>
          <w:szCs w:val="18"/>
        </w:rPr>
        <w:t xml:space="preserve"> </w:t>
      </w:r>
      <w:r>
        <w:rPr>
          <w:sz w:val="18"/>
          <w:szCs w:val="18"/>
        </w:rPr>
        <w:t>да</w:t>
      </w:r>
      <w:r>
        <w:rPr>
          <w:spacing w:val="-4"/>
          <w:sz w:val="18"/>
          <w:szCs w:val="18"/>
        </w:rPr>
        <w:t xml:space="preserve"> </w:t>
      </w:r>
      <w:r>
        <w:rPr>
          <w:sz w:val="18"/>
          <w:szCs w:val="18"/>
        </w:rPr>
        <w:t>се</w:t>
      </w:r>
      <w:r>
        <w:rPr>
          <w:spacing w:val="-4"/>
          <w:sz w:val="18"/>
          <w:szCs w:val="18"/>
        </w:rPr>
        <w:t xml:space="preserve"> </w:t>
      </w:r>
      <w:r>
        <w:rPr>
          <w:sz w:val="18"/>
          <w:szCs w:val="18"/>
        </w:rPr>
        <w:t>за</w:t>
      </w:r>
      <w:r>
        <w:rPr>
          <w:spacing w:val="-4"/>
          <w:sz w:val="18"/>
          <w:szCs w:val="18"/>
        </w:rPr>
        <w:t xml:space="preserve"> </w:t>
      </w:r>
      <w:r>
        <w:rPr>
          <w:sz w:val="18"/>
          <w:szCs w:val="18"/>
        </w:rPr>
        <w:t>тражене</w:t>
      </w:r>
      <w:r>
        <w:rPr>
          <w:spacing w:val="-4"/>
          <w:sz w:val="18"/>
          <w:szCs w:val="18"/>
        </w:rPr>
        <w:t xml:space="preserve"> </w:t>
      </w:r>
      <w:r>
        <w:rPr>
          <w:sz w:val="18"/>
          <w:szCs w:val="18"/>
        </w:rPr>
        <w:t>услуге</w:t>
      </w:r>
      <w:r>
        <w:rPr>
          <w:spacing w:val="-4"/>
          <w:sz w:val="18"/>
          <w:szCs w:val="18"/>
        </w:rPr>
        <w:t xml:space="preserve"> </w:t>
      </w:r>
      <w:r>
        <w:rPr>
          <w:sz w:val="18"/>
          <w:szCs w:val="18"/>
        </w:rPr>
        <w:t>на</w:t>
      </w:r>
      <w:r>
        <w:rPr>
          <w:spacing w:val="-4"/>
          <w:sz w:val="18"/>
          <w:szCs w:val="18"/>
        </w:rPr>
        <w:t xml:space="preserve"> </w:t>
      </w:r>
      <w:r>
        <w:rPr>
          <w:sz w:val="18"/>
          <w:szCs w:val="18"/>
        </w:rPr>
        <w:t>одређеном</w:t>
      </w:r>
      <w:r>
        <w:rPr>
          <w:spacing w:val="-4"/>
          <w:sz w:val="18"/>
          <w:szCs w:val="18"/>
        </w:rPr>
        <w:t xml:space="preserve"> </w:t>
      </w:r>
      <w:r>
        <w:rPr>
          <w:sz w:val="18"/>
          <w:szCs w:val="18"/>
        </w:rPr>
        <w:t>интернет</w:t>
      </w:r>
      <w:r>
        <w:rPr>
          <w:spacing w:val="-4"/>
          <w:sz w:val="18"/>
          <w:szCs w:val="18"/>
        </w:rPr>
        <w:t xml:space="preserve"> </w:t>
      </w:r>
      <w:r>
        <w:rPr>
          <w:sz w:val="18"/>
          <w:szCs w:val="18"/>
        </w:rPr>
        <w:t>домену</w:t>
      </w:r>
      <w:r>
        <w:rPr>
          <w:spacing w:val="-4"/>
          <w:sz w:val="18"/>
          <w:szCs w:val="18"/>
        </w:rPr>
        <w:t xml:space="preserve"> </w:t>
      </w:r>
      <w:r>
        <w:rPr>
          <w:sz w:val="18"/>
          <w:szCs w:val="18"/>
        </w:rPr>
        <w:t xml:space="preserve">добију одговарајуће </w:t>
      </w:r>
      <w:r>
        <w:rPr>
          <w:i/>
          <w:sz w:val="18"/>
          <w:szCs w:val="18"/>
        </w:rPr>
        <w:t xml:space="preserve">IP </w:t>
      </w:r>
      <w:r>
        <w:rPr>
          <w:sz w:val="18"/>
          <w:szCs w:val="18"/>
        </w:rPr>
        <w:t xml:space="preserve">адресе неопходне за комуникацију и размену по- датака у мрежи) и објаснити </w:t>
      </w:r>
      <w:r>
        <w:rPr>
          <w:spacing w:val="-3"/>
          <w:sz w:val="18"/>
          <w:szCs w:val="18"/>
        </w:rPr>
        <w:t xml:space="preserve">њихову </w:t>
      </w:r>
      <w:r>
        <w:rPr>
          <w:sz w:val="18"/>
          <w:szCs w:val="18"/>
        </w:rPr>
        <w:t xml:space="preserve">улогу у комуникацији изме- ђу клијента и сервера у мрежном окружењу (на пример у </w:t>
      </w:r>
      <w:r>
        <w:rPr>
          <w:spacing w:val="-5"/>
          <w:sz w:val="18"/>
          <w:szCs w:val="18"/>
        </w:rPr>
        <w:t xml:space="preserve">ком </w:t>
      </w:r>
      <w:r>
        <w:rPr>
          <w:sz w:val="18"/>
          <w:szCs w:val="18"/>
        </w:rPr>
        <w:t xml:space="preserve">су односу </w:t>
      </w:r>
      <w:r>
        <w:rPr>
          <w:i/>
          <w:sz w:val="18"/>
          <w:szCs w:val="18"/>
        </w:rPr>
        <w:t>DNS сервис</w:t>
      </w:r>
      <w:r>
        <w:rPr>
          <w:sz w:val="18"/>
          <w:szCs w:val="18"/>
        </w:rPr>
        <w:t xml:space="preserve">, </w:t>
      </w:r>
      <w:r>
        <w:rPr>
          <w:i/>
          <w:sz w:val="18"/>
          <w:szCs w:val="18"/>
        </w:rPr>
        <w:t xml:space="preserve">URL </w:t>
      </w:r>
      <w:r>
        <w:rPr>
          <w:sz w:val="18"/>
          <w:szCs w:val="18"/>
        </w:rPr>
        <w:t xml:space="preserve">и </w:t>
      </w:r>
      <w:r>
        <w:rPr>
          <w:i/>
          <w:sz w:val="18"/>
          <w:szCs w:val="18"/>
        </w:rPr>
        <w:t xml:space="preserve">IP </w:t>
      </w:r>
      <w:r>
        <w:rPr>
          <w:sz w:val="18"/>
          <w:szCs w:val="18"/>
        </w:rPr>
        <w:t xml:space="preserve">адреса у оквиру веб сервиса </w:t>
      </w:r>
      <w:r>
        <w:rPr>
          <w:spacing w:val="-3"/>
          <w:sz w:val="18"/>
          <w:szCs w:val="18"/>
        </w:rPr>
        <w:t>(</w:t>
      </w:r>
      <w:r>
        <w:rPr>
          <w:i/>
          <w:spacing w:val="-3"/>
          <w:sz w:val="18"/>
          <w:szCs w:val="18"/>
        </w:rPr>
        <w:t xml:space="preserve">World Wide </w:t>
      </w:r>
      <w:r>
        <w:rPr>
          <w:i/>
          <w:spacing w:val="-4"/>
          <w:sz w:val="18"/>
          <w:szCs w:val="18"/>
        </w:rPr>
        <w:t>Web</w:t>
      </w:r>
      <w:r>
        <w:rPr>
          <w:spacing w:val="-4"/>
          <w:sz w:val="18"/>
          <w:szCs w:val="18"/>
        </w:rPr>
        <w:t xml:space="preserve">). </w:t>
      </w:r>
      <w:r>
        <w:rPr>
          <w:sz w:val="18"/>
          <w:szCs w:val="18"/>
        </w:rPr>
        <w:t>Објаснити појам хипервезе (</w:t>
      </w:r>
      <w:r>
        <w:rPr>
          <w:i/>
          <w:sz w:val="18"/>
          <w:szCs w:val="18"/>
        </w:rPr>
        <w:t>hyperlink</w:t>
      </w:r>
      <w:r>
        <w:rPr>
          <w:sz w:val="18"/>
          <w:szCs w:val="18"/>
        </w:rPr>
        <w:t>) и хипертекста (</w:t>
      </w:r>
      <w:r>
        <w:rPr>
          <w:i/>
          <w:sz w:val="18"/>
          <w:szCs w:val="18"/>
        </w:rPr>
        <w:t>hypertext</w:t>
      </w:r>
      <w:r>
        <w:rPr>
          <w:sz w:val="18"/>
          <w:szCs w:val="18"/>
        </w:rPr>
        <w:t xml:space="preserve">). Приказати хипертекст и хиперлинк у интернет пре- </w:t>
      </w:r>
      <w:r>
        <w:rPr>
          <w:spacing w:val="-5"/>
          <w:sz w:val="18"/>
          <w:szCs w:val="18"/>
        </w:rPr>
        <w:t xml:space="preserve">гледачу,  </w:t>
      </w:r>
      <w:r>
        <w:rPr>
          <w:sz w:val="18"/>
          <w:szCs w:val="18"/>
        </w:rPr>
        <w:t xml:space="preserve">а затим, у програмима за обраду текста и израду   </w:t>
      </w:r>
      <w:r>
        <w:rPr>
          <w:spacing w:val="12"/>
          <w:sz w:val="18"/>
          <w:szCs w:val="18"/>
        </w:rPr>
        <w:t xml:space="preserve"> </w:t>
      </w:r>
      <w:r>
        <w:rPr>
          <w:sz w:val="18"/>
          <w:szCs w:val="18"/>
        </w:rPr>
        <w:t>мулти-</w:t>
      </w:r>
    </w:p>
    <w:p w:rsidR="009910FB" w:rsidRDefault="009910FB" w:rsidP="009910FB">
      <w:pPr>
        <w:autoSpaceDE/>
        <w:autoSpaceDN/>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69" w:line="202" w:lineRule="exact"/>
        <w:jc w:val="both"/>
        <w:rPr>
          <w:sz w:val="18"/>
          <w:szCs w:val="18"/>
        </w:rPr>
      </w:pPr>
      <w:r>
        <w:rPr>
          <w:sz w:val="18"/>
          <w:szCs w:val="18"/>
        </w:rPr>
        <w:lastRenderedPageBreak/>
        <w:t>медијалних презентација демонстрирати додавање и подешавање хипервезе према делу текста у документу, другом документу или према неком садржају на инернету.</w:t>
      </w:r>
    </w:p>
    <w:p w:rsidR="009910FB" w:rsidRDefault="009910FB" w:rsidP="009910FB">
      <w:pPr>
        <w:autoSpaceDE/>
        <w:autoSpaceDN/>
        <w:spacing w:line="202" w:lineRule="exact"/>
        <w:jc w:val="both"/>
        <w:rPr>
          <w:sz w:val="18"/>
          <w:szCs w:val="18"/>
        </w:rPr>
      </w:pPr>
      <w:r>
        <w:rPr>
          <w:sz w:val="18"/>
          <w:szCs w:val="18"/>
        </w:rPr>
        <w:t xml:space="preserve">Представити интернет сервис </w:t>
      </w:r>
      <w:r>
        <w:rPr>
          <w:i/>
          <w:sz w:val="18"/>
          <w:szCs w:val="18"/>
        </w:rPr>
        <w:t xml:space="preserve">електронска пошта </w:t>
      </w:r>
      <w:r>
        <w:rPr>
          <w:sz w:val="18"/>
          <w:szCs w:val="18"/>
        </w:rPr>
        <w:t>(</w:t>
      </w:r>
      <w:r>
        <w:rPr>
          <w:i/>
          <w:sz w:val="18"/>
          <w:szCs w:val="18"/>
        </w:rPr>
        <w:t>е-маил</w:t>
      </w:r>
      <w:r>
        <w:rPr>
          <w:sz w:val="18"/>
          <w:szCs w:val="18"/>
        </w:rPr>
        <w:t xml:space="preserve">). Објаснити значење појма адреса електронске поште, описати и по потреби демонстрирати поступак креирања налога за електронску пошту. Представити поступак креирања и форматирања електрон- ске поште, поступак уметања прилога и хипервеза. Нагласити ва- жност форме саме поруке, проверу правописа и садржаја поруке пре слања. Објаснити одељке који се односе на: наслов поруке, адресе примаоца (коме, копија, скривена копија). Објаснити зна- чење функција: </w:t>
      </w:r>
      <w:r>
        <w:rPr>
          <w:i/>
          <w:sz w:val="18"/>
          <w:szCs w:val="18"/>
        </w:rPr>
        <w:t>проследи</w:t>
      </w:r>
      <w:r>
        <w:rPr>
          <w:sz w:val="18"/>
          <w:szCs w:val="18"/>
        </w:rPr>
        <w:t xml:space="preserve">, </w:t>
      </w:r>
      <w:r>
        <w:rPr>
          <w:i/>
          <w:sz w:val="18"/>
          <w:szCs w:val="18"/>
        </w:rPr>
        <w:t xml:space="preserve">одговори </w:t>
      </w:r>
      <w:r>
        <w:rPr>
          <w:sz w:val="18"/>
          <w:szCs w:val="18"/>
        </w:rPr>
        <w:t xml:space="preserve">и </w:t>
      </w:r>
      <w:r>
        <w:rPr>
          <w:i/>
          <w:sz w:val="18"/>
          <w:szCs w:val="18"/>
        </w:rPr>
        <w:t xml:space="preserve">одговори свима </w:t>
      </w:r>
      <w:r>
        <w:rPr>
          <w:sz w:val="18"/>
          <w:szCs w:val="18"/>
        </w:rPr>
        <w:t xml:space="preserve">на већ при- мљену поруку, нагласити дејство сваке од њих. Представити орга- низацију и начин складиштења порука за изабрани сервис у виду фасцикли (ако се ради о </w:t>
      </w:r>
      <w:r>
        <w:rPr>
          <w:i/>
          <w:sz w:val="18"/>
          <w:szCs w:val="18"/>
        </w:rPr>
        <w:t>Gmail</w:t>
      </w:r>
      <w:r>
        <w:rPr>
          <w:sz w:val="18"/>
          <w:szCs w:val="18"/>
        </w:rPr>
        <w:t xml:space="preserve">-у, напоменути да нема фасцикле, него ознаке – </w:t>
      </w:r>
      <w:r>
        <w:rPr>
          <w:i/>
          <w:sz w:val="18"/>
          <w:szCs w:val="18"/>
        </w:rPr>
        <w:t>лабеле</w:t>
      </w:r>
      <w:r>
        <w:rPr>
          <w:sz w:val="18"/>
          <w:szCs w:val="18"/>
        </w:rPr>
        <w:t>) у којима се чувају примљене поруке, посла- те поруке, недовршене, нежељена пошта, отпад, као и могућности изабраног сервиса за електронску пошту за архивирање, означа- вање порука по важности и сл. Посебну пажњу посветити прави- лима која важе у писаној електронској комуникацији а која под- стичу стицање добрих навика код ученика, као што су: правилна примена традиционалног и дигиталног правописа и форми које важе у писаној комуникацији, подсетити на правила нетикеције у писаној електронској комуникацији (на пример да не треба писати све великим словима, да не треба прослеђивати примљену пору- ку без дозволе аутора, да треба водити рачуна о величини и броју прилога које шаљемо и сл.), на важност заштите личних података и контаката, питања безбедности, начинима заштите од нежељене поште и уобичајених поступака које треба применити у те сврхе.</w:t>
      </w:r>
    </w:p>
    <w:p w:rsidR="009910FB" w:rsidRDefault="009910FB" w:rsidP="009910FB">
      <w:pPr>
        <w:autoSpaceDE/>
        <w:autoSpaceDN/>
        <w:spacing w:line="202" w:lineRule="exact"/>
        <w:jc w:val="both"/>
        <w:rPr>
          <w:sz w:val="18"/>
          <w:szCs w:val="18"/>
        </w:rPr>
      </w:pPr>
      <w:r>
        <w:rPr>
          <w:sz w:val="18"/>
          <w:szCs w:val="18"/>
        </w:rPr>
        <w:t xml:space="preserve">Подсетити ученике на примере дељења садржаја </w:t>
      </w:r>
      <w:r>
        <w:rPr>
          <w:spacing w:val="-3"/>
          <w:sz w:val="18"/>
          <w:szCs w:val="18"/>
        </w:rPr>
        <w:t xml:space="preserve">који </w:t>
      </w:r>
      <w:r>
        <w:rPr>
          <w:sz w:val="18"/>
          <w:szCs w:val="18"/>
        </w:rPr>
        <w:t xml:space="preserve">су опи- сани и примењивани у претходним разредима и представити мо- гућности </w:t>
      </w:r>
      <w:r>
        <w:rPr>
          <w:spacing w:val="-3"/>
          <w:sz w:val="18"/>
          <w:szCs w:val="18"/>
        </w:rPr>
        <w:t xml:space="preserve">које нуди </w:t>
      </w:r>
      <w:r>
        <w:rPr>
          <w:sz w:val="18"/>
          <w:szCs w:val="18"/>
        </w:rPr>
        <w:t>рачунарство у облаку (</w:t>
      </w:r>
      <w:r>
        <w:rPr>
          <w:i/>
          <w:sz w:val="18"/>
          <w:szCs w:val="18"/>
        </w:rPr>
        <w:t>Cloud Computing</w:t>
      </w:r>
      <w:r>
        <w:rPr>
          <w:sz w:val="18"/>
          <w:szCs w:val="18"/>
        </w:rPr>
        <w:t xml:space="preserve">) путем дељеног диска за чување података, употребу апликација и алата доступних уз изабрани е-маил </w:t>
      </w:r>
      <w:r>
        <w:rPr>
          <w:spacing w:val="-4"/>
          <w:sz w:val="18"/>
          <w:szCs w:val="18"/>
        </w:rPr>
        <w:t xml:space="preserve">налог. </w:t>
      </w:r>
      <w:r>
        <w:rPr>
          <w:sz w:val="18"/>
          <w:szCs w:val="18"/>
        </w:rPr>
        <w:t xml:space="preserve">Представити концепт рада изабраног дељеног диска (на пример: </w:t>
      </w:r>
      <w:r>
        <w:rPr>
          <w:i/>
          <w:sz w:val="18"/>
          <w:szCs w:val="18"/>
        </w:rPr>
        <w:t>OneDrive</w:t>
      </w:r>
      <w:r>
        <w:rPr>
          <w:sz w:val="18"/>
          <w:szCs w:val="18"/>
        </w:rPr>
        <w:t xml:space="preserve">, </w:t>
      </w:r>
      <w:r>
        <w:rPr>
          <w:i/>
          <w:sz w:val="18"/>
          <w:szCs w:val="18"/>
        </w:rPr>
        <w:t>Google Drive</w:t>
      </w:r>
      <w:r>
        <w:rPr>
          <w:sz w:val="18"/>
          <w:szCs w:val="18"/>
        </w:rPr>
        <w:t xml:space="preserve">...)  за организацију података, демонстрирати рад у апликацијама и направити аналогију са офлајн апликацијама исте намене (проце- сор текста, програм за рад са слајд-презентацијама…). Предста- вити поступак дељења и подешавање опција дељења садржаја (на пример, путем линка на конкретне мејл адресе). Описати и демон- стрирати рад на дељеном </w:t>
      </w:r>
      <w:r>
        <w:rPr>
          <w:spacing w:val="-4"/>
          <w:sz w:val="18"/>
          <w:szCs w:val="18"/>
        </w:rPr>
        <w:t xml:space="preserve">тексту, </w:t>
      </w:r>
      <w:r>
        <w:rPr>
          <w:sz w:val="18"/>
          <w:szCs w:val="18"/>
        </w:rPr>
        <w:t xml:space="preserve">презентацији или упитнику кроз активности на конкретном садржају. </w:t>
      </w:r>
      <w:r>
        <w:rPr>
          <w:spacing w:val="-4"/>
          <w:sz w:val="18"/>
          <w:szCs w:val="18"/>
        </w:rPr>
        <w:t xml:space="preserve">Указати </w:t>
      </w:r>
      <w:r>
        <w:rPr>
          <w:sz w:val="18"/>
          <w:szCs w:val="18"/>
        </w:rPr>
        <w:t xml:space="preserve">на бројне предности и могуће недостатке сарадничког рада. Описати и приказати по- ступке рада на </w:t>
      </w:r>
      <w:r>
        <w:rPr>
          <w:spacing w:val="-3"/>
          <w:sz w:val="18"/>
          <w:szCs w:val="18"/>
        </w:rPr>
        <w:t xml:space="preserve">документу, </w:t>
      </w:r>
      <w:r>
        <w:rPr>
          <w:sz w:val="18"/>
          <w:szCs w:val="18"/>
        </w:rPr>
        <w:t xml:space="preserve">преузимање и чување у одговарајућим форматима намењеним за даљи рад, штампање или друге потребе. Објаснити поступак креирања, додавања (отпремања са уређаја на дељени диск) и преузимања садржаја (са дељеног дика на уређај). Приликом представљања концепта приступа дељеним садржаји- ма по нивоима (уређивање, преглед и коментарисање) указати на важност поштовања правила безбедности, заштите података и </w:t>
      </w:r>
      <w:r>
        <w:rPr>
          <w:spacing w:val="-4"/>
          <w:sz w:val="18"/>
          <w:szCs w:val="18"/>
        </w:rPr>
        <w:t xml:space="preserve">ау- </w:t>
      </w:r>
      <w:r>
        <w:rPr>
          <w:sz w:val="18"/>
          <w:szCs w:val="18"/>
        </w:rPr>
        <w:t xml:space="preserve">торских права, </w:t>
      </w:r>
      <w:r>
        <w:rPr>
          <w:spacing w:val="-3"/>
          <w:sz w:val="18"/>
          <w:szCs w:val="18"/>
        </w:rPr>
        <w:t xml:space="preserve">која </w:t>
      </w:r>
      <w:r>
        <w:rPr>
          <w:sz w:val="18"/>
          <w:szCs w:val="18"/>
        </w:rPr>
        <w:t xml:space="preserve">чланови групе треба да усвоје </w:t>
      </w:r>
      <w:r>
        <w:rPr>
          <w:spacing w:val="-4"/>
          <w:sz w:val="18"/>
          <w:szCs w:val="18"/>
        </w:rPr>
        <w:t xml:space="preserve">током </w:t>
      </w:r>
      <w:r>
        <w:rPr>
          <w:sz w:val="18"/>
          <w:szCs w:val="18"/>
        </w:rPr>
        <w:t>рада на заједничком</w:t>
      </w:r>
      <w:r>
        <w:rPr>
          <w:spacing w:val="-14"/>
          <w:sz w:val="18"/>
          <w:szCs w:val="18"/>
        </w:rPr>
        <w:t xml:space="preserve"> </w:t>
      </w:r>
      <w:r>
        <w:rPr>
          <w:spacing w:val="-3"/>
          <w:sz w:val="18"/>
          <w:szCs w:val="18"/>
        </w:rPr>
        <w:t>документу.</w:t>
      </w:r>
    </w:p>
    <w:p w:rsidR="009910FB" w:rsidRDefault="009910FB" w:rsidP="009910FB">
      <w:pPr>
        <w:autoSpaceDE/>
        <w:autoSpaceDN/>
        <w:spacing w:line="202" w:lineRule="exact"/>
        <w:jc w:val="both"/>
        <w:rPr>
          <w:sz w:val="18"/>
          <w:szCs w:val="18"/>
        </w:rPr>
      </w:pPr>
      <w:r>
        <w:rPr>
          <w:sz w:val="18"/>
          <w:szCs w:val="18"/>
        </w:rPr>
        <w:t>Ученицима задати да испробају креирање, дељење и сарад- нички</w:t>
      </w:r>
      <w:r>
        <w:rPr>
          <w:spacing w:val="-5"/>
          <w:sz w:val="18"/>
          <w:szCs w:val="18"/>
        </w:rPr>
        <w:t xml:space="preserve"> </w:t>
      </w:r>
      <w:r>
        <w:rPr>
          <w:sz w:val="18"/>
          <w:szCs w:val="18"/>
        </w:rPr>
        <w:t>рад</w:t>
      </w:r>
      <w:r>
        <w:rPr>
          <w:spacing w:val="-5"/>
          <w:sz w:val="18"/>
          <w:szCs w:val="18"/>
        </w:rPr>
        <w:t xml:space="preserve"> </w:t>
      </w:r>
      <w:r>
        <w:rPr>
          <w:sz w:val="18"/>
          <w:szCs w:val="18"/>
        </w:rPr>
        <w:t>на</w:t>
      </w:r>
      <w:r>
        <w:rPr>
          <w:spacing w:val="-5"/>
          <w:sz w:val="18"/>
          <w:szCs w:val="18"/>
        </w:rPr>
        <w:t xml:space="preserve"> </w:t>
      </w:r>
      <w:r>
        <w:rPr>
          <w:sz w:val="18"/>
          <w:szCs w:val="18"/>
        </w:rPr>
        <w:t>смисленим</w:t>
      </w:r>
      <w:r>
        <w:rPr>
          <w:spacing w:val="-5"/>
          <w:sz w:val="18"/>
          <w:szCs w:val="18"/>
        </w:rPr>
        <w:t xml:space="preserve"> </w:t>
      </w:r>
      <w:r>
        <w:rPr>
          <w:sz w:val="18"/>
          <w:szCs w:val="18"/>
        </w:rPr>
        <w:t>документима</w:t>
      </w:r>
      <w:r>
        <w:rPr>
          <w:spacing w:val="-5"/>
          <w:sz w:val="18"/>
          <w:szCs w:val="18"/>
        </w:rPr>
        <w:t xml:space="preserve"> </w:t>
      </w:r>
      <w:r>
        <w:rPr>
          <w:sz w:val="18"/>
          <w:szCs w:val="18"/>
        </w:rPr>
        <w:t>–</w:t>
      </w:r>
      <w:r>
        <w:rPr>
          <w:spacing w:val="-5"/>
          <w:sz w:val="18"/>
          <w:szCs w:val="18"/>
        </w:rPr>
        <w:t xml:space="preserve"> </w:t>
      </w:r>
      <w:r>
        <w:rPr>
          <w:sz w:val="18"/>
          <w:szCs w:val="18"/>
        </w:rPr>
        <w:t>текстовима,</w:t>
      </w:r>
      <w:r>
        <w:rPr>
          <w:spacing w:val="-5"/>
          <w:sz w:val="18"/>
          <w:szCs w:val="18"/>
        </w:rPr>
        <w:t xml:space="preserve"> </w:t>
      </w:r>
      <w:r>
        <w:rPr>
          <w:sz w:val="18"/>
          <w:szCs w:val="18"/>
        </w:rPr>
        <w:t>графици,</w:t>
      </w:r>
      <w:r>
        <w:rPr>
          <w:spacing w:val="-5"/>
          <w:sz w:val="18"/>
          <w:szCs w:val="18"/>
        </w:rPr>
        <w:t xml:space="preserve"> </w:t>
      </w:r>
      <w:r>
        <w:rPr>
          <w:sz w:val="18"/>
          <w:szCs w:val="18"/>
        </w:rPr>
        <w:t xml:space="preserve">пре- зентацијама, упитницима. Иницирати дискусију о сличностима и разликама, предностима и недостацима у раду са апликацијама у офлајн у односу на онлајн варијанту (дискусија о овим питањима може се водити и у односу на организацију података и </w:t>
      </w:r>
      <w:r>
        <w:rPr>
          <w:spacing w:val="-3"/>
          <w:sz w:val="18"/>
          <w:szCs w:val="18"/>
        </w:rPr>
        <w:t xml:space="preserve">њихову </w:t>
      </w:r>
      <w:r>
        <w:rPr>
          <w:sz w:val="18"/>
          <w:szCs w:val="18"/>
        </w:rPr>
        <w:t>бе- збедност на дељеном, преносивом и чврстом</w:t>
      </w:r>
      <w:r>
        <w:rPr>
          <w:spacing w:val="-12"/>
          <w:sz w:val="18"/>
          <w:szCs w:val="18"/>
        </w:rPr>
        <w:t xml:space="preserve"> </w:t>
      </w:r>
      <w:r>
        <w:rPr>
          <w:spacing w:val="-4"/>
          <w:sz w:val="18"/>
          <w:szCs w:val="18"/>
        </w:rPr>
        <w:t>диску.</w:t>
      </w:r>
    </w:p>
    <w:p w:rsidR="009910FB" w:rsidRDefault="009910FB" w:rsidP="009910FB">
      <w:pPr>
        <w:autoSpaceDE/>
        <w:autoSpaceDN/>
        <w:spacing w:before="1"/>
        <w:rPr>
          <w:sz w:val="14"/>
          <w:szCs w:val="18"/>
        </w:rPr>
      </w:pPr>
    </w:p>
    <w:p w:rsidR="009910FB" w:rsidRDefault="009910FB" w:rsidP="009910FB">
      <w:pPr>
        <w:autoSpaceDE/>
        <w:autoSpaceDN/>
        <w:spacing w:before="1"/>
        <w:jc w:val="both"/>
        <w:outlineLvl w:val="0"/>
        <w:rPr>
          <w:b/>
          <w:bCs/>
          <w:sz w:val="18"/>
          <w:szCs w:val="18"/>
        </w:rPr>
      </w:pPr>
      <w:r>
        <w:rPr>
          <w:b/>
          <w:bCs/>
          <w:sz w:val="18"/>
          <w:szCs w:val="18"/>
        </w:rPr>
        <w:t>Пројектни задатак за теме ИКТ и Дигитална писменост</w:t>
      </w:r>
    </w:p>
    <w:p w:rsidR="009910FB" w:rsidRDefault="009910FB" w:rsidP="009910FB">
      <w:pPr>
        <w:autoSpaceDE/>
        <w:autoSpaceDN/>
        <w:spacing w:before="114" w:line="202" w:lineRule="exact"/>
        <w:jc w:val="both"/>
        <w:rPr>
          <w:sz w:val="18"/>
          <w:szCs w:val="18"/>
        </w:rPr>
      </w:pPr>
      <w:r>
        <w:rPr>
          <w:sz w:val="18"/>
          <w:szCs w:val="18"/>
        </w:rPr>
        <w:t xml:space="preserve">При реализацији првог пројектног задатка, наставник пла- 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w:t>
      </w:r>
      <w:r>
        <w:rPr>
          <w:i/>
          <w:sz w:val="18"/>
          <w:szCs w:val="18"/>
        </w:rPr>
        <w:t xml:space="preserve">ИКТ </w:t>
      </w:r>
      <w:r>
        <w:rPr>
          <w:sz w:val="18"/>
          <w:szCs w:val="18"/>
        </w:rPr>
        <w:t xml:space="preserve">и </w:t>
      </w:r>
      <w:r>
        <w:rPr>
          <w:i/>
          <w:sz w:val="18"/>
          <w:szCs w:val="18"/>
        </w:rPr>
        <w:t>Дигитална пи- сменост</w:t>
      </w:r>
      <w:r>
        <w:rPr>
          <w:sz w:val="18"/>
          <w:szCs w:val="18"/>
        </w:rPr>
        <w:t>,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9910FB" w:rsidRDefault="009910FB" w:rsidP="009910FB">
      <w:pPr>
        <w:autoSpaceDE/>
        <w:autoSpaceDN/>
        <w:spacing w:before="71" w:line="202" w:lineRule="exact"/>
        <w:ind w:right="118"/>
        <w:jc w:val="both"/>
        <w:rPr>
          <w:sz w:val="18"/>
          <w:szCs w:val="18"/>
        </w:rPr>
      </w:pPr>
      <w:r>
        <w:rPr>
          <w:sz w:val="18"/>
          <w:szCs w:val="18"/>
        </w:rPr>
        <w:br w:type="column"/>
      </w:r>
      <w:r>
        <w:rPr>
          <w:sz w:val="18"/>
          <w:szCs w:val="18"/>
        </w:rPr>
        <w:lastRenderedPageBreak/>
        <w:t>Посебну пажњу посветити развоју међупредметних компе- тенција, подстицању иницијативе и креативности, успостављању сарадничких и вредносних ставова код ученика.</w:t>
      </w:r>
    </w:p>
    <w:p w:rsidR="009910FB" w:rsidRDefault="009910FB" w:rsidP="009910FB">
      <w:pPr>
        <w:autoSpaceDE/>
        <w:autoSpaceDN/>
        <w:spacing w:line="202" w:lineRule="exact"/>
        <w:ind w:right="118"/>
        <w:jc w:val="both"/>
        <w:rPr>
          <w:sz w:val="18"/>
          <w:szCs w:val="18"/>
        </w:rPr>
      </w:pPr>
      <w:r>
        <w:rPr>
          <w:sz w:val="18"/>
          <w:szCs w:val="18"/>
        </w:rPr>
        <w:t>При представљању фаза пројекта (на начин већ описан у претходним разредима) понудити ученицима пројектне задатке који се баве реалним темама из школског или свакодневног живо- та. Циљ пројектног задатка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9910FB" w:rsidRDefault="009910FB" w:rsidP="009910FB">
      <w:pPr>
        <w:autoSpaceDE/>
        <w:autoSpaceDN/>
        <w:spacing w:line="202" w:lineRule="exact"/>
        <w:ind w:right="118"/>
        <w:jc w:val="both"/>
        <w:rPr>
          <w:sz w:val="18"/>
          <w:szCs w:val="18"/>
        </w:rPr>
      </w:pPr>
      <w:r>
        <w:rPr>
          <w:sz w:val="18"/>
          <w:szCs w:val="18"/>
        </w:rPr>
        <w:t>Пројектни задаци подразумевају корелацију и сарадњу са на- ставницима осталих предмета, која се може остварити на оваквим и сличним примерима:</w:t>
      </w:r>
    </w:p>
    <w:p w:rsidR="009910FB" w:rsidRDefault="009910FB" w:rsidP="009910FB">
      <w:pPr>
        <w:autoSpaceDE/>
        <w:autoSpaceDN/>
        <w:spacing w:line="202" w:lineRule="exact"/>
        <w:ind w:right="118"/>
        <w:jc w:val="both"/>
        <w:rPr>
          <w:sz w:val="18"/>
          <w:szCs w:val="18"/>
        </w:rPr>
      </w:pPr>
      <w:r>
        <w:rPr>
          <w:sz w:val="18"/>
          <w:szCs w:val="18"/>
        </w:rPr>
        <w:t xml:space="preserve">– </w:t>
      </w:r>
      <w:r>
        <w:rPr>
          <w:i/>
          <w:sz w:val="18"/>
          <w:szCs w:val="18"/>
        </w:rPr>
        <w:t xml:space="preserve">Објаснићу ти </w:t>
      </w:r>
      <w:r>
        <w:rPr>
          <w:sz w:val="18"/>
          <w:szCs w:val="18"/>
        </w:rPr>
        <w:t xml:space="preserve">(Истраживање потреба вршњака када је вр- </w:t>
      </w:r>
      <w:r>
        <w:rPr>
          <w:spacing w:val="-3"/>
          <w:sz w:val="18"/>
          <w:szCs w:val="18"/>
        </w:rPr>
        <w:t xml:space="preserve">шњачко  </w:t>
      </w:r>
      <w:r>
        <w:rPr>
          <w:sz w:val="18"/>
          <w:szCs w:val="18"/>
        </w:rPr>
        <w:t xml:space="preserve">учење у питању (онлајн упитник) и анализа резултата;    У складу са резултатима истраживања, израда видео-упутстава којима се демонстрира решавање задатака (математика, физика, хемија), објашњавају научни принципи, представљају уметнички правци (књижевност, музика, сликарство, дизајн) демонстрира правилно извођење вежби </w:t>
      </w:r>
      <w:r>
        <w:rPr>
          <w:spacing w:val="-4"/>
          <w:sz w:val="18"/>
          <w:szCs w:val="18"/>
        </w:rPr>
        <w:t xml:space="preserve">(колут, </w:t>
      </w:r>
      <w:r>
        <w:rPr>
          <w:sz w:val="18"/>
          <w:szCs w:val="18"/>
        </w:rPr>
        <w:t xml:space="preserve">шпага, трокорак...), појашњава програмирање у текстуалном програмском </w:t>
      </w:r>
      <w:r>
        <w:rPr>
          <w:spacing w:val="-3"/>
          <w:sz w:val="18"/>
          <w:szCs w:val="18"/>
        </w:rPr>
        <w:t xml:space="preserve">језику, </w:t>
      </w:r>
      <w:r>
        <w:rPr>
          <w:sz w:val="18"/>
          <w:szCs w:val="18"/>
        </w:rPr>
        <w:t xml:space="preserve">описују поступ- ци рада у изабраним апликацијама...; Постављање креираних ви- део-упутстава на youtube канал </w:t>
      </w:r>
      <w:r>
        <w:rPr>
          <w:spacing w:val="-3"/>
          <w:sz w:val="18"/>
          <w:szCs w:val="18"/>
        </w:rPr>
        <w:t xml:space="preserve">школе, </w:t>
      </w:r>
      <w:r>
        <w:rPr>
          <w:sz w:val="18"/>
          <w:szCs w:val="18"/>
        </w:rPr>
        <w:t xml:space="preserve">обезбеђивање видљивости на </w:t>
      </w:r>
      <w:r>
        <w:rPr>
          <w:spacing w:val="-4"/>
          <w:sz w:val="18"/>
          <w:szCs w:val="18"/>
        </w:rPr>
        <w:t xml:space="preserve">школском </w:t>
      </w:r>
      <w:r>
        <w:rPr>
          <w:sz w:val="18"/>
          <w:szCs w:val="18"/>
        </w:rPr>
        <w:t>сајту и промоција урађеног као аутентичног дидак- тичког средства намењеног свим ученицима</w:t>
      </w:r>
      <w:r>
        <w:rPr>
          <w:spacing w:val="-31"/>
          <w:sz w:val="18"/>
          <w:szCs w:val="18"/>
        </w:rPr>
        <w:t xml:space="preserve"> </w:t>
      </w:r>
      <w:r>
        <w:rPr>
          <w:sz w:val="18"/>
          <w:szCs w:val="18"/>
        </w:rPr>
        <w:t>школе);</w:t>
      </w:r>
    </w:p>
    <w:p w:rsidR="009910FB" w:rsidRDefault="009910FB" w:rsidP="009910FB">
      <w:pPr>
        <w:autoSpaceDE/>
        <w:autoSpaceDN/>
        <w:spacing w:line="202" w:lineRule="exact"/>
        <w:ind w:right="117"/>
        <w:jc w:val="both"/>
        <w:rPr>
          <w:sz w:val="18"/>
          <w:szCs w:val="18"/>
        </w:rPr>
      </w:pPr>
      <w:r>
        <w:rPr>
          <w:i/>
          <w:sz w:val="18"/>
          <w:szCs w:val="18"/>
        </w:rPr>
        <w:t xml:space="preserve">– </w:t>
      </w:r>
      <w:r>
        <w:rPr>
          <w:i/>
          <w:spacing w:val="-5"/>
          <w:sz w:val="18"/>
          <w:szCs w:val="18"/>
        </w:rPr>
        <w:t xml:space="preserve">Школа </w:t>
      </w:r>
      <w:r>
        <w:rPr>
          <w:i/>
          <w:sz w:val="18"/>
          <w:szCs w:val="18"/>
        </w:rPr>
        <w:t xml:space="preserve">је </w:t>
      </w:r>
      <w:r>
        <w:rPr>
          <w:i/>
          <w:spacing w:val="-3"/>
          <w:sz w:val="18"/>
          <w:szCs w:val="18"/>
        </w:rPr>
        <w:t xml:space="preserve">наша </w:t>
      </w:r>
      <w:r>
        <w:rPr>
          <w:spacing w:val="-3"/>
          <w:sz w:val="18"/>
          <w:szCs w:val="18"/>
        </w:rPr>
        <w:t xml:space="preserve">(Истраживање потреба вршњака када </w:t>
      </w:r>
      <w:r>
        <w:rPr>
          <w:sz w:val="18"/>
          <w:szCs w:val="18"/>
        </w:rPr>
        <w:t xml:space="preserve">је </w:t>
      </w:r>
      <w:r>
        <w:rPr>
          <w:spacing w:val="-5"/>
          <w:sz w:val="18"/>
          <w:szCs w:val="18"/>
        </w:rPr>
        <w:t xml:space="preserve">школ- </w:t>
      </w:r>
      <w:r>
        <w:rPr>
          <w:sz w:val="18"/>
          <w:szCs w:val="18"/>
        </w:rPr>
        <w:t xml:space="preserve">ски </w:t>
      </w:r>
      <w:r>
        <w:rPr>
          <w:spacing w:val="-4"/>
          <w:sz w:val="18"/>
          <w:szCs w:val="18"/>
        </w:rPr>
        <w:t xml:space="preserve">живот </w:t>
      </w:r>
      <w:r>
        <w:rPr>
          <w:sz w:val="18"/>
          <w:szCs w:val="18"/>
        </w:rPr>
        <w:t xml:space="preserve">у </w:t>
      </w:r>
      <w:r>
        <w:rPr>
          <w:spacing w:val="-3"/>
          <w:sz w:val="18"/>
          <w:szCs w:val="18"/>
        </w:rPr>
        <w:t xml:space="preserve">питању </w:t>
      </w:r>
      <w:r>
        <w:rPr>
          <w:sz w:val="18"/>
          <w:szCs w:val="18"/>
        </w:rPr>
        <w:t xml:space="preserve">– шта нам </w:t>
      </w:r>
      <w:r>
        <w:rPr>
          <w:spacing w:val="-3"/>
          <w:sz w:val="18"/>
          <w:szCs w:val="18"/>
        </w:rPr>
        <w:t xml:space="preserve">недостаје: ученички клуб </w:t>
      </w:r>
      <w:r>
        <w:rPr>
          <w:sz w:val="18"/>
          <w:szCs w:val="18"/>
        </w:rPr>
        <w:t xml:space="preserve">за </w:t>
      </w:r>
      <w:r>
        <w:rPr>
          <w:spacing w:val="-4"/>
          <w:sz w:val="18"/>
          <w:szCs w:val="18"/>
        </w:rPr>
        <w:t xml:space="preserve">вршњач- </w:t>
      </w:r>
      <w:r>
        <w:rPr>
          <w:spacing w:val="-6"/>
          <w:sz w:val="18"/>
          <w:szCs w:val="18"/>
        </w:rPr>
        <w:t xml:space="preserve">ко </w:t>
      </w:r>
      <w:r>
        <w:rPr>
          <w:spacing w:val="-3"/>
          <w:sz w:val="18"/>
          <w:szCs w:val="18"/>
        </w:rPr>
        <w:t xml:space="preserve">учење, секција, интерно такмичење… (онлајн упитник) </w:t>
      </w:r>
      <w:r>
        <w:rPr>
          <w:sz w:val="18"/>
          <w:szCs w:val="18"/>
        </w:rPr>
        <w:t xml:space="preserve">и </w:t>
      </w:r>
      <w:r>
        <w:rPr>
          <w:spacing w:val="-3"/>
          <w:sz w:val="18"/>
          <w:szCs w:val="18"/>
        </w:rPr>
        <w:t xml:space="preserve">анализа </w:t>
      </w:r>
      <w:r>
        <w:rPr>
          <w:spacing w:val="-4"/>
          <w:sz w:val="18"/>
          <w:szCs w:val="18"/>
        </w:rPr>
        <w:t xml:space="preserve">резултата; </w:t>
      </w:r>
      <w:r>
        <w:rPr>
          <w:sz w:val="18"/>
          <w:szCs w:val="18"/>
        </w:rPr>
        <w:t xml:space="preserve">У </w:t>
      </w:r>
      <w:r>
        <w:rPr>
          <w:spacing w:val="-3"/>
          <w:sz w:val="18"/>
          <w:szCs w:val="18"/>
        </w:rPr>
        <w:t xml:space="preserve">складу </w:t>
      </w:r>
      <w:r>
        <w:rPr>
          <w:sz w:val="18"/>
          <w:szCs w:val="18"/>
        </w:rPr>
        <w:t xml:space="preserve">са </w:t>
      </w:r>
      <w:r>
        <w:rPr>
          <w:spacing w:val="-4"/>
          <w:sz w:val="18"/>
          <w:szCs w:val="18"/>
        </w:rPr>
        <w:t xml:space="preserve">резултатима </w:t>
      </w:r>
      <w:r>
        <w:rPr>
          <w:spacing w:val="-3"/>
          <w:sz w:val="18"/>
          <w:szCs w:val="18"/>
        </w:rPr>
        <w:t xml:space="preserve">истраживања, сараднички </w:t>
      </w:r>
      <w:r>
        <w:rPr>
          <w:sz w:val="18"/>
          <w:szCs w:val="18"/>
        </w:rPr>
        <w:t xml:space="preserve">рад </w:t>
      </w:r>
      <w:r>
        <w:rPr>
          <w:spacing w:val="-3"/>
          <w:sz w:val="18"/>
          <w:szCs w:val="18"/>
        </w:rPr>
        <w:t xml:space="preserve">на дефинисању циља недостајуће </w:t>
      </w:r>
      <w:r>
        <w:rPr>
          <w:spacing w:val="-5"/>
          <w:sz w:val="18"/>
          <w:szCs w:val="18"/>
        </w:rPr>
        <w:t xml:space="preserve">школске </w:t>
      </w:r>
      <w:r>
        <w:rPr>
          <w:spacing w:val="-3"/>
          <w:sz w:val="18"/>
          <w:szCs w:val="18"/>
        </w:rPr>
        <w:t xml:space="preserve">активности, дефинисање </w:t>
      </w:r>
      <w:r>
        <w:rPr>
          <w:spacing w:val="-4"/>
          <w:sz w:val="18"/>
          <w:szCs w:val="18"/>
        </w:rPr>
        <w:t xml:space="preserve">го- </w:t>
      </w:r>
      <w:r>
        <w:rPr>
          <w:spacing w:val="-3"/>
          <w:sz w:val="18"/>
          <w:szCs w:val="18"/>
        </w:rPr>
        <w:t xml:space="preserve">дишњег програма рада, као </w:t>
      </w:r>
      <w:r>
        <w:rPr>
          <w:sz w:val="18"/>
          <w:szCs w:val="18"/>
        </w:rPr>
        <w:t xml:space="preserve">и </w:t>
      </w:r>
      <w:r>
        <w:rPr>
          <w:spacing w:val="-3"/>
          <w:sz w:val="18"/>
          <w:szCs w:val="18"/>
        </w:rPr>
        <w:t xml:space="preserve">месечних активности, креирање </w:t>
      </w:r>
      <w:r>
        <w:rPr>
          <w:spacing w:val="-4"/>
          <w:sz w:val="18"/>
          <w:szCs w:val="18"/>
        </w:rPr>
        <w:t xml:space="preserve">логоа, </w:t>
      </w:r>
      <w:r>
        <w:rPr>
          <w:spacing w:val="-3"/>
          <w:sz w:val="18"/>
          <w:szCs w:val="18"/>
        </w:rPr>
        <w:t xml:space="preserve">избор потенцијалног простора </w:t>
      </w:r>
      <w:r>
        <w:rPr>
          <w:sz w:val="18"/>
          <w:szCs w:val="18"/>
        </w:rPr>
        <w:t xml:space="preserve">у </w:t>
      </w:r>
      <w:r>
        <w:rPr>
          <w:spacing w:val="-3"/>
          <w:sz w:val="18"/>
          <w:szCs w:val="18"/>
        </w:rPr>
        <w:t xml:space="preserve">оквиру </w:t>
      </w:r>
      <w:r>
        <w:rPr>
          <w:spacing w:val="-5"/>
          <w:sz w:val="18"/>
          <w:szCs w:val="18"/>
        </w:rPr>
        <w:t xml:space="preserve">школе </w:t>
      </w:r>
      <w:r>
        <w:rPr>
          <w:sz w:val="18"/>
          <w:szCs w:val="18"/>
        </w:rPr>
        <w:t xml:space="preserve">за </w:t>
      </w:r>
      <w:r>
        <w:rPr>
          <w:spacing w:val="-3"/>
          <w:sz w:val="18"/>
          <w:szCs w:val="18"/>
        </w:rPr>
        <w:t xml:space="preserve">реализацију пред- виђеног програма, </w:t>
      </w:r>
      <w:r>
        <w:rPr>
          <w:spacing w:val="-4"/>
          <w:sz w:val="18"/>
          <w:szCs w:val="18"/>
        </w:rPr>
        <w:t xml:space="preserve">мапирање </w:t>
      </w:r>
      <w:r>
        <w:rPr>
          <w:spacing w:val="-3"/>
          <w:sz w:val="18"/>
          <w:szCs w:val="18"/>
        </w:rPr>
        <w:t xml:space="preserve">наставника–сарадника; </w:t>
      </w:r>
      <w:r>
        <w:rPr>
          <w:spacing w:val="-4"/>
          <w:sz w:val="18"/>
          <w:szCs w:val="18"/>
        </w:rPr>
        <w:t xml:space="preserve">Представљање </w:t>
      </w:r>
      <w:r>
        <w:rPr>
          <w:spacing w:val="-3"/>
          <w:sz w:val="18"/>
          <w:szCs w:val="18"/>
        </w:rPr>
        <w:t xml:space="preserve">идејног решења </w:t>
      </w:r>
      <w:r>
        <w:rPr>
          <w:spacing w:val="-5"/>
          <w:sz w:val="18"/>
          <w:szCs w:val="18"/>
        </w:rPr>
        <w:t xml:space="preserve">Ученичком </w:t>
      </w:r>
      <w:r>
        <w:rPr>
          <w:spacing w:val="-4"/>
          <w:sz w:val="18"/>
          <w:szCs w:val="18"/>
        </w:rPr>
        <w:t xml:space="preserve">парламенту </w:t>
      </w:r>
      <w:r>
        <w:rPr>
          <w:sz w:val="18"/>
          <w:szCs w:val="18"/>
        </w:rPr>
        <w:t xml:space="preserve">и </w:t>
      </w:r>
      <w:r>
        <w:rPr>
          <w:spacing w:val="-3"/>
          <w:sz w:val="18"/>
          <w:szCs w:val="18"/>
        </w:rPr>
        <w:t xml:space="preserve">управи </w:t>
      </w:r>
      <w:r>
        <w:rPr>
          <w:spacing w:val="-5"/>
          <w:sz w:val="18"/>
          <w:szCs w:val="18"/>
        </w:rPr>
        <w:t>школе);</w:t>
      </w:r>
    </w:p>
    <w:p w:rsidR="009910FB" w:rsidRDefault="009910FB" w:rsidP="005A7CE2">
      <w:pPr>
        <w:numPr>
          <w:ilvl w:val="0"/>
          <w:numId w:val="131"/>
        </w:numPr>
        <w:tabs>
          <w:tab w:val="left" w:pos="668"/>
        </w:tabs>
        <w:autoSpaceDE/>
        <w:autoSpaceDN/>
        <w:spacing w:line="202" w:lineRule="exact"/>
        <w:ind w:right="117" w:firstLine="397"/>
        <w:jc w:val="both"/>
        <w:rPr>
          <w:sz w:val="18"/>
        </w:rPr>
      </w:pPr>
      <w:r>
        <w:rPr>
          <w:i/>
          <w:sz w:val="18"/>
        </w:rPr>
        <w:t xml:space="preserve">Музеј који недостаје </w:t>
      </w:r>
      <w:r>
        <w:rPr>
          <w:spacing w:val="-3"/>
          <w:sz w:val="18"/>
        </w:rPr>
        <w:t xml:space="preserve">(Школа </w:t>
      </w:r>
      <w:r>
        <w:rPr>
          <w:sz w:val="18"/>
        </w:rPr>
        <w:t xml:space="preserve">је део шире друштвене за- једнице и као таква може да допринесе њеној научно-културној сцени. Сараднички рад на дефинисању циља пројекта; Испитива- ње потреба ученика и мештана (онлајн анкета објављена на сај-  ту </w:t>
      </w:r>
      <w:r>
        <w:rPr>
          <w:spacing w:val="-3"/>
          <w:sz w:val="18"/>
        </w:rPr>
        <w:t xml:space="preserve">школе </w:t>
      </w:r>
      <w:r>
        <w:rPr>
          <w:sz w:val="18"/>
        </w:rPr>
        <w:t xml:space="preserve">и сајту локалне самоуправе; Анализа резултата анкете; Дефинисање годишњег програма рада, као и месечних активности (ученици описују активности детаљно – </w:t>
      </w:r>
      <w:r>
        <w:rPr>
          <w:spacing w:val="-4"/>
          <w:sz w:val="18"/>
        </w:rPr>
        <w:t xml:space="preserve">ако </w:t>
      </w:r>
      <w:r>
        <w:rPr>
          <w:sz w:val="18"/>
        </w:rPr>
        <w:t xml:space="preserve">је тема хемија наводе научнике, научне концепте…), креирање логоа, избор потенцијал- ног простора у оквиру </w:t>
      </w:r>
      <w:r>
        <w:rPr>
          <w:spacing w:val="-3"/>
          <w:sz w:val="18"/>
        </w:rPr>
        <w:t xml:space="preserve">школе </w:t>
      </w:r>
      <w:r>
        <w:rPr>
          <w:sz w:val="18"/>
        </w:rPr>
        <w:t>за реализацију предвиђеног програ- ма, мапирање наставника–сарадника; Израда графичког</w:t>
      </w:r>
      <w:r>
        <w:rPr>
          <w:spacing w:val="-28"/>
          <w:sz w:val="18"/>
        </w:rPr>
        <w:t xml:space="preserve"> </w:t>
      </w:r>
      <w:r>
        <w:rPr>
          <w:sz w:val="18"/>
        </w:rPr>
        <w:t xml:space="preserve">рекламног материјала; Представљање идејног решења Ученичком парламен- ту и управи </w:t>
      </w:r>
      <w:r>
        <w:rPr>
          <w:spacing w:val="-3"/>
          <w:sz w:val="18"/>
        </w:rPr>
        <w:t xml:space="preserve">школе; </w:t>
      </w:r>
      <w:r>
        <w:rPr>
          <w:sz w:val="18"/>
        </w:rPr>
        <w:t>Комуникација са локалном заједницом у циљу заједничке</w:t>
      </w:r>
      <w:r>
        <w:rPr>
          <w:spacing w:val="-8"/>
          <w:sz w:val="18"/>
        </w:rPr>
        <w:t xml:space="preserve"> </w:t>
      </w:r>
      <w:r>
        <w:rPr>
          <w:sz w:val="18"/>
        </w:rPr>
        <w:t>промоције</w:t>
      </w:r>
      <w:r>
        <w:rPr>
          <w:spacing w:val="-8"/>
          <w:sz w:val="18"/>
        </w:rPr>
        <w:t xml:space="preserve"> </w:t>
      </w:r>
      <w:r>
        <w:rPr>
          <w:spacing w:val="-3"/>
          <w:sz w:val="18"/>
        </w:rPr>
        <w:t>школе</w:t>
      </w:r>
      <w:r>
        <w:rPr>
          <w:spacing w:val="-8"/>
          <w:sz w:val="18"/>
        </w:rPr>
        <w:t xml:space="preserve"> </w:t>
      </w:r>
      <w:r>
        <w:rPr>
          <w:sz w:val="18"/>
        </w:rPr>
        <w:t>као</w:t>
      </w:r>
      <w:r>
        <w:rPr>
          <w:spacing w:val="-8"/>
          <w:sz w:val="18"/>
        </w:rPr>
        <w:t xml:space="preserve"> </w:t>
      </w:r>
      <w:r>
        <w:rPr>
          <w:sz w:val="18"/>
        </w:rPr>
        <w:t>научно-културног</w:t>
      </w:r>
      <w:r>
        <w:rPr>
          <w:spacing w:val="-8"/>
          <w:sz w:val="18"/>
        </w:rPr>
        <w:t xml:space="preserve"> </w:t>
      </w:r>
      <w:r>
        <w:rPr>
          <w:sz w:val="18"/>
        </w:rPr>
        <w:t>чворишта);</w:t>
      </w:r>
    </w:p>
    <w:p w:rsidR="009910FB" w:rsidRDefault="009910FB" w:rsidP="005A7CE2">
      <w:pPr>
        <w:numPr>
          <w:ilvl w:val="0"/>
          <w:numId w:val="131"/>
        </w:numPr>
        <w:tabs>
          <w:tab w:val="left" w:pos="663"/>
        </w:tabs>
        <w:autoSpaceDE/>
        <w:autoSpaceDN/>
        <w:spacing w:line="202" w:lineRule="exact"/>
        <w:ind w:right="117" w:firstLine="397"/>
        <w:jc w:val="both"/>
        <w:rPr>
          <w:sz w:val="18"/>
        </w:rPr>
      </w:pPr>
      <w:r>
        <w:rPr>
          <w:i/>
          <w:sz w:val="18"/>
        </w:rPr>
        <w:t xml:space="preserve">Зато што смо одговорни </w:t>
      </w:r>
      <w:r>
        <w:rPr>
          <w:sz w:val="18"/>
        </w:rPr>
        <w:t xml:space="preserve">(Истраживање о ставовима вр- шњака када је квалитет живота у локалној средини у питању (он- лајн упитник о еколошким, културним, образовним потребама), анализа резултата и одабир проблема </w:t>
      </w:r>
      <w:r>
        <w:rPr>
          <w:spacing w:val="-3"/>
          <w:sz w:val="18"/>
        </w:rPr>
        <w:t xml:space="preserve">који </w:t>
      </w:r>
      <w:r>
        <w:rPr>
          <w:sz w:val="18"/>
        </w:rPr>
        <w:t>вршњаци начешће</w:t>
      </w:r>
      <w:r>
        <w:rPr>
          <w:spacing w:val="-27"/>
          <w:sz w:val="18"/>
        </w:rPr>
        <w:t xml:space="preserve"> </w:t>
      </w:r>
      <w:r>
        <w:rPr>
          <w:sz w:val="18"/>
        </w:rPr>
        <w:t>наво- де; Сараднички рад на изради предлога решења одабраног</w:t>
      </w:r>
      <w:r>
        <w:rPr>
          <w:spacing w:val="-20"/>
          <w:sz w:val="18"/>
        </w:rPr>
        <w:t xml:space="preserve"> </w:t>
      </w:r>
      <w:r>
        <w:rPr>
          <w:sz w:val="18"/>
        </w:rPr>
        <w:t xml:space="preserve">пробле- ма, дефинисање плана акције; Представљање плана акције на ни- </w:t>
      </w:r>
      <w:r>
        <w:rPr>
          <w:spacing w:val="-3"/>
          <w:sz w:val="18"/>
        </w:rPr>
        <w:t xml:space="preserve">воу школа </w:t>
      </w:r>
      <w:r>
        <w:rPr>
          <w:sz w:val="18"/>
        </w:rPr>
        <w:t xml:space="preserve">(израђена мултимедијална презентација, постер и лого) и одабир особа (ученика и наставника) </w:t>
      </w:r>
      <w:r>
        <w:rPr>
          <w:spacing w:val="-3"/>
          <w:sz w:val="18"/>
        </w:rPr>
        <w:t xml:space="preserve">које </w:t>
      </w:r>
      <w:r>
        <w:rPr>
          <w:sz w:val="18"/>
        </w:rPr>
        <w:t>ће бити задужене за његово спровођење; Представљање плана акције на нивоу локалне заједнице (комуникација путем електронске поште са јединицом локалне</w:t>
      </w:r>
      <w:r>
        <w:rPr>
          <w:spacing w:val="-7"/>
          <w:sz w:val="18"/>
        </w:rPr>
        <w:t xml:space="preserve"> </w:t>
      </w:r>
      <w:r>
        <w:rPr>
          <w:sz w:val="18"/>
        </w:rPr>
        <w:t>самоуправе,</w:t>
      </w:r>
      <w:r>
        <w:rPr>
          <w:spacing w:val="-7"/>
          <w:sz w:val="18"/>
        </w:rPr>
        <w:t xml:space="preserve"> </w:t>
      </w:r>
      <w:r>
        <w:rPr>
          <w:sz w:val="18"/>
        </w:rPr>
        <w:t>домом</w:t>
      </w:r>
      <w:r>
        <w:rPr>
          <w:spacing w:val="-7"/>
          <w:sz w:val="18"/>
        </w:rPr>
        <w:t xml:space="preserve"> </w:t>
      </w:r>
      <w:r>
        <w:rPr>
          <w:sz w:val="18"/>
        </w:rPr>
        <w:t>културе…);</w:t>
      </w:r>
      <w:r>
        <w:rPr>
          <w:spacing w:val="-7"/>
          <w:sz w:val="18"/>
        </w:rPr>
        <w:t xml:space="preserve"> </w:t>
      </w:r>
      <w:r>
        <w:rPr>
          <w:sz w:val="18"/>
        </w:rPr>
        <w:t>Спровођење</w:t>
      </w:r>
      <w:r>
        <w:rPr>
          <w:spacing w:val="-7"/>
          <w:sz w:val="18"/>
        </w:rPr>
        <w:t xml:space="preserve"> </w:t>
      </w:r>
      <w:r>
        <w:rPr>
          <w:sz w:val="18"/>
        </w:rPr>
        <w:t>акције.</w:t>
      </w:r>
    </w:p>
    <w:p w:rsidR="009910FB" w:rsidRDefault="009910FB" w:rsidP="009910FB">
      <w:pPr>
        <w:autoSpaceDE/>
        <w:autoSpaceDN/>
        <w:spacing w:line="202" w:lineRule="exact"/>
        <w:ind w:right="117"/>
        <w:jc w:val="both"/>
        <w:rPr>
          <w:sz w:val="18"/>
          <w:szCs w:val="18"/>
        </w:rPr>
      </w:pPr>
      <w:r>
        <w:rPr>
          <w:sz w:val="18"/>
          <w:szCs w:val="18"/>
        </w:rPr>
        <w:t>Добар пример сумирања научених поступака је израда пра- теће документације у виду фајлова различитог типа, као што су: текстуални фајлови, слике, видео материјали и сл. који су настали сарадничким радом у облаку.</w:t>
      </w:r>
    </w:p>
    <w:p w:rsidR="009910FB" w:rsidRDefault="009910FB" w:rsidP="009910FB">
      <w:pPr>
        <w:autoSpaceDE/>
        <w:autoSpaceDN/>
        <w:spacing w:line="202" w:lineRule="exact"/>
        <w:ind w:right="117"/>
        <w:jc w:val="both"/>
        <w:rPr>
          <w:sz w:val="18"/>
          <w:szCs w:val="18"/>
        </w:rPr>
      </w:pPr>
      <w:r>
        <w:rPr>
          <w:sz w:val="18"/>
          <w:szCs w:val="18"/>
        </w:rPr>
        <w:t>У сарадњи са адиминстратором школског сајта, идеје и про- дукте радове пројектних активности промовисати на сајту школе. Размотрити могућност учешћа на националним и међународним конкурсима.</w:t>
      </w:r>
    </w:p>
    <w:p w:rsidR="009910FB" w:rsidRDefault="009910FB" w:rsidP="009910FB">
      <w:pPr>
        <w:autoSpaceDE/>
        <w:autoSpaceDN/>
        <w:spacing w:before="1"/>
        <w:rPr>
          <w:sz w:val="14"/>
          <w:szCs w:val="18"/>
        </w:rPr>
      </w:pPr>
    </w:p>
    <w:p w:rsidR="009910FB" w:rsidRDefault="009910FB" w:rsidP="009910FB">
      <w:pPr>
        <w:autoSpaceDE/>
        <w:autoSpaceDN/>
        <w:spacing w:before="1"/>
        <w:outlineLvl w:val="0"/>
        <w:rPr>
          <w:b/>
          <w:bCs/>
          <w:sz w:val="18"/>
          <w:szCs w:val="18"/>
        </w:rPr>
      </w:pPr>
      <w:r>
        <w:rPr>
          <w:b/>
          <w:bCs/>
          <w:sz w:val="18"/>
          <w:szCs w:val="18"/>
        </w:rPr>
        <w:t>Рачунарство</w:t>
      </w:r>
    </w:p>
    <w:p w:rsidR="009910FB" w:rsidRDefault="009910FB" w:rsidP="009910FB">
      <w:pPr>
        <w:autoSpaceDE/>
        <w:autoSpaceDN/>
        <w:spacing w:before="114" w:line="202" w:lineRule="exact"/>
        <w:ind w:right="117"/>
        <w:jc w:val="both"/>
        <w:rPr>
          <w:sz w:val="18"/>
          <w:szCs w:val="18"/>
        </w:rPr>
      </w:pPr>
      <w:r>
        <w:rPr>
          <w:sz w:val="18"/>
          <w:szCs w:val="18"/>
        </w:rPr>
        <w:t>Креирање</w:t>
      </w:r>
      <w:r>
        <w:rPr>
          <w:spacing w:val="-6"/>
          <w:sz w:val="18"/>
          <w:szCs w:val="18"/>
        </w:rPr>
        <w:t xml:space="preserve"> </w:t>
      </w:r>
      <w:r>
        <w:rPr>
          <w:sz w:val="18"/>
          <w:szCs w:val="18"/>
        </w:rPr>
        <w:t>програма</w:t>
      </w:r>
      <w:r>
        <w:rPr>
          <w:spacing w:val="-6"/>
          <w:sz w:val="18"/>
          <w:szCs w:val="18"/>
        </w:rPr>
        <w:t xml:space="preserve"> </w:t>
      </w:r>
      <w:r>
        <w:rPr>
          <w:spacing w:val="-3"/>
          <w:sz w:val="18"/>
          <w:szCs w:val="18"/>
        </w:rPr>
        <w:t>који</w:t>
      </w:r>
      <w:r>
        <w:rPr>
          <w:spacing w:val="-6"/>
          <w:sz w:val="18"/>
          <w:szCs w:val="18"/>
        </w:rPr>
        <w:t xml:space="preserve"> </w:t>
      </w:r>
      <w:r>
        <w:rPr>
          <w:sz w:val="18"/>
          <w:szCs w:val="18"/>
        </w:rPr>
        <w:t>користе</w:t>
      </w:r>
      <w:r>
        <w:rPr>
          <w:spacing w:val="-6"/>
          <w:sz w:val="18"/>
          <w:szCs w:val="18"/>
        </w:rPr>
        <w:t xml:space="preserve"> </w:t>
      </w:r>
      <w:r>
        <w:rPr>
          <w:sz w:val="18"/>
          <w:szCs w:val="18"/>
        </w:rPr>
        <w:t>графику</w:t>
      </w:r>
      <w:r>
        <w:rPr>
          <w:spacing w:val="-6"/>
          <w:sz w:val="18"/>
          <w:szCs w:val="18"/>
        </w:rPr>
        <w:t xml:space="preserve"> </w:t>
      </w:r>
      <w:r>
        <w:rPr>
          <w:sz w:val="18"/>
          <w:szCs w:val="18"/>
        </w:rPr>
        <w:t>обрађивати</w:t>
      </w:r>
      <w:r>
        <w:rPr>
          <w:spacing w:val="-6"/>
          <w:sz w:val="18"/>
          <w:szCs w:val="18"/>
        </w:rPr>
        <w:t xml:space="preserve"> </w:t>
      </w:r>
      <w:r>
        <w:rPr>
          <w:sz w:val="18"/>
          <w:szCs w:val="18"/>
        </w:rPr>
        <w:t>у</w:t>
      </w:r>
      <w:r>
        <w:rPr>
          <w:spacing w:val="-6"/>
          <w:sz w:val="18"/>
          <w:szCs w:val="18"/>
        </w:rPr>
        <w:t xml:space="preserve"> </w:t>
      </w:r>
      <w:r>
        <w:rPr>
          <w:sz w:val="18"/>
          <w:szCs w:val="18"/>
        </w:rPr>
        <w:t xml:space="preserve">истом програмском језику и окружењу </w:t>
      </w:r>
      <w:r>
        <w:rPr>
          <w:spacing w:val="-3"/>
          <w:sz w:val="18"/>
          <w:szCs w:val="18"/>
        </w:rPr>
        <w:t xml:space="preserve">које </w:t>
      </w:r>
      <w:r>
        <w:rPr>
          <w:sz w:val="18"/>
          <w:szCs w:val="18"/>
        </w:rPr>
        <w:t xml:space="preserve">је коришћено за учење  </w:t>
      </w:r>
      <w:r>
        <w:rPr>
          <w:spacing w:val="25"/>
          <w:sz w:val="18"/>
          <w:szCs w:val="18"/>
        </w:rPr>
        <w:t xml:space="preserve"> </w:t>
      </w:r>
      <w:r>
        <w:rPr>
          <w:sz w:val="18"/>
          <w:szCs w:val="18"/>
        </w:rPr>
        <w:t>про-</w:t>
      </w:r>
    </w:p>
    <w:p w:rsidR="009910FB" w:rsidRDefault="009910FB" w:rsidP="009910FB">
      <w:pPr>
        <w:autoSpaceDE/>
        <w:autoSpaceDN/>
        <w:sectPr w:rsidR="009910FB">
          <w:pgSz w:w="11910" w:h="15780"/>
          <w:pgMar w:top="120" w:right="560" w:bottom="280" w:left="580" w:header="720" w:footer="720" w:gutter="0"/>
          <w:cols w:num="2" w:space="182" w:equalWidth="0">
            <w:col w:w="5232" w:space="182"/>
            <w:col w:w="5356"/>
          </w:cols>
        </w:sectPr>
      </w:pPr>
    </w:p>
    <w:p w:rsidR="009910FB" w:rsidRDefault="009910FB" w:rsidP="009910FB">
      <w:pPr>
        <w:autoSpaceDE/>
        <w:autoSpaceDN/>
        <w:spacing w:before="69" w:line="202" w:lineRule="exact"/>
        <w:jc w:val="both"/>
        <w:rPr>
          <w:sz w:val="18"/>
          <w:szCs w:val="18"/>
        </w:rPr>
      </w:pPr>
      <w:r>
        <w:rPr>
          <w:sz w:val="18"/>
          <w:szCs w:val="18"/>
        </w:rPr>
        <w:lastRenderedPageBreak/>
        <w:t>грамирања током 6. разреда. Пре преласка на обраду нових тема обновити технике програмирања у текстуалном програмском јези- ку у 6. разреду (бар 4 школска часа).</w:t>
      </w:r>
    </w:p>
    <w:p w:rsidR="009910FB" w:rsidRDefault="009910FB" w:rsidP="009910FB">
      <w:pPr>
        <w:autoSpaceDE/>
        <w:autoSpaceDN/>
        <w:spacing w:line="202" w:lineRule="exact"/>
        <w:jc w:val="both"/>
        <w:rPr>
          <w:sz w:val="18"/>
          <w:szCs w:val="18"/>
        </w:rPr>
      </w:pPr>
      <w:r>
        <w:rPr>
          <w:spacing w:val="-5"/>
          <w:sz w:val="18"/>
          <w:szCs w:val="18"/>
        </w:rPr>
        <w:t xml:space="preserve">Укратко </w:t>
      </w:r>
      <w:r>
        <w:rPr>
          <w:sz w:val="18"/>
          <w:szCs w:val="18"/>
        </w:rPr>
        <w:t>упознати ученике са библиотеком за 2Д графику</w:t>
      </w:r>
      <w:r>
        <w:rPr>
          <w:spacing w:val="-13"/>
          <w:sz w:val="18"/>
          <w:szCs w:val="18"/>
        </w:rPr>
        <w:t xml:space="preserve"> </w:t>
      </w:r>
      <w:r>
        <w:rPr>
          <w:spacing w:val="-3"/>
          <w:sz w:val="18"/>
          <w:szCs w:val="18"/>
        </w:rPr>
        <w:t xml:space="preserve">која </w:t>
      </w:r>
      <w:r>
        <w:rPr>
          <w:sz w:val="18"/>
          <w:szCs w:val="18"/>
        </w:rPr>
        <w:t xml:space="preserve">ће бити коришћена у настави и, </w:t>
      </w:r>
      <w:r>
        <w:rPr>
          <w:spacing w:val="-4"/>
          <w:sz w:val="18"/>
          <w:szCs w:val="18"/>
        </w:rPr>
        <w:t xml:space="preserve">ако </w:t>
      </w:r>
      <w:r>
        <w:rPr>
          <w:sz w:val="18"/>
          <w:szCs w:val="18"/>
        </w:rPr>
        <w:t xml:space="preserve">је то потребно, са начином њене инсталације. Подцртати везу између програмирања графич- ких апликација и програма за векторску графику (сваки цртеж се састоји </w:t>
      </w:r>
      <w:r>
        <w:rPr>
          <w:spacing w:val="-3"/>
          <w:sz w:val="18"/>
          <w:szCs w:val="18"/>
        </w:rPr>
        <w:t xml:space="preserve">од </w:t>
      </w:r>
      <w:r>
        <w:rPr>
          <w:sz w:val="18"/>
          <w:szCs w:val="18"/>
        </w:rPr>
        <w:t>скупа геометријских облика описаних својим нумерич- ким параметрима).</w:t>
      </w:r>
    </w:p>
    <w:p w:rsidR="009910FB" w:rsidRDefault="009910FB" w:rsidP="009910FB">
      <w:pPr>
        <w:autoSpaceDE/>
        <w:autoSpaceDN/>
        <w:spacing w:line="202" w:lineRule="exact"/>
        <w:jc w:val="both"/>
        <w:rPr>
          <w:sz w:val="18"/>
          <w:szCs w:val="18"/>
        </w:rPr>
      </w:pPr>
      <w:r>
        <w:rPr>
          <w:sz w:val="18"/>
          <w:szCs w:val="18"/>
        </w:rPr>
        <w:t xml:space="preserve">Описати основну структуру графичког програма и потруди- ти се да се </w:t>
      </w:r>
      <w:r>
        <w:rPr>
          <w:spacing w:val="-4"/>
          <w:sz w:val="18"/>
          <w:szCs w:val="18"/>
        </w:rPr>
        <w:t xml:space="preserve">током  </w:t>
      </w:r>
      <w:r>
        <w:rPr>
          <w:sz w:val="18"/>
          <w:szCs w:val="18"/>
        </w:rPr>
        <w:t xml:space="preserve">наставе та структура што мање варира. </w:t>
      </w:r>
      <w:r>
        <w:rPr>
          <w:spacing w:val="-5"/>
          <w:sz w:val="18"/>
          <w:szCs w:val="18"/>
        </w:rPr>
        <w:t xml:space="preserve">Уколи-  ко </w:t>
      </w:r>
      <w:r>
        <w:rPr>
          <w:sz w:val="18"/>
          <w:szCs w:val="18"/>
        </w:rPr>
        <w:t xml:space="preserve">графичка библиотека захтева нетривијалан програмски </w:t>
      </w:r>
      <w:r>
        <w:rPr>
          <w:spacing w:val="-6"/>
          <w:sz w:val="18"/>
          <w:szCs w:val="18"/>
        </w:rPr>
        <w:t xml:space="preserve">код </w:t>
      </w:r>
      <w:r>
        <w:rPr>
          <w:sz w:val="18"/>
          <w:szCs w:val="18"/>
        </w:rPr>
        <w:t>за иницијализацију</w:t>
      </w:r>
      <w:r>
        <w:rPr>
          <w:spacing w:val="-8"/>
          <w:sz w:val="18"/>
          <w:szCs w:val="18"/>
        </w:rPr>
        <w:t xml:space="preserve"> </w:t>
      </w:r>
      <w:r>
        <w:rPr>
          <w:sz w:val="18"/>
          <w:szCs w:val="18"/>
        </w:rPr>
        <w:t>и</w:t>
      </w:r>
      <w:r>
        <w:rPr>
          <w:spacing w:val="-8"/>
          <w:sz w:val="18"/>
          <w:szCs w:val="18"/>
        </w:rPr>
        <w:t xml:space="preserve"> </w:t>
      </w:r>
      <w:r>
        <w:rPr>
          <w:sz w:val="18"/>
          <w:szCs w:val="18"/>
        </w:rPr>
        <w:t>деиницијализацију,</w:t>
      </w:r>
      <w:r>
        <w:rPr>
          <w:spacing w:val="-8"/>
          <w:sz w:val="18"/>
          <w:szCs w:val="18"/>
        </w:rPr>
        <w:t xml:space="preserve"> </w:t>
      </w:r>
      <w:r>
        <w:rPr>
          <w:sz w:val="18"/>
          <w:szCs w:val="18"/>
        </w:rPr>
        <w:t>ученицима</w:t>
      </w:r>
      <w:r>
        <w:rPr>
          <w:spacing w:val="-8"/>
          <w:sz w:val="18"/>
          <w:szCs w:val="18"/>
        </w:rPr>
        <w:t xml:space="preserve"> </w:t>
      </w:r>
      <w:r>
        <w:rPr>
          <w:sz w:val="18"/>
          <w:szCs w:val="18"/>
        </w:rPr>
        <w:t>понудити</w:t>
      </w:r>
      <w:r>
        <w:rPr>
          <w:spacing w:val="-8"/>
          <w:sz w:val="18"/>
          <w:szCs w:val="18"/>
        </w:rPr>
        <w:t xml:space="preserve"> </w:t>
      </w:r>
      <w:r>
        <w:rPr>
          <w:spacing w:val="-3"/>
          <w:sz w:val="18"/>
          <w:szCs w:val="18"/>
        </w:rPr>
        <w:t xml:space="preserve">готову </w:t>
      </w:r>
      <w:r>
        <w:rPr>
          <w:sz w:val="18"/>
          <w:szCs w:val="18"/>
        </w:rPr>
        <w:t xml:space="preserve">мустру </w:t>
      </w:r>
      <w:r>
        <w:rPr>
          <w:spacing w:val="-3"/>
          <w:sz w:val="18"/>
          <w:szCs w:val="18"/>
        </w:rPr>
        <w:t xml:space="preserve">од које </w:t>
      </w:r>
      <w:r>
        <w:rPr>
          <w:sz w:val="18"/>
          <w:szCs w:val="18"/>
        </w:rPr>
        <w:t>могу да крену програмирање својих апликација, са што мање когнитивног оптерећења у вези са техничким детаљима одабране графичке библиотеке и са централним фокусом на тех- нике заједничке већини графичких</w:t>
      </w:r>
      <w:r>
        <w:rPr>
          <w:spacing w:val="-26"/>
          <w:sz w:val="18"/>
          <w:szCs w:val="18"/>
        </w:rPr>
        <w:t xml:space="preserve"> </w:t>
      </w:r>
      <w:r>
        <w:rPr>
          <w:sz w:val="18"/>
          <w:szCs w:val="18"/>
        </w:rPr>
        <w:t>библиотека.</w:t>
      </w:r>
    </w:p>
    <w:p w:rsidR="009910FB" w:rsidRDefault="009910FB" w:rsidP="009910FB">
      <w:pPr>
        <w:autoSpaceDE/>
        <w:autoSpaceDN/>
        <w:spacing w:line="202" w:lineRule="exact"/>
        <w:jc w:val="both"/>
        <w:rPr>
          <w:sz w:val="18"/>
          <w:szCs w:val="18"/>
        </w:rPr>
      </w:pPr>
      <w:r>
        <w:rPr>
          <w:sz w:val="18"/>
          <w:szCs w:val="18"/>
        </w:rPr>
        <w:t>Увести појам координатног система прозора, описати слич- ности и разлике у односу на традиционални координатни систем који се користи у математици. Увести начине задавања боја (име- новане боје, боје задате помоћу три броја у RGB систему).</w:t>
      </w:r>
    </w:p>
    <w:p w:rsidR="009910FB" w:rsidRDefault="009910FB" w:rsidP="009910FB">
      <w:pPr>
        <w:autoSpaceDE/>
        <w:autoSpaceDN/>
        <w:spacing w:line="202" w:lineRule="exact"/>
        <w:jc w:val="both"/>
        <w:rPr>
          <w:sz w:val="18"/>
          <w:szCs w:val="18"/>
        </w:rPr>
      </w:pPr>
      <w:r>
        <w:rPr>
          <w:sz w:val="18"/>
          <w:szCs w:val="18"/>
        </w:rPr>
        <w:t>Објаснити и демонстрирати исцртавање следећих основних примитива:</w:t>
      </w:r>
    </w:p>
    <w:p w:rsidR="009910FB" w:rsidRDefault="009910FB" w:rsidP="005A7CE2">
      <w:pPr>
        <w:numPr>
          <w:ilvl w:val="0"/>
          <w:numId w:val="132"/>
        </w:numPr>
        <w:tabs>
          <w:tab w:val="left" w:pos="633"/>
        </w:tabs>
        <w:autoSpaceDE/>
        <w:autoSpaceDN/>
        <w:spacing w:line="199" w:lineRule="exact"/>
        <w:rPr>
          <w:sz w:val="18"/>
        </w:rPr>
      </w:pPr>
      <w:r>
        <w:rPr>
          <w:sz w:val="18"/>
        </w:rPr>
        <w:t>дуж,</w:t>
      </w:r>
    </w:p>
    <w:p w:rsidR="009910FB" w:rsidRDefault="009910FB" w:rsidP="005A7CE2">
      <w:pPr>
        <w:numPr>
          <w:ilvl w:val="0"/>
          <w:numId w:val="132"/>
        </w:numPr>
        <w:tabs>
          <w:tab w:val="left" w:pos="633"/>
        </w:tabs>
        <w:autoSpaceDE/>
        <w:autoSpaceDN/>
        <w:spacing w:line="203" w:lineRule="exact"/>
        <w:rPr>
          <w:sz w:val="18"/>
        </w:rPr>
      </w:pPr>
      <w:r>
        <w:rPr>
          <w:sz w:val="18"/>
        </w:rPr>
        <w:t>испуњен и уоквирен</w:t>
      </w:r>
      <w:r>
        <w:rPr>
          <w:spacing w:val="-14"/>
          <w:sz w:val="18"/>
        </w:rPr>
        <w:t xml:space="preserve"> </w:t>
      </w:r>
      <w:r>
        <w:rPr>
          <w:sz w:val="18"/>
        </w:rPr>
        <w:t>правоугаоник,</w:t>
      </w:r>
    </w:p>
    <w:p w:rsidR="009910FB" w:rsidRDefault="009910FB" w:rsidP="005A7CE2">
      <w:pPr>
        <w:numPr>
          <w:ilvl w:val="0"/>
          <w:numId w:val="132"/>
        </w:numPr>
        <w:tabs>
          <w:tab w:val="left" w:pos="633"/>
        </w:tabs>
        <w:autoSpaceDE/>
        <w:autoSpaceDN/>
        <w:spacing w:line="202" w:lineRule="exact"/>
        <w:rPr>
          <w:sz w:val="18"/>
        </w:rPr>
      </w:pPr>
      <w:r>
        <w:rPr>
          <w:sz w:val="18"/>
        </w:rPr>
        <w:t>круг и</w:t>
      </w:r>
      <w:r>
        <w:rPr>
          <w:spacing w:val="-9"/>
          <w:sz w:val="18"/>
        </w:rPr>
        <w:t xml:space="preserve"> </w:t>
      </w:r>
      <w:r>
        <w:rPr>
          <w:sz w:val="18"/>
        </w:rPr>
        <w:t>кружница.</w:t>
      </w:r>
    </w:p>
    <w:p w:rsidR="009910FB" w:rsidRDefault="009910FB" w:rsidP="009910FB">
      <w:pPr>
        <w:autoSpaceDE/>
        <w:autoSpaceDN/>
        <w:spacing w:before="4" w:line="202" w:lineRule="exact"/>
        <w:jc w:val="both"/>
        <w:rPr>
          <w:sz w:val="18"/>
          <w:szCs w:val="18"/>
        </w:rPr>
      </w:pPr>
      <w:r>
        <w:rPr>
          <w:sz w:val="18"/>
          <w:szCs w:val="18"/>
        </w:rPr>
        <w:t xml:space="preserve">Описати и демонстрирати поступак цртања сложенијих облика састављених </w:t>
      </w:r>
      <w:r>
        <w:rPr>
          <w:spacing w:val="-3"/>
          <w:sz w:val="18"/>
          <w:szCs w:val="18"/>
        </w:rPr>
        <w:t xml:space="preserve">од </w:t>
      </w:r>
      <w:r>
        <w:rPr>
          <w:sz w:val="18"/>
          <w:szCs w:val="18"/>
        </w:rPr>
        <w:t xml:space="preserve">ових примитива (нпр. кућица, </w:t>
      </w:r>
      <w:r>
        <w:rPr>
          <w:spacing w:val="-3"/>
          <w:sz w:val="18"/>
          <w:szCs w:val="18"/>
        </w:rPr>
        <w:t xml:space="preserve">глава </w:t>
      </w:r>
      <w:r>
        <w:rPr>
          <w:sz w:val="18"/>
          <w:szCs w:val="18"/>
        </w:rPr>
        <w:t xml:space="preserve">ро- бота, чича </w:t>
      </w:r>
      <w:r>
        <w:rPr>
          <w:spacing w:val="-3"/>
          <w:sz w:val="18"/>
          <w:szCs w:val="18"/>
        </w:rPr>
        <w:t xml:space="preserve">Глиша, </w:t>
      </w:r>
      <w:r>
        <w:rPr>
          <w:sz w:val="18"/>
          <w:szCs w:val="18"/>
        </w:rPr>
        <w:t>сладолед, ...). Објаснити појмове апсолутне и релативне вредности координата. Описати и приказати поступак цртања помоћу задавања апсолутних вредности координата, али   и</w:t>
      </w:r>
      <w:r>
        <w:rPr>
          <w:spacing w:val="-6"/>
          <w:sz w:val="18"/>
          <w:szCs w:val="18"/>
        </w:rPr>
        <w:t xml:space="preserve"> </w:t>
      </w:r>
      <w:r>
        <w:rPr>
          <w:sz w:val="18"/>
          <w:szCs w:val="18"/>
        </w:rPr>
        <w:t>помоћу</w:t>
      </w:r>
      <w:r>
        <w:rPr>
          <w:spacing w:val="-6"/>
          <w:sz w:val="18"/>
          <w:szCs w:val="18"/>
        </w:rPr>
        <w:t xml:space="preserve"> </w:t>
      </w:r>
      <w:r>
        <w:rPr>
          <w:sz w:val="18"/>
          <w:szCs w:val="18"/>
        </w:rPr>
        <w:t>задавања</w:t>
      </w:r>
      <w:r>
        <w:rPr>
          <w:spacing w:val="-6"/>
          <w:sz w:val="18"/>
          <w:szCs w:val="18"/>
        </w:rPr>
        <w:t xml:space="preserve"> </w:t>
      </w:r>
      <w:r>
        <w:rPr>
          <w:sz w:val="18"/>
          <w:szCs w:val="18"/>
        </w:rPr>
        <w:t>релативних</w:t>
      </w:r>
      <w:r>
        <w:rPr>
          <w:spacing w:val="-6"/>
          <w:sz w:val="18"/>
          <w:szCs w:val="18"/>
        </w:rPr>
        <w:t xml:space="preserve"> </w:t>
      </w:r>
      <w:r>
        <w:rPr>
          <w:sz w:val="18"/>
          <w:szCs w:val="18"/>
        </w:rPr>
        <w:t>координата</w:t>
      </w:r>
      <w:r>
        <w:rPr>
          <w:spacing w:val="-6"/>
          <w:sz w:val="18"/>
          <w:szCs w:val="18"/>
        </w:rPr>
        <w:t xml:space="preserve"> </w:t>
      </w:r>
      <w:r>
        <w:rPr>
          <w:sz w:val="18"/>
          <w:szCs w:val="18"/>
        </w:rPr>
        <w:t>у</w:t>
      </w:r>
      <w:r>
        <w:rPr>
          <w:spacing w:val="-6"/>
          <w:sz w:val="18"/>
          <w:szCs w:val="18"/>
        </w:rPr>
        <w:t xml:space="preserve"> </w:t>
      </w:r>
      <w:r>
        <w:rPr>
          <w:sz w:val="18"/>
          <w:szCs w:val="18"/>
        </w:rPr>
        <w:t>односу</w:t>
      </w:r>
      <w:r>
        <w:rPr>
          <w:spacing w:val="-6"/>
          <w:sz w:val="18"/>
          <w:szCs w:val="18"/>
        </w:rPr>
        <w:t xml:space="preserve"> </w:t>
      </w:r>
      <w:r>
        <w:rPr>
          <w:sz w:val="18"/>
          <w:szCs w:val="18"/>
        </w:rPr>
        <w:t>на</w:t>
      </w:r>
      <w:r>
        <w:rPr>
          <w:spacing w:val="-6"/>
          <w:sz w:val="18"/>
          <w:szCs w:val="18"/>
        </w:rPr>
        <w:t xml:space="preserve"> </w:t>
      </w:r>
      <w:r>
        <w:rPr>
          <w:sz w:val="18"/>
          <w:szCs w:val="18"/>
        </w:rPr>
        <w:t>неку</w:t>
      </w:r>
      <w:r>
        <w:rPr>
          <w:spacing w:val="-6"/>
          <w:sz w:val="18"/>
          <w:szCs w:val="18"/>
        </w:rPr>
        <w:t xml:space="preserve"> </w:t>
      </w:r>
      <w:r>
        <w:rPr>
          <w:sz w:val="18"/>
          <w:szCs w:val="18"/>
        </w:rPr>
        <w:t xml:space="preserve">истак- нуту тачку и величине одређене у размери према некој датој мери (на пример нацртати чича </w:t>
      </w:r>
      <w:r>
        <w:rPr>
          <w:spacing w:val="-6"/>
          <w:sz w:val="18"/>
          <w:szCs w:val="18"/>
        </w:rPr>
        <w:t xml:space="preserve">Глишу,  </w:t>
      </w:r>
      <w:r>
        <w:rPr>
          <w:spacing w:val="-4"/>
          <w:sz w:val="18"/>
          <w:szCs w:val="18"/>
        </w:rPr>
        <w:t xml:space="preserve">ако  </w:t>
      </w:r>
      <w:r>
        <w:rPr>
          <w:sz w:val="18"/>
          <w:szCs w:val="18"/>
        </w:rPr>
        <w:t xml:space="preserve">ми се центар </w:t>
      </w:r>
      <w:r>
        <w:rPr>
          <w:spacing w:val="-3"/>
          <w:sz w:val="18"/>
          <w:szCs w:val="18"/>
        </w:rPr>
        <w:t xml:space="preserve">главе  </w:t>
      </w:r>
      <w:r>
        <w:rPr>
          <w:sz w:val="18"/>
          <w:szCs w:val="18"/>
        </w:rPr>
        <w:t xml:space="preserve">налази   у тачки чије су координате (x, y) и полупречник јој је </w:t>
      </w:r>
      <w:r>
        <w:rPr>
          <w:spacing w:val="-4"/>
          <w:sz w:val="18"/>
          <w:szCs w:val="18"/>
        </w:rPr>
        <w:t xml:space="preserve">r, </w:t>
      </w:r>
      <w:r>
        <w:rPr>
          <w:sz w:val="18"/>
          <w:szCs w:val="18"/>
        </w:rPr>
        <w:t xml:space="preserve">при чему се величина и положај тела одређују у пропорцији са датим вели- чинама). У корелацији са наставом математике цртати облике са интересантним математичким својствима (нпр. једнакостранични и једнакокраки троугао, средња линија троугла, тежиште троугла, описана кружница </w:t>
      </w:r>
      <w:r>
        <w:rPr>
          <w:spacing w:val="-4"/>
          <w:sz w:val="18"/>
          <w:szCs w:val="18"/>
        </w:rPr>
        <w:t xml:space="preserve">око </w:t>
      </w:r>
      <w:r>
        <w:rPr>
          <w:sz w:val="18"/>
          <w:szCs w:val="18"/>
        </w:rPr>
        <w:t xml:space="preserve">троугла, кругови </w:t>
      </w:r>
      <w:r>
        <w:rPr>
          <w:spacing w:val="-3"/>
          <w:sz w:val="18"/>
          <w:szCs w:val="18"/>
        </w:rPr>
        <w:t xml:space="preserve">који </w:t>
      </w:r>
      <w:r>
        <w:rPr>
          <w:sz w:val="18"/>
          <w:szCs w:val="18"/>
        </w:rPr>
        <w:t xml:space="preserve">се додирују споља и изнутра, концентричне кружнице, цветови </w:t>
      </w:r>
      <w:r>
        <w:rPr>
          <w:spacing w:val="-3"/>
          <w:sz w:val="18"/>
          <w:szCs w:val="18"/>
        </w:rPr>
        <w:t xml:space="preserve">од </w:t>
      </w:r>
      <w:r>
        <w:rPr>
          <w:sz w:val="18"/>
          <w:szCs w:val="18"/>
        </w:rPr>
        <w:t>шест кругова,</w:t>
      </w:r>
      <w:r>
        <w:rPr>
          <w:spacing w:val="-24"/>
          <w:sz w:val="18"/>
          <w:szCs w:val="18"/>
        </w:rPr>
        <w:t xml:space="preserve"> </w:t>
      </w:r>
      <w:r>
        <w:rPr>
          <w:sz w:val="18"/>
          <w:szCs w:val="18"/>
        </w:rPr>
        <w:t>итд.).</w:t>
      </w:r>
    </w:p>
    <w:p w:rsidR="009910FB" w:rsidRDefault="009910FB" w:rsidP="009910FB">
      <w:pPr>
        <w:autoSpaceDE/>
        <w:autoSpaceDN/>
        <w:spacing w:line="202" w:lineRule="exact"/>
        <w:jc w:val="both"/>
        <w:rPr>
          <w:sz w:val="18"/>
          <w:szCs w:val="18"/>
        </w:rPr>
      </w:pPr>
      <w:r>
        <w:rPr>
          <w:sz w:val="18"/>
          <w:szCs w:val="18"/>
        </w:rPr>
        <w:t>Уколико их одабрана графичка библиотека подржава, прика- зати и следеће, мало компликованије примитиве:</w:t>
      </w:r>
    </w:p>
    <w:p w:rsidR="009910FB" w:rsidRDefault="009910FB" w:rsidP="005A7CE2">
      <w:pPr>
        <w:numPr>
          <w:ilvl w:val="0"/>
          <w:numId w:val="132"/>
        </w:numPr>
        <w:tabs>
          <w:tab w:val="left" w:pos="633"/>
        </w:tabs>
        <w:autoSpaceDE/>
        <w:autoSpaceDN/>
        <w:spacing w:line="199" w:lineRule="exact"/>
        <w:rPr>
          <w:sz w:val="18"/>
        </w:rPr>
      </w:pPr>
      <w:r>
        <w:rPr>
          <w:sz w:val="18"/>
        </w:rPr>
        <w:t>испуњена и уоквирена</w:t>
      </w:r>
      <w:r>
        <w:rPr>
          <w:spacing w:val="-3"/>
          <w:sz w:val="18"/>
        </w:rPr>
        <w:t xml:space="preserve"> </w:t>
      </w:r>
      <w:r>
        <w:rPr>
          <w:sz w:val="18"/>
        </w:rPr>
        <w:t>елипса,</w:t>
      </w:r>
    </w:p>
    <w:p w:rsidR="009910FB" w:rsidRDefault="009910FB" w:rsidP="005A7CE2">
      <w:pPr>
        <w:numPr>
          <w:ilvl w:val="0"/>
          <w:numId w:val="132"/>
        </w:numPr>
        <w:tabs>
          <w:tab w:val="left" w:pos="633"/>
        </w:tabs>
        <w:autoSpaceDE/>
        <w:autoSpaceDN/>
        <w:spacing w:line="203" w:lineRule="exact"/>
        <w:rPr>
          <w:sz w:val="18"/>
        </w:rPr>
      </w:pPr>
      <w:r>
        <w:rPr>
          <w:sz w:val="18"/>
        </w:rPr>
        <w:t>кружни</w:t>
      </w:r>
      <w:r>
        <w:rPr>
          <w:spacing w:val="-6"/>
          <w:sz w:val="18"/>
        </w:rPr>
        <w:t xml:space="preserve"> </w:t>
      </w:r>
      <w:r>
        <w:rPr>
          <w:sz w:val="18"/>
        </w:rPr>
        <w:t>лук,</w:t>
      </w:r>
    </w:p>
    <w:p w:rsidR="009910FB" w:rsidRDefault="009910FB" w:rsidP="005A7CE2">
      <w:pPr>
        <w:numPr>
          <w:ilvl w:val="0"/>
          <w:numId w:val="132"/>
        </w:numPr>
        <w:tabs>
          <w:tab w:val="left" w:pos="633"/>
        </w:tabs>
        <w:autoSpaceDE/>
        <w:autoSpaceDN/>
        <w:spacing w:line="203" w:lineRule="exact"/>
        <w:rPr>
          <w:sz w:val="18"/>
        </w:rPr>
      </w:pPr>
      <w:r>
        <w:rPr>
          <w:sz w:val="18"/>
        </w:rPr>
        <w:t>испуњени и уоквирени многоугао</w:t>
      </w:r>
      <w:r>
        <w:rPr>
          <w:spacing w:val="-26"/>
          <w:sz w:val="18"/>
        </w:rPr>
        <w:t xml:space="preserve"> </w:t>
      </w:r>
      <w:r>
        <w:rPr>
          <w:sz w:val="18"/>
        </w:rPr>
        <w:t>(полигон).</w:t>
      </w:r>
    </w:p>
    <w:p w:rsidR="009910FB" w:rsidRDefault="009910FB" w:rsidP="009910FB">
      <w:pPr>
        <w:autoSpaceDE/>
        <w:autoSpaceDN/>
        <w:spacing w:before="4" w:line="202" w:lineRule="exact"/>
        <w:jc w:val="right"/>
        <w:rPr>
          <w:sz w:val="18"/>
          <w:szCs w:val="18"/>
        </w:rPr>
      </w:pPr>
      <w:r>
        <w:rPr>
          <w:sz w:val="18"/>
          <w:szCs w:val="18"/>
        </w:rPr>
        <w:t>Описати и демонстрирати поступак примене ових</w:t>
      </w:r>
      <w:r>
        <w:rPr>
          <w:spacing w:val="3"/>
          <w:sz w:val="18"/>
          <w:szCs w:val="18"/>
        </w:rPr>
        <w:t xml:space="preserve"> </w:t>
      </w:r>
      <w:r>
        <w:rPr>
          <w:sz w:val="18"/>
          <w:szCs w:val="18"/>
        </w:rPr>
        <w:t>облика</w:t>
      </w:r>
      <w:r>
        <w:rPr>
          <w:spacing w:val="23"/>
          <w:sz w:val="18"/>
          <w:szCs w:val="18"/>
        </w:rPr>
        <w:t xml:space="preserve"> </w:t>
      </w:r>
      <w:r>
        <w:rPr>
          <w:sz w:val="18"/>
          <w:szCs w:val="18"/>
        </w:rPr>
        <w:t>у цртању мало сложенијих цртежа, као и технику исписа</w:t>
      </w:r>
      <w:r>
        <w:rPr>
          <w:spacing w:val="25"/>
          <w:sz w:val="18"/>
          <w:szCs w:val="18"/>
        </w:rPr>
        <w:t xml:space="preserve"> </w:t>
      </w:r>
      <w:r>
        <w:rPr>
          <w:sz w:val="18"/>
          <w:szCs w:val="18"/>
        </w:rPr>
        <w:t>текста</w:t>
      </w:r>
      <w:r>
        <w:rPr>
          <w:spacing w:val="14"/>
          <w:sz w:val="18"/>
          <w:szCs w:val="18"/>
        </w:rPr>
        <w:t xml:space="preserve"> </w:t>
      </w:r>
      <w:r>
        <w:rPr>
          <w:sz w:val="18"/>
          <w:szCs w:val="18"/>
        </w:rPr>
        <w:t xml:space="preserve">на </w:t>
      </w:r>
      <w:r>
        <w:rPr>
          <w:spacing w:val="-3"/>
          <w:sz w:val="18"/>
          <w:szCs w:val="18"/>
        </w:rPr>
        <w:t>екрану,</w:t>
      </w:r>
      <w:r>
        <w:rPr>
          <w:spacing w:val="-5"/>
          <w:sz w:val="18"/>
          <w:szCs w:val="18"/>
        </w:rPr>
        <w:t xml:space="preserve"> </w:t>
      </w:r>
      <w:r>
        <w:rPr>
          <w:sz w:val="18"/>
          <w:szCs w:val="18"/>
        </w:rPr>
        <w:t>на</w:t>
      </w:r>
      <w:r>
        <w:rPr>
          <w:spacing w:val="-5"/>
          <w:sz w:val="18"/>
          <w:szCs w:val="18"/>
        </w:rPr>
        <w:t xml:space="preserve"> </w:t>
      </w:r>
      <w:r>
        <w:rPr>
          <w:sz w:val="18"/>
          <w:szCs w:val="18"/>
        </w:rPr>
        <w:t>датој</w:t>
      </w:r>
      <w:r>
        <w:rPr>
          <w:spacing w:val="-5"/>
          <w:sz w:val="18"/>
          <w:szCs w:val="18"/>
        </w:rPr>
        <w:t xml:space="preserve"> </w:t>
      </w:r>
      <w:r>
        <w:rPr>
          <w:sz w:val="18"/>
          <w:szCs w:val="18"/>
        </w:rPr>
        <w:t>позицији</w:t>
      </w:r>
      <w:r>
        <w:rPr>
          <w:spacing w:val="-5"/>
          <w:sz w:val="18"/>
          <w:szCs w:val="18"/>
        </w:rPr>
        <w:t xml:space="preserve"> </w:t>
      </w:r>
      <w:r>
        <w:rPr>
          <w:sz w:val="18"/>
          <w:szCs w:val="18"/>
        </w:rPr>
        <w:t>и</w:t>
      </w:r>
      <w:r>
        <w:rPr>
          <w:spacing w:val="-5"/>
          <w:sz w:val="18"/>
          <w:szCs w:val="18"/>
        </w:rPr>
        <w:t xml:space="preserve"> </w:t>
      </w:r>
      <w:r>
        <w:rPr>
          <w:sz w:val="18"/>
          <w:szCs w:val="18"/>
        </w:rPr>
        <w:t>са</w:t>
      </w:r>
      <w:r>
        <w:rPr>
          <w:spacing w:val="-5"/>
          <w:sz w:val="18"/>
          <w:szCs w:val="18"/>
        </w:rPr>
        <w:t xml:space="preserve"> </w:t>
      </w:r>
      <w:r>
        <w:rPr>
          <w:sz w:val="18"/>
          <w:szCs w:val="18"/>
        </w:rPr>
        <w:t>одабраним</w:t>
      </w:r>
      <w:r>
        <w:rPr>
          <w:spacing w:val="-5"/>
          <w:sz w:val="18"/>
          <w:szCs w:val="18"/>
        </w:rPr>
        <w:t xml:space="preserve"> </w:t>
      </w:r>
      <w:r>
        <w:rPr>
          <w:sz w:val="18"/>
          <w:szCs w:val="18"/>
        </w:rPr>
        <w:t>словним</w:t>
      </w:r>
      <w:r>
        <w:rPr>
          <w:spacing w:val="-5"/>
          <w:sz w:val="18"/>
          <w:szCs w:val="18"/>
        </w:rPr>
        <w:t xml:space="preserve"> </w:t>
      </w:r>
      <w:r>
        <w:rPr>
          <w:spacing w:val="-3"/>
          <w:sz w:val="18"/>
          <w:szCs w:val="18"/>
        </w:rPr>
        <w:t>ликом</w:t>
      </w:r>
      <w:r>
        <w:rPr>
          <w:spacing w:val="-5"/>
          <w:sz w:val="18"/>
          <w:szCs w:val="18"/>
        </w:rPr>
        <w:t xml:space="preserve"> </w:t>
      </w:r>
      <w:r>
        <w:rPr>
          <w:sz w:val="18"/>
          <w:szCs w:val="18"/>
        </w:rPr>
        <w:t xml:space="preserve">(фонтом). Приказати технике учитавања и приказа слика, </w:t>
      </w:r>
      <w:r>
        <w:rPr>
          <w:spacing w:val="-4"/>
          <w:sz w:val="18"/>
          <w:szCs w:val="18"/>
        </w:rPr>
        <w:t>ако</w:t>
      </w:r>
      <w:r>
        <w:rPr>
          <w:spacing w:val="15"/>
          <w:sz w:val="18"/>
          <w:szCs w:val="18"/>
        </w:rPr>
        <w:t xml:space="preserve"> </w:t>
      </w:r>
      <w:r>
        <w:rPr>
          <w:sz w:val="18"/>
          <w:szCs w:val="18"/>
        </w:rPr>
        <w:t>их</w:t>
      </w:r>
      <w:r>
        <w:rPr>
          <w:spacing w:val="25"/>
          <w:sz w:val="18"/>
          <w:szCs w:val="18"/>
        </w:rPr>
        <w:t xml:space="preserve"> </w:t>
      </w:r>
      <w:r>
        <w:rPr>
          <w:sz w:val="18"/>
          <w:szCs w:val="18"/>
        </w:rPr>
        <w:t>ода- брана графичка библиотека подржава и илустровати их кроз</w:t>
      </w:r>
      <w:r>
        <w:rPr>
          <w:spacing w:val="19"/>
          <w:sz w:val="18"/>
          <w:szCs w:val="18"/>
        </w:rPr>
        <w:t xml:space="preserve"> </w:t>
      </w:r>
      <w:r>
        <w:rPr>
          <w:sz w:val="18"/>
          <w:szCs w:val="18"/>
        </w:rPr>
        <w:t>низ</w:t>
      </w:r>
      <w:r>
        <w:rPr>
          <w:w w:val="99"/>
          <w:sz w:val="18"/>
          <w:szCs w:val="18"/>
        </w:rPr>
        <w:t xml:space="preserve"> </w:t>
      </w:r>
      <w:r>
        <w:rPr>
          <w:sz w:val="18"/>
          <w:szCs w:val="18"/>
        </w:rPr>
        <w:t xml:space="preserve">примера (слике могу да </w:t>
      </w:r>
      <w:r>
        <w:rPr>
          <w:spacing w:val="-5"/>
          <w:sz w:val="18"/>
          <w:szCs w:val="18"/>
        </w:rPr>
        <w:t xml:space="preserve">буду </w:t>
      </w:r>
      <w:r>
        <w:rPr>
          <w:sz w:val="18"/>
          <w:szCs w:val="18"/>
        </w:rPr>
        <w:t xml:space="preserve">унапред припремљене </w:t>
      </w:r>
      <w:r>
        <w:rPr>
          <w:spacing w:val="-3"/>
          <w:sz w:val="18"/>
          <w:szCs w:val="18"/>
        </w:rPr>
        <w:t>од</w:t>
      </w:r>
      <w:r>
        <w:rPr>
          <w:spacing w:val="18"/>
          <w:sz w:val="18"/>
          <w:szCs w:val="18"/>
        </w:rPr>
        <w:t xml:space="preserve"> </w:t>
      </w:r>
      <w:r>
        <w:rPr>
          <w:sz w:val="18"/>
          <w:szCs w:val="18"/>
        </w:rPr>
        <w:t>стране</w:t>
      </w:r>
      <w:r>
        <w:rPr>
          <w:spacing w:val="12"/>
          <w:sz w:val="18"/>
          <w:szCs w:val="18"/>
        </w:rPr>
        <w:t xml:space="preserve"> </w:t>
      </w:r>
      <w:r>
        <w:rPr>
          <w:sz w:val="18"/>
          <w:szCs w:val="18"/>
        </w:rPr>
        <w:t>на- ставника, а ученицима се може задати да са интернета</w:t>
      </w:r>
      <w:r>
        <w:rPr>
          <w:spacing w:val="-22"/>
          <w:sz w:val="18"/>
          <w:szCs w:val="18"/>
        </w:rPr>
        <w:t xml:space="preserve"> </w:t>
      </w:r>
      <w:r>
        <w:rPr>
          <w:sz w:val="18"/>
          <w:szCs w:val="18"/>
        </w:rPr>
        <w:t>преузму</w:t>
      </w:r>
      <w:r>
        <w:rPr>
          <w:spacing w:val="-3"/>
          <w:sz w:val="18"/>
          <w:szCs w:val="18"/>
        </w:rPr>
        <w:t xml:space="preserve"> </w:t>
      </w:r>
      <w:r>
        <w:rPr>
          <w:sz w:val="18"/>
          <w:szCs w:val="18"/>
        </w:rPr>
        <w:t xml:space="preserve">од- говарајуће слике, обраде их у програму за обраду слика и онда </w:t>
      </w:r>
      <w:r>
        <w:rPr>
          <w:spacing w:val="16"/>
          <w:sz w:val="18"/>
          <w:szCs w:val="18"/>
        </w:rPr>
        <w:t xml:space="preserve"> </w:t>
      </w:r>
      <w:r>
        <w:rPr>
          <w:sz w:val="18"/>
          <w:szCs w:val="18"/>
        </w:rPr>
        <w:t>их</w:t>
      </w:r>
    </w:p>
    <w:p w:rsidR="009910FB" w:rsidRDefault="009910FB" w:rsidP="009910FB">
      <w:pPr>
        <w:autoSpaceDE/>
        <w:autoSpaceDN/>
        <w:spacing w:line="199" w:lineRule="exact"/>
        <w:jc w:val="both"/>
        <w:rPr>
          <w:sz w:val="18"/>
          <w:szCs w:val="18"/>
        </w:rPr>
      </w:pPr>
      <w:r>
        <w:rPr>
          <w:sz w:val="18"/>
          <w:szCs w:val="18"/>
        </w:rPr>
        <w:t>увезу у своју апликацију).</w:t>
      </w:r>
    </w:p>
    <w:p w:rsidR="009910FB" w:rsidRDefault="009910FB" w:rsidP="009910FB">
      <w:pPr>
        <w:autoSpaceDE/>
        <w:autoSpaceDN/>
        <w:spacing w:before="4" w:line="202" w:lineRule="exact"/>
        <w:jc w:val="both"/>
        <w:rPr>
          <w:sz w:val="18"/>
          <w:szCs w:val="18"/>
        </w:rPr>
      </w:pPr>
      <w:r>
        <w:rPr>
          <w:sz w:val="18"/>
          <w:szCs w:val="18"/>
        </w:rPr>
        <w:t>Могуће је ученицима приказати и увоз и пуштање звука ко- ришћењем одабране библиотеке.</w:t>
      </w:r>
    </w:p>
    <w:p w:rsidR="009910FB" w:rsidRDefault="009910FB" w:rsidP="009910FB">
      <w:pPr>
        <w:autoSpaceDE/>
        <w:autoSpaceDN/>
        <w:spacing w:line="202" w:lineRule="exact"/>
        <w:jc w:val="both"/>
        <w:rPr>
          <w:sz w:val="18"/>
          <w:szCs w:val="18"/>
        </w:rPr>
      </w:pPr>
      <w:r>
        <w:rPr>
          <w:sz w:val="18"/>
          <w:szCs w:val="18"/>
        </w:rPr>
        <w:t>Оставити ученицима дозу креативне слободе приликом избо- ра цртежа који се програмски генерише.</w:t>
      </w:r>
    </w:p>
    <w:p w:rsidR="009910FB" w:rsidRDefault="009910FB" w:rsidP="009910FB">
      <w:pPr>
        <w:autoSpaceDE/>
        <w:autoSpaceDN/>
        <w:spacing w:line="202" w:lineRule="exact"/>
        <w:jc w:val="both"/>
        <w:rPr>
          <w:sz w:val="18"/>
          <w:szCs w:val="18"/>
        </w:rPr>
      </w:pPr>
      <w:r>
        <w:rPr>
          <w:sz w:val="18"/>
          <w:szCs w:val="18"/>
        </w:rPr>
        <w:t>У циљу вежбања итерације и алгоритамског начина разми- шљања приказати ученицима низ задатака у којима се цртају пра- вилни облици уз помоћ петљи (низ подједнако размакнутих кон- центричних кружница, низ подједнако размакнутих паралелних линија, низ кружница истог пречника које се додирују, градијент боја, итд.). Подцртати корелацију са појмом линеарне функције који се обрађује у математици.</w:t>
      </w:r>
    </w:p>
    <w:p w:rsidR="009910FB" w:rsidRDefault="009910FB" w:rsidP="009910FB">
      <w:pPr>
        <w:autoSpaceDE/>
        <w:autoSpaceDN/>
        <w:spacing w:line="202" w:lineRule="exact"/>
        <w:jc w:val="both"/>
        <w:rPr>
          <w:sz w:val="18"/>
          <w:szCs w:val="18"/>
        </w:rPr>
      </w:pPr>
      <w:r>
        <w:rPr>
          <w:sz w:val="18"/>
          <w:szCs w:val="18"/>
        </w:rPr>
        <w:t>Приказати генерисање насумичних бројева и употребу насу- мично генерисаних бројева на цртање насумично распоређених облика и насумични избор боја.</w:t>
      </w:r>
    </w:p>
    <w:p w:rsidR="009910FB" w:rsidRDefault="009910FB" w:rsidP="009910FB">
      <w:pPr>
        <w:autoSpaceDE/>
        <w:autoSpaceDN/>
        <w:spacing w:before="74" w:line="202" w:lineRule="exact"/>
        <w:ind w:right="98"/>
        <w:jc w:val="both"/>
        <w:rPr>
          <w:sz w:val="18"/>
          <w:szCs w:val="18"/>
        </w:rPr>
      </w:pPr>
      <w:r>
        <w:rPr>
          <w:sz w:val="18"/>
          <w:szCs w:val="18"/>
        </w:rPr>
        <w:br w:type="column"/>
      </w:r>
      <w:r>
        <w:rPr>
          <w:spacing w:val="-4"/>
          <w:sz w:val="18"/>
          <w:szCs w:val="18"/>
        </w:rPr>
        <w:lastRenderedPageBreak/>
        <w:t xml:space="preserve">Ако </w:t>
      </w:r>
      <w:r>
        <w:rPr>
          <w:sz w:val="18"/>
          <w:szCs w:val="18"/>
        </w:rPr>
        <w:t xml:space="preserve">наставник процени да је могуће са одређеним ученицима урадити амбициозније пројекте (попут програмирања анимација   и једноставних рачунарских игара), то може урадити било </w:t>
      </w:r>
      <w:r>
        <w:rPr>
          <w:spacing w:val="-4"/>
          <w:sz w:val="18"/>
          <w:szCs w:val="18"/>
        </w:rPr>
        <w:t xml:space="preserve">током </w:t>
      </w:r>
      <w:r>
        <w:rPr>
          <w:sz w:val="18"/>
          <w:szCs w:val="18"/>
        </w:rPr>
        <w:t>додатне, пројектне наставе или редовне наставе тако да ти тален- товани ученици раде групно или самостално по прилагођеном програму.</w:t>
      </w:r>
    </w:p>
    <w:p w:rsidR="009910FB" w:rsidRDefault="009910FB" w:rsidP="009910FB">
      <w:pPr>
        <w:autoSpaceDE/>
        <w:autoSpaceDN/>
        <w:spacing w:line="202" w:lineRule="exact"/>
        <w:ind w:right="98"/>
        <w:jc w:val="both"/>
        <w:rPr>
          <w:sz w:val="18"/>
          <w:szCs w:val="18"/>
        </w:rPr>
      </w:pPr>
      <w:r>
        <w:rPr>
          <w:sz w:val="18"/>
          <w:szCs w:val="18"/>
        </w:rPr>
        <w:t>Приказати ученицима могућност употребе референтних при- ручника, туторијала, видео-туторијала и интернет форума у циљу налажења потребних информација о примени библиотечких функ- ција, алгоритама и релевантних делова програмског кода.</w:t>
      </w:r>
    </w:p>
    <w:p w:rsidR="009910FB" w:rsidRDefault="009910FB" w:rsidP="009910FB">
      <w:pPr>
        <w:autoSpaceDE/>
        <w:autoSpaceDN/>
        <w:spacing w:before="1"/>
        <w:rPr>
          <w:sz w:val="14"/>
          <w:szCs w:val="18"/>
        </w:rPr>
      </w:pPr>
    </w:p>
    <w:p w:rsidR="009910FB" w:rsidRDefault="009910FB" w:rsidP="009910FB">
      <w:pPr>
        <w:autoSpaceDE/>
        <w:autoSpaceDN/>
        <w:spacing w:before="1"/>
        <w:ind w:right="-17"/>
        <w:rPr>
          <w:b/>
          <w:i/>
          <w:sz w:val="18"/>
        </w:rPr>
      </w:pPr>
      <w:r>
        <w:rPr>
          <w:b/>
          <w:sz w:val="18"/>
        </w:rPr>
        <w:t xml:space="preserve">Пројектни задатак из области </w:t>
      </w:r>
      <w:r>
        <w:rPr>
          <w:b/>
          <w:i/>
          <w:sz w:val="18"/>
        </w:rPr>
        <w:t>Рачунарство</w:t>
      </w:r>
    </w:p>
    <w:p w:rsidR="009910FB" w:rsidRDefault="009910FB" w:rsidP="009910FB">
      <w:pPr>
        <w:autoSpaceDE/>
        <w:autoSpaceDN/>
        <w:spacing w:before="114" w:line="202" w:lineRule="exact"/>
        <w:ind w:right="98"/>
        <w:jc w:val="both"/>
        <w:rPr>
          <w:sz w:val="18"/>
          <w:szCs w:val="18"/>
        </w:rPr>
      </w:pPr>
      <w:r>
        <w:rPr>
          <w:sz w:val="18"/>
          <w:szCs w:val="18"/>
        </w:rPr>
        <w:t>Пројектна настава у области Рачунарства је комплексан при- ступ настави и учењу који најчешће користи методе као што су проблемска настава и учење засновано на истрази (питањима).</w:t>
      </w:r>
    </w:p>
    <w:p w:rsidR="009910FB" w:rsidRDefault="009910FB" w:rsidP="009910FB">
      <w:pPr>
        <w:autoSpaceDE/>
        <w:autoSpaceDN/>
        <w:spacing w:line="202" w:lineRule="exact"/>
        <w:ind w:right="98"/>
        <w:jc w:val="both"/>
        <w:rPr>
          <w:sz w:val="18"/>
          <w:szCs w:val="18"/>
        </w:rPr>
      </w:pPr>
      <w:r>
        <w:rPr>
          <w:sz w:val="18"/>
          <w:szCs w:val="18"/>
        </w:rPr>
        <w:t xml:space="preserve">Проблемска настава поставља пред ученике стварни проблем из живота </w:t>
      </w:r>
      <w:r>
        <w:rPr>
          <w:spacing w:val="-3"/>
          <w:sz w:val="18"/>
          <w:szCs w:val="18"/>
        </w:rPr>
        <w:t xml:space="preserve">који </w:t>
      </w:r>
      <w:r>
        <w:rPr>
          <w:sz w:val="18"/>
          <w:szCs w:val="18"/>
        </w:rPr>
        <w:t xml:space="preserve">треба истражити и за </w:t>
      </w:r>
      <w:r>
        <w:rPr>
          <w:spacing w:val="-3"/>
          <w:sz w:val="18"/>
          <w:szCs w:val="18"/>
        </w:rPr>
        <w:t xml:space="preserve">који </w:t>
      </w:r>
      <w:r>
        <w:rPr>
          <w:sz w:val="18"/>
          <w:szCs w:val="18"/>
        </w:rPr>
        <w:t xml:space="preserve">треба предложити могу- ћа решења. Све врсте реалних животних проблема могу бити по- </w:t>
      </w:r>
      <w:r>
        <w:rPr>
          <w:spacing w:val="-3"/>
          <w:sz w:val="18"/>
          <w:szCs w:val="18"/>
        </w:rPr>
        <w:t xml:space="preserve">вод </w:t>
      </w:r>
      <w:r>
        <w:rPr>
          <w:sz w:val="18"/>
          <w:szCs w:val="18"/>
        </w:rPr>
        <w:t xml:space="preserve">за проблемску </w:t>
      </w:r>
      <w:r>
        <w:rPr>
          <w:spacing w:val="-3"/>
          <w:sz w:val="18"/>
          <w:szCs w:val="18"/>
        </w:rPr>
        <w:t xml:space="preserve">наставу. </w:t>
      </w:r>
      <w:r>
        <w:rPr>
          <w:sz w:val="18"/>
          <w:szCs w:val="18"/>
        </w:rPr>
        <w:t>Пронађена решења се могу тестирати и о њима се може расправљати.</w:t>
      </w:r>
    </w:p>
    <w:p w:rsidR="009910FB" w:rsidRDefault="009910FB" w:rsidP="009910FB">
      <w:pPr>
        <w:autoSpaceDE/>
        <w:autoSpaceDN/>
        <w:spacing w:line="202" w:lineRule="exact"/>
        <w:ind w:right="98"/>
        <w:jc w:val="both"/>
        <w:rPr>
          <w:sz w:val="18"/>
          <w:szCs w:val="18"/>
        </w:rPr>
      </w:pPr>
      <w:r>
        <w:rPr>
          <w:sz w:val="18"/>
          <w:szCs w:val="18"/>
        </w:rPr>
        <w:t>Истрагу можемо да дефинишемо као „потрагу за истином, информацијама или знањем”. Учење засновано на истрази почиње постављањем питања, наставља са истраживањем и завршава се проналажењем решења, доношењем разумних закључака, одгова- рајућих одлука, или применом нових знања или вештина.</w:t>
      </w:r>
    </w:p>
    <w:p w:rsidR="009910FB" w:rsidRDefault="009910FB" w:rsidP="009910FB">
      <w:pPr>
        <w:autoSpaceDE/>
        <w:autoSpaceDN/>
        <w:spacing w:line="202" w:lineRule="exact"/>
        <w:ind w:right="98"/>
        <w:jc w:val="both"/>
        <w:rPr>
          <w:sz w:val="18"/>
          <w:szCs w:val="18"/>
        </w:rPr>
      </w:pPr>
      <w:r>
        <w:rPr>
          <w:sz w:val="18"/>
          <w:szCs w:val="18"/>
        </w:rPr>
        <w:t xml:space="preserve">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 вољно отворени (одговор није могуће наћи једноставним укуцава- њем у претраживач) и када ученици раде у малим тимовима или групама. Ове две методе су </w:t>
      </w:r>
      <w:r>
        <w:rPr>
          <w:spacing w:val="-3"/>
          <w:sz w:val="18"/>
          <w:szCs w:val="18"/>
        </w:rPr>
        <w:t xml:space="preserve">уско </w:t>
      </w:r>
      <w:r>
        <w:rPr>
          <w:sz w:val="18"/>
          <w:szCs w:val="18"/>
        </w:rPr>
        <w:t xml:space="preserve">повезане и често се преклапају. Изузетно је важно имати на уму да у оба приступа нема нужно тачних и нетачних одговора. </w:t>
      </w:r>
      <w:r>
        <w:rPr>
          <w:spacing w:val="-3"/>
          <w:sz w:val="18"/>
          <w:szCs w:val="18"/>
        </w:rPr>
        <w:t xml:space="preserve">Свако </w:t>
      </w:r>
      <w:r>
        <w:rPr>
          <w:sz w:val="18"/>
          <w:szCs w:val="18"/>
        </w:rPr>
        <w:t>решење може имати мане и</w:t>
      </w:r>
      <w:r>
        <w:rPr>
          <w:spacing w:val="-16"/>
          <w:sz w:val="18"/>
          <w:szCs w:val="18"/>
        </w:rPr>
        <w:t xml:space="preserve"> </w:t>
      </w:r>
      <w:r>
        <w:rPr>
          <w:sz w:val="18"/>
          <w:szCs w:val="18"/>
        </w:rPr>
        <w:t>вр- лине, а ученици морају да их анализирају и</w:t>
      </w:r>
      <w:r>
        <w:rPr>
          <w:spacing w:val="-17"/>
          <w:sz w:val="18"/>
          <w:szCs w:val="18"/>
        </w:rPr>
        <w:t xml:space="preserve"> </w:t>
      </w:r>
      <w:r>
        <w:rPr>
          <w:sz w:val="18"/>
          <w:szCs w:val="18"/>
        </w:rPr>
        <w:t>процењују.</w:t>
      </w:r>
    </w:p>
    <w:p w:rsidR="009910FB" w:rsidRDefault="009910FB" w:rsidP="009910FB">
      <w:pPr>
        <w:autoSpaceDE/>
        <w:autoSpaceDN/>
        <w:spacing w:line="202" w:lineRule="exact"/>
        <w:ind w:right="98"/>
        <w:jc w:val="both"/>
        <w:rPr>
          <w:sz w:val="18"/>
          <w:szCs w:val="18"/>
        </w:rPr>
      </w:pPr>
      <w:r>
        <w:rPr>
          <w:sz w:val="18"/>
          <w:szCs w:val="18"/>
        </w:rPr>
        <w:t>Наставни пројекат подразумева програмирање у текстуал- ном програмском језику или адаптацију унапред датог програма   у циљу решавања пројектног задатка. За реализацију наставног пројекта могуће је користити рачунар или други програмабилни физички уређај.</w:t>
      </w:r>
    </w:p>
    <w:p w:rsidR="009910FB" w:rsidRDefault="009910FB" w:rsidP="009910FB">
      <w:pPr>
        <w:autoSpaceDE/>
        <w:autoSpaceDN/>
        <w:spacing w:line="202" w:lineRule="exact"/>
        <w:ind w:right="98"/>
        <w:jc w:val="both"/>
        <w:rPr>
          <w:sz w:val="18"/>
          <w:szCs w:val="18"/>
        </w:rPr>
      </w:pPr>
      <w:r>
        <w:rPr>
          <w:sz w:val="18"/>
          <w:szCs w:val="18"/>
        </w:rPr>
        <w:t>Теме наставног пројекта треба осмислити тако да подржавају функционализацију знања ученика стечених учењем различитих предмета.</w:t>
      </w:r>
    </w:p>
    <w:p w:rsidR="009910FB" w:rsidRDefault="009910FB" w:rsidP="009910FB">
      <w:pPr>
        <w:autoSpaceDE/>
        <w:autoSpaceDN/>
        <w:spacing w:line="197" w:lineRule="exact"/>
        <w:ind w:right="-17"/>
        <w:rPr>
          <w:sz w:val="18"/>
          <w:szCs w:val="18"/>
        </w:rPr>
      </w:pPr>
      <w:r>
        <w:rPr>
          <w:sz w:val="18"/>
          <w:szCs w:val="18"/>
        </w:rPr>
        <w:t>Могуће теме наставног пројекта:</w:t>
      </w:r>
    </w:p>
    <w:p w:rsidR="009910FB" w:rsidRDefault="009910FB" w:rsidP="005A7CE2">
      <w:pPr>
        <w:numPr>
          <w:ilvl w:val="0"/>
          <w:numId w:val="133"/>
        </w:numPr>
        <w:tabs>
          <w:tab w:val="left" w:pos="635"/>
        </w:tabs>
        <w:autoSpaceDE/>
        <w:autoSpaceDN/>
        <w:spacing w:before="3" w:line="202" w:lineRule="exact"/>
        <w:ind w:right="98" w:firstLine="397"/>
        <w:jc w:val="both"/>
        <w:rPr>
          <w:sz w:val="18"/>
        </w:rPr>
      </w:pPr>
      <w:r>
        <w:rPr>
          <w:i/>
          <w:sz w:val="18"/>
        </w:rPr>
        <w:t xml:space="preserve">Да ли живим здраво? </w:t>
      </w:r>
      <w:r>
        <w:rPr>
          <w:sz w:val="18"/>
        </w:rPr>
        <w:t>(Истраживање концепта „здрав</w:t>
      </w:r>
      <w:r>
        <w:rPr>
          <w:spacing w:val="-12"/>
          <w:sz w:val="18"/>
        </w:rPr>
        <w:t xml:space="preserve"> </w:t>
      </w:r>
      <w:r>
        <w:rPr>
          <w:sz w:val="18"/>
        </w:rPr>
        <w:t>начин живота”, утврђивање у којој мери лични начин живота ученика одговара овом концепту на основу података добијених програми- рањем физичког уређаја да врши функцију бројача корака,</w:t>
      </w:r>
      <w:r>
        <w:rPr>
          <w:spacing w:val="-27"/>
          <w:sz w:val="18"/>
        </w:rPr>
        <w:t xml:space="preserve"> </w:t>
      </w:r>
      <w:r>
        <w:rPr>
          <w:sz w:val="18"/>
        </w:rPr>
        <w:t>креира- њем програма за израчунавање индекса телесне</w:t>
      </w:r>
      <w:r>
        <w:rPr>
          <w:spacing w:val="-12"/>
          <w:sz w:val="18"/>
        </w:rPr>
        <w:t xml:space="preserve"> </w:t>
      </w:r>
      <w:r>
        <w:rPr>
          <w:sz w:val="18"/>
        </w:rPr>
        <w:t>масе...);</w:t>
      </w:r>
    </w:p>
    <w:p w:rsidR="009910FB" w:rsidRDefault="009910FB" w:rsidP="005A7CE2">
      <w:pPr>
        <w:numPr>
          <w:ilvl w:val="0"/>
          <w:numId w:val="133"/>
        </w:numPr>
        <w:tabs>
          <w:tab w:val="left" w:pos="640"/>
        </w:tabs>
        <w:autoSpaceDE/>
        <w:autoSpaceDN/>
        <w:spacing w:line="202" w:lineRule="exact"/>
        <w:ind w:right="98" w:firstLine="397"/>
        <w:jc w:val="both"/>
        <w:rPr>
          <w:sz w:val="18"/>
        </w:rPr>
      </w:pPr>
      <w:r>
        <w:rPr>
          <w:i/>
          <w:sz w:val="18"/>
        </w:rPr>
        <w:t xml:space="preserve">Дигитална башта </w:t>
      </w:r>
      <w:r>
        <w:rPr>
          <w:sz w:val="18"/>
        </w:rPr>
        <w:t xml:space="preserve">(Истраживање услова за узгој зачинског биља у затвореном </w:t>
      </w:r>
      <w:r>
        <w:rPr>
          <w:spacing w:val="-3"/>
          <w:sz w:val="18"/>
        </w:rPr>
        <w:t xml:space="preserve">простору, </w:t>
      </w:r>
      <w:r>
        <w:rPr>
          <w:sz w:val="18"/>
        </w:rPr>
        <w:t>креирање дигитализоване баште – програмирање физичког уређаја да мери влажност земљишта и сигнализира да ли је заливање потребно или програмирање</w:t>
      </w:r>
      <w:r>
        <w:rPr>
          <w:spacing w:val="-18"/>
          <w:sz w:val="18"/>
        </w:rPr>
        <w:t xml:space="preserve"> </w:t>
      </w:r>
      <w:r>
        <w:rPr>
          <w:sz w:val="18"/>
        </w:rPr>
        <w:t xml:space="preserve">физич- </w:t>
      </w:r>
      <w:r>
        <w:rPr>
          <w:spacing w:val="-4"/>
          <w:sz w:val="18"/>
        </w:rPr>
        <w:t xml:space="preserve">ког </w:t>
      </w:r>
      <w:r>
        <w:rPr>
          <w:sz w:val="18"/>
        </w:rPr>
        <w:t xml:space="preserve">уређаја да, на основу очитане влажности земљишта, покреће мотор </w:t>
      </w:r>
      <w:r>
        <w:rPr>
          <w:spacing w:val="-3"/>
          <w:sz w:val="18"/>
        </w:rPr>
        <w:t xml:space="preserve">који </w:t>
      </w:r>
      <w:r>
        <w:rPr>
          <w:sz w:val="18"/>
        </w:rPr>
        <w:t xml:space="preserve">омогућава </w:t>
      </w:r>
      <w:r>
        <w:rPr>
          <w:spacing w:val="-4"/>
          <w:sz w:val="18"/>
        </w:rPr>
        <w:t xml:space="preserve">аутоматско </w:t>
      </w:r>
      <w:r>
        <w:rPr>
          <w:sz w:val="18"/>
        </w:rPr>
        <w:t xml:space="preserve">заливање; програмирање физич- </w:t>
      </w:r>
      <w:r>
        <w:rPr>
          <w:spacing w:val="-4"/>
          <w:sz w:val="18"/>
        </w:rPr>
        <w:t xml:space="preserve">ког </w:t>
      </w:r>
      <w:r>
        <w:rPr>
          <w:sz w:val="18"/>
        </w:rPr>
        <w:t xml:space="preserve">уређаја да мери ниво осветљености места на </w:t>
      </w:r>
      <w:r>
        <w:rPr>
          <w:spacing w:val="-4"/>
          <w:sz w:val="18"/>
        </w:rPr>
        <w:t xml:space="preserve">коме </w:t>
      </w:r>
      <w:r>
        <w:rPr>
          <w:sz w:val="18"/>
        </w:rPr>
        <w:t>се башта на- лази и сигнализира да башту треба поставити на друго</w:t>
      </w:r>
      <w:r>
        <w:rPr>
          <w:spacing w:val="-1"/>
          <w:sz w:val="18"/>
        </w:rPr>
        <w:t xml:space="preserve"> </w:t>
      </w:r>
      <w:r>
        <w:rPr>
          <w:sz w:val="18"/>
        </w:rPr>
        <w:t>место...);</w:t>
      </w:r>
    </w:p>
    <w:p w:rsidR="009910FB" w:rsidRDefault="009910FB" w:rsidP="005A7CE2">
      <w:pPr>
        <w:numPr>
          <w:ilvl w:val="0"/>
          <w:numId w:val="133"/>
        </w:numPr>
        <w:tabs>
          <w:tab w:val="left" w:pos="639"/>
        </w:tabs>
        <w:autoSpaceDE/>
        <w:autoSpaceDN/>
        <w:spacing w:line="202" w:lineRule="exact"/>
        <w:ind w:right="98" w:firstLine="397"/>
        <w:jc w:val="both"/>
        <w:rPr>
          <w:sz w:val="18"/>
        </w:rPr>
      </w:pPr>
      <w:r>
        <w:rPr>
          <w:i/>
          <w:sz w:val="18"/>
        </w:rPr>
        <w:t xml:space="preserve">Бицикл </w:t>
      </w:r>
      <w:r>
        <w:rPr>
          <w:i/>
          <w:spacing w:val="-3"/>
          <w:sz w:val="18"/>
        </w:rPr>
        <w:t xml:space="preserve">са </w:t>
      </w:r>
      <w:r>
        <w:rPr>
          <w:i/>
          <w:sz w:val="18"/>
        </w:rPr>
        <w:t xml:space="preserve">сигнализацијом </w:t>
      </w:r>
      <w:r>
        <w:rPr>
          <w:sz w:val="18"/>
        </w:rPr>
        <w:t>(Истраживање концепта „безбед- ност у саобраћају” у контексту визуелне сигнализације, програми- рање физичког уређаја да симулира рад мигаваца и других</w:t>
      </w:r>
      <w:r>
        <w:rPr>
          <w:spacing w:val="-12"/>
          <w:sz w:val="18"/>
        </w:rPr>
        <w:t xml:space="preserve"> </w:t>
      </w:r>
      <w:r>
        <w:rPr>
          <w:sz w:val="18"/>
        </w:rPr>
        <w:t>визуел- них облежја</w:t>
      </w:r>
      <w:r>
        <w:rPr>
          <w:spacing w:val="-5"/>
          <w:sz w:val="18"/>
        </w:rPr>
        <w:t xml:space="preserve"> </w:t>
      </w:r>
      <w:r>
        <w:rPr>
          <w:sz w:val="18"/>
        </w:rPr>
        <w:t>бицикла);</w:t>
      </w:r>
    </w:p>
    <w:p w:rsidR="009910FB" w:rsidRDefault="009910FB" w:rsidP="005A7CE2">
      <w:pPr>
        <w:numPr>
          <w:ilvl w:val="0"/>
          <w:numId w:val="133"/>
        </w:numPr>
        <w:tabs>
          <w:tab w:val="left" w:pos="656"/>
        </w:tabs>
        <w:autoSpaceDE/>
        <w:autoSpaceDN/>
        <w:spacing w:line="202" w:lineRule="exact"/>
        <w:ind w:right="98" w:firstLine="397"/>
        <w:jc w:val="both"/>
        <w:rPr>
          <w:sz w:val="18"/>
        </w:rPr>
      </w:pPr>
      <w:r>
        <w:rPr>
          <w:i/>
          <w:sz w:val="18"/>
        </w:rPr>
        <w:t xml:space="preserve">Интерактивни албум </w:t>
      </w:r>
      <w:r>
        <w:rPr>
          <w:sz w:val="18"/>
        </w:rPr>
        <w:t xml:space="preserve">(израда програма у виду албума са: делима познатог уметника, архитектуре једне епохе, седам </w:t>
      </w:r>
      <w:r>
        <w:rPr>
          <w:spacing w:val="-3"/>
          <w:sz w:val="18"/>
        </w:rPr>
        <w:t xml:space="preserve">чуда </w:t>
      </w:r>
      <w:r>
        <w:rPr>
          <w:sz w:val="18"/>
        </w:rPr>
        <w:t>Античког</w:t>
      </w:r>
      <w:r>
        <w:rPr>
          <w:spacing w:val="-6"/>
          <w:sz w:val="18"/>
        </w:rPr>
        <w:t xml:space="preserve"> </w:t>
      </w:r>
      <w:r>
        <w:rPr>
          <w:sz w:val="18"/>
        </w:rPr>
        <w:t>света...</w:t>
      </w:r>
      <w:r>
        <w:rPr>
          <w:spacing w:val="-6"/>
          <w:sz w:val="18"/>
        </w:rPr>
        <w:t xml:space="preserve"> </w:t>
      </w:r>
      <w:r>
        <w:rPr>
          <w:spacing w:val="-3"/>
          <w:sz w:val="18"/>
        </w:rPr>
        <w:t>које</w:t>
      </w:r>
      <w:r>
        <w:rPr>
          <w:spacing w:val="-6"/>
          <w:sz w:val="18"/>
        </w:rPr>
        <w:t xml:space="preserve"> </w:t>
      </w:r>
      <w:r>
        <w:rPr>
          <w:sz w:val="18"/>
        </w:rPr>
        <w:t>се</w:t>
      </w:r>
      <w:r>
        <w:rPr>
          <w:spacing w:val="-6"/>
          <w:sz w:val="18"/>
        </w:rPr>
        <w:t xml:space="preserve"> </w:t>
      </w:r>
      <w:r>
        <w:rPr>
          <w:sz w:val="18"/>
        </w:rPr>
        <w:t>након</w:t>
      </w:r>
      <w:r>
        <w:rPr>
          <w:spacing w:val="-6"/>
          <w:sz w:val="18"/>
        </w:rPr>
        <w:t xml:space="preserve"> </w:t>
      </w:r>
      <w:r>
        <w:rPr>
          <w:sz w:val="18"/>
        </w:rPr>
        <w:t>клика</w:t>
      </w:r>
      <w:r>
        <w:rPr>
          <w:spacing w:val="-6"/>
          <w:sz w:val="18"/>
        </w:rPr>
        <w:t xml:space="preserve"> </w:t>
      </w:r>
      <w:r>
        <w:rPr>
          <w:sz w:val="18"/>
        </w:rPr>
        <w:t>увеличавају,</w:t>
      </w:r>
      <w:r>
        <w:rPr>
          <w:spacing w:val="-6"/>
          <w:sz w:val="18"/>
        </w:rPr>
        <w:t xml:space="preserve"> </w:t>
      </w:r>
      <w:r>
        <w:rPr>
          <w:spacing w:val="-3"/>
          <w:sz w:val="18"/>
        </w:rPr>
        <w:t>неко</w:t>
      </w:r>
      <w:r>
        <w:rPr>
          <w:spacing w:val="-6"/>
          <w:sz w:val="18"/>
        </w:rPr>
        <w:t xml:space="preserve"> </w:t>
      </w:r>
      <w:r>
        <w:rPr>
          <w:sz w:val="18"/>
        </w:rPr>
        <w:t>време</w:t>
      </w:r>
      <w:r>
        <w:rPr>
          <w:spacing w:val="-6"/>
          <w:sz w:val="18"/>
        </w:rPr>
        <w:t xml:space="preserve"> </w:t>
      </w:r>
      <w:r>
        <w:rPr>
          <w:sz w:val="18"/>
        </w:rPr>
        <w:t>оста- ју увећане а затим смањују на своје почетне</w:t>
      </w:r>
      <w:r>
        <w:rPr>
          <w:spacing w:val="-16"/>
          <w:sz w:val="18"/>
        </w:rPr>
        <w:t xml:space="preserve"> </w:t>
      </w:r>
      <w:r>
        <w:rPr>
          <w:sz w:val="18"/>
        </w:rPr>
        <w:t>димензије);</w:t>
      </w:r>
    </w:p>
    <w:p w:rsidR="009910FB" w:rsidRDefault="009910FB" w:rsidP="005A7CE2">
      <w:pPr>
        <w:numPr>
          <w:ilvl w:val="0"/>
          <w:numId w:val="133"/>
        </w:numPr>
        <w:tabs>
          <w:tab w:val="left" w:pos="643"/>
        </w:tabs>
        <w:autoSpaceDE/>
        <w:autoSpaceDN/>
        <w:spacing w:line="202" w:lineRule="exact"/>
        <w:ind w:right="98" w:firstLine="397"/>
        <w:jc w:val="both"/>
        <w:rPr>
          <w:sz w:val="18"/>
        </w:rPr>
      </w:pPr>
      <w:r>
        <w:rPr>
          <w:i/>
          <w:sz w:val="18"/>
        </w:rPr>
        <w:t xml:space="preserve">Ово је кретање </w:t>
      </w:r>
      <w:r>
        <w:rPr>
          <w:sz w:val="18"/>
        </w:rPr>
        <w:t xml:space="preserve">(креирање анимираних модела </w:t>
      </w:r>
      <w:r>
        <w:rPr>
          <w:spacing w:val="-3"/>
          <w:sz w:val="18"/>
        </w:rPr>
        <w:t xml:space="preserve">који </w:t>
      </w:r>
      <w:r>
        <w:rPr>
          <w:sz w:val="18"/>
        </w:rPr>
        <w:t>прика- зују промене физичких величина, као на пример: брзина, убрзање, потенцијална и кинетичка енергија, а при задатом кретању</w:t>
      </w:r>
      <w:r>
        <w:rPr>
          <w:spacing w:val="-8"/>
          <w:sz w:val="18"/>
        </w:rPr>
        <w:t xml:space="preserve"> </w:t>
      </w:r>
      <w:r>
        <w:rPr>
          <w:sz w:val="18"/>
        </w:rPr>
        <w:t>објекта</w:t>
      </w:r>
    </w:p>
    <w:p w:rsidR="009910FB" w:rsidRDefault="009910FB" w:rsidP="005A7CE2">
      <w:pPr>
        <w:numPr>
          <w:ilvl w:val="0"/>
          <w:numId w:val="122"/>
        </w:numPr>
        <w:tabs>
          <w:tab w:val="left" w:pos="236"/>
        </w:tabs>
        <w:autoSpaceDE/>
        <w:autoSpaceDN/>
        <w:spacing w:line="197" w:lineRule="exact"/>
        <w:ind w:left="235" w:hanging="135"/>
        <w:rPr>
          <w:sz w:val="18"/>
        </w:rPr>
      </w:pPr>
      <w:r>
        <w:rPr>
          <w:sz w:val="18"/>
        </w:rPr>
        <w:t>вертикални хитац, кретање тела низ стрму</w:t>
      </w:r>
      <w:r>
        <w:rPr>
          <w:spacing w:val="-7"/>
          <w:sz w:val="18"/>
        </w:rPr>
        <w:t xml:space="preserve"> </w:t>
      </w:r>
      <w:r>
        <w:rPr>
          <w:sz w:val="18"/>
        </w:rPr>
        <w:t>раван).</w:t>
      </w:r>
    </w:p>
    <w:p w:rsidR="009910FB" w:rsidRDefault="009910FB" w:rsidP="009910FB">
      <w:pPr>
        <w:autoSpaceDE/>
        <w:autoSpaceDN/>
        <w:spacing w:line="204" w:lineRule="exact"/>
        <w:ind w:right="-17"/>
        <w:rPr>
          <w:sz w:val="18"/>
          <w:szCs w:val="18"/>
        </w:rPr>
      </w:pPr>
      <w:r>
        <w:rPr>
          <w:sz w:val="18"/>
          <w:szCs w:val="18"/>
        </w:rPr>
        <w:t>Сви елементи пројектног задатка морају бити реални.</w:t>
      </w:r>
    </w:p>
    <w:p w:rsidR="009910FB" w:rsidRDefault="009910FB" w:rsidP="009910FB">
      <w:pPr>
        <w:autoSpaceDE/>
        <w:autoSpaceDN/>
        <w:spacing w:line="204" w:lineRule="exact"/>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71" w:line="200" w:lineRule="exact"/>
        <w:jc w:val="both"/>
        <w:rPr>
          <w:sz w:val="18"/>
          <w:szCs w:val="18"/>
        </w:rPr>
      </w:pPr>
      <w:r>
        <w:rPr>
          <w:sz w:val="18"/>
          <w:szCs w:val="18"/>
        </w:rPr>
        <w:lastRenderedPageBreak/>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 раних програма, већ и на квалитет представљања и образлагања предложених решења.</w:t>
      </w:r>
    </w:p>
    <w:p w:rsidR="009910FB" w:rsidRDefault="009910FB" w:rsidP="009910FB">
      <w:pPr>
        <w:autoSpaceDE/>
        <w:autoSpaceDN/>
        <w:spacing w:before="1"/>
        <w:rPr>
          <w:sz w:val="14"/>
          <w:szCs w:val="18"/>
        </w:rPr>
      </w:pPr>
    </w:p>
    <w:p w:rsidR="009910FB" w:rsidRDefault="009910FB" w:rsidP="005A7CE2">
      <w:pPr>
        <w:numPr>
          <w:ilvl w:val="0"/>
          <w:numId w:val="130"/>
        </w:numPr>
        <w:tabs>
          <w:tab w:val="left" w:pos="368"/>
        </w:tabs>
        <w:autoSpaceDE/>
        <w:autoSpaceDN/>
        <w:ind w:left="367" w:hanging="267"/>
        <w:outlineLvl w:val="0"/>
        <w:rPr>
          <w:b/>
          <w:bCs/>
          <w:sz w:val="18"/>
          <w:szCs w:val="18"/>
        </w:rPr>
      </w:pPr>
      <w:r>
        <w:rPr>
          <w:b/>
          <w:bCs/>
          <w:spacing w:val="-4"/>
          <w:sz w:val="18"/>
          <w:szCs w:val="18"/>
        </w:rPr>
        <w:t xml:space="preserve">ПРАЋЕЊЕ </w:t>
      </w:r>
      <w:r>
        <w:rPr>
          <w:b/>
          <w:bCs/>
          <w:sz w:val="18"/>
          <w:szCs w:val="18"/>
        </w:rPr>
        <w:t xml:space="preserve">И ВРЕДНОВАЊЕ </w:t>
      </w:r>
      <w:r>
        <w:rPr>
          <w:b/>
          <w:bCs/>
          <w:spacing w:val="-3"/>
          <w:sz w:val="18"/>
          <w:szCs w:val="18"/>
        </w:rPr>
        <w:t xml:space="preserve">НАСТАВЕ </w:t>
      </w:r>
      <w:r>
        <w:rPr>
          <w:b/>
          <w:bCs/>
          <w:sz w:val="18"/>
          <w:szCs w:val="18"/>
        </w:rPr>
        <w:t>И</w:t>
      </w:r>
      <w:r>
        <w:rPr>
          <w:b/>
          <w:bCs/>
          <w:spacing w:val="2"/>
          <w:sz w:val="18"/>
          <w:szCs w:val="18"/>
        </w:rPr>
        <w:t xml:space="preserve"> </w:t>
      </w:r>
      <w:r>
        <w:rPr>
          <w:b/>
          <w:bCs/>
          <w:sz w:val="18"/>
          <w:szCs w:val="18"/>
        </w:rPr>
        <w:t>УЧЕЊА</w:t>
      </w:r>
    </w:p>
    <w:p w:rsidR="009910FB" w:rsidRDefault="009910FB" w:rsidP="009910FB">
      <w:pPr>
        <w:autoSpaceDE/>
        <w:autoSpaceDN/>
        <w:spacing w:before="114" w:line="200" w:lineRule="exact"/>
        <w:jc w:val="both"/>
        <w:rPr>
          <w:sz w:val="18"/>
          <w:szCs w:val="18"/>
        </w:rPr>
      </w:pPr>
      <w:r>
        <w:rPr>
          <w:sz w:val="18"/>
          <w:szCs w:val="18"/>
        </w:rPr>
        <w:t xml:space="preserve">У процесу вредновања потребно је континуирано пратити рад ученика. У настави оријентисаној на достизање </w:t>
      </w:r>
      <w:r>
        <w:rPr>
          <w:spacing w:val="-3"/>
          <w:sz w:val="18"/>
          <w:szCs w:val="18"/>
        </w:rPr>
        <w:t xml:space="preserve">исхода </w:t>
      </w:r>
      <w:r>
        <w:rPr>
          <w:sz w:val="18"/>
          <w:szCs w:val="18"/>
        </w:rPr>
        <w:t>вред- нују се и процес и продукти</w:t>
      </w:r>
      <w:r>
        <w:rPr>
          <w:spacing w:val="-3"/>
          <w:sz w:val="18"/>
          <w:szCs w:val="18"/>
        </w:rPr>
        <w:t xml:space="preserve"> </w:t>
      </w:r>
      <w:r>
        <w:rPr>
          <w:sz w:val="18"/>
          <w:szCs w:val="18"/>
        </w:rPr>
        <w:t>учења.</w:t>
      </w:r>
    </w:p>
    <w:p w:rsidR="009910FB" w:rsidRDefault="009910FB" w:rsidP="009910FB">
      <w:pPr>
        <w:autoSpaceDE/>
        <w:autoSpaceDN/>
        <w:spacing w:line="200" w:lineRule="exact"/>
        <w:jc w:val="both"/>
        <w:rPr>
          <w:sz w:val="18"/>
          <w:szCs w:val="18"/>
        </w:rPr>
      </w:pPr>
      <w:r>
        <w:rPr>
          <w:sz w:val="18"/>
          <w:szCs w:val="18"/>
        </w:rPr>
        <w:t xml:space="preserve">Будући да предмет </w:t>
      </w:r>
      <w:r>
        <w:rPr>
          <w:i/>
          <w:sz w:val="18"/>
          <w:szCs w:val="18"/>
        </w:rPr>
        <w:t xml:space="preserve">информатика и рачунарство </w:t>
      </w:r>
      <w:r>
        <w:rPr>
          <w:sz w:val="18"/>
          <w:szCs w:val="18"/>
        </w:rPr>
        <w:t>у седмом разреду треба, првенствено да развије вештине, навике, вредносне ставове и стилове понашања, требало би и вредновање више усме- рити ка праћењу и вредновању практичних радова и вежбања, а мање ка тестовима знања.</w:t>
      </w:r>
    </w:p>
    <w:p w:rsidR="009910FB" w:rsidRDefault="009910FB" w:rsidP="009910FB">
      <w:pPr>
        <w:autoSpaceDE/>
        <w:autoSpaceDN/>
        <w:spacing w:line="200" w:lineRule="exact"/>
        <w:jc w:val="both"/>
        <w:rPr>
          <w:sz w:val="18"/>
          <w:szCs w:val="18"/>
        </w:rPr>
      </w:pPr>
      <w:r>
        <w:rPr>
          <w:sz w:val="18"/>
          <w:szCs w:val="18"/>
        </w:rPr>
        <w:t xml:space="preserve">Вредновање активности, нарочито </w:t>
      </w:r>
      <w:r>
        <w:rPr>
          <w:spacing w:val="-4"/>
          <w:sz w:val="18"/>
          <w:szCs w:val="18"/>
        </w:rPr>
        <w:t xml:space="preserve">ако </w:t>
      </w:r>
      <w:r>
        <w:rPr>
          <w:sz w:val="18"/>
          <w:szCs w:val="18"/>
        </w:rPr>
        <w:t xml:space="preserve">је тимски рад у пита- </w:t>
      </w:r>
      <w:r>
        <w:rPr>
          <w:spacing w:val="-6"/>
          <w:sz w:val="18"/>
          <w:szCs w:val="18"/>
        </w:rPr>
        <w:t xml:space="preserve">њу, </w:t>
      </w:r>
      <w:r>
        <w:rPr>
          <w:sz w:val="18"/>
          <w:szCs w:val="18"/>
        </w:rPr>
        <w:t xml:space="preserve">се може обавити са групом тако да се </w:t>
      </w:r>
      <w:r>
        <w:rPr>
          <w:spacing w:val="-3"/>
          <w:sz w:val="18"/>
          <w:szCs w:val="18"/>
        </w:rPr>
        <w:t xml:space="preserve">од сваког </w:t>
      </w:r>
      <w:r>
        <w:rPr>
          <w:sz w:val="18"/>
          <w:szCs w:val="18"/>
        </w:rPr>
        <w:t xml:space="preserve">члана тражи мишљење о сопственом раду и о раду </w:t>
      </w:r>
      <w:r>
        <w:rPr>
          <w:spacing w:val="-3"/>
          <w:sz w:val="18"/>
          <w:szCs w:val="18"/>
        </w:rPr>
        <w:t xml:space="preserve">сваког </w:t>
      </w:r>
      <w:r>
        <w:rPr>
          <w:sz w:val="18"/>
          <w:szCs w:val="18"/>
        </w:rPr>
        <w:t xml:space="preserve">члана понаособ (тзв. </w:t>
      </w:r>
      <w:r>
        <w:rPr>
          <w:spacing w:val="-3"/>
          <w:sz w:val="18"/>
          <w:szCs w:val="18"/>
        </w:rPr>
        <w:t xml:space="preserve">вршњачко </w:t>
      </w:r>
      <w:r>
        <w:rPr>
          <w:sz w:val="18"/>
          <w:szCs w:val="18"/>
        </w:rPr>
        <w:t>оцењивање). Препоручује се да наставник са</w:t>
      </w:r>
      <w:r>
        <w:rPr>
          <w:spacing w:val="-14"/>
          <w:sz w:val="18"/>
          <w:szCs w:val="18"/>
        </w:rPr>
        <w:t xml:space="preserve"> </w:t>
      </w:r>
      <w:r>
        <w:rPr>
          <w:sz w:val="18"/>
          <w:szCs w:val="18"/>
        </w:rPr>
        <w:t xml:space="preserve">ученицима договори показатеље на основу којих сви могу да прате напредак у </w:t>
      </w:r>
      <w:r>
        <w:rPr>
          <w:spacing w:val="-4"/>
          <w:sz w:val="18"/>
          <w:szCs w:val="18"/>
        </w:rPr>
        <w:t xml:space="preserve">учењу, </w:t>
      </w:r>
      <w:r>
        <w:rPr>
          <w:sz w:val="18"/>
          <w:szCs w:val="18"/>
        </w:rPr>
        <w:t xml:space="preserve">ученици се уче да размишљају о квалитету свог рада и о томе шта треба да предузму да би свој рад унапредили. Оцењи- вање тако постаје инструмент за напредовање у </w:t>
      </w:r>
      <w:r>
        <w:rPr>
          <w:spacing w:val="-3"/>
          <w:sz w:val="18"/>
          <w:szCs w:val="18"/>
        </w:rPr>
        <w:t xml:space="preserve">учењу. </w:t>
      </w:r>
      <w:r>
        <w:rPr>
          <w:sz w:val="18"/>
          <w:szCs w:val="18"/>
        </w:rPr>
        <w:t>На основу резултата праћења и вредновања, заједно са ученицима треба пла- нирати процес учења и бирати погодне стратегије</w:t>
      </w:r>
      <w:r>
        <w:rPr>
          <w:spacing w:val="-20"/>
          <w:sz w:val="18"/>
          <w:szCs w:val="18"/>
        </w:rPr>
        <w:t xml:space="preserve"> </w:t>
      </w:r>
      <w:r>
        <w:rPr>
          <w:sz w:val="18"/>
          <w:szCs w:val="18"/>
        </w:rPr>
        <w:t>учења.</w:t>
      </w:r>
    </w:p>
    <w:p w:rsidR="009910FB" w:rsidRDefault="009910FB" w:rsidP="009910FB">
      <w:pPr>
        <w:autoSpaceDE/>
        <w:autoSpaceDN/>
        <w:spacing w:line="200" w:lineRule="exact"/>
        <w:jc w:val="both"/>
        <w:rPr>
          <w:sz w:val="18"/>
          <w:szCs w:val="18"/>
        </w:rPr>
      </w:pPr>
      <w:r>
        <w:rPr>
          <w:sz w:val="18"/>
          <w:szCs w:val="18"/>
        </w:rPr>
        <w:t xml:space="preserve">У процесу оцењивања добро је користити портфолио (елек- тронска збиркa дoкумeнaтa и eвидeнциja o прoцeсу и прoдукти- мa рада ученика, уз кoмeнтaрe и прeпoрукe) као извор података и показатеља о напредовању ученика. Предности коришћења потр- 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w:t>
      </w:r>
      <w:r>
        <w:rPr>
          <w:spacing w:val="8"/>
          <w:sz w:val="18"/>
          <w:szCs w:val="18"/>
        </w:rPr>
        <w:t xml:space="preserve"> </w:t>
      </w:r>
      <w:r>
        <w:rPr>
          <w:sz w:val="18"/>
          <w:szCs w:val="18"/>
        </w:rPr>
        <w:t>по-</w:t>
      </w:r>
    </w:p>
    <w:p w:rsidR="009910FB" w:rsidRDefault="009910FB" w:rsidP="009910FB">
      <w:pPr>
        <w:autoSpaceDE/>
        <w:autoSpaceDN/>
        <w:spacing w:before="70" w:line="200" w:lineRule="exact"/>
        <w:ind w:right="118"/>
        <w:jc w:val="both"/>
        <w:rPr>
          <w:sz w:val="18"/>
          <w:szCs w:val="18"/>
        </w:rPr>
      </w:pPr>
      <w:r>
        <w:rPr>
          <w:sz w:val="18"/>
          <w:szCs w:val="18"/>
        </w:rPr>
        <w:br w:type="column"/>
      </w:r>
      <w:r>
        <w:rPr>
          <w:sz w:val="18"/>
          <w:szCs w:val="18"/>
        </w:rPr>
        <w:lastRenderedPageBreak/>
        <w:t>дршку у оспособљавању ученика за самопроцену, пружа преци- 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 ме, финансијска средства и велики број ученика. Већи број омета- јућих фактора, у прикупљању прилога и успостављању критери- јума оцењивања, је решив успостављањем сарадње наставника са стручним сарадником, уз коришћење Блумове таксономије.</w:t>
      </w:r>
    </w:p>
    <w:p w:rsidR="009910FB" w:rsidRDefault="009910FB" w:rsidP="009910FB">
      <w:pPr>
        <w:autoSpaceDE/>
        <w:autoSpaceDN/>
        <w:spacing w:line="200" w:lineRule="exact"/>
        <w:ind w:right="118"/>
        <w:jc w:val="both"/>
        <w:rPr>
          <w:sz w:val="18"/>
          <w:szCs w:val="18"/>
        </w:rPr>
      </w:pPr>
      <w:r>
        <w:rPr>
          <w:sz w:val="18"/>
          <w:szCs w:val="18"/>
        </w:rPr>
        <w:t>Препоручује се и оцењивање базирано на практичним радо- 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 стити самим ученицима, чиме се постиже вишеструки ефекат на усвајање знања и вештина.</w:t>
      </w:r>
    </w:p>
    <w:p w:rsidR="009910FB" w:rsidRDefault="009910FB" w:rsidP="009910FB">
      <w:pPr>
        <w:autoSpaceDE/>
        <w:autoSpaceDN/>
        <w:spacing w:line="200" w:lineRule="exact"/>
        <w:ind w:right="118"/>
        <w:jc w:val="both"/>
        <w:rPr>
          <w:sz w:val="18"/>
          <w:szCs w:val="18"/>
        </w:rPr>
      </w:pPr>
      <w:r>
        <w:rPr>
          <w:sz w:val="18"/>
          <w:szCs w:val="18"/>
        </w:rPr>
        <w:t xml:space="preserve">Препоручено је комбиновање различитих начина оцењивања да би се сагледале слабе и јаке стране </w:t>
      </w:r>
      <w:r>
        <w:rPr>
          <w:spacing w:val="-3"/>
          <w:sz w:val="18"/>
          <w:szCs w:val="18"/>
        </w:rPr>
        <w:t xml:space="preserve">сваког </w:t>
      </w:r>
      <w:r>
        <w:rPr>
          <w:sz w:val="18"/>
          <w:szCs w:val="18"/>
        </w:rPr>
        <w:t xml:space="preserve">свог ученика. При- </w:t>
      </w:r>
      <w:r>
        <w:rPr>
          <w:spacing w:val="-3"/>
          <w:sz w:val="18"/>
          <w:szCs w:val="18"/>
        </w:rPr>
        <w:t xml:space="preserve">ликом сваког </w:t>
      </w:r>
      <w:r>
        <w:rPr>
          <w:sz w:val="18"/>
          <w:szCs w:val="18"/>
        </w:rPr>
        <w:t xml:space="preserve">вредновања постигнућа потребно је ученику дати повратну информацију </w:t>
      </w:r>
      <w:r>
        <w:rPr>
          <w:spacing w:val="-3"/>
          <w:sz w:val="18"/>
          <w:szCs w:val="18"/>
        </w:rPr>
        <w:t xml:space="preserve">која </w:t>
      </w:r>
      <w:r>
        <w:rPr>
          <w:sz w:val="18"/>
          <w:szCs w:val="18"/>
        </w:rPr>
        <w:t>помаже да разуме грешке и побољша свој резултат и учење. Потребно је да наставник резултате</w:t>
      </w:r>
      <w:r>
        <w:rPr>
          <w:spacing w:val="-13"/>
          <w:sz w:val="18"/>
          <w:szCs w:val="18"/>
        </w:rPr>
        <w:t xml:space="preserve"> </w:t>
      </w:r>
      <w:r>
        <w:rPr>
          <w:sz w:val="18"/>
          <w:szCs w:val="18"/>
        </w:rPr>
        <w:t xml:space="preserve">вредно- вања постигнућа својих ученика континуирано анализира и кори- сти тако да промени део своје наставне праксе. Када је промени, потребно је да прикупи нове </w:t>
      </w:r>
      <w:r>
        <w:rPr>
          <w:spacing w:val="-3"/>
          <w:sz w:val="18"/>
          <w:szCs w:val="18"/>
        </w:rPr>
        <w:t xml:space="preserve">податке </w:t>
      </w:r>
      <w:r>
        <w:rPr>
          <w:sz w:val="18"/>
          <w:szCs w:val="18"/>
        </w:rPr>
        <w:t xml:space="preserve">да би могао да види </w:t>
      </w:r>
      <w:r>
        <w:rPr>
          <w:spacing w:val="-4"/>
          <w:sz w:val="18"/>
          <w:szCs w:val="18"/>
        </w:rPr>
        <w:t xml:space="preserve">колико </w:t>
      </w:r>
      <w:r>
        <w:rPr>
          <w:sz w:val="18"/>
          <w:szCs w:val="18"/>
        </w:rPr>
        <w:t>су те промене</w:t>
      </w:r>
      <w:r>
        <w:rPr>
          <w:spacing w:val="-8"/>
          <w:sz w:val="18"/>
          <w:szCs w:val="18"/>
        </w:rPr>
        <w:t xml:space="preserve"> </w:t>
      </w:r>
      <w:r>
        <w:rPr>
          <w:sz w:val="18"/>
          <w:szCs w:val="18"/>
        </w:rPr>
        <w:t>ефикасне.</w:t>
      </w:r>
    </w:p>
    <w:p w:rsidR="009910FB" w:rsidRDefault="009910FB" w:rsidP="009910FB">
      <w:pPr>
        <w:autoSpaceDE/>
        <w:autoSpaceDN/>
        <w:spacing w:line="200" w:lineRule="exact"/>
        <w:ind w:right="118"/>
        <w:jc w:val="both"/>
        <w:rPr>
          <w:sz w:val="18"/>
          <w:szCs w:val="18"/>
        </w:rPr>
      </w:pPr>
      <w:r>
        <w:rPr>
          <w:sz w:val="18"/>
          <w:szCs w:val="18"/>
        </w:rPr>
        <w:t xml:space="preserve">У оквиру плана рада наставника, у делу ваннаставних ак- тивности, поред додатне и допунске наставе, планирати секцију и време за менторски рад са ученицима </w:t>
      </w:r>
      <w:r>
        <w:rPr>
          <w:spacing w:val="-3"/>
          <w:sz w:val="18"/>
          <w:szCs w:val="18"/>
        </w:rPr>
        <w:t xml:space="preserve">који </w:t>
      </w:r>
      <w:r>
        <w:rPr>
          <w:sz w:val="18"/>
          <w:szCs w:val="18"/>
        </w:rPr>
        <w:t xml:space="preserve">учествују на такмиче- 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 њима. Теме као што су израда и одржавање </w:t>
      </w:r>
      <w:r>
        <w:rPr>
          <w:spacing w:val="-3"/>
          <w:sz w:val="18"/>
          <w:szCs w:val="18"/>
        </w:rPr>
        <w:t xml:space="preserve">школског </w:t>
      </w:r>
      <w:r>
        <w:rPr>
          <w:sz w:val="18"/>
          <w:szCs w:val="18"/>
        </w:rPr>
        <w:t xml:space="preserve">сајта, блога или неке друге </w:t>
      </w:r>
      <w:r>
        <w:rPr>
          <w:spacing w:val="-3"/>
          <w:sz w:val="18"/>
          <w:szCs w:val="18"/>
        </w:rPr>
        <w:t xml:space="preserve">школске </w:t>
      </w:r>
      <w:r>
        <w:rPr>
          <w:sz w:val="18"/>
          <w:szCs w:val="18"/>
        </w:rPr>
        <w:t>веб странице, креирање и израда</w:t>
      </w:r>
      <w:r>
        <w:rPr>
          <w:spacing w:val="-14"/>
          <w:sz w:val="18"/>
          <w:szCs w:val="18"/>
        </w:rPr>
        <w:t xml:space="preserve"> </w:t>
      </w:r>
      <w:r>
        <w:rPr>
          <w:spacing w:val="-3"/>
          <w:sz w:val="18"/>
          <w:szCs w:val="18"/>
        </w:rPr>
        <w:t xml:space="preserve">школског </w:t>
      </w:r>
      <w:r>
        <w:rPr>
          <w:sz w:val="18"/>
          <w:szCs w:val="18"/>
        </w:rPr>
        <w:t xml:space="preserve">електронског часописа или летописа </w:t>
      </w:r>
      <w:r>
        <w:rPr>
          <w:spacing w:val="-3"/>
          <w:sz w:val="18"/>
          <w:szCs w:val="18"/>
        </w:rPr>
        <w:t xml:space="preserve">школе </w:t>
      </w:r>
      <w:r>
        <w:rPr>
          <w:sz w:val="18"/>
          <w:szCs w:val="18"/>
        </w:rPr>
        <w:t xml:space="preserve">могу бити добре по- четне идеје </w:t>
      </w:r>
      <w:r>
        <w:rPr>
          <w:spacing w:val="-3"/>
          <w:sz w:val="18"/>
          <w:szCs w:val="18"/>
        </w:rPr>
        <w:t xml:space="preserve">које </w:t>
      </w:r>
      <w:r>
        <w:rPr>
          <w:sz w:val="18"/>
          <w:szCs w:val="18"/>
        </w:rPr>
        <w:t>ће повезати знања и вештине стечене у овом</w:t>
      </w:r>
      <w:r>
        <w:rPr>
          <w:spacing w:val="-15"/>
          <w:sz w:val="18"/>
          <w:szCs w:val="18"/>
        </w:rPr>
        <w:t xml:space="preserve"> </w:t>
      </w:r>
      <w:r>
        <w:rPr>
          <w:sz w:val="18"/>
          <w:szCs w:val="18"/>
        </w:rPr>
        <w:t>пред- мету са другим знањима, уз активно учешће у животу</w:t>
      </w:r>
      <w:r>
        <w:rPr>
          <w:spacing w:val="-12"/>
          <w:sz w:val="18"/>
          <w:szCs w:val="18"/>
        </w:rPr>
        <w:t xml:space="preserve"> </w:t>
      </w:r>
      <w:r>
        <w:rPr>
          <w:spacing w:val="-3"/>
          <w:sz w:val="18"/>
          <w:szCs w:val="18"/>
        </w:rPr>
        <w:t>школе.</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7"/>
        <w:rPr>
          <w:sz w:val="15"/>
          <w:szCs w:val="18"/>
        </w:rPr>
      </w:pPr>
    </w:p>
    <w:p w:rsidR="009910FB" w:rsidRDefault="009910FB" w:rsidP="009910FB">
      <w:pPr>
        <w:tabs>
          <w:tab w:val="left" w:pos="1687"/>
        </w:tabs>
        <w:autoSpaceDE/>
        <w:autoSpaceDN/>
        <w:spacing w:before="85"/>
        <w:ind w:right="174"/>
        <w:rPr>
          <w:b/>
          <w:sz w:val="14"/>
        </w:rPr>
      </w:pPr>
      <w:r>
        <w:rPr>
          <w:sz w:val="14"/>
        </w:rPr>
        <w:t>Назив</w:t>
      </w:r>
      <w:r>
        <w:rPr>
          <w:spacing w:val="-1"/>
          <w:sz w:val="14"/>
        </w:rPr>
        <w:t xml:space="preserve"> </w:t>
      </w:r>
      <w:r>
        <w:rPr>
          <w:sz w:val="14"/>
        </w:rPr>
        <w:t>предмета</w:t>
      </w:r>
      <w:r>
        <w:rPr>
          <w:sz w:val="14"/>
        </w:rPr>
        <w:tab/>
      </w:r>
      <w:r>
        <w:rPr>
          <w:b/>
          <w:sz w:val="14"/>
        </w:rPr>
        <w:t xml:space="preserve">ФИЗИЧКО И </w:t>
      </w:r>
      <w:r>
        <w:rPr>
          <w:b/>
          <w:spacing w:val="-3"/>
          <w:sz w:val="14"/>
        </w:rPr>
        <w:t>ЗДРАВСТВЕНО</w:t>
      </w:r>
      <w:r>
        <w:rPr>
          <w:b/>
          <w:spacing w:val="6"/>
          <w:sz w:val="14"/>
        </w:rPr>
        <w:t xml:space="preserve"> </w:t>
      </w:r>
      <w:r>
        <w:rPr>
          <w:b/>
          <w:spacing w:val="-3"/>
          <w:sz w:val="14"/>
        </w:rPr>
        <w:t>ВАСПИТАЊЕ</w:t>
      </w:r>
    </w:p>
    <w:p w:rsidR="009910FB" w:rsidRDefault="009910FB" w:rsidP="009910FB">
      <w:pPr>
        <w:tabs>
          <w:tab w:val="left" w:pos="1687"/>
        </w:tabs>
        <w:autoSpaceDE/>
        <w:autoSpaceDN/>
        <w:spacing w:before="49"/>
        <w:ind w:right="174"/>
        <w:rPr>
          <w:sz w:val="14"/>
        </w:rPr>
      </w:pPr>
      <w:r>
        <w:rPr>
          <w:sz w:val="14"/>
        </w:rPr>
        <w:t>Циљ</w:t>
      </w:r>
      <w:r>
        <w:rPr>
          <w:sz w:val="14"/>
        </w:rPr>
        <w:tab/>
      </w:r>
      <w:r>
        <w:rPr>
          <w:b/>
          <w:sz w:val="14"/>
        </w:rPr>
        <w:t>Циљ</w:t>
      </w:r>
      <w:r>
        <w:rPr>
          <w:b/>
          <w:spacing w:val="8"/>
          <w:sz w:val="14"/>
        </w:rPr>
        <w:t xml:space="preserve"> </w:t>
      </w:r>
      <w:r>
        <w:rPr>
          <w:sz w:val="14"/>
        </w:rPr>
        <w:t>учења</w:t>
      </w:r>
      <w:r>
        <w:rPr>
          <w:spacing w:val="8"/>
          <w:sz w:val="14"/>
        </w:rPr>
        <w:t xml:space="preserve"> </w:t>
      </w:r>
      <w:r>
        <w:rPr>
          <w:sz w:val="14"/>
        </w:rPr>
        <w:t>Физичког</w:t>
      </w:r>
      <w:r>
        <w:rPr>
          <w:spacing w:val="8"/>
          <w:sz w:val="14"/>
        </w:rPr>
        <w:t xml:space="preserve"> </w:t>
      </w:r>
      <w:r>
        <w:rPr>
          <w:sz w:val="14"/>
        </w:rPr>
        <w:t>и</w:t>
      </w:r>
      <w:r>
        <w:rPr>
          <w:spacing w:val="8"/>
          <w:sz w:val="14"/>
        </w:rPr>
        <w:t xml:space="preserve"> </w:t>
      </w:r>
      <w:r>
        <w:rPr>
          <w:sz w:val="14"/>
        </w:rPr>
        <w:t>здравственог</w:t>
      </w:r>
      <w:r>
        <w:rPr>
          <w:spacing w:val="8"/>
          <w:sz w:val="14"/>
        </w:rPr>
        <w:t xml:space="preserve"> </w:t>
      </w:r>
      <w:r>
        <w:rPr>
          <w:sz w:val="14"/>
        </w:rPr>
        <w:t>васпитања</w:t>
      </w:r>
      <w:r>
        <w:rPr>
          <w:spacing w:val="8"/>
          <w:sz w:val="14"/>
        </w:rPr>
        <w:t xml:space="preserve"> </w:t>
      </w:r>
      <w:r>
        <w:rPr>
          <w:sz w:val="14"/>
        </w:rPr>
        <w:t>је</w:t>
      </w:r>
      <w:r>
        <w:rPr>
          <w:spacing w:val="8"/>
          <w:sz w:val="14"/>
        </w:rPr>
        <w:t xml:space="preserve"> </w:t>
      </w:r>
      <w:r>
        <w:rPr>
          <w:sz w:val="14"/>
        </w:rPr>
        <w:t>да</w:t>
      </w:r>
      <w:r>
        <w:rPr>
          <w:spacing w:val="8"/>
          <w:sz w:val="14"/>
        </w:rPr>
        <w:t xml:space="preserve"> </w:t>
      </w:r>
      <w:r>
        <w:rPr>
          <w:sz w:val="14"/>
        </w:rPr>
        <w:t>ученик</w:t>
      </w:r>
      <w:r>
        <w:rPr>
          <w:spacing w:val="8"/>
          <w:sz w:val="14"/>
        </w:rPr>
        <w:t xml:space="preserve"> </w:t>
      </w:r>
      <w:r>
        <w:rPr>
          <w:sz w:val="14"/>
        </w:rPr>
        <w:t>унапређује</w:t>
      </w:r>
      <w:r>
        <w:rPr>
          <w:spacing w:val="8"/>
          <w:sz w:val="14"/>
        </w:rPr>
        <w:t xml:space="preserve"> </w:t>
      </w:r>
      <w:r>
        <w:rPr>
          <w:sz w:val="14"/>
        </w:rPr>
        <w:t>физичке</w:t>
      </w:r>
      <w:r>
        <w:rPr>
          <w:spacing w:val="8"/>
          <w:sz w:val="14"/>
        </w:rPr>
        <w:t xml:space="preserve"> </w:t>
      </w:r>
      <w:r>
        <w:rPr>
          <w:sz w:val="14"/>
        </w:rPr>
        <w:t>способности,</w:t>
      </w:r>
      <w:r>
        <w:rPr>
          <w:spacing w:val="8"/>
          <w:sz w:val="14"/>
        </w:rPr>
        <w:t xml:space="preserve"> </w:t>
      </w:r>
      <w:r>
        <w:rPr>
          <w:sz w:val="14"/>
        </w:rPr>
        <w:t>моторичке</w:t>
      </w:r>
      <w:r>
        <w:rPr>
          <w:spacing w:val="8"/>
          <w:sz w:val="14"/>
        </w:rPr>
        <w:t xml:space="preserve"> </w:t>
      </w:r>
      <w:r>
        <w:rPr>
          <w:sz w:val="14"/>
        </w:rPr>
        <w:t>вештине</w:t>
      </w:r>
      <w:r>
        <w:rPr>
          <w:spacing w:val="8"/>
          <w:sz w:val="14"/>
        </w:rPr>
        <w:t xml:space="preserve"> </w:t>
      </w:r>
      <w:r>
        <w:rPr>
          <w:sz w:val="14"/>
        </w:rPr>
        <w:t>и</w:t>
      </w:r>
      <w:r>
        <w:rPr>
          <w:spacing w:val="8"/>
          <w:sz w:val="14"/>
        </w:rPr>
        <w:t xml:space="preserve"> </w:t>
      </w:r>
      <w:r>
        <w:rPr>
          <w:sz w:val="14"/>
        </w:rPr>
        <w:t>знања</w:t>
      </w:r>
      <w:r>
        <w:rPr>
          <w:spacing w:val="8"/>
          <w:sz w:val="14"/>
        </w:rPr>
        <w:t xml:space="preserve"> </w:t>
      </w:r>
      <w:r>
        <w:rPr>
          <w:sz w:val="14"/>
        </w:rPr>
        <w:t>из</w:t>
      </w:r>
      <w:r>
        <w:rPr>
          <w:spacing w:val="8"/>
          <w:sz w:val="14"/>
        </w:rPr>
        <w:t xml:space="preserve"> </w:t>
      </w:r>
      <w:r>
        <w:rPr>
          <w:sz w:val="14"/>
        </w:rPr>
        <w:t>области</w:t>
      </w:r>
      <w:r>
        <w:rPr>
          <w:spacing w:val="8"/>
          <w:sz w:val="14"/>
        </w:rPr>
        <w:t xml:space="preserve"> </w:t>
      </w:r>
      <w:r>
        <w:rPr>
          <w:sz w:val="14"/>
        </w:rPr>
        <w:t>физичке</w:t>
      </w:r>
      <w:r>
        <w:rPr>
          <w:spacing w:val="8"/>
          <w:sz w:val="14"/>
        </w:rPr>
        <w:t xml:space="preserve"> </w:t>
      </w:r>
      <w:r>
        <w:rPr>
          <w:sz w:val="14"/>
        </w:rPr>
        <w:t>и</w:t>
      </w:r>
      <w:r>
        <w:rPr>
          <w:w w:val="99"/>
          <w:sz w:val="14"/>
        </w:rPr>
        <w:t xml:space="preserve"> </w:t>
      </w:r>
      <w:r>
        <w:rPr>
          <w:sz w:val="14"/>
        </w:rPr>
        <w:t>здравствене</w:t>
      </w:r>
      <w:r>
        <w:rPr>
          <w:spacing w:val="-3"/>
          <w:sz w:val="14"/>
        </w:rPr>
        <w:t xml:space="preserve"> </w:t>
      </w:r>
      <w:r>
        <w:rPr>
          <w:sz w:val="14"/>
        </w:rPr>
        <w:t>културе,</w:t>
      </w:r>
      <w:r>
        <w:rPr>
          <w:spacing w:val="-3"/>
          <w:sz w:val="14"/>
        </w:rPr>
        <w:t xml:space="preserve"> </w:t>
      </w:r>
      <w:r>
        <w:rPr>
          <w:sz w:val="14"/>
        </w:rPr>
        <w:t>ради</w:t>
      </w:r>
      <w:r>
        <w:rPr>
          <w:spacing w:val="-3"/>
          <w:sz w:val="14"/>
        </w:rPr>
        <w:t xml:space="preserve"> </w:t>
      </w:r>
      <w:r>
        <w:rPr>
          <w:sz w:val="14"/>
        </w:rPr>
        <w:t>очувања</w:t>
      </w:r>
      <w:r>
        <w:rPr>
          <w:spacing w:val="-3"/>
          <w:sz w:val="14"/>
        </w:rPr>
        <w:t xml:space="preserve"> </w:t>
      </w:r>
      <w:r>
        <w:rPr>
          <w:sz w:val="14"/>
        </w:rPr>
        <w:t>здравља</w:t>
      </w:r>
      <w:r>
        <w:rPr>
          <w:spacing w:val="-3"/>
          <w:sz w:val="14"/>
        </w:rPr>
        <w:t xml:space="preserve"> </w:t>
      </w:r>
      <w:r>
        <w:rPr>
          <w:sz w:val="14"/>
        </w:rPr>
        <w:t>и</w:t>
      </w:r>
      <w:r>
        <w:rPr>
          <w:spacing w:val="-3"/>
          <w:sz w:val="14"/>
        </w:rPr>
        <w:t xml:space="preserve"> </w:t>
      </w:r>
      <w:r>
        <w:rPr>
          <w:sz w:val="14"/>
        </w:rPr>
        <w:t>примене</w:t>
      </w:r>
      <w:r>
        <w:rPr>
          <w:spacing w:val="-3"/>
          <w:sz w:val="14"/>
        </w:rPr>
        <w:t xml:space="preserve"> </w:t>
      </w:r>
      <w:r>
        <w:rPr>
          <w:sz w:val="14"/>
        </w:rPr>
        <w:t>правилног</w:t>
      </w:r>
      <w:r>
        <w:rPr>
          <w:spacing w:val="-3"/>
          <w:sz w:val="14"/>
        </w:rPr>
        <w:t xml:space="preserve"> </w:t>
      </w:r>
      <w:r>
        <w:rPr>
          <w:sz w:val="14"/>
        </w:rPr>
        <w:t>и</w:t>
      </w:r>
      <w:r>
        <w:rPr>
          <w:spacing w:val="-3"/>
          <w:sz w:val="14"/>
        </w:rPr>
        <w:t xml:space="preserve"> </w:t>
      </w:r>
      <w:r>
        <w:rPr>
          <w:sz w:val="14"/>
        </w:rPr>
        <w:t>редовног</w:t>
      </w:r>
      <w:r>
        <w:rPr>
          <w:spacing w:val="-3"/>
          <w:sz w:val="14"/>
        </w:rPr>
        <w:t xml:space="preserve"> </w:t>
      </w:r>
      <w:r>
        <w:rPr>
          <w:sz w:val="14"/>
        </w:rPr>
        <w:t>физичког</w:t>
      </w:r>
      <w:r>
        <w:rPr>
          <w:spacing w:val="-3"/>
          <w:sz w:val="14"/>
        </w:rPr>
        <w:t xml:space="preserve"> </w:t>
      </w:r>
      <w:r>
        <w:rPr>
          <w:sz w:val="14"/>
        </w:rPr>
        <w:t>вежбања</w:t>
      </w:r>
      <w:r>
        <w:rPr>
          <w:spacing w:val="-3"/>
          <w:sz w:val="14"/>
        </w:rPr>
        <w:t xml:space="preserve"> </w:t>
      </w:r>
      <w:r>
        <w:rPr>
          <w:sz w:val="14"/>
        </w:rPr>
        <w:t>у</w:t>
      </w:r>
      <w:r>
        <w:rPr>
          <w:spacing w:val="-3"/>
          <w:sz w:val="14"/>
        </w:rPr>
        <w:t xml:space="preserve"> </w:t>
      </w:r>
      <w:r>
        <w:rPr>
          <w:sz w:val="14"/>
        </w:rPr>
        <w:t>савременим</w:t>
      </w:r>
      <w:r>
        <w:rPr>
          <w:spacing w:val="-3"/>
          <w:sz w:val="14"/>
        </w:rPr>
        <w:t xml:space="preserve"> </w:t>
      </w:r>
      <w:r>
        <w:rPr>
          <w:sz w:val="14"/>
        </w:rPr>
        <w:t>условима</w:t>
      </w:r>
      <w:r>
        <w:rPr>
          <w:spacing w:val="-3"/>
          <w:sz w:val="14"/>
        </w:rPr>
        <w:t xml:space="preserve"> </w:t>
      </w:r>
      <w:r>
        <w:rPr>
          <w:sz w:val="14"/>
        </w:rPr>
        <w:t>живота</w:t>
      </w:r>
      <w:r>
        <w:rPr>
          <w:spacing w:val="-3"/>
          <w:sz w:val="14"/>
        </w:rPr>
        <w:t xml:space="preserve"> </w:t>
      </w:r>
      <w:r>
        <w:rPr>
          <w:sz w:val="14"/>
        </w:rPr>
        <w:t>и</w:t>
      </w:r>
      <w:r>
        <w:rPr>
          <w:spacing w:val="-3"/>
          <w:sz w:val="14"/>
        </w:rPr>
        <w:t xml:space="preserve"> </w:t>
      </w:r>
      <w:r>
        <w:rPr>
          <w:sz w:val="14"/>
        </w:rPr>
        <w:t>рада.</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108 часова</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1435"/>
        <w:gridCol w:w="1116"/>
        <w:gridCol w:w="4025"/>
      </w:tblGrid>
      <w:tr w:rsidR="009910FB" w:rsidTr="009910FB">
        <w:trPr>
          <w:trHeight w:hRule="exact" w:val="370"/>
        </w:trPr>
        <w:tc>
          <w:tcPr>
            <w:tcW w:w="3969" w:type="dxa"/>
            <w:shd w:val="clear" w:color="auto" w:fill="E6E7E8"/>
          </w:tcPr>
          <w:p w:rsidR="009910FB" w:rsidRDefault="009910FB" w:rsidP="009910FB">
            <w:pPr>
              <w:autoSpaceDE/>
              <w:autoSpaceDN/>
              <w:spacing w:before="18"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b/>
                <w:sz w:val="14"/>
              </w:rPr>
            </w:pPr>
            <w:r>
              <w:rPr>
                <w:b/>
                <w:sz w:val="14"/>
              </w:rPr>
              <w:t>По завршетку разреда ученик ће бити у стању да:</w:t>
            </w:r>
          </w:p>
        </w:tc>
        <w:tc>
          <w:tcPr>
            <w:tcW w:w="2551" w:type="dxa"/>
            <w:gridSpan w:val="2"/>
            <w:shd w:val="clear" w:color="auto" w:fill="E6E7E8"/>
          </w:tcPr>
          <w:p w:rsidR="009910FB" w:rsidRDefault="009910FB" w:rsidP="009910FB">
            <w:pPr>
              <w:autoSpaceDE/>
              <w:autoSpaceDN/>
              <w:spacing w:before="97"/>
              <w:rPr>
                <w:b/>
                <w:sz w:val="14"/>
              </w:rPr>
            </w:pPr>
            <w:r>
              <w:rPr>
                <w:b/>
                <w:sz w:val="14"/>
              </w:rPr>
              <w:t>ОБЛАСТ/ТЕМА</w:t>
            </w:r>
          </w:p>
        </w:tc>
        <w:tc>
          <w:tcPr>
            <w:tcW w:w="4025" w:type="dxa"/>
            <w:shd w:val="clear" w:color="auto" w:fill="E6E7E8"/>
          </w:tcPr>
          <w:p w:rsidR="009910FB" w:rsidRDefault="009910FB" w:rsidP="009910FB">
            <w:pPr>
              <w:autoSpaceDE/>
              <w:autoSpaceDN/>
              <w:spacing w:before="97"/>
              <w:ind w:right="1009"/>
              <w:jc w:val="center"/>
              <w:rPr>
                <w:b/>
                <w:sz w:val="14"/>
              </w:rPr>
            </w:pPr>
            <w:r>
              <w:rPr>
                <w:b/>
                <w:sz w:val="14"/>
              </w:rPr>
              <w:t>САДРЖАЈИ</w:t>
            </w:r>
          </w:p>
        </w:tc>
      </w:tr>
      <w:tr w:rsidR="009910FB" w:rsidTr="009910FB">
        <w:trPr>
          <w:trHeight w:hRule="exact" w:val="1316"/>
        </w:trPr>
        <w:tc>
          <w:tcPr>
            <w:tcW w:w="3969" w:type="dxa"/>
            <w:vMerge w:val="restart"/>
          </w:tcPr>
          <w:p w:rsidR="009910FB" w:rsidRDefault="009910FB" w:rsidP="005A7CE2">
            <w:pPr>
              <w:numPr>
                <w:ilvl w:val="0"/>
                <w:numId w:val="134"/>
              </w:numPr>
              <w:tabs>
                <w:tab w:val="left" w:pos="165"/>
              </w:tabs>
              <w:autoSpaceDE/>
              <w:autoSpaceDN/>
              <w:spacing w:before="18"/>
              <w:ind w:right="49" w:firstLine="0"/>
              <w:rPr>
                <w:sz w:val="14"/>
              </w:rPr>
            </w:pPr>
            <w:r>
              <w:rPr>
                <w:sz w:val="14"/>
              </w:rPr>
              <w:t>примени комплексе простих и општеприпремних вежби одго- варајућег обима и интензитета у самосталном</w:t>
            </w:r>
            <w:r>
              <w:rPr>
                <w:spacing w:val="-5"/>
                <w:sz w:val="14"/>
              </w:rPr>
              <w:t xml:space="preserve"> </w:t>
            </w:r>
            <w:r>
              <w:rPr>
                <w:sz w:val="14"/>
              </w:rPr>
              <w:t>вежбању;</w:t>
            </w:r>
          </w:p>
          <w:p w:rsidR="009910FB" w:rsidRDefault="009910FB" w:rsidP="005A7CE2">
            <w:pPr>
              <w:numPr>
                <w:ilvl w:val="0"/>
                <w:numId w:val="134"/>
              </w:numPr>
              <w:tabs>
                <w:tab w:val="left" w:pos="160"/>
              </w:tabs>
              <w:autoSpaceDE/>
              <w:autoSpaceDN/>
              <w:ind w:right="49" w:firstLine="0"/>
              <w:rPr>
                <w:sz w:val="14"/>
              </w:rPr>
            </w:pPr>
            <w:r>
              <w:rPr>
                <w:sz w:val="14"/>
              </w:rPr>
              <w:t xml:space="preserve">сврсисходно користи научене вежбе у </w:t>
            </w:r>
            <w:r>
              <w:rPr>
                <w:spacing w:val="-3"/>
                <w:sz w:val="14"/>
              </w:rPr>
              <w:t xml:space="preserve">спорту, </w:t>
            </w:r>
            <w:r>
              <w:rPr>
                <w:sz w:val="14"/>
              </w:rPr>
              <w:t>рекреацији и</w:t>
            </w:r>
            <w:r>
              <w:rPr>
                <w:spacing w:val="-10"/>
                <w:sz w:val="14"/>
              </w:rPr>
              <w:t xml:space="preserve"> </w:t>
            </w:r>
            <w:r>
              <w:rPr>
                <w:sz w:val="14"/>
              </w:rPr>
              <w:t>ра- зличитим</w:t>
            </w:r>
            <w:r>
              <w:rPr>
                <w:spacing w:val="-5"/>
                <w:sz w:val="14"/>
              </w:rPr>
              <w:t xml:space="preserve"> </w:t>
            </w:r>
            <w:r>
              <w:rPr>
                <w:sz w:val="14"/>
              </w:rPr>
              <w:t>ситуацијама;</w:t>
            </w:r>
          </w:p>
          <w:p w:rsidR="009910FB" w:rsidRDefault="009910FB" w:rsidP="005A7CE2">
            <w:pPr>
              <w:numPr>
                <w:ilvl w:val="0"/>
                <w:numId w:val="134"/>
              </w:numPr>
              <w:tabs>
                <w:tab w:val="left" w:pos="183"/>
              </w:tabs>
              <w:autoSpaceDE/>
              <w:autoSpaceDN/>
              <w:ind w:right="49" w:firstLine="0"/>
              <w:rPr>
                <w:sz w:val="14"/>
              </w:rPr>
            </w:pPr>
            <w:r>
              <w:rPr>
                <w:sz w:val="14"/>
              </w:rPr>
              <w:t>упоређује и анализира сопствене резултате са тестирања уз помоћ наставника са вредностима за свој</w:t>
            </w:r>
            <w:r>
              <w:rPr>
                <w:spacing w:val="-5"/>
                <w:sz w:val="14"/>
              </w:rPr>
              <w:t xml:space="preserve"> </w:t>
            </w:r>
            <w:r>
              <w:rPr>
                <w:sz w:val="14"/>
              </w:rPr>
              <w:t>узраст;</w:t>
            </w:r>
          </w:p>
          <w:p w:rsidR="009910FB" w:rsidRDefault="009910FB" w:rsidP="005A7CE2">
            <w:pPr>
              <w:numPr>
                <w:ilvl w:val="0"/>
                <w:numId w:val="134"/>
              </w:numPr>
              <w:tabs>
                <w:tab w:val="left" w:pos="179"/>
              </w:tabs>
              <w:autoSpaceDE/>
              <w:autoSpaceDN/>
              <w:ind w:right="49" w:firstLine="0"/>
              <w:rPr>
                <w:sz w:val="14"/>
              </w:rPr>
            </w:pPr>
            <w:r>
              <w:rPr>
                <w:sz w:val="14"/>
              </w:rPr>
              <w:t>примени достигнути ниво усвојене технике кретања у игри, спорту</w:t>
            </w:r>
            <w:r>
              <w:rPr>
                <w:spacing w:val="-10"/>
                <w:sz w:val="14"/>
              </w:rPr>
              <w:t xml:space="preserve"> </w:t>
            </w:r>
            <w:r>
              <w:rPr>
                <w:sz w:val="14"/>
              </w:rPr>
              <w:t>и</w:t>
            </w:r>
            <w:r>
              <w:rPr>
                <w:spacing w:val="-10"/>
                <w:sz w:val="14"/>
              </w:rPr>
              <w:t xml:space="preserve"> </w:t>
            </w:r>
            <w:r>
              <w:rPr>
                <w:sz w:val="14"/>
              </w:rPr>
              <w:t>свакодневном</w:t>
            </w:r>
            <w:r>
              <w:rPr>
                <w:spacing w:val="-10"/>
                <w:sz w:val="14"/>
              </w:rPr>
              <w:t xml:space="preserve"> </w:t>
            </w:r>
            <w:r>
              <w:rPr>
                <w:sz w:val="14"/>
              </w:rPr>
              <w:t>животу;</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примени атлетске дисциплине у складу са</w:t>
            </w:r>
            <w:r>
              <w:rPr>
                <w:spacing w:val="-11"/>
                <w:sz w:val="14"/>
              </w:rPr>
              <w:t xml:space="preserve"> </w:t>
            </w:r>
            <w:r>
              <w:rPr>
                <w:sz w:val="14"/>
              </w:rPr>
              <w:t>правилима;</w:t>
            </w:r>
          </w:p>
          <w:p w:rsidR="009910FB" w:rsidRDefault="009910FB" w:rsidP="005A7CE2">
            <w:pPr>
              <w:numPr>
                <w:ilvl w:val="0"/>
                <w:numId w:val="134"/>
              </w:numPr>
              <w:tabs>
                <w:tab w:val="left" w:pos="182"/>
              </w:tabs>
              <w:autoSpaceDE/>
              <w:autoSpaceDN/>
              <w:ind w:right="49" w:firstLine="0"/>
              <w:rPr>
                <w:sz w:val="14"/>
              </w:rPr>
            </w:pPr>
            <w:r>
              <w:rPr>
                <w:sz w:val="14"/>
              </w:rPr>
              <w:t>развија своје моторичке способности применом вежбања из атлетике;</w:t>
            </w:r>
          </w:p>
          <w:p w:rsidR="009910FB" w:rsidRDefault="009910FB" w:rsidP="005A7CE2">
            <w:pPr>
              <w:numPr>
                <w:ilvl w:val="0"/>
                <w:numId w:val="134"/>
              </w:numPr>
              <w:tabs>
                <w:tab w:val="left" w:pos="162"/>
              </w:tabs>
              <w:autoSpaceDE/>
              <w:autoSpaceDN/>
              <w:ind w:right="49" w:firstLine="0"/>
              <w:rPr>
                <w:sz w:val="14"/>
              </w:rPr>
            </w:pPr>
            <w:r>
              <w:rPr>
                <w:sz w:val="14"/>
              </w:rPr>
              <w:t>одржава равнотежу у различитим кретањима, изводи ротације тела;</w:t>
            </w:r>
          </w:p>
          <w:p w:rsidR="009910FB" w:rsidRDefault="009910FB" w:rsidP="005A7CE2">
            <w:pPr>
              <w:numPr>
                <w:ilvl w:val="0"/>
                <w:numId w:val="134"/>
              </w:numPr>
              <w:tabs>
                <w:tab w:val="left" w:pos="157"/>
              </w:tabs>
              <w:autoSpaceDE/>
              <w:autoSpaceDN/>
              <w:ind w:right="49" w:firstLine="0"/>
              <w:rPr>
                <w:sz w:val="14"/>
              </w:rPr>
            </w:pPr>
            <w:r>
              <w:rPr>
                <w:sz w:val="14"/>
              </w:rPr>
              <w:t>примени вежбања из гимнастике за развој моторичких</w:t>
            </w:r>
            <w:r>
              <w:rPr>
                <w:spacing w:val="-16"/>
                <w:sz w:val="14"/>
              </w:rPr>
              <w:t xml:space="preserve"> </w:t>
            </w:r>
            <w:r>
              <w:rPr>
                <w:sz w:val="14"/>
              </w:rPr>
              <w:t>способ- ности;</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изведе елементе одбојкашке</w:t>
            </w:r>
            <w:r>
              <w:rPr>
                <w:spacing w:val="-21"/>
                <w:sz w:val="14"/>
              </w:rPr>
              <w:t xml:space="preserve"> </w:t>
            </w:r>
            <w:r>
              <w:rPr>
                <w:sz w:val="14"/>
              </w:rPr>
              <w:t>технике;</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примени основна правила</w:t>
            </w:r>
            <w:r>
              <w:rPr>
                <w:spacing w:val="-5"/>
                <w:sz w:val="14"/>
              </w:rPr>
              <w:t xml:space="preserve"> </w:t>
            </w:r>
            <w:r>
              <w:rPr>
                <w:sz w:val="14"/>
              </w:rPr>
              <w:t>одбојке;</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користи елементе технике у</w:t>
            </w:r>
            <w:r>
              <w:rPr>
                <w:spacing w:val="-14"/>
                <w:sz w:val="14"/>
              </w:rPr>
              <w:t xml:space="preserve"> </w:t>
            </w:r>
            <w:r>
              <w:rPr>
                <w:sz w:val="14"/>
              </w:rPr>
              <w:t>игри;</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примени основне тактичке елементе спротских</w:t>
            </w:r>
            <w:r>
              <w:rPr>
                <w:spacing w:val="-3"/>
                <w:sz w:val="14"/>
              </w:rPr>
              <w:t xml:space="preserve"> </w:t>
            </w:r>
            <w:r>
              <w:rPr>
                <w:sz w:val="14"/>
              </w:rPr>
              <w:t>игара;</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учествује на такмичењима између</w:t>
            </w:r>
            <w:r>
              <w:rPr>
                <w:spacing w:val="-10"/>
                <w:sz w:val="14"/>
              </w:rPr>
              <w:t xml:space="preserve"> </w:t>
            </w:r>
            <w:r>
              <w:rPr>
                <w:sz w:val="14"/>
              </w:rPr>
              <w:t>одељења;</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изведе кретања у различитом</w:t>
            </w:r>
            <w:r>
              <w:rPr>
                <w:spacing w:val="-9"/>
                <w:sz w:val="14"/>
              </w:rPr>
              <w:t xml:space="preserve"> </w:t>
            </w:r>
            <w:r>
              <w:rPr>
                <w:sz w:val="14"/>
              </w:rPr>
              <w:t>ритму;</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игра народно</w:t>
            </w:r>
            <w:r>
              <w:rPr>
                <w:spacing w:val="-14"/>
                <w:sz w:val="14"/>
              </w:rPr>
              <w:t xml:space="preserve"> </w:t>
            </w:r>
            <w:r>
              <w:rPr>
                <w:sz w:val="14"/>
              </w:rPr>
              <w:t>коло;</w:t>
            </w:r>
          </w:p>
          <w:p w:rsidR="009910FB" w:rsidRDefault="009910FB" w:rsidP="005A7CE2">
            <w:pPr>
              <w:numPr>
                <w:ilvl w:val="0"/>
                <w:numId w:val="134"/>
              </w:numPr>
              <w:tabs>
                <w:tab w:val="left" w:pos="158"/>
              </w:tabs>
              <w:autoSpaceDE/>
              <w:autoSpaceDN/>
              <w:ind w:right="49" w:firstLine="0"/>
              <w:rPr>
                <w:sz w:val="14"/>
              </w:rPr>
            </w:pPr>
            <w:r>
              <w:rPr>
                <w:sz w:val="14"/>
              </w:rPr>
              <w:t xml:space="preserve">изведе основне </w:t>
            </w:r>
            <w:r>
              <w:rPr>
                <w:spacing w:val="-2"/>
                <w:sz w:val="14"/>
              </w:rPr>
              <w:t xml:space="preserve">кораке </w:t>
            </w:r>
            <w:r>
              <w:rPr>
                <w:sz w:val="14"/>
              </w:rPr>
              <w:t xml:space="preserve">плеса из народне традиције других </w:t>
            </w:r>
            <w:r>
              <w:rPr>
                <w:spacing w:val="-3"/>
                <w:sz w:val="14"/>
              </w:rPr>
              <w:t xml:space="preserve">кул- </w:t>
            </w:r>
            <w:r>
              <w:rPr>
                <w:sz w:val="14"/>
              </w:rPr>
              <w:t>тура;</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изведе кретања, вежбе и саставе уз музичку</w:t>
            </w:r>
            <w:r>
              <w:rPr>
                <w:spacing w:val="-15"/>
                <w:sz w:val="14"/>
              </w:rPr>
              <w:t xml:space="preserve"> </w:t>
            </w:r>
            <w:r>
              <w:rPr>
                <w:sz w:val="14"/>
              </w:rPr>
              <w:t>пратњу;</w:t>
            </w:r>
          </w:p>
          <w:p w:rsidR="009910FB" w:rsidRDefault="009910FB" w:rsidP="005A7CE2">
            <w:pPr>
              <w:numPr>
                <w:ilvl w:val="0"/>
                <w:numId w:val="134"/>
              </w:numPr>
              <w:tabs>
                <w:tab w:val="left" w:pos="168"/>
              </w:tabs>
              <w:autoSpaceDE/>
              <w:autoSpaceDN/>
              <w:ind w:right="49" w:firstLine="0"/>
              <w:rPr>
                <w:sz w:val="14"/>
              </w:rPr>
            </w:pPr>
            <w:r>
              <w:rPr>
                <w:sz w:val="14"/>
              </w:rPr>
              <w:t xml:space="preserve">преплива 25 m техником </w:t>
            </w:r>
            <w:r>
              <w:rPr>
                <w:spacing w:val="-3"/>
                <w:sz w:val="14"/>
              </w:rPr>
              <w:t xml:space="preserve">краула, </w:t>
            </w:r>
            <w:r>
              <w:rPr>
                <w:sz w:val="14"/>
              </w:rPr>
              <w:t xml:space="preserve">леђног </w:t>
            </w:r>
            <w:r>
              <w:rPr>
                <w:spacing w:val="-3"/>
                <w:sz w:val="14"/>
              </w:rPr>
              <w:t xml:space="preserve">краула </w:t>
            </w:r>
            <w:r>
              <w:rPr>
                <w:sz w:val="14"/>
              </w:rPr>
              <w:t>и прсном тех- ником;</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процени своје способности и вештине у</w:t>
            </w:r>
            <w:r>
              <w:rPr>
                <w:spacing w:val="-3"/>
                <w:sz w:val="14"/>
              </w:rPr>
              <w:t xml:space="preserve"> </w:t>
            </w:r>
            <w:r>
              <w:rPr>
                <w:sz w:val="14"/>
              </w:rPr>
              <w:t>води;</w:t>
            </w:r>
          </w:p>
          <w:p w:rsidR="009910FB" w:rsidRDefault="009910FB" w:rsidP="005A7CE2">
            <w:pPr>
              <w:numPr>
                <w:ilvl w:val="0"/>
                <w:numId w:val="134"/>
              </w:numPr>
              <w:tabs>
                <w:tab w:val="left" w:pos="157"/>
              </w:tabs>
              <w:autoSpaceDE/>
              <w:autoSpaceDN/>
              <w:spacing w:line="160" w:lineRule="exact"/>
              <w:ind w:left="156" w:hanging="105"/>
              <w:rPr>
                <w:sz w:val="14"/>
              </w:rPr>
            </w:pPr>
            <w:r>
              <w:rPr>
                <w:spacing w:val="-3"/>
                <w:sz w:val="14"/>
              </w:rPr>
              <w:t xml:space="preserve">скочи </w:t>
            </w:r>
            <w:r>
              <w:rPr>
                <w:sz w:val="14"/>
              </w:rPr>
              <w:t>у воду на ноге и на</w:t>
            </w:r>
            <w:r>
              <w:rPr>
                <w:spacing w:val="1"/>
                <w:sz w:val="14"/>
              </w:rPr>
              <w:t xml:space="preserve"> </w:t>
            </w:r>
            <w:r>
              <w:rPr>
                <w:spacing w:val="-3"/>
                <w:sz w:val="14"/>
              </w:rPr>
              <w:t>главу;</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рони у дужину у складу са својим могућностима;</w:t>
            </w:r>
          </w:p>
          <w:p w:rsidR="009910FB" w:rsidRDefault="009910FB" w:rsidP="005A7CE2">
            <w:pPr>
              <w:numPr>
                <w:ilvl w:val="0"/>
                <w:numId w:val="134"/>
              </w:numPr>
              <w:tabs>
                <w:tab w:val="left" w:pos="157"/>
              </w:tabs>
              <w:autoSpaceDE/>
              <w:autoSpaceDN/>
              <w:spacing w:line="160" w:lineRule="exact"/>
              <w:ind w:left="156" w:hanging="105"/>
              <w:rPr>
                <w:sz w:val="14"/>
              </w:rPr>
            </w:pPr>
            <w:r>
              <w:rPr>
                <w:sz w:val="14"/>
              </w:rPr>
              <w:t xml:space="preserve">поштује правила понашања у води, и </w:t>
            </w:r>
            <w:r>
              <w:rPr>
                <w:spacing w:val="-3"/>
                <w:sz w:val="14"/>
              </w:rPr>
              <w:t xml:space="preserve">око </w:t>
            </w:r>
            <w:r>
              <w:rPr>
                <w:sz w:val="14"/>
              </w:rPr>
              <w:t>водене</w:t>
            </w:r>
            <w:r>
              <w:rPr>
                <w:spacing w:val="-12"/>
                <w:sz w:val="14"/>
              </w:rPr>
              <w:t xml:space="preserve"> </w:t>
            </w:r>
            <w:r>
              <w:rPr>
                <w:sz w:val="14"/>
              </w:rPr>
              <w:t>средине;</w:t>
            </w:r>
          </w:p>
          <w:p w:rsidR="009910FB" w:rsidRDefault="009910FB" w:rsidP="005A7CE2">
            <w:pPr>
              <w:numPr>
                <w:ilvl w:val="0"/>
                <w:numId w:val="134"/>
              </w:numPr>
              <w:tabs>
                <w:tab w:val="left" w:pos="157"/>
              </w:tabs>
              <w:autoSpaceDE/>
              <w:autoSpaceDN/>
              <w:spacing w:line="161" w:lineRule="exact"/>
              <w:ind w:left="156" w:hanging="105"/>
              <w:rPr>
                <w:sz w:val="14"/>
              </w:rPr>
            </w:pPr>
            <w:r>
              <w:rPr>
                <w:sz w:val="14"/>
              </w:rPr>
              <w:t xml:space="preserve">уочи ризичне ситуације у води и </w:t>
            </w:r>
            <w:r>
              <w:rPr>
                <w:spacing w:val="-3"/>
                <w:sz w:val="14"/>
              </w:rPr>
              <w:t>око</w:t>
            </w:r>
            <w:r>
              <w:rPr>
                <w:spacing w:val="-17"/>
                <w:sz w:val="14"/>
              </w:rPr>
              <w:t xml:space="preserve"> </w:t>
            </w:r>
            <w:r>
              <w:rPr>
                <w:sz w:val="14"/>
              </w:rPr>
              <w:t>ње;</w:t>
            </w:r>
          </w:p>
        </w:tc>
        <w:tc>
          <w:tcPr>
            <w:tcW w:w="2551" w:type="dxa"/>
            <w:gridSpan w:val="2"/>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7"/>
              <w:rPr>
                <w:b/>
                <w:sz w:val="14"/>
              </w:rPr>
            </w:pPr>
            <w:r>
              <w:rPr>
                <w:b/>
                <w:sz w:val="14"/>
              </w:rPr>
              <w:t>ФИЗИЧКE СПОСОБНОСТИ</w:t>
            </w:r>
          </w:p>
        </w:tc>
        <w:tc>
          <w:tcPr>
            <w:tcW w:w="4025" w:type="dxa"/>
          </w:tcPr>
          <w:p w:rsidR="009910FB" w:rsidRDefault="009910FB" w:rsidP="009910FB">
            <w:pPr>
              <w:autoSpaceDE/>
              <w:autoSpaceDN/>
              <w:spacing w:before="23" w:line="158" w:lineRule="exact"/>
              <w:ind w:right="2405"/>
              <w:rPr>
                <w:sz w:val="14"/>
              </w:rPr>
            </w:pPr>
            <w:r>
              <w:rPr>
                <w:b/>
                <w:sz w:val="14"/>
              </w:rPr>
              <w:t xml:space="preserve">Основни садржаји </w:t>
            </w:r>
            <w:r>
              <w:rPr>
                <w:sz w:val="14"/>
              </w:rPr>
              <w:t>Вежбе за развој снаге. Вежбе за развој гипкости.</w:t>
            </w:r>
          </w:p>
          <w:p w:rsidR="009910FB" w:rsidRDefault="009910FB" w:rsidP="009910FB">
            <w:pPr>
              <w:autoSpaceDE/>
              <w:autoSpaceDN/>
              <w:spacing w:line="158" w:lineRule="exact"/>
              <w:ind w:right="1223"/>
              <w:rPr>
                <w:sz w:val="14"/>
              </w:rPr>
            </w:pPr>
            <w:r>
              <w:rPr>
                <w:sz w:val="14"/>
              </w:rPr>
              <w:t>Вежбе за развој аеробне издржљивости. Вежбе за развој брзине.</w:t>
            </w:r>
          </w:p>
          <w:p w:rsidR="009910FB" w:rsidRDefault="009910FB" w:rsidP="009910FB">
            <w:pPr>
              <w:autoSpaceDE/>
              <w:autoSpaceDN/>
              <w:spacing w:line="155" w:lineRule="exact"/>
              <w:ind w:right="-7"/>
              <w:rPr>
                <w:sz w:val="14"/>
              </w:rPr>
            </w:pPr>
            <w:r>
              <w:rPr>
                <w:sz w:val="14"/>
              </w:rPr>
              <w:t>Вежбе за развој координације.</w:t>
            </w:r>
          </w:p>
          <w:p w:rsidR="009910FB" w:rsidRDefault="009910FB" w:rsidP="009910FB">
            <w:pPr>
              <w:autoSpaceDE/>
              <w:autoSpaceDN/>
              <w:spacing w:before="3" w:line="158" w:lineRule="exact"/>
              <w:ind w:right="-7"/>
              <w:rPr>
                <w:sz w:val="14"/>
              </w:rPr>
            </w:pPr>
            <w:r>
              <w:rPr>
                <w:sz w:val="14"/>
              </w:rPr>
              <w:t>Примена националне батерије тестова за праћење физичког ра- звоја и моторичких способности.</w:t>
            </w:r>
          </w:p>
        </w:tc>
      </w:tr>
      <w:tr w:rsidR="009910FB" w:rsidTr="009910FB">
        <w:trPr>
          <w:trHeight w:hRule="exact" w:val="1790"/>
        </w:trPr>
        <w:tc>
          <w:tcPr>
            <w:tcW w:w="3969" w:type="dxa"/>
            <w:vMerge/>
          </w:tcPr>
          <w:p w:rsidR="009910FB" w:rsidRDefault="009910FB" w:rsidP="009910FB">
            <w:pPr>
              <w:autoSpaceDE/>
              <w:autoSpaceDN/>
            </w:pPr>
          </w:p>
        </w:tc>
        <w:tc>
          <w:tcPr>
            <w:tcW w:w="1435" w:type="dxa"/>
            <w:vMerge w:val="restart"/>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1"/>
              <w:rPr>
                <w:b/>
                <w:sz w:val="14"/>
              </w:rPr>
            </w:pPr>
          </w:p>
          <w:p w:rsidR="009910FB" w:rsidRDefault="009910FB" w:rsidP="009910FB">
            <w:pPr>
              <w:autoSpaceDE/>
              <w:autoSpaceDN/>
              <w:ind w:right="70"/>
              <w:jc w:val="center"/>
              <w:rPr>
                <w:b/>
                <w:sz w:val="14"/>
              </w:rPr>
            </w:pPr>
            <w:r>
              <w:rPr>
                <w:b/>
                <w:sz w:val="14"/>
              </w:rPr>
              <w:t>МОТОРИЧКЕ ВЕШТИНЕ СПОРТ И СПОРТСКЕ ДИСЦИПЛИНЕ</w:t>
            </w: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4"/>
              </w:rPr>
            </w:pPr>
          </w:p>
          <w:p w:rsidR="009910FB" w:rsidRDefault="009910FB" w:rsidP="009910FB">
            <w:pPr>
              <w:autoSpaceDE/>
              <w:autoSpaceDN/>
              <w:ind w:right="155"/>
              <w:rPr>
                <w:b/>
                <w:sz w:val="14"/>
              </w:rPr>
            </w:pPr>
            <w:r>
              <w:rPr>
                <w:b/>
                <w:sz w:val="14"/>
              </w:rPr>
              <w:t>Атлетика</w:t>
            </w:r>
          </w:p>
        </w:tc>
        <w:tc>
          <w:tcPr>
            <w:tcW w:w="4025" w:type="dxa"/>
          </w:tcPr>
          <w:p w:rsidR="009910FB" w:rsidRDefault="009910FB" w:rsidP="009910FB">
            <w:pPr>
              <w:autoSpaceDE/>
              <w:autoSpaceDN/>
              <w:spacing w:before="19" w:line="160" w:lineRule="exact"/>
              <w:ind w:right="-7"/>
              <w:rPr>
                <w:b/>
                <w:sz w:val="14"/>
              </w:rPr>
            </w:pPr>
            <w:r>
              <w:rPr>
                <w:b/>
                <w:sz w:val="14"/>
              </w:rPr>
              <w:t>Основни садржаји</w:t>
            </w:r>
          </w:p>
          <w:p w:rsidR="009910FB" w:rsidRDefault="009910FB" w:rsidP="009910FB">
            <w:pPr>
              <w:autoSpaceDE/>
              <w:autoSpaceDN/>
              <w:spacing w:before="3" w:line="158" w:lineRule="exact"/>
              <w:ind w:right="1731"/>
              <w:rPr>
                <w:sz w:val="14"/>
              </w:rPr>
            </w:pPr>
            <w:r>
              <w:rPr>
                <w:sz w:val="14"/>
              </w:rPr>
              <w:t>Техника спринтерског трчања. Истрајно трчање – припрема за крос. Техника штафетног трчања</w:t>
            </w:r>
          </w:p>
          <w:p w:rsidR="009910FB" w:rsidRDefault="009910FB" w:rsidP="009910FB">
            <w:pPr>
              <w:autoSpaceDE/>
              <w:autoSpaceDN/>
              <w:spacing w:line="158" w:lineRule="exact"/>
              <w:ind w:right="2866"/>
              <w:rPr>
                <w:sz w:val="14"/>
              </w:rPr>
            </w:pPr>
            <w:r>
              <w:rPr>
                <w:sz w:val="14"/>
              </w:rPr>
              <w:t>Скок удаљ. Бацања кугле. Скок увис.</w:t>
            </w:r>
          </w:p>
          <w:p w:rsidR="009910FB" w:rsidRDefault="009910FB" w:rsidP="009910FB">
            <w:pPr>
              <w:autoSpaceDE/>
              <w:autoSpaceDN/>
              <w:spacing w:line="158" w:lineRule="exact"/>
              <w:ind w:right="2313"/>
              <w:rPr>
                <w:sz w:val="14"/>
              </w:rPr>
            </w:pPr>
            <w:r>
              <w:rPr>
                <w:sz w:val="14"/>
              </w:rPr>
              <w:t xml:space="preserve">Бацање „вортекс-а”. </w:t>
            </w:r>
            <w:r>
              <w:rPr>
                <w:b/>
                <w:sz w:val="14"/>
              </w:rPr>
              <w:t xml:space="preserve">Проширени садржаји </w:t>
            </w:r>
            <w:r>
              <w:rPr>
                <w:sz w:val="14"/>
              </w:rPr>
              <w:t>Скок увис (леђна техника). Тробој.</w:t>
            </w:r>
          </w:p>
        </w:tc>
      </w:tr>
      <w:tr w:rsidR="009910FB" w:rsidTr="009910FB">
        <w:trPr>
          <w:trHeight w:hRule="exact" w:val="2106"/>
        </w:trPr>
        <w:tc>
          <w:tcPr>
            <w:tcW w:w="3969" w:type="dxa"/>
            <w:vMerge/>
          </w:tcPr>
          <w:p w:rsidR="009910FB" w:rsidRDefault="009910FB" w:rsidP="009910FB">
            <w:pPr>
              <w:autoSpaceDE/>
              <w:autoSpaceDN/>
            </w:pPr>
          </w:p>
        </w:tc>
        <w:tc>
          <w:tcPr>
            <w:tcW w:w="1435" w:type="dxa"/>
            <w:vMerge/>
          </w:tcPr>
          <w:p w:rsidR="009910FB" w:rsidRDefault="009910FB" w:rsidP="009910FB">
            <w:pPr>
              <w:autoSpaceDE/>
              <w:autoSpaceDN/>
            </w:pP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81"/>
              <w:ind w:right="155"/>
              <w:rPr>
                <w:b/>
                <w:sz w:val="14"/>
              </w:rPr>
            </w:pPr>
            <w:r>
              <w:rPr>
                <w:b/>
                <w:sz w:val="14"/>
              </w:rPr>
              <w:t>Спортска гимнастика</w:t>
            </w:r>
          </w:p>
        </w:tc>
        <w:tc>
          <w:tcPr>
            <w:tcW w:w="4025" w:type="dxa"/>
          </w:tcPr>
          <w:p w:rsidR="009910FB" w:rsidRDefault="009910FB" w:rsidP="009910FB">
            <w:pPr>
              <w:autoSpaceDE/>
              <w:autoSpaceDN/>
              <w:spacing w:before="20" w:line="160" w:lineRule="exact"/>
              <w:ind w:right="-7"/>
              <w:rPr>
                <w:b/>
                <w:sz w:val="14"/>
              </w:rPr>
            </w:pPr>
            <w:r>
              <w:rPr>
                <w:b/>
                <w:sz w:val="14"/>
              </w:rPr>
              <w:t>Основни садржаји:</w:t>
            </w:r>
          </w:p>
          <w:p w:rsidR="009910FB" w:rsidRDefault="009910FB" w:rsidP="009910FB">
            <w:pPr>
              <w:autoSpaceDE/>
              <w:autoSpaceDN/>
              <w:spacing w:before="3" w:line="158" w:lineRule="exact"/>
              <w:ind w:right="-7"/>
              <w:rPr>
                <w:sz w:val="14"/>
              </w:rPr>
            </w:pPr>
            <w:r>
              <w:rPr>
                <w:spacing w:val="-3"/>
                <w:sz w:val="14"/>
              </w:rPr>
              <w:t xml:space="preserve">Вежбе </w:t>
            </w:r>
            <w:r>
              <w:rPr>
                <w:sz w:val="14"/>
              </w:rPr>
              <w:t xml:space="preserve">и </w:t>
            </w:r>
            <w:r>
              <w:rPr>
                <w:spacing w:val="-3"/>
                <w:sz w:val="14"/>
              </w:rPr>
              <w:t xml:space="preserve">комбинације вежби карактеристичних </w:t>
            </w:r>
            <w:r>
              <w:rPr>
                <w:sz w:val="14"/>
              </w:rPr>
              <w:t xml:space="preserve">за поједине </w:t>
            </w:r>
            <w:r>
              <w:rPr>
                <w:spacing w:val="-3"/>
                <w:sz w:val="14"/>
              </w:rPr>
              <w:t>справе: Тло</w:t>
            </w:r>
          </w:p>
          <w:p w:rsidR="009910FB" w:rsidRDefault="009910FB" w:rsidP="009910FB">
            <w:pPr>
              <w:autoSpaceDE/>
              <w:autoSpaceDN/>
              <w:spacing w:line="158" w:lineRule="exact"/>
              <w:ind w:right="2751"/>
              <w:rPr>
                <w:sz w:val="14"/>
              </w:rPr>
            </w:pPr>
            <w:r>
              <w:rPr>
                <w:sz w:val="14"/>
              </w:rPr>
              <w:t>Прескок Трамполина Вратило Двовисински разбој Паралелни разбој Кругови</w:t>
            </w:r>
          </w:p>
          <w:p w:rsidR="009910FB" w:rsidRDefault="009910FB" w:rsidP="009910FB">
            <w:pPr>
              <w:autoSpaceDE/>
              <w:autoSpaceDN/>
              <w:spacing w:line="158" w:lineRule="exact"/>
              <w:ind w:right="2659"/>
              <w:rPr>
                <w:sz w:val="14"/>
              </w:rPr>
            </w:pPr>
            <w:r>
              <w:rPr>
                <w:sz w:val="14"/>
              </w:rPr>
              <w:t>Коњ са хватаљкама Греда.</w:t>
            </w:r>
          </w:p>
          <w:p w:rsidR="009910FB" w:rsidRDefault="009910FB" w:rsidP="009910FB">
            <w:pPr>
              <w:autoSpaceDE/>
              <w:autoSpaceDN/>
              <w:spacing w:line="155" w:lineRule="exact"/>
              <w:ind w:right="-7"/>
              <w:rPr>
                <w:b/>
                <w:sz w:val="14"/>
              </w:rPr>
            </w:pPr>
            <w:r>
              <w:rPr>
                <w:b/>
                <w:sz w:val="14"/>
              </w:rPr>
              <w:t>Проширени садржаји:</w:t>
            </w:r>
          </w:p>
          <w:p w:rsidR="009910FB" w:rsidRDefault="009910FB" w:rsidP="009910FB">
            <w:pPr>
              <w:autoSpaceDE/>
              <w:autoSpaceDN/>
              <w:spacing w:line="160" w:lineRule="exact"/>
              <w:ind w:right="-7"/>
              <w:rPr>
                <w:sz w:val="14"/>
              </w:rPr>
            </w:pPr>
            <w:r>
              <w:rPr>
                <w:sz w:val="14"/>
              </w:rPr>
              <w:t>На тлу и справама сложеније вежбе и комбинације вежби.</w:t>
            </w:r>
          </w:p>
        </w:tc>
      </w:tr>
    </w:tbl>
    <w:p w:rsidR="009910FB" w:rsidRDefault="009910FB" w:rsidP="009910FB">
      <w:pPr>
        <w:autoSpaceDE/>
        <w:autoSpaceDN/>
        <w:spacing w:line="160" w:lineRule="exact"/>
        <w:rPr>
          <w:sz w:val="14"/>
        </w:rPr>
        <w:sectPr w:rsidR="009910FB">
          <w:type w:val="continuous"/>
          <w:pgSz w:w="11910" w:h="15780"/>
          <w:pgMar w:top="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1435"/>
        <w:gridCol w:w="1116"/>
        <w:gridCol w:w="4025"/>
      </w:tblGrid>
      <w:tr w:rsidR="009910FB" w:rsidTr="009910FB">
        <w:trPr>
          <w:trHeight w:hRule="exact" w:val="1488"/>
        </w:trPr>
        <w:tc>
          <w:tcPr>
            <w:tcW w:w="3969" w:type="dxa"/>
            <w:vMerge w:val="restart"/>
          </w:tcPr>
          <w:p w:rsidR="009910FB" w:rsidRDefault="009910FB" w:rsidP="005A7CE2">
            <w:pPr>
              <w:numPr>
                <w:ilvl w:val="0"/>
                <w:numId w:val="135"/>
              </w:numPr>
              <w:tabs>
                <w:tab w:val="left" w:pos="157"/>
              </w:tabs>
              <w:autoSpaceDE/>
              <w:autoSpaceDN/>
              <w:spacing w:before="18" w:line="161" w:lineRule="exact"/>
              <w:ind w:firstLine="0"/>
              <w:jc w:val="both"/>
              <w:rPr>
                <w:sz w:val="14"/>
              </w:rPr>
            </w:pPr>
            <w:r>
              <w:rPr>
                <w:sz w:val="14"/>
              </w:rPr>
              <w:lastRenderedPageBreak/>
              <w:t>вреднује утицај примењених вежби на</w:t>
            </w:r>
            <w:r>
              <w:rPr>
                <w:spacing w:val="-5"/>
                <w:sz w:val="14"/>
              </w:rPr>
              <w:t xml:space="preserve"> </w:t>
            </w:r>
            <w:r>
              <w:rPr>
                <w:sz w:val="14"/>
              </w:rPr>
              <w:t>организам;</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процени ниво сопствене дневне физичке</w:t>
            </w:r>
            <w:r>
              <w:rPr>
                <w:spacing w:val="-6"/>
                <w:sz w:val="14"/>
              </w:rPr>
              <w:t xml:space="preserve"> </w:t>
            </w:r>
            <w:r>
              <w:rPr>
                <w:sz w:val="14"/>
              </w:rPr>
              <w:t>активности;</w:t>
            </w:r>
          </w:p>
          <w:p w:rsidR="009910FB" w:rsidRDefault="009910FB" w:rsidP="005A7CE2">
            <w:pPr>
              <w:numPr>
                <w:ilvl w:val="0"/>
                <w:numId w:val="135"/>
              </w:numPr>
              <w:tabs>
                <w:tab w:val="left" w:pos="160"/>
              </w:tabs>
              <w:autoSpaceDE/>
              <w:autoSpaceDN/>
              <w:ind w:right="49" w:firstLine="0"/>
              <w:rPr>
                <w:sz w:val="14"/>
              </w:rPr>
            </w:pPr>
            <w:r>
              <w:rPr>
                <w:sz w:val="14"/>
              </w:rPr>
              <w:t>користи различите вежбе за побољшање својих физичких спо- собности;</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процени последице недовољне физичке</w:t>
            </w:r>
            <w:r>
              <w:rPr>
                <w:spacing w:val="-5"/>
                <w:sz w:val="14"/>
              </w:rPr>
              <w:t xml:space="preserve"> </w:t>
            </w:r>
            <w:r>
              <w:rPr>
                <w:sz w:val="14"/>
              </w:rPr>
              <w:t>активности;</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примени мере безбедности у вежбању у школи и ван</w:t>
            </w:r>
            <w:r>
              <w:rPr>
                <w:spacing w:val="-17"/>
                <w:sz w:val="14"/>
              </w:rPr>
              <w:t xml:space="preserve"> </w:t>
            </w:r>
            <w:r>
              <w:rPr>
                <w:sz w:val="14"/>
              </w:rPr>
              <w:t>ње;</w:t>
            </w:r>
          </w:p>
          <w:p w:rsidR="009910FB" w:rsidRDefault="009910FB" w:rsidP="005A7CE2">
            <w:pPr>
              <w:numPr>
                <w:ilvl w:val="0"/>
                <w:numId w:val="135"/>
              </w:numPr>
              <w:tabs>
                <w:tab w:val="left" w:pos="154"/>
              </w:tabs>
              <w:autoSpaceDE/>
              <w:autoSpaceDN/>
              <w:spacing w:line="160" w:lineRule="exact"/>
              <w:ind w:left="153" w:hanging="102"/>
              <w:jc w:val="both"/>
              <w:rPr>
                <w:sz w:val="14"/>
              </w:rPr>
            </w:pPr>
            <w:r>
              <w:rPr>
                <w:sz w:val="14"/>
              </w:rPr>
              <w:t>одговорно</w:t>
            </w:r>
            <w:r>
              <w:rPr>
                <w:spacing w:val="-13"/>
                <w:sz w:val="14"/>
              </w:rPr>
              <w:t xml:space="preserve"> </w:t>
            </w:r>
            <w:r>
              <w:rPr>
                <w:sz w:val="14"/>
              </w:rPr>
              <w:t>се</w:t>
            </w:r>
            <w:r>
              <w:rPr>
                <w:spacing w:val="-13"/>
                <w:sz w:val="14"/>
              </w:rPr>
              <w:t xml:space="preserve"> </w:t>
            </w:r>
            <w:r>
              <w:rPr>
                <w:sz w:val="14"/>
              </w:rPr>
              <w:t>односи</w:t>
            </w:r>
            <w:r>
              <w:rPr>
                <w:spacing w:val="-13"/>
                <w:sz w:val="14"/>
              </w:rPr>
              <w:t xml:space="preserve"> </w:t>
            </w:r>
            <w:r>
              <w:rPr>
                <w:sz w:val="14"/>
              </w:rPr>
              <w:t>према</w:t>
            </w:r>
            <w:r>
              <w:rPr>
                <w:spacing w:val="-13"/>
                <w:sz w:val="14"/>
              </w:rPr>
              <w:t xml:space="preserve"> </w:t>
            </w:r>
            <w:r>
              <w:rPr>
                <w:sz w:val="14"/>
              </w:rPr>
              <w:t>објектима,</w:t>
            </w:r>
            <w:r>
              <w:rPr>
                <w:spacing w:val="-13"/>
                <w:sz w:val="14"/>
              </w:rPr>
              <w:t xml:space="preserve"> </w:t>
            </w:r>
            <w:r>
              <w:rPr>
                <w:sz w:val="14"/>
              </w:rPr>
              <w:t>справама</w:t>
            </w:r>
            <w:r>
              <w:rPr>
                <w:spacing w:val="-13"/>
                <w:sz w:val="14"/>
              </w:rPr>
              <w:t xml:space="preserve"> </w:t>
            </w:r>
            <w:r>
              <w:rPr>
                <w:sz w:val="14"/>
              </w:rPr>
              <w:t>и</w:t>
            </w:r>
            <w:r>
              <w:rPr>
                <w:spacing w:val="-13"/>
                <w:sz w:val="14"/>
              </w:rPr>
              <w:t xml:space="preserve"> </w:t>
            </w:r>
            <w:r>
              <w:rPr>
                <w:sz w:val="14"/>
              </w:rPr>
              <w:t>реквизитима;</w:t>
            </w:r>
          </w:p>
          <w:p w:rsidR="009910FB" w:rsidRDefault="009910FB" w:rsidP="005A7CE2">
            <w:pPr>
              <w:numPr>
                <w:ilvl w:val="0"/>
                <w:numId w:val="135"/>
              </w:numPr>
              <w:tabs>
                <w:tab w:val="left" w:pos="176"/>
              </w:tabs>
              <w:autoSpaceDE/>
              <w:autoSpaceDN/>
              <w:ind w:right="49" w:firstLine="0"/>
              <w:rPr>
                <w:sz w:val="14"/>
              </w:rPr>
            </w:pPr>
            <w:r>
              <w:rPr>
                <w:sz w:val="14"/>
              </w:rPr>
              <w:t>примени и поштује правила игара у складу са етичким нор- мама;</w:t>
            </w:r>
          </w:p>
          <w:p w:rsidR="009910FB" w:rsidRDefault="009910FB" w:rsidP="005A7CE2">
            <w:pPr>
              <w:numPr>
                <w:ilvl w:val="0"/>
                <w:numId w:val="135"/>
              </w:numPr>
              <w:tabs>
                <w:tab w:val="left" w:pos="178"/>
              </w:tabs>
              <w:autoSpaceDE/>
              <w:autoSpaceDN/>
              <w:ind w:right="49" w:firstLine="0"/>
              <w:rPr>
                <w:sz w:val="14"/>
              </w:rPr>
            </w:pPr>
            <w:r>
              <w:rPr>
                <w:sz w:val="14"/>
              </w:rPr>
              <w:t>примерено се понаша као учесник или посматрач на такми- чењима;</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решава</w:t>
            </w:r>
            <w:r>
              <w:rPr>
                <w:spacing w:val="-7"/>
                <w:sz w:val="14"/>
              </w:rPr>
              <w:t xml:space="preserve"> </w:t>
            </w:r>
            <w:r>
              <w:rPr>
                <w:sz w:val="14"/>
              </w:rPr>
              <w:t>конфликте</w:t>
            </w:r>
            <w:r>
              <w:rPr>
                <w:spacing w:val="-7"/>
                <w:sz w:val="14"/>
              </w:rPr>
              <w:t xml:space="preserve"> </w:t>
            </w:r>
            <w:r>
              <w:rPr>
                <w:sz w:val="14"/>
              </w:rPr>
              <w:t>на</w:t>
            </w:r>
            <w:r>
              <w:rPr>
                <w:spacing w:val="-7"/>
                <w:sz w:val="14"/>
              </w:rPr>
              <w:t xml:space="preserve"> </w:t>
            </w:r>
            <w:r>
              <w:rPr>
                <w:sz w:val="14"/>
              </w:rPr>
              <w:t>друштвено</w:t>
            </w:r>
            <w:r>
              <w:rPr>
                <w:spacing w:val="-7"/>
                <w:sz w:val="14"/>
              </w:rPr>
              <w:t xml:space="preserve"> </w:t>
            </w:r>
            <w:r>
              <w:rPr>
                <w:sz w:val="14"/>
              </w:rPr>
              <w:t>прихватљив</w:t>
            </w:r>
            <w:r>
              <w:rPr>
                <w:spacing w:val="-7"/>
                <w:sz w:val="14"/>
              </w:rPr>
              <w:t xml:space="preserve"> </w:t>
            </w:r>
            <w:r>
              <w:rPr>
                <w:sz w:val="14"/>
              </w:rPr>
              <w:t>начин;</w:t>
            </w:r>
          </w:p>
          <w:p w:rsidR="009910FB" w:rsidRDefault="009910FB" w:rsidP="005A7CE2">
            <w:pPr>
              <w:numPr>
                <w:ilvl w:val="0"/>
                <w:numId w:val="135"/>
              </w:numPr>
              <w:tabs>
                <w:tab w:val="left" w:pos="157"/>
              </w:tabs>
              <w:autoSpaceDE/>
              <w:autoSpaceDN/>
              <w:ind w:right="49" w:firstLine="0"/>
              <w:jc w:val="both"/>
              <w:rPr>
                <w:sz w:val="14"/>
              </w:rPr>
            </w:pPr>
            <w:r>
              <w:rPr>
                <w:sz w:val="14"/>
              </w:rPr>
              <w:t>пронађе и користи различите изворе информација за</w:t>
            </w:r>
            <w:r>
              <w:rPr>
                <w:spacing w:val="-22"/>
                <w:sz w:val="14"/>
              </w:rPr>
              <w:t xml:space="preserve"> </w:t>
            </w:r>
            <w:r>
              <w:rPr>
                <w:sz w:val="14"/>
              </w:rPr>
              <w:t>упознава- ње са разноврсним облицима физичких и спортско-рекративних активности;</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прихвати победу и</w:t>
            </w:r>
            <w:r>
              <w:rPr>
                <w:spacing w:val="-10"/>
                <w:sz w:val="14"/>
              </w:rPr>
              <w:t xml:space="preserve"> </w:t>
            </w:r>
            <w:r>
              <w:rPr>
                <w:sz w:val="14"/>
              </w:rPr>
              <w:t>пораз;</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уважи различите спортове без обзира на лично</w:t>
            </w:r>
            <w:r>
              <w:rPr>
                <w:spacing w:val="-7"/>
                <w:sz w:val="14"/>
              </w:rPr>
              <w:t xml:space="preserve"> </w:t>
            </w:r>
            <w:r>
              <w:rPr>
                <w:sz w:val="14"/>
              </w:rPr>
              <w:t>интересовање;</w:t>
            </w:r>
          </w:p>
          <w:p w:rsidR="009910FB" w:rsidRDefault="009910FB" w:rsidP="005A7CE2">
            <w:pPr>
              <w:numPr>
                <w:ilvl w:val="0"/>
                <w:numId w:val="135"/>
              </w:numPr>
              <w:tabs>
                <w:tab w:val="left" w:pos="178"/>
              </w:tabs>
              <w:autoSpaceDE/>
              <w:autoSpaceDN/>
              <w:ind w:right="49" w:firstLine="0"/>
              <w:rPr>
                <w:sz w:val="14"/>
              </w:rPr>
            </w:pPr>
            <w:r>
              <w:rPr>
                <w:sz w:val="14"/>
              </w:rPr>
              <w:t>примени усвојене моторичке вештине у ванредним ситуаци- јама;</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повеже значај вежбања за одређене</w:t>
            </w:r>
            <w:r>
              <w:rPr>
                <w:spacing w:val="-14"/>
                <w:sz w:val="14"/>
              </w:rPr>
              <w:t xml:space="preserve"> </w:t>
            </w:r>
            <w:r>
              <w:rPr>
                <w:sz w:val="14"/>
              </w:rPr>
              <w:t>професије;</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вреднује</w:t>
            </w:r>
            <w:r>
              <w:rPr>
                <w:spacing w:val="-4"/>
                <w:sz w:val="14"/>
              </w:rPr>
              <w:t xml:space="preserve"> </w:t>
            </w:r>
            <w:r>
              <w:rPr>
                <w:sz w:val="14"/>
              </w:rPr>
              <w:t>лепоту</w:t>
            </w:r>
            <w:r>
              <w:rPr>
                <w:spacing w:val="-4"/>
                <w:sz w:val="14"/>
              </w:rPr>
              <w:t xml:space="preserve"> </w:t>
            </w:r>
            <w:r>
              <w:rPr>
                <w:sz w:val="14"/>
              </w:rPr>
              <w:t>покрета</w:t>
            </w:r>
            <w:r>
              <w:rPr>
                <w:spacing w:val="-4"/>
                <w:sz w:val="14"/>
              </w:rPr>
              <w:t xml:space="preserve"> </w:t>
            </w:r>
            <w:r>
              <w:rPr>
                <w:sz w:val="14"/>
              </w:rPr>
              <w:t>у</w:t>
            </w:r>
            <w:r>
              <w:rPr>
                <w:spacing w:val="-4"/>
                <w:sz w:val="14"/>
              </w:rPr>
              <w:t xml:space="preserve"> </w:t>
            </w:r>
            <w:r>
              <w:rPr>
                <w:sz w:val="14"/>
              </w:rPr>
              <w:t>физичком</w:t>
            </w:r>
            <w:r>
              <w:rPr>
                <w:spacing w:val="-4"/>
                <w:sz w:val="14"/>
              </w:rPr>
              <w:t xml:space="preserve"> </w:t>
            </w:r>
            <w:r>
              <w:rPr>
                <w:sz w:val="14"/>
              </w:rPr>
              <w:t>вежбању</w:t>
            </w:r>
            <w:r>
              <w:rPr>
                <w:spacing w:val="-4"/>
                <w:sz w:val="14"/>
              </w:rPr>
              <w:t xml:space="preserve"> </w:t>
            </w:r>
            <w:r>
              <w:rPr>
                <w:sz w:val="14"/>
              </w:rPr>
              <w:t>и</w:t>
            </w:r>
            <w:r>
              <w:rPr>
                <w:spacing w:val="-4"/>
                <w:sz w:val="14"/>
              </w:rPr>
              <w:t xml:space="preserve"> </w:t>
            </w:r>
            <w:r>
              <w:rPr>
                <w:sz w:val="14"/>
              </w:rPr>
              <w:t>спорту;</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подстиче породицу на редовно</w:t>
            </w:r>
            <w:r>
              <w:rPr>
                <w:spacing w:val="-14"/>
                <w:sz w:val="14"/>
              </w:rPr>
              <w:t xml:space="preserve"> </w:t>
            </w:r>
            <w:r>
              <w:rPr>
                <w:sz w:val="14"/>
              </w:rPr>
              <w:t>вежбање;</w:t>
            </w:r>
          </w:p>
          <w:p w:rsidR="009910FB" w:rsidRDefault="009910FB" w:rsidP="005A7CE2">
            <w:pPr>
              <w:numPr>
                <w:ilvl w:val="0"/>
                <w:numId w:val="135"/>
              </w:numPr>
              <w:tabs>
                <w:tab w:val="left" w:pos="171"/>
              </w:tabs>
              <w:autoSpaceDE/>
              <w:autoSpaceDN/>
              <w:ind w:right="49" w:firstLine="0"/>
              <w:rPr>
                <w:sz w:val="14"/>
              </w:rPr>
            </w:pPr>
            <w:r>
              <w:rPr>
                <w:sz w:val="14"/>
              </w:rPr>
              <w:t>повеже врсте вежби, игара и спорта са њиховим утицајем на здравље;</w:t>
            </w:r>
          </w:p>
          <w:p w:rsidR="009910FB" w:rsidRDefault="009910FB" w:rsidP="005A7CE2">
            <w:pPr>
              <w:numPr>
                <w:ilvl w:val="0"/>
                <w:numId w:val="135"/>
              </w:numPr>
              <w:tabs>
                <w:tab w:val="left" w:pos="156"/>
              </w:tabs>
              <w:autoSpaceDE/>
              <w:autoSpaceDN/>
              <w:ind w:right="49" w:firstLine="0"/>
              <w:rPr>
                <w:sz w:val="14"/>
              </w:rPr>
            </w:pPr>
            <w:r>
              <w:rPr>
                <w:sz w:val="14"/>
              </w:rPr>
              <w:t>коригује дневни ритам рада, исхране и одмора у складу са</w:t>
            </w:r>
            <w:r>
              <w:rPr>
                <w:spacing w:val="-24"/>
                <w:sz w:val="14"/>
              </w:rPr>
              <w:t xml:space="preserve"> </w:t>
            </w:r>
            <w:r>
              <w:rPr>
                <w:sz w:val="14"/>
              </w:rPr>
              <w:t>сво- јим</w:t>
            </w:r>
            <w:r>
              <w:rPr>
                <w:spacing w:val="-3"/>
                <w:sz w:val="14"/>
              </w:rPr>
              <w:t xml:space="preserve"> </w:t>
            </w:r>
            <w:r>
              <w:rPr>
                <w:sz w:val="14"/>
              </w:rPr>
              <w:t>потребама;</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користи здраве намирнице у</w:t>
            </w:r>
            <w:r>
              <w:rPr>
                <w:spacing w:val="-14"/>
                <w:sz w:val="14"/>
              </w:rPr>
              <w:t xml:space="preserve"> </w:t>
            </w:r>
            <w:r>
              <w:rPr>
                <w:sz w:val="14"/>
              </w:rPr>
              <w:t>исхрани;</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разликује корисне и штетне додатке</w:t>
            </w:r>
            <w:r>
              <w:rPr>
                <w:spacing w:val="-25"/>
                <w:sz w:val="14"/>
              </w:rPr>
              <w:t xml:space="preserve"> </w:t>
            </w:r>
            <w:r>
              <w:rPr>
                <w:sz w:val="14"/>
              </w:rPr>
              <w:t>исхрани;</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примењује здравствено-хигијенске мере у</w:t>
            </w:r>
            <w:r>
              <w:rPr>
                <w:spacing w:val="-14"/>
                <w:sz w:val="14"/>
              </w:rPr>
              <w:t xml:space="preserve"> </w:t>
            </w:r>
            <w:r>
              <w:rPr>
                <w:sz w:val="14"/>
              </w:rPr>
              <w:t>вежбању;</w:t>
            </w:r>
          </w:p>
          <w:p w:rsidR="009910FB" w:rsidRDefault="009910FB" w:rsidP="005A7CE2">
            <w:pPr>
              <w:numPr>
                <w:ilvl w:val="0"/>
                <w:numId w:val="135"/>
              </w:numPr>
              <w:tabs>
                <w:tab w:val="left" w:pos="170"/>
              </w:tabs>
              <w:autoSpaceDE/>
              <w:autoSpaceDN/>
              <w:ind w:right="49" w:firstLine="0"/>
              <w:rPr>
                <w:sz w:val="14"/>
              </w:rPr>
            </w:pPr>
            <w:r>
              <w:rPr>
                <w:sz w:val="14"/>
              </w:rPr>
              <w:t>правилно реагује и пружи основну прву помоћ приликом по- вреда;</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 xml:space="preserve">чува животну средину </w:t>
            </w:r>
            <w:r>
              <w:rPr>
                <w:spacing w:val="-3"/>
                <w:sz w:val="14"/>
              </w:rPr>
              <w:t>током</w:t>
            </w:r>
            <w:r>
              <w:rPr>
                <w:spacing w:val="-8"/>
                <w:sz w:val="14"/>
              </w:rPr>
              <w:t xml:space="preserve"> </w:t>
            </w:r>
            <w:r>
              <w:rPr>
                <w:sz w:val="14"/>
              </w:rPr>
              <w:t>вежбања;</w:t>
            </w:r>
          </w:p>
          <w:p w:rsidR="009910FB" w:rsidRDefault="009910FB" w:rsidP="005A7CE2">
            <w:pPr>
              <w:numPr>
                <w:ilvl w:val="0"/>
                <w:numId w:val="135"/>
              </w:numPr>
              <w:tabs>
                <w:tab w:val="left" w:pos="162"/>
              </w:tabs>
              <w:autoSpaceDE/>
              <w:autoSpaceDN/>
              <w:ind w:right="49" w:firstLine="0"/>
              <w:rPr>
                <w:sz w:val="14"/>
              </w:rPr>
            </w:pPr>
            <w:r>
              <w:rPr>
                <w:sz w:val="14"/>
              </w:rPr>
              <w:t xml:space="preserve">препозна последице конзумирања дувана, </w:t>
            </w:r>
            <w:r>
              <w:rPr>
                <w:spacing w:val="-3"/>
                <w:sz w:val="14"/>
              </w:rPr>
              <w:t xml:space="preserve">алкохола </w:t>
            </w:r>
            <w:r>
              <w:rPr>
                <w:sz w:val="14"/>
              </w:rPr>
              <w:t>и штетних енергетских</w:t>
            </w:r>
            <w:r>
              <w:rPr>
                <w:spacing w:val="-5"/>
                <w:sz w:val="14"/>
              </w:rPr>
              <w:t xml:space="preserve"> </w:t>
            </w:r>
            <w:r>
              <w:rPr>
                <w:sz w:val="14"/>
              </w:rPr>
              <w:t>напитака;</w:t>
            </w:r>
          </w:p>
          <w:p w:rsidR="009910FB" w:rsidRDefault="009910FB" w:rsidP="005A7CE2">
            <w:pPr>
              <w:numPr>
                <w:ilvl w:val="0"/>
                <w:numId w:val="135"/>
              </w:numPr>
              <w:tabs>
                <w:tab w:val="left" w:pos="157"/>
              </w:tabs>
              <w:autoSpaceDE/>
              <w:autoSpaceDN/>
              <w:spacing w:line="160" w:lineRule="exact"/>
              <w:ind w:left="156"/>
              <w:jc w:val="both"/>
              <w:rPr>
                <w:sz w:val="14"/>
              </w:rPr>
            </w:pPr>
            <w:r>
              <w:rPr>
                <w:sz w:val="14"/>
              </w:rPr>
              <w:t>води</w:t>
            </w:r>
            <w:r>
              <w:rPr>
                <w:spacing w:val="-6"/>
                <w:sz w:val="14"/>
              </w:rPr>
              <w:t xml:space="preserve"> </w:t>
            </w:r>
            <w:r>
              <w:rPr>
                <w:sz w:val="14"/>
              </w:rPr>
              <w:t>рачуна</w:t>
            </w:r>
            <w:r>
              <w:rPr>
                <w:spacing w:val="-6"/>
                <w:sz w:val="14"/>
              </w:rPr>
              <w:t xml:space="preserve"> </w:t>
            </w:r>
            <w:r>
              <w:rPr>
                <w:sz w:val="14"/>
              </w:rPr>
              <w:t>о</w:t>
            </w:r>
            <w:r>
              <w:rPr>
                <w:spacing w:val="-6"/>
                <w:sz w:val="14"/>
              </w:rPr>
              <w:t xml:space="preserve"> </w:t>
            </w:r>
            <w:r>
              <w:rPr>
                <w:sz w:val="14"/>
              </w:rPr>
              <w:t>репродуктивним</w:t>
            </w:r>
            <w:r>
              <w:rPr>
                <w:spacing w:val="-6"/>
                <w:sz w:val="14"/>
              </w:rPr>
              <w:t xml:space="preserve"> </w:t>
            </w:r>
            <w:r>
              <w:rPr>
                <w:sz w:val="14"/>
              </w:rPr>
              <w:t>огранима</w:t>
            </w:r>
            <w:r>
              <w:rPr>
                <w:spacing w:val="-6"/>
                <w:sz w:val="14"/>
              </w:rPr>
              <w:t xml:space="preserve"> </w:t>
            </w:r>
            <w:r>
              <w:rPr>
                <w:sz w:val="14"/>
              </w:rPr>
              <w:t>приликом</w:t>
            </w:r>
            <w:r>
              <w:rPr>
                <w:spacing w:val="-6"/>
                <w:sz w:val="14"/>
              </w:rPr>
              <w:t xml:space="preserve"> </w:t>
            </w:r>
            <w:r>
              <w:rPr>
                <w:sz w:val="14"/>
              </w:rPr>
              <w:t>вежбања.</w:t>
            </w:r>
          </w:p>
        </w:tc>
        <w:tc>
          <w:tcPr>
            <w:tcW w:w="1435" w:type="dxa"/>
            <w:vMerge w:val="restart"/>
          </w:tcPr>
          <w:p w:rsidR="009910FB" w:rsidRDefault="009910FB" w:rsidP="009910FB">
            <w:pPr>
              <w:autoSpaceDE/>
              <w:autoSpaceDN/>
            </w:pP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4"/>
              <w:ind w:right="224"/>
              <w:jc w:val="center"/>
              <w:rPr>
                <w:b/>
                <w:sz w:val="14"/>
              </w:rPr>
            </w:pPr>
            <w:r>
              <w:rPr>
                <w:b/>
                <w:sz w:val="14"/>
              </w:rPr>
              <w:t>Основе тимских и</w:t>
            </w:r>
            <w:r>
              <w:rPr>
                <w:b/>
                <w:w w:val="99"/>
                <w:sz w:val="14"/>
              </w:rPr>
              <w:t xml:space="preserve"> </w:t>
            </w:r>
            <w:r>
              <w:rPr>
                <w:b/>
                <w:sz w:val="14"/>
              </w:rPr>
              <w:t>спортских</w:t>
            </w:r>
            <w:r>
              <w:rPr>
                <w:b/>
                <w:w w:val="99"/>
                <w:sz w:val="14"/>
              </w:rPr>
              <w:t xml:space="preserve"> </w:t>
            </w:r>
            <w:r>
              <w:rPr>
                <w:b/>
                <w:sz w:val="14"/>
              </w:rPr>
              <w:t>игара</w:t>
            </w:r>
          </w:p>
        </w:tc>
        <w:tc>
          <w:tcPr>
            <w:tcW w:w="4025" w:type="dxa"/>
          </w:tcPr>
          <w:p w:rsidR="009910FB" w:rsidRDefault="009910FB" w:rsidP="009910FB">
            <w:pPr>
              <w:autoSpaceDE/>
              <w:autoSpaceDN/>
              <w:spacing w:before="16" w:line="161" w:lineRule="exact"/>
              <w:ind w:right="-7"/>
              <w:rPr>
                <w:b/>
                <w:sz w:val="14"/>
              </w:rPr>
            </w:pPr>
            <w:r>
              <w:rPr>
                <w:b/>
                <w:sz w:val="14"/>
              </w:rPr>
              <w:t>Одбојка:</w:t>
            </w:r>
          </w:p>
          <w:p w:rsidR="009910FB" w:rsidRDefault="009910FB" w:rsidP="009910FB">
            <w:pPr>
              <w:autoSpaceDE/>
              <w:autoSpaceDN/>
              <w:spacing w:line="160" w:lineRule="exact"/>
              <w:ind w:right="-7"/>
              <w:rPr>
                <w:sz w:val="14"/>
              </w:rPr>
            </w:pPr>
            <w:r>
              <w:rPr>
                <w:sz w:val="14"/>
              </w:rPr>
              <w:t>Основни елементи технике, тактике и правила игре.</w:t>
            </w:r>
          </w:p>
          <w:p w:rsidR="009910FB" w:rsidRDefault="009910FB" w:rsidP="009910FB">
            <w:pPr>
              <w:autoSpaceDE/>
              <w:autoSpaceDN/>
              <w:spacing w:line="160" w:lineRule="exact"/>
              <w:ind w:right="-7"/>
              <w:rPr>
                <w:b/>
                <w:sz w:val="14"/>
              </w:rPr>
            </w:pPr>
            <w:r>
              <w:rPr>
                <w:b/>
                <w:sz w:val="14"/>
              </w:rPr>
              <w:t>Футсал:</w:t>
            </w:r>
          </w:p>
          <w:p w:rsidR="009910FB" w:rsidRDefault="009910FB" w:rsidP="009910FB">
            <w:pPr>
              <w:autoSpaceDE/>
              <w:autoSpaceDN/>
              <w:spacing w:line="160" w:lineRule="exact"/>
              <w:ind w:right="-7"/>
              <w:rPr>
                <w:sz w:val="14"/>
              </w:rPr>
            </w:pPr>
            <w:r>
              <w:rPr>
                <w:sz w:val="14"/>
              </w:rPr>
              <w:t>Игра уз примену правила.</w:t>
            </w:r>
          </w:p>
          <w:p w:rsidR="009910FB" w:rsidRDefault="009910FB" w:rsidP="009910FB">
            <w:pPr>
              <w:autoSpaceDE/>
              <w:autoSpaceDN/>
              <w:spacing w:line="160" w:lineRule="exact"/>
              <w:ind w:right="-7"/>
              <w:rPr>
                <w:b/>
                <w:sz w:val="14"/>
              </w:rPr>
            </w:pPr>
            <w:r>
              <w:rPr>
                <w:b/>
                <w:sz w:val="14"/>
              </w:rPr>
              <w:t>Рукомет:</w:t>
            </w:r>
          </w:p>
          <w:p w:rsidR="009910FB" w:rsidRDefault="009910FB" w:rsidP="009910FB">
            <w:pPr>
              <w:autoSpaceDE/>
              <w:autoSpaceDN/>
              <w:spacing w:line="160" w:lineRule="exact"/>
              <w:ind w:right="-7"/>
              <w:rPr>
                <w:sz w:val="14"/>
              </w:rPr>
            </w:pPr>
            <w:r>
              <w:rPr>
                <w:sz w:val="14"/>
              </w:rPr>
              <w:t>Игра уз примену правила.</w:t>
            </w:r>
          </w:p>
          <w:p w:rsidR="009910FB" w:rsidRDefault="009910FB" w:rsidP="009910FB">
            <w:pPr>
              <w:autoSpaceDE/>
              <w:autoSpaceDN/>
              <w:spacing w:line="160" w:lineRule="exact"/>
              <w:ind w:right="-7"/>
              <w:rPr>
                <w:b/>
                <w:sz w:val="14"/>
              </w:rPr>
            </w:pPr>
            <w:r>
              <w:rPr>
                <w:b/>
                <w:sz w:val="14"/>
              </w:rPr>
              <w:t>Кошарка:</w:t>
            </w:r>
          </w:p>
          <w:p w:rsidR="009910FB" w:rsidRDefault="009910FB" w:rsidP="009910FB">
            <w:pPr>
              <w:autoSpaceDE/>
              <w:autoSpaceDN/>
              <w:spacing w:line="160" w:lineRule="exact"/>
              <w:ind w:right="-7"/>
              <w:rPr>
                <w:sz w:val="14"/>
              </w:rPr>
            </w:pPr>
            <w:r>
              <w:rPr>
                <w:sz w:val="14"/>
              </w:rPr>
              <w:t>Сложенији елементи технике, тактике и правила игре.</w:t>
            </w:r>
          </w:p>
          <w:p w:rsidR="009910FB" w:rsidRDefault="009910FB" w:rsidP="009910FB">
            <w:pPr>
              <w:autoSpaceDE/>
              <w:autoSpaceDN/>
              <w:spacing w:line="161" w:lineRule="exact"/>
              <w:ind w:right="-7"/>
              <w:rPr>
                <w:b/>
                <w:sz w:val="14"/>
              </w:rPr>
            </w:pPr>
            <w:r>
              <w:rPr>
                <w:b/>
                <w:sz w:val="14"/>
              </w:rPr>
              <w:t>Активност по избору.</w:t>
            </w:r>
          </w:p>
        </w:tc>
      </w:tr>
      <w:tr w:rsidR="009910FB" w:rsidTr="009910FB">
        <w:trPr>
          <w:trHeight w:hRule="exact" w:val="1970"/>
        </w:trPr>
        <w:tc>
          <w:tcPr>
            <w:tcW w:w="3969" w:type="dxa"/>
            <w:vMerge/>
          </w:tcPr>
          <w:p w:rsidR="009910FB" w:rsidRDefault="009910FB" w:rsidP="009910FB">
            <w:pPr>
              <w:autoSpaceDE/>
              <w:autoSpaceDN/>
            </w:pPr>
          </w:p>
        </w:tc>
        <w:tc>
          <w:tcPr>
            <w:tcW w:w="1435" w:type="dxa"/>
            <w:vMerge/>
          </w:tcPr>
          <w:p w:rsidR="009910FB" w:rsidRDefault="009910FB" w:rsidP="009910FB">
            <w:pPr>
              <w:autoSpaceDE/>
              <w:autoSpaceDN/>
            </w:pP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
              <w:rPr>
                <w:b/>
                <w:sz w:val="15"/>
              </w:rPr>
            </w:pPr>
          </w:p>
          <w:p w:rsidR="009910FB" w:rsidRDefault="009910FB" w:rsidP="009910FB">
            <w:pPr>
              <w:autoSpaceDE/>
              <w:autoSpaceDN/>
              <w:ind w:right="215"/>
              <w:rPr>
                <w:b/>
                <w:sz w:val="14"/>
              </w:rPr>
            </w:pPr>
            <w:r>
              <w:rPr>
                <w:b/>
                <w:sz w:val="14"/>
              </w:rPr>
              <w:t>Плес и ритимика</w:t>
            </w:r>
          </w:p>
        </w:tc>
        <w:tc>
          <w:tcPr>
            <w:tcW w:w="4025" w:type="dxa"/>
          </w:tcPr>
          <w:p w:rsidR="009910FB" w:rsidRDefault="009910FB" w:rsidP="009910FB">
            <w:pPr>
              <w:autoSpaceDE/>
              <w:autoSpaceDN/>
              <w:spacing w:before="19"/>
              <w:ind w:right="2770"/>
              <w:rPr>
                <w:sz w:val="14"/>
              </w:rPr>
            </w:pPr>
            <w:r>
              <w:rPr>
                <w:b/>
                <w:sz w:val="14"/>
              </w:rPr>
              <w:t xml:space="preserve">Основни садржаји </w:t>
            </w:r>
            <w:r>
              <w:rPr>
                <w:sz w:val="14"/>
              </w:rPr>
              <w:t>Вежбе са вијачом. Вежбе са обручем. Вежбе са лоптом.</w:t>
            </w:r>
          </w:p>
          <w:p w:rsidR="009910FB" w:rsidRDefault="009910FB" w:rsidP="009910FB">
            <w:pPr>
              <w:autoSpaceDE/>
              <w:autoSpaceDN/>
              <w:spacing w:line="160" w:lineRule="exact"/>
              <w:ind w:right="-7"/>
              <w:rPr>
                <w:sz w:val="14"/>
              </w:rPr>
            </w:pPr>
            <w:r>
              <w:rPr>
                <w:sz w:val="14"/>
              </w:rPr>
              <w:t>Народно коло „Моравац”.</w:t>
            </w:r>
          </w:p>
          <w:p w:rsidR="009910FB" w:rsidRDefault="009910FB" w:rsidP="009910FB">
            <w:pPr>
              <w:autoSpaceDE/>
              <w:autoSpaceDN/>
              <w:ind w:right="808"/>
              <w:rPr>
                <w:sz w:val="14"/>
              </w:rPr>
            </w:pPr>
            <w:r>
              <w:rPr>
                <w:sz w:val="14"/>
              </w:rPr>
              <w:t>Народно коло из краја у којем се школа налази. Енглески валцер.</w:t>
            </w:r>
          </w:p>
          <w:p w:rsidR="009910FB" w:rsidRDefault="009910FB" w:rsidP="009910FB">
            <w:pPr>
              <w:autoSpaceDE/>
              <w:autoSpaceDN/>
              <w:spacing w:line="160" w:lineRule="exact"/>
              <w:ind w:right="-7"/>
              <w:rPr>
                <w:b/>
                <w:sz w:val="14"/>
              </w:rPr>
            </w:pPr>
            <w:r>
              <w:rPr>
                <w:b/>
                <w:sz w:val="14"/>
              </w:rPr>
              <w:t>Проширени садржаји</w:t>
            </w:r>
          </w:p>
          <w:p w:rsidR="009910FB" w:rsidRDefault="009910FB" w:rsidP="009910FB">
            <w:pPr>
              <w:autoSpaceDE/>
              <w:autoSpaceDN/>
              <w:ind w:right="2805"/>
              <w:rPr>
                <w:sz w:val="14"/>
              </w:rPr>
            </w:pPr>
            <w:r>
              <w:rPr>
                <w:sz w:val="14"/>
              </w:rPr>
              <w:t>Састав са обручем. Састав са лоптом. Састав са вијачом.</w:t>
            </w:r>
          </w:p>
          <w:p w:rsidR="009910FB" w:rsidRDefault="009910FB" w:rsidP="009910FB">
            <w:pPr>
              <w:autoSpaceDE/>
              <w:autoSpaceDN/>
              <w:spacing w:line="160" w:lineRule="exact"/>
              <w:ind w:right="-7"/>
              <w:rPr>
                <w:sz w:val="14"/>
              </w:rPr>
            </w:pPr>
            <w:r>
              <w:rPr>
                <w:sz w:val="14"/>
              </w:rPr>
              <w:t>Основни кораци rock n roll.</w:t>
            </w:r>
          </w:p>
        </w:tc>
      </w:tr>
      <w:tr w:rsidR="009910FB" w:rsidTr="009910FB">
        <w:trPr>
          <w:trHeight w:hRule="exact" w:val="3090"/>
        </w:trPr>
        <w:tc>
          <w:tcPr>
            <w:tcW w:w="3969" w:type="dxa"/>
            <w:vMerge/>
          </w:tcPr>
          <w:p w:rsidR="009910FB" w:rsidRDefault="009910FB" w:rsidP="009910FB">
            <w:pPr>
              <w:autoSpaceDE/>
              <w:autoSpaceDN/>
            </w:pPr>
          </w:p>
        </w:tc>
        <w:tc>
          <w:tcPr>
            <w:tcW w:w="1435" w:type="dxa"/>
            <w:vMerge/>
          </w:tcPr>
          <w:p w:rsidR="009910FB" w:rsidRDefault="009910FB" w:rsidP="009910FB">
            <w:pPr>
              <w:autoSpaceDE/>
              <w:autoSpaceDN/>
            </w:pP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0"/>
              <w:ind w:right="182"/>
              <w:rPr>
                <w:b/>
                <w:sz w:val="14"/>
              </w:rPr>
            </w:pPr>
            <w:r>
              <w:rPr>
                <w:b/>
                <w:sz w:val="14"/>
              </w:rPr>
              <w:t>Пливање и ватерполо</w:t>
            </w:r>
          </w:p>
        </w:tc>
        <w:tc>
          <w:tcPr>
            <w:tcW w:w="4025" w:type="dxa"/>
          </w:tcPr>
          <w:p w:rsidR="009910FB" w:rsidRDefault="009910FB" w:rsidP="009910FB">
            <w:pPr>
              <w:autoSpaceDE/>
              <w:autoSpaceDN/>
              <w:spacing w:before="19"/>
              <w:ind w:right="2770"/>
              <w:rPr>
                <w:b/>
                <w:sz w:val="14"/>
              </w:rPr>
            </w:pPr>
            <w:r>
              <w:rPr>
                <w:b/>
                <w:sz w:val="14"/>
              </w:rPr>
              <w:t>Основни садржаји Пливање</w:t>
            </w:r>
          </w:p>
          <w:p w:rsidR="009910FB" w:rsidRDefault="009910FB" w:rsidP="009910FB">
            <w:pPr>
              <w:autoSpaceDE/>
              <w:autoSpaceDN/>
              <w:spacing w:line="160" w:lineRule="exact"/>
              <w:ind w:right="-7"/>
              <w:rPr>
                <w:sz w:val="14"/>
              </w:rPr>
            </w:pPr>
            <w:r>
              <w:rPr>
                <w:sz w:val="14"/>
              </w:rPr>
              <w:t>Техника краула.</w:t>
            </w:r>
          </w:p>
          <w:p w:rsidR="009910FB" w:rsidRDefault="009910FB" w:rsidP="009910FB">
            <w:pPr>
              <w:autoSpaceDE/>
              <w:autoSpaceDN/>
              <w:spacing w:line="160" w:lineRule="exact"/>
              <w:ind w:right="-7"/>
              <w:rPr>
                <w:sz w:val="14"/>
              </w:rPr>
            </w:pPr>
            <w:r>
              <w:rPr>
                <w:sz w:val="14"/>
              </w:rPr>
              <w:t>Техника прсног пливања.</w:t>
            </w:r>
          </w:p>
          <w:p w:rsidR="009910FB" w:rsidRDefault="009910FB" w:rsidP="009910FB">
            <w:pPr>
              <w:autoSpaceDE/>
              <w:autoSpaceDN/>
              <w:ind w:right="808"/>
              <w:rPr>
                <w:sz w:val="14"/>
              </w:rPr>
            </w:pPr>
            <w:r>
              <w:rPr>
                <w:sz w:val="14"/>
              </w:rPr>
              <w:t>Одржавање на води на разне начине и самопомоћ. Роњење у дужину до 10 m.</w:t>
            </w:r>
          </w:p>
          <w:p w:rsidR="009910FB" w:rsidRDefault="009910FB" w:rsidP="009910FB">
            <w:pPr>
              <w:autoSpaceDE/>
              <w:autoSpaceDN/>
              <w:spacing w:line="160" w:lineRule="exact"/>
              <w:ind w:right="-7"/>
              <w:rPr>
                <w:sz w:val="14"/>
              </w:rPr>
            </w:pPr>
            <w:r>
              <w:rPr>
                <w:sz w:val="14"/>
              </w:rPr>
              <w:t>Пливање 25 m одабраном техником на време.</w:t>
            </w:r>
          </w:p>
          <w:p w:rsidR="009910FB" w:rsidRDefault="009910FB" w:rsidP="009910FB">
            <w:pPr>
              <w:autoSpaceDE/>
              <w:autoSpaceDN/>
              <w:spacing w:line="160" w:lineRule="exact"/>
              <w:ind w:right="-7"/>
              <w:rPr>
                <w:b/>
                <w:sz w:val="14"/>
              </w:rPr>
            </w:pPr>
            <w:r>
              <w:rPr>
                <w:b/>
                <w:sz w:val="14"/>
              </w:rPr>
              <w:t>Проширени садржаји</w:t>
            </w:r>
          </w:p>
          <w:p w:rsidR="009910FB" w:rsidRDefault="009910FB" w:rsidP="009910FB">
            <w:pPr>
              <w:autoSpaceDE/>
              <w:autoSpaceDN/>
              <w:spacing w:line="160" w:lineRule="exact"/>
              <w:ind w:right="-7"/>
              <w:rPr>
                <w:sz w:val="14"/>
              </w:rPr>
            </w:pPr>
            <w:r>
              <w:rPr>
                <w:sz w:val="14"/>
              </w:rPr>
              <w:t>Мешовито пливање (две технике).</w:t>
            </w:r>
          </w:p>
          <w:p w:rsidR="009910FB" w:rsidRDefault="009910FB" w:rsidP="009910FB">
            <w:pPr>
              <w:autoSpaceDE/>
              <w:autoSpaceDN/>
              <w:spacing w:line="160" w:lineRule="exact"/>
              <w:ind w:right="-7"/>
              <w:rPr>
                <w:b/>
                <w:sz w:val="14"/>
              </w:rPr>
            </w:pPr>
            <w:r>
              <w:rPr>
                <w:b/>
                <w:sz w:val="14"/>
              </w:rPr>
              <w:t>Ватерполо</w:t>
            </w:r>
          </w:p>
          <w:p w:rsidR="009910FB" w:rsidRDefault="009910FB" w:rsidP="009910FB">
            <w:pPr>
              <w:autoSpaceDE/>
              <w:autoSpaceDN/>
              <w:ind w:right="2659"/>
              <w:rPr>
                <w:sz w:val="14"/>
              </w:rPr>
            </w:pPr>
            <w:r>
              <w:rPr>
                <w:sz w:val="14"/>
              </w:rPr>
              <w:t>Пливање са лоптом. Хватање и додавање. Шут на гол.</w:t>
            </w:r>
          </w:p>
          <w:p w:rsidR="009910FB" w:rsidRDefault="009910FB" w:rsidP="009910FB">
            <w:pPr>
              <w:autoSpaceDE/>
              <w:autoSpaceDN/>
              <w:ind w:right="2572"/>
              <w:rPr>
                <w:b/>
                <w:sz w:val="14"/>
              </w:rPr>
            </w:pPr>
            <w:r>
              <w:rPr>
                <w:b/>
                <w:sz w:val="14"/>
              </w:rPr>
              <w:t>Проширени садржаји Пливање</w:t>
            </w:r>
          </w:p>
          <w:p w:rsidR="009910FB" w:rsidRDefault="009910FB" w:rsidP="009910FB">
            <w:pPr>
              <w:autoSpaceDE/>
              <w:autoSpaceDN/>
              <w:ind w:right="2659"/>
              <w:rPr>
                <w:sz w:val="14"/>
              </w:rPr>
            </w:pPr>
            <w:r>
              <w:rPr>
                <w:sz w:val="14"/>
              </w:rPr>
              <w:t>Мешовито пливање. Игре у води.</w:t>
            </w:r>
          </w:p>
          <w:p w:rsidR="009910FB" w:rsidRDefault="009910FB" w:rsidP="009910FB">
            <w:pPr>
              <w:autoSpaceDE/>
              <w:autoSpaceDN/>
              <w:spacing w:line="160" w:lineRule="exact"/>
              <w:ind w:right="-7"/>
              <w:rPr>
                <w:b/>
                <w:sz w:val="14"/>
              </w:rPr>
            </w:pPr>
            <w:r>
              <w:rPr>
                <w:b/>
                <w:sz w:val="14"/>
              </w:rPr>
              <w:t>Ватерполо</w:t>
            </w:r>
          </w:p>
          <w:p w:rsidR="009910FB" w:rsidRDefault="009910FB" w:rsidP="009910FB">
            <w:pPr>
              <w:autoSpaceDE/>
              <w:autoSpaceDN/>
              <w:spacing w:line="161" w:lineRule="exact"/>
              <w:ind w:right="-7"/>
              <w:rPr>
                <w:sz w:val="14"/>
              </w:rPr>
            </w:pPr>
            <w:r>
              <w:rPr>
                <w:sz w:val="14"/>
              </w:rPr>
              <w:t>Основни елементи тактике и игра.</w:t>
            </w:r>
          </w:p>
        </w:tc>
      </w:tr>
      <w:tr w:rsidR="009910FB" w:rsidTr="009910FB">
        <w:trPr>
          <w:trHeight w:hRule="exact" w:val="210"/>
        </w:trPr>
        <w:tc>
          <w:tcPr>
            <w:tcW w:w="3969" w:type="dxa"/>
            <w:vMerge/>
          </w:tcPr>
          <w:p w:rsidR="009910FB" w:rsidRDefault="009910FB" w:rsidP="009910FB">
            <w:pPr>
              <w:autoSpaceDE/>
              <w:autoSpaceDN/>
            </w:pPr>
          </w:p>
        </w:tc>
        <w:tc>
          <w:tcPr>
            <w:tcW w:w="1435" w:type="dxa"/>
            <w:vMerge/>
          </w:tcPr>
          <w:p w:rsidR="009910FB" w:rsidRDefault="009910FB" w:rsidP="009910FB">
            <w:pPr>
              <w:autoSpaceDE/>
              <w:autoSpaceDN/>
            </w:pPr>
          </w:p>
        </w:tc>
        <w:tc>
          <w:tcPr>
            <w:tcW w:w="1116" w:type="dxa"/>
          </w:tcPr>
          <w:p w:rsidR="009910FB" w:rsidRDefault="009910FB" w:rsidP="009910FB">
            <w:pPr>
              <w:autoSpaceDE/>
              <w:autoSpaceDN/>
              <w:spacing w:before="18"/>
              <w:ind w:right="155"/>
              <w:rPr>
                <w:b/>
                <w:sz w:val="14"/>
              </w:rPr>
            </w:pPr>
            <w:r>
              <w:rPr>
                <w:b/>
                <w:sz w:val="14"/>
              </w:rPr>
              <w:t>Полигони</w:t>
            </w:r>
          </w:p>
        </w:tc>
        <w:tc>
          <w:tcPr>
            <w:tcW w:w="4025" w:type="dxa"/>
          </w:tcPr>
          <w:p w:rsidR="009910FB" w:rsidRDefault="009910FB" w:rsidP="009910FB">
            <w:pPr>
              <w:autoSpaceDE/>
              <w:autoSpaceDN/>
              <w:spacing w:before="19"/>
              <w:ind w:right="-7"/>
              <w:rPr>
                <w:sz w:val="14"/>
              </w:rPr>
            </w:pPr>
            <w:r>
              <w:rPr>
                <w:sz w:val="14"/>
              </w:rPr>
              <w:t>Полигон у складу са реализованим моторичким садржајима</w:t>
            </w:r>
          </w:p>
        </w:tc>
      </w:tr>
      <w:tr w:rsidR="009910FB" w:rsidTr="009910FB">
        <w:trPr>
          <w:trHeight w:hRule="exact" w:val="2768"/>
        </w:trPr>
        <w:tc>
          <w:tcPr>
            <w:tcW w:w="3969" w:type="dxa"/>
            <w:vMerge/>
          </w:tcPr>
          <w:p w:rsidR="009910FB" w:rsidRDefault="009910FB" w:rsidP="009910FB">
            <w:pPr>
              <w:autoSpaceDE/>
              <w:autoSpaceDN/>
            </w:pPr>
          </w:p>
        </w:tc>
        <w:tc>
          <w:tcPr>
            <w:tcW w:w="1435" w:type="dxa"/>
            <w:vMerge w:val="restart"/>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6"/>
              </w:rPr>
            </w:pPr>
          </w:p>
          <w:p w:rsidR="009910FB" w:rsidRDefault="009910FB" w:rsidP="009910FB">
            <w:pPr>
              <w:autoSpaceDE/>
              <w:autoSpaceDN/>
              <w:ind w:right="70"/>
              <w:jc w:val="center"/>
              <w:rPr>
                <w:b/>
                <w:sz w:val="14"/>
              </w:rPr>
            </w:pPr>
            <w:r>
              <w:rPr>
                <w:b/>
                <w:sz w:val="14"/>
              </w:rPr>
              <w:t>ФИЗИЧКА И ЗДРАВСТВЕНА КУЛТУРА</w:t>
            </w: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4"/>
              </w:rPr>
            </w:pPr>
          </w:p>
          <w:p w:rsidR="009910FB" w:rsidRDefault="009910FB" w:rsidP="009910FB">
            <w:pPr>
              <w:autoSpaceDE/>
              <w:autoSpaceDN/>
              <w:ind w:right="217"/>
              <w:jc w:val="center"/>
              <w:rPr>
                <w:b/>
                <w:sz w:val="14"/>
              </w:rPr>
            </w:pPr>
            <w:r>
              <w:rPr>
                <w:b/>
                <w:sz w:val="14"/>
              </w:rPr>
              <w:t>Физичко вежбање и</w:t>
            </w:r>
            <w:r>
              <w:rPr>
                <w:b/>
                <w:w w:val="99"/>
                <w:sz w:val="14"/>
              </w:rPr>
              <w:t xml:space="preserve"> </w:t>
            </w:r>
            <w:r>
              <w:rPr>
                <w:b/>
                <w:sz w:val="14"/>
              </w:rPr>
              <w:t>спорт</w:t>
            </w:r>
          </w:p>
        </w:tc>
        <w:tc>
          <w:tcPr>
            <w:tcW w:w="4025" w:type="dxa"/>
          </w:tcPr>
          <w:p w:rsidR="009910FB" w:rsidRDefault="009910FB" w:rsidP="009910FB">
            <w:pPr>
              <w:autoSpaceDE/>
              <w:autoSpaceDN/>
              <w:spacing w:before="17" w:line="161" w:lineRule="exact"/>
              <w:ind w:right="-7"/>
              <w:rPr>
                <w:b/>
                <w:sz w:val="14"/>
              </w:rPr>
            </w:pPr>
            <w:r>
              <w:rPr>
                <w:b/>
                <w:sz w:val="14"/>
              </w:rPr>
              <w:t>Основни садржаји</w:t>
            </w:r>
          </w:p>
          <w:p w:rsidR="009910FB" w:rsidRDefault="009910FB" w:rsidP="009910FB">
            <w:pPr>
              <w:autoSpaceDE/>
              <w:autoSpaceDN/>
              <w:spacing w:line="160" w:lineRule="exact"/>
              <w:ind w:right="-7"/>
              <w:rPr>
                <w:sz w:val="14"/>
              </w:rPr>
            </w:pPr>
            <w:r>
              <w:rPr>
                <w:sz w:val="14"/>
              </w:rPr>
              <w:t>Основна подела вежби.</w:t>
            </w:r>
          </w:p>
          <w:p w:rsidR="009910FB" w:rsidRDefault="009910FB" w:rsidP="009910FB">
            <w:pPr>
              <w:autoSpaceDE/>
              <w:autoSpaceDN/>
              <w:ind w:right="1559"/>
              <w:rPr>
                <w:sz w:val="14"/>
              </w:rPr>
            </w:pPr>
            <w:r>
              <w:rPr>
                <w:sz w:val="14"/>
              </w:rPr>
              <w:t>Функција скелетно-мишићног система. Основна правила одбојке.</w:t>
            </w:r>
          </w:p>
          <w:p w:rsidR="009910FB" w:rsidRDefault="009910FB" w:rsidP="009910FB">
            <w:pPr>
              <w:autoSpaceDE/>
              <w:autoSpaceDN/>
              <w:ind w:right="-7"/>
              <w:rPr>
                <w:sz w:val="14"/>
              </w:rPr>
            </w:pPr>
            <w:r>
              <w:rPr>
                <w:sz w:val="14"/>
              </w:rPr>
              <w:t>Понашање према осталим субјектима у игри (према судији, игра- чима супротне и сопствене екипе).</w:t>
            </w:r>
          </w:p>
          <w:p w:rsidR="009910FB" w:rsidRDefault="009910FB" w:rsidP="009910FB">
            <w:pPr>
              <w:autoSpaceDE/>
              <w:autoSpaceDN/>
              <w:ind w:right="-7"/>
              <w:rPr>
                <w:sz w:val="14"/>
              </w:rPr>
            </w:pPr>
            <w:r>
              <w:rPr>
                <w:sz w:val="14"/>
              </w:rPr>
              <w:t>Чување и одржавање материјалних добара која се користе у ве- жбању.</w:t>
            </w:r>
          </w:p>
          <w:p w:rsidR="009910FB" w:rsidRDefault="009910FB" w:rsidP="009910FB">
            <w:pPr>
              <w:autoSpaceDE/>
              <w:autoSpaceDN/>
              <w:ind w:right="449"/>
              <w:rPr>
                <w:sz w:val="14"/>
              </w:rPr>
            </w:pPr>
            <w:r>
              <w:rPr>
                <w:sz w:val="14"/>
              </w:rPr>
              <w:t>Облици насиља у физичком васпитању и спорту. Навијање, победа, пораз решавање спорних ситуација.</w:t>
            </w:r>
          </w:p>
          <w:p w:rsidR="009910FB" w:rsidRDefault="009910FB" w:rsidP="009910FB">
            <w:pPr>
              <w:autoSpaceDE/>
              <w:autoSpaceDN/>
              <w:ind w:right="-7"/>
              <w:rPr>
                <w:sz w:val="14"/>
              </w:rPr>
            </w:pPr>
            <w:r>
              <w:rPr>
                <w:sz w:val="14"/>
              </w:rPr>
              <w:t>Писани и електронски извори информација из области физчког васпитања и спорта.</w:t>
            </w:r>
          </w:p>
          <w:p w:rsidR="009910FB" w:rsidRDefault="009910FB" w:rsidP="009910FB">
            <w:pPr>
              <w:autoSpaceDE/>
              <w:autoSpaceDN/>
              <w:ind w:right="377"/>
              <w:rPr>
                <w:sz w:val="14"/>
              </w:rPr>
            </w:pPr>
            <w:r>
              <w:rPr>
                <w:sz w:val="14"/>
              </w:rPr>
              <w:t>Вежбање у функцији сналажења у ванредним ситуацијама. Значај вежбања за одбрамбено-безбедносне потребе.</w:t>
            </w:r>
          </w:p>
          <w:p w:rsidR="009910FB" w:rsidRDefault="009910FB" w:rsidP="009910FB">
            <w:pPr>
              <w:autoSpaceDE/>
              <w:autoSpaceDN/>
              <w:ind w:right="1139"/>
              <w:rPr>
                <w:sz w:val="14"/>
              </w:rPr>
            </w:pPr>
            <w:r>
              <w:rPr>
                <w:sz w:val="14"/>
              </w:rPr>
              <w:t>Повезаност физичког вежбања и естетике. Породица и вежбање</w:t>
            </w:r>
          </w:p>
          <w:p w:rsidR="009910FB" w:rsidRDefault="009910FB" w:rsidP="009910FB">
            <w:pPr>
              <w:autoSpaceDE/>
              <w:autoSpaceDN/>
              <w:spacing w:line="160" w:lineRule="exact"/>
              <w:ind w:right="-7"/>
              <w:rPr>
                <w:sz w:val="14"/>
              </w:rPr>
            </w:pPr>
            <w:r>
              <w:rPr>
                <w:sz w:val="14"/>
              </w:rPr>
              <w:t>Планирање вежбања.</w:t>
            </w:r>
          </w:p>
        </w:tc>
      </w:tr>
      <w:tr w:rsidR="009910FB" w:rsidTr="009910FB">
        <w:trPr>
          <w:trHeight w:hRule="exact" w:val="2608"/>
        </w:trPr>
        <w:tc>
          <w:tcPr>
            <w:tcW w:w="3969" w:type="dxa"/>
            <w:vMerge/>
          </w:tcPr>
          <w:p w:rsidR="009910FB" w:rsidRDefault="009910FB" w:rsidP="009910FB">
            <w:pPr>
              <w:autoSpaceDE/>
              <w:autoSpaceDN/>
            </w:pPr>
          </w:p>
        </w:tc>
        <w:tc>
          <w:tcPr>
            <w:tcW w:w="1435" w:type="dxa"/>
            <w:vMerge/>
          </w:tcPr>
          <w:p w:rsidR="009910FB" w:rsidRDefault="009910FB" w:rsidP="009910FB">
            <w:pPr>
              <w:autoSpaceDE/>
              <w:autoSpaceDN/>
            </w:pPr>
          </w:p>
        </w:tc>
        <w:tc>
          <w:tcPr>
            <w:tcW w:w="1116"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4"/>
              </w:rPr>
            </w:pPr>
          </w:p>
          <w:p w:rsidR="009910FB" w:rsidRDefault="009910FB" w:rsidP="009910FB">
            <w:pPr>
              <w:autoSpaceDE/>
              <w:autoSpaceDN/>
              <w:ind w:right="139"/>
              <w:rPr>
                <w:b/>
                <w:sz w:val="14"/>
              </w:rPr>
            </w:pPr>
            <w:r>
              <w:rPr>
                <w:b/>
                <w:sz w:val="14"/>
              </w:rPr>
              <w:t>Здравствено васпитање</w:t>
            </w:r>
          </w:p>
        </w:tc>
        <w:tc>
          <w:tcPr>
            <w:tcW w:w="4025" w:type="dxa"/>
          </w:tcPr>
          <w:p w:rsidR="009910FB" w:rsidRDefault="009910FB" w:rsidP="009910FB">
            <w:pPr>
              <w:autoSpaceDE/>
              <w:autoSpaceDN/>
              <w:spacing w:before="17" w:line="161" w:lineRule="exact"/>
              <w:ind w:right="-7"/>
              <w:rPr>
                <w:b/>
                <w:sz w:val="14"/>
              </w:rPr>
            </w:pPr>
            <w:r>
              <w:rPr>
                <w:b/>
                <w:sz w:val="14"/>
              </w:rPr>
              <w:t>Основни садржаји</w:t>
            </w:r>
          </w:p>
          <w:p w:rsidR="009910FB" w:rsidRDefault="009910FB" w:rsidP="009910FB">
            <w:pPr>
              <w:autoSpaceDE/>
              <w:autoSpaceDN/>
              <w:ind w:right="-7"/>
              <w:rPr>
                <w:sz w:val="14"/>
              </w:rPr>
            </w:pPr>
            <w:r>
              <w:rPr>
                <w:sz w:val="14"/>
              </w:rPr>
              <w:t>Утицај аеробног вежбања (ходања, трчања и др.) на кардио-ре- спираторни систем.</w:t>
            </w:r>
          </w:p>
          <w:p w:rsidR="009910FB" w:rsidRDefault="009910FB" w:rsidP="009910FB">
            <w:pPr>
              <w:autoSpaceDE/>
              <w:autoSpaceDN/>
              <w:spacing w:line="160" w:lineRule="exact"/>
              <w:ind w:right="-7"/>
              <w:rPr>
                <w:sz w:val="14"/>
              </w:rPr>
            </w:pPr>
            <w:r>
              <w:rPr>
                <w:sz w:val="14"/>
              </w:rPr>
              <w:t>Здравствено-хигијенске мере пре и после вежбања.</w:t>
            </w:r>
          </w:p>
          <w:p w:rsidR="009910FB" w:rsidRDefault="009910FB" w:rsidP="009910FB">
            <w:pPr>
              <w:autoSpaceDE/>
              <w:autoSpaceDN/>
              <w:ind w:right="-7"/>
              <w:rPr>
                <w:sz w:val="14"/>
              </w:rPr>
            </w:pPr>
            <w:r>
              <w:rPr>
                <w:sz w:val="14"/>
              </w:rPr>
              <w:t>Значај употребе воћа и поврћа и градивних материја (протеини и беланчевине) у исхрани.</w:t>
            </w:r>
          </w:p>
          <w:p w:rsidR="009910FB" w:rsidRDefault="009910FB" w:rsidP="009910FB">
            <w:pPr>
              <w:autoSpaceDE/>
              <w:autoSpaceDN/>
              <w:ind w:right="-7"/>
              <w:rPr>
                <w:sz w:val="14"/>
              </w:rPr>
            </w:pPr>
            <w:r>
              <w:rPr>
                <w:sz w:val="14"/>
              </w:rPr>
              <w:t>Подела енергетских напитака и последице њиховог прекомерног конзумирања.</w:t>
            </w:r>
          </w:p>
          <w:p w:rsidR="009910FB" w:rsidRDefault="009910FB" w:rsidP="009910FB">
            <w:pPr>
              <w:autoSpaceDE/>
              <w:autoSpaceDN/>
              <w:ind w:right="-7"/>
              <w:rPr>
                <w:sz w:val="14"/>
              </w:rPr>
            </w:pPr>
            <w:r>
              <w:rPr>
                <w:sz w:val="14"/>
              </w:rPr>
              <w:t>Прва помоћ након површинских повреда (посекотина и одероти- на).</w:t>
            </w:r>
          </w:p>
          <w:p w:rsidR="009910FB" w:rsidRDefault="009910FB" w:rsidP="009910FB">
            <w:pPr>
              <w:autoSpaceDE/>
              <w:autoSpaceDN/>
              <w:ind w:right="1166"/>
              <w:rPr>
                <w:sz w:val="14"/>
              </w:rPr>
            </w:pPr>
            <w:r>
              <w:rPr>
                <w:sz w:val="14"/>
              </w:rPr>
              <w:t>Вежбање у различитим временским условима. Чување околине при вежбању.</w:t>
            </w:r>
          </w:p>
          <w:p w:rsidR="009910FB" w:rsidRDefault="009910FB" w:rsidP="009910FB">
            <w:pPr>
              <w:autoSpaceDE/>
              <w:autoSpaceDN/>
              <w:ind w:right="1139"/>
              <w:rPr>
                <w:sz w:val="14"/>
              </w:rPr>
            </w:pPr>
            <w:r>
              <w:rPr>
                <w:sz w:val="14"/>
              </w:rPr>
              <w:t>Последице конзумирања дувана и алкохола. Додаци исхрани – суплементи.</w:t>
            </w:r>
          </w:p>
          <w:p w:rsidR="009910FB" w:rsidRDefault="009910FB" w:rsidP="009910FB">
            <w:pPr>
              <w:autoSpaceDE/>
              <w:autoSpaceDN/>
              <w:spacing w:line="160" w:lineRule="exact"/>
              <w:ind w:right="-7"/>
              <w:rPr>
                <w:sz w:val="14"/>
              </w:rPr>
            </w:pPr>
            <w:r>
              <w:rPr>
                <w:sz w:val="14"/>
              </w:rPr>
              <w:t>Вежбање и менструални циклус.</w:t>
            </w:r>
          </w:p>
          <w:p w:rsidR="009910FB" w:rsidRDefault="009910FB" w:rsidP="009910FB">
            <w:pPr>
              <w:autoSpaceDE/>
              <w:autoSpaceDN/>
              <w:spacing w:line="161" w:lineRule="exact"/>
              <w:ind w:right="-7"/>
              <w:rPr>
                <w:sz w:val="14"/>
              </w:rPr>
            </w:pPr>
            <w:r>
              <w:rPr>
                <w:sz w:val="14"/>
              </w:rPr>
              <w:t>Значај заштите репродуктивних органа приликом вежбања.</w:t>
            </w:r>
          </w:p>
        </w:tc>
      </w:tr>
    </w:tbl>
    <w:p w:rsidR="009910FB" w:rsidRDefault="009910FB" w:rsidP="009910FB">
      <w:pPr>
        <w:autoSpaceDE/>
        <w:autoSpaceDN/>
        <w:spacing w:before="38"/>
        <w:ind w:right="174"/>
        <w:rPr>
          <w:sz w:val="18"/>
        </w:rPr>
      </w:pPr>
      <w:r>
        <w:rPr>
          <w:b/>
          <w:sz w:val="18"/>
        </w:rPr>
        <w:t xml:space="preserve">Кључни појмови садржаја: </w:t>
      </w:r>
      <w:r>
        <w:rPr>
          <w:sz w:val="18"/>
        </w:rPr>
        <w:t>физичко вежбање, плес, одбојка, здравље, васпитање.</w:t>
      </w:r>
    </w:p>
    <w:p w:rsidR="009910FB" w:rsidRDefault="009910FB" w:rsidP="009910FB">
      <w:pPr>
        <w:autoSpaceDE/>
        <w:autoSpaceDN/>
        <w:rPr>
          <w:sz w:val="18"/>
        </w:rPr>
        <w:sectPr w:rsidR="009910FB">
          <w:pgSz w:w="11910" w:h="15780"/>
          <w:pgMar w:top="220" w:right="560" w:bottom="280" w:left="580" w:header="720" w:footer="720" w:gutter="0"/>
          <w:cols w:space="720"/>
        </w:sectPr>
      </w:pPr>
    </w:p>
    <w:p w:rsidR="009910FB" w:rsidRDefault="009910FB" w:rsidP="009910FB">
      <w:pPr>
        <w:autoSpaceDE/>
        <w:autoSpaceDN/>
        <w:spacing w:before="10"/>
        <w:rPr>
          <w:sz w:val="14"/>
          <w:szCs w:val="18"/>
        </w:rPr>
      </w:pPr>
    </w:p>
    <w:p w:rsidR="009910FB" w:rsidRDefault="009910FB" w:rsidP="009910FB">
      <w:pPr>
        <w:autoSpaceDE/>
        <w:autoSpaceDN/>
        <w:spacing w:line="200" w:lineRule="exact"/>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4"/>
        <w:rPr>
          <w:b/>
          <w:sz w:val="17"/>
          <w:szCs w:val="18"/>
        </w:rPr>
      </w:pPr>
    </w:p>
    <w:p w:rsidR="009910FB" w:rsidRDefault="009910FB" w:rsidP="009910FB">
      <w:pPr>
        <w:autoSpaceDE/>
        <w:autoSpaceDN/>
        <w:spacing w:line="200" w:lineRule="exact"/>
        <w:jc w:val="both"/>
        <w:rPr>
          <w:sz w:val="18"/>
          <w:szCs w:val="18"/>
        </w:rPr>
      </w:pPr>
      <w:r>
        <w:rPr>
          <w:b/>
          <w:sz w:val="18"/>
          <w:szCs w:val="18"/>
        </w:rPr>
        <w:t xml:space="preserve">Циљ и исходи </w:t>
      </w:r>
      <w:r>
        <w:rPr>
          <w:sz w:val="18"/>
          <w:szCs w:val="18"/>
        </w:rPr>
        <w:t>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w:t>
      </w:r>
    </w:p>
    <w:p w:rsidR="009910FB" w:rsidRDefault="009910FB" w:rsidP="009910FB">
      <w:pPr>
        <w:autoSpaceDE/>
        <w:autoSpaceDN/>
        <w:spacing w:before="9"/>
        <w:rPr>
          <w:sz w:val="14"/>
          <w:szCs w:val="18"/>
        </w:rPr>
      </w:pPr>
      <w:r>
        <w:rPr>
          <w:sz w:val="18"/>
          <w:szCs w:val="18"/>
        </w:rPr>
        <w:br w:type="column"/>
      </w:r>
    </w:p>
    <w:p w:rsidR="009910FB" w:rsidRDefault="009910FB" w:rsidP="009910FB">
      <w:pPr>
        <w:autoSpaceDE/>
        <w:autoSpaceDN/>
        <w:spacing w:before="1" w:line="200" w:lineRule="exact"/>
        <w:rPr>
          <w:sz w:val="18"/>
          <w:szCs w:val="18"/>
        </w:rPr>
      </w:pPr>
      <w:r>
        <w:rPr>
          <w:sz w:val="18"/>
          <w:szCs w:val="18"/>
        </w:rPr>
        <w:t>ран је на континуитету усвојених знања, вештина, ставова и вред- ности из претходних разреда.</w:t>
      </w:r>
    </w:p>
    <w:p w:rsidR="009910FB" w:rsidRDefault="009910FB" w:rsidP="009910FB">
      <w:pPr>
        <w:autoSpaceDE/>
        <w:autoSpaceDN/>
        <w:spacing w:line="200" w:lineRule="exact"/>
        <w:ind w:right="118"/>
        <w:jc w:val="both"/>
        <w:rPr>
          <w:sz w:val="18"/>
          <w:szCs w:val="18"/>
        </w:rPr>
      </w:pPr>
      <w:r>
        <w:rPr>
          <w:sz w:val="18"/>
          <w:szCs w:val="18"/>
        </w:rPr>
        <w:t>Настава Физичког и здравственог васпитања усмерена је</w:t>
      </w:r>
      <w:r>
        <w:rPr>
          <w:spacing w:val="-19"/>
          <w:sz w:val="18"/>
          <w:szCs w:val="18"/>
        </w:rPr>
        <w:t xml:space="preserve"> </w:t>
      </w:r>
      <w:r>
        <w:rPr>
          <w:sz w:val="18"/>
          <w:szCs w:val="18"/>
        </w:rPr>
        <w:t xml:space="preserve">пре- ма индивидуалним разликама ученика, </w:t>
      </w:r>
      <w:r>
        <w:rPr>
          <w:spacing w:val="-3"/>
          <w:sz w:val="18"/>
          <w:szCs w:val="18"/>
        </w:rPr>
        <w:t xml:space="preserve">које </w:t>
      </w:r>
      <w:r>
        <w:rPr>
          <w:sz w:val="18"/>
          <w:szCs w:val="18"/>
        </w:rPr>
        <w:t xml:space="preserve">се узимају као кри- теријум у диференцираном </w:t>
      </w:r>
      <w:r>
        <w:rPr>
          <w:spacing w:val="-3"/>
          <w:sz w:val="18"/>
          <w:szCs w:val="18"/>
        </w:rPr>
        <w:t xml:space="preserve">приступу, </w:t>
      </w:r>
      <w:r>
        <w:rPr>
          <w:sz w:val="18"/>
          <w:szCs w:val="18"/>
        </w:rPr>
        <w:t>па самим тим неопходно је упутити</w:t>
      </w:r>
      <w:r>
        <w:rPr>
          <w:spacing w:val="23"/>
          <w:sz w:val="18"/>
          <w:szCs w:val="18"/>
        </w:rPr>
        <w:t xml:space="preserve"> </w:t>
      </w:r>
      <w:r>
        <w:rPr>
          <w:sz w:val="18"/>
          <w:szCs w:val="18"/>
        </w:rPr>
        <w:t>ученика</w:t>
      </w:r>
      <w:r>
        <w:rPr>
          <w:spacing w:val="23"/>
          <w:sz w:val="18"/>
          <w:szCs w:val="18"/>
        </w:rPr>
        <w:t xml:space="preserve"> </w:t>
      </w:r>
      <w:r>
        <w:rPr>
          <w:sz w:val="18"/>
          <w:szCs w:val="18"/>
        </w:rPr>
        <w:t>или</w:t>
      </w:r>
      <w:r>
        <w:rPr>
          <w:spacing w:val="23"/>
          <w:sz w:val="18"/>
          <w:szCs w:val="18"/>
        </w:rPr>
        <w:t xml:space="preserve"> </w:t>
      </w:r>
      <w:r>
        <w:rPr>
          <w:sz w:val="18"/>
          <w:szCs w:val="18"/>
        </w:rPr>
        <w:t>групу</w:t>
      </w:r>
      <w:r>
        <w:rPr>
          <w:spacing w:val="23"/>
          <w:sz w:val="18"/>
          <w:szCs w:val="18"/>
        </w:rPr>
        <w:t xml:space="preserve"> </w:t>
      </w:r>
      <w:r>
        <w:rPr>
          <w:sz w:val="18"/>
          <w:szCs w:val="18"/>
        </w:rPr>
        <w:t>ученика,</w:t>
      </w:r>
      <w:r>
        <w:rPr>
          <w:spacing w:val="23"/>
          <w:sz w:val="18"/>
          <w:szCs w:val="18"/>
        </w:rPr>
        <w:t xml:space="preserve"> </w:t>
      </w:r>
      <w:r>
        <w:rPr>
          <w:sz w:val="18"/>
          <w:szCs w:val="18"/>
        </w:rPr>
        <w:t>на</w:t>
      </w:r>
      <w:r>
        <w:rPr>
          <w:spacing w:val="23"/>
          <w:sz w:val="18"/>
          <w:szCs w:val="18"/>
        </w:rPr>
        <w:t xml:space="preserve"> </w:t>
      </w:r>
      <w:r>
        <w:rPr>
          <w:sz w:val="18"/>
          <w:szCs w:val="18"/>
        </w:rPr>
        <w:t>олакшане</w:t>
      </w:r>
      <w:r>
        <w:rPr>
          <w:spacing w:val="23"/>
          <w:sz w:val="18"/>
          <w:szCs w:val="18"/>
        </w:rPr>
        <w:t xml:space="preserve"> </w:t>
      </w:r>
      <w:r>
        <w:rPr>
          <w:sz w:val="18"/>
          <w:szCs w:val="18"/>
        </w:rPr>
        <w:t>или</w:t>
      </w:r>
      <w:r>
        <w:rPr>
          <w:spacing w:val="23"/>
          <w:sz w:val="18"/>
          <w:szCs w:val="18"/>
        </w:rPr>
        <w:t xml:space="preserve"> </w:t>
      </w:r>
      <w:r>
        <w:rPr>
          <w:sz w:val="18"/>
          <w:szCs w:val="18"/>
        </w:rPr>
        <w:t>прошире-</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1" w:space="183"/>
            <w:col w:w="5356"/>
          </w:cols>
        </w:sectPr>
      </w:pPr>
    </w:p>
    <w:p w:rsidR="009910FB" w:rsidRDefault="009910FB" w:rsidP="009910FB">
      <w:pPr>
        <w:autoSpaceDE/>
        <w:autoSpaceDN/>
        <w:spacing w:before="71" w:line="200" w:lineRule="exact"/>
        <w:ind w:right="-1"/>
        <w:rPr>
          <w:sz w:val="18"/>
          <w:szCs w:val="18"/>
        </w:rPr>
      </w:pPr>
      <w:r>
        <w:rPr>
          <w:sz w:val="18"/>
          <w:szCs w:val="18"/>
        </w:rPr>
        <w:lastRenderedPageBreak/>
        <w:t>не садржаје у часовној, ваннаставној и ваншколској организацији рада.</w:t>
      </w:r>
    </w:p>
    <w:p w:rsidR="009910FB" w:rsidRDefault="009910FB" w:rsidP="009910FB">
      <w:pPr>
        <w:autoSpaceDE/>
        <w:autoSpaceDN/>
        <w:spacing w:before="1" w:line="200" w:lineRule="exact"/>
        <w:ind w:right="-1"/>
        <w:rPr>
          <w:sz w:val="18"/>
          <w:szCs w:val="18"/>
        </w:rPr>
      </w:pPr>
      <w:r>
        <w:rPr>
          <w:sz w:val="18"/>
          <w:szCs w:val="18"/>
        </w:rPr>
        <w:t>Где је неопходно, програмске садржаје je потребно реализо- вати према полу.</w:t>
      </w:r>
    </w:p>
    <w:p w:rsidR="009910FB" w:rsidRDefault="009910FB" w:rsidP="009910FB">
      <w:pPr>
        <w:autoSpaceDE/>
        <w:autoSpaceDN/>
        <w:spacing w:before="1"/>
        <w:rPr>
          <w:sz w:val="14"/>
          <w:szCs w:val="18"/>
        </w:rPr>
      </w:pPr>
    </w:p>
    <w:p w:rsidR="009910FB" w:rsidRDefault="009910FB" w:rsidP="009910FB">
      <w:pPr>
        <w:autoSpaceDE/>
        <w:autoSpaceDN/>
        <w:spacing w:before="1"/>
        <w:ind w:right="-1"/>
        <w:outlineLvl w:val="0"/>
        <w:rPr>
          <w:b/>
          <w:bCs/>
          <w:sz w:val="18"/>
          <w:szCs w:val="18"/>
        </w:rPr>
      </w:pPr>
      <w:r>
        <w:rPr>
          <w:b/>
          <w:bCs/>
          <w:sz w:val="18"/>
          <w:szCs w:val="18"/>
        </w:rPr>
        <w:t>Организациони облици рада</w:t>
      </w:r>
    </w:p>
    <w:p w:rsidR="009910FB" w:rsidRDefault="009910FB" w:rsidP="009910FB">
      <w:pPr>
        <w:autoSpaceDE/>
        <w:autoSpaceDN/>
        <w:spacing w:before="74" w:line="200" w:lineRule="exact"/>
        <w:ind w:right="118"/>
        <w:jc w:val="both"/>
        <w:rPr>
          <w:sz w:val="18"/>
          <w:szCs w:val="18"/>
        </w:rPr>
      </w:pPr>
      <w:r>
        <w:rPr>
          <w:sz w:val="18"/>
          <w:szCs w:val="18"/>
        </w:rPr>
        <w:br w:type="column"/>
      </w:r>
      <w:r>
        <w:rPr>
          <w:sz w:val="18"/>
          <w:szCs w:val="18"/>
        </w:rPr>
        <w:lastRenderedPageBreak/>
        <w:t xml:space="preserve">мовима о вежби, </w:t>
      </w:r>
      <w:r>
        <w:rPr>
          <w:spacing w:val="-4"/>
          <w:sz w:val="18"/>
          <w:szCs w:val="18"/>
        </w:rPr>
        <w:t xml:space="preserve">како </w:t>
      </w:r>
      <w:r>
        <w:rPr>
          <w:sz w:val="18"/>
          <w:szCs w:val="18"/>
        </w:rPr>
        <w:t xml:space="preserve">се </w:t>
      </w:r>
      <w:r>
        <w:rPr>
          <w:spacing w:val="-3"/>
          <w:sz w:val="18"/>
          <w:szCs w:val="18"/>
        </w:rPr>
        <w:t xml:space="preserve">неко </w:t>
      </w:r>
      <w:r>
        <w:rPr>
          <w:sz w:val="18"/>
          <w:szCs w:val="18"/>
        </w:rPr>
        <w:t xml:space="preserve">вежбање изводи и чему конкретна вежба и вежбање служи), физичком васпитању, </w:t>
      </w:r>
      <w:r>
        <w:rPr>
          <w:spacing w:val="-4"/>
          <w:sz w:val="18"/>
          <w:szCs w:val="18"/>
        </w:rPr>
        <w:t xml:space="preserve">спорту, </w:t>
      </w:r>
      <w:r>
        <w:rPr>
          <w:sz w:val="18"/>
          <w:szCs w:val="18"/>
        </w:rPr>
        <w:t xml:space="preserve">рекреацији и </w:t>
      </w:r>
      <w:r>
        <w:rPr>
          <w:spacing w:val="-3"/>
          <w:sz w:val="18"/>
          <w:szCs w:val="18"/>
        </w:rPr>
        <w:t>здрављу.</w:t>
      </w:r>
    </w:p>
    <w:p w:rsidR="009910FB" w:rsidRDefault="009910FB" w:rsidP="009910FB">
      <w:pPr>
        <w:autoSpaceDE/>
        <w:autoSpaceDN/>
        <w:spacing w:before="1" w:line="200" w:lineRule="exact"/>
        <w:ind w:right="118"/>
        <w:jc w:val="both"/>
        <w:rPr>
          <w:sz w:val="18"/>
          <w:szCs w:val="18"/>
        </w:rPr>
      </w:pPr>
      <w:r>
        <w:rPr>
          <w:sz w:val="18"/>
          <w:szCs w:val="18"/>
        </w:rPr>
        <w:t xml:space="preserve">Посебно планиране и осмишљене информације о вежбању    и здрављу преносе се непосредно пре, </w:t>
      </w:r>
      <w:r>
        <w:rPr>
          <w:spacing w:val="-4"/>
          <w:sz w:val="18"/>
          <w:szCs w:val="18"/>
        </w:rPr>
        <w:t xml:space="preserve">током </w:t>
      </w:r>
      <w:r>
        <w:rPr>
          <w:sz w:val="18"/>
          <w:szCs w:val="18"/>
        </w:rPr>
        <w:t xml:space="preserve">и након вежбања на </w:t>
      </w:r>
      <w:r>
        <w:rPr>
          <w:spacing w:val="-5"/>
          <w:sz w:val="18"/>
          <w:szCs w:val="18"/>
        </w:rPr>
        <w:t>часу.</w:t>
      </w:r>
    </w:p>
    <w:p w:rsidR="009910FB" w:rsidRDefault="009910FB" w:rsidP="009910FB">
      <w:pPr>
        <w:autoSpaceDE/>
        <w:autoSpaceDN/>
        <w:spacing w:line="200"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6"/>
        <w:rPr>
          <w:sz w:val="14"/>
          <w:szCs w:val="18"/>
        </w:rPr>
      </w:pPr>
    </w:p>
    <w:p w:rsidR="009910FB" w:rsidRDefault="009910FB" w:rsidP="009910FB">
      <w:pPr>
        <w:autoSpaceDE/>
        <w:autoSpaceDN/>
        <w:spacing w:line="200" w:lineRule="exact"/>
        <w:jc w:val="both"/>
        <w:rPr>
          <w:sz w:val="18"/>
          <w:szCs w:val="18"/>
        </w:rPr>
      </w:pPr>
      <w:r>
        <w:rPr>
          <w:sz w:val="18"/>
          <w:szCs w:val="18"/>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 зање исхода и стандарда овог васпитно-образовног подручја.</w:t>
      </w:r>
    </w:p>
    <w:p w:rsidR="009910FB" w:rsidRDefault="009910FB" w:rsidP="009910FB">
      <w:pPr>
        <w:autoSpaceDE/>
        <w:autoSpaceDN/>
        <w:spacing w:before="1" w:line="200" w:lineRule="exact"/>
        <w:ind w:right="987"/>
        <w:rPr>
          <w:sz w:val="18"/>
          <w:szCs w:val="18"/>
        </w:rPr>
      </w:pPr>
      <w:r>
        <w:rPr>
          <w:sz w:val="18"/>
          <w:szCs w:val="18"/>
        </w:rPr>
        <w:t>А. Часови физичког и здравственог васпитања. Б. Секције.</w:t>
      </w:r>
    </w:p>
    <w:p w:rsidR="009910FB" w:rsidRDefault="009910FB" w:rsidP="009910FB">
      <w:pPr>
        <w:autoSpaceDE/>
        <w:autoSpaceDN/>
        <w:spacing w:line="197" w:lineRule="exact"/>
        <w:ind w:right="-1"/>
        <w:rPr>
          <w:sz w:val="18"/>
          <w:szCs w:val="18"/>
        </w:rPr>
      </w:pPr>
      <w:r>
        <w:rPr>
          <w:sz w:val="18"/>
          <w:szCs w:val="18"/>
        </w:rPr>
        <w:t>В. Недеља школског спорта.</w:t>
      </w:r>
    </w:p>
    <w:p w:rsidR="009910FB" w:rsidRDefault="009910FB" w:rsidP="009910FB">
      <w:pPr>
        <w:autoSpaceDE/>
        <w:autoSpaceDN/>
        <w:spacing w:before="5" w:line="200" w:lineRule="exact"/>
        <w:jc w:val="both"/>
        <w:rPr>
          <w:sz w:val="18"/>
          <w:szCs w:val="18"/>
        </w:rPr>
      </w:pPr>
      <w:r>
        <w:rPr>
          <w:sz w:val="18"/>
          <w:szCs w:val="18"/>
        </w:rPr>
        <w:t>Г. Активности у природи (кросеви, зимовање, летовање – камповање...).</w:t>
      </w:r>
    </w:p>
    <w:p w:rsidR="009910FB" w:rsidRDefault="009910FB" w:rsidP="009910FB">
      <w:pPr>
        <w:autoSpaceDE/>
        <w:autoSpaceDN/>
        <w:spacing w:before="1" w:line="200" w:lineRule="exact"/>
        <w:ind w:right="1638"/>
        <w:rPr>
          <w:sz w:val="18"/>
          <w:szCs w:val="18"/>
        </w:rPr>
      </w:pPr>
      <w:r>
        <w:rPr>
          <w:sz w:val="18"/>
          <w:szCs w:val="18"/>
        </w:rPr>
        <w:t>Д. Школска и ваншколска такмичења. Ђ. Корективно-педагошки рад.</w:t>
      </w:r>
    </w:p>
    <w:p w:rsidR="009910FB" w:rsidRDefault="009910FB" w:rsidP="009910FB">
      <w:pPr>
        <w:autoSpaceDE/>
        <w:autoSpaceDN/>
        <w:spacing w:before="1"/>
        <w:rPr>
          <w:sz w:val="14"/>
          <w:szCs w:val="18"/>
        </w:rPr>
      </w:pPr>
    </w:p>
    <w:p w:rsidR="009910FB" w:rsidRDefault="009910FB" w:rsidP="009910FB">
      <w:pPr>
        <w:autoSpaceDE/>
        <w:autoSpaceDN/>
        <w:spacing w:before="1"/>
        <w:ind w:right="628"/>
        <w:jc w:val="center"/>
        <w:outlineLvl w:val="0"/>
        <w:rPr>
          <w:b/>
          <w:bCs/>
          <w:sz w:val="18"/>
          <w:szCs w:val="18"/>
        </w:rPr>
      </w:pPr>
      <w:r>
        <w:rPr>
          <w:b/>
          <w:bCs/>
          <w:sz w:val="18"/>
          <w:szCs w:val="18"/>
        </w:rPr>
        <w:t>НАСТАВНЕ АКТИВНОСИ</w:t>
      </w:r>
    </w:p>
    <w:p w:rsidR="009910FB" w:rsidRDefault="009910FB" w:rsidP="009910FB">
      <w:pPr>
        <w:autoSpaceDE/>
        <w:autoSpaceDN/>
        <w:spacing w:before="3"/>
        <w:rPr>
          <w:b/>
          <w:sz w:val="14"/>
          <w:szCs w:val="18"/>
        </w:rPr>
      </w:pPr>
    </w:p>
    <w:p w:rsidR="009910FB" w:rsidRDefault="009910FB" w:rsidP="009910FB">
      <w:pPr>
        <w:autoSpaceDE/>
        <w:autoSpaceDN/>
        <w:ind w:right="628"/>
        <w:jc w:val="center"/>
        <w:rPr>
          <w:b/>
          <w:sz w:val="18"/>
        </w:rPr>
      </w:pPr>
      <w:r>
        <w:rPr>
          <w:b/>
          <w:sz w:val="18"/>
        </w:rPr>
        <w:t>А. Часови физичког и здравственог васпитања</w:t>
      </w:r>
    </w:p>
    <w:p w:rsidR="009910FB" w:rsidRDefault="009910FB" w:rsidP="009910FB">
      <w:pPr>
        <w:autoSpaceDE/>
        <w:autoSpaceDN/>
        <w:spacing w:before="10"/>
        <w:rPr>
          <w:b/>
          <w:sz w:val="16"/>
          <w:szCs w:val="18"/>
        </w:rPr>
      </w:pPr>
    </w:p>
    <w:p w:rsidR="009910FB" w:rsidRDefault="009910FB" w:rsidP="009910FB">
      <w:pPr>
        <w:autoSpaceDE/>
        <w:autoSpaceDN/>
        <w:spacing w:line="204" w:lineRule="exact"/>
        <w:ind w:right="-1"/>
        <w:rPr>
          <w:sz w:val="18"/>
          <w:szCs w:val="18"/>
        </w:rPr>
      </w:pPr>
      <w:r>
        <w:rPr>
          <w:sz w:val="18"/>
          <w:szCs w:val="18"/>
        </w:rPr>
        <w:t>Наставне области:</w:t>
      </w:r>
    </w:p>
    <w:p w:rsidR="009910FB" w:rsidRDefault="009910FB" w:rsidP="005A7CE2">
      <w:pPr>
        <w:numPr>
          <w:ilvl w:val="1"/>
          <w:numId w:val="130"/>
        </w:numPr>
        <w:tabs>
          <w:tab w:val="left" w:pos="648"/>
        </w:tabs>
        <w:autoSpaceDE/>
        <w:autoSpaceDN/>
        <w:spacing w:line="201" w:lineRule="exact"/>
        <w:ind w:firstLine="0"/>
        <w:rPr>
          <w:sz w:val="18"/>
        </w:rPr>
      </w:pPr>
      <w:r>
        <w:rPr>
          <w:sz w:val="18"/>
        </w:rPr>
        <w:t>Физичке</w:t>
      </w:r>
      <w:r>
        <w:rPr>
          <w:spacing w:val="3"/>
          <w:sz w:val="18"/>
        </w:rPr>
        <w:t xml:space="preserve"> </w:t>
      </w:r>
      <w:r>
        <w:rPr>
          <w:sz w:val="18"/>
        </w:rPr>
        <w:t>способности</w:t>
      </w:r>
    </w:p>
    <w:p w:rsidR="009910FB" w:rsidRDefault="009910FB" w:rsidP="009910FB">
      <w:pPr>
        <w:autoSpaceDE/>
        <w:autoSpaceDN/>
        <w:spacing w:before="5" w:line="200" w:lineRule="exact"/>
        <w:jc w:val="both"/>
        <w:rPr>
          <w:sz w:val="18"/>
          <w:szCs w:val="18"/>
        </w:rPr>
      </w:pPr>
      <w:r>
        <w:rPr>
          <w:sz w:val="18"/>
          <w:szCs w:val="18"/>
        </w:rPr>
        <w:t>На свим часовима као и на другим организационим облици- ма рада, посебан акценат се ставља на:</w:t>
      </w:r>
    </w:p>
    <w:p w:rsidR="009910FB" w:rsidRDefault="009910FB" w:rsidP="005A7CE2">
      <w:pPr>
        <w:numPr>
          <w:ilvl w:val="0"/>
          <w:numId w:val="136"/>
        </w:numPr>
        <w:tabs>
          <w:tab w:val="left" w:pos="644"/>
        </w:tabs>
        <w:autoSpaceDE/>
        <w:autoSpaceDN/>
        <w:spacing w:before="1" w:line="200" w:lineRule="exact"/>
        <w:ind w:firstLine="397"/>
        <w:jc w:val="both"/>
        <w:rPr>
          <w:sz w:val="18"/>
        </w:rPr>
      </w:pPr>
      <w:r>
        <w:rPr>
          <w:sz w:val="18"/>
        </w:rPr>
        <w:t xml:space="preserve">развијање физичких способности </w:t>
      </w:r>
      <w:r>
        <w:rPr>
          <w:spacing w:val="-3"/>
          <w:sz w:val="18"/>
        </w:rPr>
        <w:t xml:space="preserve">које </w:t>
      </w:r>
      <w:r>
        <w:rPr>
          <w:sz w:val="18"/>
        </w:rPr>
        <w:t xml:space="preserve">се континуирано ре- ализује у уводном и припремном делу часа путем вежби </w:t>
      </w:r>
      <w:r>
        <w:rPr>
          <w:spacing w:val="-3"/>
          <w:sz w:val="18"/>
        </w:rPr>
        <w:t xml:space="preserve">облико- </w:t>
      </w:r>
      <w:r>
        <w:rPr>
          <w:sz w:val="18"/>
        </w:rPr>
        <w:t xml:space="preserve">вања. Део главне фазе часа користи се за развој основних физич- ких способности узимајући у обзир утицај </w:t>
      </w:r>
      <w:r>
        <w:rPr>
          <w:spacing w:val="-3"/>
          <w:sz w:val="18"/>
        </w:rPr>
        <w:t xml:space="preserve">који </w:t>
      </w:r>
      <w:r>
        <w:rPr>
          <w:sz w:val="18"/>
        </w:rPr>
        <w:t>наставна тема има на њихов развој. Методе и облике рада наставник бира у складу  са потребама и могућностима ученика и материјално-техничким условима за</w:t>
      </w:r>
      <w:r>
        <w:rPr>
          <w:spacing w:val="-2"/>
          <w:sz w:val="18"/>
        </w:rPr>
        <w:t xml:space="preserve"> </w:t>
      </w:r>
      <w:r>
        <w:rPr>
          <w:sz w:val="18"/>
        </w:rPr>
        <w:t>рад;</w:t>
      </w:r>
    </w:p>
    <w:p w:rsidR="009910FB" w:rsidRDefault="009910FB" w:rsidP="005A7CE2">
      <w:pPr>
        <w:numPr>
          <w:ilvl w:val="0"/>
          <w:numId w:val="136"/>
        </w:numPr>
        <w:tabs>
          <w:tab w:val="left" w:pos="633"/>
        </w:tabs>
        <w:autoSpaceDE/>
        <w:autoSpaceDN/>
        <w:spacing w:line="197" w:lineRule="exact"/>
        <w:ind w:left="632" w:hanging="135"/>
        <w:rPr>
          <w:sz w:val="18"/>
        </w:rPr>
      </w:pPr>
      <w:r>
        <w:rPr>
          <w:sz w:val="18"/>
        </w:rPr>
        <w:t>подстицање ученика на самостално</w:t>
      </w:r>
      <w:r>
        <w:rPr>
          <w:spacing w:val="-4"/>
          <w:sz w:val="18"/>
        </w:rPr>
        <w:t xml:space="preserve"> </w:t>
      </w:r>
      <w:r>
        <w:rPr>
          <w:sz w:val="18"/>
        </w:rPr>
        <w:t>вежбање;</w:t>
      </w:r>
    </w:p>
    <w:p w:rsidR="009910FB" w:rsidRDefault="009910FB" w:rsidP="005A7CE2">
      <w:pPr>
        <w:numPr>
          <w:ilvl w:val="0"/>
          <w:numId w:val="136"/>
        </w:numPr>
        <w:tabs>
          <w:tab w:val="left" w:pos="633"/>
        </w:tabs>
        <w:autoSpaceDE/>
        <w:autoSpaceDN/>
        <w:spacing w:line="201" w:lineRule="exact"/>
        <w:ind w:left="632" w:hanging="135"/>
        <w:rPr>
          <w:sz w:val="18"/>
        </w:rPr>
      </w:pPr>
      <w:r>
        <w:rPr>
          <w:sz w:val="18"/>
        </w:rPr>
        <w:t>правилно држања тела.</w:t>
      </w:r>
    </w:p>
    <w:p w:rsidR="009910FB" w:rsidRDefault="009910FB" w:rsidP="009910FB">
      <w:pPr>
        <w:autoSpaceDE/>
        <w:autoSpaceDN/>
        <w:spacing w:before="5" w:line="200" w:lineRule="exact"/>
        <w:jc w:val="both"/>
        <w:rPr>
          <w:sz w:val="18"/>
          <w:szCs w:val="18"/>
        </w:rPr>
      </w:pPr>
      <w:r>
        <w:rPr>
          <w:sz w:val="18"/>
          <w:szCs w:val="18"/>
        </w:rPr>
        <w:t>Програм развоја физичких способности је саставни део годи- шњег плана рада наставника.</w:t>
      </w:r>
    </w:p>
    <w:p w:rsidR="009910FB" w:rsidRDefault="009910FB" w:rsidP="009910FB">
      <w:pPr>
        <w:autoSpaceDE/>
        <w:autoSpaceDN/>
        <w:spacing w:before="1" w:line="200" w:lineRule="exact"/>
        <w:jc w:val="both"/>
        <w:rPr>
          <w:sz w:val="18"/>
        </w:rPr>
      </w:pPr>
      <w:r>
        <w:rPr>
          <w:sz w:val="18"/>
        </w:rPr>
        <w:t xml:space="preserve">Праћење, вредновање и евидентирање физичких способно- сти ученика спроводи се на основу </w:t>
      </w:r>
      <w:r>
        <w:rPr>
          <w:b/>
          <w:i/>
          <w:sz w:val="18"/>
        </w:rPr>
        <w:t xml:space="preserve">Приручника за праћење фи- зичког развоја и развоја моторичких способности ученика у настави физичког васпитања, </w:t>
      </w:r>
      <w:r>
        <w:rPr>
          <w:sz w:val="18"/>
        </w:rPr>
        <w:t>(Завод за вредновање квалитета образовања и васпитања, 2016).</w:t>
      </w:r>
    </w:p>
    <w:p w:rsidR="009910FB" w:rsidRDefault="009910FB" w:rsidP="005A7CE2">
      <w:pPr>
        <w:numPr>
          <w:ilvl w:val="1"/>
          <w:numId w:val="130"/>
        </w:numPr>
        <w:tabs>
          <w:tab w:val="left" w:pos="708"/>
        </w:tabs>
        <w:autoSpaceDE/>
        <w:autoSpaceDN/>
        <w:spacing w:before="1" w:line="200" w:lineRule="exact"/>
        <w:ind w:firstLine="0"/>
        <w:rPr>
          <w:sz w:val="18"/>
        </w:rPr>
      </w:pPr>
      <w:r>
        <w:rPr>
          <w:sz w:val="18"/>
        </w:rPr>
        <w:t xml:space="preserve">Моторичке вештине, спорт и спортске дисциплине </w:t>
      </w:r>
      <w:r>
        <w:rPr>
          <w:spacing w:val="-4"/>
          <w:sz w:val="18"/>
        </w:rPr>
        <w:t xml:space="preserve">Усвајање  </w:t>
      </w:r>
      <w:r>
        <w:rPr>
          <w:sz w:val="18"/>
        </w:rPr>
        <w:t>моторичких  знања,  умења  и  навика,  остварује</w:t>
      </w:r>
      <w:r>
        <w:rPr>
          <w:spacing w:val="-1"/>
          <w:sz w:val="18"/>
        </w:rPr>
        <w:t xml:space="preserve"> </w:t>
      </w:r>
      <w:r>
        <w:rPr>
          <w:sz w:val="18"/>
        </w:rPr>
        <w:t>се</w:t>
      </w:r>
    </w:p>
    <w:p w:rsidR="009910FB" w:rsidRDefault="009910FB" w:rsidP="009910FB">
      <w:pPr>
        <w:autoSpaceDE/>
        <w:autoSpaceDN/>
        <w:spacing w:before="1" w:line="200" w:lineRule="exact"/>
        <w:jc w:val="both"/>
        <w:rPr>
          <w:sz w:val="18"/>
          <w:szCs w:val="18"/>
        </w:rPr>
      </w:pPr>
      <w:r>
        <w:rPr>
          <w:sz w:val="18"/>
          <w:szCs w:val="18"/>
        </w:rPr>
        <w:t>кроз примену основних и проширених програмских садржаја атлетике, гимнастике, спортских игара, плеса, ритмичке</w:t>
      </w:r>
      <w:r>
        <w:rPr>
          <w:spacing w:val="-20"/>
          <w:sz w:val="18"/>
          <w:szCs w:val="18"/>
        </w:rPr>
        <w:t xml:space="preserve"> </w:t>
      </w:r>
      <w:r>
        <w:rPr>
          <w:sz w:val="18"/>
          <w:szCs w:val="18"/>
        </w:rPr>
        <w:t>гимнасти- ке, пливања и ватерпола, примењујући основне дидактичко- мето- дичке приципе и методе рада неопходне за достизање поставље- них</w:t>
      </w:r>
      <w:r>
        <w:rPr>
          <w:spacing w:val="5"/>
          <w:sz w:val="18"/>
          <w:szCs w:val="18"/>
        </w:rPr>
        <w:t xml:space="preserve"> </w:t>
      </w:r>
      <w:r>
        <w:rPr>
          <w:spacing w:val="-3"/>
          <w:sz w:val="18"/>
          <w:szCs w:val="18"/>
        </w:rPr>
        <w:t>исхода.</w:t>
      </w:r>
    </w:p>
    <w:p w:rsidR="009910FB" w:rsidRDefault="009910FB" w:rsidP="009910FB">
      <w:pPr>
        <w:autoSpaceDE/>
        <w:autoSpaceDN/>
        <w:spacing w:before="1" w:line="200" w:lineRule="exact"/>
        <w:jc w:val="both"/>
        <w:rPr>
          <w:sz w:val="18"/>
          <w:szCs w:val="18"/>
        </w:rPr>
      </w:pPr>
      <w:r>
        <w:rPr>
          <w:sz w:val="18"/>
          <w:szCs w:val="18"/>
        </w:rPr>
        <w:t>Усвојена знања, умења и навика треба да омогуће ученицима њихову примену у спорту, рекреацији, свакодневним и специфич- ним ситуацијама.</w:t>
      </w:r>
    </w:p>
    <w:p w:rsidR="009910FB" w:rsidRDefault="009910FB" w:rsidP="009910FB">
      <w:pPr>
        <w:autoSpaceDE/>
        <w:autoSpaceDN/>
        <w:spacing w:before="1" w:line="200" w:lineRule="exact"/>
        <w:jc w:val="both"/>
        <w:rPr>
          <w:sz w:val="18"/>
          <w:szCs w:val="18"/>
        </w:rPr>
      </w:pPr>
      <w:r>
        <w:rPr>
          <w:sz w:val="18"/>
          <w:szCs w:val="18"/>
        </w:rPr>
        <w:t>Стицање знања, умења и навика је континуирани процес ин- дивидуалног напредовања ученика у складу са њиховим психофи- зичким способностима.</w:t>
      </w:r>
    </w:p>
    <w:p w:rsidR="009910FB" w:rsidRDefault="009910FB" w:rsidP="009910FB">
      <w:pPr>
        <w:autoSpaceDE/>
        <w:autoSpaceDN/>
        <w:spacing w:before="1" w:line="200" w:lineRule="exact"/>
        <w:jc w:val="right"/>
        <w:rPr>
          <w:sz w:val="18"/>
          <w:szCs w:val="18"/>
        </w:rPr>
      </w:pPr>
      <w:r>
        <w:rPr>
          <w:sz w:val="18"/>
          <w:szCs w:val="18"/>
        </w:rPr>
        <w:t>Ученицима који нису у стању да усвоје неке од садржаја, за- дају се вежбања слична али лакша од предвиђених или предвежбе.</w:t>
      </w:r>
    </w:p>
    <w:p w:rsidR="009910FB" w:rsidRDefault="009910FB" w:rsidP="009910FB">
      <w:pPr>
        <w:autoSpaceDE/>
        <w:autoSpaceDN/>
        <w:spacing w:before="1" w:line="200" w:lineRule="exact"/>
        <w:jc w:val="both"/>
        <w:rPr>
          <w:sz w:val="18"/>
          <w:szCs w:val="18"/>
        </w:rPr>
      </w:pPr>
      <w:r>
        <w:rPr>
          <w:sz w:val="18"/>
          <w:szCs w:val="18"/>
        </w:rPr>
        <w:t>Уколико ученик не достигне предвиђени исход, оставља се могућност да исти достигне у наредном периоду.</w:t>
      </w:r>
    </w:p>
    <w:p w:rsidR="009910FB" w:rsidRDefault="009910FB" w:rsidP="009910FB">
      <w:pPr>
        <w:autoSpaceDE/>
        <w:autoSpaceDN/>
        <w:spacing w:before="1" w:line="200" w:lineRule="exact"/>
        <w:jc w:val="both"/>
        <w:rPr>
          <w:sz w:val="18"/>
          <w:szCs w:val="18"/>
        </w:rPr>
      </w:pPr>
      <w:r>
        <w:rPr>
          <w:sz w:val="18"/>
          <w:szCs w:val="18"/>
        </w:rPr>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9910FB" w:rsidRDefault="009910FB" w:rsidP="009910FB">
      <w:pPr>
        <w:autoSpaceDE/>
        <w:autoSpaceDN/>
        <w:spacing w:before="1" w:line="200" w:lineRule="exact"/>
        <w:jc w:val="both"/>
        <w:rPr>
          <w:sz w:val="18"/>
          <w:szCs w:val="18"/>
        </w:rPr>
      </w:pPr>
      <w:r>
        <w:rPr>
          <w:sz w:val="18"/>
          <w:szCs w:val="18"/>
        </w:rPr>
        <w:t>У раду са напреднијим ученицима реализују се проширени садржаји или садржаји из наредних разреда. Кроз процес реализа- ције програма неопходно је пратити способности ученика за поје- дине спортове.</w:t>
      </w:r>
    </w:p>
    <w:p w:rsidR="009910FB" w:rsidRDefault="009910FB" w:rsidP="005A7CE2">
      <w:pPr>
        <w:numPr>
          <w:ilvl w:val="1"/>
          <w:numId w:val="130"/>
        </w:numPr>
        <w:tabs>
          <w:tab w:val="left" w:pos="768"/>
        </w:tabs>
        <w:autoSpaceDE/>
        <w:autoSpaceDN/>
        <w:spacing w:line="197" w:lineRule="exact"/>
        <w:ind w:left="767" w:hanging="270"/>
        <w:rPr>
          <w:sz w:val="18"/>
        </w:rPr>
      </w:pPr>
      <w:r>
        <w:rPr>
          <w:sz w:val="18"/>
        </w:rPr>
        <w:t>Физичка и здравствена</w:t>
      </w:r>
      <w:r>
        <w:rPr>
          <w:spacing w:val="-25"/>
          <w:sz w:val="18"/>
        </w:rPr>
        <w:t xml:space="preserve"> </w:t>
      </w:r>
      <w:r>
        <w:rPr>
          <w:sz w:val="18"/>
        </w:rPr>
        <w:t>култура</w:t>
      </w:r>
    </w:p>
    <w:p w:rsidR="009910FB" w:rsidRDefault="009910FB" w:rsidP="009910FB">
      <w:pPr>
        <w:autoSpaceDE/>
        <w:autoSpaceDN/>
        <w:spacing w:before="5" w:line="200" w:lineRule="exact"/>
        <w:jc w:val="both"/>
        <w:rPr>
          <w:sz w:val="18"/>
          <w:szCs w:val="18"/>
        </w:rPr>
      </w:pPr>
      <w:r>
        <w:rPr>
          <w:sz w:val="18"/>
          <w:szCs w:val="18"/>
        </w:rPr>
        <w:t>Достизањем исхода ове наставне области, ученици стичу знања, вештине, ставове и вредности о вежбању (основним пој-</w:t>
      </w:r>
    </w:p>
    <w:p w:rsidR="009910FB" w:rsidRDefault="009910FB" w:rsidP="009910FB">
      <w:pPr>
        <w:autoSpaceDE/>
        <w:autoSpaceDN/>
        <w:spacing w:before="1" w:line="200" w:lineRule="exact"/>
        <w:ind w:right="118"/>
        <w:jc w:val="both"/>
        <w:rPr>
          <w:sz w:val="18"/>
          <w:szCs w:val="18"/>
        </w:rPr>
      </w:pPr>
      <w:r>
        <w:rPr>
          <w:sz w:val="18"/>
          <w:szCs w:val="18"/>
        </w:rPr>
        <w:br w:type="column"/>
      </w:r>
      <w:r>
        <w:rPr>
          <w:sz w:val="18"/>
          <w:szCs w:val="18"/>
        </w:rPr>
        <w:lastRenderedPageBreak/>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 знавање негативних облика понашања у спорту и навијању; вред- новање естетских вредности у физичком вежбању, рекреацији и спорту; развијање креативности у вежбању; очување животне сре- дине, као и развијање и неговање здравствене културе ученика.</w:t>
      </w:r>
    </w:p>
    <w:p w:rsidR="009910FB" w:rsidRDefault="009910FB" w:rsidP="009910FB">
      <w:pPr>
        <w:autoSpaceDE/>
        <w:autoSpaceDN/>
        <w:spacing w:before="1" w:line="200" w:lineRule="exact"/>
        <w:ind w:right="117"/>
        <w:jc w:val="both"/>
        <w:rPr>
          <w:sz w:val="18"/>
          <w:szCs w:val="18"/>
        </w:rPr>
      </w:pPr>
      <w:r>
        <w:rPr>
          <w:spacing w:val="-3"/>
          <w:sz w:val="18"/>
          <w:szCs w:val="18"/>
        </w:rPr>
        <w:t xml:space="preserve">Поред наведеног </w:t>
      </w:r>
      <w:r>
        <w:rPr>
          <w:sz w:val="18"/>
          <w:szCs w:val="18"/>
        </w:rPr>
        <w:t xml:space="preserve">у овој </w:t>
      </w:r>
      <w:r>
        <w:rPr>
          <w:spacing w:val="-3"/>
          <w:sz w:val="18"/>
          <w:szCs w:val="18"/>
        </w:rPr>
        <w:t xml:space="preserve">области </w:t>
      </w:r>
      <w:r>
        <w:rPr>
          <w:sz w:val="18"/>
          <w:szCs w:val="18"/>
        </w:rPr>
        <w:t>потребно је радити на:</w:t>
      </w:r>
      <w:r>
        <w:rPr>
          <w:spacing w:val="-21"/>
          <w:sz w:val="18"/>
          <w:szCs w:val="18"/>
        </w:rPr>
        <w:t xml:space="preserve"> </w:t>
      </w:r>
      <w:r>
        <w:rPr>
          <w:spacing w:val="-3"/>
          <w:sz w:val="18"/>
          <w:szCs w:val="18"/>
        </w:rPr>
        <w:t xml:space="preserve">негова- </w:t>
      </w:r>
      <w:r>
        <w:rPr>
          <w:sz w:val="18"/>
          <w:szCs w:val="18"/>
        </w:rPr>
        <w:t xml:space="preserve">њу </w:t>
      </w:r>
      <w:r>
        <w:rPr>
          <w:spacing w:val="-3"/>
          <w:sz w:val="18"/>
          <w:szCs w:val="18"/>
        </w:rPr>
        <w:t xml:space="preserve">патриотских </w:t>
      </w:r>
      <w:r>
        <w:rPr>
          <w:sz w:val="18"/>
          <w:szCs w:val="18"/>
        </w:rPr>
        <w:t xml:space="preserve">вредности </w:t>
      </w:r>
      <w:r>
        <w:rPr>
          <w:spacing w:val="-3"/>
          <w:sz w:val="18"/>
          <w:szCs w:val="18"/>
        </w:rPr>
        <w:t xml:space="preserve">(народне </w:t>
      </w:r>
      <w:r>
        <w:rPr>
          <w:sz w:val="18"/>
          <w:szCs w:val="18"/>
        </w:rPr>
        <w:t xml:space="preserve">традиције и </w:t>
      </w:r>
      <w:r>
        <w:rPr>
          <w:spacing w:val="-4"/>
          <w:sz w:val="18"/>
          <w:szCs w:val="18"/>
        </w:rPr>
        <w:t xml:space="preserve">мултикултурално- </w:t>
      </w:r>
      <w:r>
        <w:rPr>
          <w:sz w:val="18"/>
          <w:szCs w:val="18"/>
        </w:rPr>
        <w:t xml:space="preserve">сти); </w:t>
      </w:r>
      <w:r>
        <w:rPr>
          <w:spacing w:val="-3"/>
          <w:sz w:val="18"/>
          <w:szCs w:val="18"/>
        </w:rPr>
        <w:t xml:space="preserve">формирању </w:t>
      </w:r>
      <w:r>
        <w:rPr>
          <w:sz w:val="18"/>
          <w:szCs w:val="18"/>
        </w:rPr>
        <w:t xml:space="preserve">правилног односа према различитостима, </w:t>
      </w:r>
      <w:r>
        <w:rPr>
          <w:spacing w:val="-3"/>
          <w:sz w:val="18"/>
          <w:szCs w:val="18"/>
        </w:rPr>
        <w:t xml:space="preserve">чувању материјалних </w:t>
      </w:r>
      <w:r>
        <w:rPr>
          <w:sz w:val="18"/>
          <w:szCs w:val="18"/>
        </w:rPr>
        <w:t xml:space="preserve">добара, </w:t>
      </w:r>
      <w:r>
        <w:rPr>
          <w:spacing w:val="-3"/>
          <w:sz w:val="18"/>
          <w:szCs w:val="18"/>
        </w:rPr>
        <w:t xml:space="preserve">неговању друштвених </w:t>
      </w:r>
      <w:r>
        <w:rPr>
          <w:sz w:val="18"/>
          <w:szCs w:val="18"/>
        </w:rPr>
        <w:t>вредности</w:t>
      </w:r>
      <w:r>
        <w:rPr>
          <w:spacing w:val="-19"/>
          <w:sz w:val="18"/>
          <w:szCs w:val="18"/>
        </w:rPr>
        <w:t xml:space="preserve"> </w:t>
      </w:r>
      <w:r>
        <w:rPr>
          <w:spacing w:val="-3"/>
          <w:sz w:val="18"/>
          <w:szCs w:val="18"/>
        </w:rPr>
        <w:t>итд.</w:t>
      </w:r>
    </w:p>
    <w:p w:rsidR="009910FB" w:rsidRDefault="009910FB" w:rsidP="009910FB">
      <w:pPr>
        <w:autoSpaceDE/>
        <w:autoSpaceDN/>
        <w:spacing w:before="1"/>
        <w:rPr>
          <w:sz w:val="14"/>
          <w:szCs w:val="18"/>
        </w:rPr>
      </w:pPr>
    </w:p>
    <w:p w:rsidR="009910FB" w:rsidRDefault="009910FB" w:rsidP="005A7CE2">
      <w:pPr>
        <w:numPr>
          <w:ilvl w:val="0"/>
          <w:numId w:val="137"/>
        </w:numPr>
        <w:tabs>
          <w:tab w:val="left" w:pos="261"/>
        </w:tabs>
        <w:autoSpaceDE/>
        <w:autoSpaceDN/>
        <w:spacing w:before="1"/>
        <w:ind w:hanging="160"/>
        <w:outlineLvl w:val="0"/>
        <w:rPr>
          <w:b/>
          <w:bCs/>
          <w:sz w:val="18"/>
          <w:szCs w:val="18"/>
        </w:rPr>
      </w:pPr>
      <w:r>
        <w:rPr>
          <w:b/>
          <w:bCs/>
          <w:spacing w:val="-3"/>
          <w:sz w:val="18"/>
          <w:szCs w:val="18"/>
        </w:rPr>
        <w:t xml:space="preserve">ПЛАНИРАЊЕ НАСТАВЕ </w:t>
      </w:r>
      <w:r>
        <w:rPr>
          <w:b/>
          <w:bCs/>
          <w:sz w:val="18"/>
          <w:szCs w:val="18"/>
        </w:rPr>
        <w:t>И</w:t>
      </w:r>
      <w:r>
        <w:rPr>
          <w:b/>
          <w:bCs/>
          <w:spacing w:val="12"/>
          <w:sz w:val="18"/>
          <w:szCs w:val="18"/>
        </w:rPr>
        <w:t xml:space="preserve"> </w:t>
      </w:r>
      <w:r>
        <w:rPr>
          <w:b/>
          <w:bCs/>
          <w:sz w:val="18"/>
          <w:szCs w:val="18"/>
        </w:rPr>
        <w:t>УЧЕЊА</w:t>
      </w:r>
    </w:p>
    <w:p w:rsidR="009910FB" w:rsidRDefault="009910FB" w:rsidP="009910FB">
      <w:pPr>
        <w:autoSpaceDE/>
        <w:autoSpaceDN/>
        <w:spacing w:before="115" w:line="200" w:lineRule="exact"/>
        <w:ind w:right="118"/>
        <w:jc w:val="both"/>
        <w:rPr>
          <w:sz w:val="18"/>
          <w:szCs w:val="18"/>
        </w:rPr>
      </w:pPr>
      <w:r>
        <w:rPr>
          <w:sz w:val="18"/>
          <w:szCs w:val="18"/>
        </w:rPr>
        <w:t xml:space="preserve">Дефинисани </w:t>
      </w:r>
      <w:r>
        <w:rPr>
          <w:spacing w:val="-3"/>
          <w:sz w:val="18"/>
          <w:szCs w:val="18"/>
        </w:rPr>
        <w:t xml:space="preserve">исходи </w:t>
      </w:r>
      <w:r>
        <w:rPr>
          <w:sz w:val="18"/>
          <w:szCs w:val="18"/>
        </w:rPr>
        <w:t xml:space="preserve">су основни и незаобилазни елементи процеса планирања наставе и учења. Дефинисани као резултати учења на крају </w:t>
      </w:r>
      <w:r>
        <w:rPr>
          <w:spacing w:val="-3"/>
          <w:sz w:val="18"/>
          <w:szCs w:val="18"/>
        </w:rPr>
        <w:t xml:space="preserve">сваког </w:t>
      </w:r>
      <w:r>
        <w:rPr>
          <w:sz w:val="18"/>
          <w:szCs w:val="18"/>
        </w:rPr>
        <w:t xml:space="preserve">разреда, </w:t>
      </w:r>
      <w:r>
        <w:rPr>
          <w:spacing w:val="-4"/>
          <w:sz w:val="18"/>
          <w:szCs w:val="18"/>
        </w:rPr>
        <w:t xml:space="preserve">током </w:t>
      </w:r>
      <w:r>
        <w:rPr>
          <w:sz w:val="18"/>
          <w:szCs w:val="18"/>
        </w:rPr>
        <w:t>планирања рада потребно је одредити временску динамику у односу на бављење појединим</w:t>
      </w:r>
      <w:r>
        <w:rPr>
          <w:spacing w:val="-31"/>
          <w:sz w:val="18"/>
          <w:szCs w:val="18"/>
        </w:rPr>
        <w:t xml:space="preserve"> </w:t>
      </w:r>
      <w:r>
        <w:rPr>
          <w:sz w:val="18"/>
          <w:szCs w:val="18"/>
        </w:rPr>
        <w:t xml:space="preserve">ис- </w:t>
      </w:r>
      <w:r>
        <w:rPr>
          <w:spacing w:val="-3"/>
          <w:sz w:val="18"/>
          <w:szCs w:val="18"/>
        </w:rPr>
        <w:t xml:space="preserve">ходима </w:t>
      </w:r>
      <w:r>
        <w:rPr>
          <w:spacing w:val="-4"/>
          <w:sz w:val="18"/>
          <w:szCs w:val="18"/>
        </w:rPr>
        <w:t xml:space="preserve">током </w:t>
      </w:r>
      <w:r>
        <w:rPr>
          <w:spacing w:val="-3"/>
          <w:sz w:val="18"/>
          <w:szCs w:val="18"/>
        </w:rPr>
        <w:t xml:space="preserve">школске </w:t>
      </w:r>
      <w:r>
        <w:rPr>
          <w:sz w:val="18"/>
          <w:szCs w:val="18"/>
        </w:rPr>
        <w:t xml:space="preserve">године. Неопходно је посебну пажњу обра- тити на </w:t>
      </w:r>
      <w:r>
        <w:rPr>
          <w:spacing w:val="-3"/>
          <w:sz w:val="18"/>
          <w:szCs w:val="18"/>
        </w:rPr>
        <w:t xml:space="preserve">исходе које </w:t>
      </w:r>
      <w:r>
        <w:rPr>
          <w:sz w:val="18"/>
          <w:szCs w:val="18"/>
        </w:rPr>
        <w:t xml:space="preserve">није могуће достићи </w:t>
      </w:r>
      <w:r>
        <w:rPr>
          <w:spacing w:val="-4"/>
          <w:sz w:val="18"/>
          <w:szCs w:val="18"/>
        </w:rPr>
        <w:t xml:space="preserve">током </w:t>
      </w:r>
      <w:r>
        <w:rPr>
          <w:sz w:val="18"/>
          <w:szCs w:val="18"/>
        </w:rPr>
        <w:t xml:space="preserve">једног или више часова, већ је у ту сврху потребно реализовати различите активно- сти </w:t>
      </w:r>
      <w:r>
        <w:rPr>
          <w:spacing w:val="-4"/>
          <w:sz w:val="18"/>
          <w:szCs w:val="18"/>
        </w:rPr>
        <w:t xml:space="preserve">током </w:t>
      </w:r>
      <w:r>
        <w:rPr>
          <w:spacing w:val="-3"/>
          <w:sz w:val="18"/>
          <w:szCs w:val="18"/>
        </w:rPr>
        <w:t>школске</w:t>
      </w:r>
      <w:r>
        <w:rPr>
          <w:spacing w:val="-1"/>
          <w:sz w:val="18"/>
          <w:szCs w:val="18"/>
        </w:rPr>
        <w:t xml:space="preserve"> </w:t>
      </w:r>
      <w:r>
        <w:rPr>
          <w:sz w:val="18"/>
          <w:szCs w:val="18"/>
        </w:rPr>
        <w:t>године.</w:t>
      </w:r>
    </w:p>
    <w:p w:rsidR="009910FB" w:rsidRDefault="009910FB" w:rsidP="009910FB">
      <w:pPr>
        <w:autoSpaceDE/>
        <w:autoSpaceDN/>
        <w:spacing w:before="1"/>
        <w:rPr>
          <w:sz w:val="14"/>
          <w:szCs w:val="18"/>
        </w:rPr>
      </w:pPr>
    </w:p>
    <w:p w:rsidR="009910FB" w:rsidRDefault="009910FB" w:rsidP="009910FB">
      <w:pPr>
        <w:autoSpaceDE/>
        <w:autoSpaceDN/>
        <w:spacing w:before="1"/>
        <w:rPr>
          <w:sz w:val="18"/>
          <w:szCs w:val="18"/>
        </w:rPr>
      </w:pPr>
      <w:r>
        <w:rPr>
          <w:sz w:val="18"/>
          <w:szCs w:val="18"/>
        </w:rPr>
        <w:t>Облици наставе</w:t>
      </w:r>
    </w:p>
    <w:p w:rsidR="009910FB" w:rsidRDefault="009910FB" w:rsidP="009910FB">
      <w:pPr>
        <w:autoSpaceDE/>
        <w:autoSpaceDN/>
        <w:spacing w:before="107" w:line="204" w:lineRule="exact"/>
        <w:rPr>
          <w:sz w:val="18"/>
          <w:szCs w:val="18"/>
        </w:rPr>
      </w:pPr>
      <w:r>
        <w:rPr>
          <w:sz w:val="18"/>
          <w:szCs w:val="18"/>
        </w:rPr>
        <w:t>Предмет се реализује кроз следеће облике наставе:</w:t>
      </w:r>
    </w:p>
    <w:p w:rsidR="009910FB" w:rsidRDefault="009910FB" w:rsidP="005A7CE2">
      <w:pPr>
        <w:numPr>
          <w:ilvl w:val="0"/>
          <w:numId w:val="138"/>
        </w:numPr>
        <w:tabs>
          <w:tab w:val="left" w:pos="633"/>
        </w:tabs>
        <w:autoSpaceDE/>
        <w:autoSpaceDN/>
        <w:spacing w:line="201" w:lineRule="exact"/>
        <w:rPr>
          <w:sz w:val="18"/>
        </w:rPr>
      </w:pPr>
      <w:r>
        <w:rPr>
          <w:sz w:val="18"/>
        </w:rPr>
        <w:t>теоријска настава (до 5</w:t>
      </w:r>
      <w:r>
        <w:rPr>
          <w:spacing w:val="-7"/>
          <w:sz w:val="18"/>
        </w:rPr>
        <w:t xml:space="preserve"> </w:t>
      </w:r>
      <w:r>
        <w:rPr>
          <w:sz w:val="18"/>
        </w:rPr>
        <w:t>часова);</w:t>
      </w:r>
    </w:p>
    <w:p w:rsidR="009910FB" w:rsidRDefault="009910FB" w:rsidP="005A7CE2">
      <w:pPr>
        <w:numPr>
          <w:ilvl w:val="0"/>
          <w:numId w:val="138"/>
        </w:numPr>
        <w:tabs>
          <w:tab w:val="left" w:pos="633"/>
        </w:tabs>
        <w:autoSpaceDE/>
        <w:autoSpaceDN/>
        <w:spacing w:line="204" w:lineRule="exact"/>
        <w:rPr>
          <w:sz w:val="18"/>
        </w:rPr>
      </w:pPr>
      <w:r>
        <w:rPr>
          <w:sz w:val="18"/>
        </w:rPr>
        <w:t>практична настава (103–108</w:t>
      </w:r>
      <w:r>
        <w:rPr>
          <w:spacing w:val="-7"/>
          <w:sz w:val="18"/>
        </w:rPr>
        <w:t xml:space="preserve"> </w:t>
      </w:r>
      <w:r>
        <w:rPr>
          <w:sz w:val="18"/>
        </w:rPr>
        <w:t>часова).</w:t>
      </w:r>
    </w:p>
    <w:p w:rsidR="009910FB" w:rsidRDefault="009910FB" w:rsidP="009910FB">
      <w:pPr>
        <w:autoSpaceDE/>
        <w:autoSpaceDN/>
        <w:spacing w:before="3"/>
        <w:rPr>
          <w:sz w:val="14"/>
          <w:szCs w:val="18"/>
        </w:rPr>
      </w:pPr>
    </w:p>
    <w:p w:rsidR="009910FB" w:rsidRDefault="009910FB" w:rsidP="009910FB">
      <w:pPr>
        <w:autoSpaceDE/>
        <w:autoSpaceDN/>
        <w:ind w:right="496"/>
        <w:jc w:val="center"/>
        <w:rPr>
          <w:sz w:val="18"/>
          <w:szCs w:val="18"/>
        </w:rPr>
      </w:pPr>
      <w:r>
        <w:rPr>
          <w:sz w:val="18"/>
          <w:szCs w:val="18"/>
        </w:rPr>
        <w:t>Теоријска настава</w:t>
      </w:r>
    </w:p>
    <w:p w:rsidR="009910FB" w:rsidRDefault="009910FB" w:rsidP="009910FB">
      <w:pPr>
        <w:autoSpaceDE/>
        <w:autoSpaceDN/>
        <w:spacing w:before="7"/>
        <w:rPr>
          <w:sz w:val="17"/>
          <w:szCs w:val="18"/>
        </w:rPr>
      </w:pPr>
    </w:p>
    <w:p w:rsidR="009910FB" w:rsidRDefault="009910FB" w:rsidP="009910FB">
      <w:pPr>
        <w:autoSpaceDE/>
        <w:autoSpaceDN/>
        <w:spacing w:line="200" w:lineRule="exact"/>
        <w:ind w:right="118"/>
        <w:jc w:val="both"/>
        <w:rPr>
          <w:sz w:val="18"/>
          <w:szCs w:val="18"/>
        </w:rPr>
      </w:pPr>
      <w:r>
        <w:rPr>
          <w:sz w:val="18"/>
          <w:szCs w:val="18"/>
        </w:rPr>
        <w:t xml:space="preserve">Посебни теоријски часови могу се организовати само у оним ситуацијама када не постоје услови за реализацију наставе у про- сторима за вежбање или алтернативним објектима и као први час у </w:t>
      </w:r>
      <w:r>
        <w:rPr>
          <w:spacing w:val="-3"/>
          <w:sz w:val="18"/>
          <w:szCs w:val="18"/>
        </w:rPr>
        <w:t xml:space="preserve">полугодишту. </w:t>
      </w:r>
      <w:r>
        <w:rPr>
          <w:sz w:val="18"/>
          <w:szCs w:val="18"/>
        </w:rPr>
        <w:t>На тим часовима детаљније се обрађују садржаји предвиђени темема Физичко вежбање и спорт и Здравствено ва- спитање уз могући практичан рад у складу са</w:t>
      </w:r>
      <w:r>
        <w:rPr>
          <w:spacing w:val="-1"/>
          <w:sz w:val="18"/>
          <w:szCs w:val="18"/>
        </w:rPr>
        <w:t xml:space="preserve"> </w:t>
      </w:r>
      <w:r>
        <w:rPr>
          <w:sz w:val="18"/>
          <w:szCs w:val="18"/>
        </w:rPr>
        <w:t>условима.</w:t>
      </w:r>
    </w:p>
    <w:p w:rsidR="009910FB" w:rsidRDefault="009910FB" w:rsidP="009910FB">
      <w:pPr>
        <w:autoSpaceDE/>
        <w:autoSpaceDN/>
        <w:spacing w:before="1" w:line="200" w:lineRule="exact"/>
        <w:ind w:right="118"/>
        <w:jc w:val="both"/>
        <w:rPr>
          <w:sz w:val="18"/>
          <w:szCs w:val="18"/>
        </w:rPr>
      </w:pPr>
      <w:r>
        <w:rPr>
          <w:sz w:val="18"/>
          <w:szCs w:val="18"/>
        </w:rPr>
        <w:t>При планирању теоријских садржаја неопходно је узети у об- зир: садржај програма, претходна искуства ученика, садржаје дру- гих предмета (корелацију – међупредметне компетенције).</w:t>
      </w:r>
    </w:p>
    <w:p w:rsidR="009910FB" w:rsidRDefault="009910FB" w:rsidP="009910FB">
      <w:pPr>
        <w:autoSpaceDE/>
        <w:autoSpaceDN/>
        <w:spacing w:before="1"/>
        <w:rPr>
          <w:sz w:val="14"/>
          <w:szCs w:val="18"/>
        </w:rPr>
      </w:pPr>
    </w:p>
    <w:p w:rsidR="009910FB" w:rsidRDefault="009910FB" w:rsidP="009910FB">
      <w:pPr>
        <w:autoSpaceDE/>
        <w:autoSpaceDN/>
        <w:spacing w:before="1"/>
        <w:ind w:right="496"/>
        <w:jc w:val="center"/>
        <w:rPr>
          <w:sz w:val="18"/>
          <w:szCs w:val="18"/>
        </w:rPr>
      </w:pPr>
      <w:r>
        <w:rPr>
          <w:sz w:val="18"/>
          <w:szCs w:val="18"/>
        </w:rPr>
        <w:t>Практична настава</w:t>
      </w:r>
    </w:p>
    <w:p w:rsidR="009910FB" w:rsidRDefault="009910FB" w:rsidP="009910FB">
      <w:pPr>
        <w:autoSpaceDE/>
        <w:autoSpaceDN/>
        <w:spacing w:before="7"/>
        <w:rPr>
          <w:sz w:val="17"/>
          <w:szCs w:val="18"/>
        </w:rPr>
      </w:pPr>
    </w:p>
    <w:p w:rsidR="009910FB" w:rsidRDefault="009910FB" w:rsidP="009910FB">
      <w:pPr>
        <w:autoSpaceDE/>
        <w:autoSpaceDN/>
        <w:spacing w:line="200" w:lineRule="exact"/>
        <w:ind w:right="118"/>
        <w:jc w:val="both"/>
        <w:rPr>
          <w:sz w:val="18"/>
          <w:szCs w:val="18"/>
        </w:rPr>
      </w:pPr>
      <w:r>
        <w:rPr>
          <w:sz w:val="18"/>
          <w:szCs w:val="18"/>
        </w:rPr>
        <w:t xml:space="preserve">Број часова по темама планира се на основу: процене сло- жености садржаја за ученике и услова за реализацију наставе. Наставне теме или поједини садржаји за </w:t>
      </w:r>
      <w:r>
        <w:rPr>
          <w:spacing w:val="-3"/>
          <w:sz w:val="18"/>
          <w:szCs w:val="18"/>
        </w:rPr>
        <w:t xml:space="preserve">које  </w:t>
      </w:r>
      <w:r>
        <w:rPr>
          <w:sz w:val="18"/>
          <w:szCs w:val="18"/>
        </w:rPr>
        <w:t xml:space="preserve">не постоје услови    за реализацију могу бити замењени одговарајућим темама или са- држајима програма за </w:t>
      </w:r>
      <w:r>
        <w:rPr>
          <w:spacing w:val="-3"/>
          <w:sz w:val="18"/>
          <w:szCs w:val="18"/>
        </w:rPr>
        <w:t xml:space="preserve">које </w:t>
      </w:r>
      <w:r>
        <w:rPr>
          <w:sz w:val="18"/>
          <w:szCs w:val="18"/>
        </w:rPr>
        <w:t>постоје одговарајући услови. Оквирни број часова по</w:t>
      </w:r>
      <w:r>
        <w:rPr>
          <w:spacing w:val="-7"/>
          <w:sz w:val="18"/>
          <w:szCs w:val="18"/>
        </w:rPr>
        <w:t xml:space="preserve"> </w:t>
      </w:r>
      <w:r>
        <w:rPr>
          <w:sz w:val="18"/>
          <w:szCs w:val="18"/>
        </w:rPr>
        <w:t>темама:</w:t>
      </w:r>
    </w:p>
    <w:p w:rsidR="009910FB" w:rsidRDefault="009910FB" w:rsidP="005A7CE2">
      <w:pPr>
        <w:numPr>
          <w:ilvl w:val="1"/>
          <w:numId w:val="137"/>
        </w:numPr>
        <w:tabs>
          <w:tab w:val="left" w:pos="678"/>
        </w:tabs>
        <w:autoSpaceDE/>
        <w:autoSpaceDN/>
        <w:spacing w:line="197" w:lineRule="exact"/>
        <w:ind w:firstLine="0"/>
        <w:rPr>
          <w:sz w:val="18"/>
        </w:rPr>
      </w:pPr>
      <w:r>
        <w:rPr>
          <w:spacing w:val="-3"/>
          <w:sz w:val="18"/>
        </w:rPr>
        <w:t>Атлетика</w:t>
      </w:r>
      <w:r>
        <w:rPr>
          <w:spacing w:val="7"/>
          <w:sz w:val="18"/>
        </w:rPr>
        <w:t xml:space="preserve"> </w:t>
      </w:r>
      <w:r>
        <w:rPr>
          <w:sz w:val="18"/>
        </w:rPr>
        <w:t>(14);</w:t>
      </w:r>
    </w:p>
    <w:p w:rsidR="009910FB" w:rsidRDefault="009910FB" w:rsidP="005A7CE2">
      <w:pPr>
        <w:numPr>
          <w:ilvl w:val="1"/>
          <w:numId w:val="137"/>
        </w:numPr>
        <w:tabs>
          <w:tab w:val="left" w:pos="678"/>
        </w:tabs>
        <w:autoSpaceDE/>
        <w:autoSpaceDN/>
        <w:spacing w:line="201" w:lineRule="exact"/>
        <w:rPr>
          <w:sz w:val="18"/>
        </w:rPr>
      </w:pPr>
      <w:r>
        <w:rPr>
          <w:sz w:val="18"/>
        </w:rPr>
        <w:t>Гимнастика</w:t>
      </w:r>
      <w:r>
        <w:rPr>
          <w:spacing w:val="-10"/>
          <w:sz w:val="18"/>
        </w:rPr>
        <w:t xml:space="preserve"> </w:t>
      </w:r>
      <w:r>
        <w:rPr>
          <w:sz w:val="18"/>
        </w:rPr>
        <w:t>(14);</w:t>
      </w:r>
    </w:p>
    <w:p w:rsidR="009910FB" w:rsidRDefault="009910FB" w:rsidP="005A7CE2">
      <w:pPr>
        <w:numPr>
          <w:ilvl w:val="1"/>
          <w:numId w:val="137"/>
        </w:numPr>
        <w:tabs>
          <w:tab w:val="left" w:pos="678"/>
        </w:tabs>
        <w:autoSpaceDE/>
        <w:autoSpaceDN/>
        <w:spacing w:before="5" w:line="200" w:lineRule="exact"/>
        <w:ind w:right="1934" w:firstLine="0"/>
        <w:rPr>
          <w:sz w:val="18"/>
        </w:rPr>
      </w:pPr>
      <w:r>
        <w:rPr>
          <w:sz w:val="18"/>
        </w:rPr>
        <w:t>Основе тимских и спортских игара: Одбојка</w:t>
      </w:r>
      <w:r>
        <w:rPr>
          <w:spacing w:val="-6"/>
          <w:sz w:val="18"/>
        </w:rPr>
        <w:t xml:space="preserve"> </w:t>
      </w:r>
      <w:r>
        <w:rPr>
          <w:sz w:val="18"/>
        </w:rPr>
        <w:t>(16)</w:t>
      </w:r>
    </w:p>
    <w:p w:rsidR="009910FB" w:rsidRDefault="009910FB" w:rsidP="009910FB">
      <w:pPr>
        <w:autoSpaceDE/>
        <w:autoSpaceDN/>
        <w:spacing w:line="197" w:lineRule="exact"/>
        <w:rPr>
          <w:sz w:val="18"/>
          <w:szCs w:val="18"/>
        </w:rPr>
      </w:pPr>
      <w:r>
        <w:rPr>
          <w:sz w:val="18"/>
          <w:szCs w:val="18"/>
        </w:rPr>
        <w:t>Футсал (10)</w:t>
      </w:r>
    </w:p>
    <w:p w:rsidR="009910FB" w:rsidRDefault="009910FB" w:rsidP="009910FB">
      <w:pPr>
        <w:autoSpaceDE/>
        <w:autoSpaceDN/>
        <w:spacing w:line="201" w:lineRule="exact"/>
        <w:rPr>
          <w:sz w:val="18"/>
          <w:szCs w:val="18"/>
        </w:rPr>
      </w:pPr>
      <w:r>
        <w:rPr>
          <w:sz w:val="18"/>
          <w:szCs w:val="18"/>
        </w:rPr>
        <w:t>Рукомет (10)</w:t>
      </w:r>
    </w:p>
    <w:p w:rsidR="009910FB" w:rsidRDefault="009910FB" w:rsidP="009910FB">
      <w:pPr>
        <w:autoSpaceDE/>
        <w:autoSpaceDN/>
        <w:spacing w:line="201" w:lineRule="exact"/>
        <w:rPr>
          <w:sz w:val="18"/>
          <w:szCs w:val="18"/>
        </w:rPr>
      </w:pPr>
      <w:r>
        <w:rPr>
          <w:sz w:val="18"/>
          <w:szCs w:val="18"/>
        </w:rPr>
        <w:t>Кошарка (10)</w:t>
      </w:r>
    </w:p>
    <w:p w:rsidR="009910FB" w:rsidRDefault="009910FB" w:rsidP="009910FB">
      <w:pPr>
        <w:autoSpaceDE/>
        <w:autoSpaceDN/>
        <w:spacing w:line="201" w:lineRule="exact"/>
        <w:rPr>
          <w:sz w:val="18"/>
          <w:szCs w:val="18"/>
        </w:rPr>
      </w:pPr>
      <w:r>
        <w:rPr>
          <w:sz w:val="18"/>
          <w:szCs w:val="18"/>
        </w:rPr>
        <w:t>Активност по избору ученика (10);</w:t>
      </w:r>
    </w:p>
    <w:p w:rsidR="009910FB" w:rsidRDefault="009910FB" w:rsidP="005A7CE2">
      <w:pPr>
        <w:numPr>
          <w:ilvl w:val="1"/>
          <w:numId w:val="137"/>
        </w:numPr>
        <w:tabs>
          <w:tab w:val="left" w:pos="678"/>
        </w:tabs>
        <w:autoSpaceDE/>
        <w:autoSpaceDN/>
        <w:spacing w:line="201" w:lineRule="exact"/>
        <w:rPr>
          <w:sz w:val="18"/>
        </w:rPr>
      </w:pPr>
      <w:r>
        <w:rPr>
          <w:sz w:val="18"/>
        </w:rPr>
        <w:t>Ритмика и плес</w:t>
      </w:r>
      <w:r>
        <w:rPr>
          <w:spacing w:val="1"/>
          <w:sz w:val="18"/>
        </w:rPr>
        <w:t xml:space="preserve"> </w:t>
      </w:r>
      <w:r>
        <w:rPr>
          <w:sz w:val="18"/>
        </w:rPr>
        <w:t>(4);</w:t>
      </w:r>
    </w:p>
    <w:p w:rsidR="009910FB" w:rsidRDefault="009910FB" w:rsidP="005A7CE2">
      <w:pPr>
        <w:numPr>
          <w:ilvl w:val="1"/>
          <w:numId w:val="137"/>
        </w:numPr>
        <w:tabs>
          <w:tab w:val="left" w:pos="678"/>
        </w:tabs>
        <w:autoSpaceDE/>
        <w:autoSpaceDN/>
        <w:spacing w:line="201" w:lineRule="exact"/>
        <w:rPr>
          <w:sz w:val="18"/>
        </w:rPr>
      </w:pPr>
      <w:r>
        <w:rPr>
          <w:sz w:val="18"/>
        </w:rPr>
        <w:t>Пливање и ватерполо</w:t>
      </w:r>
      <w:r>
        <w:rPr>
          <w:spacing w:val="-15"/>
          <w:sz w:val="18"/>
        </w:rPr>
        <w:t xml:space="preserve"> </w:t>
      </w:r>
      <w:r>
        <w:rPr>
          <w:sz w:val="18"/>
        </w:rPr>
        <w:t>(10);</w:t>
      </w:r>
    </w:p>
    <w:p w:rsidR="009910FB" w:rsidRDefault="009910FB" w:rsidP="005A7CE2">
      <w:pPr>
        <w:numPr>
          <w:ilvl w:val="1"/>
          <w:numId w:val="137"/>
        </w:numPr>
        <w:tabs>
          <w:tab w:val="left" w:pos="678"/>
        </w:tabs>
        <w:autoSpaceDE/>
        <w:autoSpaceDN/>
        <w:spacing w:line="201" w:lineRule="exact"/>
        <w:rPr>
          <w:sz w:val="18"/>
        </w:rPr>
      </w:pPr>
      <w:r>
        <w:rPr>
          <w:sz w:val="18"/>
        </w:rPr>
        <w:t>Полигони</w:t>
      </w:r>
      <w:r>
        <w:rPr>
          <w:spacing w:val="-9"/>
          <w:sz w:val="18"/>
        </w:rPr>
        <w:t xml:space="preserve"> </w:t>
      </w:r>
      <w:r>
        <w:rPr>
          <w:sz w:val="18"/>
        </w:rPr>
        <w:t>(5);</w:t>
      </w:r>
    </w:p>
    <w:p w:rsidR="009910FB" w:rsidRDefault="009910FB" w:rsidP="005A7CE2">
      <w:pPr>
        <w:numPr>
          <w:ilvl w:val="1"/>
          <w:numId w:val="137"/>
        </w:numPr>
        <w:tabs>
          <w:tab w:val="left" w:pos="678"/>
        </w:tabs>
        <w:autoSpaceDE/>
        <w:autoSpaceDN/>
        <w:spacing w:line="201" w:lineRule="exact"/>
        <w:rPr>
          <w:sz w:val="18"/>
        </w:rPr>
      </w:pPr>
      <w:r>
        <w:rPr>
          <w:sz w:val="18"/>
        </w:rPr>
        <w:t>Тестирање и мерење</w:t>
      </w:r>
      <w:r>
        <w:rPr>
          <w:spacing w:val="-3"/>
          <w:sz w:val="18"/>
        </w:rPr>
        <w:t xml:space="preserve"> </w:t>
      </w:r>
      <w:r>
        <w:rPr>
          <w:sz w:val="18"/>
        </w:rPr>
        <w:t>(5).</w:t>
      </w:r>
    </w:p>
    <w:p w:rsidR="009910FB" w:rsidRDefault="009910FB" w:rsidP="009910FB">
      <w:pPr>
        <w:autoSpaceDE/>
        <w:autoSpaceDN/>
        <w:spacing w:before="5" w:line="200" w:lineRule="exact"/>
        <w:ind w:right="118"/>
        <w:jc w:val="both"/>
        <w:rPr>
          <w:sz w:val="18"/>
          <w:szCs w:val="18"/>
        </w:rPr>
      </w:pPr>
      <w:r>
        <w:rPr>
          <w:sz w:val="18"/>
          <w:szCs w:val="18"/>
        </w:rPr>
        <w:t>Програм Физичког и здравственог васпитања остварује се достизањем предвиђених исхода реализацијом основних и проши- рених садржаја.</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2" w:equalWidth="0">
            <w:col w:w="5232" w:space="182"/>
            <w:col w:w="5356"/>
          </w:cols>
        </w:sectPr>
      </w:pPr>
    </w:p>
    <w:p w:rsidR="009910FB" w:rsidRDefault="009910FB" w:rsidP="009910FB">
      <w:pPr>
        <w:autoSpaceDE/>
        <w:autoSpaceDN/>
        <w:spacing w:before="71" w:line="200" w:lineRule="exact"/>
        <w:jc w:val="both"/>
        <w:rPr>
          <w:sz w:val="18"/>
          <w:szCs w:val="18"/>
        </w:rPr>
      </w:pPr>
      <w:r>
        <w:rPr>
          <w:b/>
          <w:sz w:val="18"/>
          <w:szCs w:val="18"/>
        </w:rPr>
        <w:lastRenderedPageBreak/>
        <w:t xml:space="preserve">Основни садржаји </w:t>
      </w:r>
      <w:r>
        <w:rPr>
          <w:sz w:val="18"/>
          <w:szCs w:val="18"/>
        </w:rPr>
        <w:t>су они које је неопходно спровести у раду са ученицима узимајући у обзир способности ученика, мате- ријално-техничке и просторне услове.</w:t>
      </w:r>
    </w:p>
    <w:p w:rsidR="009910FB" w:rsidRDefault="009910FB" w:rsidP="009910FB">
      <w:pPr>
        <w:autoSpaceDE/>
        <w:autoSpaceDN/>
        <w:spacing w:before="1" w:line="200" w:lineRule="exact"/>
        <w:jc w:val="both"/>
        <w:rPr>
          <w:sz w:val="18"/>
          <w:szCs w:val="18"/>
        </w:rPr>
      </w:pPr>
      <w:r>
        <w:rPr>
          <w:b/>
          <w:sz w:val="18"/>
          <w:szCs w:val="18"/>
        </w:rPr>
        <w:t xml:space="preserve">Проширени садржаји </w:t>
      </w:r>
      <w:r>
        <w:rPr>
          <w:sz w:val="18"/>
          <w:szCs w:val="18"/>
        </w:rPr>
        <w:t>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9910FB" w:rsidRDefault="009910FB" w:rsidP="009910FB">
      <w:pPr>
        <w:autoSpaceDE/>
        <w:autoSpaceDN/>
        <w:rPr>
          <w:sz w:val="23"/>
          <w:szCs w:val="18"/>
        </w:rPr>
      </w:pPr>
      <w:r>
        <w:rPr>
          <w:sz w:val="18"/>
          <w:szCs w:val="18"/>
        </w:rPr>
        <w:br w:type="column"/>
      </w:r>
    </w:p>
    <w:p w:rsidR="009910FB" w:rsidRDefault="009910FB" w:rsidP="009910FB">
      <w:pPr>
        <w:autoSpaceDE/>
        <w:autoSpaceDN/>
        <w:spacing w:before="1"/>
        <w:ind w:right="-16"/>
        <w:rPr>
          <w:sz w:val="18"/>
          <w:szCs w:val="18"/>
        </w:rPr>
      </w:pPr>
      <w:r>
        <w:rPr>
          <w:spacing w:val="-5"/>
          <w:sz w:val="18"/>
          <w:szCs w:val="18"/>
        </w:rPr>
        <w:t>нику.</w:t>
      </w:r>
    </w:p>
    <w:p w:rsidR="009910FB" w:rsidRDefault="009910FB" w:rsidP="005A7CE2">
      <w:pPr>
        <w:numPr>
          <w:ilvl w:val="0"/>
          <w:numId w:val="139"/>
        </w:numPr>
        <w:tabs>
          <w:tab w:val="left" w:pos="111"/>
        </w:tabs>
        <w:autoSpaceDE/>
        <w:autoSpaceDN/>
        <w:spacing w:before="66"/>
        <w:ind w:hanging="148"/>
        <w:rPr>
          <w:sz w:val="18"/>
        </w:rPr>
      </w:pPr>
      <w:r>
        <w:rPr>
          <w:sz w:val="18"/>
        </w:rPr>
        <w:br w:type="column"/>
      </w:r>
      <w:r>
        <w:rPr>
          <w:spacing w:val="-3"/>
          <w:sz w:val="18"/>
        </w:rPr>
        <w:lastRenderedPageBreak/>
        <w:t xml:space="preserve">Скок удаљ </w:t>
      </w:r>
      <w:r>
        <w:rPr>
          <w:sz w:val="18"/>
        </w:rPr>
        <w:t xml:space="preserve">техника „увинуће” и предвежбе за </w:t>
      </w:r>
      <w:r>
        <w:rPr>
          <w:spacing w:val="-3"/>
          <w:sz w:val="18"/>
        </w:rPr>
        <w:t xml:space="preserve">корачну  </w:t>
      </w:r>
      <w:r>
        <w:rPr>
          <w:spacing w:val="11"/>
          <w:sz w:val="18"/>
        </w:rPr>
        <w:t xml:space="preserve"> </w:t>
      </w:r>
      <w:r>
        <w:rPr>
          <w:sz w:val="18"/>
        </w:rPr>
        <w:t>тех-</w:t>
      </w:r>
    </w:p>
    <w:p w:rsidR="009910FB" w:rsidRDefault="009910FB" w:rsidP="009910FB">
      <w:pPr>
        <w:autoSpaceDE/>
        <w:autoSpaceDN/>
        <w:spacing w:before="7"/>
        <w:rPr>
          <w:sz w:val="16"/>
          <w:szCs w:val="18"/>
        </w:rPr>
      </w:pPr>
    </w:p>
    <w:p w:rsidR="009910FB" w:rsidRDefault="009910FB" w:rsidP="005A7CE2">
      <w:pPr>
        <w:numPr>
          <w:ilvl w:val="0"/>
          <w:numId w:val="139"/>
        </w:numPr>
        <w:tabs>
          <w:tab w:val="left" w:pos="98"/>
        </w:tabs>
        <w:autoSpaceDE/>
        <w:autoSpaceDN/>
        <w:spacing w:before="1" w:line="203" w:lineRule="exact"/>
        <w:ind w:left="97"/>
        <w:rPr>
          <w:sz w:val="18"/>
        </w:rPr>
      </w:pPr>
      <w:r>
        <w:rPr>
          <w:spacing w:val="-3"/>
          <w:sz w:val="18"/>
        </w:rPr>
        <w:t xml:space="preserve">Скок </w:t>
      </w:r>
      <w:r>
        <w:rPr>
          <w:sz w:val="18"/>
        </w:rPr>
        <w:t xml:space="preserve">увис </w:t>
      </w:r>
      <w:r>
        <w:rPr>
          <w:spacing w:val="-3"/>
          <w:sz w:val="18"/>
        </w:rPr>
        <w:t>опкорачном</w:t>
      </w:r>
      <w:r>
        <w:rPr>
          <w:spacing w:val="-4"/>
          <w:sz w:val="18"/>
        </w:rPr>
        <w:t xml:space="preserve"> </w:t>
      </w:r>
      <w:r>
        <w:rPr>
          <w:sz w:val="18"/>
        </w:rPr>
        <w:t>техником.</w:t>
      </w:r>
    </w:p>
    <w:p w:rsidR="009910FB" w:rsidRDefault="009910FB" w:rsidP="005A7CE2">
      <w:pPr>
        <w:numPr>
          <w:ilvl w:val="0"/>
          <w:numId w:val="139"/>
        </w:numPr>
        <w:tabs>
          <w:tab w:val="left" w:pos="98"/>
        </w:tabs>
        <w:autoSpaceDE/>
        <w:autoSpaceDN/>
        <w:spacing w:line="199" w:lineRule="exact"/>
        <w:ind w:left="97"/>
        <w:rPr>
          <w:sz w:val="18"/>
        </w:rPr>
      </w:pPr>
      <w:r>
        <w:rPr>
          <w:sz w:val="18"/>
        </w:rPr>
        <w:t xml:space="preserve">Бацања </w:t>
      </w:r>
      <w:r>
        <w:rPr>
          <w:spacing w:val="-3"/>
          <w:sz w:val="18"/>
        </w:rPr>
        <w:t xml:space="preserve">кугле </w:t>
      </w:r>
      <w:r>
        <w:rPr>
          <w:sz w:val="18"/>
        </w:rPr>
        <w:t>3 kg девојчице, 4 kg дечаци – бочна</w:t>
      </w:r>
      <w:r>
        <w:rPr>
          <w:spacing w:val="-13"/>
          <w:sz w:val="18"/>
        </w:rPr>
        <w:t xml:space="preserve"> </w:t>
      </w:r>
      <w:r>
        <w:rPr>
          <w:sz w:val="18"/>
        </w:rPr>
        <w:t>техника.</w:t>
      </w:r>
    </w:p>
    <w:p w:rsidR="009910FB" w:rsidRDefault="009910FB" w:rsidP="005A7CE2">
      <w:pPr>
        <w:numPr>
          <w:ilvl w:val="0"/>
          <w:numId w:val="139"/>
        </w:numPr>
        <w:tabs>
          <w:tab w:val="left" w:pos="98"/>
        </w:tabs>
        <w:autoSpaceDE/>
        <w:autoSpaceDN/>
        <w:spacing w:line="199" w:lineRule="exact"/>
        <w:ind w:left="97"/>
        <w:rPr>
          <w:sz w:val="18"/>
        </w:rPr>
      </w:pPr>
      <w:r>
        <w:rPr>
          <w:sz w:val="18"/>
        </w:rPr>
        <w:t>Бацање „вортекс-а” у</w:t>
      </w:r>
      <w:r>
        <w:rPr>
          <w:spacing w:val="-10"/>
          <w:sz w:val="18"/>
        </w:rPr>
        <w:t xml:space="preserve"> </w:t>
      </w:r>
      <w:r>
        <w:rPr>
          <w:sz w:val="18"/>
        </w:rPr>
        <w:t>даљ.</w:t>
      </w:r>
    </w:p>
    <w:p w:rsidR="009910FB" w:rsidRDefault="009910FB" w:rsidP="009910FB">
      <w:pPr>
        <w:autoSpaceDE/>
        <w:autoSpaceDN/>
        <w:spacing w:line="199" w:lineRule="exact"/>
        <w:rPr>
          <w:i/>
          <w:sz w:val="18"/>
        </w:rPr>
      </w:pPr>
      <w:r>
        <w:rPr>
          <w:i/>
          <w:sz w:val="18"/>
        </w:rPr>
        <w:t>Проширени садржаји:</w:t>
      </w:r>
    </w:p>
    <w:p w:rsidR="009910FB" w:rsidRDefault="009910FB" w:rsidP="009910FB">
      <w:pPr>
        <w:autoSpaceDE/>
        <w:autoSpaceDN/>
        <w:spacing w:line="203" w:lineRule="exact"/>
        <w:rPr>
          <w:sz w:val="18"/>
          <w:szCs w:val="18"/>
        </w:rPr>
      </w:pPr>
      <w:r>
        <w:rPr>
          <w:sz w:val="18"/>
          <w:szCs w:val="18"/>
        </w:rPr>
        <w:t>Четворобој  –  кроз  унутародељенско  такмичење применити</w:t>
      </w:r>
    </w:p>
    <w:p w:rsidR="009910FB" w:rsidRDefault="009910FB" w:rsidP="009910FB">
      <w:pPr>
        <w:autoSpaceDE/>
        <w:autoSpaceDN/>
        <w:spacing w:line="203" w:lineRule="exact"/>
        <w:sectPr w:rsidR="009910FB">
          <w:pgSz w:w="11910" w:h="15780"/>
          <w:pgMar w:top="120" w:right="580" w:bottom="280" w:left="580" w:header="720" w:footer="720" w:gutter="0"/>
          <w:cols w:num="3" w:space="183" w:equalWidth="0">
            <w:col w:w="5232" w:space="183"/>
            <w:col w:w="495" w:space="40"/>
            <w:col w:w="4800"/>
          </w:cols>
        </w:sectPr>
      </w:pPr>
    </w:p>
    <w:p w:rsidR="009910FB" w:rsidRDefault="009910FB" w:rsidP="009910FB">
      <w:pPr>
        <w:autoSpaceDE/>
        <w:autoSpaceDN/>
        <w:spacing w:before="1"/>
        <w:rPr>
          <w:sz w:val="14"/>
          <w:szCs w:val="18"/>
        </w:rPr>
      </w:pPr>
    </w:p>
    <w:p w:rsidR="009910FB" w:rsidRDefault="009910FB" w:rsidP="005A7CE2">
      <w:pPr>
        <w:numPr>
          <w:ilvl w:val="0"/>
          <w:numId w:val="137"/>
        </w:numPr>
        <w:tabs>
          <w:tab w:val="left" w:pos="331"/>
        </w:tabs>
        <w:autoSpaceDE/>
        <w:autoSpaceDN/>
        <w:spacing w:before="1"/>
        <w:ind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3"/>
        <w:rPr>
          <w:b/>
          <w:sz w:val="14"/>
          <w:szCs w:val="18"/>
        </w:rPr>
      </w:pPr>
    </w:p>
    <w:p w:rsidR="009910FB" w:rsidRDefault="009910FB" w:rsidP="009910FB">
      <w:pPr>
        <w:autoSpaceDE/>
        <w:autoSpaceDN/>
        <w:ind w:right="227"/>
        <w:jc w:val="center"/>
        <w:rPr>
          <w:b/>
          <w:sz w:val="18"/>
        </w:rPr>
      </w:pPr>
      <w:r>
        <w:rPr>
          <w:b/>
          <w:sz w:val="18"/>
        </w:rPr>
        <w:t>Физичке способности</w:t>
      </w:r>
    </w:p>
    <w:p w:rsidR="009910FB" w:rsidRDefault="009910FB" w:rsidP="009910FB">
      <w:pPr>
        <w:autoSpaceDE/>
        <w:autoSpaceDN/>
        <w:spacing w:before="7"/>
        <w:rPr>
          <w:b/>
          <w:sz w:val="17"/>
          <w:szCs w:val="18"/>
        </w:rPr>
      </w:pPr>
    </w:p>
    <w:p w:rsidR="009910FB" w:rsidRDefault="009910FB" w:rsidP="009910FB">
      <w:pPr>
        <w:autoSpaceDE/>
        <w:autoSpaceDN/>
        <w:spacing w:line="200" w:lineRule="exact"/>
        <w:jc w:val="both"/>
        <w:rPr>
          <w:sz w:val="18"/>
          <w:szCs w:val="18"/>
        </w:rPr>
      </w:pPr>
      <w:r>
        <w:rPr>
          <w:sz w:val="18"/>
          <w:szCs w:val="18"/>
        </w:rPr>
        <w:t xml:space="preserve">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 вање и увежбавање (обраду и утврђивање) конкретног задатка. Методе вежбања </w:t>
      </w:r>
      <w:r>
        <w:rPr>
          <w:spacing w:val="-3"/>
          <w:sz w:val="18"/>
          <w:szCs w:val="18"/>
        </w:rPr>
        <w:t xml:space="preserve">које </w:t>
      </w:r>
      <w:r>
        <w:rPr>
          <w:sz w:val="18"/>
          <w:szCs w:val="18"/>
        </w:rPr>
        <w:t>се примењују у настави су тренажне методе (континуирани,</w:t>
      </w:r>
      <w:r>
        <w:rPr>
          <w:spacing w:val="-6"/>
          <w:sz w:val="18"/>
          <w:szCs w:val="18"/>
        </w:rPr>
        <w:t xml:space="preserve"> </w:t>
      </w:r>
      <w:r>
        <w:rPr>
          <w:sz w:val="18"/>
          <w:szCs w:val="18"/>
        </w:rPr>
        <w:t>понављајући</w:t>
      </w:r>
      <w:r>
        <w:rPr>
          <w:spacing w:val="-6"/>
          <w:sz w:val="18"/>
          <w:szCs w:val="18"/>
        </w:rPr>
        <w:t xml:space="preserve"> </w:t>
      </w:r>
      <w:r>
        <w:rPr>
          <w:sz w:val="18"/>
          <w:szCs w:val="18"/>
        </w:rPr>
        <w:t>и</w:t>
      </w:r>
      <w:r>
        <w:rPr>
          <w:spacing w:val="-6"/>
          <w:sz w:val="18"/>
          <w:szCs w:val="18"/>
        </w:rPr>
        <w:t xml:space="preserve"> </w:t>
      </w:r>
      <w:r>
        <w:rPr>
          <w:sz w:val="18"/>
          <w:szCs w:val="18"/>
        </w:rPr>
        <w:t>интервални</w:t>
      </w:r>
      <w:r>
        <w:rPr>
          <w:spacing w:val="-6"/>
          <w:sz w:val="18"/>
          <w:szCs w:val="18"/>
        </w:rPr>
        <w:t xml:space="preserve"> </w:t>
      </w:r>
      <w:r>
        <w:rPr>
          <w:sz w:val="18"/>
          <w:szCs w:val="18"/>
        </w:rPr>
        <w:t>метод,</w:t>
      </w:r>
      <w:r>
        <w:rPr>
          <w:spacing w:val="-6"/>
          <w:sz w:val="18"/>
          <w:szCs w:val="18"/>
        </w:rPr>
        <w:t xml:space="preserve"> </w:t>
      </w:r>
      <w:r>
        <w:rPr>
          <w:sz w:val="18"/>
          <w:szCs w:val="18"/>
        </w:rPr>
        <w:t>кружни</w:t>
      </w:r>
      <w:r>
        <w:rPr>
          <w:spacing w:val="-6"/>
          <w:sz w:val="18"/>
          <w:szCs w:val="18"/>
        </w:rPr>
        <w:t xml:space="preserve"> </w:t>
      </w:r>
      <w:r>
        <w:rPr>
          <w:spacing w:val="-3"/>
          <w:sz w:val="18"/>
          <w:szCs w:val="18"/>
        </w:rPr>
        <w:t xml:space="preserve">тренинг, </w:t>
      </w:r>
      <w:r>
        <w:rPr>
          <w:sz w:val="18"/>
          <w:szCs w:val="18"/>
        </w:rPr>
        <w:t>и др.), прилагођене узрасним карактеристикама ученика. У раду са ученицима примењивати диференциране облике рада, дозира- ти вежбања у складу са њиховим могућностима и примењивати одговрајућу терминологију вежби. Време извођења вежби и број понављања задају се групама ученика или поједницма у складу   са њиховим способностима, водећи рачуна о постизању што веће радне ефикасности и нтензитета рада. Акценат се ставља на оне моторичке активности којима се најуспешније супротставља по- следицама</w:t>
      </w:r>
      <w:r>
        <w:rPr>
          <w:spacing w:val="-3"/>
          <w:sz w:val="18"/>
          <w:szCs w:val="18"/>
        </w:rPr>
        <w:t xml:space="preserve"> </w:t>
      </w:r>
      <w:r>
        <w:rPr>
          <w:sz w:val="18"/>
          <w:szCs w:val="18"/>
        </w:rPr>
        <w:t>хипокинезије.</w:t>
      </w:r>
    </w:p>
    <w:p w:rsidR="009910FB" w:rsidRDefault="009910FB" w:rsidP="009910FB">
      <w:pPr>
        <w:autoSpaceDE/>
        <w:autoSpaceDN/>
        <w:spacing w:before="1" w:line="200" w:lineRule="exact"/>
        <w:rPr>
          <w:sz w:val="18"/>
          <w:szCs w:val="18"/>
        </w:rPr>
      </w:pPr>
      <w:r>
        <w:rPr>
          <w:sz w:val="18"/>
          <w:szCs w:val="18"/>
        </w:rPr>
        <w:t>Препоручени начини рада за развој физичких спосбности ученика.</w:t>
      </w:r>
    </w:p>
    <w:p w:rsidR="009910FB" w:rsidRDefault="009910FB" w:rsidP="005A7CE2">
      <w:pPr>
        <w:numPr>
          <w:ilvl w:val="1"/>
          <w:numId w:val="137"/>
        </w:numPr>
        <w:tabs>
          <w:tab w:val="left" w:pos="677"/>
        </w:tabs>
        <w:autoSpaceDE/>
        <w:autoSpaceDN/>
        <w:spacing w:line="197" w:lineRule="exact"/>
        <w:rPr>
          <w:sz w:val="18"/>
        </w:rPr>
      </w:pPr>
      <w:r>
        <w:rPr>
          <w:sz w:val="18"/>
        </w:rPr>
        <w:t>Развој</w:t>
      </w:r>
      <w:r>
        <w:rPr>
          <w:spacing w:val="-5"/>
          <w:sz w:val="18"/>
        </w:rPr>
        <w:t xml:space="preserve"> </w:t>
      </w:r>
      <w:r>
        <w:rPr>
          <w:sz w:val="18"/>
        </w:rPr>
        <w:t>снаге:</w:t>
      </w:r>
    </w:p>
    <w:p w:rsidR="009910FB" w:rsidRDefault="009910FB" w:rsidP="005A7CE2">
      <w:pPr>
        <w:numPr>
          <w:ilvl w:val="0"/>
          <w:numId w:val="140"/>
        </w:numPr>
        <w:tabs>
          <w:tab w:val="left" w:pos="632"/>
        </w:tabs>
        <w:autoSpaceDE/>
        <w:autoSpaceDN/>
        <w:spacing w:line="201" w:lineRule="exact"/>
        <w:ind w:firstLine="397"/>
        <w:rPr>
          <w:sz w:val="18"/>
        </w:rPr>
      </w:pPr>
      <w:r>
        <w:rPr>
          <w:sz w:val="18"/>
        </w:rPr>
        <w:t>без и са</w:t>
      </w:r>
      <w:r>
        <w:rPr>
          <w:spacing w:val="-1"/>
          <w:sz w:val="18"/>
        </w:rPr>
        <w:t xml:space="preserve"> </w:t>
      </w:r>
      <w:r>
        <w:rPr>
          <w:sz w:val="18"/>
        </w:rPr>
        <w:t>реквизитима,</w:t>
      </w:r>
    </w:p>
    <w:p w:rsidR="009910FB" w:rsidRDefault="009910FB" w:rsidP="005A7CE2">
      <w:pPr>
        <w:numPr>
          <w:ilvl w:val="0"/>
          <w:numId w:val="140"/>
        </w:numPr>
        <w:tabs>
          <w:tab w:val="left" w:pos="632"/>
        </w:tabs>
        <w:autoSpaceDE/>
        <w:autoSpaceDN/>
        <w:spacing w:line="201" w:lineRule="exact"/>
        <w:ind w:left="632"/>
        <w:rPr>
          <w:sz w:val="18"/>
        </w:rPr>
      </w:pPr>
      <w:r>
        <w:rPr>
          <w:sz w:val="18"/>
        </w:rPr>
        <w:t>на справама и уз помоћ</w:t>
      </w:r>
      <w:r>
        <w:rPr>
          <w:spacing w:val="-12"/>
          <w:sz w:val="18"/>
        </w:rPr>
        <w:t xml:space="preserve"> </w:t>
      </w:r>
      <w:r>
        <w:rPr>
          <w:sz w:val="18"/>
        </w:rPr>
        <w:t>справа.</w:t>
      </w:r>
    </w:p>
    <w:p w:rsidR="009910FB" w:rsidRDefault="009910FB" w:rsidP="005A7CE2">
      <w:pPr>
        <w:numPr>
          <w:ilvl w:val="1"/>
          <w:numId w:val="137"/>
        </w:numPr>
        <w:tabs>
          <w:tab w:val="left" w:pos="677"/>
        </w:tabs>
        <w:autoSpaceDE/>
        <w:autoSpaceDN/>
        <w:spacing w:line="201" w:lineRule="exact"/>
        <w:rPr>
          <w:sz w:val="18"/>
        </w:rPr>
      </w:pPr>
      <w:r>
        <w:rPr>
          <w:sz w:val="18"/>
        </w:rPr>
        <w:t>Развој покретљивости:</w:t>
      </w:r>
    </w:p>
    <w:p w:rsidR="009910FB" w:rsidRDefault="009910FB" w:rsidP="005A7CE2">
      <w:pPr>
        <w:numPr>
          <w:ilvl w:val="0"/>
          <w:numId w:val="140"/>
        </w:numPr>
        <w:tabs>
          <w:tab w:val="left" w:pos="632"/>
        </w:tabs>
        <w:autoSpaceDE/>
        <w:autoSpaceDN/>
        <w:spacing w:line="201" w:lineRule="exact"/>
        <w:ind w:left="632"/>
        <w:rPr>
          <w:sz w:val="18"/>
        </w:rPr>
      </w:pPr>
      <w:r>
        <w:rPr>
          <w:sz w:val="18"/>
        </w:rPr>
        <w:t>без и са</w:t>
      </w:r>
      <w:r>
        <w:rPr>
          <w:spacing w:val="-1"/>
          <w:sz w:val="18"/>
        </w:rPr>
        <w:t xml:space="preserve"> </w:t>
      </w:r>
      <w:r>
        <w:rPr>
          <w:sz w:val="18"/>
        </w:rPr>
        <w:t>реквизитима,</w:t>
      </w:r>
    </w:p>
    <w:p w:rsidR="009910FB" w:rsidRDefault="009910FB" w:rsidP="005A7CE2">
      <w:pPr>
        <w:numPr>
          <w:ilvl w:val="0"/>
          <w:numId w:val="140"/>
        </w:numPr>
        <w:tabs>
          <w:tab w:val="left" w:pos="632"/>
        </w:tabs>
        <w:autoSpaceDE/>
        <w:autoSpaceDN/>
        <w:spacing w:line="201" w:lineRule="exact"/>
        <w:ind w:left="632"/>
        <w:rPr>
          <w:sz w:val="18"/>
        </w:rPr>
      </w:pPr>
      <w:r>
        <w:rPr>
          <w:sz w:val="18"/>
        </w:rPr>
        <w:t>уз коришћење</w:t>
      </w:r>
      <w:r>
        <w:rPr>
          <w:spacing w:val="-13"/>
          <w:sz w:val="18"/>
        </w:rPr>
        <w:t xml:space="preserve"> </w:t>
      </w:r>
      <w:r>
        <w:rPr>
          <w:sz w:val="18"/>
        </w:rPr>
        <w:t>справа,</w:t>
      </w:r>
    </w:p>
    <w:p w:rsidR="009910FB" w:rsidRDefault="009910FB" w:rsidP="005A7CE2">
      <w:pPr>
        <w:numPr>
          <w:ilvl w:val="0"/>
          <w:numId w:val="140"/>
        </w:numPr>
        <w:tabs>
          <w:tab w:val="left" w:pos="632"/>
        </w:tabs>
        <w:autoSpaceDE/>
        <w:autoSpaceDN/>
        <w:spacing w:line="201" w:lineRule="exact"/>
        <w:ind w:left="632"/>
        <w:rPr>
          <w:sz w:val="18"/>
        </w:rPr>
      </w:pPr>
      <w:r>
        <w:rPr>
          <w:sz w:val="18"/>
        </w:rPr>
        <w:t>уз помоћ</w:t>
      </w:r>
      <w:r>
        <w:rPr>
          <w:spacing w:val="-20"/>
          <w:sz w:val="18"/>
        </w:rPr>
        <w:t xml:space="preserve"> </w:t>
      </w:r>
      <w:r>
        <w:rPr>
          <w:sz w:val="18"/>
        </w:rPr>
        <w:t>сувежбача.</w:t>
      </w:r>
    </w:p>
    <w:p w:rsidR="009910FB" w:rsidRDefault="009910FB" w:rsidP="005A7CE2">
      <w:pPr>
        <w:numPr>
          <w:ilvl w:val="1"/>
          <w:numId w:val="137"/>
        </w:numPr>
        <w:tabs>
          <w:tab w:val="left" w:pos="677"/>
        </w:tabs>
        <w:autoSpaceDE/>
        <w:autoSpaceDN/>
        <w:spacing w:line="201" w:lineRule="exact"/>
        <w:rPr>
          <w:sz w:val="18"/>
        </w:rPr>
      </w:pPr>
      <w:r>
        <w:rPr>
          <w:sz w:val="18"/>
        </w:rPr>
        <w:t>Развој аеробне</w:t>
      </w:r>
      <w:r>
        <w:rPr>
          <w:spacing w:val="-4"/>
          <w:sz w:val="18"/>
        </w:rPr>
        <w:t xml:space="preserve"> </w:t>
      </w:r>
      <w:r>
        <w:rPr>
          <w:sz w:val="18"/>
        </w:rPr>
        <w:t>издржљивости:</w:t>
      </w:r>
    </w:p>
    <w:p w:rsidR="009910FB" w:rsidRDefault="009910FB" w:rsidP="005A7CE2">
      <w:pPr>
        <w:numPr>
          <w:ilvl w:val="0"/>
          <w:numId w:val="140"/>
        </w:numPr>
        <w:tabs>
          <w:tab w:val="left" w:pos="632"/>
        </w:tabs>
        <w:autoSpaceDE/>
        <w:autoSpaceDN/>
        <w:spacing w:line="201" w:lineRule="exact"/>
        <w:ind w:left="632"/>
        <w:rPr>
          <w:sz w:val="18"/>
        </w:rPr>
      </w:pPr>
      <w:r>
        <w:rPr>
          <w:sz w:val="18"/>
        </w:rPr>
        <w:t>истрајно и интервално</w:t>
      </w:r>
      <w:r>
        <w:rPr>
          <w:spacing w:val="-4"/>
          <w:sz w:val="18"/>
        </w:rPr>
        <w:t xml:space="preserve"> </w:t>
      </w:r>
      <w:r>
        <w:rPr>
          <w:sz w:val="18"/>
        </w:rPr>
        <w:t>трчање,</w:t>
      </w:r>
    </w:p>
    <w:p w:rsidR="009910FB" w:rsidRDefault="009910FB" w:rsidP="005A7CE2">
      <w:pPr>
        <w:numPr>
          <w:ilvl w:val="0"/>
          <w:numId w:val="140"/>
        </w:numPr>
        <w:tabs>
          <w:tab w:val="left" w:pos="632"/>
        </w:tabs>
        <w:autoSpaceDE/>
        <w:autoSpaceDN/>
        <w:spacing w:line="201" w:lineRule="exact"/>
        <w:ind w:left="632"/>
        <w:rPr>
          <w:sz w:val="18"/>
        </w:rPr>
      </w:pPr>
      <w:r>
        <w:rPr>
          <w:sz w:val="18"/>
        </w:rPr>
        <w:t>вежбање уз музику –</w:t>
      </w:r>
      <w:r>
        <w:rPr>
          <w:spacing w:val="-8"/>
          <w:sz w:val="18"/>
        </w:rPr>
        <w:t xml:space="preserve"> </w:t>
      </w:r>
      <w:r>
        <w:rPr>
          <w:sz w:val="18"/>
        </w:rPr>
        <w:t>аеробик,</w:t>
      </w:r>
    </w:p>
    <w:p w:rsidR="009910FB" w:rsidRDefault="009910FB" w:rsidP="005A7CE2">
      <w:pPr>
        <w:numPr>
          <w:ilvl w:val="0"/>
          <w:numId w:val="140"/>
        </w:numPr>
        <w:tabs>
          <w:tab w:val="left" w:pos="632"/>
        </w:tabs>
        <w:autoSpaceDE/>
        <w:autoSpaceDN/>
        <w:spacing w:line="201" w:lineRule="exact"/>
        <w:ind w:left="632"/>
        <w:rPr>
          <w:sz w:val="18"/>
        </w:rPr>
      </w:pPr>
      <w:r>
        <w:rPr>
          <w:sz w:val="18"/>
        </w:rPr>
        <w:t>тимске и спортске</w:t>
      </w:r>
      <w:r>
        <w:rPr>
          <w:spacing w:val="-11"/>
          <w:sz w:val="18"/>
        </w:rPr>
        <w:t xml:space="preserve"> </w:t>
      </w:r>
      <w:r>
        <w:rPr>
          <w:sz w:val="18"/>
        </w:rPr>
        <w:t>игре,</w:t>
      </w:r>
    </w:p>
    <w:p w:rsidR="009910FB" w:rsidRDefault="009910FB" w:rsidP="005A7CE2">
      <w:pPr>
        <w:numPr>
          <w:ilvl w:val="0"/>
          <w:numId w:val="140"/>
        </w:numPr>
        <w:tabs>
          <w:tab w:val="left" w:pos="637"/>
        </w:tabs>
        <w:autoSpaceDE/>
        <w:autoSpaceDN/>
        <w:spacing w:before="5" w:line="200" w:lineRule="exact"/>
        <w:ind w:firstLine="397"/>
        <w:rPr>
          <w:sz w:val="18"/>
        </w:rPr>
      </w:pPr>
      <w:r>
        <w:rPr>
          <w:sz w:val="18"/>
        </w:rPr>
        <w:t xml:space="preserve">пешачење у дужини </w:t>
      </w:r>
      <w:r>
        <w:rPr>
          <w:spacing w:val="-3"/>
          <w:sz w:val="18"/>
        </w:rPr>
        <w:t xml:space="preserve">од </w:t>
      </w:r>
      <w:r>
        <w:rPr>
          <w:sz w:val="18"/>
        </w:rPr>
        <w:t xml:space="preserve">10 km (организовати у оквиру неде- ље </w:t>
      </w:r>
      <w:r>
        <w:rPr>
          <w:spacing w:val="-3"/>
          <w:sz w:val="18"/>
        </w:rPr>
        <w:t xml:space="preserve">школског </w:t>
      </w:r>
      <w:r>
        <w:rPr>
          <w:sz w:val="18"/>
        </w:rPr>
        <w:t>спорта или активности у природи –</w:t>
      </w:r>
      <w:r>
        <w:rPr>
          <w:spacing w:val="-3"/>
          <w:sz w:val="18"/>
        </w:rPr>
        <w:t xml:space="preserve"> </w:t>
      </w:r>
      <w:r>
        <w:rPr>
          <w:sz w:val="18"/>
        </w:rPr>
        <w:t>излет);</w:t>
      </w:r>
    </w:p>
    <w:p w:rsidR="009910FB" w:rsidRDefault="009910FB" w:rsidP="005A7CE2">
      <w:pPr>
        <w:numPr>
          <w:ilvl w:val="0"/>
          <w:numId w:val="140"/>
        </w:numPr>
        <w:tabs>
          <w:tab w:val="left" w:pos="632"/>
        </w:tabs>
        <w:autoSpaceDE/>
        <w:autoSpaceDN/>
        <w:spacing w:line="197" w:lineRule="exact"/>
        <w:ind w:left="632"/>
        <w:rPr>
          <w:sz w:val="18"/>
        </w:rPr>
      </w:pPr>
      <w:r>
        <w:rPr>
          <w:sz w:val="18"/>
        </w:rPr>
        <w:t>други модели</w:t>
      </w:r>
      <w:r>
        <w:rPr>
          <w:spacing w:val="-14"/>
          <w:sz w:val="18"/>
        </w:rPr>
        <w:t xml:space="preserve"> </w:t>
      </w:r>
      <w:r>
        <w:rPr>
          <w:sz w:val="18"/>
        </w:rPr>
        <w:t>вежбања.</w:t>
      </w:r>
    </w:p>
    <w:p w:rsidR="009910FB" w:rsidRDefault="009910FB" w:rsidP="005A7CE2">
      <w:pPr>
        <w:numPr>
          <w:ilvl w:val="1"/>
          <w:numId w:val="137"/>
        </w:numPr>
        <w:tabs>
          <w:tab w:val="left" w:pos="677"/>
        </w:tabs>
        <w:autoSpaceDE/>
        <w:autoSpaceDN/>
        <w:spacing w:line="201" w:lineRule="exact"/>
        <w:rPr>
          <w:sz w:val="18"/>
        </w:rPr>
      </w:pPr>
      <w:r>
        <w:rPr>
          <w:sz w:val="18"/>
        </w:rPr>
        <w:t>Развој</w:t>
      </w:r>
      <w:r>
        <w:rPr>
          <w:spacing w:val="-15"/>
          <w:sz w:val="18"/>
        </w:rPr>
        <w:t xml:space="preserve"> </w:t>
      </w:r>
      <w:r>
        <w:rPr>
          <w:sz w:val="18"/>
        </w:rPr>
        <w:t>координације:</w:t>
      </w:r>
    </w:p>
    <w:p w:rsidR="009910FB" w:rsidRDefault="009910FB" w:rsidP="005A7CE2">
      <w:pPr>
        <w:numPr>
          <w:ilvl w:val="0"/>
          <w:numId w:val="140"/>
        </w:numPr>
        <w:tabs>
          <w:tab w:val="left" w:pos="678"/>
        </w:tabs>
        <w:autoSpaceDE/>
        <w:autoSpaceDN/>
        <w:spacing w:before="5" w:line="200" w:lineRule="exact"/>
        <w:ind w:firstLine="397"/>
        <w:rPr>
          <w:sz w:val="18"/>
        </w:rPr>
      </w:pPr>
      <w:r>
        <w:rPr>
          <w:sz w:val="18"/>
        </w:rPr>
        <w:t>извођење координационих вежби у различитом ритму и променљивим условима (кретање екстремитетима у више</w:t>
      </w:r>
      <w:r>
        <w:rPr>
          <w:spacing w:val="-9"/>
          <w:sz w:val="18"/>
        </w:rPr>
        <w:t xml:space="preserve"> </w:t>
      </w:r>
      <w:r>
        <w:rPr>
          <w:sz w:val="18"/>
        </w:rPr>
        <w:t>равни).</w:t>
      </w:r>
    </w:p>
    <w:p w:rsidR="009910FB" w:rsidRDefault="009910FB" w:rsidP="005A7CE2">
      <w:pPr>
        <w:numPr>
          <w:ilvl w:val="1"/>
          <w:numId w:val="137"/>
        </w:numPr>
        <w:tabs>
          <w:tab w:val="left" w:pos="677"/>
        </w:tabs>
        <w:autoSpaceDE/>
        <w:autoSpaceDN/>
        <w:spacing w:line="197" w:lineRule="exact"/>
        <w:rPr>
          <w:sz w:val="18"/>
        </w:rPr>
      </w:pPr>
      <w:r>
        <w:rPr>
          <w:sz w:val="18"/>
        </w:rPr>
        <w:t>Развој брзине и експлозивне</w:t>
      </w:r>
      <w:r>
        <w:rPr>
          <w:spacing w:val="-8"/>
          <w:sz w:val="18"/>
        </w:rPr>
        <w:t xml:space="preserve"> </w:t>
      </w:r>
      <w:r>
        <w:rPr>
          <w:sz w:val="18"/>
        </w:rPr>
        <w:t>снаге:</w:t>
      </w:r>
    </w:p>
    <w:p w:rsidR="009910FB" w:rsidRDefault="009910FB" w:rsidP="005A7CE2">
      <w:pPr>
        <w:numPr>
          <w:ilvl w:val="0"/>
          <w:numId w:val="140"/>
        </w:numPr>
        <w:tabs>
          <w:tab w:val="left" w:pos="632"/>
        </w:tabs>
        <w:autoSpaceDE/>
        <w:autoSpaceDN/>
        <w:spacing w:before="5" w:line="200" w:lineRule="exact"/>
        <w:ind w:firstLine="397"/>
        <w:jc w:val="both"/>
        <w:rPr>
          <w:sz w:val="18"/>
        </w:rPr>
      </w:pPr>
      <w:r>
        <w:rPr>
          <w:sz w:val="18"/>
        </w:rPr>
        <w:t xml:space="preserve">једноставне и </w:t>
      </w:r>
      <w:r>
        <w:rPr>
          <w:spacing w:val="-3"/>
          <w:sz w:val="18"/>
        </w:rPr>
        <w:t xml:space="preserve">сложене </w:t>
      </w:r>
      <w:r>
        <w:rPr>
          <w:sz w:val="18"/>
        </w:rPr>
        <w:t xml:space="preserve">кретне </w:t>
      </w:r>
      <w:r>
        <w:rPr>
          <w:spacing w:val="-3"/>
          <w:sz w:val="18"/>
        </w:rPr>
        <w:t xml:space="preserve">структуре изводити максимал- </w:t>
      </w:r>
      <w:r>
        <w:rPr>
          <w:sz w:val="18"/>
        </w:rPr>
        <w:t xml:space="preserve">ним </w:t>
      </w:r>
      <w:r>
        <w:rPr>
          <w:spacing w:val="-3"/>
          <w:sz w:val="18"/>
        </w:rPr>
        <w:t xml:space="preserve">интензитетом </w:t>
      </w:r>
      <w:r>
        <w:rPr>
          <w:sz w:val="18"/>
        </w:rPr>
        <w:t xml:space="preserve">из различитих </w:t>
      </w:r>
      <w:r>
        <w:rPr>
          <w:spacing w:val="-3"/>
          <w:sz w:val="18"/>
        </w:rPr>
        <w:t xml:space="preserve">почетних положаја, изазване </w:t>
      </w:r>
      <w:r>
        <w:rPr>
          <w:sz w:val="18"/>
        </w:rPr>
        <w:t>ра- зличитим</w:t>
      </w:r>
      <w:r>
        <w:rPr>
          <w:spacing w:val="-13"/>
          <w:sz w:val="18"/>
        </w:rPr>
        <w:t xml:space="preserve"> </w:t>
      </w:r>
      <w:r>
        <w:rPr>
          <w:spacing w:val="-3"/>
          <w:sz w:val="18"/>
        </w:rPr>
        <w:t>чулним</w:t>
      </w:r>
      <w:r>
        <w:rPr>
          <w:spacing w:val="-13"/>
          <w:sz w:val="18"/>
        </w:rPr>
        <w:t xml:space="preserve"> </w:t>
      </w:r>
      <w:r>
        <w:rPr>
          <w:sz w:val="18"/>
        </w:rPr>
        <w:t>надражајима</w:t>
      </w:r>
      <w:r>
        <w:rPr>
          <w:spacing w:val="-13"/>
          <w:sz w:val="18"/>
        </w:rPr>
        <w:t xml:space="preserve"> </w:t>
      </w:r>
      <w:r>
        <w:rPr>
          <w:sz w:val="18"/>
        </w:rPr>
        <w:t>(старт</w:t>
      </w:r>
      <w:r>
        <w:rPr>
          <w:spacing w:val="-13"/>
          <w:sz w:val="18"/>
        </w:rPr>
        <w:t xml:space="preserve"> </w:t>
      </w:r>
      <w:r>
        <w:rPr>
          <w:sz w:val="18"/>
        </w:rPr>
        <w:t>из</w:t>
      </w:r>
      <w:r>
        <w:rPr>
          <w:spacing w:val="-13"/>
          <w:sz w:val="18"/>
        </w:rPr>
        <w:t xml:space="preserve"> </w:t>
      </w:r>
      <w:r>
        <w:rPr>
          <w:sz w:val="18"/>
        </w:rPr>
        <w:t>различитих</w:t>
      </w:r>
      <w:r>
        <w:rPr>
          <w:spacing w:val="-13"/>
          <w:sz w:val="18"/>
        </w:rPr>
        <w:t xml:space="preserve"> </w:t>
      </w:r>
      <w:r>
        <w:rPr>
          <w:spacing w:val="-3"/>
          <w:sz w:val="18"/>
        </w:rPr>
        <w:t>положаја</w:t>
      </w:r>
      <w:r>
        <w:rPr>
          <w:spacing w:val="-13"/>
          <w:sz w:val="18"/>
        </w:rPr>
        <w:t xml:space="preserve"> </w:t>
      </w:r>
      <w:r>
        <w:rPr>
          <w:spacing w:val="-3"/>
          <w:sz w:val="18"/>
        </w:rPr>
        <w:t>итд.),</w:t>
      </w:r>
    </w:p>
    <w:p w:rsidR="009910FB" w:rsidRDefault="009910FB" w:rsidP="005A7CE2">
      <w:pPr>
        <w:numPr>
          <w:ilvl w:val="0"/>
          <w:numId w:val="140"/>
        </w:numPr>
        <w:tabs>
          <w:tab w:val="left" w:pos="632"/>
        </w:tabs>
        <w:autoSpaceDE/>
        <w:autoSpaceDN/>
        <w:spacing w:line="197" w:lineRule="exact"/>
        <w:ind w:left="632"/>
        <w:rPr>
          <w:sz w:val="18"/>
        </w:rPr>
      </w:pPr>
      <w:r>
        <w:rPr>
          <w:sz w:val="18"/>
        </w:rPr>
        <w:t>штафетне</w:t>
      </w:r>
      <w:r>
        <w:rPr>
          <w:spacing w:val="2"/>
          <w:sz w:val="18"/>
        </w:rPr>
        <w:t xml:space="preserve"> </w:t>
      </w:r>
      <w:r>
        <w:rPr>
          <w:sz w:val="18"/>
        </w:rPr>
        <w:t>игре,</w:t>
      </w:r>
    </w:p>
    <w:p w:rsidR="009910FB" w:rsidRDefault="009910FB" w:rsidP="005A7CE2">
      <w:pPr>
        <w:numPr>
          <w:ilvl w:val="0"/>
          <w:numId w:val="140"/>
        </w:numPr>
        <w:tabs>
          <w:tab w:val="left" w:pos="656"/>
        </w:tabs>
        <w:autoSpaceDE/>
        <w:autoSpaceDN/>
        <w:spacing w:before="5" w:line="200" w:lineRule="exact"/>
        <w:ind w:firstLine="397"/>
        <w:jc w:val="both"/>
        <w:rPr>
          <w:sz w:val="18"/>
        </w:rPr>
      </w:pPr>
      <w:r>
        <w:rPr>
          <w:sz w:val="18"/>
        </w:rPr>
        <w:t xml:space="preserve">извођење вежби различитом максималном брзином (баца- ња, </w:t>
      </w:r>
      <w:r>
        <w:rPr>
          <w:spacing w:val="-3"/>
          <w:sz w:val="18"/>
        </w:rPr>
        <w:t xml:space="preserve">скокови, </w:t>
      </w:r>
      <w:r>
        <w:rPr>
          <w:sz w:val="18"/>
        </w:rPr>
        <w:t xml:space="preserve">акробатика, шутирања, ударци кроз </w:t>
      </w:r>
      <w:r>
        <w:rPr>
          <w:spacing w:val="-4"/>
          <w:sz w:val="18"/>
        </w:rPr>
        <w:t xml:space="preserve">атлетику, </w:t>
      </w:r>
      <w:r>
        <w:rPr>
          <w:sz w:val="18"/>
        </w:rPr>
        <w:t xml:space="preserve">гимна- </w:t>
      </w:r>
      <w:r>
        <w:rPr>
          <w:spacing w:val="-4"/>
          <w:sz w:val="18"/>
        </w:rPr>
        <w:t xml:space="preserve">стику, </w:t>
      </w:r>
      <w:r>
        <w:rPr>
          <w:sz w:val="18"/>
        </w:rPr>
        <w:t>тимске и спортске</w:t>
      </w:r>
      <w:r>
        <w:rPr>
          <w:spacing w:val="-4"/>
          <w:sz w:val="18"/>
        </w:rPr>
        <w:t xml:space="preserve"> </w:t>
      </w:r>
      <w:r>
        <w:rPr>
          <w:sz w:val="18"/>
        </w:rPr>
        <w:t>игре).</w:t>
      </w:r>
    </w:p>
    <w:p w:rsidR="009910FB" w:rsidRDefault="009910FB" w:rsidP="009910FB">
      <w:pPr>
        <w:autoSpaceDE/>
        <w:autoSpaceDN/>
        <w:spacing w:before="1" w:line="200" w:lineRule="exact"/>
        <w:jc w:val="both"/>
        <w:rPr>
          <w:sz w:val="18"/>
          <w:szCs w:val="18"/>
        </w:rPr>
      </w:pPr>
      <w:r>
        <w:rPr>
          <w:sz w:val="18"/>
          <w:szCs w:val="18"/>
        </w:rPr>
        <w:t xml:space="preserve">За ученике </w:t>
      </w:r>
      <w:r>
        <w:rPr>
          <w:spacing w:val="-3"/>
          <w:sz w:val="18"/>
          <w:szCs w:val="18"/>
        </w:rPr>
        <w:t xml:space="preserve">који </w:t>
      </w:r>
      <w:r>
        <w:rPr>
          <w:sz w:val="18"/>
          <w:szCs w:val="18"/>
        </w:rPr>
        <w:t>из здравствених разлога изводе посебно ода- бране вежбе, потребно је обезбедити посебно место за вежбање,   а за оне са којима се програм реализује по индивидуално обра- зовном програму (ИОП-у), неопходно је обезбедити одговарајуће услове, узимајући у обзир њихове</w:t>
      </w:r>
      <w:r>
        <w:rPr>
          <w:spacing w:val="-10"/>
          <w:sz w:val="18"/>
          <w:szCs w:val="18"/>
        </w:rPr>
        <w:t xml:space="preserve"> </w:t>
      </w:r>
      <w:r>
        <w:rPr>
          <w:sz w:val="18"/>
          <w:szCs w:val="18"/>
        </w:rPr>
        <w:t>могућности.</w:t>
      </w:r>
    </w:p>
    <w:p w:rsidR="009910FB" w:rsidRDefault="009910FB" w:rsidP="009910FB">
      <w:pPr>
        <w:autoSpaceDE/>
        <w:autoSpaceDN/>
        <w:spacing w:before="1"/>
        <w:rPr>
          <w:sz w:val="14"/>
          <w:szCs w:val="18"/>
        </w:rPr>
      </w:pPr>
    </w:p>
    <w:p w:rsidR="009910FB" w:rsidRDefault="009910FB" w:rsidP="009910FB">
      <w:pPr>
        <w:autoSpaceDE/>
        <w:autoSpaceDN/>
        <w:spacing w:before="1"/>
        <w:outlineLvl w:val="0"/>
        <w:rPr>
          <w:b/>
          <w:bCs/>
          <w:sz w:val="18"/>
          <w:szCs w:val="18"/>
        </w:rPr>
      </w:pPr>
      <w:r>
        <w:rPr>
          <w:b/>
          <w:bCs/>
          <w:sz w:val="18"/>
          <w:szCs w:val="18"/>
        </w:rPr>
        <w:t>Моторичке вештине, спортови и спортске дисциплине</w:t>
      </w:r>
    </w:p>
    <w:p w:rsidR="009910FB" w:rsidRDefault="009910FB" w:rsidP="009910FB">
      <w:pPr>
        <w:autoSpaceDE/>
        <w:autoSpaceDN/>
        <w:spacing w:before="10"/>
        <w:rPr>
          <w:b/>
          <w:sz w:val="16"/>
          <w:szCs w:val="18"/>
        </w:rPr>
      </w:pPr>
    </w:p>
    <w:p w:rsidR="009910FB" w:rsidRDefault="009910FB" w:rsidP="005A7CE2">
      <w:pPr>
        <w:numPr>
          <w:ilvl w:val="0"/>
          <w:numId w:val="141"/>
        </w:numPr>
        <w:tabs>
          <w:tab w:val="left" w:pos="677"/>
        </w:tabs>
        <w:autoSpaceDE/>
        <w:autoSpaceDN/>
        <w:spacing w:line="204" w:lineRule="exact"/>
        <w:rPr>
          <w:sz w:val="18"/>
        </w:rPr>
      </w:pPr>
      <w:r>
        <w:rPr>
          <w:spacing w:val="-3"/>
          <w:sz w:val="18"/>
        </w:rPr>
        <w:t>Атлетика</w:t>
      </w:r>
    </w:p>
    <w:p w:rsidR="009910FB" w:rsidRDefault="009910FB" w:rsidP="009910FB">
      <w:pPr>
        <w:autoSpaceDE/>
        <w:autoSpaceDN/>
        <w:spacing w:before="5" w:line="200" w:lineRule="exact"/>
        <w:rPr>
          <w:sz w:val="18"/>
          <w:szCs w:val="18"/>
        </w:rPr>
      </w:pPr>
      <w:r>
        <w:rPr>
          <w:sz w:val="18"/>
          <w:szCs w:val="18"/>
        </w:rPr>
        <w:t>Препорука је да се садржаји атлетике реализују у јесењем и пролећном периоду, у складу са условима.</w:t>
      </w:r>
    </w:p>
    <w:p w:rsidR="009910FB" w:rsidRDefault="009910FB" w:rsidP="009910FB">
      <w:pPr>
        <w:autoSpaceDE/>
        <w:autoSpaceDN/>
        <w:spacing w:line="197" w:lineRule="exact"/>
        <w:rPr>
          <w:i/>
          <w:sz w:val="18"/>
        </w:rPr>
      </w:pPr>
      <w:r>
        <w:rPr>
          <w:i/>
          <w:sz w:val="18"/>
        </w:rPr>
        <w:t>Основни садржаји</w:t>
      </w:r>
    </w:p>
    <w:p w:rsidR="009910FB" w:rsidRDefault="009910FB" w:rsidP="005A7CE2">
      <w:pPr>
        <w:numPr>
          <w:ilvl w:val="0"/>
          <w:numId w:val="140"/>
        </w:numPr>
        <w:tabs>
          <w:tab w:val="left" w:pos="634"/>
        </w:tabs>
        <w:autoSpaceDE/>
        <w:autoSpaceDN/>
        <w:spacing w:line="201" w:lineRule="exact"/>
        <w:ind w:left="633" w:hanging="136"/>
        <w:rPr>
          <w:sz w:val="18"/>
        </w:rPr>
      </w:pPr>
      <w:r>
        <w:rPr>
          <w:spacing w:val="-3"/>
          <w:sz w:val="18"/>
        </w:rPr>
        <w:t>Усавршавање</w:t>
      </w:r>
      <w:r>
        <w:rPr>
          <w:spacing w:val="-7"/>
          <w:sz w:val="18"/>
        </w:rPr>
        <w:t xml:space="preserve"> </w:t>
      </w:r>
      <w:r>
        <w:rPr>
          <w:sz w:val="18"/>
        </w:rPr>
        <w:t>технике</w:t>
      </w:r>
      <w:r>
        <w:rPr>
          <w:spacing w:val="-7"/>
          <w:sz w:val="18"/>
        </w:rPr>
        <w:t xml:space="preserve"> </w:t>
      </w:r>
      <w:r>
        <w:rPr>
          <w:sz w:val="18"/>
        </w:rPr>
        <w:t>спринтерског</w:t>
      </w:r>
      <w:r>
        <w:rPr>
          <w:spacing w:val="-7"/>
          <w:sz w:val="18"/>
        </w:rPr>
        <w:t xml:space="preserve"> </w:t>
      </w:r>
      <w:r>
        <w:rPr>
          <w:sz w:val="18"/>
        </w:rPr>
        <w:t>трчања</w:t>
      </w:r>
      <w:r>
        <w:rPr>
          <w:spacing w:val="-7"/>
          <w:sz w:val="18"/>
        </w:rPr>
        <w:t xml:space="preserve"> </w:t>
      </w:r>
      <w:r>
        <w:rPr>
          <w:sz w:val="18"/>
        </w:rPr>
        <w:t>и</w:t>
      </w:r>
      <w:r>
        <w:rPr>
          <w:spacing w:val="-7"/>
          <w:sz w:val="18"/>
        </w:rPr>
        <w:t xml:space="preserve"> </w:t>
      </w:r>
      <w:r>
        <w:rPr>
          <w:spacing w:val="-3"/>
          <w:sz w:val="18"/>
        </w:rPr>
        <w:t>ниског</w:t>
      </w:r>
      <w:r>
        <w:rPr>
          <w:spacing w:val="-7"/>
          <w:sz w:val="18"/>
        </w:rPr>
        <w:t xml:space="preserve"> </w:t>
      </w:r>
      <w:r>
        <w:rPr>
          <w:sz w:val="18"/>
        </w:rPr>
        <w:t>старта.</w:t>
      </w:r>
    </w:p>
    <w:p w:rsidR="009910FB" w:rsidRDefault="009910FB" w:rsidP="009910FB">
      <w:pPr>
        <w:autoSpaceDE/>
        <w:autoSpaceDN/>
        <w:spacing w:line="201" w:lineRule="exact"/>
        <w:rPr>
          <w:sz w:val="18"/>
          <w:szCs w:val="18"/>
        </w:rPr>
      </w:pPr>
      <w:r>
        <w:rPr>
          <w:sz w:val="18"/>
          <w:szCs w:val="18"/>
        </w:rPr>
        <w:t>Трчање деоница до 60 m. Техника штафетног трчања (4 x 60 m).</w:t>
      </w:r>
    </w:p>
    <w:p w:rsidR="009910FB" w:rsidRDefault="009910FB" w:rsidP="005A7CE2">
      <w:pPr>
        <w:numPr>
          <w:ilvl w:val="0"/>
          <w:numId w:val="140"/>
        </w:numPr>
        <w:tabs>
          <w:tab w:val="left" w:pos="632"/>
        </w:tabs>
        <w:autoSpaceDE/>
        <w:autoSpaceDN/>
        <w:spacing w:line="204" w:lineRule="exact"/>
        <w:ind w:left="632"/>
        <w:rPr>
          <w:sz w:val="18"/>
        </w:rPr>
      </w:pPr>
      <w:r>
        <w:rPr>
          <w:spacing w:val="-3"/>
          <w:sz w:val="18"/>
        </w:rPr>
        <w:t xml:space="preserve">Усавршавање </w:t>
      </w:r>
      <w:r>
        <w:rPr>
          <w:sz w:val="18"/>
        </w:rPr>
        <w:t>технике истрајног трчања и високог</w:t>
      </w:r>
      <w:r>
        <w:rPr>
          <w:spacing w:val="-5"/>
          <w:sz w:val="18"/>
        </w:rPr>
        <w:t xml:space="preserve"> </w:t>
      </w:r>
      <w:r>
        <w:rPr>
          <w:sz w:val="18"/>
        </w:rPr>
        <w:t>старта.</w:t>
      </w:r>
    </w:p>
    <w:p w:rsidR="009910FB" w:rsidRDefault="009910FB" w:rsidP="009910FB">
      <w:pPr>
        <w:autoSpaceDE/>
        <w:autoSpaceDN/>
        <w:spacing w:line="230" w:lineRule="auto"/>
        <w:ind w:right="98"/>
        <w:jc w:val="both"/>
        <w:rPr>
          <w:sz w:val="18"/>
          <w:szCs w:val="18"/>
        </w:rPr>
      </w:pPr>
      <w:r>
        <w:rPr>
          <w:sz w:val="18"/>
          <w:szCs w:val="18"/>
        </w:rPr>
        <w:br w:type="column"/>
      </w:r>
      <w:r>
        <w:rPr>
          <w:sz w:val="18"/>
          <w:szCs w:val="18"/>
        </w:rPr>
        <w:lastRenderedPageBreak/>
        <w:t>четири дисциплине које су ученици савладали (спринтерско трча- ње 60 m, бацање вортекса или кугле, скокови увис или удаљ, ис- трајно трчање 600 m ученице, 800 m ученици).</w:t>
      </w:r>
    </w:p>
    <w:p w:rsidR="009910FB" w:rsidRDefault="009910FB" w:rsidP="005A7CE2">
      <w:pPr>
        <w:numPr>
          <w:ilvl w:val="0"/>
          <w:numId w:val="141"/>
        </w:numPr>
        <w:tabs>
          <w:tab w:val="left" w:pos="677"/>
        </w:tabs>
        <w:autoSpaceDE/>
        <w:autoSpaceDN/>
        <w:spacing w:line="197" w:lineRule="exact"/>
        <w:rPr>
          <w:sz w:val="18"/>
        </w:rPr>
      </w:pPr>
      <w:r>
        <w:rPr>
          <w:sz w:val="18"/>
        </w:rPr>
        <w:t>Спортска</w:t>
      </w:r>
      <w:r>
        <w:rPr>
          <w:spacing w:val="-7"/>
          <w:sz w:val="18"/>
        </w:rPr>
        <w:t xml:space="preserve"> </w:t>
      </w:r>
      <w:r>
        <w:rPr>
          <w:sz w:val="18"/>
        </w:rPr>
        <w:t>гимнастика</w:t>
      </w:r>
    </w:p>
    <w:p w:rsidR="009910FB" w:rsidRDefault="009910FB" w:rsidP="009910FB">
      <w:pPr>
        <w:autoSpaceDE/>
        <w:autoSpaceDN/>
        <w:spacing w:line="199" w:lineRule="exact"/>
        <w:ind w:right="-17"/>
        <w:rPr>
          <w:sz w:val="18"/>
          <w:szCs w:val="18"/>
        </w:rPr>
      </w:pPr>
      <w:r>
        <w:rPr>
          <w:sz w:val="18"/>
          <w:szCs w:val="18"/>
        </w:rPr>
        <w:t>Препорука је да се садржаји рeализују у оба полугодишта.</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9910FB">
      <w:pPr>
        <w:autoSpaceDE/>
        <w:autoSpaceDN/>
        <w:spacing w:before="4" w:line="200" w:lineRule="exact"/>
        <w:ind w:right="98"/>
        <w:jc w:val="both"/>
        <w:rPr>
          <w:sz w:val="18"/>
          <w:szCs w:val="18"/>
        </w:rPr>
      </w:pPr>
      <w:r>
        <w:rPr>
          <w:sz w:val="18"/>
          <w:szCs w:val="18"/>
        </w:rPr>
        <w:t xml:space="preserve">Ученике је неопходно поделити у радне групе према </w:t>
      </w:r>
      <w:r>
        <w:rPr>
          <w:spacing w:val="-5"/>
          <w:sz w:val="18"/>
          <w:szCs w:val="18"/>
        </w:rPr>
        <w:t xml:space="preserve">полу, </w:t>
      </w:r>
      <w:r>
        <w:rPr>
          <w:sz w:val="18"/>
          <w:szCs w:val="18"/>
        </w:rPr>
        <w:t xml:space="preserve">према нивоу усвојености вежби из претходних разреда и њиховим способностима. Са ученицима, </w:t>
      </w:r>
      <w:r>
        <w:rPr>
          <w:spacing w:val="-3"/>
          <w:sz w:val="18"/>
          <w:szCs w:val="18"/>
        </w:rPr>
        <w:t xml:space="preserve">који </w:t>
      </w:r>
      <w:r>
        <w:rPr>
          <w:sz w:val="18"/>
          <w:szCs w:val="18"/>
        </w:rPr>
        <w:t xml:space="preserve">нису савладали поједине ве- жбе из програма до шестог разреда, раде се оне предвежбе и ве- жбе </w:t>
      </w:r>
      <w:r>
        <w:rPr>
          <w:spacing w:val="-3"/>
          <w:sz w:val="18"/>
          <w:szCs w:val="18"/>
        </w:rPr>
        <w:t xml:space="preserve">које </w:t>
      </w:r>
      <w:r>
        <w:rPr>
          <w:sz w:val="18"/>
          <w:szCs w:val="18"/>
        </w:rPr>
        <w:t xml:space="preserve">ће им омогућити њихово усвајање. </w:t>
      </w:r>
      <w:r>
        <w:rPr>
          <w:spacing w:val="-3"/>
          <w:sz w:val="18"/>
          <w:szCs w:val="18"/>
        </w:rPr>
        <w:t xml:space="preserve">Усвојене </w:t>
      </w:r>
      <w:r>
        <w:rPr>
          <w:sz w:val="18"/>
          <w:szCs w:val="18"/>
        </w:rPr>
        <w:t xml:space="preserve">вежбе из ше- стог разреда надограђују се новим садржајима предвиђеним овим програмом. Поставити више радних места. На </w:t>
      </w:r>
      <w:r>
        <w:rPr>
          <w:spacing w:val="-3"/>
          <w:sz w:val="18"/>
          <w:szCs w:val="18"/>
        </w:rPr>
        <w:t xml:space="preserve">сваком </w:t>
      </w:r>
      <w:r>
        <w:rPr>
          <w:sz w:val="18"/>
          <w:szCs w:val="18"/>
        </w:rPr>
        <w:t xml:space="preserve">часу увести нови задатак уз понављање претходних. Док једна група обрађује нови садржај, остале групе понављају усвојене садржаје, при чему је могуће организовати чување и помагање ангажовањем ученика. Промена радих места врши се након одређеног броја понављања. </w:t>
      </w:r>
      <w:r>
        <w:rPr>
          <w:spacing w:val="-3"/>
          <w:sz w:val="18"/>
          <w:szCs w:val="18"/>
        </w:rPr>
        <w:t xml:space="preserve">Група које </w:t>
      </w:r>
      <w:r>
        <w:rPr>
          <w:sz w:val="18"/>
          <w:szCs w:val="18"/>
        </w:rPr>
        <w:t xml:space="preserve">није прошла неки задатак на </w:t>
      </w:r>
      <w:r>
        <w:rPr>
          <w:spacing w:val="-5"/>
          <w:sz w:val="18"/>
          <w:szCs w:val="18"/>
        </w:rPr>
        <w:t xml:space="preserve">часу, </w:t>
      </w:r>
      <w:r>
        <w:rPr>
          <w:sz w:val="18"/>
          <w:szCs w:val="18"/>
        </w:rPr>
        <w:t xml:space="preserve">исти ће реализовати на следећем </w:t>
      </w:r>
      <w:r>
        <w:rPr>
          <w:spacing w:val="-5"/>
          <w:sz w:val="18"/>
          <w:szCs w:val="18"/>
        </w:rPr>
        <w:t xml:space="preserve">часу. </w:t>
      </w:r>
      <w:r>
        <w:rPr>
          <w:sz w:val="18"/>
          <w:szCs w:val="18"/>
        </w:rPr>
        <w:t xml:space="preserve">Ученику </w:t>
      </w:r>
      <w:r>
        <w:rPr>
          <w:spacing w:val="-3"/>
          <w:sz w:val="18"/>
          <w:szCs w:val="18"/>
        </w:rPr>
        <w:t xml:space="preserve">који </w:t>
      </w:r>
      <w:r>
        <w:rPr>
          <w:sz w:val="18"/>
          <w:szCs w:val="18"/>
        </w:rPr>
        <w:t xml:space="preserve">не може да изведе задату </w:t>
      </w:r>
      <w:r>
        <w:rPr>
          <w:spacing w:val="-3"/>
          <w:sz w:val="18"/>
          <w:szCs w:val="18"/>
        </w:rPr>
        <w:t xml:space="preserve">вежбу </w:t>
      </w:r>
      <w:r>
        <w:rPr>
          <w:sz w:val="18"/>
          <w:szCs w:val="18"/>
        </w:rPr>
        <w:t>даје се олакшани задатак.</w:t>
      </w:r>
    </w:p>
    <w:p w:rsidR="009910FB" w:rsidRDefault="009910FB" w:rsidP="009910FB">
      <w:pPr>
        <w:autoSpaceDE/>
        <w:autoSpaceDN/>
        <w:spacing w:line="195" w:lineRule="exact"/>
        <w:ind w:right="-17"/>
        <w:rPr>
          <w:i/>
          <w:sz w:val="18"/>
        </w:rPr>
      </w:pPr>
      <w:r>
        <w:rPr>
          <w:i/>
          <w:sz w:val="18"/>
        </w:rPr>
        <w:t>Проширени садржаји</w:t>
      </w:r>
    </w:p>
    <w:p w:rsidR="009910FB" w:rsidRDefault="009910FB" w:rsidP="009910FB">
      <w:pPr>
        <w:autoSpaceDE/>
        <w:autoSpaceDN/>
        <w:spacing w:before="4" w:line="200" w:lineRule="exact"/>
        <w:ind w:right="98"/>
        <w:jc w:val="both"/>
        <w:rPr>
          <w:sz w:val="18"/>
          <w:szCs w:val="18"/>
        </w:rPr>
      </w:pPr>
      <w:r>
        <w:rPr>
          <w:sz w:val="18"/>
          <w:szCs w:val="18"/>
        </w:rPr>
        <w:t>Могу се реализовати кроз часове на којима се реализују основни садржаји програмом који је диференциран према способ- ностима ученика – за напредне ученике. Oвакве моделе могуће је применити на све садржаје спортске гимнастике. Гимнастички по- лигон осмислити према степену усвојености обрађених садржаја и претходих знања.</w:t>
      </w:r>
    </w:p>
    <w:p w:rsidR="009910FB" w:rsidRDefault="009910FB" w:rsidP="005A7CE2">
      <w:pPr>
        <w:numPr>
          <w:ilvl w:val="0"/>
          <w:numId w:val="142"/>
        </w:numPr>
        <w:tabs>
          <w:tab w:val="left" w:pos="677"/>
        </w:tabs>
        <w:autoSpaceDE/>
        <w:autoSpaceDN/>
        <w:spacing w:line="195" w:lineRule="exact"/>
        <w:rPr>
          <w:sz w:val="18"/>
        </w:rPr>
      </w:pPr>
      <w:r>
        <w:rPr>
          <w:spacing w:val="-3"/>
          <w:sz w:val="18"/>
        </w:rPr>
        <w:t xml:space="preserve">Тло </w:t>
      </w:r>
      <w:r>
        <w:rPr>
          <w:sz w:val="18"/>
        </w:rPr>
        <w:t>(ученице и</w:t>
      </w:r>
      <w:r>
        <w:rPr>
          <w:spacing w:val="3"/>
          <w:sz w:val="18"/>
        </w:rPr>
        <w:t xml:space="preserve"> </w:t>
      </w:r>
      <w:r>
        <w:rPr>
          <w:sz w:val="18"/>
        </w:rPr>
        <w:t>ученици):</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5A7CE2">
      <w:pPr>
        <w:numPr>
          <w:ilvl w:val="0"/>
          <w:numId w:val="140"/>
        </w:numPr>
        <w:tabs>
          <w:tab w:val="left" w:pos="632"/>
        </w:tabs>
        <w:autoSpaceDE/>
        <w:autoSpaceDN/>
        <w:spacing w:line="199" w:lineRule="exact"/>
        <w:ind w:left="632"/>
        <w:rPr>
          <w:sz w:val="18"/>
        </w:rPr>
      </w:pPr>
      <w:r>
        <w:rPr>
          <w:sz w:val="18"/>
        </w:rPr>
        <w:t xml:space="preserve">став на шакама, </w:t>
      </w:r>
      <w:r>
        <w:rPr>
          <w:spacing w:val="-3"/>
          <w:sz w:val="18"/>
        </w:rPr>
        <w:t xml:space="preserve">колут </w:t>
      </w:r>
      <w:r>
        <w:rPr>
          <w:sz w:val="18"/>
        </w:rPr>
        <w:t>напред уз</w:t>
      </w:r>
      <w:r>
        <w:rPr>
          <w:spacing w:val="-8"/>
          <w:sz w:val="18"/>
        </w:rPr>
        <w:t xml:space="preserve"> </w:t>
      </w:r>
      <w:r>
        <w:rPr>
          <w:sz w:val="18"/>
        </w:rPr>
        <w:t>помоћ,</w:t>
      </w:r>
    </w:p>
    <w:p w:rsidR="009910FB" w:rsidRDefault="009910FB" w:rsidP="005A7CE2">
      <w:pPr>
        <w:numPr>
          <w:ilvl w:val="0"/>
          <w:numId w:val="140"/>
        </w:numPr>
        <w:tabs>
          <w:tab w:val="left" w:pos="632"/>
        </w:tabs>
        <w:autoSpaceDE/>
        <w:autoSpaceDN/>
        <w:spacing w:line="199" w:lineRule="exact"/>
        <w:ind w:left="632"/>
        <w:rPr>
          <w:sz w:val="18"/>
        </w:rPr>
      </w:pPr>
      <w:r>
        <w:rPr>
          <w:sz w:val="18"/>
        </w:rPr>
        <w:t>два повезана премета странце упором</w:t>
      </w:r>
      <w:r>
        <w:rPr>
          <w:spacing w:val="-7"/>
          <w:sz w:val="18"/>
        </w:rPr>
        <w:t xml:space="preserve"> </w:t>
      </w:r>
      <w:r>
        <w:rPr>
          <w:sz w:val="18"/>
        </w:rPr>
        <w:t>(„звезде”),</w:t>
      </w:r>
    </w:p>
    <w:p w:rsidR="009910FB" w:rsidRDefault="009910FB" w:rsidP="005A7CE2">
      <w:pPr>
        <w:numPr>
          <w:ilvl w:val="0"/>
          <w:numId w:val="140"/>
        </w:numPr>
        <w:tabs>
          <w:tab w:val="left" w:pos="635"/>
        </w:tabs>
        <w:autoSpaceDE/>
        <w:autoSpaceDN/>
        <w:spacing w:before="6" w:line="198" w:lineRule="exact"/>
        <w:ind w:right="98" w:firstLine="397"/>
        <w:rPr>
          <w:sz w:val="18"/>
        </w:rPr>
      </w:pPr>
      <w:r>
        <w:rPr>
          <w:sz w:val="18"/>
        </w:rPr>
        <w:t>предножењем премет странце упором са окретом за 180</w:t>
      </w:r>
      <w:r>
        <w:rPr>
          <w:position w:val="6"/>
          <w:sz w:val="10"/>
        </w:rPr>
        <w:t xml:space="preserve">0 </w:t>
      </w:r>
      <w:r>
        <w:rPr>
          <w:sz w:val="18"/>
        </w:rPr>
        <w:t xml:space="preserve">до става на једној нози, </w:t>
      </w:r>
      <w:r>
        <w:rPr>
          <w:spacing w:val="-2"/>
          <w:sz w:val="18"/>
        </w:rPr>
        <w:t>другом</w:t>
      </w:r>
      <w:r>
        <w:rPr>
          <w:spacing w:val="-9"/>
          <w:sz w:val="18"/>
        </w:rPr>
        <w:t xml:space="preserve"> </w:t>
      </w:r>
      <w:r>
        <w:rPr>
          <w:sz w:val="18"/>
        </w:rPr>
        <w:t>заножити,</w:t>
      </w:r>
    </w:p>
    <w:p w:rsidR="009910FB" w:rsidRDefault="009910FB" w:rsidP="005A7CE2">
      <w:pPr>
        <w:numPr>
          <w:ilvl w:val="0"/>
          <w:numId w:val="140"/>
        </w:numPr>
        <w:tabs>
          <w:tab w:val="left" w:pos="633"/>
        </w:tabs>
        <w:autoSpaceDE/>
        <w:autoSpaceDN/>
        <w:spacing w:line="195" w:lineRule="exact"/>
        <w:ind w:left="632"/>
        <w:rPr>
          <w:sz w:val="18"/>
        </w:rPr>
      </w:pPr>
      <w:r>
        <w:rPr>
          <w:spacing w:val="-3"/>
          <w:sz w:val="18"/>
        </w:rPr>
        <w:t xml:space="preserve">колут </w:t>
      </w:r>
      <w:r>
        <w:rPr>
          <w:sz w:val="18"/>
        </w:rPr>
        <w:t>летећи из места и</w:t>
      </w:r>
      <w:r>
        <w:rPr>
          <w:spacing w:val="5"/>
          <w:sz w:val="18"/>
        </w:rPr>
        <w:t xml:space="preserve"> </w:t>
      </w:r>
      <w:r>
        <w:rPr>
          <w:sz w:val="18"/>
        </w:rPr>
        <w:t>залетом.</w:t>
      </w:r>
    </w:p>
    <w:p w:rsidR="009910FB" w:rsidRDefault="009910FB" w:rsidP="009910FB">
      <w:pPr>
        <w:autoSpaceDE/>
        <w:autoSpaceDN/>
        <w:spacing w:before="4" w:line="200" w:lineRule="exact"/>
        <w:ind w:right="98"/>
        <w:jc w:val="both"/>
        <w:rPr>
          <w:sz w:val="18"/>
          <w:szCs w:val="18"/>
        </w:rPr>
      </w:pPr>
      <w:r>
        <w:rPr>
          <w:sz w:val="18"/>
          <w:szCs w:val="18"/>
        </w:rPr>
        <w:t>Састав</w:t>
      </w:r>
      <w:r>
        <w:rPr>
          <w:spacing w:val="-5"/>
          <w:sz w:val="18"/>
          <w:szCs w:val="18"/>
        </w:rPr>
        <w:t xml:space="preserve"> </w:t>
      </w:r>
      <w:r>
        <w:rPr>
          <w:sz w:val="18"/>
          <w:szCs w:val="18"/>
        </w:rPr>
        <w:t>на</w:t>
      </w:r>
      <w:r>
        <w:rPr>
          <w:spacing w:val="-5"/>
          <w:sz w:val="18"/>
          <w:szCs w:val="18"/>
        </w:rPr>
        <w:t xml:space="preserve"> </w:t>
      </w:r>
      <w:r>
        <w:rPr>
          <w:sz w:val="18"/>
          <w:szCs w:val="18"/>
        </w:rPr>
        <w:t>тлу</w:t>
      </w:r>
      <w:r>
        <w:rPr>
          <w:spacing w:val="-5"/>
          <w:sz w:val="18"/>
          <w:szCs w:val="18"/>
        </w:rPr>
        <w:t xml:space="preserve"> </w:t>
      </w:r>
      <w:r>
        <w:rPr>
          <w:sz w:val="18"/>
          <w:szCs w:val="18"/>
        </w:rPr>
        <w:t>комбинован</w:t>
      </w:r>
      <w:r>
        <w:rPr>
          <w:spacing w:val="-5"/>
          <w:sz w:val="18"/>
          <w:szCs w:val="18"/>
        </w:rPr>
        <w:t xml:space="preserve"> </w:t>
      </w:r>
      <w:r>
        <w:rPr>
          <w:spacing w:val="-3"/>
          <w:sz w:val="18"/>
          <w:szCs w:val="18"/>
        </w:rPr>
        <w:t>од</w:t>
      </w:r>
      <w:r>
        <w:rPr>
          <w:spacing w:val="-5"/>
          <w:sz w:val="18"/>
          <w:szCs w:val="18"/>
        </w:rPr>
        <w:t xml:space="preserve"> </w:t>
      </w:r>
      <w:r>
        <w:rPr>
          <w:sz w:val="18"/>
          <w:szCs w:val="18"/>
        </w:rPr>
        <w:t>вежби</w:t>
      </w:r>
      <w:r>
        <w:rPr>
          <w:spacing w:val="-5"/>
          <w:sz w:val="18"/>
          <w:szCs w:val="18"/>
        </w:rPr>
        <w:t xml:space="preserve"> </w:t>
      </w:r>
      <w:r>
        <w:rPr>
          <w:sz w:val="18"/>
          <w:szCs w:val="18"/>
        </w:rPr>
        <w:t>из</w:t>
      </w:r>
      <w:r>
        <w:rPr>
          <w:spacing w:val="-5"/>
          <w:sz w:val="18"/>
          <w:szCs w:val="18"/>
        </w:rPr>
        <w:t xml:space="preserve"> </w:t>
      </w:r>
      <w:r>
        <w:rPr>
          <w:spacing w:val="-4"/>
          <w:sz w:val="18"/>
          <w:szCs w:val="18"/>
        </w:rPr>
        <w:t>петог,</w:t>
      </w:r>
      <w:r>
        <w:rPr>
          <w:spacing w:val="-5"/>
          <w:sz w:val="18"/>
          <w:szCs w:val="18"/>
        </w:rPr>
        <w:t xml:space="preserve"> </w:t>
      </w:r>
      <w:r>
        <w:rPr>
          <w:sz w:val="18"/>
          <w:szCs w:val="18"/>
        </w:rPr>
        <w:t>шестог</w:t>
      </w:r>
      <w:r>
        <w:rPr>
          <w:spacing w:val="-5"/>
          <w:sz w:val="18"/>
          <w:szCs w:val="18"/>
        </w:rPr>
        <w:t xml:space="preserve"> </w:t>
      </w:r>
      <w:r>
        <w:rPr>
          <w:sz w:val="18"/>
          <w:szCs w:val="18"/>
        </w:rPr>
        <w:t>и</w:t>
      </w:r>
      <w:r>
        <w:rPr>
          <w:spacing w:val="-5"/>
          <w:sz w:val="18"/>
          <w:szCs w:val="18"/>
        </w:rPr>
        <w:t xml:space="preserve"> </w:t>
      </w:r>
      <w:r>
        <w:rPr>
          <w:sz w:val="18"/>
          <w:szCs w:val="18"/>
        </w:rPr>
        <w:t>усвоје- них вежби из седмог разреда. За ученице унети вежбе из ритмике (види вежбе на</w:t>
      </w:r>
      <w:r>
        <w:rPr>
          <w:spacing w:val="-10"/>
          <w:sz w:val="18"/>
          <w:szCs w:val="18"/>
        </w:rPr>
        <w:t xml:space="preserve"> </w:t>
      </w:r>
      <w:r>
        <w:rPr>
          <w:sz w:val="18"/>
          <w:szCs w:val="18"/>
        </w:rPr>
        <w:t>греди).</w:t>
      </w:r>
    </w:p>
    <w:p w:rsidR="009910FB" w:rsidRDefault="009910FB" w:rsidP="009910FB">
      <w:pPr>
        <w:autoSpaceDE/>
        <w:autoSpaceDN/>
        <w:spacing w:line="195" w:lineRule="exact"/>
        <w:ind w:right="-17"/>
        <w:rPr>
          <w:i/>
          <w:sz w:val="18"/>
        </w:rPr>
      </w:pPr>
      <w:r>
        <w:rPr>
          <w:i/>
          <w:sz w:val="18"/>
        </w:rPr>
        <w:t>Проширени садржаји</w:t>
      </w:r>
    </w:p>
    <w:p w:rsidR="009910FB" w:rsidRDefault="009910FB" w:rsidP="005A7CE2">
      <w:pPr>
        <w:numPr>
          <w:ilvl w:val="0"/>
          <w:numId w:val="140"/>
        </w:numPr>
        <w:tabs>
          <w:tab w:val="left" w:pos="633"/>
        </w:tabs>
        <w:autoSpaceDE/>
        <w:autoSpaceDN/>
        <w:spacing w:line="200" w:lineRule="exact"/>
        <w:ind w:left="632"/>
        <w:rPr>
          <w:sz w:val="18"/>
        </w:rPr>
      </w:pPr>
      <w:r>
        <w:rPr>
          <w:sz w:val="18"/>
        </w:rPr>
        <w:t xml:space="preserve">став на шакама, </w:t>
      </w:r>
      <w:r>
        <w:rPr>
          <w:spacing w:val="-3"/>
          <w:sz w:val="18"/>
        </w:rPr>
        <w:t>колут</w:t>
      </w:r>
      <w:r>
        <w:rPr>
          <w:spacing w:val="-7"/>
          <w:sz w:val="18"/>
        </w:rPr>
        <w:t xml:space="preserve"> </w:t>
      </w:r>
      <w:r>
        <w:rPr>
          <w:sz w:val="18"/>
        </w:rPr>
        <w:t>напред,</w:t>
      </w:r>
    </w:p>
    <w:p w:rsidR="009910FB" w:rsidRDefault="009910FB" w:rsidP="005A7CE2">
      <w:pPr>
        <w:numPr>
          <w:ilvl w:val="0"/>
          <w:numId w:val="140"/>
        </w:numPr>
        <w:tabs>
          <w:tab w:val="left" w:pos="637"/>
        </w:tabs>
        <w:autoSpaceDE/>
        <w:autoSpaceDN/>
        <w:spacing w:before="4" w:line="200" w:lineRule="exact"/>
        <w:ind w:right="98" w:firstLine="397"/>
        <w:rPr>
          <w:sz w:val="18"/>
        </w:rPr>
      </w:pPr>
      <w:r>
        <w:rPr>
          <w:sz w:val="18"/>
        </w:rPr>
        <w:t>залетом премет странце упором са окретом за 180</w:t>
      </w:r>
      <w:r>
        <w:rPr>
          <w:position w:val="6"/>
          <w:sz w:val="10"/>
        </w:rPr>
        <w:t xml:space="preserve">0 </w:t>
      </w:r>
      <w:r>
        <w:rPr>
          <w:sz w:val="18"/>
        </w:rPr>
        <w:t>до става на једној нози и припремне вежбе за</w:t>
      </w:r>
      <w:r>
        <w:rPr>
          <w:spacing w:val="-8"/>
          <w:sz w:val="18"/>
        </w:rPr>
        <w:t xml:space="preserve"> </w:t>
      </w:r>
      <w:r>
        <w:rPr>
          <w:spacing w:val="-3"/>
          <w:sz w:val="18"/>
        </w:rPr>
        <w:t>рондат.</w:t>
      </w:r>
    </w:p>
    <w:p w:rsidR="009910FB" w:rsidRDefault="009910FB" w:rsidP="005A7CE2">
      <w:pPr>
        <w:numPr>
          <w:ilvl w:val="0"/>
          <w:numId w:val="142"/>
        </w:numPr>
        <w:tabs>
          <w:tab w:val="left" w:pos="678"/>
        </w:tabs>
        <w:autoSpaceDE/>
        <w:autoSpaceDN/>
        <w:spacing w:line="195" w:lineRule="exact"/>
        <w:rPr>
          <w:sz w:val="18"/>
        </w:rPr>
      </w:pPr>
      <w:r>
        <w:rPr>
          <w:sz w:val="18"/>
        </w:rPr>
        <w:t>Прескок (ученице и</w:t>
      </w:r>
      <w:r>
        <w:rPr>
          <w:spacing w:val="-6"/>
          <w:sz w:val="18"/>
        </w:rPr>
        <w:t xml:space="preserve"> </w:t>
      </w:r>
      <w:r>
        <w:rPr>
          <w:sz w:val="18"/>
        </w:rPr>
        <w:t>ученици):</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9910FB">
      <w:pPr>
        <w:autoSpaceDE/>
        <w:autoSpaceDN/>
        <w:spacing w:before="4" w:line="200" w:lineRule="exact"/>
        <w:ind w:right="80"/>
        <w:rPr>
          <w:sz w:val="18"/>
          <w:szCs w:val="18"/>
        </w:rPr>
      </w:pPr>
      <w:r>
        <w:rPr>
          <w:sz w:val="18"/>
          <w:szCs w:val="18"/>
        </w:rPr>
        <w:t>коњ у ширину висине 110 cm (уз квалитетну даску висина коња 120 cm):</w:t>
      </w:r>
    </w:p>
    <w:p w:rsidR="009910FB" w:rsidRDefault="009910FB" w:rsidP="005A7CE2">
      <w:pPr>
        <w:numPr>
          <w:ilvl w:val="0"/>
          <w:numId w:val="140"/>
        </w:numPr>
        <w:tabs>
          <w:tab w:val="left" w:pos="637"/>
        </w:tabs>
        <w:autoSpaceDE/>
        <w:autoSpaceDN/>
        <w:spacing w:line="195" w:lineRule="exact"/>
        <w:ind w:left="636" w:hanging="139"/>
        <w:rPr>
          <w:sz w:val="18"/>
        </w:rPr>
      </w:pPr>
      <w:r>
        <w:rPr>
          <w:sz w:val="18"/>
        </w:rPr>
        <w:t>згрчка и разношка – усавршавање фазе првог и фазе</w:t>
      </w:r>
      <w:r>
        <w:rPr>
          <w:spacing w:val="13"/>
          <w:sz w:val="18"/>
        </w:rPr>
        <w:t xml:space="preserve"> </w:t>
      </w:r>
      <w:r>
        <w:rPr>
          <w:sz w:val="18"/>
        </w:rPr>
        <w:t>другог</w:t>
      </w:r>
    </w:p>
    <w:p w:rsidR="009910FB" w:rsidRDefault="009910FB" w:rsidP="009910FB">
      <w:pPr>
        <w:autoSpaceDE/>
        <w:autoSpaceDN/>
        <w:spacing w:line="199" w:lineRule="exact"/>
        <w:jc w:val="both"/>
        <w:rPr>
          <w:sz w:val="18"/>
          <w:szCs w:val="18"/>
        </w:rPr>
      </w:pPr>
      <w:r>
        <w:rPr>
          <w:sz w:val="18"/>
          <w:szCs w:val="18"/>
        </w:rPr>
        <w:t>лета.</w:t>
      </w:r>
    </w:p>
    <w:p w:rsidR="009910FB" w:rsidRDefault="009910FB" w:rsidP="009910FB">
      <w:pPr>
        <w:autoSpaceDE/>
        <w:autoSpaceDN/>
        <w:spacing w:line="199" w:lineRule="exact"/>
        <w:ind w:right="-17"/>
        <w:rPr>
          <w:i/>
          <w:sz w:val="18"/>
        </w:rPr>
      </w:pPr>
      <w:r>
        <w:rPr>
          <w:i/>
          <w:sz w:val="18"/>
        </w:rPr>
        <w:t>Проширени садржаји</w:t>
      </w:r>
    </w:p>
    <w:p w:rsidR="009910FB" w:rsidRDefault="009910FB" w:rsidP="009910FB">
      <w:pPr>
        <w:autoSpaceDE/>
        <w:autoSpaceDN/>
        <w:spacing w:line="199" w:lineRule="exact"/>
        <w:ind w:right="-17"/>
        <w:rPr>
          <w:sz w:val="18"/>
          <w:szCs w:val="18"/>
        </w:rPr>
      </w:pPr>
      <w:r>
        <w:rPr>
          <w:sz w:val="18"/>
          <w:szCs w:val="18"/>
        </w:rPr>
        <w:t>коњ у ширину (120 за ученице и 125 cm за ученике);</w:t>
      </w:r>
    </w:p>
    <w:p w:rsidR="009910FB" w:rsidRDefault="009910FB" w:rsidP="005A7CE2">
      <w:pPr>
        <w:numPr>
          <w:ilvl w:val="0"/>
          <w:numId w:val="143"/>
        </w:numPr>
        <w:tabs>
          <w:tab w:val="left" w:pos="633"/>
        </w:tabs>
        <w:autoSpaceDE/>
        <w:autoSpaceDN/>
        <w:spacing w:line="199" w:lineRule="exact"/>
        <w:ind w:firstLine="397"/>
        <w:rPr>
          <w:sz w:val="18"/>
        </w:rPr>
      </w:pPr>
      <w:r>
        <w:rPr>
          <w:sz w:val="18"/>
        </w:rPr>
        <w:t>припремне вежбе за прескоке са</w:t>
      </w:r>
      <w:r>
        <w:rPr>
          <w:spacing w:val="-24"/>
          <w:sz w:val="18"/>
        </w:rPr>
        <w:t xml:space="preserve"> </w:t>
      </w:r>
      <w:r>
        <w:rPr>
          <w:sz w:val="18"/>
        </w:rPr>
        <w:t>заножењем.</w:t>
      </w:r>
    </w:p>
    <w:p w:rsidR="009910FB" w:rsidRDefault="009910FB" w:rsidP="005A7CE2">
      <w:pPr>
        <w:numPr>
          <w:ilvl w:val="0"/>
          <w:numId w:val="142"/>
        </w:numPr>
        <w:tabs>
          <w:tab w:val="left" w:pos="678"/>
        </w:tabs>
        <w:autoSpaceDE/>
        <w:autoSpaceDN/>
        <w:spacing w:line="199" w:lineRule="exact"/>
        <w:rPr>
          <w:sz w:val="18"/>
        </w:rPr>
      </w:pPr>
      <w:r>
        <w:rPr>
          <w:sz w:val="18"/>
        </w:rPr>
        <w:t xml:space="preserve">Трамполина или </w:t>
      </w:r>
      <w:r>
        <w:rPr>
          <w:spacing w:val="-3"/>
          <w:sz w:val="18"/>
        </w:rPr>
        <w:t xml:space="preserve">одскочна </w:t>
      </w:r>
      <w:r>
        <w:rPr>
          <w:sz w:val="18"/>
        </w:rPr>
        <w:t>даска (ученице и</w:t>
      </w:r>
      <w:r>
        <w:rPr>
          <w:spacing w:val="-7"/>
          <w:sz w:val="18"/>
        </w:rPr>
        <w:t xml:space="preserve"> </w:t>
      </w:r>
      <w:r>
        <w:rPr>
          <w:sz w:val="18"/>
        </w:rPr>
        <w:t>ученици):</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5A7CE2">
      <w:pPr>
        <w:numPr>
          <w:ilvl w:val="0"/>
          <w:numId w:val="143"/>
        </w:numPr>
        <w:tabs>
          <w:tab w:val="left" w:pos="633"/>
        </w:tabs>
        <w:autoSpaceDE/>
        <w:autoSpaceDN/>
        <w:spacing w:line="199" w:lineRule="exact"/>
        <w:ind w:left="632"/>
        <w:rPr>
          <w:sz w:val="18"/>
        </w:rPr>
      </w:pPr>
      <w:r>
        <w:rPr>
          <w:spacing w:val="-3"/>
          <w:sz w:val="18"/>
        </w:rPr>
        <w:t xml:space="preserve">скокови: </w:t>
      </w:r>
      <w:r>
        <w:rPr>
          <w:sz w:val="18"/>
        </w:rPr>
        <w:t xml:space="preserve">пруженим телом; </w:t>
      </w:r>
      <w:r>
        <w:rPr>
          <w:spacing w:val="-3"/>
          <w:sz w:val="18"/>
        </w:rPr>
        <w:t xml:space="preserve">скок </w:t>
      </w:r>
      <w:r>
        <w:rPr>
          <w:sz w:val="18"/>
        </w:rPr>
        <w:t>са згрченим</w:t>
      </w:r>
      <w:r>
        <w:rPr>
          <w:spacing w:val="-15"/>
          <w:sz w:val="18"/>
        </w:rPr>
        <w:t xml:space="preserve"> </w:t>
      </w:r>
      <w:r>
        <w:rPr>
          <w:sz w:val="18"/>
        </w:rPr>
        <w:t>предножењем.</w:t>
      </w:r>
    </w:p>
    <w:p w:rsidR="009910FB" w:rsidRDefault="009910FB" w:rsidP="009910FB">
      <w:pPr>
        <w:autoSpaceDE/>
        <w:autoSpaceDN/>
        <w:spacing w:line="199" w:lineRule="exact"/>
        <w:ind w:right="-17"/>
        <w:rPr>
          <w:i/>
          <w:sz w:val="18"/>
        </w:rPr>
      </w:pPr>
      <w:r>
        <w:rPr>
          <w:i/>
          <w:sz w:val="18"/>
        </w:rPr>
        <w:t>Проширени садржаји</w:t>
      </w:r>
    </w:p>
    <w:p w:rsidR="009910FB" w:rsidRDefault="009910FB" w:rsidP="005A7CE2">
      <w:pPr>
        <w:numPr>
          <w:ilvl w:val="0"/>
          <w:numId w:val="143"/>
        </w:numPr>
        <w:tabs>
          <w:tab w:val="left" w:pos="668"/>
        </w:tabs>
        <w:autoSpaceDE/>
        <w:autoSpaceDN/>
        <w:spacing w:before="4" w:line="200" w:lineRule="exact"/>
        <w:ind w:right="98" w:firstLine="397"/>
        <w:rPr>
          <w:sz w:val="18"/>
        </w:rPr>
      </w:pPr>
      <w:r>
        <w:rPr>
          <w:spacing w:val="-3"/>
          <w:sz w:val="18"/>
        </w:rPr>
        <w:t xml:space="preserve">скокови </w:t>
      </w:r>
      <w:r>
        <w:rPr>
          <w:sz w:val="18"/>
        </w:rPr>
        <w:t xml:space="preserve">пруженим телом са окретом </w:t>
      </w:r>
      <w:r>
        <w:rPr>
          <w:spacing w:val="-4"/>
          <w:sz w:val="18"/>
        </w:rPr>
        <w:t xml:space="preserve">око </w:t>
      </w:r>
      <w:r>
        <w:rPr>
          <w:sz w:val="18"/>
        </w:rPr>
        <w:t xml:space="preserve">уздужне </w:t>
      </w:r>
      <w:r>
        <w:rPr>
          <w:spacing w:val="2"/>
          <w:sz w:val="18"/>
        </w:rPr>
        <w:t xml:space="preserve">осе </w:t>
      </w:r>
      <w:r>
        <w:rPr>
          <w:sz w:val="18"/>
        </w:rPr>
        <w:t>за 180</w:t>
      </w:r>
      <w:r>
        <w:rPr>
          <w:position w:val="6"/>
          <w:sz w:val="10"/>
        </w:rPr>
        <w:t>0</w:t>
      </w:r>
      <w:r>
        <w:rPr>
          <w:sz w:val="18"/>
        </w:rPr>
        <w:t xml:space="preserve">; </w:t>
      </w:r>
      <w:r>
        <w:rPr>
          <w:spacing w:val="-3"/>
          <w:sz w:val="18"/>
        </w:rPr>
        <w:t xml:space="preserve">скок </w:t>
      </w:r>
      <w:r>
        <w:rPr>
          <w:sz w:val="18"/>
        </w:rPr>
        <w:t>са предножним</w:t>
      </w:r>
      <w:r>
        <w:rPr>
          <w:spacing w:val="-7"/>
          <w:sz w:val="18"/>
        </w:rPr>
        <w:t xml:space="preserve"> </w:t>
      </w:r>
      <w:r>
        <w:rPr>
          <w:sz w:val="18"/>
        </w:rPr>
        <w:t>разножењем.</w:t>
      </w:r>
    </w:p>
    <w:p w:rsidR="009910FB" w:rsidRDefault="009910FB" w:rsidP="005A7CE2">
      <w:pPr>
        <w:numPr>
          <w:ilvl w:val="0"/>
          <w:numId w:val="142"/>
        </w:numPr>
        <w:tabs>
          <w:tab w:val="left" w:pos="678"/>
        </w:tabs>
        <w:autoSpaceDE/>
        <w:autoSpaceDN/>
        <w:spacing w:line="195" w:lineRule="exact"/>
        <w:rPr>
          <w:sz w:val="18"/>
        </w:rPr>
      </w:pPr>
      <w:r>
        <w:rPr>
          <w:sz w:val="18"/>
        </w:rPr>
        <w:t>Вратило</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5A7CE2">
      <w:pPr>
        <w:numPr>
          <w:ilvl w:val="0"/>
          <w:numId w:val="143"/>
        </w:numPr>
        <w:tabs>
          <w:tab w:val="left" w:pos="656"/>
        </w:tabs>
        <w:autoSpaceDE/>
        <w:autoSpaceDN/>
        <w:spacing w:before="4" w:line="200" w:lineRule="exact"/>
        <w:ind w:right="98" w:firstLine="397"/>
        <w:rPr>
          <w:sz w:val="18"/>
        </w:rPr>
      </w:pPr>
      <w:r>
        <w:rPr>
          <w:sz w:val="18"/>
        </w:rPr>
        <w:t>дочелно вратило: упор предњи, премаах одножно десном, премах одножно левом – нагласити упор</w:t>
      </w:r>
      <w:r>
        <w:rPr>
          <w:spacing w:val="-27"/>
          <w:sz w:val="18"/>
        </w:rPr>
        <w:t xml:space="preserve"> </w:t>
      </w:r>
      <w:r>
        <w:rPr>
          <w:sz w:val="18"/>
        </w:rPr>
        <w:t>стражњи,</w:t>
      </w:r>
    </w:p>
    <w:p w:rsidR="009910FB" w:rsidRDefault="009910FB" w:rsidP="005A7CE2">
      <w:pPr>
        <w:numPr>
          <w:ilvl w:val="0"/>
          <w:numId w:val="143"/>
        </w:numPr>
        <w:tabs>
          <w:tab w:val="left" w:pos="633"/>
        </w:tabs>
        <w:autoSpaceDE/>
        <w:autoSpaceDN/>
        <w:spacing w:line="195" w:lineRule="exact"/>
        <w:ind w:left="632"/>
        <w:rPr>
          <w:sz w:val="18"/>
        </w:rPr>
      </w:pPr>
      <w:r>
        <w:rPr>
          <w:sz w:val="18"/>
        </w:rPr>
        <w:t>дохватно</w:t>
      </w:r>
      <w:r>
        <w:rPr>
          <w:spacing w:val="-6"/>
          <w:sz w:val="18"/>
        </w:rPr>
        <w:t xml:space="preserve"> </w:t>
      </w:r>
      <w:r>
        <w:rPr>
          <w:sz w:val="18"/>
        </w:rPr>
        <w:t>вратило:</w:t>
      </w:r>
      <w:r>
        <w:rPr>
          <w:spacing w:val="-6"/>
          <w:sz w:val="18"/>
        </w:rPr>
        <w:t xml:space="preserve"> </w:t>
      </w:r>
      <w:r>
        <w:rPr>
          <w:sz w:val="18"/>
        </w:rPr>
        <w:t>из</w:t>
      </w:r>
      <w:r>
        <w:rPr>
          <w:spacing w:val="-6"/>
          <w:sz w:val="18"/>
        </w:rPr>
        <w:t xml:space="preserve"> </w:t>
      </w:r>
      <w:r>
        <w:rPr>
          <w:sz w:val="18"/>
        </w:rPr>
        <w:t>упора</w:t>
      </w:r>
      <w:r>
        <w:rPr>
          <w:spacing w:val="-6"/>
          <w:sz w:val="18"/>
        </w:rPr>
        <w:t xml:space="preserve"> </w:t>
      </w:r>
      <w:r>
        <w:rPr>
          <w:sz w:val="18"/>
        </w:rPr>
        <w:t>предњег</w:t>
      </w:r>
      <w:r>
        <w:rPr>
          <w:spacing w:val="-6"/>
          <w:sz w:val="18"/>
        </w:rPr>
        <w:t xml:space="preserve"> </w:t>
      </w:r>
      <w:r>
        <w:rPr>
          <w:sz w:val="18"/>
        </w:rPr>
        <w:t>саскок</w:t>
      </w:r>
      <w:r>
        <w:rPr>
          <w:spacing w:val="-6"/>
          <w:sz w:val="18"/>
        </w:rPr>
        <w:t xml:space="preserve"> </w:t>
      </w:r>
      <w:r>
        <w:rPr>
          <w:sz w:val="18"/>
        </w:rPr>
        <w:t>подметно,</w:t>
      </w:r>
    </w:p>
    <w:p w:rsidR="009910FB" w:rsidRDefault="009910FB" w:rsidP="005A7CE2">
      <w:pPr>
        <w:numPr>
          <w:ilvl w:val="0"/>
          <w:numId w:val="143"/>
        </w:numPr>
        <w:tabs>
          <w:tab w:val="left" w:pos="637"/>
        </w:tabs>
        <w:autoSpaceDE/>
        <w:autoSpaceDN/>
        <w:spacing w:before="4" w:line="200" w:lineRule="exact"/>
        <w:ind w:right="98" w:firstLine="397"/>
        <w:rPr>
          <w:sz w:val="18"/>
        </w:rPr>
      </w:pPr>
      <w:r>
        <w:rPr>
          <w:sz w:val="18"/>
        </w:rPr>
        <w:t>доскочно вратило: њихање у вису предњем са повећавањем амплитуде, у зањиху</w:t>
      </w:r>
      <w:r>
        <w:rPr>
          <w:spacing w:val="-30"/>
          <w:sz w:val="18"/>
        </w:rPr>
        <w:t xml:space="preserve"> </w:t>
      </w:r>
      <w:r>
        <w:rPr>
          <w:sz w:val="18"/>
        </w:rPr>
        <w:t>саскок.</w:t>
      </w:r>
    </w:p>
    <w:p w:rsidR="009910FB" w:rsidRDefault="009910FB" w:rsidP="009910FB">
      <w:pPr>
        <w:autoSpaceDE/>
        <w:autoSpaceDN/>
        <w:spacing w:line="200" w:lineRule="exact"/>
        <w:rPr>
          <w:sz w:val="18"/>
        </w:rPr>
        <w:sectPr w:rsidR="009910FB">
          <w:type w:val="continuous"/>
          <w:pgSz w:w="11910" w:h="15780"/>
          <w:pgMar w:top="80" w:right="580" w:bottom="280" w:left="580" w:header="720" w:footer="720" w:gutter="0"/>
          <w:cols w:num="2" w:space="183" w:equalWidth="0">
            <w:col w:w="5231" w:space="183"/>
            <w:col w:w="5336"/>
          </w:cols>
        </w:sectPr>
      </w:pPr>
    </w:p>
    <w:p w:rsidR="009910FB" w:rsidRDefault="009910FB" w:rsidP="009910FB">
      <w:pPr>
        <w:autoSpaceDE/>
        <w:autoSpaceDN/>
        <w:spacing w:before="63" w:line="205" w:lineRule="exact"/>
        <w:ind w:right="-1"/>
        <w:rPr>
          <w:i/>
          <w:sz w:val="18"/>
        </w:rPr>
      </w:pPr>
      <w:r>
        <w:rPr>
          <w:i/>
          <w:sz w:val="18"/>
        </w:rPr>
        <w:lastRenderedPageBreak/>
        <w:t>Проширени садржаји</w:t>
      </w:r>
    </w:p>
    <w:p w:rsidR="009910FB" w:rsidRDefault="009910FB" w:rsidP="005A7CE2">
      <w:pPr>
        <w:numPr>
          <w:ilvl w:val="0"/>
          <w:numId w:val="143"/>
        </w:numPr>
        <w:tabs>
          <w:tab w:val="left" w:pos="644"/>
        </w:tabs>
        <w:autoSpaceDE/>
        <w:autoSpaceDN/>
        <w:spacing w:before="4" w:line="202" w:lineRule="exact"/>
        <w:ind w:firstLine="397"/>
        <w:jc w:val="both"/>
        <w:rPr>
          <w:sz w:val="18"/>
        </w:rPr>
      </w:pPr>
      <w:r>
        <w:rPr>
          <w:sz w:val="18"/>
        </w:rPr>
        <w:t xml:space="preserve">комбинација: узмак из виса </w:t>
      </w:r>
      <w:r>
        <w:rPr>
          <w:spacing w:val="-3"/>
          <w:sz w:val="18"/>
        </w:rPr>
        <w:t xml:space="preserve">стојећег, </w:t>
      </w:r>
      <w:r>
        <w:rPr>
          <w:sz w:val="18"/>
        </w:rPr>
        <w:t xml:space="preserve">ковртљај назад у упо- </w:t>
      </w:r>
      <w:r>
        <w:rPr>
          <w:spacing w:val="-7"/>
          <w:sz w:val="18"/>
        </w:rPr>
        <w:t xml:space="preserve">ру, </w:t>
      </w:r>
      <w:r>
        <w:rPr>
          <w:sz w:val="18"/>
        </w:rPr>
        <w:t xml:space="preserve">саскок из упора предњег замахом ногама уназад (зањихом) до става на </w:t>
      </w:r>
      <w:r>
        <w:rPr>
          <w:spacing w:val="-6"/>
          <w:sz w:val="18"/>
        </w:rPr>
        <w:t>тлу.</w:t>
      </w:r>
    </w:p>
    <w:p w:rsidR="009910FB" w:rsidRDefault="009910FB" w:rsidP="005A7CE2">
      <w:pPr>
        <w:numPr>
          <w:ilvl w:val="0"/>
          <w:numId w:val="142"/>
        </w:numPr>
        <w:tabs>
          <w:tab w:val="left" w:pos="678"/>
        </w:tabs>
        <w:autoSpaceDE/>
        <w:autoSpaceDN/>
        <w:spacing w:line="199" w:lineRule="exact"/>
        <w:rPr>
          <w:sz w:val="18"/>
        </w:rPr>
      </w:pPr>
      <w:r>
        <w:rPr>
          <w:sz w:val="18"/>
        </w:rPr>
        <w:t>Двовисински</w:t>
      </w:r>
      <w:r>
        <w:rPr>
          <w:spacing w:val="-3"/>
          <w:sz w:val="18"/>
        </w:rPr>
        <w:t xml:space="preserve"> </w:t>
      </w:r>
      <w:r>
        <w:rPr>
          <w:sz w:val="18"/>
        </w:rPr>
        <w:t>разбој</w:t>
      </w:r>
    </w:p>
    <w:p w:rsidR="009910FB" w:rsidRDefault="009910FB" w:rsidP="009910FB">
      <w:pPr>
        <w:autoSpaceDE/>
        <w:autoSpaceDN/>
        <w:spacing w:line="203" w:lineRule="exact"/>
        <w:ind w:right="-1"/>
        <w:rPr>
          <w:i/>
          <w:sz w:val="18"/>
        </w:rPr>
      </w:pPr>
      <w:r>
        <w:rPr>
          <w:i/>
          <w:sz w:val="18"/>
        </w:rPr>
        <w:t>Основни садржаји</w:t>
      </w:r>
    </w:p>
    <w:p w:rsidR="009910FB" w:rsidRDefault="009910FB" w:rsidP="005A7CE2">
      <w:pPr>
        <w:numPr>
          <w:ilvl w:val="0"/>
          <w:numId w:val="143"/>
        </w:numPr>
        <w:tabs>
          <w:tab w:val="left" w:pos="633"/>
        </w:tabs>
        <w:autoSpaceDE/>
        <w:autoSpaceDN/>
        <w:spacing w:before="4" w:line="202" w:lineRule="exact"/>
        <w:ind w:firstLine="397"/>
        <w:jc w:val="both"/>
        <w:rPr>
          <w:sz w:val="18"/>
        </w:rPr>
      </w:pPr>
      <w:r>
        <w:rPr>
          <w:sz w:val="18"/>
        </w:rPr>
        <w:t xml:space="preserve">комбинација: лицем према н/п – суножним </w:t>
      </w:r>
      <w:r>
        <w:rPr>
          <w:spacing w:val="-4"/>
          <w:sz w:val="18"/>
        </w:rPr>
        <w:t>одскоком</w:t>
      </w:r>
      <w:r>
        <w:rPr>
          <w:spacing w:val="-31"/>
          <w:sz w:val="18"/>
        </w:rPr>
        <w:t xml:space="preserve"> </w:t>
      </w:r>
      <w:r>
        <w:rPr>
          <w:sz w:val="18"/>
        </w:rPr>
        <w:t>наскок у упор предњи, премах одножно десном, премах одножно левом – нагласити</w:t>
      </w:r>
      <w:r>
        <w:rPr>
          <w:spacing w:val="-7"/>
          <w:sz w:val="18"/>
        </w:rPr>
        <w:t xml:space="preserve"> </w:t>
      </w:r>
      <w:r>
        <w:rPr>
          <w:sz w:val="18"/>
        </w:rPr>
        <w:t>упор</w:t>
      </w:r>
      <w:r>
        <w:rPr>
          <w:spacing w:val="-7"/>
          <w:sz w:val="18"/>
        </w:rPr>
        <w:t xml:space="preserve"> </w:t>
      </w:r>
      <w:r>
        <w:rPr>
          <w:sz w:val="18"/>
        </w:rPr>
        <w:t>стражњи,</w:t>
      </w:r>
      <w:r>
        <w:rPr>
          <w:spacing w:val="-7"/>
          <w:sz w:val="18"/>
        </w:rPr>
        <w:t xml:space="preserve"> </w:t>
      </w:r>
      <w:r>
        <w:rPr>
          <w:sz w:val="18"/>
        </w:rPr>
        <w:t>прехват</w:t>
      </w:r>
      <w:r>
        <w:rPr>
          <w:spacing w:val="-7"/>
          <w:sz w:val="18"/>
        </w:rPr>
        <w:t xml:space="preserve"> </w:t>
      </w:r>
      <w:r>
        <w:rPr>
          <w:sz w:val="18"/>
        </w:rPr>
        <w:t>на</w:t>
      </w:r>
      <w:r>
        <w:rPr>
          <w:spacing w:val="-7"/>
          <w:sz w:val="18"/>
        </w:rPr>
        <w:t xml:space="preserve"> </w:t>
      </w:r>
      <w:r>
        <w:rPr>
          <w:sz w:val="18"/>
        </w:rPr>
        <w:t>в/п,</w:t>
      </w:r>
      <w:r>
        <w:rPr>
          <w:spacing w:val="-7"/>
          <w:sz w:val="18"/>
        </w:rPr>
        <w:t xml:space="preserve"> </w:t>
      </w:r>
      <w:r>
        <w:rPr>
          <w:sz w:val="18"/>
        </w:rPr>
        <w:t>предњих</w:t>
      </w:r>
      <w:r>
        <w:rPr>
          <w:spacing w:val="-7"/>
          <w:sz w:val="18"/>
        </w:rPr>
        <w:t xml:space="preserve"> </w:t>
      </w:r>
      <w:r>
        <w:rPr>
          <w:sz w:val="18"/>
        </w:rPr>
        <w:t>и</w:t>
      </w:r>
      <w:r>
        <w:rPr>
          <w:spacing w:val="-7"/>
          <w:sz w:val="18"/>
        </w:rPr>
        <w:t xml:space="preserve"> </w:t>
      </w:r>
      <w:r>
        <w:rPr>
          <w:sz w:val="18"/>
        </w:rPr>
        <w:t>спојено</w:t>
      </w:r>
      <w:r>
        <w:rPr>
          <w:spacing w:val="-7"/>
          <w:sz w:val="18"/>
        </w:rPr>
        <w:t xml:space="preserve"> </w:t>
      </w:r>
      <w:r>
        <w:rPr>
          <w:sz w:val="18"/>
        </w:rPr>
        <w:t>саскок у</w:t>
      </w:r>
      <w:r>
        <w:rPr>
          <w:spacing w:val="8"/>
          <w:sz w:val="18"/>
        </w:rPr>
        <w:t xml:space="preserve"> </w:t>
      </w:r>
      <w:r>
        <w:rPr>
          <w:spacing w:val="-4"/>
          <w:sz w:val="18"/>
        </w:rPr>
        <w:t>предњиху.</w:t>
      </w:r>
    </w:p>
    <w:p w:rsidR="009910FB" w:rsidRDefault="009910FB" w:rsidP="009910FB">
      <w:pPr>
        <w:autoSpaceDE/>
        <w:autoSpaceDN/>
        <w:spacing w:line="199" w:lineRule="exact"/>
        <w:ind w:right="-1"/>
        <w:rPr>
          <w:i/>
          <w:sz w:val="18"/>
        </w:rPr>
      </w:pPr>
      <w:r>
        <w:rPr>
          <w:i/>
          <w:sz w:val="18"/>
        </w:rPr>
        <w:t>Проширени садржаји</w:t>
      </w:r>
    </w:p>
    <w:p w:rsidR="009910FB" w:rsidRDefault="009910FB" w:rsidP="005A7CE2">
      <w:pPr>
        <w:numPr>
          <w:ilvl w:val="0"/>
          <w:numId w:val="143"/>
        </w:numPr>
        <w:tabs>
          <w:tab w:val="left" w:pos="644"/>
        </w:tabs>
        <w:autoSpaceDE/>
        <w:autoSpaceDN/>
        <w:spacing w:before="4" w:line="202" w:lineRule="exact"/>
        <w:ind w:firstLine="397"/>
        <w:jc w:val="both"/>
        <w:rPr>
          <w:sz w:val="18"/>
        </w:rPr>
      </w:pPr>
      <w:r>
        <w:rPr>
          <w:sz w:val="18"/>
        </w:rPr>
        <w:t xml:space="preserve">комбинација: узмак из виса </w:t>
      </w:r>
      <w:r>
        <w:rPr>
          <w:spacing w:val="-3"/>
          <w:sz w:val="18"/>
        </w:rPr>
        <w:t xml:space="preserve">стојећег, </w:t>
      </w:r>
      <w:r>
        <w:rPr>
          <w:sz w:val="18"/>
        </w:rPr>
        <w:t xml:space="preserve">ковртљај назад у упо- </w:t>
      </w:r>
      <w:r>
        <w:rPr>
          <w:spacing w:val="-7"/>
          <w:sz w:val="18"/>
        </w:rPr>
        <w:t xml:space="preserve">ру, </w:t>
      </w:r>
      <w:r>
        <w:rPr>
          <w:sz w:val="18"/>
        </w:rPr>
        <w:t>саскок замахом ногама уназад (зањихом), до става на</w:t>
      </w:r>
      <w:r>
        <w:rPr>
          <w:spacing w:val="-27"/>
          <w:sz w:val="18"/>
        </w:rPr>
        <w:t xml:space="preserve"> </w:t>
      </w:r>
      <w:r>
        <w:rPr>
          <w:spacing w:val="-6"/>
          <w:sz w:val="18"/>
        </w:rPr>
        <w:t>тлу.</w:t>
      </w:r>
    </w:p>
    <w:p w:rsidR="009910FB" w:rsidRDefault="009910FB" w:rsidP="005A7CE2">
      <w:pPr>
        <w:numPr>
          <w:ilvl w:val="0"/>
          <w:numId w:val="142"/>
        </w:numPr>
        <w:tabs>
          <w:tab w:val="left" w:pos="678"/>
        </w:tabs>
        <w:autoSpaceDE/>
        <w:autoSpaceDN/>
        <w:spacing w:line="199" w:lineRule="exact"/>
        <w:rPr>
          <w:sz w:val="18"/>
        </w:rPr>
      </w:pPr>
      <w:r>
        <w:rPr>
          <w:sz w:val="18"/>
        </w:rPr>
        <w:t>Паралелни</w:t>
      </w:r>
      <w:r>
        <w:rPr>
          <w:spacing w:val="1"/>
          <w:sz w:val="18"/>
        </w:rPr>
        <w:t xml:space="preserve"> </w:t>
      </w:r>
      <w:r>
        <w:rPr>
          <w:sz w:val="18"/>
        </w:rPr>
        <w:t>разбој</w:t>
      </w:r>
    </w:p>
    <w:p w:rsidR="009910FB" w:rsidRDefault="009910FB" w:rsidP="009910FB">
      <w:pPr>
        <w:autoSpaceDE/>
        <w:autoSpaceDN/>
        <w:spacing w:line="203" w:lineRule="exact"/>
        <w:ind w:right="-1"/>
        <w:rPr>
          <w:i/>
          <w:sz w:val="18"/>
        </w:rPr>
      </w:pPr>
      <w:r>
        <w:rPr>
          <w:i/>
          <w:sz w:val="18"/>
        </w:rPr>
        <w:t>Основни садржаји</w:t>
      </w:r>
    </w:p>
    <w:p w:rsidR="009910FB" w:rsidRDefault="009910FB" w:rsidP="005A7CE2">
      <w:pPr>
        <w:numPr>
          <w:ilvl w:val="0"/>
          <w:numId w:val="143"/>
        </w:numPr>
        <w:tabs>
          <w:tab w:val="left" w:pos="638"/>
        </w:tabs>
        <w:autoSpaceDE/>
        <w:autoSpaceDN/>
        <w:spacing w:before="1" w:line="235" w:lineRule="auto"/>
        <w:ind w:firstLine="397"/>
        <w:jc w:val="both"/>
        <w:rPr>
          <w:sz w:val="18"/>
        </w:rPr>
      </w:pPr>
      <w:r>
        <w:rPr>
          <w:sz w:val="18"/>
        </w:rPr>
        <w:t>комбинација</w:t>
      </w:r>
      <w:r>
        <w:rPr>
          <w:b/>
          <w:sz w:val="18"/>
        </w:rPr>
        <w:t xml:space="preserve">: </w:t>
      </w:r>
      <w:r>
        <w:rPr>
          <w:sz w:val="18"/>
        </w:rPr>
        <w:t>(из положаја бочно): наскок у упор, предњих, зањих, предњихом предношка са окретом (180</w:t>
      </w:r>
      <w:r>
        <w:rPr>
          <w:position w:val="6"/>
          <w:sz w:val="10"/>
        </w:rPr>
        <w:t>0</w:t>
      </w:r>
      <w:r>
        <w:rPr>
          <w:sz w:val="18"/>
        </w:rPr>
        <w:t xml:space="preserve">) према притци до става на </w:t>
      </w:r>
      <w:r>
        <w:rPr>
          <w:spacing w:val="-6"/>
          <w:sz w:val="18"/>
        </w:rPr>
        <w:t>тлу.</w:t>
      </w:r>
    </w:p>
    <w:p w:rsidR="009910FB" w:rsidRDefault="009910FB" w:rsidP="009910FB">
      <w:pPr>
        <w:autoSpaceDE/>
        <w:autoSpaceDN/>
        <w:spacing w:line="201" w:lineRule="exact"/>
        <w:ind w:right="-1"/>
        <w:rPr>
          <w:i/>
          <w:sz w:val="18"/>
        </w:rPr>
      </w:pPr>
      <w:r>
        <w:rPr>
          <w:i/>
          <w:sz w:val="18"/>
        </w:rPr>
        <w:t>Проширени садржаји</w:t>
      </w:r>
    </w:p>
    <w:p w:rsidR="009910FB" w:rsidRDefault="009910FB" w:rsidP="005A7CE2">
      <w:pPr>
        <w:numPr>
          <w:ilvl w:val="0"/>
          <w:numId w:val="143"/>
        </w:numPr>
        <w:tabs>
          <w:tab w:val="left" w:pos="662"/>
        </w:tabs>
        <w:autoSpaceDE/>
        <w:autoSpaceDN/>
        <w:spacing w:before="4" w:line="202" w:lineRule="exact"/>
        <w:ind w:firstLine="397"/>
        <w:jc w:val="both"/>
        <w:rPr>
          <w:sz w:val="18"/>
        </w:rPr>
      </w:pPr>
      <w:r>
        <w:rPr>
          <w:sz w:val="18"/>
        </w:rPr>
        <w:t xml:space="preserve">комбинација: из положаја бочно наскок у упор и спојено предњих и зањих у упору; предњихом упор седећи разножно пред рукама, прехват кроз узручење до упора седећег за рукама, зано- жењем сножити; њихање и саскок предњихом предношка са окре- </w:t>
      </w:r>
      <w:r>
        <w:rPr>
          <w:spacing w:val="-3"/>
          <w:sz w:val="18"/>
        </w:rPr>
        <w:t xml:space="preserve">том </w:t>
      </w:r>
      <w:r>
        <w:rPr>
          <w:sz w:val="18"/>
        </w:rPr>
        <w:t>за 180</w:t>
      </w:r>
      <w:r>
        <w:rPr>
          <w:position w:val="6"/>
          <w:sz w:val="10"/>
        </w:rPr>
        <w:t xml:space="preserve">0  </w:t>
      </w:r>
      <w:r>
        <w:rPr>
          <w:sz w:val="18"/>
        </w:rPr>
        <w:t>или зањихом</w:t>
      </w:r>
      <w:r>
        <w:rPr>
          <w:spacing w:val="-13"/>
          <w:sz w:val="18"/>
        </w:rPr>
        <w:t xml:space="preserve"> </w:t>
      </w:r>
      <w:r>
        <w:rPr>
          <w:sz w:val="18"/>
        </w:rPr>
        <w:t>заношка.</w:t>
      </w:r>
    </w:p>
    <w:p w:rsidR="009910FB" w:rsidRDefault="009910FB" w:rsidP="005A7CE2">
      <w:pPr>
        <w:numPr>
          <w:ilvl w:val="0"/>
          <w:numId w:val="142"/>
        </w:numPr>
        <w:tabs>
          <w:tab w:val="left" w:pos="678"/>
        </w:tabs>
        <w:autoSpaceDE/>
        <w:autoSpaceDN/>
        <w:spacing w:line="198" w:lineRule="exact"/>
        <w:rPr>
          <w:sz w:val="18"/>
        </w:rPr>
      </w:pPr>
      <w:r>
        <w:rPr>
          <w:sz w:val="18"/>
        </w:rPr>
        <w:t>Кругови</w:t>
      </w:r>
    </w:p>
    <w:p w:rsidR="009910FB" w:rsidRDefault="009910FB" w:rsidP="009910FB">
      <w:pPr>
        <w:autoSpaceDE/>
        <w:autoSpaceDN/>
        <w:spacing w:line="203" w:lineRule="exact"/>
        <w:ind w:right="-1"/>
        <w:rPr>
          <w:i/>
          <w:sz w:val="18"/>
        </w:rPr>
      </w:pPr>
      <w:r>
        <w:rPr>
          <w:i/>
          <w:sz w:val="18"/>
        </w:rPr>
        <w:t>Основни садржаји</w:t>
      </w:r>
    </w:p>
    <w:p w:rsidR="009910FB" w:rsidRDefault="009910FB" w:rsidP="009910FB">
      <w:pPr>
        <w:autoSpaceDE/>
        <w:autoSpaceDN/>
        <w:spacing w:line="203" w:lineRule="exact"/>
        <w:ind w:right="-1"/>
        <w:rPr>
          <w:sz w:val="18"/>
          <w:szCs w:val="18"/>
        </w:rPr>
      </w:pPr>
      <w:r>
        <w:rPr>
          <w:sz w:val="18"/>
          <w:szCs w:val="18"/>
        </w:rPr>
        <w:t>дохватни кругови (ученици и ученице):</w:t>
      </w:r>
    </w:p>
    <w:p w:rsidR="009910FB" w:rsidRDefault="009910FB" w:rsidP="005A7CE2">
      <w:pPr>
        <w:numPr>
          <w:ilvl w:val="0"/>
          <w:numId w:val="143"/>
        </w:numPr>
        <w:tabs>
          <w:tab w:val="left" w:pos="652"/>
        </w:tabs>
        <w:autoSpaceDE/>
        <w:autoSpaceDN/>
        <w:spacing w:before="4" w:line="202" w:lineRule="exact"/>
        <w:ind w:firstLine="397"/>
        <w:jc w:val="both"/>
        <w:rPr>
          <w:sz w:val="18"/>
        </w:rPr>
      </w:pPr>
      <w:r>
        <w:rPr>
          <w:sz w:val="18"/>
        </w:rPr>
        <w:t>комбинација: из виса стојећег згибом вис узнето, вис стр- моглави, вис узнето, саскок кроз згиб у вису предњем (уз</w:t>
      </w:r>
      <w:r>
        <w:rPr>
          <w:spacing w:val="-31"/>
          <w:sz w:val="18"/>
        </w:rPr>
        <w:t xml:space="preserve"> </w:t>
      </w:r>
      <w:r>
        <w:rPr>
          <w:sz w:val="18"/>
        </w:rPr>
        <w:t>помоћ).</w:t>
      </w:r>
    </w:p>
    <w:p w:rsidR="009910FB" w:rsidRDefault="009910FB" w:rsidP="009910FB">
      <w:pPr>
        <w:autoSpaceDE/>
        <w:autoSpaceDN/>
        <w:spacing w:line="199" w:lineRule="exact"/>
        <w:ind w:right="-1"/>
        <w:rPr>
          <w:i/>
          <w:sz w:val="18"/>
        </w:rPr>
      </w:pPr>
      <w:r>
        <w:rPr>
          <w:i/>
          <w:sz w:val="18"/>
        </w:rPr>
        <w:t>Проширени садржаји</w:t>
      </w:r>
    </w:p>
    <w:p w:rsidR="009910FB" w:rsidRDefault="009910FB" w:rsidP="009910FB">
      <w:pPr>
        <w:autoSpaceDE/>
        <w:autoSpaceDN/>
        <w:spacing w:line="203" w:lineRule="exact"/>
        <w:ind w:right="-1"/>
        <w:rPr>
          <w:sz w:val="18"/>
          <w:szCs w:val="18"/>
        </w:rPr>
      </w:pPr>
      <w:r>
        <w:rPr>
          <w:sz w:val="18"/>
          <w:szCs w:val="18"/>
        </w:rPr>
        <w:t>доскочни кругови (ученици):</w:t>
      </w:r>
    </w:p>
    <w:p w:rsidR="009910FB" w:rsidRDefault="009910FB" w:rsidP="005A7CE2">
      <w:pPr>
        <w:numPr>
          <w:ilvl w:val="0"/>
          <w:numId w:val="143"/>
        </w:numPr>
        <w:tabs>
          <w:tab w:val="left" w:pos="636"/>
        </w:tabs>
        <w:autoSpaceDE/>
        <w:autoSpaceDN/>
        <w:spacing w:before="4" w:line="202" w:lineRule="exact"/>
        <w:ind w:firstLine="397"/>
        <w:jc w:val="both"/>
        <w:rPr>
          <w:sz w:val="18"/>
        </w:rPr>
      </w:pPr>
      <w:r>
        <w:rPr>
          <w:spacing w:val="-3"/>
          <w:sz w:val="18"/>
        </w:rPr>
        <w:t xml:space="preserve">комбинација: </w:t>
      </w:r>
      <w:r>
        <w:rPr>
          <w:sz w:val="18"/>
        </w:rPr>
        <w:t xml:space="preserve">вис, из замаха </w:t>
      </w:r>
      <w:r>
        <w:rPr>
          <w:spacing w:val="-3"/>
          <w:sz w:val="18"/>
        </w:rPr>
        <w:t xml:space="preserve">предњихом </w:t>
      </w:r>
      <w:r>
        <w:rPr>
          <w:sz w:val="18"/>
        </w:rPr>
        <w:t xml:space="preserve">вис узнето, вис стр- </w:t>
      </w:r>
      <w:r>
        <w:rPr>
          <w:spacing w:val="-3"/>
          <w:sz w:val="18"/>
        </w:rPr>
        <w:t>моглави</w:t>
      </w:r>
      <w:r>
        <w:rPr>
          <w:spacing w:val="-8"/>
          <w:sz w:val="18"/>
        </w:rPr>
        <w:t xml:space="preserve"> </w:t>
      </w:r>
      <w:r>
        <w:rPr>
          <w:sz w:val="18"/>
        </w:rPr>
        <w:t>–</w:t>
      </w:r>
      <w:r>
        <w:rPr>
          <w:spacing w:val="-8"/>
          <w:sz w:val="18"/>
        </w:rPr>
        <w:t xml:space="preserve"> </w:t>
      </w:r>
      <w:r>
        <w:rPr>
          <w:sz w:val="18"/>
        </w:rPr>
        <w:t>издржај,</w:t>
      </w:r>
      <w:r>
        <w:rPr>
          <w:spacing w:val="-8"/>
          <w:sz w:val="18"/>
        </w:rPr>
        <w:t xml:space="preserve"> </w:t>
      </w:r>
      <w:r>
        <w:rPr>
          <w:sz w:val="18"/>
        </w:rPr>
        <w:t>вис</w:t>
      </w:r>
      <w:r>
        <w:rPr>
          <w:spacing w:val="-8"/>
          <w:sz w:val="18"/>
        </w:rPr>
        <w:t xml:space="preserve"> </w:t>
      </w:r>
      <w:r>
        <w:rPr>
          <w:sz w:val="18"/>
        </w:rPr>
        <w:t>узнето,</w:t>
      </w:r>
      <w:r>
        <w:rPr>
          <w:spacing w:val="-8"/>
          <w:sz w:val="18"/>
        </w:rPr>
        <w:t xml:space="preserve"> </w:t>
      </w:r>
      <w:r>
        <w:rPr>
          <w:sz w:val="18"/>
        </w:rPr>
        <w:t>вис</w:t>
      </w:r>
      <w:r>
        <w:rPr>
          <w:spacing w:val="-8"/>
          <w:sz w:val="18"/>
        </w:rPr>
        <w:t xml:space="preserve"> </w:t>
      </w:r>
      <w:r>
        <w:rPr>
          <w:sz w:val="18"/>
        </w:rPr>
        <w:t>стражњи</w:t>
      </w:r>
      <w:r>
        <w:rPr>
          <w:spacing w:val="-8"/>
          <w:sz w:val="18"/>
        </w:rPr>
        <w:t xml:space="preserve"> </w:t>
      </w:r>
      <w:r>
        <w:rPr>
          <w:sz w:val="18"/>
        </w:rPr>
        <w:t>и</w:t>
      </w:r>
      <w:r>
        <w:rPr>
          <w:spacing w:val="-8"/>
          <w:sz w:val="18"/>
        </w:rPr>
        <w:t xml:space="preserve"> </w:t>
      </w:r>
      <w:r>
        <w:rPr>
          <w:sz w:val="18"/>
        </w:rPr>
        <w:t>сп.</w:t>
      </w:r>
      <w:r>
        <w:rPr>
          <w:spacing w:val="-8"/>
          <w:sz w:val="18"/>
        </w:rPr>
        <w:t xml:space="preserve"> </w:t>
      </w:r>
      <w:r>
        <w:rPr>
          <w:spacing w:val="-3"/>
          <w:sz w:val="18"/>
        </w:rPr>
        <w:t>саскок</w:t>
      </w:r>
      <w:r>
        <w:rPr>
          <w:spacing w:val="-8"/>
          <w:sz w:val="18"/>
        </w:rPr>
        <w:t xml:space="preserve"> </w:t>
      </w:r>
      <w:r>
        <w:rPr>
          <w:sz w:val="18"/>
        </w:rPr>
        <w:t>(уз</w:t>
      </w:r>
      <w:r>
        <w:rPr>
          <w:spacing w:val="-8"/>
          <w:sz w:val="18"/>
        </w:rPr>
        <w:t xml:space="preserve"> </w:t>
      </w:r>
      <w:r>
        <w:rPr>
          <w:sz w:val="18"/>
        </w:rPr>
        <w:t>помоћ).</w:t>
      </w:r>
    </w:p>
    <w:p w:rsidR="009910FB" w:rsidRDefault="009910FB" w:rsidP="005A7CE2">
      <w:pPr>
        <w:numPr>
          <w:ilvl w:val="0"/>
          <w:numId w:val="142"/>
        </w:numPr>
        <w:tabs>
          <w:tab w:val="left" w:pos="678"/>
        </w:tabs>
        <w:autoSpaceDE/>
        <w:autoSpaceDN/>
        <w:spacing w:line="199" w:lineRule="exact"/>
        <w:rPr>
          <w:sz w:val="18"/>
        </w:rPr>
      </w:pPr>
      <w:r>
        <w:rPr>
          <w:spacing w:val="-3"/>
          <w:sz w:val="18"/>
        </w:rPr>
        <w:t xml:space="preserve">Коњ </w:t>
      </w:r>
      <w:r>
        <w:rPr>
          <w:sz w:val="18"/>
        </w:rPr>
        <w:t>са</w:t>
      </w:r>
      <w:r>
        <w:rPr>
          <w:spacing w:val="-6"/>
          <w:sz w:val="18"/>
        </w:rPr>
        <w:t xml:space="preserve"> </w:t>
      </w:r>
      <w:r>
        <w:rPr>
          <w:sz w:val="18"/>
        </w:rPr>
        <w:t>хватаљкама</w:t>
      </w:r>
    </w:p>
    <w:p w:rsidR="009910FB" w:rsidRDefault="009910FB" w:rsidP="009910FB">
      <w:pPr>
        <w:autoSpaceDE/>
        <w:autoSpaceDN/>
        <w:spacing w:line="203" w:lineRule="exact"/>
        <w:ind w:right="-1"/>
        <w:rPr>
          <w:i/>
          <w:sz w:val="18"/>
        </w:rPr>
      </w:pPr>
      <w:r>
        <w:rPr>
          <w:i/>
          <w:sz w:val="18"/>
        </w:rPr>
        <w:t>Основни садржаји</w:t>
      </w:r>
    </w:p>
    <w:p w:rsidR="009910FB" w:rsidRDefault="009910FB" w:rsidP="005A7CE2">
      <w:pPr>
        <w:numPr>
          <w:ilvl w:val="0"/>
          <w:numId w:val="143"/>
        </w:numPr>
        <w:tabs>
          <w:tab w:val="left" w:pos="647"/>
        </w:tabs>
        <w:autoSpaceDE/>
        <w:autoSpaceDN/>
        <w:spacing w:before="4" w:line="202" w:lineRule="exact"/>
        <w:ind w:firstLine="397"/>
        <w:jc w:val="both"/>
        <w:rPr>
          <w:sz w:val="18"/>
        </w:rPr>
      </w:pPr>
      <w:r>
        <w:rPr>
          <w:sz w:val="18"/>
        </w:rPr>
        <w:t>комбинација: из упора предњег на хватаљкама, премах од- ножно</w:t>
      </w:r>
      <w:r>
        <w:rPr>
          <w:spacing w:val="-6"/>
          <w:sz w:val="18"/>
        </w:rPr>
        <w:t xml:space="preserve"> </w:t>
      </w:r>
      <w:r>
        <w:rPr>
          <w:sz w:val="18"/>
        </w:rPr>
        <w:t>десном</w:t>
      </w:r>
      <w:r>
        <w:rPr>
          <w:spacing w:val="-6"/>
          <w:sz w:val="18"/>
        </w:rPr>
        <w:t xml:space="preserve"> </w:t>
      </w:r>
      <w:r>
        <w:rPr>
          <w:sz w:val="18"/>
        </w:rPr>
        <w:t>напред</w:t>
      </w:r>
      <w:r>
        <w:rPr>
          <w:spacing w:val="-6"/>
          <w:sz w:val="18"/>
        </w:rPr>
        <w:t xml:space="preserve"> </w:t>
      </w:r>
      <w:r>
        <w:rPr>
          <w:sz w:val="18"/>
        </w:rPr>
        <w:t>ван,</w:t>
      </w:r>
      <w:r>
        <w:rPr>
          <w:spacing w:val="-6"/>
          <w:sz w:val="18"/>
        </w:rPr>
        <w:t xml:space="preserve"> </w:t>
      </w:r>
      <w:r>
        <w:rPr>
          <w:sz w:val="18"/>
        </w:rPr>
        <w:t>премах</w:t>
      </w:r>
      <w:r>
        <w:rPr>
          <w:spacing w:val="-6"/>
          <w:sz w:val="18"/>
        </w:rPr>
        <w:t xml:space="preserve"> </w:t>
      </w:r>
      <w:r>
        <w:rPr>
          <w:sz w:val="18"/>
        </w:rPr>
        <w:t>одножно</w:t>
      </w:r>
      <w:r>
        <w:rPr>
          <w:spacing w:val="-6"/>
          <w:sz w:val="18"/>
        </w:rPr>
        <w:t xml:space="preserve"> </w:t>
      </w:r>
      <w:r>
        <w:rPr>
          <w:sz w:val="18"/>
        </w:rPr>
        <w:t>десном</w:t>
      </w:r>
      <w:r>
        <w:rPr>
          <w:spacing w:val="-6"/>
          <w:sz w:val="18"/>
        </w:rPr>
        <w:t xml:space="preserve"> </w:t>
      </w:r>
      <w:r>
        <w:rPr>
          <w:sz w:val="18"/>
        </w:rPr>
        <w:t>назад</w:t>
      </w:r>
      <w:r>
        <w:rPr>
          <w:spacing w:val="-6"/>
          <w:sz w:val="18"/>
        </w:rPr>
        <w:t xml:space="preserve"> </w:t>
      </w:r>
      <w:r>
        <w:rPr>
          <w:sz w:val="18"/>
        </w:rPr>
        <w:t>и</w:t>
      </w:r>
      <w:r>
        <w:rPr>
          <w:spacing w:val="-6"/>
          <w:sz w:val="18"/>
        </w:rPr>
        <w:t xml:space="preserve"> </w:t>
      </w:r>
      <w:r>
        <w:rPr>
          <w:sz w:val="18"/>
        </w:rPr>
        <w:t>спојено премах одножно левом напред ван, премах одножно левом назад, саскок</w:t>
      </w:r>
      <w:r>
        <w:rPr>
          <w:spacing w:val="-6"/>
          <w:sz w:val="18"/>
        </w:rPr>
        <w:t xml:space="preserve"> </w:t>
      </w:r>
      <w:r>
        <w:rPr>
          <w:sz w:val="18"/>
        </w:rPr>
        <w:t>назад</w:t>
      </w:r>
      <w:r>
        <w:rPr>
          <w:spacing w:val="-6"/>
          <w:sz w:val="18"/>
        </w:rPr>
        <w:t xml:space="preserve"> </w:t>
      </w:r>
      <w:r>
        <w:rPr>
          <w:sz w:val="18"/>
        </w:rPr>
        <w:t>или</w:t>
      </w:r>
      <w:r>
        <w:rPr>
          <w:spacing w:val="-6"/>
          <w:sz w:val="18"/>
        </w:rPr>
        <w:t xml:space="preserve"> </w:t>
      </w:r>
      <w:r>
        <w:rPr>
          <w:sz w:val="18"/>
        </w:rPr>
        <w:t>провлаком</w:t>
      </w:r>
      <w:r>
        <w:rPr>
          <w:spacing w:val="-6"/>
          <w:sz w:val="18"/>
        </w:rPr>
        <w:t xml:space="preserve"> </w:t>
      </w:r>
      <w:r>
        <w:rPr>
          <w:sz w:val="18"/>
        </w:rPr>
        <w:t>ногу</w:t>
      </w:r>
      <w:r>
        <w:rPr>
          <w:spacing w:val="-6"/>
          <w:sz w:val="18"/>
        </w:rPr>
        <w:t xml:space="preserve"> </w:t>
      </w:r>
      <w:r>
        <w:rPr>
          <w:sz w:val="18"/>
        </w:rPr>
        <w:t>између</w:t>
      </w:r>
      <w:r>
        <w:rPr>
          <w:spacing w:val="-6"/>
          <w:sz w:val="18"/>
        </w:rPr>
        <w:t xml:space="preserve"> </w:t>
      </w:r>
      <w:r>
        <w:rPr>
          <w:sz w:val="18"/>
        </w:rPr>
        <w:t>хватаљки</w:t>
      </w:r>
      <w:r>
        <w:rPr>
          <w:spacing w:val="-6"/>
          <w:sz w:val="18"/>
        </w:rPr>
        <w:t xml:space="preserve"> </w:t>
      </w:r>
      <w:r>
        <w:rPr>
          <w:sz w:val="18"/>
        </w:rPr>
        <w:t>саскок</w:t>
      </w:r>
      <w:r>
        <w:rPr>
          <w:spacing w:val="-6"/>
          <w:sz w:val="18"/>
        </w:rPr>
        <w:t xml:space="preserve"> </w:t>
      </w:r>
      <w:r>
        <w:rPr>
          <w:sz w:val="18"/>
        </w:rPr>
        <w:t>напред.</w:t>
      </w:r>
    </w:p>
    <w:p w:rsidR="009910FB" w:rsidRDefault="009910FB" w:rsidP="009910FB">
      <w:pPr>
        <w:autoSpaceDE/>
        <w:autoSpaceDN/>
        <w:spacing w:line="199" w:lineRule="exact"/>
        <w:ind w:right="-1"/>
        <w:rPr>
          <w:i/>
          <w:sz w:val="18"/>
        </w:rPr>
      </w:pPr>
      <w:r>
        <w:rPr>
          <w:i/>
          <w:sz w:val="18"/>
        </w:rPr>
        <w:t>Проширени садржаји</w:t>
      </w:r>
    </w:p>
    <w:p w:rsidR="009910FB" w:rsidRDefault="009910FB" w:rsidP="005A7CE2">
      <w:pPr>
        <w:numPr>
          <w:ilvl w:val="0"/>
          <w:numId w:val="143"/>
        </w:numPr>
        <w:tabs>
          <w:tab w:val="left" w:pos="634"/>
        </w:tabs>
        <w:autoSpaceDE/>
        <w:autoSpaceDN/>
        <w:spacing w:before="4" w:line="202" w:lineRule="exact"/>
        <w:ind w:firstLine="397"/>
        <w:jc w:val="both"/>
        <w:rPr>
          <w:sz w:val="18"/>
        </w:rPr>
      </w:pPr>
      <w:r>
        <w:rPr>
          <w:sz w:val="18"/>
        </w:rPr>
        <w:t>метања: премаси одножно у сва три упора: предњи,</w:t>
      </w:r>
      <w:r>
        <w:rPr>
          <w:spacing w:val="-15"/>
          <w:sz w:val="18"/>
        </w:rPr>
        <w:t xml:space="preserve"> </w:t>
      </w:r>
      <w:r>
        <w:rPr>
          <w:sz w:val="18"/>
        </w:rPr>
        <w:t xml:space="preserve">јашући, стражњи, </w:t>
      </w:r>
      <w:r>
        <w:rPr>
          <w:spacing w:val="-4"/>
          <w:sz w:val="18"/>
        </w:rPr>
        <w:t xml:space="preserve">коло </w:t>
      </w:r>
      <w:r>
        <w:rPr>
          <w:sz w:val="18"/>
        </w:rPr>
        <w:t>одножно, саскок: одношка премахом одножно из упора јашућег; заношка (или одбочка) из упора јашућег</w:t>
      </w:r>
      <w:r>
        <w:rPr>
          <w:spacing w:val="-20"/>
          <w:sz w:val="18"/>
        </w:rPr>
        <w:t xml:space="preserve"> </w:t>
      </w:r>
      <w:r>
        <w:rPr>
          <w:sz w:val="18"/>
        </w:rPr>
        <w:t>ван.</w:t>
      </w:r>
    </w:p>
    <w:p w:rsidR="009910FB" w:rsidRDefault="009910FB" w:rsidP="005A7CE2">
      <w:pPr>
        <w:numPr>
          <w:ilvl w:val="0"/>
          <w:numId w:val="142"/>
        </w:numPr>
        <w:tabs>
          <w:tab w:val="left" w:pos="678"/>
        </w:tabs>
        <w:autoSpaceDE/>
        <w:autoSpaceDN/>
        <w:spacing w:line="199" w:lineRule="exact"/>
        <w:rPr>
          <w:sz w:val="18"/>
        </w:rPr>
      </w:pPr>
      <w:r>
        <w:rPr>
          <w:spacing w:val="-3"/>
          <w:sz w:val="18"/>
        </w:rPr>
        <w:t>Греда</w:t>
      </w:r>
    </w:p>
    <w:p w:rsidR="009910FB" w:rsidRDefault="009910FB" w:rsidP="009910FB">
      <w:pPr>
        <w:autoSpaceDE/>
        <w:autoSpaceDN/>
        <w:spacing w:before="4" w:line="202" w:lineRule="exact"/>
        <w:jc w:val="both"/>
        <w:rPr>
          <w:sz w:val="18"/>
          <w:szCs w:val="18"/>
        </w:rPr>
      </w:pPr>
      <w:r>
        <w:rPr>
          <w:sz w:val="18"/>
          <w:szCs w:val="18"/>
        </w:rPr>
        <w:t>Вежбе прво научити на тлу, шведској клупи и ниској греди и на крају на високој греди.</w:t>
      </w:r>
    </w:p>
    <w:p w:rsidR="009910FB" w:rsidRDefault="009910FB" w:rsidP="009910FB">
      <w:pPr>
        <w:autoSpaceDE/>
        <w:autoSpaceDN/>
        <w:spacing w:line="199" w:lineRule="exact"/>
        <w:ind w:right="-1"/>
        <w:rPr>
          <w:i/>
          <w:sz w:val="18"/>
        </w:rPr>
      </w:pPr>
      <w:r>
        <w:rPr>
          <w:i/>
          <w:sz w:val="18"/>
        </w:rPr>
        <w:t>Основни садржаји</w:t>
      </w:r>
    </w:p>
    <w:p w:rsidR="009910FB" w:rsidRDefault="009910FB" w:rsidP="009910FB">
      <w:pPr>
        <w:autoSpaceDE/>
        <w:autoSpaceDN/>
        <w:spacing w:before="4" w:line="202" w:lineRule="exact"/>
        <w:jc w:val="both"/>
        <w:rPr>
          <w:sz w:val="18"/>
          <w:szCs w:val="18"/>
        </w:rPr>
      </w:pPr>
      <w:r>
        <w:rPr>
          <w:sz w:val="18"/>
          <w:szCs w:val="18"/>
        </w:rPr>
        <w:t>ниска греда – поновити и допунити садржаје из претходног разреда (ниска греда):</w:t>
      </w:r>
    </w:p>
    <w:p w:rsidR="009910FB" w:rsidRDefault="009910FB" w:rsidP="005A7CE2">
      <w:pPr>
        <w:numPr>
          <w:ilvl w:val="0"/>
          <w:numId w:val="144"/>
        </w:numPr>
        <w:tabs>
          <w:tab w:val="left" w:pos="638"/>
        </w:tabs>
        <w:autoSpaceDE/>
        <w:autoSpaceDN/>
        <w:spacing w:line="202" w:lineRule="exact"/>
        <w:ind w:firstLine="397"/>
        <w:jc w:val="both"/>
        <w:rPr>
          <w:sz w:val="18"/>
        </w:rPr>
      </w:pPr>
      <w:r>
        <w:rPr>
          <w:spacing w:val="-3"/>
          <w:sz w:val="18"/>
        </w:rPr>
        <w:t xml:space="preserve">боком </w:t>
      </w:r>
      <w:r>
        <w:rPr>
          <w:sz w:val="18"/>
        </w:rPr>
        <w:t xml:space="preserve">поред греде; суножним </w:t>
      </w:r>
      <w:r>
        <w:rPr>
          <w:spacing w:val="-4"/>
          <w:sz w:val="18"/>
        </w:rPr>
        <w:t xml:space="preserve">одскоком </w:t>
      </w:r>
      <w:r>
        <w:rPr>
          <w:sz w:val="18"/>
        </w:rPr>
        <w:t>наскок на греду су- ножно (једна нога мало испред</w:t>
      </w:r>
      <w:r>
        <w:rPr>
          <w:spacing w:val="-18"/>
          <w:sz w:val="18"/>
        </w:rPr>
        <w:t xml:space="preserve"> </w:t>
      </w:r>
      <w:r>
        <w:rPr>
          <w:sz w:val="18"/>
        </w:rPr>
        <w:t>друге),</w:t>
      </w:r>
    </w:p>
    <w:p w:rsidR="009910FB" w:rsidRDefault="009910FB" w:rsidP="005A7CE2">
      <w:pPr>
        <w:numPr>
          <w:ilvl w:val="0"/>
          <w:numId w:val="144"/>
        </w:numPr>
        <w:tabs>
          <w:tab w:val="left" w:pos="635"/>
        </w:tabs>
        <w:autoSpaceDE/>
        <w:autoSpaceDN/>
        <w:spacing w:line="202" w:lineRule="exact"/>
        <w:ind w:firstLine="397"/>
        <w:jc w:val="both"/>
        <w:rPr>
          <w:sz w:val="18"/>
        </w:rPr>
      </w:pPr>
      <w:r>
        <w:rPr>
          <w:sz w:val="18"/>
        </w:rPr>
        <w:t xml:space="preserve">различити начини ходања: у </w:t>
      </w:r>
      <w:r>
        <w:rPr>
          <w:spacing w:val="-3"/>
          <w:sz w:val="18"/>
        </w:rPr>
        <w:t xml:space="preserve">успону, </w:t>
      </w:r>
      <w:r>
        <w:rPr>
          <w:sz w:val="18"/>
        </w:rPr>
        <w:t>са згрченим</w:t>
      </w:r>
      <w:r>
        <w:rPr>
          <w:spacing w:val="-15"/>
          <w:sz w:val="18"/>
        </w:rPr>
        <w:t xml:space="preserve"> </w:t>
      </w:r>
      <w:r>
        <w:rPr>
          <w:sz w:val="18"/>
        </w:rPr>
        <w:t>предноже- њем, са заножењем, са одножењем, са високим</w:t>
      </w:r>
      <w:r>
        <w:rPr>
          <w:spacing w:val="-27"/>
          <w:sz w:val="18"/>
        </w:rPr>
        <w:t xml:space="preserve"> </w:t>
      </w:r>
      <w:r>
        <w:rPr>
          <w:sz w:val="18"/>
        </w:rPr>
        <w:t>предножењем,</w:t>
      </w:r>
    </w:p>
    <w:p w:rsidR="009910FB" w:rsidRDefault="009910FB" w:rsidP="005A7CE2">
      <w:pPr>
        <w:numPr>
          <w:ilvl w:val="0"/>
          <w:numId w:val="144"/>
        </w:numPr>
        <w:tabs>
          <w:tab w:val="left" w:pos="633"/>
        </w:tabs>
        <w:autoSpaceDE/>
        <w:autoSpaceDN/>
        <w:spacing w:line="199" w:lineRule="exact"/>
        <w:ind w:left="632" w:hanging="135"/>
        <w:rPr>
          <w:sz w:val="18"/>
        </w:rPr>
      </w:pPr>
      <w:r>
        <w:rPr>
          <w:sz w:val="18"/>
        </w:rPr>
        <w:t>окрет у успону на средини</w:t>
      </w:r>
      <w:r>
        <w:rPr>
          <w:spacing w:val="-6"/>
          <w:sz w:val="18"/>
        </w:rPr>
        <w:t xml:space="preserve"> </w:t>
      </w:r>
      <w:r>
        <w:rPr>
          <w:sz w:val="18"/>
        </w:rPr>
        <w:t>греде;</w:t>
      </w:r>
    </w:p>
    <w:p w:rsidR="009910FB" w:rsidRDefault="009910FB" w:rsidP="005A7CE2">
      <w:pPr>
        <w:numPr>
          <w:ilvl w:val="0"/>
          <w:numId w:val="144"/>
        </w:numPr>
        <w:tabs>
          <w:tab w:val="left" w:pos="653"/>
        </w:tabs>
        <w:autoSpaceDE/>
        <w:autoSpaceDN/>
        <w:spacing w:before="4" w:line="202" w:lineRule="exact"/>
        <w:ind w:firstLine="397"/>
        <w:jc w:val="both"/>
        <w:rPr>
          <w:sz w:val="18"/>
        </w:rPr>
      </w:pPr>
      <w:r>
        <w:rPr>
          <w:sz w:val="18"/>
        </w:rPr>
        <w:t xml:space="preserve">суножним </w:t>
      </w:r>
      <w:r>
        <w:rPr>
          <w:spacing w:val="-4"/>
          <w:sz w:val="18"/>
        </w:rPr>
        <w:t xml:space="preserve">одскоком </w:t>
      </w:r>
      <w:r>
        <w:rPr>
          <w:spacing w:val="-3"/>
          <w:sz w:val="18"/>
        </w:rPr>
        <w:t xml:space="preserve">скок </w:t>
      </w:r>
      <w:r>
        <w:rPr>
          <w:sz w:val="18"/>
        </w:rPr>
        <w:t xml:space="preserve">пружено и доскок на једну </w:t>
      </w:r>
      <w:r>
        <w:rPr>
          <w:spacing w:val="-4"/>
          <w:sz w:val="18"/>
        </w:rPr>
        <w:t xml:space="preserve">ногу, </w:t>
      </w:r>
      <w:r>
        <w:rPr>
          <w:sz w:val="18"/>
        </w:rPr>
        <w:t>друга је у</w:t>
      </w:r>
      <w:r>
        <w:rPr>
          <w:spacing w:val="1"/>
          <w:sz w:val="18"/>
        </w:rPr>
        <w:t xml:space="preserve"> </w:t>
      </w:r>
      <w:r>
        <w:rPr>
          <w:spacing w:val="-3"/>
          <w:sz w:val="18"/>
        </w:rPr>
        <w:t>предножењу,</w:t>
      </w:r>
    </w:p>
    <w:p w:rsidR="009910FB" w:rsidRDefault="009910FB" w:rsidP="005A7CE2">
      <w:pPr>
        <w:numPr>
          <w:ilvl w:val="0"/>
          <w:numId w:val="144"/>
        </w:numPr>
        <w:tabs>
          <w:tab w:val="left" w:pos="633"/>
        </w:tabs>
        <w:autoSpaceDE/>
        <w:autoSpaceDN/>
        <w:spacing w:line="199" w:lineRule="exact"/>
        <w:ind w:left="632" w:hanging="135"/>
        <w:rPr>
          <w:sz w:val="18"/>
        </w:rPr>
      </w:pPr>
      <w:r>
        <w:rPr>
          <w:sz w:val="18"/>
        </w:rPr>
        <w:t>вага претклоном и</w:t>
      </w:r>
      <w:r>
        <w:rPr>
          <w:spacing w:val="-15"/>
          <w:sz w:val="18"/>
        </w:rPr>
        <w:t xml:space="preserve"> </w:t>
      </w:r>
      <w:r>
        <w:rPr>
          <w:sz w:val="18"/>
        </w:rPr>
        <w:t>заножењем,</w:t>
      </w:r>
    </w:p>
    <w:p w:rsidR="009910FB" w:rsidRDefault="009910FB" w:rsidP="005A7CE2">
      <w:pPr>
        <w:numPr>
          <w:ilvl w:val="0"/>
          <w:numId w:val="144"/>
        </w:numPr>
        <w:tabs>
          <w:tab w:val="left" w:pos="633"/>
        </w:tabs>
        <w:autoSpaceDE/>
        <w:autoSpaceDN/>
        <w:spacing w:line="203" w:lineRule="exact"/>
        <w:ind w:left="632" w:hanging="135"/>
        <w:rPr>
          <w:sz w:val="18"/>
        </w:rPr>
      </w:pPr>
      <w:r>
        <w:rPr>
          <w:sz w:val="18"/>
        </w:rPr>
        <w:t>саскок</w:t>
      </w:r>
      <w:r>
        <w:rPr>
          <w:spacing w:val="-13"/>
          <w:sz w:val="18"/>
        </w:rPr>
        <w:t xml:space="preserve"> </w:t>
      </w:r>
      <w:r>
        <w:rPr>
          <w:sz w:val="18"/>
        </w:rPr>
        <w:t>згрчено.</w:t>
      </w:r>
    </w:p>
    <w:p w:rsidR="009910FB" w:rsidRDefault="009910FB" w:rsidP="009910FB">
      <w:pPr>
        <w:autoSpaceDE/>
        <w:autoSpaceDN/>
        <w:spacing w:before="1" w:line="235" w:lineRule="auto"/>
        <w:jc w:val="both"/>
        <w:rPr>
          <w:sz w:val="18"/>
          <w:szCs w:val="18"/>
        </w:rPr>
      </w:pPr>
      <w:r>
        <w:rPr>
          <w:sz w:val="18"/>
          <w:szCs w:val="18"/>
        </w:rPr>
        <w:t>Висока греда – комбинација вежби: (чеоно према греди): из места или залетом наскок у упор одножно, окрет за 90</w:t>
      </w:r>
      <w:r>
        <w:rPr>
          <w:position w:val="6"/>
          <w:sz w:val="10"/>
          <w:szCs w:val="18"/>
        </w:rPr>
        <w:t xml:space="preserve">0 </w:t>
      </w:r>
      <w:r>
        <w:rPr>
          <w:sz w:val="18"/>
          <w:szCs w:val="18"/>
        </w:rPr>
        <w:t>у упор кле- чећи на одножној нози, заножити слободном ногом (вага у у</w:t>
      </w:r>
      <w:r>
        <w:rPr>
          <w:spacing w:val="-31"/>
          <w:sz w:val="18"/>
          <w:szCs w:val="18"/>
        </w:rPr>
        <w:t xml:space="preserve"> </w:t>
      </w:r>
      <w:r>
        <w:rPr>
          <w:sz w:val="18"/>
          <w:szCs w:val="18"/>
        </w:rPr>
        <w:t xml:space="preserve">упору клечећем „мала вага”); клек </w:t>
      </w:r>
      <w:r>
        <w:rPr>
          <w:spacing w:val="-3"/>
          <w:sz w:val="18"/>
          <w:szCs w:val="18"/>
        </w:rPr>
        <w:t xml:space="preserve">искораком </w:t>
      </w:r>
      <w:r>
        <w:rPr>
          <w:sz w:val="18"/>
          <w:szCs w:val="18"/>
        </w:rPr>
        <w:t xml:space="preserve">заножне и спојено усправ, одручити, лагано трчање или </w:t>
      </w:r>
      <w:r>
        <w:rPr>
          <w:spacing w:val="-3"/>
          <w:sz w:val="18"/>
          <w:szCs w:val="18"/>
        </w:rPr>
        <w:t xml:space="preserve">ходање </w:t>
      </w:r>
      <w:r>
        <w:rPr>
          <w:sz w:val="18"/>
          <w:szCs w:val="18"/>
        </w:rPr>
        <w:t xml:space="preserve">на прстима, </w:t>
      </w:r>
      <w:r>
        <w:rPr>
          <w:spacing w:val="-3"/>
          <w:sz w:val="18"/>
          <w:szCs w:val="18"/>
        </w:rPr>
        <w:t xml:space="preserve">ходање </w:t>
      </w:r>
      <w:r>
        <w:rPr>
          <w:sz w:val="18"/>
          <w:szCs w:val="18"/>
        </w:rPr>
        <w:t xml:space="preserve">докора- цима, </w:t>
      </w:r>
      <w:r>
        <w:rPr>
          <w:spacing w:val="-3"/>
          <w:sz w:val="18"/>
          <w:szCs w:val="18"/>
        </w:rPr>
        <w:t xml:space="preserve">скок </w:t>
      </w:r>
      <w:r>
        <w:rPr>
          <w:sz w:val="18"/>
          <w:szCs w:val="18"/>
        </w:rPr>
        <w:t xml:space="preserve">суножним </w:t>
      </w:r>
      <w:r>
        <w:rPr>
          <w:spacing w:val="-4"/>
          <w:sz w:val="18"/>
          <w:szCs w:val="18"/>
        </w:rPr>
        <w:t xml:space="preserve">одскоком </w:t>
      </w:r>
      <w:r>
        <w:rPr>
          <w:sz w:val="18"/>
          <w:szCs w:val="18"/>
        </w:rPr>
        <w:t xml:space="preserve">и </w:t>
      </w:r>
      <w:r>
        <w:rPr>
          <w:spacing w:val="-3"/>
          <w:sz w:val="18"/>
          <w:szCs w:val="18"/>
        </w:rPr>
        <w:t xml:space="preserve">доскоком </w:t>
      </w:r>
      <w:r>
        <w:rPr>
          <w:sz w:val="18"/>
          <w:szCs w:val="18"/>
        </w:rPr>
        <w:t>на једну ногу; саскок пруженим телом са окретом 90</w:t>
      </w:r>
      <w:r>
        <w:rPr>
          <w:position w:val="6"/>
          <w:sz w:val="10"/>
          <w:szCs w:val="18"/>
        </w:rPr>
        <w:t xml:space="preserve">0  </w:t>
      </w:r>
      <w:r>
        <w:rPr>
          <w:sz w:val="18"/>
          <w:szCs w:val="18"/>
        </w:rPr>
        <w:t>или 180</w:t>
      </w:r>
      <w:r>
        <w:rPr>
          <w:position w:val="6"/>
          <w:sz w:val="10"/>
          <w:szCs w:val="18"/>
        </w:rPr>
        <w:t>0</w:t>
      </w:r>
      <w:r>
        <w:rPr>
          <w:spacing w:val="2"/>
          <w:position w:val="6"/>
          <w:sz w:val="10"/>
          <w:szCs w:val="18"/>
        </w:rPr>
        <w:t xml:space="preserve"> </w:t>
      </w:r>
      <w:r>
        <w:rPr>
          <w:sz w:val="18"/>
          <w:szCs w:val="18"/>
        </w:rPr>
        <w:t>.</w:t>
      </w:r>
    </w:p>
    <w:p w:rsidR="009910FB" w:rsidRDefault="009910FB" w:rsidP="009910FB">
      <w:pPr>
        <w:autoSpaceDE/>
        <w:autoSpaceDN/>
        <w:spacing w:line="201" w:lineRule="exact"/>
        <w:ind w:right="-1"/>
        <w:rPr>
          <w:i/>
          <w:sz w:val="18"/>
        </w:rPr>
      </w:pPr>
      <w:r>
        <w:rPr>
          <w:i/>
          <w:sz w:val="18"/>
        </w:rPr>
        <w:t>Проширени садржаји</w:t>
      </w:r>
    </w:p>
    <w:p w:rsidR="009910FB" w:rsidRDefault="009910FB" w:rsidP="009910FB">
      <w:pPr>
        <w:autoSpaceDE/>
        <w:autoSpaceDN/>
        <w:spacing w:line="203" w:lineRule="exact"/>
        <w:ind w:right="-1"/>
        <w:rPr>
          <w:sz w:val="18"/>
          <w:szCs w:val="18"/>
        </w:rPr>
      </w:pPr>
      <w:r>
        <w:rPr>
          <w:sz w:val="18"/>
          <w:szCs w:val="18"/>
        </w:rPr>
        <w:t>Висока греда:</w:t>
      </w:r>
    </w:p>
    <w:p w:rsidR="009910FB" w:rsidRDefault="009910FB" w:rsidP="005A7CE2">
      <w:pPr>
        <w:numPr>
          <w:ilvl w:val="0"/>
          <w:numId w:val="145"/>
        </w:numPr>
        <w:tabs>
          <w:tab w:val="left" w:pos="683"/>
        </w:tabs>
        <w:autoSpaceDE/>
        <w:autoSpaceDN/>
        <w:spacing w:line="203" w:lineRule="exact"/>
        <w:ind w:firstLine="397"/>
        <w:rPr>
          <w:sz w:val="18"/>
        </w:rPr>
      </w:pPr>
      <w:r>
        <w:rPr>
          <w:sz w:val="18"/>
        </w:rPr>
        <w:t xml:space="preserve">наскоци  (у  упор  чучећи;  у  упор  предњи  одножно;  </w:t>
      </w:r>
      <w:r>
        <w:rPr>
          <w:spacing w:val="8"/>
          <w:sz w:val="18"/>
        </w:rPr>
        <w:t xml:space="preserve"> </w:t>
      </w:r>
      <w:r>
        <w:rPr>
          <w:sz w:val="18"/>
        </w:rPr>
        <w:t>сед</w:t>
      </w:r>
    </w:p>
    <w:p w:rsidR="009910FB" w:rsidRDefault="009910FB" w:rsidP="009910FB">
      <w:pPr>
        <w:autoSpaceDE/>
        <w:autoSpaceDN/>
        <w:spacing w:line="205" w:lineRule="exact"/>
        <w:ind w:right="-1"/>
        <w:rPr>
          <w:sz w:val="18"/>
          <w:szCs w:val="18"/>
        </w:rPr>
      </w:pPr>
      <w:r>
        <w:rPr>
          <w:sz w:val="18"/>
          <w:szCs w:val="18"/>
        </w:rPr>
        <w:t>„амазон”);</w:t>
      </w:r>
    </w:p>
    <w:p w:rsidR="009910FB" w:rsidRDefault="009910FB" w:rsidP="005A7CE2">
      <w:pPr>
        <w:numPr>
          <w:ilvl w:val="0"/>
          <w:numId w:val="145"/>
        </w:numPr>
        <w:tabs>
          <w:tab w:val="left" w:pos="677"/>
        </w:tabs>
        <w:autoSpaceDE/>
        <w:autoSpaceDN/>
        <w:spacing w:before="63" w:line="205" w:lineRule="exact"/>
        <w:ind w:left="677" w:hanging="180"/>
        <w:rPr>
          <w:sz w:val="18"/>
        </w:rPr>
      </w:pPr>
      <w:r>
        <w:rPr>
          <w:sz w:val="18"/>
        </w:rPr>
        <w:br w:type="column"/>
      </w:r>
      <w:r>
        <w:rPr>
          <w:sz w:val="18"/>
        </w:rPr>
        <w:lastRenderedPageBreak/>
        <w:t xml:space="preserve">различити начини </w:t>
      </w:r>
      <w:r>
        <w:rPr>
          <w:spacing w:val="-3"/>
          <w:sz w:val="18"/>
        </w:rPr>
        <w:t xml:space="preserve">ходања </w:t>
      </w:r>
      <w:r>
        <w:rPr>
          <w:sz w:val="18"/>
        </w:rPr>
        <w:t>и</w:t>
      </w:r>
      <w:r>
        <w:rPr>
          <w:spacing w:val="-3"/>
          <w:sz w:val="18"/>
        </w:rPr>
        <w:t xml:space="preserve"> </w:t>
      </w:r>
      <w:r>
        <w:rPr>
          <w:sz w:val="18"/>
        </w:rPr>
        <w:t>трчања;</w:t>
      </w:r>
    </w:p>
    <w:p w:rsidR="009910FB" w:rsidRDefault="009910FB" w:rsidP="005A7CE2">
      <w:pPr>
        <w:numPr>
          <w:ilvl w:val="0"/>
          <w:numId w:val="145"/>
        </w:numPr>
        <w:tabs>
          <w:tab w:val="left" w:pos="677"/>
        </w:tabs>
        <w:autoSpaceDE/>
        <w:autoSpaceDN/>
        <w:spacing w:line="203" w:lineRule="exact"/>
        <w:ind w:left="677" w:hanging="180"/>
        <w:rPr>
          <w:sz w:val="18"/>
        </w:rPr>
      </w:pPr>
      <w:r>
        <w:rPr>
          <w:sz w:val="18"/>
        </w:rPr>
        <w:t>„галоп”; „дечији” поскоци, „мачији”</w:t>
      </w:r>
      <w:r>
        <w:rPr>
          <w:spacing w:val="-30"/>
          <w:sz w:val="18"/>
        </w:rPr>
        <w:t xml:space="preserve"> </w:t>
      </w:r>
      <w:r>
        <w:rPr>
          <w:sz w:val="18"/>
        </w:rPr>
        <w:t>скок;</w:t>
      </w:r>
    </w:p>
    <w:p w:rsidR="009910FB" w:rsidRDefault="009910FB" w:rsidP="005A7CE2">
      <w:pPr>
        <w:numPr>
          <w:ilvl w:val="0"/>
          <w:numId w:val="145"/>
        </w:numPr>
        <w:tabs>
          <w:tab w:val="left" w:pos="632"/>
        </w:tabs>
        <w:autoSpaceDE/>
        <w:autoSpaceDN/>
        <w:spacing w:line="202" w:lineRule="exact"/>
        <w:ind w:left="632" w:hanging="135"/>
        <w:rPr>
          <w:sz w:val="18"/>
        </w:rPr>
      </w:pPr>
      <w:r>
        <w:rPr>
          <w:sz w:val="18"/>
        </w:rPr>
        <w:t>окрети за 180</w:t>
      </w:r>
      <w:r>
        <w:rPr>
          <w:position w:val="6"/>
          <w:sz w:val="10"/>
        </w:rPr>
        <w:t xml:space="preserve">0  </w:t>
      </w:r>
      <w:r>
        <w:rPr>
          <w:sz w:val="18"/>
        </w:rPr>
        <w:t>на једној</w:t>
      </w:r>
      <w:r>
        <w:rPr>
          <w:spacing w:val="-6"/>
          <w:sz w:val="18"/>
        </w:rPr>
        <w:t xml:space="preserve"> </w:t>
      </w:r>
      <w:r>
        <w:rPr>
          <w:sz w:val="18"/>
        </w:rPr>
        <w:t>нози;</w:t>
      </w:r>
    </w:p>
    <w:p w:rsidR="009910FB" w:rsidRDefault="009910FB" w:rsidP="005A7CE2">
      <w:pPr>
        <w:numPr>
          <w:ilvl w:val="0"/>
          <w:numId w:val="145"/>
        </w:numPr>
        <w:tabs>
          <w:tab w:val="left" w:pos="633"/>
        </w:tabs>
        <w:autoSpaceDE/>
        <w:autoSpaceDN/>
        <w:spacing w:line="202" w:lineRule="exact"/>
        <w:ind w:left="632" w:hanging="135"/>
        <w:rPr>
          <w:sz w:val="18"/>
        </w:rPr>
      </w:pPr>
      <w:r>
        <w:rPr>
          <w:sz w:val="18"/>
        </w:rPr>
        <w:t>саскоци (предножно разножни; са окретом за</w:t>
      </w:r>
      <w:r>
        <w:rPr>
          <w:spacing w:val="-25"/>
          <w:sz w:val="18"/>
        </w:rPr>
        <w:t xml:space="preserve"> </w:t>
      </w:r>
      <w:r>
        <w:rPr>
          <w:sz w:val="18"/>
        </w:rPr>
        <w:t>360</w:t>
      </w:r>
      <w:r>
        <w:rPr>
          <w:position w:val="6"/>
          <w:sz w:val="10"/>
        </w:rPr>
        <w:t>0</w:t>
      </w:r>
      <w:r>
        <w:rPr>
          <w:sz w:val="18"/>
        </w:rPr>
        <w:t>);</w:t>
      </w:r>
    </w:p>
    <w:p w:rsidR="009910FB" w:rsidRDefault="009910FB" w:rsidP="005A7CE2">
      <w:pPr>
        <w:numPr>
          <w:ilvl w:val="0"/>
          <w:numId w:val="145"/>
        </w:numPr>
        <w:tabs>
          <w:tab w:val="left" w:pos="633"/>
        </w:tabs>
        <w:autoSpaceDE/>
        <w:autoSpaceDN/>
        <w:spacing w:line="202" w:lineRule="exact"/>
        <w:ind w:left="632" w:hanging="135"/>
        <w:rPr>
          <w:sz w:val="18"/>
        </w:rPr>
      </w:pPr>
      <w:r>
        <w:rPr>
          <w:sz w:val="18"/>
        </w:rPr>
        <w:t>комбинације вежби најмање две дужине</w:t>
      </w:r>
      <w:r>
        <w:rPr>
          <w:spacing w:val="-29"/>
          <w:sz w:val="18"/>
        </w:rPr>
        <w:t xml:space="preserve"> </w:t>
      </w:r>
      <w:r>
        <w:rPr>
          <w:sz w:val="18"/>
        </w:rPr>
        <w:t>греде.</w:t>
      </w:r>
    </w:p>
    <w:p w:rsidR="009910FB" w:rsidRDefault="009910FB" w:rsidP="005A7CE2">
      <w:pPr>
        <w:numPr>
          <w:ilvl w:val="0"/>
          <w:numId w:val="146"/>
        </w:numPr>
        <w:tabs>
          <w:tab w:val="left" w:pos="678"/>
        </w:tabs>
        <w:autoSpaceDE/>
        <w:autoSpaceDN/>
        <w:spacing w:line="203" w:lineRule="exact"/>
        <w:rPr>
          <w:sz w:val="18"/>
        </w:rPr>
      </w:pPr>
      <w:r>
        <w:rPr>
          <w:sz w:val="18"/>
        </w:rPr>
        <w:t>Основе тимских и спортских</w:t>
      </w:r>
      <w:r>
        <w:rPr>
          <w:spacing w:val="-3"/>
          <w:sz w:val="18"/>
        </w:rPr>
        <w:t xml:space="preserve"> </w:t>
      </w:r>
      <w:r>
        <w:rPr>
          <w:sz w:val="18"/>
        </w:rPr>
        <w:t>игара</w:t>
      </w:r>
    </w:p>
    <w:p w:rsidR="009910FB" w:rsidRDefault="009910FB" w:rsidP="009910FB">
      <w:pPr>
        <w:autoSpaceDE/>
        <w:autoSpaceDN/>
        <w:spacing w:before="4" w:line="202" w:lineRule="exact"/>
        <w:ind w:right="98"/>
        <w:jc w:val="both"/>
        <w:rPr>
          <w:sz w:val="18"/>
          <w:szCs w:val="18"/>
        </w:rPr>
      </w:pPr>
      <w:r>
        <w:rPr>
          <w:sz w:val="18"/>
          <w:szCs w:val="18"/>
        </w:rPr>
        <w:t>Садржаји одбојке, футсала, рукомета, кошарке и активности по избору ученика реализују се на часовима Физичког и здрав- ственог васпитања.</w:t>
      </w:r>
    </w:p>
    <w:p w:rsidR="009910FB" w:rsidRDefault="009910FB" w:rsidP="005A7CE2">
      <w:pPr>
        <w:numPr>
          <w:ilvl w:val="1"/>
          <w:numId w:val="146"/>
        </w:numPr>
        <w:tabs>
          <w:tab w:val="left" w:pos="813"/>
        </w:tabs>
        <w:autoSpaceDE/>
        <w:autoSpaceDN/>
        <w:spacing w:line="199" w:lineRule="exact"/>
        <w:rPr>
          <w:sz w:val="18"/>
        </w:rPr>
      </w:pPr>
      <w:r>
        <w:rPr>
          <w:sz w:val="18"/>
        </w:rPr>
        <w:t>Одбојка</w:t>
      </w:r>
    </w:p>
    <w:p w:rsidR="009910FB" w:rsidRDefault="009910FB" w:rsidP="009910FB">
      <w:pPr>
        <w:autoSpaceDE/>
        <w:autoSpaceDN/>
        <w:spacing w:before="4" w:line="202" w:lineRule="exact"/>
        <w:ind w:right="98"/>
        <w:jc w:val="both"/>
        <w:rPr>
          <w:sz w:val="18"/>
          <w:szCs w:val="18"/>
        </w:rPr>
      </w:pPr>
      <w:r>
        <w:rPr>
          <w:sz w:val="18"/>
          <w:szCs w:val="18"/>
        </w:rPr>
        <w:t>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на наредном часу.</w:t>
      </w:r>
    </w:p>
    <w:p w:rsidR="009910FB" w:rsidRDefault="009910FB" w:rsidP="009910FB">
      <w:pPr>
        <w:autoSpaceDE/>
        <w:autoSpaceDN/>
        <w:spacing w:line="199" w:lineRule="exact"/>
        <w:ind w:right="-17"/>
        <w:rPr>
          <w:i/>
          <w:sz w:val="18"/>
        </w:rPr>
      </w:pPr>
      <w:r>
        <w:rPr>
          <w:i/>
          <w:sz w:val="18"/>
        </w:rPr>
        <w:t>Основни садржаји</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основни положај – техника одигравања лопте</w:t>
      </w:r>
      <w:r>
        <w:rPr>
          <w:spacing w:val="-21"/>
          <w:sz w:val="18"/>
        </w:rPr>
        <w:t xml:space="preserve"> </w:t>
      </w:r>
      <w:r>
        <w:rPr>
          <w:sz w:val="18"/>
        </w:rPr>
        <w:t>прстима,</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основни положај – техника одигравања лопте</w:t>
      </w:r>
      <w:r>
        <w:rPr>
          <w:spacing w:val="-19"/>
          <w:sz w:val="18"/>
        </w:rPr>
        <w:t xml:space="preserve"> </w:t>
      </w:r>
      <w:r>
        <w:rPr>
          <w:sz w:val="18"/>
        </w:rPr>
        <w:t>„чекићем”,</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игра преко мреже у три контакта – прстима и</w:t>
      </w:r>
      <w:r>
        <w:rPr>
          <w:spacing w:val="-22"/>
          <w:sz w:val="18"/>
        </w:rPr>
        <w:t xml:space="preserve"> </w:t>
      </w:r>
      <w:r>
        <w:rPr>
          <w:sz w:val="18"/>
        </w:rPr>
        <w:t>„чекићем”,</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доњи (школски)</w:t>
      </w:r>
      <w:r>
        <w:rPr>
          <w:spacing w:val="-11"/>
          <w:sz w:val="18"/>
        </w:rPr>
        <w:t xml:space="preserve"> </w:t>
      </w:r>
      <w:r>
        <w:rPr>
          <w:sz w:val="18"/>
        </w:rPr>
        <w:t>сервис,</w:t>
      </w:r>
    </w:p>
    <w:p w:rsidR="009910FB" w:rsidRDefault="009910FB" w:rsidP="005A7CE2">
      <w:pPr>
        <w:numPr>
          <w:ilvl w:val="0"/>
          <w:numId w:val="145"/>
        </w:numPr>
        <w:tabs>
          <w:tab w:val="left" w:pos="663"/>
        </w:tabs>
        <w:autoSpaceDE/>
        <w:autoSpaceDN/>
        <w:spacing w:before="4" w:line="202" w:lineRule="exact"/>
        <w:ind w:right="98" w:firstLine="397"/>
        <w:rPr>
          <w:sz w:val="18"/>
        </w:rPr>
      </w:pPr>
      <w:r>
        <w:rPr>
          <w:sz w:val="18"/>
        </w:rPr>
        <w:t>техника смечирања у олакшаним условима (нижа мрежа, подбацивање лопте и</w:t>
      </w:r>
      <w:r>
        <w:rPr>
          <w:spacing w:val="-9"/>
          <w:sz w:val="18"/>
        </w:rPr>
        <w:t xml:space="preserve"> </w:t>
      </w:r>
      <w:r>
        <w:rPr>
          <w:sz w:val="18"/>
        </w:rPr>
        <w:t>сл.),</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индивидуални</w:t>
      </w:r>
      <w:r>
        <w:rPr>
          <w:spacing w:val="-7"/>
          <w:sz w:val="18"/>
        </w:rPr>
        <w:t xml:space="preserve"> </w:t>
      </w:r>
      <w:r>
        <w:rPr>
          <w:sz w:val="18"/>
        </w:rPr>
        <w:t>блок,</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горњи</w:t>
      </w:r>
      <w:r>
        <w:rPr>
          <w:spacing w:val="-4"/>
          <w:sz w:val="18"/>
        </w:rPr>
        <w:t xml:space="preserve"> </w:t>
      </w:r>
      <w:r>
        <w:rPr>
          <w:sz w:val="18"/>
        </w:rPr>
        <w:t>сервис,</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елементи одбојкашке</w:t>
      </w:r>
      <w:r>
        <w:rPr>
          <w:spacing w:val="-14"/>
          <w:sz w:val="18"/>
        </w:rPr>
        <w:t xml:space="preserve"> </w:t>
      </w:r>
      <w:r>
        <w:rPr>
          <w:sz w:val="18"/>
        </w:rPr>
        <w:t>игре.</w:t>
      </w:r>
    </w:p>
    <w:p w:rsidR="009910FB" w:rsidRDefault="009910FB" w:rsidP="009910FB">
      <w:pPr>
        <w:autoSpaceDE/>
        <w:autoSpaceDN/>
        <w:spacing w:line="203" w:lineRule="exact"/>
        <w:ind w:right="-17"/>
        <w:rPr>
          <w:i/>
          <w:sz w:val="18"/>
        </w:rPr>
      </w:pPr>
      <w:r>
        <w:rPr>
          <w:i/>
          <w:sz w:val="18"/>
        </w:rPr>
        <w:t>Проширени садржаји</w:t>
      </w:r>
    </w:p>
    <w:p w:rsidR="009910FB" w:rsidRDefault="009910FB" w:rsidP="005A7CE2">
      <w:pPr>
        <w:numPr>
          <w:ilvl w:val="0"/>
          <w:numId w:val="145"/>
        </w:numPr>
        <w:tabs>
          <w:tab w:val="left" w:pos="633"/>
        </w:tabs>
        <w:autoSpaceDE/>
        <w:autoSpaceDN/>
        <w:spacing w:line="202" w:lineRule="exact"/>
        <w:ind w:left="632" w:hanging="135"/>
        <w:rPr>
          <w:sz w:val="18"/>
        </w:rPr>
      </w:pPr>
      <w:r>
        <w:rPr>
          <w:sz w:val="18"/>
        </w:rPr>
        <w:t>„лелујави”</w:t>
      </w:r>
      <w:r>
        <w:rPr>
          <w:spacing w:val="2"/>
          <w:sz w:val="18"/>
        </w:rPr>
        <w:t xml:space="preserve"> </w:t>
      </w:r>
      <w:r>
        <w:rPr>
          <w:sz w:val="18"/>
        </w:rPr>
        <w:t>сервис,</w:t>
      </w:r>
    </w:p>
    <w:p w:rsidR="009910FB" w:rsidRDefault="009910FB" w:rsidP="005A7CE2">
      <w:pPr>
        <w:numPr>
          <w:ilvl w:val="0"/>
          <w:numId w:val="145"/>
        </w:numPr>
        <w:tabs>
          <w:tab w:val="left" w:pos="633"/>
        </w:tabs>
        <w:autoSpaceDE/>
        <w:autoSpaceDN/>
        <w:spacing w:line="202" w:lineRule="exact"/>
        <w:ind w:left="632" w:hanging="135"/>
        <w:rPr>
          <w:sz w:val="18"/>
        </w:rPr>
      </w:pPr>
      <w:r>
        <w:rPr>
          <w:sz w:val="18"/>
        </w:rPr>
        <w:t>групни блок (двојни и</w:t>
      </w:r>
      <w:r>
        <w:rPr>
          <w:spacing w:val="-9"/>
          <w:sz w:val="18"/>
        </w:rPr>
        <w:t xml:space="preserve"> </w:t>
      </w:r>
      <w:r>
        <w:rPr>
          <w:sz w:val="18"/>
        </w:rPr>
        <w:t>тројни),</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 xml:space="preserve">игра са </w:t>
      </w:r>
      <w:r>
        <w:rPr>
          <w:spacing w:val="-3"/>
          <w:sz w:val="18"/>
        </w:rPr>
        <w:t xml:space="preserve">задатком </w:t>
      </w:r>
      <w:r>
        <w:rPr>
          <w:sz w:val="18"/>
        </w:rPr>
        <w:t>–</w:t>
      </w:r>
      <w:r>
        <w:rPr>
          <w:spacing w:val="6"/>
          <w:sz w:val="18"/>
        </w:rPr>
        <w:t xml:space="preserve"> </w:t>
      </w:r>
      <w:r>
        <w:rPr>
          <w:sz w:val="18"/>
        </w:rPr>
        <w:t>тактика.</w:t>
      </w:r>
    </w:p>
    <w:p w:rsidR="009910FB" w:rsidRDefault="009910FB" w:rsidP="005A7CE2">
      <w:pPr>
        <w:numPr>
          <w:ilvl w:val="1"/>
          <w:numId w:val="146"/>
        </w:numPr>
        <w:tabs>
          <w:tab w:val="left" w:pos="813"/>
        </w:tabs>
        <w:autoSpaceDE/>
        <w:autoSpaceDN/>
        <w:spacing w:line="203" w:lineRule="exact"/>
        <w:rPr>
          <w:sz w:val="18"/>
        </w:rPr>
      </w:pPr>
      <w:r>
        <w:rPr>
          <w:sz w:val="18"/>
        </w:rPr>
        <w:t>Футсал</w:t>
      </w:r>
    </w:p>
    <w:p w:rsidR="009910FB" w:rsidRDefault="009910FB" w:rsidP="005A7CE2">
      <w:pPr>
        <w:numPr>
          <w:ilvl w:val="0"/>
          <w:numId w:val="145"/>
        </w:numPr>
        <w:tabs>
          <w:tab w:val="left" w:pos="653"/>
        </w:tabs>
        <w:autoSpaceDE/>
        <w:autoSpaceDN/>
        <w:spacing w:line="203" w:lineRule="exact"/>
        <w:ind w:left="652" w:hanging="155"/>
        <w:rPr>
          <w:sz w:val="18"/>
        </w:rPr>
      </w:pPr>
      <w:r>
        <w:rPr>
          <w:sz w:val="18"/>
        </w:rPr>
        <w:t xml:space="preserve">Са ученицима поновити усвојене елементе технике и  </w:t>
      </w:r>
      <w:r>
        <w:rPr>
          <w:spacing w:val="40"/>
          <w:sz w:val="18"/>
        </w:rPr>
        <w:t xml:space="preserve"> </w:t>
      </w:r>
      <w:r>
        <w:rPr>
          <w:sz w:val="18"/>
        </w:rPr>
        <w:t>так-</w:t>
      </w:r>
    </w:p>
    <w:p w:rsidR="009910FB" w:rsidRDefault="009910FB" w:rsidP="009910FB">
      <w:pPr>
        <w:autoSpaceDE/>
        <w:autoSpaceDN/>
        <w:spacing w:line="203" w:lineRule="exact"/>
        <w:ind w:right="-17"/>
        <w:rPr>
          <w:sz w:val="18"/>
          <w:szCs w:val="18"/>
        </w:rPr>
      </w:pPr>
      <w:r>
        <w:rPr>
          <w:sz w:val="18"/>
          <w:szCs w:val="18"/>
        </w:rPr>
        <w:t>тике.</w:t>
      </w:r>
    </w:p>
    <w:p w:rsidR="009910FB" w:rsidRDefault="009910FB" w:rsidP="005A7CE2">
      <w:pPr>
        <w:numPr>
          <w:ilvl w:val="0"/>
          <w:numId w:val="145"/>
        </w:numPr>
        <w:tabs>
          <w:tab w:val="left" w:pos="640"/>
        </w:tabs>
        <w:autoSpaceDE/>
        <w:autoSpaceDN/>
        <w:spacing w:before="4" w:line="202" w:lineRule="exact"/>
        <w:ind w:right="98" w:firstLine="397"/>
        <w:rPr>
          <w:sz w:val="18"/>
        </w:rPr>
      </w:pPr>
      <w:r>
        <w:rPr>
          <w:sz w:val="18"/>
        </w:rPr>
        <w:t>Примена усвојених елемената у диригованој и ситуационој игри.</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Игра уз примену правила.</w:t>
      </w:r>
    </w:p>
    <w:p w:rsidR="009910FB" w:rsidRDefault="009910FB" w:rsidP="005A7CE2">
      <w:pPr>
        <w:numPr>
          <w:ilvl w:val="1"/>
          <w:numId w:val="146"/>
        </w:numPr>
        <w:tabs>
          <w:tab w:val="left" w:pos="813"/>
        </w:tabs>
        <w:autoSpaceDE/>
        <w:autoSpaceDN/>
        <w:spacing w:line="203" w:lineRule="exact"/>
        <w:rPr>
          <w:sz w:val="18"/>
        </w:rPr>
      </w:pPr>
      <w:r>
        <w:rPr>
          <w:sz w:val="18"/>
        </w:rPr>
        <w:t>Рукомет</w:t>
      </w:r>
    </w:p>
    <w:p w:rsidR="009910FB" w:rsidRDefault="009910FB" w:rsidP="005A7CE2">
      <w:pPr>
        <w:numPr>
          <w:ilvl w:val="0"/>
          <w:numId w:val="145"/>
        </w:numPr>
        <w:tabs>
          <w:tab w:val="left" w:pos="653"/>
        </w:tabs>
        <w:autoSpaceDE/>
        <w:autoSpaceDN/>
        <w:spacing w:line="203" w:lineRule="exact"/>
        <w:ind w:left="652" w:hanging="155"/>
        <w:rPr>
          <w:sz w:val="18"/>
        </w:rPr>
      </w:pPr>
      <w:r>
        <w:rPr>
          <w:sz w:val="18"/>
        </w:rPr>
        <w:t xml:space="preserve">Са ученицима поновити усвојене елементе технике и  </w:t>
      </w:r>
      <w:r>
        <w:rPr>
          <w:spacing w:val="40"/>
          <w:sz w:val="18"/>
        </w:rPr>
        <w:t xml:space="preserve"> </w:t>
      </w:r>
      <w:r>
        <w:rPr>
          <w:sz w:val="18"/>
        </w:rPr>
        <w:t>так-</w:t>
      </w:r>
    </w:p>
    <w:p w:rsidR="009910FB" w:rsidRDefault="009910FB" w:rsidP="009910FB">
      <w:pPr>
        <w:autoSpaceDE/>
        <w:autoSpaceDN/>
        <w:spacing w:line="203" w:lineRule="exact"/>
        <w:ind w:right="-17"/>
        <w:rPr>
          <w:sz w:val="18"/>
          <w:szCs w:val="18"/>
        </w:rPr>
      </w:pPr>
      <w:r>
        <w:rPr>
          <w:sz w:val="18"/>
          <w:szCs w:val="18"/>
        </w:rPr>
        <w:t>тике.</w:t>
      </w:r>
    </w:p>
    <w:p w:rsidR="009910FB" w:rsidRDefault="009910FB" w:rsidP="005A7CE2">
      <w:pPr>
        <w:numPr>
          <w:ilvl w:val="0"/>
          <w:numId w:val="145"/>
        </w:numPr>
        <w:tabs>
          <w:tab w:val="left" w:pos="640"/>
        </w:tabs>
        <w:autoSpaceDE/>
        <w:autoSpaceDN/>
        <w:spacing w:before="4" w:line="202" w:lineRule="exact"/>
        <w:ind w:right="98" w:firstLine="397"/>
        <w:rPr>
          <w:sz w:val="18"/>
        </w:rPr>
      </w:pPr>
      <w:r>
        <w:rPr>
          <w:sz w:val="18"/>
        </w:rPr>
        <w:t>Примена усвојених елемената у диригованој и ситуационој игри.</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Игра уз примену правила.</w:t>
      </w:r>
    </w:p>
    <w:p w:rsidR="009910FB" w:rsidRDefault="009910FB" w:rsidP="005A7CE2">
      <w:pPr>
        <w:numPr>
          <w:ilvl w:val="1"/>
          <w:numId w:val="146"/>
        </w:numPr>
        <w:tabs>
          <w:tab w:val="left" w:pos="813"/>
        </w:tabs>
        <w:autoSpaceDE/>
        <w:autoSpaceDN/>
        <w:spacing w:line="203" w:lineRule="exact"/>
        <w:rPr>
          <w:sz w:val="18"/>
        </w:rPr>
      </w:pPr>
      <w:r>
        <w:rPr>
          <w:sz w:val="18"/>
        </w:rPr>
        <w:t>Кошарка</w:t>
      </w:r>
    </w:p>
    <w:p w:rsidR="009910FB" w:rsidRDefault="009910FB" w:rsidP="009910FB">
      <w:pPr>
        <w:autoSpaceDE/>
        <w:autoSpaceDN/>
        <w:spacing w:before="4" w:line="202" w:lineRule="exact"/>
        <w:ind w:right="98"/>
        <w:jc w:val="both"/>
        <w:rPr>
          <w:sz w:val="18"/>
          <w:szCs w:val="18"/>
        </w:rPr>
      </w:pPr>
      <w:r>
        <w:rPr>
          <w:sz w:val="18"/>
          <w:szCs w:val="18"/>
        </w:rPr>
        <w:t xml:space="preserve">Са ученицима поновити усвојене основне елементе технике  и тактике и реализовати неке </w:t>
      </w:r>
      <w:r>
        <w:rPr>
          <w:spacing w:val="-3"/>
          <w:sz w:val="18"/>
          <w:szCs w:val="18"/>
        </w:rPr>
        <w:t xml:space="preserve">од </w:t>
      </w:r>
      <w:r>
        <w:rPr>
          <w:sz w:val="18"/>
          <w:szCs w:val="18"/>
        </w:rPr>
        <w:t xml:space="preserve">наведених елемената, као и њихо- </w:t>
      </w:r>
      <w:r>
        <w:rPr>
          <w:spacing w:val="-4"/>
          <w:sz w:val="18"/>
          <w:szCs w:val="18"/>
        </w:rPr>
        <w:t xml:space="preserve">ву </w:t>
      </w:r>
      <w:r>
        <w:rPr>
          <w:sz w:val="18"/>
          <w:szCs w:val="18"/>
        </w:rPr>
        <w:t>примену у диригованој игри и игри уз примену</w:t>
      </w:r>
      <w:r>
        <w:rPr>
          <w:spacing w:val="-4"/>
          <w:sz w:val="18"/>
          <w:szCs w:val="18"/>
        </w:rPr>
        <w:t xml:space="preserve"> </w:t>
      </w:r>
      <w:r>
        <w:rPr>
          <w:sz w:val="18"/>
          <w:szCs w:val="18"/>
        </w:rPr>
        <w:t>правила:</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дриблинг (сложеније</w:t>
      </w:r>
      <w:r>
        <w:rPr>
          <w:spacing w:val="-16"/>
          <w:sz w:val="18"/>
        </w:rPr>
        <w:t xml:space="preserve"> </w:t>
      </w:r>
      <w:r>
        <w:rPr>
          <w:sz w:val="18"/>
        </w:rPr>
        <w:t>варијанте);</w:t>
      </w:r>
    </w:p>
    <w:p w:rsidR="009910FB" w:rsidRDefault="009910FB" w:rsidP="005A7CE2">
      <w:pPr>
        <w:numPr>
          <w:ilvl w:val="0"/>
          <w:numId w:val="145"/>
        </w:numPr>
        <w:tabs>
          <w:tab w:val="left" w:pos="651"/>
        </w:tabs>
        <w:autoSpaceDE/>
        <w:autoSpaceDN/>
        <w:spacing w:before="4" w:line="202" w:lineRule="exact"/>
        <w:ind w:right="98" w:firstLine="397"/>
        <w:rPr>
          <w:sz w:val="18"/>
        </w:rPr>
      </w:pPr>
      <w:r>
        <w:rPr>
          <w:sz w:val="18"/>
        </w:rPr>
        <w:t xml:space="preserve">повезивање елемената технике у акционе целине (хватање лопте, </w:t>
      </w:r>
      <w:r>
        <w:rPr>
          <w:spacing w:val="-3"/>
          <w:sz w:val="18"/>
        </w:rPr>
        <w:t xml:space="preserve">дриблинг, </w:t>
      </w:r>
      <w:r>
        <w:rPr>
          <w:sz w:val="18"/>
        </w:rPr>
        <w:t>шутирање и</w:t>
      </w:r>
      <w:r>
        <w:rPr>
          <w:spacing w:val="4"/>
          <w:sz w:val="18"/>
        </w:rPr>
        <w:t xml:space="preserve"> </w:t>
      </w:r>
      <w:r>
        <w:rPr>
          <w:sz w:val="18"/>
        </w:rPr>
        <w:t>др.);</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финтирање;</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демаркирање;</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ситуациона игра</w:t>
      </w:r>
      <w:r>
        <w:rPr>
          <w:spacing w:val="-6"/>
          <w:sz w:val="18"/>
        </w:rPr>
        <w:t xml:space="preserve"> </w:t>
      </w:r>
      <w:r>
        <w:rPr>
          <w:sz w:val="18"/>
        </w:rPr>
        <w:t>1:1;</w:t>
      </w:r>
    </w:p>
    <w:p w:rsidR="009910FB" w:rsidRDefault="009910FB" w:rsidP="005A7CE2">
      <w:pPr>
        <w:numPr>
          <w:ilvl w:val="0"/>
          <w:numId w:val="145"/>
        </w:numPr>
        <w:tabs>
          <w:tab w:val="left" w:pos="642"/>
        </w:tabs>
        <w:autoSpaceDE/>
        <w:autoSpaceDN/>
        <w:spacing w:before="4" w:line="202" w:lineRule="exact"/>
        <w:ind w:right="98" w:firstLine="397"/>
        <w:rPr>
          <w:sz w:val="18"/>
        </w:rPr>
      </w:pPr>
      <w:r>
        <w:rPr>
          <w:sz w:val="18"/>
        </w:rPr>
        <w:t>сарадња два и три играча у позиционој игри и контранапа- ду (обука кроз</w:t>
      </w:r>
      <w:r>
        <w:rPr>
          <w:spacing w:val="-13"/>
          <w:sz w:val="18"/>
        </w:rPr>
        <w:t xml:space="preserve"> </w:t>
      </w:r>
      <w:r>
        <w:rPr>
          <w:sz w:val="18"/>
        </w:rPr>
        <w:t>игру);</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игра 3:3; 4:4 (игра на један</w:t>
      </w:r>
      <w:r>
        <w:rPr>
          <w:spacing w:val="-13"/>
          <w:sz w:val="18"/>
        </w:rPr>
        <w:t xml:space="preserve"> </w:t>
      </w:r>
      <w:r>
        <w:rPr>
          <w:sz w:val="18"/>
        </w:rPr>
        <w:t>кош);</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финте (продор,</w:t>
      </w:r>
      <w:r>
        <w:rPr>
          <w:spacing w:val="-6"/>
          <w:sz w:val="18"/>
        </w:rPr>
        <w:t xml:space="preserve"> </w:t>
      </w:r>
      <w:r>
        <w:rPr>
          <w:sz w:val="18"/>
        </w:rPr>
        <w:t>шут);</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игра „2:2 – pick and roll”;</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игра „2:2” по на принципу „додај и утрчи – back</w:t>
      </w:r>
      <w:r>
        <w:rPr>
          <w:spacing w:val="-9"/>
          <w:sz w:val="18"/>
        </w:rPr>
        <w:t xml:space="preserve"> </w:t>
      </w:r>
      <w:r>
        <w:rPr>
          <w:sz w:val="18"/>
        </w:rPr>
        <w:t>doorˮ;</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позициона игра 3:3 и</w:t>
      </w:r>
      <w:r>
        <w:rPr>
          <w:spacing w:val="-1"/>
          <w:sz w:val="18"/>
        </w:rPr>
        <w:t xml:space="preserve"> </w:t>
      </w:r>
      <w:r>
        <w:rPr>
          <w:sz w:val="18"/>
        </w:rPr>
        <w:t>5:5;</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игра са применом</w:t>
      </w:r>
      <w:r>
        <w:rPr>
          <w:spacing w:val="-2"/>
          <w:sz w:val="18"/>
        </w:rPr>
        <w:t xml:space="preserve"> </w:t>
      </w:r>
      <w:r>
        <w:rPr>
          <w:sz w:val="18"/>
        </w:rPr>
        <w:t>правила.</w:t>
      </w:r>
    </w:p>
    <w:p w:rsidR="009910FB" w:rsidRDefault="009910FB" w:rsidP="005A7CE2">
      <w:pPr>
        <w:numPr>
          <w:ilvl w:val="1"/>
          <w:numId w:val="146"/>
        </w:numPr>
        <w:tabs>
          <w:tab w:val="left" w:pos="813"/>
        </w:tabs>
        <w:autoSpaceDE/>
        <w:autoSpaceDN/>
        <w:spacing w:line="203" w:lineRule="exact"/>
        <w:rPr>
          <w:sz w:val="18"/>
        </w:rPr>
      </w:pPr>
      <w:r>
        <w:rPr>
          <w:sz w:val="18"/>
        </w:rPr>
        <w:t>Активности по</w:t>
      </w:r>
      <w:r>
        <w:rPr>
          <w:spacing w:val="-3"/>
          <w:sz w:val="18"/>
        </w:rPr>
        <w:t xml:space="preserve"> </w:t>
      </w:r>
      <w:r>
        <w:rPr>
          <w:sz w:val="18"/>
        </w:rPr>
        <w:t>избору</w:t>
      </w:r>
    </w:p>
    <w:p w:rsidR="009910FB" w:rsidRDefault="009910FB" w:rsidP="009910FB">
      <w:pPr>
        <w:autoSpaceDE/>
        <w:autoSpaceDN/>
        <w:spacing w:before="4" w:line="202" w:lineRule="exact"/>
        <w:ind w:right="98"/>
        <w:jc w:val="both"/>
        <w:rPr>
          <w:sz w:val="18"/>
          <w:szCs w:val="18"/>
        </w:rPr>
      </w:pPr>
      <w:r>
        <w:rPr>
          <w:sz w:val="18"/>
          <w:szCs w:val="18"/>
        </w:rPr>
        <w:t>У складу са просторно-техничким могућностима школе на- ставник у договору са учницима реализује неке од наведених ак- тивности:</w:t>
      </w:r>
    </w:p>
    <w:p w:rsidR="009910FB" w:rsidRDefault="009910FB" w:rsidP="005A7CE2">
      <w:pPr>
        <w:numPr>
          <w:ilvl w:val="0"/>
          <w:numId w:val="145"/>
        </w:numPr>
        <w:tabs>
          <w:tab w:val="left" w:pos="655"/>
        </w:tabs>
        <w:autoSpaceDE/>
        <w:autoSpaceDN/>
        <w:spacing w:line="202" w:lineRule="exact"/>
        <w:ind w:right="98" w:firstLine="397"/>
        <w:rPr>
          <w:sz w:val="18"/>
        </w:rPr>
      </w:pPr>
      <w:r>
        <w:rPr>
          <w:sz w:val="18"/>
        </w:rPr>
        <w:t xml:space="preserve">кондиционо вежбање (кружни </w:t>
      </w:r>
      <w:r>
        <w:rPr>
          <w:spacing w:val="-3"/>
          <w:sz w:val="18"/>
        </w:rPr>
        <w:t xml:space="preserve">тренинг, </w:t>
      </w:r>
      <w:r>
        <w:rPr>
          <w:sz w:val="18"/>
        </w:rPr>
        <w:t>аеробик, елементи фитнеса и</w:t>
      </w:r>
      <w:r>
        <w:rPr>
          <w:spacing w:val="6"/>
          <w:sz w:val="18"/>
        </w:rPr>
        <w:t xml:space="preserve"> </w:t>
      </w:r>
      <w:r>
        <w:rPr>
          <w:sz w:val="18"/>
        </w:rPr>
        <w:t>др.);</w:t>
      </w:r>
    </w:p>
    <w:p w:rsidR="009910FB" w:rsidRDefault="009910FB" w:rsidP="005A7CE2">
      <w:pPr>
        <w:numPr>
          <w:ilvl w:val="0"/>
          <w:numId w:val="145"/>
        </w:numPr>
        <w:tabs>
          <w:tab w:val="left" w:pos="652"/>
        </w:tabs>
        <w:autoSpaceDE/>
        <w:autoSpaceDN/>
        <w:spacing w:line="202" w:lineRule="exact"/>
        <w:ind w:right="98" w:firstLine="397"/>
        <w:rPr>
          <w:sz w:val="18"/>
        </w:rPr>
      </w:pPr>
      <w:r>
        <w:rPr>
          <w:sz w:val="18"/>
        </w:rPr>
        <w:t>обучавање, увежбавање и усавршавање елемената предви- ђених проширеним наставним</w:t>
      </w:r>
      <w:r>
        <w:rPr>
          <w:spacing w:val="2"/>
          <w:sz w:val="18"/>
        </w:rPr>
        <w:t xml:space="preserve"> </w:t>
      </w:r>
      <w:r>
        <w:rPr>
          <w:sz w:val="18"/>
        </w:rPr>
        <w:t>садржајима;</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пливање и</w:t>
      </w:r>
      <w:r>
        <w:rPr>
          <w:spacing w:val="-15"/>
          <w:sz w:val="18"/>
        </w:rPr>
        <w:t xml:space="preserve"> </w:t>
      </w:r>
      <w:r>
        <w:rPr>
          <w:sz w:val="18"/>
        </w:rPr>
        <w:t>ватерполо;</w:t>
      </w:r>
    </w:p>
    <w:p w:rsidR="009910FB" w:rsidRDefault="009910FB" w:rsidP="005A7CE2">
      <w:pPr>
        <w:numPr>
          <w:ilvl w:val="0"/>
          <w:numId w:val="145"/>
        </w:numPr>
        <w:tabs>
          <w:tab w:val="left" w:pos="633"/>
        </w:tabs>
        <w:autoSpaceDE/>
        <w:autoSpaceDN/>
        <w:spacing w:line="203" w:lineRule="exact"/>
        <w:ind w:left="632" w:hanging="135"/>
        <w:rPr>
          <w:sz w:val="18"/>
        </w:rPr>
      </w:pPr>
      <w:r>
        <w:rPr>
          <w:sz w:val="18"/>
        </w:rPr>
        <w:t>скијање;</w:t>
      </w:r>
    </w:p>
    <w:p w:rsidR="009910FB" w:rsidRDefault="009910FB" w:rsidP="005A7CE2">
      <w:pPr>
        <w:numPr>
          <w:ilvl w:val="0"/>
          <w:numId w:val="145"/>
        </w:numPr>
        <w:tabs>
          <w:tab w:val="left" w:pos="633"/>
        </w:tabs>
        <w:autoSpaceDE/>
        <w:autoSpaceDN/>
        <w:spacing w:line="205" w:lineRule="exact"/>
        <w:ind w:left="632" w:hanging="135"/>
        <w:rPr>
          <w:sz w:val="18"/>
        </w:rPr>
      </w:pPr>
      <w:r>
        <w:rPr>
          <w:sz w:val="18"/>
        </w:rPr>
        <w:t>клизање;</w:t>
      </w:r>
    </w:p>
    <w:p w:rsidR="009910FB" w:rsidRDefault="009910FB" w:rsidP="009910FB">
      <w:pPr>
        <w:autoSpaceDE/>
        <w:autoSpaceDN/>
        <w:spacing w:line="205" w:lineRule="exact"/>
        <w:rPr>
          <w:sz w:val="18"/>
        </w:rPr>
        <w:sectPr w:rsidR="009910FB">
          <w:pgSz w:w="11910" w:h="15780"/>
          <w:pgMar w:top="120" w:right="580" w:bottom="280" w:left="580" w:header="720" w:footer="720" w:gutter="0"/>
          <w:cols w:num="2" w:space="182" w:equalWidth="0">
            <w:col w:w="5232" w:space="182"/>
            <w:col w:w="5336"/>
          </w:cols>
        </w:sectPr>
      </w:pPr>
    </w:p>
    <w:p w:rsidR="009910FB" w:rsidRDefault="009910FB" w:rsidP="005A7CE2">
      <w:pPr>
        <w:numPr>
          <w:ilvl w:val="0"/>
          <w:numId w:val="145"/>
        </w:numPr>
        <w:tabs>
          <w:tab w:val="left" w:pos="633"/>
        </w:tabs>
        <w:autoSpaceDE/>
        <w:autoSpaceDN/>
        <w:spacing w:before="63" w:line="203" w:lineRule="exact"/>
        <w:ind w:left="632" w:hanging="135"/>
        <w:rPr>
          <w:sz w:val="18"/>
        </w:rPr>
      </w:pPr>
      <w:r>
        <w:rPr>
          <w:sz w:val="18"/>
        </w:rPr>
        <w:lastRenderedPageBreak/>
        <w:t>бадминтон;</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стони</w:t>
      </w:r>
      <w:r>
        <w:rPr>
          <w:spacing w:val="-4"/>
          <w:sz w:val="18"/>
        </w:rPr>
        <w:t xml:space="preserve"> </w:t>
      </w:r>
      <w:r>
        <w:rPr>
          <w:sz w:val="18"/>
        </w:rPr>
        <w:t>тенис;</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оријентиринг;</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јаџент;</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основни елементи борилачких спортова и</w:t>
      </w:r>
      <w:r>
        <w:rPr>
          <w:spacing w:val="-17"/>
          <w:sz w:val="18"/>
        </w:rPr>
        <w:t xml:space="preserve"> </w:t>
      </w:r>
      <w:r>
        <w:rPr>
          <w:sz w:val="18"/>
        </w:rPr>
        <w:t>самоодбране;</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друге активности по избору Стручног већа</w:t>
      </w:r>
      <w:r>
        <w:rPr>
          <w:spacing w:val="-8"/>
          <w:sz w:val="18"/>
        </w:rPr>
        <w:t xml:space="preserve"> </w:t>
      </w:r>
      <w:r>
        <w:rPr>
          <w:spacing w:val="-3"/>
          <w:sz w:val="18"/>
        </w:rPr>
        <w:t>школе;</w:t>
      </w:r>
    </w:p>
    <w:p w:rsidR="009910FB" w:rsidRDefault="009910FB" w:rsidP="005A7CE2">
      <w:pPr>
        <w:numPr>
          <w:ilvl w:val="0"/>
          <w:numId w:val="145"/>
        </w:numPr>
        <w:tabs>
          <w:tab w:val="left" w:pos="633"/>
        </w:tabs>
        <w:autoSpaceDE/>
        <w:autoSpaceDN/>
        <w:spacing w:line="199" w:lineRule="exact"/>
        <w:ind w:left="632" w:hanging="135"/>
        <w:rPr>
          <w:sz w:val="18"/>
        </w:rPr>
      </w:pPr>
      <w:r>
        <w:rPr>
          <w:sz w:val="18"/>
        </w:rPr>
        <w:t xml:space="preserve">активности </w:t>
      </w:r>
      <w:r>
        <w:rPr>
          <w:spacing w:val="-3"/>
          <w:sz w:val="18"/>
        </w:rPr>
        <w:t xml:space="preserve">од </w:t>
      </w:r>
      <w:r>
        <w:rPr>
          <w:sz w:val="18"/>
        </w:rPr>
        <w:t>значаја за локалну</w:t>
      </w:r>
      <w:r>
        <w:rPr>
          <w:spacing w:val="3"/>
          <w:sz w:val="18"/>
        </w:rPr>
        <w:t xml:space="preserve"> </w:t>
      </w:r>
      <w:r>
        <w:rPr>
          <w:spacing w:val="-3"/>
          <w:sz w:val="18"/>
        </w:rPr>
        <w:t>заједницу.</w:t>
      </w:r>
    </w:p>
    <w:p w:rsidR="009910FB" w:rsidRDefault="009910FB" w:rsidP="005A7CE2">
      <w:pPr>
        <w:numPr>
          <w:ilvl w:val="0"/>
          <w:numId w:val="146"/>
        </w:numPr>
        <w:tabs>
          <w:tab w:val="left" w:pos="678"/>
        </w:tabs>
        <w:autoSpaceDE/>
        <w:autoSpaceDN/>
        <w:spacing w:line="199" w:lineRule="exact"/>
        <w:rPr>
          <w:sz w:val="18"/>
        </w:rPr>
      </w:pPr>
      <w:r>
        <w:rPr>
          <w:sz w:val="18"/>
        </w:rPr>
        <w:t>Плес и</w:t>
      </w:r>
      <w:r>
        <w:rPr>
          <w:spacing w:val="1"/>
          <w:sz w:val="18"/>
        </w:rPr>
        <w:t xml:space="preserve"> </w:t>
      </w:r>
      <w:r>
        <w:rPr>
          <w:sz w:val="18"/>
        </w:rPr>
        <w:t>ритмика</w:t>
      </w:r>
    </w:p>
    <w:p w:rsidR="009910FB" w:rsidRDefault="009910FB" w:rsidP="009910FB">
      <w:pPr>
        <w:autoSpaceDE/>
        <w:autoSpaceDN/>
        <w:spacing w:line="199" w:lineRule="exact"/>
        <w:ind w:right="-1"/>
        <w:rPr>
          <w:i/>
          <w:sz w:val="18"/>
        </w:rPr>
      </w:pPr>
      <w:r>
        <w:rPr>
          <w:i/>
          <w:sz w:val="18"/>
        </w:rPr>
        <w:t>Основни садржаји</w:t>
      </w:r>
    </w:p>
    <w:p w:rsidR="009910FB" w:rsidRDefault="009910FB" w:rsidP="009910FB">
      <w:pPr>
        <w:autoSpaceDE/>
        <w:autoSpaceDN/>
        <w:spacing w:before="4" w:line="200" w:lineRule="exact"/>
        <w:jc w:val="both"/>
        <w:rPr>
          <w:sz w:val="18"/>
          <w:szCs w:val="18"/>
        </w:rPr>
      </w:pPr>
      <w:r>
        <w:rPr>
          <w:sz w:val="18"/>
          <w:szCs w:val="18"/>
        </w:rPr>
        <w:t>Њихања и кружења са вијачом у фронталној и сагиталној равни у месту и кретању (вежбе по избору наставника). Дупли провак кружењем вијаче унапред.</w:t>
      </w:r>
    </w:p>
    <w:p w:rsidR="009910FB" w:rsidRDefault="009910FB" w:rsidP="009910FB">
      <w:pPr>
        <w:autoSpaceDE/>
        <w:autoSpaceDN/>
        <w:spacing w:line="195" w:lineRule="exact"/>
        <w:ind w:right="-8"/>
        <w:rPr>
          <w:sz w:val="18"/>
          <w:szCs w:val="18"/>
        </w:rPr>
      </w:pPr>
      <w:r>
        <w:rPr>
          <w:spacing w:val="-3"/>
          <w:sz w:val="18"/>
          <w:szCs w:val="18"/>
        </w:rPr>
        <w:t xml:space="preserve">Коло  </w:t>
      </w:r>
      <w:r>
        <w:rPr>
          <w:sz w:val="18"/>
          <w:szCs w:val="18"/>
        </w:rPr>
        <w:t xml:space="preserve">„Моравац”  четири  варијанте,  савладати  5.  </w:t>
      </w:r>
      <w:r>
        <w:rPr>
          <w:spacing w:val="-3"/>
          <w:sz w:val="18"/>
          <w:szCs w:val="18"/>
        </w:rPr>
        <w:t>варијанту.</w:t>
      </w:r>
    </w:p>
    <w:p w:rsidR="009910FB" w:rsidRDefault="009910FB" w:rsidP="009910FB">
      <w:pPr>
        <w:autoSpaceDE/>
        <w:autoSpaceDN/>
        <w:spacing w:line="199" w:lineRule="exact"/>
        <w:ind w:right="-1"/>
        <w:rPr>
          <w:sz w:val="18"/>
          <w:szCs w:val="18"/>
        </w:rPr>
      </w:pPr>
      <w:r>
        <w:rPr>
          <w:sz w:val="18"/>
          <w:szCs w:val="18"/>
        </w:rPr>
        <w:t>Основни кораци енглеског валцера.</w:t>
      </w:r>
    </w:p>
    <w:p w:rsidR="009910FB" w:rsidRDefault="009910FB" w:rsidP="009910FB">
      <w:pPr>
        <w:autoSpaceDE/>
        <w:autoSpaceDN/>
        <w:spacing w:line="199" w:lineRule="exact"/>
        <w:ind w:right="-1"/>
        <w:rPr>
          <w:i/>
          <w:sz w:val="18"/>
        </w:rPr>
      </w:pPr>
      <w:r>
        <w:rPr>
          <w:i/>
          <w:sz w:val="18"/>
        </w:rPr>
        <w:t>Проширени садржаји</w:t>
      </w:r>
    </w:p>
    <w:p w:rsidR="009910FB" w:rsidRDefault="009910FB" w:rsidP="005A7CE2">
      <w:pPr>
        <w:numPr>
          <w:ilvl w:val="0"/>
          <w:numId w:val="147"/>
        </w:numPr>
        <w:tabs>
          <w:tab w:val="left" w:pos="633"/>
        </w:tabs>
        <w:autoSpaceDE/>
        <w:autoSpaceDN/>
        <w:spacing w:line="199" w:lineRule="exact"/>
        <w:ind w:firstLine="397"/>
        <w:rPr>
          <w:sz w:val="18"/>
        </w:rPr>
      </w:pPr>
      <w:r>
        <w:rPr>
          <w:sz w:val="18"/>
        </w:rPr>
        <w:t>Састав са</w:t>
      </w:r>
      <w:r>
        <w:rPr>
          <w:spacing w:val="-8"/>
          <w:sz w:val="18"/>
        </w:rPr>
        <w:t xml:space="preserve"> </w:t>
      </w:r>
      <w:r>
        <w:rPr>
          <w:sz w:val="18"/>
        </w:rPr>
        <w:t>вијачом.</w:t>
      </w:r>
    </w:p>
    <w:p w:rsidR="009910FB" w:rsidRDefault="009910FB" w:rsidP="005A7CE2">
      <w:pPr>
        <w:numPr>
          <w:ilvl w:val="0"/>
          <w:numId w:val="147"/>
        </w:numPr>
        <w:tabs>
          <w:tab w:val="left" w:pos="633"/>
        </w:tabs>
        <w:autoSpaceDE/>
        <w:autoSpaceDN/>
        <w:spacing w:line="199" w:lineRule="exact"/>
        <w:ind w:left="632"/>
        <w:rPr>
          <w:sz w:val="18"/>
        </w:rPr>
      </w:pPr>
      <w:r>
        <w:rPr>
          <w:sz w:val="18"/>
        </w:rPr>
        <w:t>Дупли провлак кружењем вијаче</w:t>
      </w:r>
      <w:r>
        <w:rPr>
          <w:spacing w:val="-20"/>
          <w:sz w:val="18"/>
        </w:rPr>
        <w:t xml:space="preserve"> </w:t>
      </w:r>
      <w:r>
        <w:rPr>
          <w:sz w:val="18"/>
        </w:rPr>
        <w:t>уназад.</w:t>
      </w:r>
    </w:p>
    <w:p w:rsidR="009910FB" w:rsidRDefault="009910FB" w:rsidP="005A7CE2">
      <w:pPr>
        <w:numPr>
          <w:ilvl w:val="0"/>
          <w:numId w:val="147"/>
        </w:numPr>
        <w:tabs>
          <w:tab w:val="left" w:pos="636"/>
        </w:tabs>
        <w:autoSpaceDE/>
        <w:autoSpaceDN/>
        <w:spacing w:before="4" w:line="200" w:lineRule="exact"/>
        <w:ind w:firstLine="397"/>
        <w:rPr>
          <w:sz w:val="18"/>
        </w:rPr>
      </w:pPr>
      <w:r>
        <w:rPr>
          <w:sz w:val="18"/>
        </w:rPr>
        <w:t xml:space="preserve">Састав са обручем састављен </w:t>
      </w:r>
      <w:r>
        <w:rPr>
          <w:spacing w:val="-3"/>
          <w:sz w:val="18"/>
        </w:rPr>
        <w:t xml:space="preserve">од </w:t>
      </w:r>
      <w:r>
        <w:rPr>
          <w:sz w:val="18"/>
        </w:rPr>
        <w:t xml:space="preserve">елемената обрађених у пе- </w:t>
      </w:r>
      <w:r>
        <w:rPr>
          <w:spacing w:val="-3"/>
          <w:sz w:val="18"/>
        </w:rPr>
        <w:t xml:space="preserve">том </w:t>
      </w:r>
      <w:r>
        <w:rPr>
          <w:sz w:val="18"/>
        </w:rPr>
        <w:t>и шестом</w:t>
      </w:r>
      <w:r>
        <w:rPr>
          <w:spacing w:val="4"/>
          <w:sz w:val="18"/>
        </w:rPr>
        <w:t xml:space="preserve"> </w:t>
      </w:r>
      <w:r>
        <w:rPr>
          <w:spacing w:val="-3"/>
          <w:sz w:val="18"/>
        </w:rPr>
        <w:t>разреду.</w:t>
      </w:r>
    </w:p>
    <w:p w:rsidR="009910FB" w:rsidRDefault="009910FB" w:rsidP="005A7CE2">
      <w:pPr>
        <w:numPr>
          <w:ilvl w:val="0"/>
          <w:numId w:val="147"/>
        </w:numPr>
        <w:tabs>
          <w:tab w:val="left" w:pos="646"/>
        </w:tabs>
        <w:autoSpaceDE/>
        <w:autoSpaceDN/>
        <w:spacing w:line="200" w:lineRule="exact"/>
        <w:ind w:firstLine="397"/>
        <w:rPr>
          <w:sz w:val="18"/>
        </w:rPr>
      </w:pPr>
      <w:r>
        <w:rPr>
          <w:sz w:val="18"/>
        </w:rPr>
        <w:t xml:space="preserve">Састав са лоптом састављен </w:t>
      </w:r>
      <w:r>
        <w:rPr>
          <w:spacing w:val="-3"/>
          <w:sz w:val="18"/>
        </w:rPr>
        <w:t xml:space="preserve">од </w:t>
      </w:r>
      <w:r>
        <w:rPr>
          <w:sz w:val="18"/>
        </w:rPr>
        <w:t xml:space="preserve">елемената обрађених у пе- </w:t>
      </w:r>
      <w:r>
        <w:rPr>
          <w:spacing w:val="-3"/>
          <w:sz w:val="18"/>
        </w:rPr>
        <w:t xml:space="preserve">том </w:t>
      </w:r>
      <w:r>
        <w:rPr>
          <w:sz w:val="18"/>
        </w:rPr>
        <w:t>и шестом</w:t>
      </w:r>
      <w:r>
        <w:rPr>
          <w:spacing w:val="4"/>
          <w:sz w:val="18"/>
        </w:rPr>
        <w:t xml:space="preserve"> </w:t>
      </w:r>
      <w:r>
        <w:rPr>
          <w:spacing w:val="-3"/>
          <w:sz w:val="18"/>
        </w:rPr>
        <w:t>разреду.</w:t>
      </w:r>
    </w:p>
    <w:p w:rsidR="009910FB" w:rsidRDefault="009910FB" w:rsidP="005A7CE2">
      <w:pPr>
        <w:numPr>
          <w:ilvl w:val="0"/>
          <w:numId w:val="147"/>
        </w:numPr>
        <w:tabs>
          <w:tab w:val="left" w:pos="633"/>
        </w:tabs>
        <w:autoSpaceDE/>
        <w:autoSpaceDN/>
        <w:spacing w:line="200" w:lineRule="exact"/>
        <w:ind w:firstLine="397"/>
        <w:rPr>
          <w:sz w:val="18"/>
        </w:rPr>
      </w:pPr>
      <w:r>
        <w:rPr>
          <w:spacing w:val="-3"/>
          <w:sz w:val="18"/>
        </w:rPr>
        <w:t xml:space="preserve">Усавршити </w:t>
      </w:r>
      <w:r>
        <w:rPr>
          <w:spacing w:val="-4"/>
          <w:sz w:val="18"/>
        </w:rPr>
        <w:t xml:space="preserve">коло </w:t>
      </w:r>
      <w:r>
        <w:rPr>
          <w:sz w:val="18"/>
        </w:rPr>
        <w:t xml:space="preserve">из краја у </w:t>
      </w:r>
      <w:r>
        <w:rPr>
          <w:spacing w:val="-4"/>
          <w:sz w:val="18"/>
        </w:rPr>
        <w:t xml:space="preserve">коме </w:t>
      </w:r>
      <w:r>
        <w:rPr>
          <w:sz w:val="18"/>
        </w:rPr>
        <w:t xml:space="preserve">се </w:t>
      </w:r>
      <w:r>
        <w:rPr>
          <w:spacing w:val="-3"/>
          <w:sz w:val="18"/>
        </w:rPr>
        <w:t xml:space="preserve">школа </w:t>
      </w:r>
      <w:r>
        <w:rPr>
          <w:sz w:val="18"/>
        </w:rPr>
        <w:t>налази, усвојено у претходном</w:t>
      </w:r>
      <w:r>
        <w:rPr>
          <w:spacing w:val="-15"/>
          <w:sz w:val="18"/>
        </w:rPr>
        <w:t xml:space="preserve"> </w:t>
      </w:r>
      <w:r>
        <w:rPr>
          <w:spacing w:val="-3"/>
          <w:sz w:val="18"/>
        </w:rPr>
        <w:t>разреду.</w:t>
      </w:r>
    </w:p>
    <w:p w:rsidR="009910FB" w:rsidRDefault="009910FB" w:rsidP="005A7CE2">
      <w:pPr>
        <w:numPr>
          <w:ilvl w:val="0"/>
          <w:numId w:val="147"/>
        </w:numPr>
        <w:tabs>
          <w:tab w:val="left" w:pos="633"/>
        </w:tabs>
        <w:autoSpaceDE/>
        <w:autoSpaceDN/>
        <w:spacing w:line="195" w:lineRule="exact"/>
        <w:ind w:left="632"/>
        <w:rPr>
          <w:sz w:val="18"/>
        </w:rPr>
      </w:pPr>
      <w:r>
        <w:rPr>
          <w:sz w:val="18"/>
        </w:rPr>
        <w:t>Енглески Валцер – мешовити</w:t>
      </w:r>
      <w:r>
        <w:rPr>
          <w:spacing w:val="-5"/>
          <w:sz w:val="18"/>
        </w:rPr>
        <w:t xml:space="preserve"> </w:t>
      </w:r>
      <w:r>
        <w:rPr>
          <w:sz w:val="18"/>
        </w:rPr>
        <w:t>парови.</w:t>
      </w:r>
    </w:p>
    <w:p w:rsidR="009910FB" w:rsidRDefault="009910FB" w:rsidP="005A7CE2">
      <w:pPr>
        <w:numPr>
          <w:ilvl w:val="0"/>
          <w:numId w:val="146"/>
        </w:numPr>
        <w:tabs>
          <w:tab w:val="left" w:pos="678"/>
        </w:tabs>
        <w:autoSpaceDE/>
        <w:autoSpaceDN/>
        <w:spacing w:line="199" w:lineRule="exact"/>
        <w:rPr>
          <w:sz w:val="18"/>
        </w:rPr>
      </w:pPr>
      <w:r>
        <w:rPr>
          <w:sz w:val="18"/>
        </w:rPr>
        <w:t>Пливање и</w:t>
      </w:r>
      <w:r>
        <w:rPr>
          <w:spacing w:val="-15"/>
          <w:sz w:val="18"/>
        </w:rPr>
        <w:t xml:space="preserve"> </w:t>
      </w:r>
      <w:r>
        <w:rPr>
          <w:sz w:val="18"/>
        </w:rPr>
        <w:t>ватерполо</w:t>
      </w:r>
    </w:p>
    <w:p w:rsidR="009910FB" w:rsidRDefault="009910FB" w:rsidP="009910FB">
      <w:pPr>
        <w:autoSpaceDE/>
        <w:autoSpaceDN/>
        <w:spacing w:before="4" w:line="200" w:lineRule="exact"/>
        <w:ind w:right="21"/>
        <w:rPr>
          <w:sz w:val="18"/>
          <w:szCs w:val="18"/>
        </w:rPr>
      </w:pPr>
      <w:r>
        <w:rPr>
          <w:sz w:val="18"/>
          <w:szCs w:val="18"/>
        </w:rPr>
        <w:t xml:space="preserve">Наставна тема Пливање и ватерполо реализује се у </w:t>
      </w:r>
      <w:r>
        <w:rPr>
          <w:spacing w:val="-3"/>
          <w:sz w:val="18"/>
          <w:szCs w:val="18"/>
        </w:rPr>
        <w:t xml:space="preserve">школама  </w:t>
      </w:r>
      <w:r>
        <w:rPr>
          <w:sz w:val="18"/>
          <w:szCs w:val="18"/>
        </w:rPr>
        <w:t>у којима за то постоје услови, у оквиру редовне</w:t>
      </w:r>
      <w:r>
        <w:rPr>
          <w:spacing w:val="-20"/>
          <w:sz w:val="18"/>
          <w:szCs w:val="18"/>
        </w:rPr>
        <w:t xml:space="preserve"> </w:t>
      </w:r>
      <w:r>
        <w:rPr>
          <w:sz w:val="18"/>
          <w:szCs w:val="18"/>
        </w:rPr>
        <w:t>наставе.</w:t>
      </w:r>
    </w:p>
    <w:p w:rsidR="009910FB" w:rsidRDefault="009910FB" w:rsidP="009910FB">
      <w:pPr>
        <w:autoSpaceDE/>
        <w:autoSpaceDN/>
        <w:spacing w:line="200" w:lineRule="exact"/>
        <w:jc w:val="both"/>
        <w:rPr>
          <w:sz w:val="18"/>
          <w:szCs w:val="18"/>
        </w:rPr>
      </w:pPr>
      <w:r>
        <w:rPr>
          <w:spacing w:val="-3"/>
          <w:sz w:val="18"/>
          <w:szCs w:val="18"/>
        </w:rPr>
        <w:t xml:space="preserve">Школе које </w:t>
      </w:r>
      <w:r>
        <w:rPr>
          <w:sz w:val="18"/>
          <w:szCs w:val="18"/>
        </w:rPr>
        <w:t xml:space="preserve">се определе за реализацију програмских садржаја пливања и ватерпола на објектима изван </w:t>
      </w:r>
      <w:r>
        <w:rPr>
          <w:spacing w:val="-3"/>
          <w:sz w:val="18"/>
          <w:szCs w:val="18"/>
        </w:rPr>
        <w:t xml:space="preserve">школе, </w:t>
      </w:r>
      <w:r>
        <w:rPr>
          <w:sz w:val="18"/>
          <w:szCs w:val="18"/>
        </w:rPr>
        <w:t xml:space="preserve">часове организују по посебном </w:t>
      </w:r>
      <w:r>
        <w:rPr>
          <w:spacing w:val="-3"/>
          <w:sz w:val="18"/>
          <w:szCs w:val="18"/>
        </w:rPr>
        <w:t>распореду.</w:t>
      </w:r>
    </w:p>
    <w:p w:rsidR="009910FB" w:rsidRDefault="009910FB" w:rsidP="009910FB">
      <w:pPr>
        <w:autoSpaceDE/>
        <w:autoSpaceDN/>
        <w:spacing w:line="200" w:lineRule="exact"/>
        <w:jc w:val="both"/>
        <w:rPr>
          <w:sz w:val="18"/>
          <w:szCs w:val="18"/>
        </w:rPr>
      </w:pPr>
      <w:r>
        <w:rPr>
          <w:spacing w:val="-6"/>
          <w:sz w:val="18"/>
          <w:szCs w:val="18"/>
        </w:rPr>
        <w:t xml:space="preserve">Уколико  </w:t>
      </w:r>
      <w:r>
        <w:rPr>
          <w:sz w:val="18"/>
          <w:szCs w:val="18"/>
        </w:rPr>
        <w:t xml:space="preserve">не постоји могућност реализације наставе пливања  у овом </w:t>
      </w:r>
      <w:r>
        <w:rPr>
          <w:spacing w:val="-3"/>
          <w:sz w:val="18"/>
          <w:szCs w:val="18"/>
        </w:rPr>
        <w:t xml:space="preserve">разреду, </w:t>
      </w:r>
      <w:r>
        <w:rPr>
          <w:sz w:val="18"/>
          <w:szCs w:val="18"/>
        </w:rPr>
        <w:t xml:space="preserve">број часова намењен овој наставној теми распоре- ђује се другим наставним темама предвиђених програмом, па се самим тим </w:t>
      </w:r>
      <w:r>
        <w:rPr>
          <w:spacing w:val="-3"/>
          <w:sz w:val="18"/>
          <w:szCs w:val="18"/>
        </w:rPr>
        <w:t xml:space="preserve">исходи </w:t>
      </w:r>
      <w:r>
        <w:rPr>
          <w:sz w:val="18"/>
          <w:szCs w:val="18"/>
        </w:rPr>
        <w:t xml:space="preserve">за </w:t>
      </w:r>
      <w:r>
        <w:rPr>
          <w:spacing w:val="-3"/>
          <w:sz w:val="18"/>
          <w:szCs w:val="18"/>
        </w:rPr>
        <w:t xml:space="preserve">ову </w:t>
      </w:r>
      <w:r>
        <w:rPr>
          <w:sz w:val="18"/>
          <w:szCs w:val="18"/>
        </w:rPr>
        <w:t>тему не могу достићи у овом</w:t>
      </w:r>
      <w:r>
        <w:rPr>
          <w:spacing w:val="12"/>
          <w:sz w:val="18"/>
          <w:szCs w:val="18"/>
        </w:rPr>
        <w:t xml:space="preserve"> </w:t>
      </w:r>
      <w:r>
        <w:rPr>
          <w:spacing w:val="-3"/>
          <w:sz w:val="18"/>
          <w:szCs w:val="18"/>
        </w:rPr>
        <w:t>разреду.</w:t>
      </w:r>
    </w:p>
    <w:p w:rsidR="009910FB" w:rsidRDefault="009910FB" w:rsidP="005A7CE2">
      <w:pPr>
        <w:numPr>
          <w:ilvl w:val="1"/>
          <w:numId w:val="146"/>
        </w:numPr>
        <w:tabs>
          <w:tab w:val="left" w:pos="813"/>
        </w:tabs>
        <w:autoSpaceDE/>
        <w:autoSpaceDN/>
        <w:spacing w:line="195" w:lineRule="exact"/>
        <w:rPr>
          <w:sz w:val="18"/>
        </w:rPr>
      </w:pPr>
      <w:r>
        <w:rPr>
          <w:sz w:val="18"/>
        </w:rPr>
        <w:t>Пливање</w:t>
      </w:r>
    </w:p>
    <w:p w:rsidR="009910FB" w:rsidRDefault="009910FB" w:rsidP="009910FB">
      <w:pPr>
        <w:autoSpaceDE/>
        <w:autoSpaceDN/>
        <w:spacing w:before="4" w:line="200" w:lineRule="exact"/>
        <w:ind w:right="-1"/>
        <w:rPr>
          <w:sz w:val="18"/>
          <w:szCs w:val="18"/>
        </w:rPr>
      </w:pPr>
      <w:r>
        <w:rPr>
          <w:sz w:val="18"/>
          <w:szCs w:val="18"/>
        </w:rPr>
        <w:t>Приликом реализације садржаја Пливања формирати групе пливача и непливача.</w:t>
      </w:r>
    </w:p>
    <w:p w:rsidR="009910FB" w:rsidRDefault="009910FB" w:rsidP="009910FB">
      <w:pPr>
        <w:autoSpaceDE/>
        <w:autoSpaceDN/>
        <w:spacing w:line="195" w:lineRule="exact"/>
        <w:ind w:right="-1"/>
        <w:rPr>
          <w:i/>
          <w:sz w:val="18"/>
        </w:rPr>
      </w:pPr>
      <w:r>
        <w:rPr>
          <w:i/>
          <w:sz w:val="18"/>
        </w:rPr>
        <w:t>Основни садржаји</w:t>
      </w:r>
    </w:p>
    <w:p w:rsidR="009910FB" w:rsidRDefault="009910FB" w:rsidP="009910FB">
      <w:pPr>
        <w:autoSpaceDE/>
        <w:autoSpaceDN/>
        <w:spacing w:before="4" w:line="200" w:lineRule="exact"/>
        <w:jc w:val="both"/>
        <w:rPr>
          <w:sz w:val="18"/>
          <w:szCs w:val="18"/>
        </w:rPr>
      </w:pPr>
      <w:r>
        <w:rPr>
          <w:sz w:val="18"/>
          <w:szCs w:val="18"/>
        </w:rPr>
        <w:t xml:space="preserve">Вежбе дисања, рад </w:t>
      </w:r>
      <w:r>
        <w:rPr>
          <w:spacing w:val="-4"/>
          <w:sz w:val="18"/>
          <w:szCs w:val="18"/>
        </w:rPr>
        <w:t xml:space="preserve">ногу, </w:t>
      </w:r>
      <w:r>
        <w:rPr>
          <w:sz w:val="18"/>
          <w:szCs w:val="18"/>
        </w:rPr>
        <w:t xml:space="preserve">пловак, одржавање у </w:t>
      </w:r>
      <w:r>
        <w:rPr>
          <w:spacing w:val="-3"/>
          <w:sz w:val="18"/>
          <w:szCs w:val="18"/>
        </w:rPr>
        <w:t xml:space="preserve">месту, </w:t>
      </w:r>
      <w:r>
        <w:rPr>
          <w:sz w:val="18"/>
          <w:szCs w:val="18"/>
        </w:rPr>
        <w:t xml:space="preserve">завесла- ји </w:t>
      </w:r>
      <w:r>
        <w:rPr>
          <w:spacing w:val="-3"/>
          <w:sz w:val="18"/>
          <w:szCs w:val="18"/>
        </w:rPr>
        <w:t xml:space="preserve">(краул </w:t>
      </w:r>
      <w:r>
        <w:rPr>
          <w:sz w:val="18"/>
          <w:szCs w:val="18"/>
        </w:rPr>
        <w:t xml:space="preserve">и леђни </w:t>
      </w:r>
      <w:r>
        <w:rPr>
          <w:spacing w:val="-3"/>
          <w:sz w:val="18"/>
          <w:szCs w:val="18"/>
        </w:rPr>
        <w:t xml:space="preserve">краул), </w:t>
      </w:r>
      <w:r>
        <w:rPr>
          <w:sz w:val="18"/>
          <w:szCs w:val="18"/>
        </w:rPr>
        <w:t xml:space="preserve">техника прсног пливања, </w:t>
      </w:r>
      <w:r>
        <w:rPr>
          <w:spacing w:val="-3"/>
          <w:sz w:val="18"/>
          <w:szCs w:val="18"/>
        </w:rPr>
        <w:t xml:space="preserve">скок </w:t>
      </w:r>
      <w:r>
        <w:rPr>
          <w:sz w:val="18"/>
          <w:szCs w:val="18"/>
        </w:rPr>
        <w:t xml:space="preserve">на </w:t>
      </w:r>
      <w:r>
        <w:rPr>
          <w:spacing w:val="-4"/>
          <w:sz w:val="18"/>
          <w:szCs w:val="18"/>
        </w:rPr>
        <w:t xml:space="preserve">главу </w:t>
      </w:r>
      <w:r>
        <w:rPr>
          <w:sz w:val="18"/>
          <w:szCs w:val="18"/>
        </w:rPr>
        <w:t>и изрон.</w:t>
      </w:r>
    </w:p>
    <w:p w:rsidR="009910FB" w:rsidRDefault="009910FB" w:rsidP="009910FB">
      <w:pPr>
        <w:autoSpaceDE/>
        <w:autoSpaceDN/>
        <w:spacing w:line="200" w:lineRule="exact"/>
        <w:jc w:val="both"/>
        <w:rPr>
          <w:sz w:val="18"/>
          <w:szCs w:val="18"/>
        </w:rPr>
      </w:pPr>
      <w:r>
        <w:rPr>
          <w:sz w:val="18"/>
          <w:szCs w:val="18"/>
        </w:rPr>
        <w:t xml:space="preserve">Пливање </w:t>
      </w:r>
      <w:r>
        <w:rPr>
          <w:spacing w:val="-3"/>
          <w:sz w:val="18"/>
          <w:szCs w:val="18"/>
        </w:rPr>
        <w:t xml:space="preserve">техником краула </w:t>
      </w:r>
      <w:r>
        <w:rPr>
          <w:sz w:val="18"/>
          <w:szCs w:val="18"/>
        </w:rPr>
        <w:t xml:space="preserve">или леђног </w:t>
      </w:r>
      <w:r>
        <w:rPr>
          <w:spacing w:val="-3"/>
          <w:sz w:val="18"/>
          <w:szCs w:val="18"/>
        </w:rPr>
        <w:t xml:space="preserve">краула; </w:t>
      </w:r>
      <w:r>
        <w:rPr>
          <w:sz w:val="18"/>
          <w:szCs w:val="18"/>
        </w:rPr>
        <w:t>Пливање 25 m на</w:t>
      </w:r>
      <w:r>
        <w:rPr>
          <w:spacing w:val="-5"/>
          <w:sz w:val="18"/>
          <w:szCs w:val="18"/>
        </w:rPr>
        <w:t xml:space="preserve"> </w:t>
      </w:r>
      <w:r>
        <w:rPr>
          <w:sz w:val="18"/>
          <w:szCs w:val="18"/>
        </w:rPr>
        <w:t>време</w:t>
      </w:r>
      <w:r>
        <w:rPr>
          <w:spacing w:val="-5"/>
          <w:sz w:val="18"/>
          <w:szCs w:val="18"/>
        </w:rPr>
        <w:t xml:space="preserve"> </w:t>
      </w:r>
      <w:r>
        <w:rPr>
          <w:sz w:val="18"/>
          <w:szCs w:val="18"/>
        </w:rPr>
        <w:t>одабраном</w:t>
      </w:r>
      <w:r>
        <w:rPr>
          <w:spacing w:val="-5"/>
          <w:sz w:val="18"/>
          <w:szCs w:val="18"/>
        </w:rPr>
        <w:t xml:space="preserve"> </w:t>
      </w:r>
      <w:r>
        <w:rPr>
          <w:sz w:val="18"/>
          <w:szCs w:val="18"/>
        </w:rPr>
        <w:t>техником;</w:t>
      </w:r>
      <w:r>
        <w:rPr>
          <w:spacing w:val="-5"/>
          <w:sz w:val="18"/>
          <w:szCs w:val="18"/>
        </w:rPr>
        <w:t xml:space="preserve"> </w:t>
      </w:r>
      <w:r>
        <w:rPr>
          <w:sz w:val="18"/>
          <w:szCs w:val="18"/>
        </w:rPr>
        <w:t>Роњење</w:t>
      </w:r>
      <w:r>
        <w:rPr>
          <w:spacing w:val="-5"/>
          <w:sz w:val="18"/>
          <w:szCs w:val="18"/>
        </w:rPr>
        <w:t xml:space="preserve"> </w:t>
      </w:r>
      <w:r>
        <w:rPr>
          <w:sz w:val="18"/>
          <w:szCs w:val="18"/>
        </w:rPr>
        <w:t>по</w:t>
      </w:r>
      <w:r>
        <w:rPr>
          <w:spacing w:val="-5"/>
          <w:sz w:val="18"/>
          <w:szCs w:val="18"/>
        </w:rPr>
        <w:t xml:space="preserve"> </w:t>
      </w:r>
      <w:r>
        <w:rPr>
          <w:sz w:val="18"/>
          <w:szCs w:val="18"/>
        </w:rPr>
        <w:t>дужини</w:t>
      </w:r>
      <w:r>
        <w:rPr>
          <w:spacing w:val="-5"/>
          <w:sz w:val="18"/>
          <w:szCs w:val="18"/>
        </w:rPr>
        <w:t xml:space="preserve"> </w:t>
      </w:r>
      <w:r>
        <w:rPr>
          <w:sz w:val="18"/>
          <w:szCs w:val="18"/>
        </w:rPr>
        <w:t>у</w:t>
      </w:r>
      <w:r>
        <w:rPr>
          <w:spacing w:val="-5"/>
          <w:sz w:val="18"/>
          <w:szCs w:val="18"/>
        </w:rPr>
        <w:t xml:space="preserve"> </w:t>
      </w:r>
      <w:r>
        <w:rPr>
          <w:sz w:val="18"/>
          <w:szCs w:val="18"/>
        </w:rPr>
        <w:t>складу</w:t>
      </w:r>
      <w:r>
        <w:rPr>
          <w:spacing w:val="-5"/>
          <w:sz w:val="18"/>
          <w:szCs w:val="18"/>
        </w:rPr>
        <w:t xml:space="preserve"> </w:t>
      </w:r>
      <w:r>
        <w:rPr>
          <w:sz w:val="18"/>
          <w:szCs w:val="18"/>
        </w:rPr>
        <w:t>са</w:t>
      </w:r>
      <w:r>
        <w:rPr>
          <w:spacing w:val="-5"/>
          <w:sz w:val="18"/>
          <w:szCs w:val="18"/>
        </w:rPr>
        <w:t xml:space="preserve"> </w:t>
      </w:r>
      <w:r>
        <w:rPr>
          <w:sz w:val="18"/>
          <w:szCs w:val="18"/>
        </w:rPr>
        <w:t>спо- собностима ученика до 10</w:t>
      </w:r>
      <w:r>
        <w:rPr>
          <w:spacing w:val="-1"/>
          <w:sz w:val="18"/>
          <w:szCs w:val="18"/>
        </w:rPr>
        <w:t xml:space="preserve"> </w:t>
      </w:r>
      <w:r>
        <w:rPr>
          <w:sz w:val="18"/>
          <w:szCs w:val="18"/>
        </w:rPr>
        <w:t>m.</w:t>
      </w:r>
    </w:p>
    <w:p w:rsidR="009910FB" w:rsidRDefault="009910FB" w:rsidP="009910FB">
      <w:pPr>
        <w:autoSpaceDE/>
        <w:autoSpaceDN/>
        <w:spacing w:line="195" w:lineRule="exact"/>
        <w:ind w:right="-1"/>
        <w:rPr>
          <w:i/>
          <w:sz w:val="18"/>
        </w:rPr>
      </w:pPr>
      <w:r>
        <w:rPr>
          <w:i/>
          <w:sz w:val="18"/>
        </w:rPr>
        <w:t>Проширени садржаји</w:t>
      </w:r>
    </w:p>
    <w:p w:rsidR="009910FB" w:rsidRDefault="009910FB" w:rsidP="009910FB">
      <w:pPr>
        <w:autoSpaceDE/>
        <w:autoSpaceDN/>
        <w:spacing w:line="199" w:lineRule="exact"/>
        <w:ind w:right="-1"/>
        <w:rPr>
          <w:sz w:val="18"/>
          <w:szCs w:val="18"/>
        </w:rPr>
      </w:pPr>
      <w:r>
        <w:rPr>
          <w:sz w:val="18"/>
          <w:szCs w:val="18"/>
        </w:rPr>
        <w:t>Мешовито пливање техникама прсног и краул пливања</w:t>
      </w:r>
    </w:p>
    <w:p w:rsidR="009910FB" w:rsidRDefault="009910FB" w:rsidP="005A7CE2">
      <w:pPr>
        <w:numPr>
          <w:ilvl w:val="1"/>
          <w:numId w:val="146"/>
        </w:numPr>
        <w:tabs>
          <w:tab w:val="left" w:pos="813"/>
        </w:tabs>
        <w:autoSpaceDE/>
        <w:autoSpaceDN/>
        <w:spacing w:line="199" w:lineRule="exact"/>
        <w:rPr>
          <w:sz w:val="18"/>
        </w:rPr>
      </w:pPr>
      <w:r>
        <w:rPr>
          <w:sz w:val="18"/>
        </w:rPr>
        <w:t>Ватерполо</w:t>
      </w:r>
    </w:p>
    <w:p w:rsidR="009910FB" w:rsidRDefault="009910FB" w:rsidP="009910FB">
      <w:pPr>
        <w:autoSpaceDE/>
        <w:autoSpaceDN/>
        <w:spacing w:before="4" w:line="200" w:lineRule="exact"/>
        <w:ind w:right="-11"/>
        <w:rPr>
          <w:sz w:val="18"/>
          <w:szCs w:val="18"/>
        </w:rPr>
      </w:pPr>
      <w:r>
        <w:rPr>
          <w:sz w:val="18"/>
          <w:szCs w:val="18"/>
        </w:rPr>
        <w:t>Садржаји ватерпола реализују се са ученицима који припада- ју групи „пливача”:</w:t>
      </w:r>
    </w:p>
    <w:p w:rsidR="009910FB" w:rsidRDefault="009910FB" w:rsidP="005A7CE2">
      <w:pPr>
        <w:numPr>
          <w:ilvl w:val="0"/>
          <w:numId w:val="147"/>
        </w:numPr>
        <w:tabs>
          <w:tab w:val="left" w:pos="633"/>
        </w:tabs>
        <w:autoSpaceDE/>
        <w:autoSpaceDN/>
        <w:spacing w:line="195" w:lineRule="exact"/>
        <w:ind w:left="632"/>
        <w:rPr>
          <w:sz w:val="18"/>
        </w:rPr>
      </w:pPr>
      <w:r>
        <w:rPr>
          <w:sz w:val="18"/>
        </w:rPr>
        <w:t>пливање са</w:t>
      </w:r>
      <w:r>
        <w:rPr>
          <w:spacing w:val="-8"/>
          <w:sz w:val="18"/>
        </w:rPr>
        <w:t xml:space="preserve"> </w:t>
      </w:r>
      <w:r>
        <w:rPr>
          <w:sz w:val="18"/>
        </w:rPr>
        <w:t>лоптом;</w:t>
      </w:r>
    </w:p>
    <w:p w:rsidR="009910FB" w:rsidRDefault="009910FB" w:rsidP="005A7CE2">
      <w:pPr>
        <w:numPr>
          <w:ilvl w:val="0"/>
          <w:numId w:val="147"/>
        </w:numPr>
        <w:tabs>
          <w:tab w:val="left" w:pos="633"/>
        </w:tabs>
        <w:autoSpaceDE/>
        <w:autoSpaceDN/>
        <w:spacing w:line="199" w:lineRule="exact"/>
        <w:ind w:left="632"/>
        <w:rPr>
          <w:sz w:val="18"/>
        </w:rPr>
      </w:pPr>
      <w:r>
        <w:rPr>
          <w:sz w:val="18"/>
        </w:rPr>
        <w:t>хватање и</w:t>
      </w:r>
      <w:r>
        <w:rPr>
          <w:spacing w:val="-15"/>
          <w:sz w:val="18"/>
        </w:rPr>
        <w:t xml:space="preserve"> </w:t>
      </w:r>
      <w:r>
        <w:rPr>
          <w:sz w:val="18"/>
        </w:rPr>
        <w:t>додавање;</w:t>
      </w:r>
    </w:p>
    <w:p w:rsidR="009910FB" w:rsidRDefault="009910FB" w:rsidP="005A7CE2">
      <w:pPr>
        <w:numPr>
          <w:ilvl w:val="0"/>
          <w:numId w:val="147"/>
        </w:numPr>
        <w:tabs>
          <w:tab w:val="left" w:pos="633"/>
        </w:tabs>
        <w:autoSpaceDE/>
        <w:autoSpaceDN/>
        <w:spacing w:line="199" w:lineRule="exact"/>
        <w:ind w:left="632"/>
        <w:rPr>
          <w:sz w:val="18"/>
        </w:rPr>
      </w:pPr>
      <w:r>
        <w:rPr>
          <w:sz w:val="18"/>
        </w:rPr>
        <w:t>шут на</w:t>
      </w:r>
      <w:r>
        <w:rPr>
          <w:spacing w:val="-8"/>
          <w:sz w:val="18"/>
        </w:rPr>
        <w:t xml:space="preserve"> </w:t>
      </w:r>
      <w:r>
        <w:rPr>
          <w:sz w:val="18"/>
        </w:rPr>
        <w:t>гол.</w:t>
      </w:r>
    </w:p>
    <w:p w:rsidR="009910FB" w:rsidRDefault="009910FB" w:rsidP="009910FB">
      <w:pPr>
        <w:autoSpaceDE/>
        <w:autoSpaceDN/>
        <w:spacing w:line="199" w:lineRule="exact"/>
        <w:ind w:right="-1"/>
        <w:rPr>
          <w:i/>
          <w:sz w:val="18"/>
        </w:rPr>
      </w:pPr>
      <w:r>
        <w:rPr>
          <w:i/>
          <w:sz w:val="18"/>
        </w:rPr>
        <w:t>Основни садржаји</w:t>
      </w:r>
    </w:p>
    <w:p w:rsidR="009910FB" w:rsidRDefault="009910FB" w:rsidP="005A7CE2">
      <w:pPr>
        <w:numPr>
          <w:ilvl w:val="0"/>
          <w:numId w:val="147"/>
        </w:numPr>
        <w:tabs>
          <w:tab w:val="left" w:pos="633"/>
        </w:tabs>
        <w:autoSpaceDE/>
        <w:autoSpaceDN/>
        <w:spacing w:line="199" w:lineRule="exact"/>
        <w:ind w:left="632"/>
        <w:rPr>
          <w:sz w:val="18"/>
        </w:rPr>
      </w:pPr>
      <w:r>
        <w:rPr>
          <w:sz w:val="18"/>
        </w:rPr>
        <w:t>одржавање на</w:t>
      </w:r>
      <w:r>
        <w:rPr>
          <w:spacing w:val="-17"/>
          <w:sz w:val="18"/>
        </w:rPr>
        <w:t xml:space="preserve"> </w:t>
      </w:r>
      <w:r>
        <w:rPr>
          <w:sz w:val="18"/>
        </w:rPr>
        <w:t>води;</w:t>
      </w:r>
    </w:p>
    <w:p w:rsidR="009910FB" w:rsidRDefault="009910FB" w:rsidP="005A7CE2">
      <w:pPr>
        <w:numPr>
          <w:ilvl w:val="0"/>
          <w:numId w:val="147"/>
        </w:numPr>
        <w:tabs>
          <w:tab w:val="left" w:pos="633"/>
        </w:tabs>
        <w:autoSpaceDE/>
        <w:autoSpaceDN/>
        <w:spacing w:line="199" w:lineRule="exact"/>
        <w:ind w:left="632"/>
        <w:rPr>
          <w:sz w:val="18"/>
        </w:rPr>
      </w:pPr>
      <w:r>
        <w:rPr>
          <w:sz w:val="18"/>
        </w:rPr>
        <w:t>пливање са лоптом (вођење</w:t>
      </w:r>
      <w:r>
        <w:rPr>
          <w:spacing w:val="-10"/>
          <w:sz w:val="18"/>
        </w:rPr>
        <w:t xml:space="preserve"> </w:t>
      </w:r>
      <w:r>
        <w:rPr>
          <w:sz w:val="18"/>
        </w:rPr>
        <w:t>лопте);</w:t>
      </w:r>
    </w:p>
    <w:p w:rsidR="009910FB" w:rsidRDefault="009910FB" w:rsidP="005A7CE2">
      <w:pPr>
        <w:numPr>
          <w:ilvl w:val="0"/>
          <w:numId w:val="147"/>
        </w:numPr>
        <w:tabs>
          <w:tab w:val="left" w:pos="633"/>
        </w:tabs>
        <w:autoSpaceDE/>
        <w:autoSpaceDN/>
        <w:spacing w:line="199" w:lineRule="exact"/>
        <w:ind w:left="632"/>
        <w:rPr>
          <w:sz w:val="18"/>
        </w:rPr>
      </w:pPr>
      <w:r>
        <w:rPr>
          <w:sz w:val="18"/>
        </w:rPr>
        <w:t>хватање и додавање</w:t>
      </w:r>
      <w:r>
        <w:rPr>
          <w:spacing w:val="-15"/>
          <w:sz w:val="18"/>
        </w:rPr>
        <w:t xml:space="preserve"> </w:t>
      </w:r>
      <w:r>
        <w:rPr>
          <w:sz w:val="18"/>
        </w:rPr>
        <w:t>лопте.</w:t>
      </w:r>
    </w:p>
    <w:p w:rsidR="009910FB" w:rsidRDefault="009910FB" w:rsidP="009910FB">
      <w:pPr>
        <w:autoSpaceDE/>
        <w:autoSpaceDN/>
        <w:spacing w:line="199" w:lineRule="exact"/>
        <w:ind w:right="-1"/>
        <w:rPr>
          <w:i/>
          <w:sz w:val="18"/>
        </w:rPr>
      </w:pPr>
      <w:r>
        <w:rPr>
          <w:i/>
          <w:sz w:val="18"/>
        </w:rPr>
        <w:t>Проширени садржаји</w:t>
      </w:r>
    </w:p>
    <w:p w:rsidR="009910FB" w:rsidRDefault="009910FB" w:rsidP="005A7CE2">
      <w:pPr>
        <w:numPr>
          <w:ilvl w:val="0"/>
          <w:numId w:val="147"/>
        </w:numPr>
        <w:tabs>
          <w:tab w:val="left" w:pos="633"/>
        </w:tabs>
        <w:autoSpaceDE/>
        <w:autoSpaceDN/>
        <w:spacing w:line="199" w:lineRule="exact"/>
        <w:ind w:left="632"/>
        <w:rPr>
          <w:sz w:val="18"/>
        </w:rPr>
      </w:pPr>
      <w:r>
        <w:rPr>
          <w:sz w:val="18"/>
        </w:rPr>
        <w:t>основни елементи</w:t>
      </w:r>
      <w:r>
        <w:rPr>
          <w:spacing w:val="-2"/>
          <w:sz w:val="18"/>
        </w:rPr>
        <w:t xml:space="preserve"> </w:t>
      </w:r>
      <w:r>
        <w:rPr>
          <w:sz w:val="18"/>
        </w:rPr>
        <w:t>тактике;</w:t>
      </w:r>
    </w:p>
    <w:p w:rsidR="009910FB" w:rsidRDefault="009910FB" w:rsidP="005A7CE2">
      <w:pPr>
        <w:numPr>
          <w:ilvl w:val="0"/>
          <w:numId w:val="147"/>
        </w:numPr>
        <w:tabs>
          <w:tab w:val="left" w:pos="633"/>
        </w:tabs>
        <w:autoSpaceDE/>
        <w:autoSpaceDN/>
        <w:spacing w:line="199" w:lineRule="exact"/>
        <w:ind w:left="632"/>
        <w:rPr>
          <w:sz w:val="18"/>
        </w:rPr>
      </w:pPr>
      <w:r>
        <w:rPr>
          <w:sz w:val="18"/>
        </w:rPr>
        <w:t>диригована</w:t>
      </w:r>
      <w:r>
        <w:rPr>
          <w:spacing w:val="-9"/>
          <w:sz w:val="18"/>
        </w:rPr>
        <w:t xml:space="preserve"> </w:t>
      </w:r>
      <w:r>
        <w:rPr>
          <w:sz w:val="18"/>
        </w:rPr>
        <w:t>игра.</w:t>
      </w:r>
    </w:p>
    <w:p w:rsidR="009910FB" w:rsidRDefault="009910FB" w:rsidP="005A7CE2">
      <w:pPr>
        <w:numPr>
          <w:ilvl w:val="0"/>
          <w:numId w:val="146"/>
        </w:numPr>
        <w:tabs>
          <w:tab w:val="left" w:pos="678"/>
        </w:tabs>
        <w:autoSpaceDE/>
        <w:autoSpaceDN/>
        <w:spacing w:line="199" w:lineRule="exact"/>
        <w:rPr>
          <w:sz w:val="18"/>
        </w:rPr>
      </w:pPr>
      <w:r>
        <w:rPr>
          <w:sz w:val="18"/>
        </w:rPr>
        <w:t>Полигони</w:t>
      </w:r>
    </w:p>
    <w:p w:rsidR="009910FB" w:rsidRDefault="009910FB" w:rsidP="009910FB">
      <w:pPr>
        <w:autoSpaceDE/>
        <w:autoSpaceDN/>
        <w:spacing w:before="4" w:line="200" w:lineRule="exact"/>
        <w:jc w:val="both"/>
        <w:rPr>
          <w:sz w:val="18"/>
          <w:szCs w:val="18"/>
        </w:rPr>
      </w:pPr>
      <w:r>
        <w:rPr>
          <w:sz w:val="18"/>
          <w:szCs w:val="18"/>
        </w:rPr>
        <w:t>Наставник након једне или више обрађених наставних тема може реализовати полигон у складу са усвојеним моторичким са- држајима из:</w:t>
      </w:r>
    </w:p>
    <w:p w:rsidR="009910FB" w:rsidRDefault="009910FB" w:rsidP="005A7CE2">
      <w:pPr>
        <w:numPr>
          <w:ilvl w:val="0"/>
          <w:numId w:val="147"/>
        </w:numPr>
        <w:tabs>
          <w:tab w:val="left" w:pos="633"/>
        </w:tabs>
        <w:autoSpaceDE/>
        <w:autoSpaceDN/>
        <w:spacing w:line="195" w:lineRule="exact"/>
        <w:ind w:left="632"/>
        <w:rPr>
          <w:sz w:val="18"/>
        </w:rPr>
      </w:pPr>
      <w:r>
        <w:rPr>
          <w:sz w:val="18"/>
        </w:rPr>
        <w:t>спортских</w:t>
      </w:r>
      <w:r>
        <w:rPr>
          <w:spacing w:val="-1"/>
          <w:sz w:val="18"/>
        </w:rPr>
        <w:t xml:space="preserve"> </w:t>
      </w:r>
      <w:r>
        <w:rPr>
          <w:sz w:val="18"/>
        </w:rPr>
        <w:t>игара;</w:t>
      </w:r>
    </w:p>
    <w:p w:rsidR="009910FB" w:rsidRDefault="009910FB" w:rsidP="005A7CE2">
      <w:pPr>
        <w:numPr>
          <w:ilvl w:val="0"/>
          <w:numId w:val="147"/>
        </w:numPr>
        <w:tabs>
          <w:tab w:val="left" w:pos="633"/>
        </w:tabs>
        <w:autoSpaceDE/>
        <w:autoSpaceDN/>
        <w:spacing w:line="199" w:lineRule="exact"/>
        <w:ind w:left="632"/>
        <w:rPr>
          <w:sz w:val="18"/>
        </w:rPr>
      </w:pPr>
      <w:r>
        <w:rPr>
          <w:sz w:val="18"/>
        </w:rPr>
        <w:t>гимнастике</w:t>
      </w:r>
      <w:r>
        <w:rPr>
          <w:spacing w:val="-5"/>
          <w:sz w:val="18"/>
        </w:rPr>
        <w:t xml:space="preserve"> </w:t>
      </w:r>
      <w:r>
        <w:rPr>
          <w:sz w:val="18"/>
        </w:rPr>
        <w:t>и</w:t>
      </w:r>
    </w:p>
    <w:p w:rsidR="009910FB" w:rsidRDefault="009910FB" w:rsidP="005A7CE2">
      <w:pPr>
        <w:numPr>
          <w:ilvl w:val="0"/>
          <w:numId w:val="147"/>
        </w:numPr>
        <w:tabs>
          <w:tab w:val="left" w:pos="633"/>
        </w:tabs>
        <w:autoSpaceDE/>
        <w:autoSpaceDN/>
        <w:spacing w:line="199" w:lineRule="exact"/>
        <w:ind w:left="632"/>
        <w:rPr>
          <w:sz w:val="18"/>
        </w:rPr>
      </w:pPr>
      <w:r>
        <w:rPr>
          <w:sz w:val="18"/>
        </w:rPr>
        <w:t xml:space="preserve">полигон са препрекама </w:t>
      </w:r>
      <w:r>
        <w:rPr>
          <w:spacing w:val="-3"/>
          <w:sz w:val="18"/>
        </w:rPr>
        <w:t>који</w:t>
      </w:r>
      <w:r>
        <w:rPr>
          <w:spacing w:val="-7"/>
          <w:sz w:val="18"/>
        </w:rPr>
        <w:t xml:space="preserve"> </w:t>
      </w:r>
      <w:r>
        <w:rPr>
          <w:sz w:val="18"/>
        </w:rPr>
        <w:t>садржи:</w:t>
      </w:r>
    </w:p>
    <w:p w:rsidR="009910FB" w:rsidRDefault="009910FB" w:rsidP="009910FB">
      <w:pPr>
        <w:autoSpaceDE/>
        <w:autoSpaceDN/>
        <w:spacing w:before="4" w:line="200" w:lineRule="exact"/>
        <w:jc w:val="both"/>
        <w:rPr>
          <w:sz w:val="18"/>
          <w:szCs w:val="18"/>
        </w:rPr>
      </w:pPr>
      <w:r>
        <w:rPr>
          <w:sz w:val="18"/>
          <w:szCs w:val="18"/>
        </w:rPr>
        <w:t>колутања и пузања, провлачења, промене правца, савладава- ња препреке одбочком, прескакања препрека увис и удаљ, прела- жење високе греде, узмак на вратилу, пењање на шведске лестве и саскок, пењање уз шипку или конопац</w:t>
      </w:r>
    </w:p>
    <w:p w:rsidR="009910FB" w:rsidRDefault="009910FB" w:rsidP="005A7CE2">
      <w:pPr>
        <w:numPr>
          <w:ilvl w:val="0"/>
          <w:numId w:val="146"/>
        </w:numPr>
        <w:tabs>
          <w:tab w:val="left" w:pos="678"/>
        </w:tabs>
        <w:autoSpaceDE/>
        <w:autoSpaceDN/>
        <w:spacing w:before="59" w:line="204" w:lineRule="exact"/>
        <w:rPr>
          <w:sz w:val="18"/>
        </w:rPr>
      </w:pPr>
      <w:r>
        <w:rPr>
          <w:spacing w:val="-7"/>
          <w:sz w:val="18"/>
        </w:rPr>
        <w:br w:type="column"/>
      </w:r>
      <w:r>
        <w:rPr>
          <w:sz w:val="18"/>
        </w:rPr>
        <w:lastRenderedPageBreak/>
        <w:t>Тестирање и</w:t>
      </w:r>
      <w:r>
        <w:rPr>
          <w:spacing w:val="-3"/>
          <w:sz w:val="18"/>
        </w:rPr>
        <w:t xml:space="preserve"> </w:t>
      </w:r>
      <w:r>
        <w:rPr>
          <w:sz w:val="18"/>
        </w:rPr>
        <w:t>мерење</w:t>
      </w:r>
    </w:p>
    <w:p w:rsidR="009910FB" w:rsidRDefault="009910FB" w:rsidP="009910FB">
      <w:pPr>
        <w:autoSpaceDE/>
        <w:autoSpaceDN/>
        <w:spacing w:before="3" w:line="202" w:lineRule="exact"/>
        <w:ind w:right="98"/>
        <w:jc w:val="both"/>
        <w:rPr>
          <w:sz w:val="18"/>
          <w:szCs w:val="18"/>
        </w:rPr>
      </w:pPr>
      <w:r>
        <w:rPr>
          <w:sz w:val="18"/>
          <w:szCs w:val="18"/>
        </w:rPr>
        <w:t>Праћење физичког развоја и моторичких способности спро- води се на почетку и крају школске  године, из простора    кардио-</w:t>
      </w:r>
    </w:p>
    <w:p w:rsidR="009910FB" w:rsidRDefault="009910FB" w:rsidP="009910FB">
      <w:pPr>
        <w:autoSpaceDE/>
        <w:autoSpaceDN/>
        <w:spacing w:line="202" w:lineRule="exact"/>
        <w:ind w:right="98"/>
        <w:jc w:val="both"/>
        <w:rPr>
          <w:sz w:val="18"/>
          <w:szCs w:val="18"/>
        </w:rPr>
      </w:pPr>
      <w:r>
        <w:rPr>
          <w:sz w:val="18"/>
          <w:szCs w:val="18"/>
        </w:rPr>
        <w:t>-респираторне издржљивости (процена аеробног капацитета), телесног састава (посебно телесне масноће), мишићне снаге, из- држљивости у мишићној снази, гипкости и агилности. Модел кон- 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w:t>
      </w:r>
    </w:p>
    <w:p w:rsidR="009910FB" w:rsidRDefault="009910FB" w:rsidP="009910FB">
      <w:pPr>
        <w:autoSpaceDE/>
        <w:autoSpaceDN/>
        <w:spacing w:before="1"/>
        <w:rPr>
          <w:sz w:val="19"/>
          <w:szCs w:val="18"/>
        </w:rPr>
      </w:pPr>
    </w:p>
    <w:p w:rsidR="009910FB" w:rsidRDefault="009910FB" w:rsidP="009910FB">
      <w:pPr>
        <w:autoSpaceDE/>
        <w:autoSpaceDN/>
        <w:ind w:right="292"/>
        <w:jc w:val="center"/>
        <w:outlineLvl w:val="0"/>
        <w:rPr>
          <w:b/>
          <w:bCs/>
          <w:sz w:val="18"/>
          <w:szCs w:val="18"/>
        </w:rPr>
      </w:pPr>
      <w:r>
        <w:rPr>
          <w:b/>
          <w:bCs/>
          <w:sz w:val="18"/>
          <w:szCs w:val="18"/>
        </w:rPr>
        <w:t>Физичка и здравствена култура</w:t>
      </w:r>
    </w:p>
    <w:p w:rsidR="009910FB" w:rsidRDefault="009910FB" w:rsidP="009910FB">
      <w:pPr>
        <w:autoSpaceDE/>
        <w:autoSpaceDN/>
        <w:spacing w:before="6"/>
        <w:rPr>
          <w:b/>
          <w:sz w:val="17"/>
          <w:szCs w:val="18"/>
        </w:rPr>
      </w:pPr>
    </w:p>
    <w:p w:rsidR="009910FB" w:rsidRDefault="009910FB" w:rsidP="009910FB">
      <w:pPr>
        <w:autoSpaceDE/>
        <w:autoSpaceDN/>
        <w:spacing w:line="202" w:lineRule="exact"/>
        <w:ind w:right="98"/>
        <w:jc w:val="both"/>
        <w:rPr>
          <w:i/>
          <w:sz w:val="18"/>
        </w:rPr>
      </w:pPr>
      <w:r>
        <w:rPr>
          <w:sz w:val="18"/>
        </w:rPr>
        <w:t xml:space="preserve">Ова наставна област реализујe се кроз све друге наставне области и теме уз практичан рад и састоји се од две наставне теме </w:t>
      </w:r>
      <w:r>
        <w:rPr>
          <w:i/>
          <w:sz w:val="18"/>
        </w:rPr>
        <w:t>Физичко вежбање и спорт и Здравствено васпитање.</w:t>
      </w:r>
    </w:p>
    <w:p w:rsidR="009910FB" w:rsidRDefault="009910FB" w:rsidP="009910FB">
      <w:pPr>
        <w:autoSpaceDE/>
        <w:autoSpaceDN/>
        <w:spacing w:before="1"/>
        <w:rPr>
          <w:i/>
          <w:sz w:val="19"/>
          <w:szCs w:val="18"/>
        </w:rPr>
      </w:pPr>
    </w:p>
    <w:p w:rsidR="009910FB" w:rsidRDefault="009910FB" w:rsidP="009910FB">
      <w:pPr>
        <w:autoSpaceDE/>
        <w:autoSpaceDN/>
        <w:ind w:right="292"/>
        <w:jc w:val="center"/>
        <w:outlineLvl w:val="0"/>
        <w:rPr>
          <w:b/>
          <w:bCs/>
          <w:sz w:val="18"/>
          <w:szCs w:val="18"/>
        </w:rPr>
      </w:pPr>
      <w:r>
        <w:rPr>
          <w:b/>
          <w:bCs/>
          <w:sz w:val="18"/>
          <w:szCs w:val="18"/>
        </w:rPr>
        <w:t>Дидактичко-методички елементи</w:t>
      </w:r>
    </w:p>
    <w:p w:rsidR="009910FB" w:rsidRDefault="009910FB" w:rsidP="009910FB">
      <w:pPr>
        <w:autoSpaceDE/>
        <w:autoSpaceDN/>
        <w:rPr>
          <w:b/>
          <w:sz w:val="17"/>
          <w:szCs w:val="18"/>
        </w:rPr>
      </w:pPr>
    </w:p>
    <w:p w:rsidR="009910FB" w:rsidRDefault="009910FB" w:rsidP="009910FB">
      <w:pPr>
        <w:autoSpaceDE/>
        <w:autoSpaceDN/>
        <w:spacing w:line="204" w:lineRule="exact"/>
        <w:ind w:right="-17"/>
        <w:rPr>
          <w:sz w:val="18"/>
          <w:szCs w:val="18"/>
        </w:rPr>
      </w:pPr>
      <w:r>
        <w:rPr>
          <w:sz w:val="18"/>
          <w:szCs w:val="18"/>
        </w:rPr>
        <w:t>Основне карактеристике часова:</w:t>
      </w:r>
    </w:p>
    <w:p w:rsidR="009910FB" w:rsidRDefault="009910FB" w:rsidP="005A7CE2">
      <w:pPr>
        <w:numPr>
          <w:ilvl w:val="0"/>
          <w:numId w:val="148"/>
        </w:numPr>
        <w:tabs>
          <w:tab w:val="left" w:pos="633"/>
        </w:tabs>
        <w:autoSpaceDE/>
        <w:autoSpaceDN/>
        <w:spacing w:line="201" w:lineRule="exact"/>
        <w:ind w:firstLine="397"/>
        <w:rPr>
          <w:sz w:val="18"/>
        </w:rPr>
      </w:pPr>
      <w:r>
        <w:rPr>
          <w:sz w:val="18"/>
        </w:rPr>
        <w:t>јасноћа наставног</w:t>
      </w:r>
      <w:r>
        <w:rPr>
          <w:spacing w:val="8"/>
          <w:sz w:val="18"/>
        </w:rPr>
        <w:t xml:space="preserve"> </w:t>
      </w:r>
      <w:r>
        <w:rPr>
          <w:sz w:val="18"/>
        </w:rPr>
        <w:t>процеса;</w:t>
      </w:r>
    </w:p>
    <w:p w:rsidR="009910FB" w:rsidRDefault="009910FB" w:rsidP="005A7CE2">
      <w:pPr>
        <w:numPr>
          <w:ilvl w:val="0"/>
          <w:numId w:val="148"/>
        </w:numPr>
        <w:tabs>
          <w:tab w:val="left" w:pos="673"/>
        </w:tabs>
        <w:autoSpaceDE/>
        <w:autoSpaceDN/>
        <w:spacing w:before="3" w:line="202" w:lineRule="exact"/>
        <w:ind w:right="98" w:firstLine="397"/>
        <w:jc w:val="both"/>
        <w:rPr>
          <w:sz w:val="18"/>
        </w:rPr>
      </w:pPr>
      <w:r>
        <w:rPr>
          <w:sz w:val="18"/>
        </w:rPr>
        <w:t>оптимално коришћење расположивог простора, справа и реквизита;</w:t>
      </w:r>
    </w:p>
    <w:p w:rsidR="009910FB" w:rsidRDefault="009910FB" w:rsidP="005A7CE2">
      <w:pPr>
        <w:numPr>
          <w:ilvl w:val="0"/>
          <w:numId w:val="148"/>
        </w:numPr>
        <w:tabs>
          <w:tab w:val="left" w:pos="633"/>
        </w:tabs>
        <w:autoSpaceDE/>
        <w:autoSpaceDN/>
        <w:spacing w:line="197" w:lineRule="exact"/>
        <w:ind w:left="632"/>
        <w:rPr>
          <w:sz w:val="18"/>
        </w:rPr>
      </w:pPr>
      <w:r>
        <w:rPr>
          <w:sz w:val="18"/>
        </w:rPr>
        <w:t>избор рационалних облика и метода</w:t>
      </w:r>
      <w:r>
        <w:rPr>
          <w:spacing w:val="-16"/>
          <w:sz w:val="18"/>
        </w:rPr>
        <w:t xml:space="preserve"> </w:t>
      </w:r>
      <w:r>
        <w:rPr>
          <w:sz w:val="18"/>
        </w:rPr>
        <w:t>рада;</w:t>
      </w:r>
    </w:p>
    <w:p w:rsidR="009910FB" w:rsidRDefault="009910FB" w:rsidP="005A7CE2">
      <w:pPr>
        <w:numPr>
          <w:ilvl w:val="0"/>
          <w:numId w:val="148"/>
        </w:numPr>
        <w:tabs>
          <w:tab w:val="left" w:pos="633"/>
        </w:tabs>
        <w:autoSpaceDE/>
        <w:autoSpaceDN/>
        <w:spacing w:line="201" w:lineRule="exact"/>
        <w:ind w:left="632"/>
        <w:rPr>
          <w:sz w:val="18"/>
        </w:rPr>
      </w:pPr>
      <w:r>
        <w:rPr>
          <w:sz w:val="18"/>
        </w:rPr>
        <w:t>избор вежби оптималне образовне</w:t>
      </w:r>
      <w:r>
        <w:rPr>
          <w:spacing w:val="-7"/>
          <w:sz w:val="18"/>
        </w:rPr>
        <w:t xml:space="preserve"> </w:t>
      </w:r>
      <w:r>
        <w:rPr>
          <w:sz w:val="18"/>
        </w:rPr>
        <w:t>вредности;</w:t>
      </w:r>
    </w:p>
    <w:p w:rsidR="009910FB" w:rsidRDefault="009910FB" w:rsidP="005A7CE2">
      <w:pPr>
        <w:numPr>
          <w:ilvl w:val="0"/>
          <w:numId w:val="148"/>
        </w:numPr>
        <w:tabs>
          <w:tab w:val="left" w:pos="636"/>
        </w:tabs>
        <w:autoSpaceDE/>
        <w:autoSpaceDN/>
        <w:spacing w:before="3" w:line="202" w:lineRule="exact"/>
        <w:ind w:right="98" w:firstLine="397"/>
        <w:jc w:val="both"/>
        <w:rPr>
          <w:sz w:val="18"/>
        </w:rPr>
      </w:pPr>
      <w:r>
        <w:rPr>
          <w:sz w:val="18"/>
        </w:rPr>
        <w:t>функционална повезаност свих делова часа – унутар једног и више узастопних часова једне наставне</w:t>
      </w:r>
      <w:r>
        <w:rPr>
          <w:spacing w:val="-7"/>
          <w:sz w:val="18"/>
        </w:rPr>
        <w:t xml:space="preserve"> </w:t>
      </w:r>
      <w:r>
        <w:rPr>
          <w:sz w:val="18"/>
        </w:rPr>
        <w:t>теме.</w:t>
      </w:r>
    </w:p>
    <w:p w:rsidR="009910FB" w:rsidRDefault="009910FB" w:rsidP="009910FB">
      <w:pPr>
        <w:autoSpaceDE/>
        <w:autoSpaceDN/>
        <w:spacing w:line="202" w:lineRule="exact"/>
        <w:ind w:right="98"/>
        <w:jc w:val="both"/>
        <w:rPr>
          <w:sz w:val="18"/>
          <w:szCs w:val="18"/>
        </w:rPr>
      </w:pPr>
      <w:r>
        <w:rPr>
          <w:sz w:val="18"/>
          <w:szCs w:val="18"/>
        </w:rPr>
        <w:t>Уколико на часу истовремено вежбају два одељења, настава се спроводи одвојено за ученике и ученице.</w:t>
      </w:r>
    </w:p>
    <w:p w:rsidR="009910FB" w:rsidRDefault="009910FB" w:rsidP="009910FB">
      <w:pPr>
        <w:autoSpaceDE/>
        <w:autoSpaceDN/>
        <w:spacing w:line="202" w:lineRule="exact"/>
        <w:ind w:right="98"/>
        <w:jc w:val="both"/>
        <w:rPr>
          <w:sz w:val="18"/>
          <w:szCs w:val="18"/>
        </w:rPr>
      </w:pPr>
      <w:r>
        <w:rPr>
          <w:sz w:val="18"/>
          <w:szCs w:val="18"/>
        </w:rPr>
        <w:t>Приликом избора облика рада неопходно је узети у обзир просторне услове рада, број ученика на часу, број справа и рекви- зита и динамику обучавања и увежбавања наставног задатка.</w:t>
      </w:r>
    </w:p>
    <w:p w:rsidR="009910FB" w:rsidRDefault="009910FB" w:rsidP="009910FB">
      <w:pPr>
        <w:autoSpaceDE/>
        <w:autoSpaceDN/>
        <w:spacing w:line="202" w:lineRule="exact"/>
        <w:ind w:right="98"/>
        <w:jc w:val="both"/>
        <w:rPr>
          <w:sz w:val="18"/>
          <w:szCs w:val="18"/>
        </w:rPr>
      </w:pPr>
      <w:r>
        <w:rPr>
          <w:sz w:val="18"/>
          <w:szCs w:val="18"/>
        </w:rPr>
        <w:t>Избор дидактичих облика рада треба да буде функцији раци- оналне организације и интензификације часа, као и достизања по- стављених исхода.</w:t>
      </w:r>
    </w:p>
    <w:p w:rsidR="009910FB" w:rsidRDefault="009910FB" w:rsidP="009910FB">
      <w:pPr>
        <w:autoSpaceDE/>
        <w:autoSpaceDN/>
        <w:spacing w:before="7"/>
        <w:rPr>
          <w:sz w:val="19"/>
          <w:szCs w:val="18"/>
        </w:rPr>
      </w:pPr>
    </w:p>
    <w:p w:rsidR="009910FB" w:rsidRDefault="009910FB" w:rsidP="009910FB">
      <w:pPr>
        <w:autoSpaceDE/>
        <w:autoSpaceDN/>
        <w:spacing w:line="202" w:lineRule="exact"/>
        <w:ind w:right="292"/>
        <w:jc w:val="center"/>
        <w:outlineLvl w:val="0"/>
        <w:rPr>
          <w:b/>
          <w:bCs/>
          <w:sz w:val="18"/>
          <w:szCs w:val="18"/>
        </w:rPr>
      </w:pPr>
      <w:r>
        <w:rPr>
          <w:b/>
          <w:bCs/>
          <w:sz w:val="18"/>
          <w:szCs w:val="18"/>
        </w:rPr>
        <w:t>Ослобађање ученика од наставе физичког и здравственог васпитања</w:t>
      </w:r>
    </w:p>
    <w:p w:rsidR="009910FB" w:rsidRDefault="009910FB" w:rsidP="009910FB">
      <w:pPr>
        <w:autoSpaceDE/>
        <w:autoSpaceDN/>
        <w:spacing w:before="5"/>
        <w:rPr>
          <w:b/>
          <w:sz w:val="17"/>
          <w:szCs w:val="18"/>
        </w:rPr>
      </w:pPr>
    </w:p>
    <w:p w:rsidR="009910FB" w:rsidRDefault="009910FB" w:rsidP="009910FB">
      <w:pPr>
        <w:autoSpaceDE/>
        <w:autoSpaceDN/>
        <w:spacing w:line="202" w:lineRule="exact"/>
        <w:ind w:right="98"/>
        <w:jc w:val="both"/>
        <w:rPr>
          <w:sz w:val="18"/>
          <w:szCs w:val="18"/>
        </w:rPr>
      </w:pPr>
      <w:r>
        <w:rPr>
          <w:sz w:val="18"/>
          <w:szCs w:val="18"/>
        </w:rPr>
        <w:t xml:space="preserve">Ученик може бити ослобођен само </w:t>
      </w:r>
      <w:r>
        <w:rPr>
          <w:spacing w:val="-3"/>
          <w:sz w:val="18"/>
          <w:szCs w:val="18"/>
        </w:rPr>
        <w:t xml:space="preserve">од </w:t>
      </w:r>
      <w:r>
        <w:rPr>
          <w:sz w:val="18"/>
          <w:szCs w:val="18"/>
        </w:rPr>
        <w:t xml:space="preserve">практичног дела про- грама наставе за одређени период, полугодиште или целу </w:t>
      </w:r>
      <w:r>
        <w:rPr>
          <w:spacing w:val="-3"/>
          <w:sz w:val="18"/>
          <w:szCs w:val="18"/>
        </w:rPr>
        <w:t xml:space="preserve">школску </w:t>
      </w:r>
      <w:r>
        <w:rPr>
          <w:sz w:val="18"/>
          <w:szCs w:val="18"/>
        </w:rPr>
        <w:t>годину на основу препоруке изабраног лекара.</w:t>
      </w:r>
    </w:p>
    <w:p w:rsidR="009910FB" w:rsidRDefault="009910FB" w:rsidP="009910FB">
      <w:pPr>
        <w:autoSpaceDE/>
        <w:autoSpaceDN/>
        <w:spacing w:line="202" w:lineRule="exact"/>
        <w:ind w:right="98"/>
        <w:jc w:val="both"/>
        <w:rPr>
          <w:sz w:val="18"/>
          <w:szCs w:val="18"/>
        </w:rPr>
      </w:pPr>
      <w:r>
        <w:rPr>
          <w:sz w:val="18"/>
          <w:szCs w:val="18"/>
        </w:rPr>
        <w:t>Ученик ослобођен практичног дела у обавези је да прису- стувје часовима. За рад са ослобођеним ученицима наставник са- чињава посебан програм рада базиран на усвајању теоријских и васпитних садржаја у складу са програмом и корелацији са садр- жајима других предмета.</w:t>
      </w:r>
    </w:p>
    <w:p w:rsidR="009910FB" w:rsidRDefault="009910FB" w:rsidP="009910FB">
      <w:pPr>
        <w:autoSpaceDE/>
        <w:autoSpaceDN/>
        <w:spacing w:line="197" w:lineRule="exact"/>
        <w:ind w:right="-17"/>
        <w:rPr>
          <w:sz w:val="18"/>
          <w:szCs w:val="18"/>
        </w:rPr>
      </w:pPr>
      <w:r>
        <w:rPr>
          <w:sz w:val="18"/>
          <w:szCs w:val="18"/>
        </w:rPr>
        <w:t>Ослобођеним ученицима треба пружити могућност да:</w:t>
      </w:r>
    </w:p>
    <w:p w:rsidR="009910FB" w:rsidRDefault="009910FB" w:rsidP="005A7CE2">
      <w:pPr>
        <w:numPr>
          <w:ilvl w:val="0"/>
          <w:numId w:val="149"/>
        </w:numPr>
        <w:tabs>
          <w:tab w:val="left" w:pos="654"/>
        </w:tabs>
        <w:autoSpaceDE/>
        <w:autoSpaceDN/>
        <w:spacing w:before="3" w:line="202" w:lineRule="exact"/>
        <w:ind w:right="98" w:firstLine="397"/>
        <w:jc w:val="both"/>
        <w:rPr>
          <w:sz w:val="18"/>
        </w:rPr>
      </w:pPr>
      <w:r>
        <w:rPr>
          <w:spacing w:val="-3"/>
          <w:sz w:val="18"/>
        </w:rPr>
        <w:t xml:space="preserve">суде, </w:t>
      </w:r>
      <w:r>
        <w:rPr>
          <w:sz w:val="18"/>
        </w:rPr>
        <w:t xml:space="preserve">воде </w:t>
      </w:r>
      <w:r>
        <w:rPr>
          <w:spacing w:val="-3"/>
          <w:sz w:val="18"/>
        </w:rPr>
        <w:t xml:space="preserve">статистику, </w:t>
      </w:r>
      <w:r>
        <w:rPr>
          <w:sz w:val="18"/>
        </w:rPr>
        <w:t xml:space="preserve">региструју резултат или прате ниво активности ученика на часу или </w:t>
      </w:r>
      <w:r>
        <w:rPr>
          <w:spacing w:val="-4"/>
          <w:sz w:val="18"/>
        </w:rPr>
        <w:t>школском</w:t>
      </w:r>
      <w:r>
        <w:rPr>
          <w:spacing w:val="-1"/>
          <w:sz w:val="18"/>
        </w:rPr>
        <w:t xml:space="preserve"> </w:t>
      </w:r>
      <w:r>
        <w:rPr>
          <w:sz w:val="18"/>
        </w:rPr>
        <w:t>такмичењу;</w:t>
      </w:r>
    </w:p>
    <w:p w:rsidR="009910FB" w:rsidRDefault="009910FB" w:rsidP="005A7CE2">
      <w:pPr>
        <w:numPr>
          <w:ilvl w:val="0"/>
          <w:numId w:val="149"/>
        </w:numPr>
        <w:tabs>
          <w:tab w:val="left" w:pos="652"/>
        </w:tabs>
        <w:autoSpaceDE/>
        <w:autoSpaceDN/>
        <w:spacing w:line="202" w:lineRule="exact"/>
        <w:ind w:right="98" w:firstLine="397"/>
        <w:jc w:val="both"/>
        <w:rPr>
          <w:sz w:val="18"/>
        </w:rPr>
      </w:pPr>
      <w:r>
        <w:rPr>
          <w:sz w:val="18"/>
        </w:rPr>
        <w:t>направе едукативни постер или електронску презентацију, припреме репортажу са спортског</w:t>
      </w:r>
      <w:r>
        <w:rPr>
          <w:spacing w:val="-10"/>
          <w:sz w:val="18"/>
        </w:rPr>
        <w:t xml:space="preserve"> </w:t>
      </w:r>
      <w:r>
        <w:rPr>
          <w:sz w:val="18"/>
        </w:rPr>
        <w:t>догађаја;</w:t>
      </w:r>
    </w:p>
    <w:p w:rsidR="009910FB" w:rsidRDefault="009910FB" w:rsidP="005A7CE2">
      <w:pPr>
        <w:numPr>
          <w:ilvl w:val="0"/>
          <w:numId w:val="149"/>
        </w:numPr>
        <w:tabs>
          <w:tab w:val="left" w:pos="651"/>
        </w:tabs>
        <w:autoSpaceDE/>
        <w:autoSpaceDN/>
        <w:spacing w:line="202" w:lineRule="exact"/>
        <w:ind w:right="98" w:firstLine="397"/>
        <w:jc w:val="both"/>
        <w:rPr>
          <w:sz w:val="18"/>
        </w:rPr>
      </w:pPr>
      <w:r>
        <w:rPr>
          <w:sz w:val="18"/>
        </w:rPr>
        <w:t>прате и евидентирају активност ученика на часу уз помоћ наставника и на други начин помажу у организацији часовних, ваннаставних и ваншколских</w:t>
      </w:r>
      <w:r>
        <w:rPr>
          <w:spacing w:val="-17"/>
          <w:sz w:val="18"/>
        </w:rPr>
        <w:t xml:space="preserve"> </w:t>
      </w:r>
      <w:r>
        <w:rPr>
          <w:sz w:val="18"/>
        </w:rPr>
        <w:t>активности.</w:t>
      </w:r>
    </w:p>
    <w:p w:rsidR="009910FB" w:rsidRDefault="009910FB" w:rsidP="009910FB">
      <w:pPr>
        <w:autoSpaceDE/>
        <w:autoSpaceDN/>
        <w:spacing w:line="202" w:lineRule="exact"/>
        <w:ind w:right="98"/>
        <w:jc w:val="both"/>
        <w:rPr>
          <w:sz w:val="18"/>
          <w:szCs w:val="18"/>
        </w:rPr>
      </w:pPr>
      <w:r>
        <w:rPr>
          <w:sz w:val="18"/>
          <w:szCs w:val="18"/>
        </w:rPr>
        <w:t>Неки од исхода за ученике ослобођене од практичног дела наставе</w:t>
      </w:r>
    </w:p>
    <w:p w:rsidR="009910FB" w:rsidRDefault="009910FB" w:rsidP="009910FB">
      <w:pPr>
        <w:autoSpaceDE/>
        <w:autoSpaceDN/>
        <w:spacing w:line="197" w:lineRule="exact"/>
        <w:ind w:right="-17"/>
        <w:rPr>
          <w:sz w:val="18"/>
          <w:szCs w:val="18"/>
        </w:rPr>
      </w:pPr>
      <w:r>
        <w:rPr>
          <w:sz w:val="18"/>
          <w:szCs w:val="18"/>
        </w:rPr>
        <w:t>По завршетку теме ученик ће бити у стању да:</w:t>
      </w:r>
    </w:p>
    <w:p w:rsidR="009910FB" w:rsidRDefault="009910FB" w:rsidP="005A7CE2">
      <w:pPr>
        <w:numPr>
          <w:ilvl w:val="0"/>
          <w:numId w:val="149"/>
        </w:numPr>
        <w:tabs>
          <w:tab w:val="left" w:pos="679"/>
        </w:tabs>
        <w:autoSpaceDE/>
        <w:autoSpaceDN/>
        <w:spacing w:before="3" w:line="202" w:lineRule="exact"/>
        <w:ind w:right="98" w:firstLine="397"/>
        <w:jc w:val="both"/>
        <w:rPr>
          <w:sz w:val="18"/>
        </w:rPr>
      </w:pPr>
      <w:r>
        <w:rPr>
          <w:sz w:val="18"/>
        </w:rPr>
        <w:t>наведе основна правила, гимнастике, атлетике, спортске игре,</w:t>
      </w:r>
      <w:r>
        <w:rPr>
          <w:spacing w:val="-4"/>
          <w:sz w:val="18"/>
        </w:rPr>
        <w:t xml:space="preserve"> </w:t>
      </w:r>
      <w:r>
        <w:rPr>
          <w:sz w:val="18"/>
        </w:rPr>
        <w:t>пливања;</w:t>
      </w:r>
    </w:p>
    <w:p w:rsidR="009910FB" w:rsidRDefault="009910FB" w:rsidP="005A7CE2">
      <w:pPr>
        <w:numPr>
          <w:ilvl w:val="0"/>
          <w:numId w:val="149"/>
        </w:numPr>
        <w:tabs>
          <w:tab w:val="left" w:pos="627"/>
        </w:tabs>
        <w:autoSpaceDE/>
        <w:autoSpaceDN/>
        <w:spacing w:line="197" w:lineRule="exact"/>
        <w:ind w:left="626" w:hanging="129"/>
        <w:rPr>
          <w:sz w:val="18"/>
        </w:rPr>
      </w:pPr>
      <w:r>
        <w:rPr>
          <w:spacing w:val="-3"/>
          <w:sz w:val="18"/>
        </w:rPr>
        <w:t xml:space="preserve">дефинише </w:t>
      </w:r>
      <w:r>
        <w:rPr>
          <w:sz w:val="18"/>
        </w:rPr>
        <w:t xml:space="preserve">основна </w:t>
      </w:r>
      <w:r>
        <w:rPr>
          <w:spacing w:val="-4"/>
          <w:sz w:val="18"/>
        </w:rPr>
        <w:t xml:space="preserve">здравствено-хигијенска </w:t>
      </w:r>
      <w:r>
        <w:rPr>
          <w:spacing w:val="-3"/>
          <w:sz w:val="18"/>
        </w:rPr>
        <w:t>правила</w:t>
      </w:r>
      <w:r>
        <w:rPr>
          <w:spacing w:val="-2"/>
          <w:sz w:val="18"/>
        </w:rPr>
        <w:t xml:space="preserve"> </w:t>
      </w:r>
      <w:r>
        <w:rPr>
          <w:spacing w:val="-4"/>
          <w:sz w:val="18"/>
        </w:rPr>
        <w:t>вежбања;</w:t>
      </w:r>
    </w:p>
    <w:p w:rsidR="009910FB" w:rsidRDefault="009910FB" w:rsidP="005A7CE2">
      <w:pPr>
        <w:numPr>
          <w:ilvl w:val="0"/>
          <w:numId w:val="149"/>
        </w:numPr>
        <w:tabs>
          <w:tab w:val="left" w:pos="646"/>
        </w:tabs>
        <w:autoSpaceDE/>
        <w:autoSpaceDN/>
        <w:spacing w:before="3" w:line="202" w:lineRule="exact"/>
        <w:ind w:right="98" w:firstLine="397"/>
        <w:jc w:val="both"/>
        <w:rPr>
          <w:sz w:val="18"/>
        </w:rPr>
      </w:pPr>
      <w:r>
        <w:rPr>
          <w:sz w:val="18"/>
        </w:rPr>
        <w:t xml:space="preserve">презентује и анализира информације о физичком </w:t>
      </w:r>
      <w:r>
        <w:rPr>
          <w:spacing w:val="-3"/>
          <w:sz w:val="18"/>
        </w:rPr>
        <w:t xml:space="preserve">вежбању, </w:t>
      </w:r>
      <w:r>
        <w:rPr>
          <w:spacing w:val="-4"/>
          <w:sz w:val="18"/>
        </w:rPr>
        <w:t xml:space="preserve">спорту, </w:t>
      </w:r>
      <w:r>
        <w:rPr>
          <w:spacing w:val="-3"/>
          <w:sz w:val="18"/>
        </w:rPr>
        <w:t xml:space="preserve">здрављу, </w:t>
      </w:r>
      <w:r>
        <w:rPr>
          <w:sz w:val="18"/>
        </w:rPr>
        <w:t>историји физичке културе, актуелним спортским подацима</w:t>
      </w:r>
      <w:r>
        <w:rPr>
          <w:spacing w:val="-11"/>
          <w:sz w:val="18"/>
        </w:rPr>
        <w:t xml:space="preserve"> </w:t>
      </w:r>
      <w:r>
        <w:rPr>
          <w:sz w:val="18"/>
        </w:rPr>
        <w:t>итд.);</w:t>
      </w:r>
    </w:p>
    <w:p w:rsidR="009910FB" w:rsidRDefault="009910FB" w:rsidP="005A7CE2">
      <w:pPr>
        <w:numPr>
          <w:ilvl w:val="0"/>
          <w:numId w:val="149"/>
        </w:numPr>
        <w:tabs>
          <w:tab w:val="left" w:pos="643"/>
        </w:tabs>
        <w:autoSpaceDE/>
        <w:autoSpaceDN/>
        <w:spacing w:line="202" w:lineRule="exact"/>
        <w:ind w:right="98" w:firstLine="397"/>
        <w:jc w:val="both"/>
        <w:rPr>
          <w:sz w:val="18"/>
        </w:rPr>
      </w:pPr>
      <w:r>
        <w:rPr>
          <w:sz w:val="18"/>
        </w:rPr>
        <w:t xml:space="preserve">учествује у организацији Недеље </w:t>
      </w:r>
      <w:r>
        <w:rPr>
          <w:spacing w:val="-3"/>
          <w:sz w:val="18"/>
        </w:rPr>
        <w:t xml:space="preserve">школског </w:t>
      </w:r>
      <w:r>
        <w:rPr>
          <w:sz w:val="18"/>
        </w:rPr>
        <w:t xml:space="preserve">спорта и </w:t>
      </w:r>
      <w:r>
        <w:rPr>
          <w:spacing w:val="-3"/>
          <w:sz w:val="18"/>
        </w:rPr>
        <w:t xml:space="preserve">школ- </w:t>
      </w:r>
      <w:r>
        <w:rPr>
          <w:sz w:val="18"/>
        </w:rPr>
        <w:t>ских</w:t>
      </w:r>
      <w:r>
        <w:rPr>
          <w:spacing w:val="2"/>
          <w:sz w:val="18"/>
        </w:rPr>
        <w:t xml:space="preserve"> </w:t>
      </w:r>
      <w:r>
        <w:rPr>
          <w:sz w:val="18"/>
        </w:rPr>
        <w:t>такмичења.</w:t>
      </w:r>
    </w:p>
    <w:p w:rsidR="009910FB" w:rsidRDefault="009910FB" w:rsidP="009910FB">
      <w:pPr>
        <w:autoSpaceDE/>
        <w:autoSpaceDN/>
        <w:spacing w:line="202" w:lineRule="exact"/>
        <w:ind w:right="98"/>
        <w:jc w:val="both"/>
        <w:rPr>
          <w:sz w:val="18"/>
          <w:szCs w:val="18"/>
        </w:rPr>
      </w:pPr>
      <w:r>
        <w:rPr>
          <w:sz w:val="18"/>
          <w:szCs w:val="18"/>
        </w:rPr>
        <w:t>Ученицима са инвалидитетом настава се прилагођава у скла- ду са њиховим могућностима и врстом инвалидитета.</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5A7CE2">
      <w:pPr>
        <w:numPr>
          <w:ilvl w:val="0"/>
          <w:numId w:val="137"/>
        </w:numPr>
        <w:tabs>
          <w:tab w:val="left" w:pos="401"/>
        </w:tabs>
        <w:autoSpaceDE/>
        <w:autoSpaceDN/>
        <w:spacing w:before="60"/>
        <w:ind w:left="400" w:hanging="300"/>
        <w:outlineLvl w:val="0"/>
        <w:rPr>
          <w:b/>
          <w:bCs/>
          <w:sz w:val="18"/>
          <w:szCs w:val="18"/>
        </w:rPr>
      </w:pPr>
      <w:r>
        <w:rPr>
          <w:b/>
          <w:bCs/>
          <w:spacing w:val="-4"/>
          <w:sz w:val="18"/>
          <w:szCs w:val="18"/>
        </w:rPr>
        <w:lastRenderedPageBreak/>
        <w:t xml:space="preserve">ПРАЋЕЊЕ </w:t>
      </w:r>
      <w:r>
        <w:rPr>
          <w:b/>
          <w:bCs/>
          <w:sz w:val="18"/>
          <w:szCs w:val="18"/>
        </w:rPr>
        <w:t>И</w:t>
      </w:r>
      <w:r>
        <w:rPr>
          <w:b/>
          <w:bCs/>
          <w:spacing w:val="-3"/>
          <w:sz w:val="18"/>
          <w:szCs w:val="18"/>
        </w:rPr>
        <w:t xml:space="preserve"> </w:t>
      </w:r>
      <w:r>
        <w:rPr>
          <w:b/>
          <w:bCs/>
          <w:sz w:val="18"/>
          <w:szCs w:val="18"/>
        </w:rPr>
        <w:t>ВРЕДНОВАЊЕ</w:t>
      </w:r>
    </w:p>
    <w:p w:rsidR="009910FB" w:rsidRDefault="009910FB" w:rsidP="009910FB">
      <w:pPr>
        <w:autoSpaceDE/>
        <w:autoSpaceDN/>
        <w:spacing w:before="115" w:line="200" w:lineRule="exact"/>
        <w:jc w:val="both"/>
        <w:rPr>
          <w:sz w:val="18"/>
          <w:szCs w:val="18"/>
        </w:rPr>
      </w:pPr>
      <w:r>
        <w:rPr>
          <w:spacing w:val="-3"/>
          <w:sz w:val="18"/>
          <w:szCs w:val="18"/>
        </w:rPr>
        <w:t xml:space="preserve">Исходи </w:t>
      </w:r>
      <w:r>
        <w:rPr>
          <w:sz w:val="18"/>
          <w:szCs w:val="18"/>
        </w:rPr>
        <w:t>представљају добру основу за праћење и процену по- стигнућа ученика, односно креирање захтева којима се може</w:t>
      </w:r>
      <w:r>
        <w:rPr>
          <w:spacing w:val="-7"/>
          <w:sz w:val="18"/>
          <w:szCs w:val="18"/>
        </w:rPr>
        <w:t xml:space="preserve"> </w:t>
      </w:r>
      <w:r>
        <w:rPr>
          <w:sz w:val="18"/>
          <w:szCs w:val="18"/>
        </w:rPr>
        <w:t xml:space="preserve">утвр- дити да ли су ученици достигли оно што је описано одређеним </w:t>
      </w:r>
      <w:r>
        <w:rPr>
          <w:spacing w:val="-3"/>
          <w:sz w:val="18"/>
          <w:szCs w:val="18"/>
        </w:rPr>
        <w:t xml:space="preserve">исходом. Исходи </w:t>
      </w:r>
      <w:r>
        <w:rPr>
          <w:sz w:val="18"/>
          <w:szCs w:val="18"/>
        </w:rPr>
        <w:t xml:space="preserve">помажу наставницима у </w:t>
      </w:r>
      <w:r>
        <w:rPr>
          <w:spacing w:val="-3"/>
          <w:sz w:val="18"/>
          <w:szCs w:val="18"/>
        </w:rPr>
        <w:t xml:space="preserve">праћењу, </w:t>
      </w:r>
      <w:r>
        <w:rPr>
          <w:sz w:val="18"/>
          <w:szCs w:val="18"/>
        </w:rPr>
        <w:t xml:space="preserve">прикупљању и бележењу постигнућа ученика. </w:t>
      </w:r>
      <w:r>
        <w:rPr>
          <w:spacing w:val="-4"/>
          <w:sz w:val="18"/>
          <w:szCs w:val="18"/>
        </w:rPr>
        <w:t xml:space="preserve">Како </w:t>
      </w:r>
      <w:r>
        <w:rPr>
          <w:sz w:val="18"/>
          <w:szCs w:val="18"/>
        </w:rPr>
        <w:t xml:space="preserve">ће у процесу вредновања ис- користити </w:t>
      </w:r>
      <w:r>
        <w:rPr>
          <w:spacing w:val="-3"/>
          <w:sz w:val="18"/>
          <w:szCs w:val="18"/>
        </w:rPr>
        <w:t xml:space="preserve">исходе </w:t>
      </w:r>
      <w:r>
        <w:rPr>
          <w:sz w:val="18"/>
          <w:szCs w:val="18"/>
        </w:rPr>
        <w:t xml:space="preserve">наставник, сам осмишљава у односу на то </w:t>
      </w:r>
      <w:r>
        <w:rPr>
          <w:spacing w:val="-3"/>
          <w:sz w:val="18"/>
          <w:szCs w:val="18"/>
        </w:rPr>
        <w:t xml:space="preserve">који </w:t>
      </w:r>
      <w:r>
        <w:rPr>
          <w:sz w:val="18"/>
          <w:szCs w:val="18"/>
        </w:rPr>
        <w:t>се начин праћења и процене њему чини најрационалнијим и</w:t>
      </w:r>
      <w:r>
        <w:rPr>
          <w:spacing w:val="-24"/>
          <w:sz w:val="18"/>
          <w:szCs w:val="18"/>
        </w:rPr>
        <w:t xml:space="preserve"> </w:t>
      </w:r>
      <w:r>
        <w:rPr>
          <w:sz w:val="18"/>
          <w:szCs w:val="18"/>
        </w:rPr>
        <w:t xml:space="preserve">најко- риснијим. Поред тога, постојање </w:t>
      </w:r>
      <w:r>
        <w:rPr>
          <w:spacing w:val="-3"/>
          <w:sz w:val="18"/>
          <w:szCs w:val="18"/>
        </w:rPr>
        <w:t xml:space="preserve">исхода </w:t>
      </w:r>
      <w:r>
        <w:rPr>
          <w:sz w:val="18"/>
          <w:szCs w:val="18"/>
        </w:rPr>
        <w:t>олакшава и извештавање родитеља о раду и напредовању</w:t>
      </w:r>
      <w:r>
        <w:rPr>
          <w:spacing w:val="-18"/>
          <w:sz w:val="18"/>
          <w:szCs w:val="18"/>
        </w:rPr>
        <w:t xml:space="preserve"> </w:t>
      </w:r>
      <w:r>
        <w:rPr>
          <w:sz w:val="18"/>
          <w:szCs w:val="18"/>
        </w:rPr>
        <w:t>ученика.</w:t>
      </w:r>
    </w:p>
    <w:p w:rsidR="009910FB" w:rsidRDefault="009910FB" w:rsidP="009910FB">
      <w:pPr>
        <w:autoSpaceDE/>
        <w:autoSpaceDN/>
        <w:spacing w:before="1" w:line="200" w:lineRule="exact"/>
        <w:jc w:val="both"/>
        <w:rPr>
          <w:sz w:val="18"/>
          <w:szCs w:val="18"/>
        </w:rPr>
      </w:pPr>
      <w:r>
        <w:rPr>
          <w:sz w:val="18"/>
          <w:szCs w:val="18"/>
        </w:rPr>
        <w:t>У процесу праћења и оцењивања пожељно је користити лич- ни картон ученика (eвидeнциja o прoцeсу и прoдуктимa рада уче- 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  нo прaћeњe нaпрeдoвaњa, представља увид у прaћeњe рaзличитих аспеката учења и развоја, представља, подршку у оспособљава-  њу ученика за самопроцену, пружа прецизнији увид у различите oблaсти постигнућа (јаке и слабе стране)</w:t>
      </w:r>
      <w:r>
        <w:rPr>
          <w:spacing w:val="-10"/>
          <w:sz w:val="18"/>
          <w:szCs w:val="18"/>
        </w:rPr>
        <w:t xml:space="preserve"> </w:t>
      </w:r>
      <w:r>
        <w:rPr>
          <w:sz w:val="18"/>
          <w:szCs w:val="18"/>
        </w:rPr>
        <w:t>ученика.</w:t>
      </w:r>
    </w:p>
    <w:p w:rsidR="009910FB" w:rsidRDefault="009910FB" w:rsidP="009910FB">
      <w:pPr>
        <w:autoSpaceDE/>
        <w:autoSpaceDN/>
        <w:spacing w:before="1" w:line="200" w:lineRule="exact"/>
        <w:jc w:val="both"/>
        <w:rPr>
          <w:sz w:val="18"/>
          <w:szCs w:val="18"/>
        </w:rPr>
      </w:pPr>
      <w:r>
        <w:rPr>
          <w:sz w:val="18"/>
          <w:szCs w:val="18"/>
        </w:rPr>
        <w:t>У циљу сагледавања и анализирања ефеката наставе Физич- ког и здравственог васпитања, препоручује се да наставник под- једнако, континуирано прати и вреднује:</w:t>
      </w:r>
    </w:p>
    <w:p w:rsidR="009910FB" w:rsidRDefault="009910FB" w:rsidP="005A7CE2">
      <w:pPr>
        <w:numPr>
          <w:ilvl w:val="0"/>
          <w:numId w:val="150"/>
        </w:numPr>
        <w:tabs>
          <w:tab w:val="left" w:pos="704"/>
        </w:tabs>
        <w:autoSpaceDE/>
        <w:autoSpaceDN/>
        <w:spacing w:before="1" w:line="200" w:lineRule="exact"/>
        <w:ind w:firstLine="397"/>
        <w:rPr>
          <w:sz w:val="18"/>
        </w:rPr>
      </w:pPr>
      <w:r>
        <w:rPr>
          <w:b/>
          <w:sz w:val="18"/>
        </w:rPr>
        <w:t xml:space="preserve">Активност и однос ученика према физичком и здрав- ственом </w:t>
      </w:r>
      <w:r>
        <w:rPr>
          <w:sz w:val="18"/>
        </w:rPr>
        <w:t xml:space="preserve">васпитању </w:t>
      </w:r>
      <w:r>
        <w:rPr>
          <w:spacing w:val="-3"/>
          <w:sz w:val="18"/>
        </w:rPr>
        <w:t>који</w:t>
      </w:r>
      <w:r>
        <w:rPr>
          <w:spacing w:val="-16"/>
          <w:sz w:val="18"/>
        </w:rPr>
        <w:t xml:space="preserve"> </w:t>
      </w:r>
      <w:r>
        <w:rPr>
          <w:sz w:val="18"/>
        </w:rPr>
        <w:t>обухвата:</w:t>
      </w:r>
    </w:p>
    <w:p w:rsidR="009910FB" w:rsidRDefault="009910FB" w:rsidP="005A7CE2">
      <w:pPr>
        <w:numPr>
          <w:ilvl w:val="0"/>
          <w:numId w:val="151"/>
        </w:numPr>
        <w:tabs>
          <w:tab w:val="left" w:pos="633"/>
        </w:tabs>
        <w:autoSpaceDE/>
        <w:autoSpaceDN/>
        <w:spacing w:line="197" w:lineRule="exact"/>
        <w:ind w:firstLine="397"/>
        <w:rPr>
          <w:sz w:val="18"/>
        </w:rPr>
      </w:pPr>
      <w:r>
        <w:rPr>
          <w:sz w:val="18"/>
        </w:rPr>
        <w:t>вежбање у адекватној спортској</w:t>
      </w:r>
      <w:r>
        <w:rPr>
          <w:spacing w:val="-24"/>
          <w:sz w:val="18"/>
        </w:rPr>
        <w:t xml:space="preserve"> </w:t>
      </w:r>
      <w:r>
        <w:rPr>
          <w:sz w:val="18"/>
        </w:rPr>
        <w:t>опреми;</w:t>
      </w:r>
    </w:p>
    <w:p w:rsidR="009910FB" w:rsidRDefault="009910FB" w:rsidP="005A7CE2">
      <w:pPr>
        <w:numPr>
          <w:ilvl w:val="0"/>
          <w:numId w:val="151"/>
        </w:numPr>
        <w:tabs>
          <w:tab w:val="left" w:pos="642"/>
        </w:tabs>
        <w:autoSpaceDE/>
        <w:autoSpaceDN/>
        <w:spacing w:before="5" w:line="200" w:lineRule="exact"/>
        <w:ind w:firstLine="397"/>
        <w:jc w:val="both"/>
        <w:rPr>
          <w:sz w:val="18"/>
        </w:rPr>
      </w:pPr>
      <w:r>
        <w:rPr>
          <w:sz w:val="18"/>
        </w:rPr>
        <w:t>редовно присуствовање часовима Физичког и здравственог васпитања;</w:t>
      </w:r>
    </w:p>
    <w:p w:rsidR="009910FB" w:rsidRDefault="009910FB" w:rsidP="005A7CE2">
      <w:pPr>
        <w:numPr>
          <w:ilvl w:val="0"/>
          <w:numId w:val="151"/>
        </w:numPr>
        <w:tabs>
          <w:tab w:val="left" w:pos="642"/>
        </w:tabs>
        <w:autoSpaceDE/>
        <w:autoSpaceDN/>
        <w:spacing w:line="197" w:lineRule="exact"/>
        <w:ind w:left="641" w:hanging="144"/>
        <w:rPr>
          <w:sz w:val="18"/>
        </w:rPr>
      </w:pPr>
      <w:r>
        <w:rPr>
          <w:sz w:val="18"/>
        </w:rPr>
        <w:t>учествовање у ваннаставним и ваншколским</w:t>
      </w:r>
      <w:r>
        <w:rPr>
          <w:spacing w:val="26"/>
          <w:sz w:val="18"/>
        </w:rPr>
        <w:t xml:space="preserve"> </w:t>
      </w:r>
      <w:r>
        <w:rPr>
          <w:sz w:val="18"/>
        </w:rPr>
        <w:t>активностима</w:t>
      </w:r>
    </w:p>
    <w:p w:rsidR="009910FB" w:rsidRDefault="009910FB" w:rsidP="009910FB">
      <w:pPr>
        <w:autoSpaceDE/>
        <w:autoSpaceDN/>
        <w:spacing w:line="201" w:lineRule="exact"/>
        <w:ind w:right="-1"/>
        <w:rPr>
          <w:sz w:val="18"/>
          <w:szCs w:val="18"/>
        </w:rPr>
      </w:pPr>
      <w:r>
        <w:rPr>
          <w:sz w:val="18"/>
          <w:szCs w:val="18"/>
        </w:rPr>
        <w:t>и др.</w:t>
      </w:r>
    </w:p>
    <w:p w:rsidR="009910FB" w:rsidRDefault="009910FB" w:rsidP="005A7CE2">
      <w:pPr>
        <w:numPr>
          <w:ilvl w:val="0"/>
          <w:numId w:val="150"/>
        </w:numPr>
        <w:tabs>
          <w:tab w:val="left" w:pos="680"/>
        </w:tabs>
        <w:autoSpaceDE/>
        <w:autoSpaceDN/>
        <w:spacing w:before="5" w:line="200" w:lineRule="exact"/>
        <w:ind w:firstLine="397"/>
        <w:rPr>
          <w:sz w:val="18"/>
        </w:rPr>
      </w:pPr>
      <w:r>
        <w:rPr>
          <w:b/>
          <w:sz w:val="18"/>
        </w:rPr>
        <w:t>Приказ три комплекса усвојених општеприпремних</w:t>
      </w:r>
      <w:r>
        <w:rPr>
          <w:b/>
          <w:spacing w:val="-13"/>
          <w:sz w:val="18"/>
        </w:rPr>
        <w:t xml:space="preserve"> </w:t>
      </w:r>
      <w:r>
        <w:rPr>
          <w:b/>
          <w:sz w:val="18"/>
        </w:rPr>
        <w:t xml:space="preserve">ве- жби </w:t>
      </w:r>
      <w:r>
        <w:rPr>
          <w:sz w:val="18"/>
        </w:rPr>
        <w:t>(вежби обликовања), са и без</w:t>
      </w:r>
      <w:r>
        <w:rPr>
          <w:spacing w:val="-23"/>
          <w:sz w:val="18"/>
        </w:rPr>
        <w:t xml:space="preserve"> </w:t>
      </w:r>
      <w:r>
        <w:rPr>
          <w:sz w:val="18"/>
        </w:rPr>
        <w:t>реквизита.</w:t>
      </w:r>
    </w:p>
    <w:p w:rsidR="009910FB" w:rsidRDefault="009910FB" w:rsidP="005A7CE2">
      <w:pPr>
        <w:numPr>
          <w:ilvl w:val="0"/>
          <w:numId w:val="150"/>
        </w:numPr>
        <w:tabs>
          <w:tab w:val="left" w:pos="694"/>
        </w:tabs>
        <w:autoSpaceDE/>
        <w:autoSpaceDN/>
        <w:spacing w:before="1" w:line="200" w:lineRule="exact"/>
        <w:ind w:firstLine="397"/>
        <w:rPr>
          <w:sz w:val="18"/>
        </w:rPr>
      </w:pPr>
      <w:r>
        <w:rPr>
          <w:b/>
          <w:sz w:val="18"/>
        </w:rPr>
        <w:t xml:space="preserve">Достигнут ниво постигнућа моторичких знања, умења и навика </w:t>
      </w:r>
      <w:r>
        <w:rPr>
          <w:sz w:val="18"/>
        </w:rPr>
        <w:t>(напредак у усавршавању</w:t>
      </w:r>
      <w:r>
        <w:rPr>
          <w:spacing w:val="-18"/>
          <w:sz w:val="18"/>
        </w:rPr>
        <w:t xml:space="preserve"> </w:t>
      </w:r>
      <w:r>
        <w:rPr>
          <w:sz w:val="18"/>
        </w:rPr>
        <w:t>технике):</w:t>
      </w:r>
    </w:p>
    <w:p w:rsidR="009910FB" w:rsidRDefault="009910FB" w:rsidP="009910FB">
      <w:pPr>
        <w:autoSpaceDE/>
        <w:autoSpaceDN/>
        <w:spacing w:line="197" w:lineRule="exact"/>
        <w:ind w:right="-1"/>
        <w:rPr>
          <w:i/>
          <w:sz w:val="18"/>
        </w:rPr>
      </w:pPr>
      <w:r>
        <w:rPr>
          <w:i/>
          <w:sz w:val="18"/>
        </w:rPr>
        <w:t>Атлетика:</w:t>
      </w:r>
    </w:p>
    <w:p w:rsidR="009910FB" w:rsidRDefault="009910FB" w:rsidP="009910FB">
      <w:pPr>
        <w:autoSpaceDE/>
        <w:autoSpaceDN/>
        <w:spacing w:before="5" w:line="200" w:lineRule="exact"/>
        <w:ind w:right="-12"/>
        <w:rPr>
          <w:sz w:val="18"/>
          <w:szCs w:val="18"/>
        </w:rPr>
      </w:pPr>
      <w:r>
        <w:rPr>
          <w:sz w:val="18"/>
          <w:szCs w:val="18"/>
        </w:rPr>
        <w:t xml:space="preserve">Tехника измене штафете; </w:t>
      </w:r>
      <w:r>
        <w:rPr>
          <w:spacing w:val="-3"/>
          <w:sz w:val="18"/>
          <w:szCs w:val="18"/>
        </w:rPr>
        <w:t xml:space="preserve">скока </w:t>
      </w:r>
      <w:r>
        <w:rPr>
          <w:sz w:val="18"/>
          <w:szCs w:val="18"/>
        </w:rPr>
        <w:t>увис опкорачна техника; Спринтерско трчање 60 m на време, бацање вортекса.</w:t>
      </w:r>
      <w:r>
        <w:rPr>
          <w:spacing w:val="-19"/>
          <w:sz w:val="18"/>
          <w:szCs w:val="18"/>
        </w:rPr>
        <w:t xml:space="preserve"> </w:t>
      </w:r>
      <w:r>
        <w:rPr>
          <w:sz w:val="18"/>
          <w:szCs w:val="18"/>
        </w:rPr>
        <w:t>Истрај-</w:t>
      </w:r>
    </w:p>
    <w:p w:rsidR="009910FB" w:rsidRDefault="009910FB" w:rsidP="009910FB">
      <w:pPr>
        <w:autoSpaceDE/>
        <w:autoSpaceDN/>
        <w:spacing w:line="197" w:lineRule="exact"/>
        <w:ind w:right="-1"/>
        <w:rPr>
          <w:sz w:val="18"/>
          <w:szCs w:val="18"/>
        </w:rPr>
      </w:pPr>
      <w:r>
        <w:rPr>
          <w:sz w:val="18"/>
          <w:szCs w:val="18"/>
        </w:rPr>
        <w:t>но трчање у трајању од 8 минута. Техника бацања „вортекса”.</w:t>
      </w:r>
    </w:p>
    <w:p w:rsidR="009910FB" w:rsidRDefault="009910FB" w:rsidP="009910FB">
      <w:pPr>
        <w:autoSpaceDE/>
        <w:autoSpaceDN/>
        <w:spacing w:before="5" w:line="200" w:lineRule="exact"/>
        <w:ind w:right="2451"/>
        <w:rPr>
          <w:sz w:val="18"/>
        </w:rPr>
      </w:pPr>
      <w:r>
        <w:rPr>
          <w:sz w:val="18"/>
        </w:rPr>
        <w:t xml:space="preserve">Трчање школског кроса. </w:t>
      </w:r>
      <w:r>
        <w:rPr>
          <w:i/>
          <w:sz w:val="18"/>
        </w:rPr>
        <w:t xml:space="preserve">Спортска гимнастика: </w:t>
      </w:r>
      <w:r>
        <w:rPr>
          <w:sz w:val="18"/>
        </w:rPr>
        <w:t>Вежбе на тлу:</w:t>
      </w:r>
    </w:p>
    <w:p w:rsidR="009910FB" w:rsidRDefault="009910FB" w:rsidP="005A7CE2">
      <w:pPr>
        <w:numPr>
          <w:ilvl w:val="0"/>
          <w:numId w:val="152"/>
        </w:numPr>
        <w:tabs>
          <w:tab w:val="left" w:pos="633"/>
        </w:tabs>
        <w:autoSpaceDE/>
        <w:autoSpaceDN/>
        <w:spacing w:line="197" w:lineRule="exact"/>
        <w:ind w:firstLine="397"/>
        <w:rPr>
          <w:sz w:val="18"/>
        </w:rPr>
      </w:pPr>
      <w:r>
        <w:rPr>
          <w:sz w:val="18"/>
        </w:rPr>
        <w:t xml:space="preserve">став на шакама, </w:t>
      </w:r>
      <w:r>
        <w:rPr>
          <w:spacing w:val="-3"/>
          <w:sz w:val="18"/>
        </w:rPr>
        <w:t xml:space="preserve">колут </w:t>
      </w:r>
      <w:r>
        <w:rPr>
          <w:sz w:val="18"/>
        </w:rPr>
        <w:t>напред уз</w:t>
      </w:r>
      <w:r>
        <w:rPr>
          <w:spacing w:val="-8"/>
          <w:sz w:val="18"/>
        </w:rPr>
        <w:t xml:space="preserve"> </w:t>
      </w:r>
      <w:r>
        <w:rPr>
          <w:sz w:val="18"/>
        </w:rPr>
        <w:t>помоћ,</w:t>
      </w:r>
    </w:p>
    <w:p w:rsidR="009910FB" w:rsidRDefault="009910FB" w:rsidP="005A7CE2">
      <w:pPr>
        <w:numPr>
          <w:ilvl w:val="0"/>
          <w:numId w:val="152"/>
        </w:numPr>
        <w:tabs>
          <w:tab w:val="left" w:pos="633"/>
        </w:tabs>
        <w:autoSpaceDE/>
        <w:autoSpaceDN/>
        <w:spacing w:line="201" w:lineRule="exact"/>
        <w:ind w:left="632"/>
        <w:rPr>
          <w:sz w:val="18"/>
        </w:rPr>
      </w:pPr>
      <w:r>
        <w:rPr>
          <w:sz w:val="18"/>
        </w:rPr>
        <w:t>летећи</w:t>
      </w:r>
      <w:r>
        <w:rPr>
          <w:spacing w:val="3"/>
          <w:sz w:val="18"/>
        </w:rPr>
        <w:t xml:space="preserve"> </w:t>
      </w:r>
      <w:r>
        <w:rPr>
          <w:spacing w:val="-5"/>
          <w:sz w:val="18"/>
        </w:rPr>
        <w:t>колут,</w:t>
      </w:r>
    </w:p>
    <w:p w:rsidR="009910FB" w:rsidRDefault="009910FB" w:rsidP="005A7CE2">
      <w:pPr>
        <w:numPr>
          <w:ilvl w:val="0"/>
          <w:numId w:val="152"/>
        </w:numPr>
        <w:tabs>
          <w:tab w:val="left" w:pos="633"/>
        </w:tabs>
        <w:autoSpaceDE/>
        <w:autoSpaceDN/>
        <w:spacing w:line="201" w:lineRule="exact"/>
        <w:ind w:left="632"/>
        <w:rPr>
          <w:sz w:val="18"/>
        </w:rPr>
      </w:pPr>
      <w:r>
        <w:rPr>
          <w:sz w:val="18"/>
        </w:rPr>
        <w:t>два премета странце „звезде”</w:t>
      </w:r>
      <w:r>
        <w:rPr>
          <w:spacing w:val="-3"/>
          <w:sz w:val="18"/>
        </w:rPr>
        <w:t xml:space="preserve"> </w:t>
      </w:r>
      <w:r>
        <w:rPr>
          <w:sz w:val="18"/>
        </w:rPr>
        <w:t>спојено,</w:t>
      </w:r>
    </w:p>
    <w:p w:rsidR="009910FB" w:rsidRDefault="009910FB" w:rsidP="005A7CE2">
      <w:pPr>
        <w:numPr>
          <w:ilvl w:val="0"/>
          <w:numId w:val="152"/>
        </w:numPr>
        <w:tabs>
          <w:tab w:val="left" w:pos="648"/>
        </w:tabs>
        <w:autoSpaceDE/>
        <w:autoSpaceDN/>
        <w:spacing w:before="5" w:line="200" w:lineRule="exact"/>
        <w:ind w:firstLine="397"/>
        <w:jc w:val="both"/>
        <w:rPr>
          <w:sz w:val="18"/>
        </w:rPr>
      </w:pPr>
      <w:r>
        <w:rPr>
          <w:sz w:val="18"/>
        </w:rPr>
        <w:t>мост заклоном (ученице); мост из лежања на леђима (уче- ници).</w:t>
      </w:r>
    </w:p>
    <w:p w:rsidR="009910FB" w:rsidRDefault="009910FB" w:rsidP="009910FB">
      <w:pPr>
        <w:autoSpaceDE/>
        <w:autoSpaceDN/>
        <w:spacing w:before="1" w:line="200" w:lineRule="exact"/>
        <w:jc w:val="both"/>
        <w:rPr>
          <w:sz w:val="18"/>
          <w:szCs w:val="18"/>
        </w:rPr>
      </w:pPr>
      <w:r>
        <w:rPr>
          <w:sz w:val="18"/>
          <w:szCs w:val="18"/>
        </w:rPr>
        <w:t>Састав на тлу комбинован од елемената из петог, шестог и усвојених елемената из седмог разреда.</w:t>
      </w:r>
    </w:p>
    <w:p w:rsidR="009910FB" w:rsidRDefault="009910FB" w:rsidP="009910FB">
      <w:pPr>
        <w:autoSpaceDE/>
        <w:autoSpaceDN/>
        <w:spacing w:line="197" w:lineRule="exact"/>
        <w:ind w:right="-1"/>
        <w:rPr>
          <w:sz w:val="18"/>
          <w:szCs w:val="18"/>
        </w:rPr>
      </w:pPr>
      <w:r>
        <w:rPr>
          <w:sz w:val="18"/>
          <w:szCs w:val="18"/>
        </w:rPr>
        <w:t>Прескок:</w:t>
      </w:r>
    </w:p>
    <w:p w:rsidR="009910FB" w:rsidRDefault="009910FB" w:rsidP="009910FB">
      <w:pPr>
        <w:autoSpaceDE/>
        <w:autoSpaceDN/>
        <w:spacing w:before="5" w:line="200" w:lineRule="exact"/>
        <w:ind w:right="345"/>
        <w:rPr>
          <w:sz w:val="18"/>
          <w:szCs w:val="18"/>
        </w:rPr>
      </w:pPr>
      <w:r>
        <w:rPr>
          <w:sz w:val="18"/>
          <w:szCs w:val="18"/>
        </w:rPr>
        <w:t>. разношка, згрчка (висина справе до 120 cm). Трамполина или одскочна даска (ученице и ученици):</w:t>
      </w:r>
    </w:p>
    <w:p w:rsidR="009910FB" w:rsidRDefault="009910FB" w:rsidP="005A7CE2">
      <w:pPr>
        <w:numPr>
          <w:ilvl w:val="0"/>
          <w:numId w:val="153"/>
        </w:numPr>
        <w:tabs>
          <w:tab w:val="left" w:pos="633"/>
        </w:tabs>
        <w:autoSpaceDE/>
        <w:autoSpaceDN/>
        <w:spacing w:before="1" w:line="200" w:lineRule="exact"/>
        <w:ind w:right="86" w:hanging="45"/>
        <w:rPr>
          <w:sz w:val="18"/>
        </w:rPr>
      </w:pPr>
      <w:r>
        <w:rPr>
          <w:spacing w:val="-3"/>
          <w:sz w:val="18"/>
        </w:rPr>
        <w:t xml:space="preserve">скокови: </w:t>
      </w:r>
      <w:r>
        <w:rPr>
          <w:sz w:val="18"/>
        </w:rPr>
        <w:t xml:space="preserve">пруженим телом; </w:t>
      </w:r>
      <w:r>
        <w:rPr>
          <w:spacing w:val="-3"/>
          <w:sz w:val="18"/>
        </w:rPr>
        <w:t xml:space="preserve">скок </w:t>
      </w:r>
      <w:r>
        <w:rPr>
          <w:sz w:val="18"/>
        </w:rPr>
        <w:t>са згрченим</w:t>
      </w:r>
      <w:r>
        <w:rPr>
          <w:spacing w:val="-14"/>
          <w:sz w:val="18"/>
        </w:rPr>
        <w:t xml:space="preserve"> </w:t>
      </w:r>
      <w:r>
        <w:rPr>
          <w:sz w:val="18"/>
        </w:rPr>
        <w:t>предножењем. Вратило:</w:t>
      </w:r>
    </w:p>
    <w:p w:rsidR="009910FB" w:rsidRDefault="009910FB" w:rsidP="005A7CE2">
      <w:pPr>
        <w:numPr>
          <w:ilvl w:val="0"/>
          <w:numId w:val="153"/>
        </w:numPr>
        <w:tabs>
          <w:tab w:val="left" w:pos="656"/>
        </w:tabs>
        <w:autoSpaceDE/>
        <w:autoSpaceDN/>
        <w:spacing w:before="1" w:line="200" w:lineRule="exact"/>
        <w:ind w:left="100" w:firstLine="397"/>
        <w:jc w:val="both"/>
        <w:rPr>
          <w:sz w:val="18"/>
        </w:rPr>
      </w:pPr>
      <w:r>
        <w:rPr>
          <w:sz w:val="18"/>
        </w:rPr>
        <w:t>дочелно вратило: упор предњи, премаах одножно десном, премах одножно левом – нагласити упор</w:t>
      </w:r>
      <w:r>
        <w:rPr>
          <w:spacing w:val="-27"/>
          <w:sz w:val="18"/>
        </w:rPr>
        <w:t xml:space="preserve"> </w:t>
      </w:r>
      <w:r>
        <w:rPr>
          <w:sz w:val="18"/>
        </w:rPr>
        <w:t>стражњи;</w:t>
      </w:r>
    </w:p>
    <w:p w:rsidR="009910FB" w:rsidRDefault="009910FB" w:rsidP="005A7CE2">
      <w:pPr>
        <w:numPr>
          <w:ilvl w:val="0"/>
          <w:numId w:val="153"/>
        </w:numPr>
        <w:tabs>
          <w:tab w:val="left" w:pos="644"/>
        </w:tabs>
        <w:autoSpaceDE/>
        <w:autoSpaceDN/>
        <w:spacing w:before="1" w:line="200" w:lineRule="exact"/>
        <w:ind w:left="100" w:firstLine="397"/>
        <w:jc w:val="both"/>
        <w:rPr>
          <w:sz w:val="18"/>
        </w:rPr>
      </w:pPr>
      <w:r>
        <w:rPr>
          <w:sz w:val="18"/>
        </w:rPr>
        <w:t xml:space="preserve">комбинација: узмак из виса </w:t>
      </w:r>
      <w:r>
        <w:rPr>
          <w:spacing w:val="-3"/>
          <w:sz w:val="18"/>
        </w:rPr>
        <w:t xml:space="preserve">стојећег, </w:t>
      </w:r>
      <w:r>
        <w:rPr>
          <w:sz w:val="18"/>
        </w:rPr>
        <w:t xml:space="preserve">ковртљај назад у упо- </w:t>
      </w:r>
      <w:r>
        <w:rPr>
          <w:spacing w:val="-7"/>
          <w:sz w:val="18"/>
        </w:rPr>
        <w:t xml:space="preserve">ру, </w:t>
      </w:r>
      <w:r>
        <w:rPr>
          <w:sz w:val="18"/>
        </w:rPr>
        <w:t>саскок из упора предњег замахом ногама уназад (зањихом) до става на</w:t>
      </w:r>
      <w:r>
        <w:rPr>
          <w:spacing w:val="-9"/>
          <w:sz w:val="18"/>
        </w:rPr>
        <w:t xml:space="preserve"> </w:t>
      </w:r>
      <w:r>
        <w:rPr>
          <w:sz w:val="18"/>
        </w:rPr>
        <w:t>тлу;</w:t>
      </w:r>
    </w:p>
    <w:p w:rsidR="009910FB" w:rsidRDefault="009910FB" w:rsidP="005A7CE2">
      <w:pPr>
        <w:numPr>
          <w:ilvl w:val="0"/>
          <w:numId w:val="153"/>
        </w:numPr>
        <w:tabs>
          <w:tab w:val="left" w:pos="637"/>
        </w:tabs>
        <w:autoSpaceDE/>
        <w:autoSpaceDN/>
        <w:spacing w:before="1" w:line="200" w:lineRule="exact"/>
        <w:ind w:left="100" w:firstLine="397"/>
        <w:jc w:val="both"/>
        <w:rPr>
          <w:sz w:val="18"/>
        </w:rPr>
      </w:pPr>
      <w:r>
        <w:rPr>
          <w:sz w:val="18"/>
        </w:rPr>
        <w:t>доскочно вратило: њихање у вису предњем са повећавањем амплитуде, у зањиху</w:t>
      </w:r>
      <w:r>
        <w:rPr>
          <w:spacing w:val="-30"/>
          <w:sz w:val="18"/>
        </w:rPr>
        <w:t xml:space="preserve"> </w:t>
      </w:r>
      <w:r>
        <w:rPr>
          <w:sz w:val="18"/>
        </w:rPr>
        <w:t>саскок.</w:t>
      </w:r>
    </w:p>
    <w:p w:rsidR="009910FB" w:rsidRDefault="009910FB" w:rsidP="009910FB">
      <w:pPr>
        <w:autoSpaceDE/>
        <w:autoSpaceDN/>
        <w:spacing w:line="197" w:lineRule="exact"/>
        <w:ind w:right="-1"/>
        <w:rPr>
          <w:sz w:val="18"/>
          <w:szCs w:val="18"/>
        </w:rPr>
      </w:pPr>
      <w:r>
        <w:rPr>
          <w:sz w:val="18"/>
          <w:szCs w:val="18"/>
        </w:rPr>
        <w:t>Двовисински разбој</w:t>
      </w:r>
    </w:p>
    <w:p w:rsidR="009910FB" w:rsidRDefault="009910FB" w:rsidP="005A7CE2">
      <w:pPr>
        <w:numPr>
          <w:ilvl w:val="0"/>
          <w:numId w:val="153"/>
        </w:numPr>
        <w:tabs>
          <w:tab w:val="left" w:pos="633"/>
        </w:tabs>
        <w:autoSpaceDE/>
        <w:autoSpaceDN/>
        <w:spacing w:before="5" w:line="200" w:lineRule="exact"/>
        <w:ind w:left="100" w:firstLine="397"/>
        <w:jc w:val="both"/>
        <w:rPr>
          <w:sz w:val="18"/>
        </w:rPr>
      </w:pPr>
      <w:r>
        <w:rPr>
          <w:sz w:val="18"/>
        </w:rPr>
        <w:t xml:space="preserve">комбинација: лицем према н/п – суножним </w:t>
      </w:r>
      <w:r>
        <w:rPr>
          <w:spacing w:val="-4"/>
          <w:sz w:val="18"/>
        </w:rPr>
        <w:t>одскоком</w:t>
      </w:r>
      <w:r>
        <w:rPr>
          <w:spacing w:val="-31"/>
          <w:sz w:val="18"/>
        </w:rPr>
        <w:t xml:space="preserve"> </w:t>
      </w:r>
      <w:r>
        <w:rPr>
          <w:sz w:val="18"/>
        </w:rPr>
        <w:t>наскок у упор предњи, премах одножно десном, премах одножно левом – нагласити</w:t>
      </w:r>
      <w:r>
        <w:rPr>
          <w:spacing w:val="-7"/>
          <w:sz w:val="18"/>
        </w:rPr>
        <w:t xml:space="preserve"> </w:t>
      </w:r>
      <w:r>
        <w:rPr>
          <w:sz w:val="18"/>
        </w:rPr>
        <w:t>упор</w:t>
      </w:r>
      <w:r>
        <w:rPr>
          <w:spacing w:val="-7"/>
          <w:sz w:val="18"/>
        </w:rPr>
        <w:t xml:space="preserve"> </w:t>
      </w:r>
      <w:r>
        <w:rPr>
          <w:sz w:val="18"/>
        </w:rPr>
        <w:t>стражњи,</w:t>
      </w:r>
      <w:r>
        <w:rPr>
          <w:spacing w:val="-7"/>
          <w:sz w:val="18"/>
        </w:rPr>
        <w:t xml:space="preserve"> </w:t>
      </w:r>
      <w:r>
        <w:rPr>
          <w:sz w:val="18"/>
        </w:rPr>
        <w:t>прехват</w:t>
      </w:r>
      <w:r>
        <w:rPr>
          <w:spacing w:val="-7"/>
          <w:sz w:val="18"/>
        </w:rPr>
        <w:t xml:space="preserve"> </w:t>
      </w:r>
      <w:r>
        <w:rPr>
          <w:sz w:val="18"/>
        </w:rPr>
        <w:t>на</w:t>
      </w:r>
      <w:r>
        <w:rPr>
          <w:spacing w:val="-7"/>
          <w:sz w:val="18"/>
        </w:rPr>
        <w:t xml:space="preserve"> </w:t>
      </w:r>
      <w:r>
        <w:rPr>
          <w:sz w:val="18"/>
        </w:rPr>
        <w:t>в/п,</w:t>
      </w:r>
      <w:r>
        <w:rPr>
          <w:spacing w:val="-7"/>
          <w:sz w:val="18"/>
        </w:rPr>
        <w:t xml:space="preserve"> </w:t>
      </w:r>
      <w:r>
        <w:rPr>
          <w:sz w:val="18"/>
        </w:rPr>
        <w:t>предњих</w:t>
      </w:r>
      <w:r>
        <w:rPr>
          <w:spacing w:val="-7"/>
          <w:sz w:val="18"/>
        </w:rPr>
        <w:t xml:space="preserve"> </w:t>
      </w:r>
      <w:r>
        <w:rPr>
          <w:sz w:val="18"/>
        </w:rPr>
        <w:t>и</w:t>
      </w:r>
      <w:r>
        <w:rPr>
          <w:spacing w:val="-7"/>
          <w:sz w:val="18"/>
        </w:rPr>
        <w:t xml:space="preserve"> </w:t>
      </w:r>
      <w:r>
        <w:rPr>
          <w:sz w:val="18"/>
        </w:rPr>
        <w:t>спојено</w:t>
      </w:r>
      <w:r>
        <w:rPr>
          <w:spacing w:val="-7"/>
          <w:sz w:val="18"/>
        </w:rPr>
        <w:t xml:space="preserve"> </w:t>
      </w:r>
      <w:r>
        <w:rPr>
          <w:sz w:val="18"/>
        </w:rPr>
        <w:t xml:space="preserve">саскок у предњиху </w:t>
      </w:r>
      <w:r>
        <w:rPr>
          <w:spacing w:val="-3"/>
          <w:sz w:val="18"/>
        </w:rPr>
        <w:t xml:space="preserve">(уколико </w:t>
      </w:r>
      <w:r>
        <w:rPr>
          <w:sz w:val="18"/>
        </w:rPr>
        <w:t>нема двовисинског разбоја саскок замахом ногама унапред –</w:t>
      </w:r>
      <w:r>
        <w:rPr>
          <w:spacing w:val="-14"/>
          <w:sz w:val="18"/>
        </w:rPr>
        <w:t xml:space="preserve"> </w:t>
      </w:r>
      <w:r>
        <w:rPr>
          <w:sz w:val="18"/>
        </w:rPr>
        <w:t>предношка).</w:t>
      </w:r>
    </w:p>
    <w:p w:rsidR="009910FB" w:rsidRDefault="009910FB" w:rsidP="009910FB">
      <w:pPr>
        <w:autoSpaceDE/>
        <w:autoSpaceDN/>
        <w:spacing w:line="197" w:lineRule="exact"/>
        <w:ind w:right="-1"/>
        <w:rPr>
          <w:sz w:val="18"/>
          <w:szCs w:val="18"/>
        </w:rPr>
      </w:pPr>
      <w:r>
        <w:rPr>
          <w:sz w:val="18"/>
          <w:szCs w:val="18"/>
        </w:rPr>
        <w:t>Паралелни разбој</w:t>
      </w:r>
    </w:p>
    <w:p w:rsidR="009910FB" w:rsidRDefault="009910FB" w:rsidP="005A7CE2">
      <w:pPr>
        <w:numPr>
          <w:ilvl w:val="0"/>
          <w:numId w:val="153"/>
        </w:numPr>
        <w:tabs>
          <w:tab w:val="left" w:pos="638"/>
        </w:tabs>
        <w:autoSpaceDE/>
        <w:autoSpaceDN/>
        <w:spacing w:before="8" w:line="223" w:lineRule="auto"/>
        <w:ind w:left="100" w:firstLine="397"/>
        <w:jc w:val="both"/>
        <w:rPr>
          <w:sz w:val="18"/>
        </w:rPr>
      </w:pPr>
      <w:r>
        <w:rPr>
          <w:sz w:val="18"/>
        </w:rPr>
        <w:t>комбинација</w:t>
      </w:r>
      <w:r>
        <w:rPr>
          <w:b/>
          <w:sz w:val="18"/>
        </w:rPr>
        <w:t xml:space="preserve">: </w:t>
      </w:r>
      <w:r>
        <w:rPr>
          <w:sz w:val="18"/>
        </w:rPr>
        <w:t>(из положаја бочно): наскок у упор, предњих, зањих, предњихом предношка са окретом (180</w:t>
      </w:r>
      <w:r>
        <w:rPr>
          <w:position w:val="7"/>
          <w:sz w:val="10"/>
        </w:rPr>
        <w:t>0</w:t>
      </w:r>
      <w:r>
        <w:rPr>
          <w:position w:val="1"/>
          <w:sz w:val="18"/>
        </w:rPr>
        <w:t xml:space="preserve">) према притци до </w:t>
      </w:r>
      <w:r>
        <w:rPr>
          <w:sz w:val="18"/>
        </w:rPr>
        <w:t xml:space="preserve">става на </w:t>
      </w:r>
      <w:r>
        <w:rPr>
          <w:spacing w:val="-6"/>
          <w:sz w:val="18"/>
        </w:rPr>
        <w:t>тлу.</w:t>
      </w:r>
    </w:p>
    <w:p w:rsidR="009910FB" w:rsidRDefault="009910FB" w:rsidP="009910FB">
      <w:pPr>
        <w:autoSpaceDE/>
        <w:autoSpaceDN/>
        <w:spacing w:before="63" w:line="204" w:lineRule="exact"/>
        <w:ind w:right="-17"/>
        <w:rPr>
          <w:sz w:val="18"/>
          <w:szCs w:val="18"/>
        </w:rPr>
      </w:pPr>
      <w:r>
        <w:rPr>
          <w:sz w:val="18"/>
          <w:szCs w:val="18"/>
        </w:rPr>
        <w:br w:type="column"/>
      </w:r>
      <w:r>
        <w:rPr>
          <w:sz w:val="18"/>
          <w:szCs w:val="18"/>
        </w:rPr>
        <w:lastRenderedPageBreak/>
        <w:t>Кругови</w:t>
      </w:r>
    </w:p>
    <w:p w:rsidR="009910FB" w:rsidRDefault="009910FB" w:rsidP="009910FB">
      <w:pPr>
        <w:autoSpaceDE/>
        <w:autoSpaceDN/>
        <w:spacing w:line="201" w:lineRule="exact"/>
        <w:ind w:right="-17"/>
        <w:rPr>
          <w:sz w:val="18"/>
          <w:szCs w:val="18"/>
        </w:rPr>
      </w:pPr>
      <w:r>
        <w:rPr>
          <w:sz w:val="18"/>
          <w:szCs w:val="18"/>
        </w:rPr>
        <w:t>дохватни кругови (ученици и ученице):</w:t>
      </w:r>
    </w:p>
    <w:p w:rsidR="009910FB" w:rsidRDefault="009910FB" w:rsidP="005A7CE2">
      <w:pPr>
        <w:numPr>
          <w:ilvl w:val="0"/>
          <w:numId w:val="153"/>
        </w:numPr>
        <w:tabs>
          <w:tab w:val="left" w:pos="653"/>
        </w:tabs>
        <w:autoSpaceDE/>
        <w:autoSpaceDN/>
        <w:spacing w:before="3" w:line="202" w:lineRule="exact"/>
        <w:ind w:left="100" w:right="98" w:firstLine="397"/>
        <w:jc w:val="both"/>
        <w:rPr>
          <w:sz w:val="18"/>
        </w:rPr>
      </w:pPr>
      <w:r>
        <w:rPr>
          <w:sz w:val="18"/>
        </w:rPr>
        <w:t>комбинација: из виса стојећег згибом вис узнето, вис стр- моглави, вис узнето, саскок кроз згиб у вису предњем (уз</w:t>
      </w:r>
      <w:r>
        <w:rPr>
          <w:spacing w:val="-31"/>
          <w:sz w:val="18"/>
        </w:rPr>
        <w:t xml:space="preserve"> </w:t>
      </w:r>
      <w:r>
        <w:rPr>
          <w:sz w:val="18"/>
        </w:rPr>
        <w:t>помоћ).</w:t>
      </w:r>
    </w:p>
    <w:p w:rsidR="009910FB" w:rsidRDefault="009910FB" w:rsidP="009910FB">
      <w:pPr>
        <w:autoSpaceDE/>
        <w:autoSpaceDN/>
        <w:spacing w:line="197" w:lineRule="exact"/>
        <w:ind w:right="-17"/>
        <w:rPr>
          <w:sz w:val="18"/>
          <w:szCs w:val="18"/>
        </w:rPr>
      </w:pPr>
      <w:r>
        <w:rPr>
          <w:sz w:val="18"/>
          <w:szCs w:val="18"/>
        </w:rPr>
        <w:t>Коњ са хватаљкама</w:t>
      </w:r>
    </w:p>
    <w:p w:rsidR="009910FB" w:rsidRDefault="009910FB" w:rsidP="005A7CE2">
      <w:pPr>
        <w:numPr>
          <w:ilvl w:val="0"/>
          <w:numId w:val="153"/>
        </w:numPr>
        <w:tabs>
          <w:tab w:val="left" w:pos="647"/>
        </w:tabs>
        <w:autoSpaceDE/>
        <w:autoSpaceDN/>
        <w:spacing w:before="3" w:line="202" w:lineRule="exact"/>
        <w:ind w:left="100" w:right="98" w:firstLine="397"/>
        <w:jc w:val="both"/>
        <w:rPr>
          <w:sz w:val="18"/>
        </w:rPr>
      </w:pPr>
      <w:r>
        <w:rPr>
          <w:sz w:val="18"/>
        </w:rPr>
        <w:t>комбинација: из упора предњег на хватаљкама, премах од- ножно</w:t>
      </w:r>
      <w:r>
        <w:rPr>
          <w:spacing w:val="-6"/>
          <w:sz w:val="18"/>
        </w:rPr>
        <w:t xml:space="preserve"> </w:t>
      </w:r>
      <w:r>
        <w:rPr>
          <w:sz w:val="18"/>
        </w:rPr>
        <w:t>десном</w:t>
      </w:r>
      <w:r>
        <w:rPr>
          <w:spacing w:val="-6"/>
          <w:sz w:val="18"/>
        </w:rPr>
        <w:t xml:space="preserve"> </w:t>
      </w:r>
      <w:r>
        <w:rPr>
          <w:sz w:val="18"/>
        </w:rPr>
        <w:t>напред</w:t>
      </w:r>
      <w:r>
        <w:rPr>
          <w:spacing w:val="-6"/>
          <w:sz w:val="18"/>
        </w:rPr>
        <w:t xml:space="preserve"> </w:t>
      </w:r>
      <w:r>
        <w:rPr>
          <w:sz w:val="18"/>
        </w:rPr>
        <w:t>ван,</w:t>
      </w:r>
      <w:r>
        <w:rPr>
          <w:spacing w:val="-6"/>
          <w:sz w:val="18"/>
        </w:rPr>
        <w:t xml:space="preserve"> </w:t>
      </w:r>
      <w:r>
        <w:rPr>
          <w:sz w:val="18"/>
        </w:rPr>
        <w:t>премах</w:t>
      </w:r>
      <w:r>
        <w:rPr>
          <w:spacing w:val="-6"/>
          <w:sz w:val="18"/>
        </w:rPr>
        <w:t xml:space="preserve"> </w:t>
      </w:r>
      <w:r>
        <w:rPr>
          <w:sz w:val="18"/>
        </w:rPr>
        <w:t>одножно</w:t>
      </w:r>
      <w:r>
        <w:rPr>
          <w:spacing w:val="-6"/>
          <w:sz w:val="18"/>
        </w:rPr>
        <w:t xml:space="preserve"> </w:t>
      </w:r>
      <w:r>
        <w:rPr>
          <w:sz w:val="18"/>
        </w:rPr>
        <w:t>десном</w:t>
      </w:r>
      <w:r>
        <w:rPr>
          <w:spacing w:val="-6"/>
          <w:sz w:val="18"/>
        </w:rPr>
        <w:t xml:space="preserve"> </w:t>
      </w:r>
      <w:r>
        <w:rPr>
          <w:sz w:val="18"/>
        </w:rPr>
        <w:t>назад</w:t>
      </w:r>
      <w:r>
        <w:rPr>
          <w:spacing w:val="-6"/>
          <w:sz w:val="18"/>
        </w:rPr>
        <w:t xml:space="preserve"> </w:t>
      </w:r>
      <w:r>
        <w:rPr>
          <w:sz w:val="18"/>
        </w:rPr>
        <w:t>и</w:t>
      </w:r>
      <w:r>
        <w:rPr>
          <w:spacing w:val="-6"/>
          <w:sz w:val="18"/>
        </w:rPr>
        <w:t xml:space="preserve"> </w:t>
      </w:r>
      <w:r>
        <w:rPr>
          <w:sz w:val="18"/>
        </w:rPr>
        <w:t>спојено премах одножно левом напред ван, премах одножно левом назад, саскок</w:t>
      </w:r>
      <w:r>
        <w:rPr>
          <w:spacing w:val="-6"/>
          <w:sz w:val="18"/>
        </w:rPr>
        <w:t xml:space="preserve"> </w:t>
      </w:r>
      <w:r>
        <w:rPr>
          <w:sz w:val="18"/>
        </w:rPr>
        <w:t>назад</w:t>
      </w:r>
      <w:r>
        <w:rPr>
          <w:spacing w:val="-6"/>
          <w:sz w:val="18"/>
        </w:rPr>
        <w:t xml:space="preserve"> </w:t>
      </w:r>
      <w:r>
        <w:rPr>
          <w:sz w:val="18"/>
        </w:rPr>
        <w:t>или</w:t>
      </w:r>
      <w:r>
        <w:rPr>
          <w:spacing w:val="-6"/>
          <w:sz w:val="18"/>
        </w:rPr>
        <w:t xml:space="preserve"> </w:t>
      </w:r>
      <w:r>
        <w:rPr>
          <w:sz w:val="18"/>
        </w:rPr>
        <w:t>провлаком</w:t>
      </w:r>
      <w:r>
        <w:rPr>
          <w:spacing w:val="-6"/>
          <w:sz w:val="18"/>
        </w:rPr>
        <w:t xml:space="preserve"> </w:t>
      </w:r>
      <w:r>
        <w:rPr>
          <w:sz w:val="18"/>
        </w:rPr>
        <w:t>ногу</w:t>
      </w:r>
      <w:r>
        <w:rPr>
          <w:spacing w:val="-6"/>
          <w:sz w:val="18"/>
        </w:rPr>
        <w:t xml:space="preserve"> </w:t>
      </w:r>
      <w:r>
        <w:rPr>
          <w:sz w:val="18"/>
        </w:rPr>
        <w:t>између</w:t>
      </w:r>
      <w:r>
        <w:rPr>
          <w:spacing w:val="-6"/>
          <w:sz w:val="18"/>
        </w:rPr>
        <w:t xml:space="preserve"> </w:t>
      </w:r>
      <w:r>
        <w:rPr>
          <w:sz w:val="18"/>
        </w:rPr>
        <w:t>хватаљки</w:t>
      </w:r>
      <w:r>
        <w:rPr>
          <w:spacing w:val="-6"/>
          <w:sz w:val="18"/>
        </w:rPr>
        <w:t xml:space="preserve"> </w:t>
      </w:r>
      <w:r>
        <w:rPr>
          <w:sz w:val="18"/>
        </w:rPr>
        <w:t>саскок</w:t>
      </w:r>
      <w:r>
        <w:rPr>
          <w:spacing w:val="-6"/>
          <w:sz w:val="18"/>
        </w:rPr>
        <w:t xml:space="preserve"> </w:t>
      </w:r>
      <w:r>
        <w:rPr>
          <w:sz w:val="18"/>
        </w:rPr>
        <w:t>напред.</w:t>
      </w:r>
    </w:p>
    <w:p w:rsidR="009910FB" w:rsidRDefault="009910FB" w:rsidP="009910FB">
      <w:pPr>
        <w:autoSpaceDE/>
        <w:autoSpaceDN/>
        <w:spacing w:line="197" w:lineRule="exact"/>
        <w:ind w:right="-17"/>
        <w:rPr>
          <w:sz w:val="18"/>
          <w:szCs w:val="18"/>
        </w:rPr>
      </w:pPr>
      <w:r>
        <w:rPr>
          <w:sz w:val="18"/>
          <w:szCs w:val="18"/>
        </w:rPr>
        <w:t>Греда</w:t>
      </w:r>
    </w:p>
    <w:p w:rsidR="009910FB" w:rsidRDefault="009910FB" w:rsidP="009910FB">
      <w:pPr>
        <w:autoSpaceDE/>
        <w:autoSpaceDN/>
        <w:spacing w:before="3" w:line="202" w:lineRule="exact"/>
        <w:ind w:right="98"/>
        <w:jc w:val="both"/>
        <w:rPr>
          <w:sz w:val="18"/>
          <w:szCs w:val="18"/>
        </w:rPr>
      </w:pPr>
      <w:r>
        <w:rPr>
          <w:sz w:val="18"/>
          <w:szCs w:val="18"/>
        </w:rPr>
        <w:t>Ниска греда – поновити и допунити садржаје из претходног разреда (ниска греда):</w:t>
      </w:r>
    </w:p>
    <w:p w:rsidR="009910FB" w:rsidRDefault="009910FB" w:rsidP="009910FB">
      <w:pPr>
        <w:autoSpaceDE/>
        <w:autoSpaceDN/>
        <w:spacing w:line="202" w:lineRule="exact"/>
        <w:ind w:right="98"/>
        <w:jc w:val="both"/>
        <w:rPr>
          <w:sz w:val="18"/>
          <w:szCs w:val="18"/>
        </w:rPr>
      </w:pPr>
      <w:r>
        <w:rPr>
          <w:spacing w:val="-3"/>
          <w:sz w:val="18"/>
          <w:szCs w:val="18"/>
        </w:rPr>
        <w:t xml:space="preserve">комбинација вежби </w:t>
      </w:r>
      <w:r>
        <w:rPr>
          <w:sz w:val="18"/>
          <w:szCs w:val="18"/>
        </w:rPr>
        <w:t xml:space="preserve">из основног програма (ученице саме </w:t>
      </w:r>
      <w:r>
        <w:rPr>
          <w:spacing w:val="-5"/>
          <w:sz w:val="18"/>
          <w:szCs w:val="18"/>
        </w:rPr>
        <w:t xml:space="preserve">ком- </w:t>
      </w:r>
      <w:r>
        <w:rPr>
          <w:sz w:val="18"/>
          <w:szCs w:val="18"/>
        </w:rPr>
        <w:t xml:space="preserve">бинују две </w:t>
      </w:r>
      <w:r>
        <w:rPr>
          <w:spacing w:val="-3"/>
          <w:sz w:val="18"/>
          <w:szCs w:val="18"/>
        </w:rPr>
        <w:t xml:space="preserve">дужине ниске греде </w:t>
      </w:r>
      <w:r>
        <w:rPr>
          <w:sz w:val="18"/>
          <w:szCs w:val="18"/>
        </w:rPr>
        <w:t xml:space="preserve">– обавезно са </w:t>
      </w:r>
      <w:r>
        <w:rPr>
          <w:spacing w:val="-5"/>
          <w:sz w:val="18"/>
          <w:szCs w:val="18"/>
        </w:rPr>
        <w:t xml:space="preserve">наскоком </w:t>
      </w:r>
      <w:r>
        <w:rPr>
          <w:sz w:val="18"/>
          <w:szCs w:val="18"/>
        </w:rPr>
        <w:t xml:space="preserve">и </w:t>
      </w:r>
      <w:r>
        <w:rPr>
          <w:spacing w:val="-4"/>
          <w:sz w:val="18"/>
          <w:szCs w:val="18"/>
        </w:rPr>
        <w:t>саскоком).</w:t>
      </w:r>
    </w:p>
    <w:p w:rsidR="009910FB" w:rsidRDefault="009910FB" w:rsidP="009910FB">
      <w:pPr>
        <w:autoSpaceDE/>
        <w:autoSpaceDN/>
        <w:spacing w:line="232" w:lineRule="auto"/>
        <w:ind w:right="98"/>
        <w:jc w:val="both"/>
        <w:rPr>
          <w:sz w:val="18"/>
          <w:szCs w:val="18"/>
        </w:rPr>
      </w:pPr>
      <w:r>
        <w:rPr>
          <w:sz w:val="18"/>
          <w:szCs w:val="18"/>
        </w:rPr>
        <w:t>Висока греда – комбинација вежби: (чеоно према греди): из места или залетом наскок у упор одножно, окрет за 90</w:t>
      </w:r>
      <w:r>
        <w:rPr>
          <w:position w:val="6"/>
          <w:sz w:val="10"/>
          <w:szCs w:val="18"/>
        </w:rPr>
        <w:t xml:space="preserve">0 </w:t>
      </w:r>
      <w:r>
        <w:rPr>
          <w:sz w:val="18"/>
          <w:szCs w:val="18"/>
        </w:rPr>
        <w:t>у упор кле- чећи на одножној нози, заножити слободном ногом (вага у у</w:t>
      </w:r>
      <w:r>
        <w:rPr>
          <w:spacing w:val="-30"/>
          <w:sz w:val="18"/>
          <w:szCs w:val="18"/>
        </w:rPr>
        <w:t xml:space="preserve"> </w:t>
      </w:r>
      <w:r>
        <w:rPr>
          <w:sz w:val="18"/>
          <w:szCs w:val="18"/>
        </w:rPr>
        <w:t xml:space="preserve">упору клечећем „мала вага”); клек </w:t>
      </w:r>
      <w:r>
        <w:rPr>
          <w:spacing w:val="-3"/>
          <w:sz w:val="18"/>
          <w:szCs w:val="18"/>
        </w:rPr>
        <w:t xml:space="preserve">искораком </w:t>
      </w:r>
      <w:r>
        <w:rPr>
          <w:sz w:val="18"/>
          <w:szCs w:val="18"/>
        </w:rPr>
        <w:t xml:space="preserve">заножне и спојено усправ, одручити, лагано трчање или </w:t>
      </w:r>
      <w:r>
        <w:rPr>
          <w:spacing w:val="-3"/>
          <w:sz w:val="18"/>
          <w:szCs w:val="18"/>
        </w:rPr>
        <w:t xml:space="preserve">ходање </w:t>
      </w:r>
      <w:r>
        <w:rPr>
          <w:sz w:val="18"/>
          <w:szCs w:val="18"/>
        </w:rPr>
        <w:t xml:space="preserve">на прстима, </w:t>
      </w:r>
      <w:r>
        <w:rPr>
          <w:spacing w:val="-3"/>
          <w:sz w:val="18"/>
          <w:szCs w:val="18"/>
        </w:rPr>
        <w:t xml:space="preserve">ходање </w:t>
      </w:r>
      <w:r>
        <w:rPr>
          <w:sz w:val="18"/>
          <w:szCs w:val="18"/>
        </w:rPr>
        <w:t xml:space="preserve">докора- цима, </w:t>
      </w:r>
      <w:r>
        <w:rPr>
          <w:spacing w:val="-3"/>
          <w:sz w:val="18"/>
          <w:szCs w:val="18"/>
        </w:rPr>
        <w:t xml:space="preserve">скок </w:t>
      </w:r>
      <w:r>
        <w:rPr>
          <w:sz w:val="18"/>
          <w:szCs w:val="18"/>
        </w:rPr>
        <w:t xml:space="preserve">суножним </w:t>
      </w:r>
      <w:r>
        <w:rPr>
          <w:spacing w:val="-4"/>
          <w:sz w:val="18"/>
          <w:szCs w:val="18"/>
        </w:rPr>
        <w:t xml:space="preserve">одскоком </w:t>
      </w:r>
      <w:r>
        <w:rPr>
          <w:sz w:val="18"/>
          <w:szCs w:val="18"/>
        </w:rPr>
        <w:t xml:space="preserve">и </w:t>
      </w:r>
      <w:r>
        <w:rPr>
          <w:spacing w:val="-3"/>
          <w:sz w:val="18"/>
          <w:szCs w:val="18"/>
        </w:rPr>
        <w:t xml:space="preserve">доскоком </w:t>
      </w:r>
      <w:r>
        <w:rPr>
          <w:sz w:val="18"/>
          <w:szCs w:val="18"/>
        </w:rPr>
        <w:t>на једну ногу; саскок пруженим телом са окретом 90</w:t>
      </w:r>
      <w:r>
        <w:rPr>
          <w:position w:val="6"/>
          <w:sz w:val="10"/>
          <w:szCs w:val="18"/>
        </w:rPr>
        <w:t xml:space="preserve">0  </w:t>
      </w:r>
      <w:r>
        <w:rPr>
          <w:sz w:val="18"/>
          <w:szCs w:val="18"/>
        </w:rPr>
        <w:t>или</w:t>
      </w:r>
      <w:r>
        <w:rPr>
          <w:spacing w:val="-18"/>
          <w:sz w:val="18"/>
          <w:szCs w:val="18"/>
        </w:rPr>
        <w:t xml:space="preserve"> </w:t>
      </w:r>
      <w:r>
        <w:rPr>
          <w:sz w:val="18"/>
          <w:szCs w:val="18"/>
        </w:rPr>
        <w:t>180</w:t>
      </w:r>
      <w:r>
        <w:rPr>
          <w:position w:val="6"/>
          <w:sz w:val="10"/>
          <w:szCs w:val="18"/>
        </w:rPr>
        <w:t>0</w:t>
      </w:r>
      <w:r>
        <w:rPr>
          <w:sz w:val="18"/>
          <w:szCs w:val="18"/>
        </w:rPr>
        <w:t>.</w:t>
      </w:r>
    </w:p>
    <w:p w:rsidR="009910FB" w:rsidRDefault="009910FB" w:rsidP="009910FB">
      <w:pPr>
        <w:autoSpaceDE/>
        <w:autoSpaceDN/>
        <w:spacing w:line="200" w:lineRule="exact"/>
        <w:ind w:right="-17"/>
        <w:rPr>
          <w:i/>
          <w:sz w:val="18"/>
        </w:rPr>
      </w:pPr>
      <w:r>
        <w:rPr>
          <w:i/>
          <w:sz w:val="18"/>
        </w:rPr>
        <w:t>Одбојка:</w:t>
      </w:r>
    </w:p>
    <w:p w:rsidR="009910FB" w:rsidRDefault="009910FB" w:rsidP="005A7CE2">
      <w:pPr>
        <w:numPr>
          <w:ilvl w:val="0"/>
          <w:numId w:val="154"/>
        </w:numPr>
        <w:tabs>
          <w:tab w:val="left" w:pos="633"/>
        </w:tabs>
        <w:autoSpaceDE/>
        <w:autoSpaceDN/>
        <w:spacing w:line="201" w:lineRule="exact"/>
        <w:rPr>
          <w:sz w:val="18"/>
        </w:rPr>
      </w:pPr>
      <w:r>
        <w:rPr>
          <w:sz w:val="18"/>
        </w:rPr>
        <w:t>одигравање лопте техникама прстима и</w:t>
      </w:r>
      <w:r>
        <w:rPr>
          <w:spacing w:val="-19"/>
          <w:sz w:val="18"/>
        </w:rPr>
        <w:t xml:space="preserve"> </w:t>
      </w:r>
      <w:r>
        <w:rPr>
          <w:sz w:val="18"/>
        </w:rPr>
        <w:t>„чекићем”;</w:t>
      </w:r>
    </w:p>
    <w:p w:rsidR="009910FB" w:rsidRDefault="009910FB" w:rsidP="005A7CE2">
      <w:pPr>
        <w:numPr>
          <w:ilvl w:val="0"/>
          <w:numId w:val="154"/>
        </w:numPr>
        <w:tabs>
          <w:tab w:val="left" w:pos="633"/>
        </w:tabs>
        <w:autoSpaceDE/>
        <w:autoSpaceDN/>
        <w:spacing w:line="201" w:lineRule="exact"/>
        <w:rPr>
          <w:sz w:val="18"/>
        </w:rPr>
      </w:pPr>
      <w:r>
        <w:rPr>
          <w:sz w:val="18"/>
        </w:rPr>
        <w:t>доњи</w:t>
      </w:r>
      <w:r>
        <w:rPr>
          <w:spacing w:val="2"/>
          <w:sz w:val="18"/>
        </w:rPr>
        <w:t xml:space="preserve"> </w:t>
      </w:r>
      <w:r>
        <w:rPr>
          <w:sz w:val="18"/>
        </w:rPr>
        <w:t>сервис;</w:t>
      </w:r>
    </w:p>
    <w:p w:rsidR="009910FB" w:rsidRDefault="009910FB" w:rsidP="005A7CE2">
      <w:pPr>
        <w:numPr>
          <w:ilvl w:val="0"/>
          <w:numId w:val="154"/>
        </w:numPr>
        <w:tabs>
          <w:tab w:val="left" w:pos="633"/>
        </w:tabs>
        <w:autoSpaceDE/>
        <w:autoSpaceDN/>
        <w:spacing w:line="201" w:lineRule="exact"/>
        <w:rPr>
          <w:sz w:val="18"/>
        </w:rPr>
      </w:pPr>
      <w:r>
        <w:rPr>
          <w:sz w:val="18"/>
        </w:rPr>
        <w:t>смечирање у олакшаним</w:t>
      </w:r>
      <w:r>
        <w:rPr>
          <w:spacing w:val="-10"/>
          <w:sz w:val="18"/>
        </w:rPr>
        <w:t xml:space="preserve"> </w:t>
      </w:r>
      <w:r>
        <w:rPr>
          <w:sz w:val="18"/>
        </w:rPr>
        <w:t>условима;</w:t>
      </w:r>
    </w:p>
    <w:p w:rsidR="009910FB" w:rsidRDefault="009910FB" w:rsidP="005A7CE2">
      <w:pPr>
        <w:numPr>
          <w:ilvl w:val="0"/>
          <w:numId w:val="154"/>
        </w:numPr>
        <w:tabs>
          <w:tab w:val="left" w:pos="633"/>
        </w:tabs>
        <w:autoSpaceDE/>
        <w:autoSpaceDN/>
        <w:spacing w:line="201" w:lineRule="exact"/>
        <w:rPr>
          <w:sz w:val="18"/>
        </w:rPr>
      </w:pPr>
      <w:r>
        <w:rPr>
          <w:sz w:val="18"/>
        </w:rPr>
        <w:t>индивидуални</w:t>
      </w:r>
      <w:r>
        <w:rPr>
          <w:spacing w:val="-7"/>
          <w:sz w:val="18"/>
        </w:rPr>
        <w:t xml:space="preserve"> </w:t>
      </w:r>
      <w:r>
        <w:rPr>
          <w:sz w:val="18"/>
        </w:rPr>
        <w:t>блок;</w:t>
      </w:r>
    </w:p>
    <w:p w:rsidR="009910FB" w:rsidRDefault="009910FB" w:rsidP="005A7CE2">
      <w:pPr>
        <w:numPr>
          <w:ilvl w:val="0"/>
          <w:numId w:val="154"/>
        </w:numPr>
        <w:tabs>
          <w:tab w:val="left" w:pos="633"/>
        </w:tabs>
        <w:autoSpaceDE/>
        <w:autoSpaceDN/>
        <w:spacing w:line="201" w:lineRule="exact"/>
        <w:rPr>
          <w:sz w:val="18"/>
        </w:rPr>
      </w:pPr>
      <w:r>
        <w:rPr>
          <w:sz w:val="18"/>
        </w:rPr>
        <w:t>игра преко</w:t>
      </w:r>
      <w:r>
        <w:rPr>
          <w:spacing w:val="-13"/>
          <w:sz w:val="18"/>
        </w:rPr>
        <w:t xml:space="preserve"> </w:t>
      </w:r>
      <w:r>
        <w:rPr>
          <w:sz w:val="18"/>
        </w:rPr>
        <w:t>мреже.</w:t>
      </w:r>
    </w:p>
    <w:p w:rsidR="009910FB" w:rsidRDefault="009910FB" w:rsidP="009910FB">
      <w:pPr>
        <w:autoSpaceDE/>
        <w:autoSpaceDN/>
        <w:spacing w:line="201" w:lineRule="exact"/>
        <w:ind w:right="-17"/>
        <w:rPr>
          <w:i/>
          <w:sz w:val="18"/>
        </w:rPr>
      </w:pPr>
      <w:r>
        <w:rPr>
          <w:i/>
          <w:sz w:val="18"/>
        </w:rPr>
        <w:t>Рукомет:</w:t>
      </w:r>
    </w:p>
    <w:p w:rsidR="009910FB" w:rsidRDefault="009910FB" w:rsidP="009910FB">
      <w:pPr>
        <w:autoSpaceDE/>
        <w:autoSpaceDN/>
        <w:spacing w:before="3" w:line="202" w:lineRule="exact"/>
        <w:ind w:right="98"/>
        <w:jc w:val="both"/>
        <w:rPr>
          <w:sz w:val="18"/>
          <w:szCs w:val="18"/>
        </w:rPr>
      </w:pPr>
      <w:r>
        <w:rPr>
          <w:sz w:val="18"/>
          <w:szCs w:val="18"/>
        </w:rPr>
        <w:t>Примена елемената технике у игри. Придржавање тактичких упутстава и кретање у игри.</w:t>
      </w:r>
    </w:p>
    <w:p w:rsidR="009910FB" w:rsidRDefault="009910FB" w:rsidP="009910FB">
      <w:pPr>
        <w:autoSpaceDE/>
        <w:autoSpaceDN/>
        <w:spacing w:line="197" w:lineRule="exact"/>
        <w:ind w:right="-17"/>
        <w:rPr>
          <w:i/>
          <w:sz w:val="18"/>
        </w:rPr>
      </w:pPr>
      <w:r>
        <w:rPr>
          <w:i/>
          <w:sz w:val="18"/>
        </w:rPr>
        <w:t>Кошарка:</w:t>
      </w:r>
    </w:p>
    <w:p w:rsidR="009910FB" w:rsidRDefault="009910FB" w:rsidP="009910FB">
      <w:pPr>
        <w:autoSpaceDE/>
        <w:autoSpaceDN/>
        <w:spacing w:before="3" w:line="202" w:lineRule="exact"/>
        <w:ind w:right="98"/>
        <w:jc w:val="both"/>
        <w:rPr>
          <w:sz w:val="18"/>
          <w:szCs w:val="18"/>
        </w:rPr>
      </w:pPr>
      <w:r>
        <w:rPr>
          <w:sz w:val="18"/>
          <w:szCs w:val="18"/>
        </w:rPr>
        <w:t>Примена елемената технике у игри. Придржавање тактичких упутстава и кретање у игри.</w:t>
      </w:r>
    </w:p>
    <w:p w:rsidR="009910FB" w:rsidRDefault="009910FB" w:rsidP="009910FB">
      <w:pPr>
        <w:autoSpaceDE/>
        <w:autoSpaceDN/>
        <w:spacing w:line="197" w:lineRule="exact"/>
        <w:ind w:right="-17"/>
        <w:rPr>
          <w:i/>
          <w:sz w:val="18"/>
        </w:rPr>
      </w:pPr>
      <w:r>
        <w:rPr>
          <w:i/>
          <w:sz w:val="18"/>
        </w:rPr>
        <w:t>Плес и ритимка:</w:t>
      </w:r>
    </w:p>
    <w:p w:rsidR="009910FB" w:rsidRDefault="009910FB" w:rsidP="005A7CE2">
      <w:pPr>
        <w:numPr>
          <w:ilvl w:val="0"/>
          <w:numId w:val="155"/>
        </w:numPr>
        <w:tabs>
          <w:tab w:val="left" w:pos="641"/>
        </w:tabs>
        <w:autoSpaceDE/>
        <w:autoSpaceDN/>
        <w:spacing w:before="3" w:line="202" w:lineRule="exact"/>
        <w:ind w:right="98" w:firstLine="397"/>
        <w:jc w:val="both"/>
        <w:rPr>
          <w:sz w:val="18"/>
        </w:rPr>
      </w:pPr>
      <w:r>
        <w:rPr>
          <w:sz w:val="18"/>
        </w:rPr>
        <w:t>Вежба са вијачом, лоптом или обручем. Дупли провак кру- жењем вијаче</w:t>
      </w:r>
      <w:r>
        <w:rPr>
          <w:spacing w:val="-17"/>
          <w:sz w:val="18"/>
        </w:rPr>
        <w:t xml:space="preserve"> </w:t>
      </w:r>
      <w:r>
        <w:rPr>
          <w:sz w:val="18"/>
        </w:rPr>
        <w:t>унапред;</w:t>
      </w:r>
    </w:p>
    <w:p w:rsidR="009910FB" w:rsidRDefault="009910FB" w:rsidP="005A7CE2">
      <w:pPr>
        <w:numPr>
          <w:ilvl w:val="0"/>
          <w:numId w:val="155"/>
        </w:numPr>
        <w:tabs>
          <w:tab w:val="left" w:pos="653"/>
        </w:tabs>
        <w:autoSpaceDE/>
        <w:autoSpaceDN/>
        <w:spacing w:line="202" w:lineRule="exact"/>
        <w:ind w:right="98" w:firstLine="397"/>
        <w:jc w:val="both"/>
        <w:rPr>
          <w:sz w:val="18"/>
        </w:rPr>
      </w:pPr>
      <w:r>
        <w:rPr>
          <w:sz w:val="18"/>
        </w:rPr>
        <w:t xml:space="preserve">народно „Моравац” </w:t>
      </w:r>
      <w:r>
        <w:rPr>
          <w:spacing w:val="-4"/>
          <w:sz w:val="18"/>
        </w:rPr>
        <w:t xml:space="preserve">коло </w:t>
      </w:r>
      <w:r>
        <w:rPr>
          <w:sz w:val="18"/>
        </w:rPr>
        <w:t>уз музику (трећа, четврта и пета варијанта);</w:t>
      </w:r>
    </w:p>
    <w:p w:rsidR="009910FB" w:rsidRDefault="009910FB" w:rsidP="005A7CE2">
      <w:pPr>
        <w:numPr>
          <w:ilvl w:val="0"/>
          <w:numId w:val="155"/>
        </w:numPr>
        <w:tabs>
          <w:tab w:val="left" w:pos="633"/>
        </w:tabs>
        <w:autoSpaceDE/>
        <w:autoSpaceDN/>
        <w:spacing w:line="197" w:lineRule="exact"/>
        <w:ind w:left="632" w:hanging="135"/>
        <w:rPr>
          <w:sz w:val="18"/>
        </w:rPr>
      </w:pPr>
      <w:r>
        <w:rPr>
          <w:sz w:val="18"/>
        </w:rPr>
        <w:t>енглески</w:t>
      </w:r>
      <w:r>
        <w:rPr>
          <w:spacing w:val="-8"/>
          <w:sz w:val="18"/>
        </w:rPr>
        <w:t xml:space="preserve"> </w:t>
      </w:r>
      <w:r>
        <w:rPr>
          <w:sz w:val="18"/>
        </w:rPr>
        <w:t>валцер.</w:t>
      </w:r>
    </w:p>
    <w:p w:rsidR="009910FB" w:rsidRDefault="009910FB" w:rsidP="009910FB">
      <w:pPr>
        <w:autoSpaceDE/>
        <w:autoSpaceDN/>
        <w:spacing w:line="201" w:lineRule="exact"/>
        <w:ind w:right="-17"/>
        <w:rPr>
          <w:i/>
          <w:sz w:val="18"/>
        </w:rPr>
      </w:pPr>
      <w:r>
        <w:rPr>
          <w:i/>
          <w:sz w:val="18"/>
        </w:rPr>
        <w:t>Пливање и ватерполо:</w:t>
      </w:r>
    </w:p>
    <w:p w:rsidR="009910FB" w:rsidRDefault="009910FB" w:rsidP="005A7CE2">
      <w:pPr>
        <w:numPr>
          <w:ilvl w:val="0"/>
          <w:numId w:val="155"/>
        </w:numPr>
        <w:tabs>
          <w:tab w:val="left" w:pos="633"/>
        </w:tabs>
        <w:autoSpaceDE/>
        <w:autoSpaceDN/>
        <w:spacing w:line="201" w:lineRule="exact"/>
        <w:ind w:left="632" w:hanging="135"/>
        <w:rPr>
          <w:sz w:val="18"/>
        </w:rPr>
      </w:pPr>
      <w:r>
        <w:rPr>
          <w:sz w:val="18"/>
        </w:rPr>
        <w:t>техника прсног</w:t>
      </w:r>
      <w:r>
        <w:rPr>
          <w:spacing w:val="-10"/>
          <w:sz w:val="18"/>
        </w:rPr>
        <w:t xml:space="preserve"> </w:t>
      </w:r>
      <w:r>
        <w:rPr>
          <w:sz w:val="18"/>
        </w:rPr>
        <w:t>пливања;</w:t>
      </w:r>
    </w:p>
    <w:p w:rsidR="009910FB" w:rsidRDefault="009910FB" w:rsidP="005A7CE2">
      <w:pPr>
        <w:numPr>
          <w:ilvl w:val="0"/>
          <w:numId w:val="155"/>
        </w:numPr>
        <w:tabs>
          <w:tab w:val="left" w:pos="633"/>
        </w:tabs>
        <w:autoSpaceDE/>
        <w:autoSpaceDN/>
        <w:spacing w:line="204" w:lineRule="exact"/>
        <w:ind w:left="632" w:hanging="135"/>
        <w:rPr>
          <w:sz w:val="18"/>
        </w:rPr>
      </w:pPr>
      <w:r>
        <w:rPr>
          <w:sz w:val="18"/>
        </w:rPr>
        <w:t>пливање са</w:t>
      </w:r>
      <w:r>
        <w:rPr>
          <w:spacing w:val="-8"/>
          <w:sz w:val="18"/>
        </w:rPr>
        <w:t xml:space="preserve"> </w:t>
      </w:r>
      <w:r>
        <w:rPr>
          <w:sz w:val="18"/>
        </w:rPr>
        <w:t>лоптом.</w:t>
      </w:r>
    </w:p>
    <w:p w:rsidR="009910FB" w:rsidRDefault="009910FB" w:rsidP="009910FB">
      <w:pPr>
        <w:autoSpaceDE/>
        <w:autoSpaceDN/>
        <w:spacing w:before="1"/>
        <w:rPr>
          <w:sz w:val="24"/>
          <w:szCs w:val="18"/>
        </w:rPr>
      </w:pPr>
    </w:p>
    <w:p w:rsidR="009910FB" w:rsidRDefault="009910FB" w:rsidP="005A7CE2">
      <w:pPr>
        <w:numPr>
          <w:ilvl w:val="0"/>
          <w:numId w:val="150"/>
        </w:numPr>
        <w:tabs>
          <w:tab w:val="left" w:pos="281"/>
        </w:tabs>
        <w:autoSpaceDE/>
        <w:autoSpaceDN/>
        <w:ind w:left="280" w:hanging="180"/>
        <w:outlineLvl w:val="0"/>
        <w:rPr>
          <w:b/>
          <w:bCs/>
          <w:sz w:val="18"/>
          <w:szCs w:val="18"/>
        </w:rPr>
      </w:pPr>
      <w:r>
        <w:rPr>
          <w:b/>
          <w:bCs/>
          <w:sz w:val="18"/>
          <w:szCs w:val="18"/>
        </w:rPr>
        <w:t>Индивидуални напредак моторичких</w:t>
      </w:r>
      <w:r>
        <w:rPr>
          <w:b/>
          <w:bCs/>
          <w:spacing w:val="-18"/>
          <w:sz w:val="18"/>
          <w:szCs w:val="18"/>
        </w:rPr>
        <w:t xml:space="preserve"> </w:t>
      </w:r>
      <w:r>
        <w:rPr>
          <w:b/>
          <w:bCs/>
          <w:sz w:val="18"/>
          <w:szCs w:val="18"/>
        </w:rPr>
        <w:t>способности</w:t>
      </w:r>
    </w:p>
    <w:p w:rsidR="009910FB" w:rsidRDefault="009910FB" w:rsidP="009910FB">
      <w:pPr>
        <w:autoSpaceDE/>
        <w:autoSpaceDN/>
        <w:spacing w:before="114" w:line="202" w:lineRule="exact"/>
        <w:ind w:right="98"/>
        <w:jc w:val="both"/>
        <w:rPr>
          <w:sz w:val="18"/>
          <w:szCs w:val="18"/>
        </w:rPr>
      </w:pPr>
      <w:r>
        <w:rPr>
          <w:sz w:val="18"/>
          <w:szCs w:val="1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иднивидуални напредак у односу на претходна до- стугнућа и могућности као и ангажовање ученика у наставном процесу.</w:t>
      </w:r>
    </w:p>
    <w:p w:rsidR="009910FB" w:rsidRDefault="009910FB" w:rsidP="009910FB">
      <w:pPr>
        <w:autoSpaceDE/>
        <w:autoSpaceDN/>
        <w:spacing w:line="202" w:lineRule="exact"/>
        <w:ind w:right="98"/>
        <w:jc w:val="both"/>
        <w:rPr>
          <w:sz w:val="18"/>
          <w:szCs w:val="18"/>
        </w:rPr>
      </w:pPr>
      <w:r>
        <w:rPr>
          <w:sz w:val="18"/>
          <w:szCs w:val="18"/>
        </w:rPr>
        <w:t>Код ученика ослобођених од практичног дела наставе, на- ставник прати и вреднује:</w:t>
      </w:r>
    </w:p>
    <w:p w:rsidR="009910FB" w:rsidRDefault="009910FB" w:rsidP="005A7CE2">
      <w:pPr>
        <w:numPr>
          <w:ilvl w:val="0"/>
          <w:numId w:val="155"/>
        </w:numPr>
        <w:tabs>
          <w:tab w:val="left" w:pos="643"/>
        </w:tabs>
        <w:autoSpaceDE/>
        <w:autoSpaceDN/>
        <w:spacing w:line="202" w:lineRule="exact"/>
        <w:ind w:right="98" w:firstLine="397"/>
        <w:jc w:val="both"/>
        <w:rPr>
          <w:sz w:val="18"/>
        </w:rPr>
      </w:pPr>
      <w:r>
        <w:rPr>
          <w:sz w:val="18"/>
        </w:rPr>
        <w:t>познавање основних правила, гимнастике, атлетике, спорт- ске игре, пливања, ватерпола и основних здравствено-хигијенских правила</w:t>
      </w:r>
      <w:r>
        <w:rPr>
          <w:spacing w:val="-4"/>
          <w:sz w:val="18"/>
        </w:rPr>
        <w:t xml:space="preserve"> </w:t>
      </w:r>
      <w:r>
        <w:rPr>
          <w:sz w:val="18"/>
        </w:rPr>
        <w:t>вежбања;</w:t>
      </w:r>
    </w:p>
    <w:p w:rsidR="009910FB" w:rsidRDefault="009910FB" w:rsidP="005A7CE2">
      <w:pPr>
        <w:numPr>
          <w:ilvl w:val="0"/>
          <w:numId w:val="155"/>
        </w:numPr>
        <w:tabs>
          <w:tab w:val="left" w:pos="633"/>
        </w:tabs>
        <w:autoSpaceDE/>
        <w:autoSpaceDN/>
        <w:spacing w:line="197" w:lineRule="exact"/>
        <w:ind w:left="632" w:hanging="135"/>
        <w:rPr>
          <w:sz w:val="18"/>
        </w:rPr>
      </w:pPr>
      <w:r>
        <w:rPr>
          <w:sz w:val="18"/>
        </w:rPr>
        <w:t>учешће у организацији ваннаставних</w:t>
      </w:r>
      <w:r>
        <w:rPr>
          <w:spacing w:val="-1"/>
          <w:sz w:val="18"/>
        </w:rPr>
        <w:t xml:space="preserve"> </w:t>
      </w:r>
      <w:r>
        <w:rPr>
          <w:sz w:val="18"/>
        </w:rPr>
        <w:t>активности.</w:t>
      </w:r>
    </w:p>
    <w:p w:rsidR="009910FB" w:rsidRDefault="009910FB" w:rsidP="009910FB">
      <w:pPr>
        <w:autoSpaceDE/>
        <w:autoSpaceDN/>
        <w:spacing w:before="3" w:line="202" w:lineRule="exact"/>
        <w:ind w:right="98"/>
        <w:jc w:val="both"/>
        <w:rPr>
          <w:sz w:val="18"/>
          <w:szCs w:val="18"/>
        </w:rPr>
      </w:pPr>
      <w:r>
        <w:rPr>
          <w:sz w:val="18"/>
          <w:szCs w:val="18"/>
        </w:rPr>
        <w:t>Праћење, вредновање и оцењивање ученика ослобођених од практичног дела наставе, наставник може извршити усменим или писменим путем.</w:t>
      </w:r>
    </w:p>
    <w:p w:rsidR="009910FB" w:rsidRDefault="009910FB" w:rsidP="009910FB">
      <w:pPr>
        <w:autoSpaceDE/>
        <w:autoSpaceDN/>
        <w:spacing w:line="202" w:lineRule="exact"/>
        <w:ind w:right="98"/>
        <w:jc w:val="both"/>
        <w:rPr>
          <w:sz w:val="18"/>
          <w:szCs w:val="18"/>
        </w:rPr>
      </w:pPr>
      <w:r>
        <w:rPr>
          <w:sz w:val="18"/>
          <w:szCs w:val="18"/>
        </w:rPr>
        <w:t>Праћење вредновање и оцењивање ученика са инвалидите- том врши се на основу њиховог индивидуалног напретка.</w:t>
      </w:r>
    </w:p>
    <w:p w:rsidR="009910FB" w:rsidRDefault="009910FB" w:rsidP="009910FB">
      <w:pPr>
        <w:autoSpaceDE/>
        <w:autoSpaceDN/>
        <w:rPr>
          <w:sz w:val="24"/>
          <w:szCs w:val="18"/>
        </w:rPr>
      </w:pPr>
    </w:p>
    <w:p w:rsidR="009910FB" w:rsidRDefault="009910FB" w:rsidP="009910FB">
      <w:pPr>
        <w:autoSpaceDE/>
        <w:autoSpaceDN/>
        <w:ind w:right="-17"/>
        <w:outlineLvl w:val="0"/>
        <w:rPr>
          <w:b/>
          <w:bCs/>
          <w:sz w:val="18"/>
          <w:szCs w:val="18"/>
        </w:rPr>
      </w:pPr>
      <w:r>
        <w:rPr>
          <w:b/>
          <w:bCs/>
          <w:sz w:val="18"/>
          <w:szCs w:val="18"/>
        </w:rPr>
        <w:t>ВАННАСТАВНЕ АКТИВНОСТИ</w:t>
      </w:r>
    </w:p>
    <w:p w:rsidR="009910FB" w:rsidRDefault="009910FB" w:rsidP="009910FB">
      <w:pPr>
        <w:autoSpaceDE/>
        <w:autoSpaceDN/>
        <w:spacing w:before="6"/>
        <w:rPr>
          <w:b/>
          <w:sz w:val="17"/>
          <w:szCs w:val="18"/>
        </w:rPr>
      </w:pPr>
    </w:p>
    <w:p w:rsidR="009910FB" w:rsidRDefault="009910FB" w:rsidP="009910FB">
      <w:pPr>
        <w:autoSpaceDE/>
        <w:autoSpaceDN/>
        <w:spacing w:line="202" w:lineRule="exact"/>
        <w:ind w:right="98"/>
        <w:jc w:val="both"/>
        <w:rPr>
          <w:sz w:val="18"/>
          <w:szCs w:val="18"/>
        </w:rPr>
      </w:pPr>
      <w:r>
        <w:rPr>
          <w:sz w:val="18"/>
          <w:szCs w:val="18"/>
        </w:rPr>
        <w:t>План и програм ових активности предлаже Стручно веће и саставни је део годишњег плана рада школе и школског програма.</w:t>
      </w:r>
    </w:p>
    <w:p w:rsidR="009910FB" w:rsidRDefault="009910FB" w:rsidP="009910FB">
      <w:pPr>
        <w:autoSpaceDE/>
        <w:autoSpaceDN/>
        <w:sectPr w:rsidR="009910FB">
          <w:pgSz w:w="11910" w:h="15780"/>
          <w:pgMar w:top="120" w:right="580" w:bottom="280" w:left="580" w:header="720" w:footer="720" w:gutter="0"/>
          <w:cols w:num="2" w:space="182" w:equalWidth="0">
            <w:col w:w="5232" w:space="182"/>
            <w:col w:w="5336"/>
          </w:cols>
        </w:sectPr>
      </w:pPr>
    </w:p>
    <w:p w:rsidR="009910FB" w:rsidRDefault="009910FB" w:rsidP="009910FB">
      <w:pPr>
        <w:autoSpaceDE/>
        <w:autoSpaceDN/>
        <w:spacing w:before="60"/>
        <w:ind w:right="227"/>
        <w:jc w:val="center"/>
        <w:outlineLvl w:val="0"/>
        <w:rPr>
          <w:b/>
          <w:bCs/>
          <w:sz w:val="18"/>
          <w:szCs w:val="18"/>
        </w:rPr>
      </w:pPr>
      <w:r>
        <w:rPr>
          <w:b/>
          <w:bCs/>
          <w:sz w:val="18"/>
          <w:szCs w:val="18"/>
        </w:rPr>
        <w:lastRenderedPageBreak/>
        <w:t>Б. Секције</w:t>
      </w:r>
    </w:p>
    <w:p w:rsidR="009910FB" w:rsidRDefault="009910FB" w:rsidP="009910FB">
      <w:pPr>
        <w:autoSpaceDE/>
        <w:autoSpaceDN/>
        <w:spacing w:before="5"/>
        <w:rPr>
          <w:b/>
          <w:sz w:val="17"/>
          <w:szCs w:val="18"/>
        </w:rPr>
      </w:pPr>
    </w:p>
    <w:p w:rsidR="009910FB" w:rsidRDefault="009910FB" w:rsidP="009910FB">
      <w:pPr>
        <w:autoSpaceDE/>
        <w:autoSpaceDN/>
        <w:spacing w:line="200" w:lineRule="exact"/>
        <w:jc w:val="both"/>
        <w:rPr>
          <w:sz w:val="18"/>
          <w:szCs w:val="18"/>
        </w:rPr>
      </w:pPr>
      <w:r>
        <w:rPr>
          <w:sz w:val="18"/>
          <w:szCs w:val="18"/>
        </w:rPr>
        <w:t>Формирају се према интересовању ученика. Наставник сачи- њава посебан програм узимајући у обзир материјалне и просторне услове рада, узрасне карактеристике и способности ученика. Уко- лико је неопходно, секције се могу формирати према полу учени- ка. Ученик се у сваком тренутку може се укључити у рад секције.</w:t>
      </w:r>
    </w:p>
    <w:p w:rsidR="009910FB" w:rsidRDefault="009910FB" w:rsidP="009910FB">
      <w:pPr>
        <w:autoSpaceDE/>
        <w:autoSpaceDN/>
        <w:spacing w:before="1"/>
        <w:rPr>
          <w:sz w:val="14"/>
          <w:szCs w:val="18"/>
        </w:rPr>
      </w:pPr>
    </w:p>
    <w:p w:rsidR="009910FB" w:rsidRDefault="009910FB" w:rsidP="009910FB">
      <w:pPr>
        <w:autoSpaceDE/>
        <w:autoSpaceDN/>
        <w:ind w:right="227"/>
        <w:jc w:val="center"/>
        <w:outlineLvl w:val="0"/>
        <w:rPr>
          <w:b/>
          <w:bCs/>
          <w:sz w:val="18"/>
          <w:szCs w:val="18"/>
        </w:rPr>
      </w:pPr>
      <w:r>
        <w:rPr>
          <w:b/>
          <w:bCs/>
          <w:sz w:val="18"/>
          <w:szCs w:val="18"/>
        </w:rPr>
        <w:t>В. Недеља школског спорта</w:t>
      </w:r>
    </w:p>
    <w:p w:rsidR="009910FB" w:rsidRDefault="009910FB" w:rsidP="009910FB">
      <w:pPr>
        <w:autoSpaceDE/>
        <w:autoSpaceDN/>
        <w:spacing w:before="5"/>
        <w:rPr>
          <w:b/>
          <w:sz w:val="17"/>
          <w:szCs w:val="18"/>
        </w:rPr>
      </w:pPr>
    </w:p>
    <w:p w:rsidR="009910FB" w:rsidRDefault="009910FB" w:rsidP="009910FB">
      <w:pPr>
        <w:autoSpaceDE/>
        <w:autoSpaceDN/>
        <w:spacing w:line="200" w:lineRule="exact"/>
        <w:jc w:val="both"/>
        <w:rPr>
          <w:sz w:val="18"/>
          <w:szCs w:val="18"/>
        </w:rPr>
      </w:pPr>
      <w:r>
        <w:rPr>
          <w:sz w:val="18"/>
          <w:szCs w:val="1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 сиља, наркоманије, малолетничке делинквенције, школа у оквиру Школског програма реализује недељу школског спорта.</w:t>
      </w:r>
    </w:p>
    <w:p w:rsidR="009910FB" w:rsidRDefault="009910FB" w:rsidP="009910FB">
      <w:pPr>
        <w:autoSpaceDE/>
        <w:autoSpaceDN/>
        <w:spacing w:line="195" w:lineRule="exact"/>
        <w:rPr>
          <w:sz w:val="18"/>
          <w:szCs w:val="18"/>
        </w:rPr>
      </w:pPr>
      <w:r>
        <w:rPr>
          <w:sz w:val="18"/>
          <w:szCs w:val="18"/>
        </w:rPr>
        <w:t>Недеља школског спорта обухвата:</w:t>
      </w:r>
    </w:p>
    <w:p w:rsidR="009910FB" w:rsidRDefault="009910FB" w:rsidP="005A7CE2">
      <w:pPr>
        <w:numPr>
          <w:ilvl w:val="0"/>
          <w:numId w:val="156"/>
        </w:numPr>
        <w:tabs>
          <w:tab w:val="left" w:pos="640"/>
        </w:tabs>
        <w:autoSpaceDE/>
        <w:autoSpaceDN/>
        <w:spacing w:before="4" w:line="200" w:lineRule="exact"/>
        <w:ind w:firstLine="396"/>
        <w:jc w:val="both"/>
        <w:rPr>
          <w:sz w:val="18"/>
        </w:rPr>
      </w:pPr>
      <w:r>
        <w:rPr>
          <w:sz w:val="18"/>
        </w:rPr>
        <w:t>такмичења у спортским дисциплинама прилагођеним узра- сту и могућностима</w:t>
      </w:r>
      <w:r>
        <w:rPr>
          <w:spacing w:val="-4"/>
          <w:sz w:val="18"/>
        </w:rPr>
        <w:t xml:space="preserve"> </w:t>
      </w:r>
      <w:r>
        <w:rPr>
          <w:sz w:val="18"/>
        </w:rPr>
        <w:t>ученика;</w:t>
      </w:r>
    </w:p>
    <w:p w:rsidR="009910FB" w:rsidRDefault="009910FB" w:rsidP="005A7CE2">
      <w:pPr>
        <w:numPr>
          <w:ilvl w:val="0"/>
          <w:numId w:val="156"/>
        </w:numPr>
        <w:tabs>
          <w:tab w:val="left" w:pos="690"/>
        </w:tabs>
        <w:autoSpaceDE/>
        <w:autoSpaceDN/>
        <w:spacing w:line="200" w:lineRule="exact"/>
        <w:ind w:firstLine="396"/>
        <w:jc w:val="both"/>
        <w:rPr>
          <w:sz w:val="18"/>
        </w:rPr>
      </w:pPr>
      <w:r>
        <w:rPr>
          <w:sz w:val="18"/>
        </w:rPr>
        <w:t>културне манифестације са циљем промоције физичког вежбања, спорта и здравља (ликовне и друге изложбе, фолклор, плес, музичко-спортске радионице,</w:t>
      </w:r>
      <w:r>
        <w:rPr>
          <w:spacing w:val="-26"/>
          <w:sz w:val="18"/>
        </w:rPr>
        <w:t xml:space="preserve"> </w:t>
      </w:r>
      <w:r>
        <w:rPr>
          <w:sz w:val="18"/>
        </w:rPr>
        <w:t>слет...);</w:t>
      </w:r>
    </w:p>
    <w:p w:rsidR="009910FB" w:rsidRDefault="009910FB" w:rsidP="005A7CE2">
      <w:pPr>
        <w:numPr>
          <w:ilvl w:val="0"/>
          <w:numId w:val="156"/>
        </w:numPr>
        <w:tabs>
          <w:tab w:val="left" w:pos="658"/>
        </w:tabs>
        <w:autoSpaceDE/>
        <w:autoSpaceDN/>
        <w:spacing w:line="200" w:lineRule="exact"/>
        <w:ind w:firstLine="396"/>
        <w:jc w:val="both"/>
        <w:rPr>
          <w:sz w:val="18"/>
        </w:rPr>
      </w:pPr>
      <w:r>
        <w:rPr>
          <w:spacing w:val="-3"/>
          <w:sz w:val="18"/>
        </w:rPr>
        <w:t xml:space="preserve">ђачке </w:t>
      </w:r>
      <w:r>
        <w:rPr>
          <w:sz w:val="18"/>
        </w:rPr>
        <w:t xml:space="preserve">трибине и радионице (о </w:t>
      </w:r>
      <w:r>
        <w:rPr>
          <w:spacing w:val="-3"/>
          <w:sz w:val="18"/>
        </w:rPr>
        <w:t xml:space="preserve">здрављу, </w:t>
      </w:r>
      <w:r>
        <w:rPr>
          <w:sz w:val="18"/>
        </w:rPr>
        <w:t xml:space="preserve">историји физичке културе, </w:t>
      </w:r>
      <w:r>
        <w:rPr>
          <w:spacing w:val="-4"/>
          <w:sz w:val="18"/>
        </w:rPr>
        <w:t xml:space="preserve">спорту, </w:t>
      </w:r>
      <w:r>
        <w:rPr>
          <w:sz w:val="18"/>
        </w:rPr>
        <w:t xml:space="preserve">рекреацији, „ферплеју”, последицама насиља у </w:t>
      </w:r>
      <w:r>
        <w:rPr>
          <w:spacing w:val="-4"/>
          <w:sz w:val="18"/>
        </w:rPr>
        <w:t xml:space="preserve">спорту, </w:t>
      </w:r>
      <w:r>
        <w:rPr>
          <w:sz w:val="18"/>
        </w:rPr>
        <w:t>технолошка достигнућа у вежбању и спорту и</w:t>
      </w:r>
      <w:r>
        <w:rPr>
          <w:spacing w:val="-7"/>
          <w:sz w:val="18"/>
        </w:rPr>
        <w:t xml:space="preserve"> </w:t>
      </w:r>
      <w:r>
        <w:rPr>
          <w:sz w:val="18"/>
        </w:rPr>
        <w:t>др.).</w:t>
      </w:r>
    </w:p>
    <w:p w:rsidR="009910FB" w:rsidRDefault="009910FB" w:rsidP="009910FB">
      <w:pPr>
        <w:autoSpaceDE/>
        <w:autoSpaceDN/>
        <w:spacing w:line="200" w:lineRule="exact"/>
        <w:jc w:val="both"/>
        <w:rPr>
          <w:sz w:val="18"/>
          <w:szCs w:val="18"/>
        </w:rPr>
      </w:pPr>
      <w:r>
        <w:rPr>
          <w:spacing w:val="-3"/>
          <w:sz w:val="18"/>
          <w:szCs w:val="18"/>
        </w:rPr>
        <w:t xml:space="preserve">План </w:t>
      </w:r>
      <w:r>
        <w:rPr>
          <w:sz w:val="18"/>
          <w:szCs w:val="18"/>
        </w:rPr>
        <w:t xml:space="preserve">и </w:t>
      </w:r>
      <w:r>
        <w:rPr>
          <w:spacing w:val="-4"/>
          <w:sz w:val="18"/>
          <w:szCs w:val="18"/>
        </w:rPr>
        <w:t xml:space="preserve">програм Недеље </w:t>
      </w:r>
      <w:r>
        <w:rPr>
          <w:spacing w:val="-6"/>
          <w:sz w:val="18"/>
          <w:szCs w:val="18"/>
        </w:rPr>
        <w:t xml:space="preserve">школског </w:t>
      </w:r>
      <w:r>
        <w:rPr>
          <w:spacing w:val="-4"/>
          <w:sz w:val="18"/>
          <w:szCs w:val="18"/>
        </w:rPr>
        <w:t xml:space="preserve">спорта </w:t>
      </w:r>
      <w:r>
        <w:rPr>
          <w:spacing w:val="-5"/>
          <w:sz w:val="18"/>
          <w:szCs w:val="18"/>
        </w:rPr>
        <w:t xml:space="preserve">сачињава Стручно </w:t>
      </w:r>
      <w:r>
        <w:rPr>
          <w:spacing w:val="-4"/>
          <w:sz w:val="18"/>
          <w:szCs w:val="18"/>
        </w:rPr>
        <w:t xml:space="preserve">веће </w:t>
      </w:r>
      <w:r>
        <w:rPr>
          <w:spacing w:val="-5"/>
          <w:sz w:val="18"/>
          <w:szCs w:val="18"/>
        </w:rPr>
        <w:t xml:space="preserve">Физичког </w:t>
      </w:r>
      <w:r>
        <w:rPr>
          <w:sz w:val="18"/>
          <w:szCs w:val="18"/>
        </w:rPr>
        <w:t xml:space="preserve">и </w:t>
      </w:r>
      <w:r>
        <w:rPr>
          <w:spacing w:val="-5"/>
          <w:sz w:val="18"/>
          <w:szCs w:val="18"/>
        </w:rPr>
        <w:t xml:space="preserve">здравственог </w:t>
      </w:r>
      <w:r>
        <w:rPr>
          <w:spacing w:val="-4"/>
          <w:sz w:val="18"/>
          <w:szCs w:val="18"/>
        </w:rPr>
        <w:t xml:space="preserve">васпитања </w:t>
      </w:r>
      <w:r>
        <w:rPr>
          <w:sz w:val="18"/>
          <w:szCs w:val="18"/>
        </w:rPr>
        <w:t xml:space="preserve">у </w:t>
      </w:r>
      <w:r>
        <w:rPr>
          <w:spacing w:val="-4"/>
          <w:sz w:val="18"/>
          <w:szCs w:val="18"/>
        </w:rPr>
        <w:t xml:space="preserve">сарадњи </w:t>
      </w:r>
      <w:r>
        <w:rPr>
          <w:sz w:val="18"/>
          <w:szCs w:val="18"/>
        </w:rPr>
        <w:t xml:space="preserve">са </w:t>
      </w:r>
      <w:r>
        <w:rPr>
          <w:spacing w:val="-4"/>
          <w:sz w:val="18"/>
          <w:szCs w:val="18"/>
        </w:rPr>
        <w:t xml:space="preserve">другим струч- </w:t>
      </w:r>
      <w:r>
        <w:rPr>
          <w:spacing w:val="-3"/>
          <w:sz w:val="18"/>
          <w:szCs w:val="18"/>
        </w:rPr>
        <w:t xml:space="preserve">ним </w:t>
      </w:r>
      <w:r>
        <w:rPr>
          <w:spacing w:val="-4"/>
          <w:sz w:val="18"/>
          <w:szCs w:val="18"/>
        </w:rPr>
        <w:t xml:space="preserve">већима </w:t>
      </w:r>
      <w:r>
        <w:rPr>
          <w:spacing w:val="-5"/>
          <w:sz w:val="18"/>
          <w:szCs w:val="18"/>
        </w:rPr>
        <w:t xml:space="preserve">(ликовне </w:t>
      </w:r>
      <w:r>
        <w:rPr>
          <w:spacing w:val="-6"/>
          <w:sz w:val="18"/>
          <w:szCs w:val="18"/>
        </w:rPr>
        <w:t xml:space="preserve">културе, </w:t>
      </w:r>
      <w:r>
        <w:rPr>
          <w:spacing w:val="-5"/>
          <w:sz w:val="18"/>
          <w:szCs w:val="18"/>
        </w:rPr>
        <w:t xml:space="preserve">музичке </w:t>
      </w:r>
      <w:r>
        <w:rPr>
          <w:spacing w:val="-6"/>
          <w:sz w:val="18"/>
          <w:szCs w:val="18"/>
        </w:rPr>
        <w:t xml:space="preserve">културе, </w:t>
      </w:r>
      <w:r>
        <w:rPr>
          <w:spacing w:val="-4"/>
          <w:sz w:val="18"/>
          <w:szCs w:val="18"/>
        </w:rPr>
        <w:t xml:space="preserve">историје, </w:t>
      </w:r>
      <w:r>
        <w:rPr>
          <w:spacing w:val="-5"/>
          <w:sz w:val="18"/>
          <w:szCs w:val="18"/>
        </w:rPr>
        <w:t xml:space="preserve">информати- ке...) </w:t>
      </w:r>
      <w:r>
        <w:rPr>
          <w:sz w:val="18"/>
          <w:szCs w:val="18"/>
        </w:rPr>
        <w:t xml:space="preserve">и </w:t>
      </w:r>
      <w:r>
        <w:rPr>
          <w:spacing w:val="-4"/>
          <w:sz w:val="18"/>
          <w:szCs w:val="18"/>
        </w:rPr>
        <w:t xml:space="preserve">стручним сарадницима </w:t>
      </w:r>
      <w:r>
        <w:rPr>
          <w:sz w:val="18"/>
          <w:szCs w:val="18"/>
        </w:rPr>
        <w:t xml:space="preserve">у </w:t>
      </w:r>
      <w:r>
        <w:rPr>
          <w:spacing w:val="-6"/>
          <w:sz w:val="18"/>
          <w:szCs w:val="18"/>
        </w:rPr>
        <w:t xml:space="preserve">школи, </w:t>
      </w:r>
      <w:r>
        <w:rPr>
          <w:spacing w:val="-5"/>
          <w:sz w:val="18"/>
          <w:szCs w:val="18"/>
        </w:rPr>
        <w:t xml:space="preserve">водећи рачуна </w:t>
      </w:r>
      <w:r>
        <w:rPr>
          <w:sz w:val="18"/>
          <w:szCs w:val="18"/>
        </w:rPr>
        <w:t xml:space="preserve">да и </w:t>
      </w:r>
      <w:r>
        <w:rPr>
          <w:spacing w:val="-4"/>
          <w:sz w:val="18"/>
          <w:szCs w:val="18"/>
        </w:rPr>
        <w:t xml:space="preserve">ученици </w:t>
      </w:r>
      <w:r>
        <w:rPr>
          <w:spacing w:val="-6"/>
          <w:sz w:val="18"/>
          <w:szCs w:val="18"/>
        </w:rPr>
        <w:t xml:space="preserve">који </w:t>
      </w:r>
      <w:r>
        <w:rPr>
          <w:spacing w:val="-3"/>
          <w:sz w:val="18"/>
          <w:szCs w:val="18"/>
        </w:rPr>
        <w:t xml:space="preserve">су </w:t>
      </w:r>
      <w:r>
        <w:rPr>
          <w:spacing w:val="-4"/>
          <w:sz w:val="18"/>
          <w:szCs w:val="18"/>
        </w:rPr>
        <w:t xml:space="preserve">ослобођени </w:t>
      </w:r>
      <w:r>
        <w:rPr>
          <w:spacing w:val="-5"/>
          <w:sz w:val="18"/>
          <w:szCs w:val="18"/>
        </w:rPr>
        <w:t xml:space="preserve">од </w:t>
      </w:r>
      <w:r>
        <w:rPr>
          <w:spacing w:val="-4"/>
          <w:sz w:val="18"/>
          <w:szCs w:val="18"/>
        </w:rPr>
        <w:t xml:space="preserve">практичног </w:t>
      </w:r>
      <w:r>
        <w:rPr>
          <w:spacing w:val="-3"/>
          <w:sz w:val="18"/>
          <w:szCs w:val="18"/>
        </w:rPr>
        <w:t xml:space="preserve">дела </w:t>
      </w:r>
      <w:r>
        <w:rPr>
          <w:spacing w:val="-4"/>
          <w:sz w:val="18"/>
          <w:szCs w:val="18"/>
        </w:rPr>
        <w:t xml:space="preserve">наставе </w:t>
      </w:r>
      <w:r>
        <w:rPr>
          <w:spacing w:val="-5"/>
          <w:sz w:val="18"/>
          <w:szCs w:val="18"/>
        </w:rPr>
        <w:t xml:space="preserve">Физичког </w:t>
      </w:r>
      <w:r>
        <w:rPr>
          <w:sz w:val="18"/>
          <w:szCs w:val="18"/>
        </w:rPr>
        <w:t xml:space="preserve">и </w:t>
      </w:r>
      <w:r>
        <w:rPr>
          <w:spacing w:val="-4"/>
          <w:sz w:val="18"/>
          <w:szCs w:val="18"/>
        </w:rPr>
        <w:t xml:space="preserve">здрав- ственог васпитања, </w:t>
      </w:r>
      <w:r>
        <w:rPr>
          <w:spacing w:val="-8"/>
          <w:sz w:val="18"/>
          <w:szCs w:val="18"/>
        </w:rPr>
        <w:t xml:space="preserve">буду </w:t>
      </w:r>
      <w:r>
        <w:rPr>
          <w:spacing w:val="-4"/>
          <w:sz w:val="18"/>
          <w:szCs w:val="18"/>
        </w:rPr>
        <w:t xml:space="preserve">укључени </w:t>
      </w:r>
      <w:r>
        <w:rPr>
          <w:sz w:val="18"/>
          <w:szCs w:val="18"/>
        </w:rPr>
        <w:t xml:space="preserve">у </w:t>
      </w:r>
      <w:r>
        <w:rPr>
          <w:spacing w:val="-4"/>
          <w:sz w:val="18"/>
          <w:szCs w:val="18"/>
        </w:rPr>
        <w:t xml:space="preserve">организацију </w:t>
      </w:r>
      <w:r>
        <w:rPr>
          <w:spacing w:val="-3"/>
          <w:sz w:val="18"/>
          <w:szCs w:val="18"/>
        </w:rPr>
        <w:t xml:space="preserve">ових </w:t>
      </w:r>
      <w:r>
        <w:rPr>
          <w:spacing w:val="-4"/>
          <w:sz w:val="18"/>
          <w:szCs w:val="18"/>
        </w:rPr>
        <w:t>активности.</w:t>
      </w:r>
    </w:p>
    <w:p w:rsidR="009910FB" w:rsidRDefault="009910FB" w:rsidP="009910FB">
      <w:pPr>
        <w:autoSpaceDE/>
        <w:autoSpaceDN/>
        <w:spacing w:before="1"/>
        <w:rPr>
          <w:sz w:val="14"/>
          <w:szCs w:val="18"/>
        </w:rPr>
      </w:pPr>
    </w:p>
    <w:p w:rsidR="009910FB" w:rsidRDefault="009910FB" w:rsidP="009910FB">
      <w:pPr>
        <w:autoSpaceDE/>
        <w:autoSpaceDN/>
        <w:ind w:right="228"/>
        <w:jc w:val="center"/>
        <w:outlineLvl w:val="0"/>
        <w:rPr>
          <w:b/>
          <w:bCs/>
          <w:sz w:val="18"/>
          <w:szCs w:val="18"/>
        </w:rPr>
      </w:pPr>
      <w:r>
        <w:rPr>
          <w:b/>
          <w:bCs/>
          <w:sz w:val="18"/>
          <w:szCs w:val="18"/>
        </w:rPr>
        <w:t>Г. Активности у природи (кросеви, зимовање, летовање)</w:t>
      </w:r>
    </w:p>
    <w:p w:rsidR="009910FB" w:rsidRDefault="009910FB" w:rsidP="009910FB">
      <w:pPr>
        <w:autoSpaceDE/>
        <w:autoSpaceDN/>
        <w:spacing w:before="5"/>
        <w:rPr>
          <w:b/>
          <w:sz w:val="17"/>
          <w:szCs w:val="18"/>
        </w:rPr>
      </w:pPr>
    </w:p>
    <w:p w:rsidR="009910FB" w:rsidRDefault="009910FB" w:rsidP="009910FB">
      <w:pPr>
        <w:autoSpaceDE/>
        <w:autoSpaceDN/>
        <w:spacing w:line="200" w:lineRule="exact"/>
        <w:jc w:val="both"/>
        <w:rPr>
          <w:sz w:val="18"/>
          <w:szCs w:val="18"/>
        </w:rPr>
      </w:pPr>
      <w:r>
        <w:rPr>
          <w:sz w:val="18"/>
          <w:szCs w:val="18"/>
        </w:rPr>
        <w:t>Из фонда радних дана, предвиђених заједничким планом, школа организује активности у природи:</w:t>
      </w:r>
    </w:p>
    <w:p w:rsidR="009910FB" w:rsidRDefault="009910FB" w:rsidP="005A7CE2">
      <w:pPr>
        <w:numPr>
          <w:ilvl w:val="0"/>
          <w:numId w:val="157"/>
        </w:numPr>
        <w:tabs>
          <w:tab w:val="left" w:pos="632"/>
        </w:tabs>
        <w:autoSpaceDE/>
        <w:autoSpaceDN/>
        <w:spacing w:line="195" w:lineRule="exact"/>
        <w:ind w:firstLine="396"/>
        <w:rPr>
          <w:sz w:val="18"/>
        </w:rPr>
      </w:pPr>
      <w:r>
        <w:rPr>
          <w:sz w:val="18"/>
        </w:rPr>
        <w:t>пролећни крос (дужину стазе одређује стручно</w:t>
      </w:r>
      <w:r>
        <w:rPr>
          <w:spacing w:val="-8"/>
          <w:sz w:val="18"/>
        </w:rPr>
        <w:t xml:space="preserve"> </w:t>
      </w:r>
      <w:r>
        <w:rPr>
          <w:sz w:val="18"/>
        </w:rPr>
        <w:t>веће);</w:t>
      </w:r>
    </w:p>
    <w:p w:rsidR="009910FB" w:rsidRDefault="009910FB" w:rsidP="005A7CE2">
      <w:pPr>
        <w:numPr>
          <w:ilvl w:val="0"/>
          <w:numId w:val="157"/>
        </w:numPr>
        <w:tabs>
          <w:tab w:val="left" w:pos="632"/>
        </w:tabs>
        <w:autoSpaceDE/>
        <w:autoSpaceDN/>
        <w:spacing w:line="200" w:lineRule="exact"/>
        <w:ind w:left="631"/>
        <w:rPr>
          <w:sz w:val="18"/>
        </w:rPr>
      </w:pPr>
      <w:r>
        <w:rPr>
          <w:sz w:val="18"/>
        </w:rPr>
        <w:t>излет са пешачењем (7</w:t>
      </w:r>
      <w:r>
        <w:rPr>
          <w:spacing w:val="-6"/>
          <w:sz w:val="18"/>
        </w:rPr>
        <w:t xml:space="preserve"> </w:t>
      </w:r>
      <w:r>
        <w:rPr>
          <w:sz w:val="18"/>
        </w:rPr>
        <w:t>km)</w:t>
      </w:r>
    </w:p>
    <w:p w:rsidR="009910FB" w:rsidRDefault="009910FB" w:rsidP="005A7CE2">
      <w:pPr>
        <w:numPr>
          <w:ilvl w:val="0"/>
          <w:numId w:val="157"/>
        </w:numPr>
        <w:tabs>
          <w:tab w:val="left" w:pos="636"/>
        </w:tabs>
        <w:autoSpaceDE/>
        <w:autoSpaceDN/>
        <w:spacing w:before="4" w:line="200" w:lineRule="exact"/>
        <w:ind w:firstLine="396"/>
        <w:jc w:val="both"/>
        <w:rPr>
          <w:sz w:val="18"/>
        </w:rPr>
      </w:pPr>
      <w:r>
        <w:rPr>
          <w:sz w:val="18"/>
        </w:rPr>
        <w:t xml:space="preserve">зимовање – организује се у току зимског периода у трајању </w:t>
      </w:r>
      <w:r>
        <w:rPr>
          <w:spacing w:val="-3"/>
          <w:sz w:val="18"/>
        </w:rPr>
        <w:t xml:space="preserve">од </w:t>
      </w:r>
      <w:r>
        <w:rPr>
          <w:sz w:val="18"/>
        </w:rPr>
        <w:t>седам дана. Активности на зимовању обухватају обука</w:t>
      </w:r>
      <w:r>
        <w:rPr>
          <w:spacing w:val="-14"/>
          <w:sz w:val="18"/>
        </w:rPr>
        <w:t xml:space="preserve"> </w:t>
      </w:r>
      <w:r>
        <w:rPr>
          <w:sz w:val="18"/>
        </w:rPr>
        <w:t>скијања, клизања, краће излете са пешачењем или на санкама, и друге ак- тивности;</w:t>
      </w:r>
    </w:p>
    <w:p w:rsidR="009910FB" w:rsidRDefault="009910FB" w:rsidP="005A7CE2">
      <w:pPr>
        <w:numPr>
          <w:ilvl w:val="0"/>
          <w:numId w:val="157"/>
        </w:numPr>
        <w:tabs>
          <w:tab w:val="left" w:pos="640"/>
        </w:tabs>
        <w:autoSpaceDE/>
        <w:autoSpaceDN/>
        <w:spacing w:line="200" w:lineRule="exact"/>
        <w:ind w:firstLine="396"/>
        <w:jc w:val="both"/>
        <w:rPr>
          <w:sz w:val="18"/>
        </w:rPr>
      </w:pPr>
      <w:r>
        <w:rPr>
          <w:sz w:val="18"/>
        </w:rPr>
        <w:t xml:space="preserve">летовање – организује се за време летњег распуста у траја- њу </w:t>
      </w:r>
      <w:r>
        <w:rPr>
          <w:spacing w:val="-3"/>
          <w:sz w:val="18"/>
        </w:rPr>
        <w:t xml:space="preserve">од </w:t>
      </w:r>
      <w:r>
        <w:rPr>
          <w:sz w:val="18"/>
        </w:rPr>
        <w:t>најмање седам дана и обухвата боравак у природи са орга- низованим образовним и физичким</w:t>
      </w:r>
      <w:r>
        <w:rPr>
          <w:spacing w:val="-8"/>
          <w:sz w:val="18"/>
        </w:rPr>
        <w:t xml:space="preserve"> </w:t>
      </w:r>
      <w:r>
        <w:rPr>
          <w:sz w:val="18"/>
        </w:rPr>
        <w:t>активностима.</w:t>
      </w:r>
    </w:p>
    <w:p w:rsidR="009910FB" w:rsidRDefault="009910FB" w:rsidP="009910FB">
      <w:pPr>
        <w:autoSpaceDE/>
        <w:autoSpaceDN/>
        <w:spacing w:before="1"/>
        <w:rPr>
          <w:sz w:val="14"/>
          <w:szCs w:val="18"/>
        </w:rPr>
      </w:pPr>
    </w:p>
    <w:p w:rsidR="009910FB" w:rsidRDefault="009910FB" w:rsidP="009910FB">
      <w:pPr>
        <w:autoSpaceDE/>
        <w:autoSpaceDN/>
        <w:ind w:right="228"/>
        <w:jc w:val="center"/>
        <w:outlineLvl w:val="0"/>
        <w:rPr>
          <w:b/>
          <w:bCs/>
          <w:sz w:val="18"/>
          <w:szCs w:val="18"/>
        </w:rPr>
      </w:pPr>
      <w:r>
        <w:rPr>
          <w:b/>
          <w:bCs/>
          <w:sz w:val="18"/>
          <w:szCs w:val="18"/>
        </w:rPr>
        <w:t>Д. Школска и ваншколска тамичења</w:t>
      </w:r>
    </w:p>
    <w:p w:rsidR="009910FB" w:rsidRDefault="009910FB" w:rsidP="009910FB">
      <w:pPr>
        <w:autoSpaceDE/>
        <w:autoSpaceDN/>
        <w:spacing w:before="5"/>
        <w:rPr>
          <w:b/>
          <w:sz w:val="17"/>
          <w:szCs w:val="18"/>
        </w:rPr>
      </w:pPr>
    </w:p>
    <w:p w:rsidR="009910FB" w:rsidRDefault="009910FB" w:rsidP="009910FB">
      <w:pPr>
        <w:autoSpaceDE/>
        <w:autoSpaceDN/>
        <w:spacing w:line="200" w:lineRule="exact"/>
        <w:jc w:val="both"/>
        <w:rPr>
          <w:sz w:val="18"/>
          <w:szCs w:val="18"/>
        </w:rPr>
      </w:pPr>
      <w:r>
        <w:rPr>
          <w:spacing w:val="-3"/>
          <w:sz w:val="18"/>
          <w:szCs w:val="18"/>
        </w:rPr>
        <w:t>Школа</w:t>
      </w:r>
      <w:r>
        <w:rPr>
          <w:spacing w:val="-7"/>
          <w:sz w:val="18"/>
          <w:szCs w:val="18"/>
        </w:rPr>
        <w:t xml:space="preserve"> </w:t>
      </w:r>
      <w:r>
        <w:rPr>
          <w:sz w:val="18"/>
          <w:szCs w:val="18"/>
        </w:rPr>
        <w:t>организује</w:t>
      </w:r>
      <w:r>
        <w:rPr>
          <w:spacing w:val="-7"/>
          <w:sz w:val="18"/>
          <w:szCs w:val="18"/>
        </w:rPr>
        <w:t xml:space="preserve"> </w:t>
      </w:r>
      <w:r>
        <w:rPr>
          <w:sz w:val="18"/>
          <w:szCs w:val="18"/>
        </w:rPr>
        <w:t>и</w:t>
      </w:r>
      <w:r>
        <w:rPr>
          <w:spacing w:val="-7"/>
          <w:sz w:val="18"/>
          <w:szCs w:val="18"/>
        </w:rPr>
        <w:t xml:space="preserve"> </w:t>
      </w:r>
      <w:r>
        <w:rPr>
          <w:sz w:val="18"/>
          <w:szCs w:val="18"/>
        </w:rPr>
        <w:t>спроводи</w:t>
      </w:r>
      <w:r>
        <w:rPr>
          <w:spacing w:val="-7"/>
          <w:sz w:val="18"/>
          <w:szCs w:val="18"/>
        </w:rPr>
        <w:t xml:space="preserve"> </w:t>
      </w:r>
      <w:r>
        <w:rPr>
          <w:sz w:val="18"/>
          <w:szCs w:val="18"/>
        </w:rPr>
        <w:t>обавезна</w:t>
      </w:r>
      <w:r>
        <w:rPr>
          <w:spacing w:val="-7"/>
          <w:sz w:val="18"/>
          <w:szCs w:val="18"/>
        </w:rPr>
        <w:t xml:space="preserve"> </w:t>
      </w:r>
      <w:r>
        <w:rPr>
          <w:sz w:val="18"/>
          <w:szCs w:val="18"/>
        </w:rPr>
        <w:t>унутаршколска</w:t>
      </w:r>
      <w:r>
        <w:rPr>
          <w:spacing w:val="-7"/>
          <w:sz w:val="18"/>
          <w:szCs w:val="18"/>
        </w:rPr>
        <w:t xml:space="preserve"> </w:t>
      </w:r>
      <w:r>
        <w:rPr>
          <w:sz w:val="18"/>
          <w:szCs w:val="18"/>
        </w:rPr>
        <w:t>спорт- ска такмичења, као интегрални део процеса физичког васпитања према плану Стручног већа и то</w:t>
      </w:r>
      <w:r>
        <w:rPr>
          <w:spacing w:val="-13"/>
          <w:sz w:val="18"/>
          <w:szCs w:val="18"/>
        </w:rPr>
        <w:t xml:space="preserve"> </w:t>
      </w:r>
      <w:r>
        <w:rPr>
          <w:sz w:val="18"/>
          <w:szCs w:val="18"/>
        </w:rPr>
        <w:t>у:</w:t>
      </w:r>
    </w:p>
    <w:p w:rsidR="009910FB" w:rsidRDefault="009910FB" w:rsidP="005A7CE2">
      <w:pPr>
        <w:numPr>
          <w:ilvl w:val="0"/>
          <w:numId w:val="157"/>
        </w:numPr>
        <w:tabs>
          <w:tab w:val="left" w:pos="632"/>
        </w:tabs>
        <w:autoSpaceDE/>
        <w:autoSpaceDN/>
        <w:spacing w:line="195" w:lineRule="exact"/>
        <w:ind w:left="631"/>
        <w:rPr>
          <w:sz w:val="18"/>
        </w:rPr>
      </w:pPr>
      <w:r>
        <w:rPr>
          <w:sz w:val="18"/>
        </w:rPr>
        <w:t>спортској гимнастици (у зимском</w:t>
      </w:r>
      <w:r>
        <w:rPr>
          <w:spacing w:val="-31"/>
          <w:sz w:val="18"/>
        </w:rPr>
        <w:t xml:space="preserve"> </w:t>
      </w:r>
      <w:r>
        <w:rPr>
          <w:sz w:val="18"/>
        </w:rPr>
        <w:t>периоду);</w:t>
      </w:r>
    </w:p>
    <w:p w:rsidR="009910FB" w:rsidRDefault="009910FB" w:rsidP="005A7CE2">
      <w:pPr>
        <w:numPr>
          <w:ilvl w:val="0"/>
          <w:numId w:val="157"/>
        </w:numPr>
        <w:tabs>
          <w:tab w:val="left" w:pos="632"/>
        </w:tabs>
        <w:autoSpaceDE/>
        <w:autoSpaceDN/>
        <w:spacing w:line="200" w:lineRule="exact"/>
        <w:ind w:left="631"/>
        <w:rPr>
          <w:sz w:val="18"/>
        </w:rPr>
      </w:pPr>
      <w:r>
        <w:rPr>
          <w:sz w:val="18"/>
        </w:rPr>
        <w:t>атлетици (у пролећном</w:t>
      </w:r>
      <w:r>
        <w:rPr>
          <w:spacing w:val="-23"/>
          <w:sz w:val="18"/>
        </w:rPr>
        <w:t xml:space="preserve"> </w:t>
      </w:r>
      <w:r>
        <w:rPr>
          <w:sz w:val="18"/>
        </w:rPr>
        <w:t>периоду),</w:t>
      </w:r>
    </w:p>
    <w:p w:rsidR="009910FB" w:rsidRDefault="009910FB" w:rsidP="005A7CE2">
      <w:pPr>
        <w:numPr>
          <w:ilvl w:val="0"/>
          <w:numId w:val="157"/>
        </w:numPr>
        <w:tabs>
          <w:tab w:val="left" w:pos="632"/>
        </w:tabs>
        <w:autoSpaceDE/>
        <w:autoSpaceDN/>
        <w:spacing w:line="203" w:lineRule="exact"/>
        <w:ind w:left="631"/>
        <w:rPr>
          <w:sz w:val="18"/>
        </w:rPr>
      </w:pPr>
      <w:r>
        <w:rPr>
          <w:sz w:val="18"/>
        </w:rPr>
        <w:t>најмање</w:t>
      </w:r>
      <w:r>
        <w:rPr>
          <w:spacing w:val="-6"/>
          <w:sz w:val="18"/>
        </w:rPr>
        <w:t xml:space="preserve"> </w:t>
      </w:r>
      <w:r>
        <w:rPr>
          <w:sz w:val="18"/>
        </w:rPr>
        <w:t>једној</w:t>
      </w:r>
      <w:r>
        <w:rPr>
          <w:spacing w:val="-6"/>
          <w:sz w:val="18"/>
        </w:rPr>
        <w:t xml:space="preserve"> </w:t>
      </w:r>
      <w:r>
        <w:rPr>
          <w:sz w:val="18"/>
        </w:rPr>
        <w:t>спортској</w:t>
      </w:r>
      <w:r>
        <w:rPr>
          <w:spacing w:val="-6"/>
          <w:sz w:val="18"/>
        </w:rPr>
        <w:t xml:space="preserve"> </w:t>
      </w:r>
      <w:r>
        <w:rPr>
          <w:sz w:val="18"/>
        </w:rPr>
        <w:t>игри</w:t>
      </w:r>
      <w:r>
        <w:rPr>
          <w:spacing w:val="-6"/>
          <w:sz w:val="18"/>
        </w:rPr>
        <w:t xml:space="preserve"> </w:t>
      </w:r>
      <w:r>
        <w:rPr>
          <w:sz w:val="18"/>
        </w:rPr>
        <w:t>(у</w:t>
      </w:r>
      <w:r>
        <w:rPr>
          <w:spacing w:val="-6"/>
          <w:sz w:val="18"/>
        </w:rPr>
        <w:t xml:space="preserve"> </w:t>
      </w:r>
      <w:r>
        <w:rPr>
          <w:sz w:val="18"/>
        </w:rPr>
        <w:t>току</w:t>
      </w:r>
      <w:r>
        <w:rPr>
          <w:spacing w:val="-6"/>
          <w:sz w:val="18"/>
        </w:rPr>
        <w:t xml:space="preserve"> </w:t>
      </w:r>
      <w:r>
        <w:rPr>
          <w:sz w:val="18"/>
        </w:rPr>
        <w:t>године).</w:t>
      </w:r>
    </w:p>
    <w:p w:rsidR="009910FB" w:rsidRDefault="009910FB" w:rsidP="009910FB">
      <w:pPr>
        <w:autoSpaceDE/>
        <w:autoSpaceDN/>
        <w:spacing w:before="70" w:line="200" w:lineRule="exact"/>
        <w:ind w:right="98"/>
        <w:jc w:val="both"/>
        <w:rPr>
          <w:sz w:val="18"/>
          <w:szCs w:val="18"/>
        </w:rPr>
      </w:pPr>
      <w:r>
        <w:rPr>
          <w:sz w:val="18"/>
          <w:szCs w:val="18"/>
        </w:rPr>
        <w:br w:type="column"/>
      </w:r>
      <w:r>
        <w:rPr>
          <w:spacing w:val="-3"/>
          <w:sz w:val="18"/>
          <w:szCs w:val="18"/>
        </w:rPr>
        <w:lastRenderedPageBreak/>
        <w:t xml:space="preserve">Школа </w:t>
      </w:r>
      <w:r>
        <w:rPr>
          <w:sz w:val="18"/>
          <w:szCs w:val="18"/>
        </w:rPr>
        <w:t xml:space="preserve">може планирати такмичења из других спортских гра- на или игара </w:t>
      </w:r>
      <w:r>
        <w:rPr>
          <w:spacing w:val="-4"/>
          <w:sz w:val="18"/>
          <w:szCs w:val="18"/>
        </w:rPr>
        <w:t xml:space="preserve">уколико </w:t>
      </w:r>
      <w:r>
        <w:rPr>
          <w:sz w:val="18"/>
          <w:szCs w:val="18"/>
        </w:rPr>
        <w:t>за то постоје услови и интересовање ученика (плес, оријентиринг, бадминтон, између две или четири ватре, по- лигони итд.).</w:t>
      </w:r>
    </w:p>
    <w:p w:rsidR="009910FB" w:rsidRDefault="009910FB" w:rsidP="009910FB">
      <w:pPr>
        <w:autoSpaceDE/>
        <w:autoSpaceDN/>
        <w:spacing w:line="200" w:lineRule="exact"/>
        <w:ind w:right="98"/>
        <w:jc w:val="both"/>
        <w:rPr>
          <w:sz w:val="18"/>
          <w:szCs w:val="18"/>
        </w:rPr>
      </w:pPr>
      <w:r>
        <w:rPr>
          <w:sz w:val="18"/>
          <w:szCs w:val="18"/>
        </w:rPr>
        <w:t>Ученици могу да учествују и на такмичењима у систему школских спортских такмичења Републике Србије, која су у скла- ду са планом наставе и учења Како би што већи број ученика био обухваћен системом такмичења, на ваншколским такмичењима је- дан ученик може представљати школу само у једном спорту или спортској дисциплини током школске године.</w:t>
      </w:r>
    </w:p>
    <w:p w:rsidR="009910FB" w:rsidRDefault="009910FB" w:rsidP="009910FB">
      <w:pPr>
        <w:autoSpaceDE/>
        <w:autoSpaceDN/>
        <w:spacing w:before="1"/>
        <w:rPr>
          <w:sz w:val="14"/>
          <w:szCs w:val="18"/>
        </w:rPr>
      </w:pPr>
    </w:p>
    <w:p w:rsidR="009910FB" w:rsidRDefault="009910FB" w:rsidP="009910FB">
      <w:pPr>
        <w:autoSpaceDE/>
        <w:autoSpaceDN/>
        <w:ind w:right="581"/>
        <w:jc w:val="center"/>
        <w:outlineLvl w:val="0"/>
        <w:rPr>
          <w:b/>
          <w:bCs/>
          <w:sz w:val="18"/>
          <w:szCs w:val="18"/>
        </w:rPr>
      </w:pPr>
      <w:r>
        <w:rPr>
          <w:b/>
          <w:bCs/>
          <w:sz w:val="18"/>
          <w:szCs w:val="18"/>
        </w:rPr>
        <w:t>Ђ. Корективно-педагошки рад и допунска настава</w:t>
      </w:r>
    </w:p>
    <w:p w:rsidR="009910FB" w:rsidRDefault="009910FB" w:rsidP="009910FB">
      <w:pPr>
        <w:autoSpaceDE/>
        <w:autoSpaceDN/>
        <w:spacing w:before="9"/>
        <w:rPr>
          <w:b/>
          <w:sz w:val="16"/>
          <w:szCs w:val="18"/>
        </w:rPr>
      </w:pPr>
    </w:p>
    <w:p w:rsidR="009910FB" w:rsidRDefault="009910FB" w:rsidP="009910FB">
      <w:pPr>
        <w:autoSpaceDE/>
        <w:autoSpaceDN/>
        <w:spacing w:line="203" w:lineRule="exact"/>
        <w:rPr>
          <w:sz w:val="18"/>
          <w:szCs w:val="18"/>
        </w:rPr>
      </w:pPr>
      <w:r>
        <w:rPr>
          <w:sz w:val="18"/>
          <w:szCs w:val="18"/>
        </w:rPr>
        <w:t>Ове активности организују се са ученицима који имају:</w:t>
      </w:r>
    </w:p>
    <w:p w:rsidR="009910FB" w:rsidRDefault="009910FB" w:rsidP="005A7CE2">
      <w:pPr>
        <w:numPr>
          <w:ilvl w:val="0"/>
          <w:numId w:val="158"/>
        </w:numPr>
        <w:tabs>
          <w:tab w:val="left" w:pos="633"/>
        </w:tabs>
        <w:autoSpaceDE/>
        <w:autoSpaceDN/>
        <w:spacing w:line="200" w:lineRule="exact"/>
        <w:ind w:firstLine="397"/>
        <w:rPr>
          <w:sz w:val="18"/>
        </w:rPr>
      </w:pPr>
      <w:r>
        <w:rPr>
          <w:sz w:val="18"/>
        </w:rPr>
        <w:t>потешкоће у савладавању</w:t>
      </w:r>
      <w:r>
        <w:rPr>
          <w:spacing w:val="-20"/>
          <w:sz w:val="18"/>
        </w:rPr>
        <w:t xml:space="preserve"> </w:t>
      </w:r>
      <w:r>
        <w:rPr>
          <w:sz w:val="18"/>
        </w:rPr>
        <w:t>градива;</w:t>
      </w:r>
    </w:p>
    <w:p w:rsidR="009910FB" w:rsidRDefault="009910FB" w:rsidP="005A7CE2">
      <w:pPr>
        <w:numPr>
          <w:ilvl w:val="0"/>
          <w:numId w:val="158"/>
        </w:numPr>
        <w:tabs>
          <w:tab w:val="left" w:pos="633"/>
        </w:tabs>
        <w:autoSpaceDE/>
        <w:autoSpaceDN/>
        <w:spacing w:line="200" w:lineRule="exact"/>
        <w:ind w:left="632"/>
        <w:rPr>
          <w:sz w:val="18"/>
        </w:rPr>
      </w:pPr>
      <w:r>
        <w:rPr>
          <w:sz w:val="18"/>
        </w:rPr>
        <w:t>смањене физичке</w:t>
      </w:r>
      <w:r>
        <w:rPr>
          <w:spacing w:val="1"/>
          <w:sz w:val="18"/>
        </w:rPr>
        <w:t xml:space="preserve"> </w:t>
      </w:r>
      <w:r>
        <w:rPr>
          <w:sz w:val="18"/>
        </w:rPr>
        <w:t>способности;</w:t>
      </w:r>
    </w:p>
    <w:p w:rsidR="009910FB" w:rsidRDefault="009910FB" w:rsidP="005A7CE2">
      <w:pPr>
        <w:numPr>
          <w:ilvl w:val="0"/>
          <w:numId w:val="158"/>
        </w:numPr>
        <w:tabs>
          <w:tab w:val="left" w:pos="633"/>
        </w:tabs>
        <w:autoSpaceDE/>
        <w:autoSpaceDN/>
        <w:spacing w:line="200" w:lineRule="exact"/>
        <w:ind w:left="632"/>
        <w:rPr>
          <w:sz w:val="18"/>
        </w:rPr>
      </w:pPr>
      <w:r>
        <w:rPr>
          <w:sz w:val="18"/>
        </w:rPr>
        <w:t>лоше држање тела;</w:t>
      </w:r>
    </w:p>
    <w:p w:rsidR="009910FB" w:rsidRDefault="009910FB" w:rsidP="005A7CE2">
      <w:pPr>
        <w:numPr>
          <w:ilvl w:val="0"/>
          <w:numId w:val="158"/>
        </w:numPr>
        <w:tabs>
          <w:tab w:val="left" w:pos="640"/>
        </w:tabs>
        <w:autoSpaceDE/>
        <w:autoSpaceDN/>
        <w:spacing w:before="4" w:line="200" w:lineRule="exact"/>
        <w:ind w:right="98" w:firstLine="397"/>
        <w:jc w:val="both"/>
        <w:rPr>
          <w:sz w:val="18"/>
        </w:rPr>
      </w:pPr>
      <w:r>
        <w:rPr>
          <w:sz w:val="18"/>
        </w:rPr>
        <w:t xml:space="preserve">здравствене потешкоће </w:t>
      </w:r>
      <w:r>
        <w:rPr>
          <w:spacing w:val="-3"/>
          <w:sz w:val="18"/>
        </w:rPr>
        <w:t xml:space="preserve">које </w:t>
      </w:r>
      <w:r>
        <w:rPr>
          <w:sz w:val="18"/>
        </w:rPr>
        <w:t>онемогућавају редовно похађа- ње наставе.</w:t>
      </w:r>
    </w:p>
    <w:p w:rsidR="009910FB" w:rsidRDefault="009910FB" w:rsidP="009910FB">
      <w:pPr>
        <w:autoSpaceDE/>
        <w:autoSpaceDN/>
        <w:spacing w:line="200" w:lineRule="exact"/>
        <w:ind w:right="98"/>
        <w:jc w:val="both"/>
        <w:rPr>
          <w:sz w:val="18"/>
          <w:szCs w:val="18"/>
        </w:rPr>
      </w:pPr>
      <w:r>
        <w:rPr>
          <w:sz w:val="18"/>
          <w:szCs w:val="18"/>
        </w:rPr>
        <w:t xml:space="preserve">За ученике </w:t>
      </w:r>
      <w:r>
        <w:rPr>
          <w:spacing w:val="-3"/>
          <w:sz w:val="18"/>
          <w:szCs w:val="18"/>
        </w:rPr>
        <w:t xml:space="preserve">који </w:t>
      </w:r>
      <w:r>
        <w:rPr>
          <w:sz w:val="18"/>
          <w:szCs w:val="18"/>
        </w:rPr>
        <w:t xml:space="preserve">имају потешкоће у савладавању градива и ученике са смањеним физичким способностима организује се до- пунска настава </w:t>
      </w:r>
      <w:r>
        <w:rPr>
          <w:spacing w:val="-3"/>
          <w:sz w:val="18"/>
          <w:szCs w:val="18"/>
        </w:rPr>
        <w:t xml:space="preserve">која </w:t>
      </w:r>
      <w:r>
        <w:rPr>
          <w:sz w:val="18"/>
          <w:szCs w:val="18"/>
        </w:rPr>
        <w:t xml:space="preserve">подразумева савладавање оних обавезних про- грамских садржаја, </w:t>
      </w:r>
      <w:r>
        <w:rPr>
          <w:spacing w:val="-3"/>
          <w:sz w:val="18"/>
          <w:szCs w:val="18"/>
        </w:rPr>
        <w:t xml:space="preserve">које </w:t>
      </w:r>
      <w:r>
        <w:rPr>
          <w:sz w:val="18"/>
          <w:szCs w:val="18"/>
        </w:rPr>
        <w:t>ученици нису успели да савладају на ре- довној настави, као и развијање њихових физичких способности.</w:t>
      </w:r>
    </w:p>
    <w:p w:rsidR="009910FB" w:rsidRDefault="009910FB" w:rsidP="009910FB">
      <w:pPr>
        <w:autoSpaceDE/>
        <w:autoSpaceDN/>
        <w:spacing w:line="195" w:lineRule="exact"/>
        <w:rPr>
          <w:sz w:val="18"/>
          <w:szCs w:val="18"/>
        </w:rPr>
      </w:pPr>
      <w:r>
        <w:rPr>
          <w:sz w:val="18"/>
          <w:szCs w:val="18"/>
        </w:rPr>
        <w:t>Рад са ученицима који имају лоше држање тела подразумева:</w:t>
      </w:r>
    </w:p>
    <w:p w:rsidR="009910FB" w:rsidRDefault="009910FB" w:rsidP="005A7CE2">
      <w:pPr>
        <w:numPr>
          <w:ilvl w:val="0"/>
          <w:numId w:val="158"/>
        </w:numPr>
        <w:tabs>
          <w:tab w:val="left" w:pos="633"/>
        </w:tabs>
        <w:autoSpaceDE/>
        <w:autoSpaceDN/>
        <w:spacing w:line="200" w:lineRule="exact"/>
        <w:ind w:left="632"/>
        <w:rPr>
          <w:sz w:val="18"/>
        </w:rPr>
      </w:pPr>
      <w:r>
        <w:rPr>
          <w:sz w:val="18"/>
        </w:rPr>
        <w:t xml:space="preserve">уочавање постуралних поремећаја </w:t>
      </w:r>
      <w:r>
        <w:rPr>
          <w:spacing w:val="-6"/>
          <w:sz w:val="18"/>
        </w:rPr>
        <w:t>код</w:t>
      </w:r>
      <w:r>
        <w:rPr>
          <w:spacing w:val="-12"/>
          <w:sz w:val="18"/>
        </w:rPr>
        <w:t xml:space="preserve"> </w:t>
      </w:r>
      <w:r>
        <w:rPr>
          <w:sz w:val="18"/>
        </w:rPr>
        <w:t>ученика;</w:t>
      </w:r>
    </w:p>
    <w:p w:rsidR="009910FB" w:rsidRDefault="009910FB" w:rsidP="005A7CE2">
      <w:pPr>
        <w:numPr>
          <w:ilvl w:val="0"/>
          <w:numId w:val="158"/>
        </w:numPr>
        <w:tabs>
          <w:tab w:val="left" w:pos="633"/>
        </w:tabs>
        <w:autoSpaceDE/>
        <w:autoSpaceDN/>
        <w:spacing w:line="200" w:lineRule="exact"/>
        <w:ind w:left="632"/>
        <w:rPr>
          <w:sz w:val="18"/>
        </w:rPr>
      </w:pPr>
      <w:r>
        <w:rPr>
          <w:sz w:val="18"/>
        </w:rPr>
        <w:t>саветовање ученика и</w:t>
      </w:r>
      <w:r>
        <w:rPr>
          <w:spacing w:val="-15"/>
          <w:sz w:val="18"/>
        </w:rPr>
        <w:t xml:space="preserve"> </w:t>
      </w:r>
      <w:r>
        <w:rPr>
          <w:sz w:val="18"/>
        </w:rPr>
        <w:t>родитеља;</w:t>
      </w:r>
    </w:p>
    <w:p w:rsidR="009910FB" w:rsidRDefault="009910FB" w:rsidP="005A7CE2">
      <w:pPr>
        <w:numPr>
          <w:ilvl w:val="0"/>
          <w:numId w:val="158"/>
        </w:numPr>
        <w:tabs>
          <w:tab w:val="left" w:pos="634"/>
        </w:tabs>
        <w:autoSpaceDE/>
        <w:autoSpaceDN/>
        <w:spacing w:before="4" w:line="200" w:lineRule="exact"/>
        <w:ind w:right="98" w:firstLine="397"/>
        <w:jc w:val="both"/>
        <w:rPr>
          <w:sz w:val="18"/>
        </w:rPr>
      </w:pPr>
      <w:r>
        <w:rPr>
          <w:sz w:val="18"/>
        </w:rPr>
        <w:t>организовање додатног превентивног вежбања у трајању</w:t>
      </w:r>
      <w:r>
        <w:rPr>
          <w:spacing w:val="-18"/>
          <w:sz w:val="18"/>
        </w:rPr>
        <w:t xml:space="preserve"> </w:t>
      </w:r>
      <w:r>
        <w:rPr>
          <w:spacing w:val="-3"/>
          <w:sz w:val="18"/>
        </w:rPr>
        <w:t xml:space="preserve">од </w:t>
      </w:r>
      <w:r>
        <w:rPr>
          <w:sz w:val="18"/>
        </w:rPr>
        <w:t xml:space="preserve">једног </w:t>
      </w:r>
      <w:r>
        <w:rPr>
          <w:spacing w:val="-3"/>
          <w:sz w:val="18"/>
        </w:rPr>
        <w:t xml:space="preserve">школског </w:t>
      </w:r>
      <w:r>
        <w:rPr>
          <w:sz w:val="18"/>
        </w:rPr>
        <w:t>часа недељно;</w:t>
      </w:r>
    </w:p>
    <w:p w:rsidR="009910FB" w:rsidRDefault="009910FB" w:rsidP="005A7CE2">
      <w:pPr>
        <w:numPr>
          <w:ilvl w:val="0"/>
          <w:numId w:val="158"/>
        </w:numPr>
        <w:tabs>
          <w:tab w:val="left" w:pos="636"/>
        </w:tabs>
        <w:autoSpaceDE/>
        <w:autoSpaceDN/>
        <w:spacing w:line="200" w:lineRule="exact"/>
        <w:ind w:right="98" w:firstLine="397"/>
        <w:jc w:val="both"/>
        <w:rPr>
          <w:sz w:val="18"/>
        </w:rPr>
      </w:pPr>
      <w:r>
        <w:rPr>
          <w:sz w:val="18"/>
        </w:rPr>
        <w:t>организивање корективног вежбања у сарадњи са</w:t>
      </w:r>
      <w:r>
        <w:rPr>
          <w:spacing w:val="-12"/>
          <w:sz w:val="18"/>
        </w:rPr>
        <w:t xml:space="preserve"> </w:t>
      </w:r>
      <w:r>
        <w:rPr>
          <w:sz w:val="18"/>
        </w:rPr>
        <w:t>одговара- јућом здравственом</w:t>
      </w:r>
      <w:r>
        <w:rPr>
          <w:spacing w:val="-20"/>
          <w:sz w:val="18"/>
        </w:rPr>
        <w:t xml:space="preserve"> </w:t>
      </w:r>
      <w:r>
        <w:rPr>
          <w:sz w:val="18"/>
        </w:rPr>
        <w:t>установом.</w:t>
      </w:r>
    </w:p>
    <w:p w:rsidR="009910FB" w:rsidRDefault="009910FB" w:rsidP="009910FB">
      <w:pPr>
        <w:autoSpaceDE/>
        <w:autoSpaceDN/>
        <w:spacing w:line="200" w:lineRule="exact"/>
        <w:ind w:right="98"/>
        <w:jc w:val="both"/>
        <w:rPr>
          <w:sz w:val="18"/>
          <w:szCs w:val="18"/>
        </w:rPr>
      </w:pPr>
      <w:r>
        <w:rPr>
          <w:sz w:val="18"/>
          <w:szCs w:val="1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9910FB" w:rsidRDefault="009910FB" w:rsidP="009910FB">
      <w:pPr>
        <w:autoSpaceDE/>
        <w:autoSpaceDN/>
        <w:spacing w:before="1"/>
        <w:rPr>
          <w:sz w:val="14"/>
          <w:szCs w:val="18"/>
        </w:rPr>
      </w:pPr>
    </w:p>
    <w:p w:rsidR="009910FB" w:rsidRDefault="009910FB" w:rsidP="009910FB">
      <w:pPr>
        <w:autoSpaceDE/>
        <w:autoSpaceDN/>
        <w:ind w:right="581"/>
        <w:jc w:val="center"/>
        <w:outlineLvl w:val="0"/>
        <w:rPr>
          <w:b/>
          <w:bCs/>
          <w:sz w:val="18"/>
          <w:szCs w:val="18"/>
        </w:rPr>
      </w:pPr>
      <w:r>
        <w:rPr>
          <w:b/>
          <w:bCs/>
          <w:sz w:val="18"/>
          <w:szCs w:val="18"/>
        </w:rPr>
        <w:t>Педагошка документација</w:t>
      </w:r>
    </w:p>
    <w:p w:rsidR="009910FB" w:rsidRDefault="009910FB" w:rsidP="009910FB">
      <w:pPr>
        <w:autoSpaceDE/>
        <w:autoSpaceDN/>
        <w:spacing w:before="9"/>
        <w:rPr>
          <w:b/>
          <w:sz w:val="16"/>
          <w:szCs w:val="18"/>
        </w:rPr>
      </w:pPr>
    </w:p>
    <w:p w:rsidR="009910FB" w:rsidRDefault="009910FB" w:rsidP="005A7CE2">
      <w:pPr>
        <w:numPr>
          <w:ilvl w:val="0"/>
          <w:numId w:val="158"/>
        </w:numPr>
        <w:tabs>
          <w:tab w:val="left" w:pos="632"/>
        </w:tabs>
        <w:autoSpaceDE/>
        <w:autoSpaceDN/>
        <w:spacing w:line="203" w:lineRule="exact"/>
        <w:ind w:left="631"/>
        <w:rPr>
          <w:sz w:val="18"/>
        </w:rPr>
      </w:pPr>
      <w:r>
        <w:rPr>
          <w:sz w:val="18"/>
        </w:rPr>
        <w:t>Дневник рада за Физичко и здравствено</w:t>
      </w:r>
      <w:r>
        <w:rPr>
          <w:spacing w:val="-19"/>
          <w:sz w:val="18"/>
        </w:rPr>
        <w:t xml:space="preserve"> </w:t>
      </w:r>
      <w:r>
        <w:rPr>
          <w:sz w:val="18"/>
        </w:rPr>
        <w:t>васпитање.</w:t>
      </w:r>
    </w:p>
    <w:p w:rsidR="009910FB" w:rsidRDefault="009910FB" w:rsidP="005A7CE2">
      <w:pPr>
        <w:numPr>
          <w:ilvl w:val="0"/>
          <w:numId w:val="158"/>
        </w:numPr>
        <w:tabs>
          <w:tab w:val="left" w:pos="660"/>
        </w:tabs>
        <w:autoSpaceDE/>
        <w:autoSpaceDN/>
        <w:spacing w:before="4" w:line="200" w:lineRule="exact"/>
        <w:ind w:right="98" w:firstLine="396"/>
        <w:jc w:val="both"/>
        <w:rPr>
          <w:sz w:val="18"/>
        </w:rPr>
      </w:pPr>
      <w:r>
        <w:rPr>
          <w:sz w:val="18"/>
        </w:rPr>
        <w:t xml:space="preserve">Планови рада Физичког и здравственог васпитања и оба- 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 </w:t>
      </w:r>
      <w:r>
        <w:rPr>
          <w:spacing w:val="-3"/>
          <w:sz w:val="18"/>
        </w:rPr>
        <w:t>хове</w:t>
      </w:r>
      <w:r>
        <w:rPr>
          <w:spacing w:val="6"/>
          <w:sz w:val="18"/>
        </w:rPr>
        <w:t xml:space="preserve"> </w:t>
      </w:r>
      <w:r>
        <w:rPr>
          <w:sz w:val="18"/>
        </w:rPr>
        <w:t>реализације.</w:t>
      </w:r>
    </w:p>
    <w:p w:rsidR="009910FB" w:rsidRDefault="009910FB" w:rsidP="005A7CE2">
      <w:pPr>
        <w:numPr>
          <w:ilvl w:val="0"/>
          <w:numId w:val="158"/>
        </w:numPr>
        <w:tabs>
          <w:tab w:val="left" w:pos="646"/>
        </w:tabs>
        <w:autoSpaceDE/>
        <w:autoSpaceDN/>
        <w:spacing w:line="200" w:lineRule="exact"/>
        <w:ind w:right="98" w:firstLine="396"/>
        <w:jc w:val="both"/>
        <w:rPr>
          <w:sz w:val="18"/>
        </w:rPr>
      </w:pPr>
      <w:r>
        <w:rPr>
          <w:sz w:val="18"/>
        </w:rPr>
        <w:t xml:space="preserve">Писане припреме: форму и </w:t>
      </w:r>
      <w:r>
        <w:rPr>
          <w:spacing w:val="-3"/>
          <w:sz w:val="18"/>
        </w:rPr>
        <w:t xml:space="preserve">изглед </w:t>
      </w:r>
      <w:r>
        <w:rPr>
          <w:sz w:val="18"/>
        </w:rPr>
        <w:t xml:space="preserve">припреме сачињава сам наставник уважавајући: временску артикулацију остваривања,  циљ часа, </w:t>
      </w:r>
      <w:r>
        <w:rPr>
          <w:spacing w:val="-3"/>
          <w:sz w:val="18"/>
        </w:rPr>
        <w:t xml:space="preserve">исходе који </w:t>
      </w:r>
      <w:r>
        <w:rPr>
          <w:sz w:val="18"/>
        </w:rPr>
        <w:t xml:space="preserve">се </w:t>
      </w:r>
      <w:r>
        <w:rPr>
          <w:spacing w:val="-3"/>
          <w:sz w:val="18"/>
        </w:rPr>
        <w:t xml:space="preserve">рализују, </w:t>
      </w:r>
      <w:r>
        <w:rPr>
          <w:sz w:val="18"/>
        </w:rPr>
        <w:t>конзистентну дидактичку струк- туру часова, запажања након</w:t>
      </w:r>
      <w:r>
        <w:rPr>
          <w:spacing w:val="-20"/>
          <w:sz w:val="18"/>
        </w:rPr>
        <w:t xml:space="preserve"> </w:t>
      </w:r>
      <w:r>
        <w:rPr>
          <w:sz w:val="18"/>
        </w:rPr>
        <w:t>часа.</w:t>
      </w:r>
    </w:p>
    <w:p w:rsidR="009910FB" w:rsidRDefault="009910FB" w:rsidP="005A7CE2">
      <w:pPr>
        <w:numPr>
          <w:ilvl w:val="0"/>
          <w:numId w:val="158"/>
        </w:numPr>
        <w:tabs>
          <w:tab w:val="left" w:pos="632"/>
        </w:tabs>
        <w:autoSpaceDE/>
        <w:autoSpaceDN/>
        <w:spacing w:line="200" w:lineRule="exact"/>
        <w:ind w:right="98" w:firstLine="396"/>
        <w:jc w:val="both"/>
        <w:rPr>
          <w:sz w:val="18"/>
        </w:rPr>
      </w:pPr>
      <w:r>
        <w:rPr>
          <w:sz w:val="18"/>
        </w:rPr>
        <w:t xml:space="preserve">Радни картон: наставник води за </w:t>
      </w:r>
      <w:r>
        <w:rPr>
          <w:spacing w:val="-3"/>
          <w:sz w:val="18"/>
        </w:rPr>
        <w:t xml:space="preserve">сваког </w:t>
      </w:r>
      <w:r>
        <w:rPr>
          <w:sz w:val="18"/>
        </w:rPr>
        <w:t>ученика. Радни</w:t>
      </w:r>
      <w:r>
        <w:rPr>
          <w:spacing w:val="-21"/>
          <w:sz w:val="18"/>
        </w:rPr>
        <w:t xml:space="preserve"> </w:t>
      </w:r>
      <w:r>
        <w:rPr>
          <w:sz w:val="18"/>
        </w:rPr>
        <w:t xml:space="preserve">кар- тон садржи: </w:t>
      </w:r>
      <w:r>
        <w:rPr>
          <w:spacing w:val="-3"/>
          <w:sz w:val="18"/>
        </w:rPr>
        <w:t xml:space="preserve">податке </w:t>
      </w:r>
      <w:r>
        <w:rPr>
          <w:sz w:val="18"/>
        </w:rPr>
        <w:t xml:space="preserve">о стању физичких способности са тестирања, оспособљености у вештинама напомене о специфичостима учени- ка и остале </w:t>
      </w:r>
      <w:r>
        <w:rPr>
          <w:spacing w:val="-3"/>
          <w:sz w:val="18"/>
        </w:rPr>
        <w:t xml:space="preserve">податке </w:t>
      </w:r>
      <w:r>
        <w:rPr>
          <w:sz w:val="18"/>
        </w:rPr>
        <w:t>неопходне</w:t>
      </w:r>
      <w:r>
        <w:rPr>
          <w:spacing w:val="-20"/>
          <w:sz w:val="18"/>
        </w:rPr>
        <w:t xml:space="preserve"> </w:t>
      </w:r>
      <w:r>
        <w:rPr>
          <w:sz w:val="18"/>
        </w:rPr>
        <w:t>наставнику.</w:t>
      </w:r>
    </w:p>
    <w:p w:rsidR="009910FB" w:rsidRDefault="009910FB" w:rsidP="009910FB">
      <w:pPr>
        <w:autoSpaceDE/>
        <w:autoSpaceDN/>
        <w:spacing w:line="200" w:lineRule="exact"/>
        <w:ind w:right="98"/>
        <w:jc w:val="both"/>
        <w:rPr>
          <w:sz w:val="18"/>
          <w:szCs w:val="18"/>
        </w:rPr>
      </w:pPr>
      <w:r>
        <w:rPr>
          <w:sz w:val="18"/>
          <w:szCs w:val="18"/>
        </w:rPr>
        <w:t>Педагошку документацију наставник сачињава у електрон- ској или писаној форми.</w:t>
      </w:r>
    </w:p>
    <w:p w:rsidR="009910FB" w:rsidRDefault="009910FB" w:rsidP="009910FB">
      <w:pPr>
        <w:autoSpaceDE/>
        <w:autoSpaceDN/>
        <w:spacing w:line="200" w:lineRule="exact"/>
        <w:sectPr w:rsidR="009910FB">
          <w:pgSz w:w="11910" w:h="15780"/>
          <w:pgMar w:top="120" w:right="580" w:bottom="280" w:left="580" w:header="720" w:footer="720" w:gutter="0"/>
          <w:cols w:num="2" w:space="182" w:equalWidth="0">
            <w:col w:w="5231" w:space="182"/>
            <w:col w:w="5337"/>
          </w:cols>
        </w:sectPr>
      </w:pPr>
    </w:p>
    <w:p w:rsidR="009910FB" w:rsidRDefault="009910FB" w:rsidP="009910FB">
      <w:pPr>
        <w:autoSpaceDE/>
        <w:autoSpaceDN/>
        <w:spacing w:before="63"/>
        <w:ind w:right="174"/>
        <w:rPr>
          <w:sz w:val="18"/>
          <w:szCs w:val="18"/>
        </w:rPr>
      </w:pPr>
      <w:r>
        <w:rPr>
          <w:sz w:val="18"/>
          <w:szCs w:val="18"/>
        </w:rPr>
        <w:lastRenderedPageBreak/>
        <w:t>4. ИЗБОРНИ ПРОГРАМИ</w:t>
      </w:r>
    </w:p>
    <w:p w:rsidR="009910FB" w:rsidRDefault="009910FB" w:rsidP="009910FB">
      <w:pPr>
        <w:tabs>
          <w:tab w:val="left" w:pos="1687"/>
        </w:tabs>
        <w:autoSpaceDE/>
        <w:autoSpaceDN/>
        <w:spacing w:before="63"/>
        <w:ind w:right="174"/>
        <w:rPr>
          <w:b/>
          <w:sz w:val="14"/>
        </w:rPr>
      </w:pPr>
      <w:r>
        <w:rPr>
          <w:b/>
          <w:sz w:val="14"/>
        </w:rPr>
        <w:t>Назив</w:t>
      </w:r>
      <w:r>
        <w:rPr>
          <w:b/>
          <w:spacing w:val="-1"/>
          <w:sz w:val="14"/>
        </w:rPr>
        <w:t xml:space="preserve"> </w:t>
      </w:r>
      <w:r>
        <w:rPr>
          <w:b/>
          <w:sz w:val="14"/>
        </w:rPr>
        <w:t>програма</w:t>
      </w:r>
      <w:r>
        <w:rPr>
          <w:b/>
          <w:sz w:val="14"/>
        </w:rPr>
        <w:tab/>
      </w:r>
      <w:r>
        <w:rPr>
          <w:b/>
          <w:spacing w:val="-3"/>
          <w:sz w:val="14"/>
        </w:rPr>
        <w:t>ГРАЂАНСКО</w:t>
      </w:r>
      <w:r>
        <w:rPr>
          <w:b/>
          <w:spacing w:val="9"/>
          <w:sz w:val="14"/>
        </w:rPr>
        <w:t xml:space="preserve"> </w:t>
      </w:r>
      <w:r>
        <w:rPr>
          <w:b/>
          <w:spacing w:val="-3"/>
          <w:sz w:val="14"/>
        </w:rPr>
        <w:t>ВАСПИТАЊЕ</w:t>
      </w:r>
    </w:p>
    <w:p w:rsidR="009910FB" w:rsidRDefault="009910FB" w:rsidP="009910FB">
      <w:pPr>
        <w:tabs>
          <w:tab w:val="left" w:pos="1687"/>
        </w:tabs>
        <w:autoSpaceDE/>
        <w:autoSpaceDN/>
        <w:spacing w:before="49"/>
        <w:ind w:right="174"/>
        <w:rPr>
          <w:sz w:val="14"/>
        </w:rPr>
      </w:pPr>
      <w:r>
        <w:rPr>
          <w:b/>
          <w:sz w:val="14"/>
        </w:rPr>
        <w:t>Циљ</w:t>
      </w:r>
      <w:r>
        <w:rPr>
          <w:b/>
          <w:sz w:val="14"/>
        </w:rPr>
        <w:tab/>
        <w:t>Циљ</w:t>
      </w:r>
      <w:r>
        <w:rPr>
          <w:b/>
          <w:spacing w:val="-5"/>
          <w:sz w:val="14"/>
        </w:rPr>
        <w:t xml:space="preserve"> </w:t>
      </w:r>
      <w:r>
        <w:rPr>
          <w:sz w:val="14"/>
        </w:rPr>
        <w:t>учења</w:t>
      </w:r>
      <w:r>
        <w:rPr>
          <w:spacing w:val="-5"/>
          <w:sz w:val="14"/>
        </w:rPr>
        <w:t xml:space="preserve"> </w:t>
      </w:r>
      <w:r>
        <w:rPr>
          <w:sz w:val="14"/>
        </w:rPr>
        <w:t>Грађанског</w:t>
      </w:r>
      <w:r>
        <w:rPr>
          <w:spacing w:val="-5"/>
          <w:sz w:val="14"/>
        </w:rPr>
        <w:t xml:space="preserve"> </w:t>
      </w:r>
      <w:r>
        <w:rPr>
          <w:sz w:val="14"/>
        </w:rPr>
        <w:t>васпитања</w:t>
      </w:r>
      <w:r>
        <w:rPr>
          <w:spacing w:val="-5"/>
          <w:sz w:val="14"/>
        </w:rPr>
        <w:t xml:space="preserve"> </w:t>
      </w:r>
      <w:r>
        <w:rPr>
          <w:sz w:val="14"/>
        </w:rPr>
        <w:t>је</w:t>
      </w:r>
      <w:r>
        <w:rPr>
          <w:spacing w:val="-5"/>
          <w:sz w:val="14"/>
        </w:rPr>
        <w:t xml:space="preserve"> </w:t>
      </w:r>
      <w:r>
        <w:rPr>
          <w:sz w:val="14"/>
        </w:rPr>
        <w:t>да</w:t>
      </w:r>
      <w:r>
        <w:rPr>
          <w:spacing w:val="-5"/>
          <w:sz w:val="14"/>
        </w:rPr>
        <w:t xml:space="preserve"> </w:t>
      </w:r>
      <w:r>
        <w:rPr>
          <w:sz w:val="14"/>
        </w:rPr>
        <w:t>ученик</w:t>
      </w:r>
      <w:r>
        <w:rPr>
          <w:spacing w:val="-5"/>
          <w:sz w:val="14"/>
        </w:rPr>
        <w:t xml:space="preserve"> </w:t>
      </w:r>
      <w:r>
        <w:rPr>
          <w:sz w:val="14"/>
        </w:rPr>
        <w:t>изучавањем</w:t>
      </w:r>
      <w:r>
        <w:rPr>
          <w:spacing w:val="-5"/>
          <w:sz w:val="14"/>
        </w:rPr>
        <w:t xml:space="preserve"> </w:t>
      </w:r>
      <w:r>
        <w:rPr>
          <w:sz w:val="14"/>
        </w:rPr>
        <w:t>и</w:t>
      </w:r>
      <w:r>
        <w:rPr>
          <w:spacing w:val="-5"/>
          <w:sz w:val="14"/>
        </w:rPr>
        <w:t xml:space="preserve"> </w:t>
      </w:r>
      <w:r>
        <w:rPr>
          <w:sz w:val="14"/>
        </w:rPr>
        <w:t>практиковањем</w:t>
      </w:r>
      <w:r>
        <w:rPr>
          <w:spacing w:val="-5"/>
          <w:sz w:val="14"/>
        </w:rPr>
        <w:t xml:space="preserve"> </w:t>
      </w:r>
      <w:r>
        <w:rPr>
          <w:sz w:val="14"/>
        </w:rPr>
        <w:t>основних</w:t>
      </w:r>
      <w:r>
        <w:rPr>
          <w:spacing w:val="-5"/>
          <w:sz w:val="14"/>
        </w:rPr>
        <w:t xml:space="preserve"> </w:t>
      </w:r>
      <w:r>
        <w:rPr>
          <w:sz w:val="14"/>
        </w:rPr>
        <w:t>принципа,</w:t>
      </w:r>
      <w:r>
        <w:rPr>
          <w:spacing w:val="-5"/>
          <w:sz w:val="14"/>
        </w:rPr>
        <w:t xml:space="preserve"> </w:t>
      </w:r>
      <w:r>
        <w:rPr>
          <w:sz w:val="14"/>
        </w:rPr>
        <w:t>вредности</w:t>
      </w:r>
      <w:r>
        <w:rPr>
          <w:spacing w:val="-5"/>
          <w:sz w:val="14"/>
        </w:rPr>
        <w:t xml:space="preserve"> </w:t>
      </w:r>
      <w:r>
        <w:rPr>
          <w:sz w:val="14"/>
        </w:rPr>
        <w:t>и</w:t>
      </w:r>
      <w:r>
        <w:rPr>
          <w:spacing w:val="-5"/>
          <w:sz w:val="14"/>
        </w:rPr>
        <w:t xml:space="preserve"> </w:t>
      </w:r>
      <w:r>
        <w:rPr>
          <w:sz w:val="14"/>
        </w:rPr>
        <w:t>процедура</w:t>
      </w:r>
      <w:r>
        <w:rPr>
          <w:spacing w:val="-5"/>
          <w:sz w:val="14"/>
        </w:rPr>
        <w:t xml:space="preserve"> </w:t>
      </w:r>
      <w:r>
        <w:rPr>
          <w:sz w:val="14"/>
        </w:rPr>
        <w:t>грађанског</w:t>
      </w:r>
      <w:r>
        <w:rPr>
          <w:spacing w:val="-5"/>
          <w:sz w:val="14"/>
        </w:rPr>
        <w:t xml:space="preserve"> </w:t>
      </w:r>
      <w:r>
        <w:rPr>
          <w:sz w:val="14"/>
        </w:rPr>
        <w:t>друштва</w:t>
      </w:r>
      <w:r>
        <w:rPr>
          <w:spacing w:val="-5"/>
          <w:sz w:val="14"/>
        </w:rPr>
        <w:t xml:space="preserve"> </w:t>
      </w:r>
      <w:r>
        <w:rPr>
          <w:sz w:val="14"/>
        </w:rPr>
        <w:t>поста- не свестан својих права и одговорности, осетљив за потребе других и спреман да активно делује у</w:t>
      </w:r>
      <w:r>
        <w:rPr>
          <w:spacing w:val="-13"/>
          <w:sz w:val="14"/>
        </w:rPr>
        <w:t xml:space="preserve"> </w:t>
      </w:r>
      <w:r>
        <w:rPr>
          <w:sz w:val="14"/>
        </w:rPr>
        <w:t>заједници.</w:t>
      </w:r>
    </w:p>
    <w:p w:rsidR="009910FB" w:rsidRDefault="009910FB" w:rsidP="009910FB">
      <w:pPr>
        <w:tabs>
          <w:tab w:val="left" w:pos="1687"/>
        </w:tabs>
        <w:autoSpaceDE/>
        <w:autoSpaceDN/>
        <w:spacing w:before="47"/>
        <w:ind w:right="174"/>
        <w:rPr>
          <w:b/>
          <w:sz w:val="14"/>
        </w:rPr>
      </w:pPr>
      <w:r>
        <w:rPr>
          <w:b/>
          <w:sz w:val="14"/>
        </w:rPr>
        <w:t>Разред</w:t>
      </w:r>
      <w:r>
        <w:rPr>
          <w:b/>
          <w:sz w:val="14"/>
        </w:rPr>
        <w:tab/>
        <w:t>Седми</w:t>
      </w:r>
    </w:p>
    <w:p w:rsidR="009910FB" w:rsidRDefault="009910FB" w:rsidP="009910FB">
      <w:pPr>
        <w:autoSpaceDE/>
        <w:autoSpaceDN/>
        <w:spacing w:before="47"/>
        <w:ind w:right="174"/>
        <w:rPr>
          <w:b/>
          <w:sz w:val="14"/>
        </w:rPr>
      </w:pPr>
      <w:r>
        <w:rPr>
          <w:b/>
          <w:sz w:val="14"/>
        </w:rPr>
        <w:t>Годишњи фонд часова   36 часова</w:t>
      </w:r>
    </w:p>
    <w:p w:rsidR="009910FB" w:rsidRDefault="009910FB" w:rsidP="009910FB">
      <w:pPr>
        <w:autoSpaceDE/>
        <w:autoSpaceDN/>
        <w:spacing w:before="4"/>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b/>
                <w:sz w:val="14"/>
              </w:rPr>
            </w:pPr>
            <w:r>
              <w:rPr>
                <w:b/>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ОБЛАСТ /ТЕМА</w:t>
            </w:r>
          </w:p>
        </w:tc>
        <w:tc>
          <w:tcPr>
            <w:tcW w:w="4025" w:type="dxa"/>
            <w:shd w:val="clear" w:color="auto" w:fill="E6E7E8"/>
          </w:tcPr>
          <w:p w:rsidR="009910FB" w:rsidRDefault="009910FB" w:rsidP="009910FB">
            <w:pPr>
              <w:autoSpaceDE/>
              <w:autoSpaceDN/>
              <w:spacing w:before="96"/>
              <w:ind w:right="1009"/>
              <w:jc w:val="center"/>
              <w:rPr>
                <w:b/>
                <w:sz w:val="14"/>
              </w:rPr>
            </w:pPr>
            <w:r>
              <w:rPr>
                <w:b/>
                <w:sz w:val="14"/>
              </w:rPr>
              <w:t>САДРЖАЈИ</w:t>
            </w:r>
          </w:p>
        </w:tc>
      </w:tr>
      <w:tr w:rsidR="009910FB" w:rsidTr="009910FB">
        <w:trPr>
          <w:trHeight w:hRule="exact" w:val="1170"/>
        </w:trPr>
        <w:tc>
          <w:tcPr>
            <w:tcW w:w="3969" w:type="dxa"/>
            <w:vMerge w:val="restart"/>
          </w:tcPr>
          <w:p w:rsidR="009910FB" w:rsidRDefault="009910FB" w:rsidP="005A7CE2">
            <w:pPr>
              <w:numPr>
                <w:ilvl w:val="0"/>
                <w:numId w:val="159"/>
              </w:numPr>
              <w:tabs>
                <w:tab w:val="left" w:pos="157"/>
              </w:tabs>
              <w:autoSpaceDE/>
              <w:autoSpaceDN/>
              <w:spacing w:before="18" w:line="161" w:lineRule="exact"/>
              <w:ind w:firstLine="0"/>
              <w:jc w:val="both"/>
              <w:rPr>
                <w:sz w:val="14"/>
              </w:rPr>
            </w:pPr>
            <w:r>
              <w:rPr>
                <w:sz w:val="14"/>
              </w:rPr>
              <w:t>наведе и опише основне карактеристике људских</w:t>
            </w:r>
            <w:r>
              <w:rPr>
                <w:spacing w:val="-20"/>
                <w:sz w:val="14"/>
              </w:rPr>
              <w:t xml:space="preserve"> </w:t>
            </w:r>
            <w:r>
              <w:rPr>
                <w:sz w:val="14"/>
              </w:rPr>
              <w:t>права;</w:t>
            </w:r>
          </w:p>
          <w:p w:rsidR="009910FB" w:rsidRDefault="009910FB" w:rsidP="005A7CE2">
            <w:pPr>
              <w:numPr>
                <w:ilvl w:val="0"/>
                <w:numId w:val="159"/>
              </w:numPr>
              <w:tabs>
                <w:tab w:val="left" w:pos="173"/>
              </w:tabs>
              <w:autoSpaceDE/>
              <w:autoSpaceDN/>
              <w:ind w:right="49" w:firstLine="0"/>
              <w:rPr>
                <w:sz w:val="14"/>
              </w:rPr>
            </w:pPr>
            <w:r>
              <w:rPr>
                <w:sz w:val="14"/>
              </w:rPr>
              <w:t>својим речима опише везу између права појединца и општег добра;</w:t>
            </w:r>
          </w:p>
          <w:p w:rsidR="009910FB" w:rsidRDefault="009910FB" w:rsidP="005A7CE2">
            <w:pPr>
              <w:numPr>
                <w:ilvl w:val="0"/>
                <w:numId w:val="159"/>
              </w:numPr>
              <w:tabs>
                <w:tab w:val="left" w:pos="157"/>
              </w:tabs>
              <w:autoSpaceDE/>
              <w:autoSpaceDN/>
              <w:spacing w:line="160" w:lineRule="exact"/>
              <w:ind w:left="156"/>
              <w:jc w:val="both"/>
              <w:rPr>
                <w:sz w:val="14"/>
              </w:rPr>
            </w:pPr>
            <w:r>
              <w:rPr>
                <w:sz w:val="14"/>
              </w:rPr>
              <w:t xml:space="preserve">дискутује о односу права и правде и o </w:t>
            </w:r>
            <w:r>
              <w:rPr>
                <w:spacing w:val="-3"/>
                <w:sz w:val="14"/>
              </w:rPr>
              <w:t>сукобу</w:t>
            </w:r>
            <w:r>
              <w:rPr>
                <w:spacing w:val="-15"/>
                <w:sz w:val="14"/>
              </w:rPr>
              <w:t xml:space="preserve"> </w:t>
            </w:r>
            <w:r>
              <w:rPr>
                <w:sz w:val="14"/>
              </w:rPr>
              <w:t>права;</w:t>
            </w:r>
          </w:p>
          <w:p w:rsidR="009910FB" w:rsidRDefault="009910FB" w:rsidP="005A7CE2">
            <w:pPr>
              <w:numPr>
                <w:ilvl w:val="0"/>
                <w:numId w:val="159"/>
              </w:numPr>
              <w:tabs>
                <w:tab w:val="left" w:pos="192"/>
              </w:tabs>
              <w:autoSpaceDE/>
              <w:autoSpaceDN/>
              <w:spacing w:line="160" w:lineRule="exact"/>
              <w:ind w:left="191" w:hanging="140"/>
              <w:jc w:val="both"/>
              <w:rPr>
                <w:sz w:val="14"/>
              </w:rPr>
            </w:pPr>
            <w:r>
              <w:rPr>
                <w:sz w:val="14"/>
              </w:rPr>
              <w:t>образложи личну одговорност у заштити свог</w:t>
            </w:r>
            <w:r>
              <w:rPr>
                <w:spacing w:val="-14"/>
                <w:sz w:val="14"/>
              </w:rPr>
              <w:t xml:space="preserve"> </w:t>
            </w:r>
            <w:r>
              <w:rPr>
                <w:sz w:val="14"/>
              </w:rPr>
              <w:t>здравља;</w:t>
            </w:r>
          </w:p>
          <w:p w:rsidR="009910FB" w:rsidRDefault="009910FB" w:rsidP="005A7CE2">
            <w:pPr>
              <w:numPr>
                <w:ilvl w:val="0"/>
                <w:numId w:val="159"/>
              </w:numPr>
              <w:tabs>
                <w:tab w:val="left" w:pos="169"/>
              </w:tabs>
              <w:autoSpaceDE/>
              <w:autoSpaceDN/>
              <w:ind w:right="49" w:firstLine="0"/>
              <w:rPr>
                <w:sz w:val="14"/>
              </w:rPr>
            </w:pPr>
            <w:r>
              <w:rPr>
                <w:sz w:val="14"/>
              </w:rPr>
              <w:t>штити своја права на начин који не угрожава друге и њихова права;</w:t>
            </w:r>
          </w:p>
          <w:p w:rsidR="009910FB" w:rsidRDefault="009910FB" w:rsidP="005A7CE2">
            <w:pPr>
              <w:numPr>
                <w:ilvl w:val="0"/>
                <w:numId w:val="159"/>
              </w:numPr>
              <w:tabs>
                <w:tab w:val="left" w:pos="157"/>
              </w:tabs>
              <w:autoSpaceDE/>
              <w:autoSpaceDN/>
              <w:spacing w:line="160" w:lineRule="exact"/>
              <w:ind w:left="156"/>
              <w:jc w:val="both"/>
              <w:rPr>
                <w:sz w:val="14"/>
              </w:rPr>
            </w:pPr>
            <w:r>
              <w:rPr>
                <w:sz w:val="14"/>
              </w:rPr>
              <w:t>образложи сврху постојања политичких</w:t>
            </w:r>
            <w:r>
              <w:rPr>
                <w:spacing w:val="-13"/>
                <w:sz w:val="14"/>
              </w:rPr>
              <w:t xml:space="preserve"> </w:t>
            </w:r>
            <w:r>
              <w:rPr>
                <w:sz w:val="14"/>
              </w:rPr>
              <w:t>странака;</w:t>
            </w:r>
          </w:p>
          <w:p w:rsidR="009910FB" w:rsidRDefault="009910FB" w:rsidP="005A7CE2">
            <w:pPr>
              <w:numPr>
                <w:ilvl w:val="0"/>
                <w:numId w:val="159"/>
              </w:numPr>
              <w:tabs>
                <w:tab w:val="left" w:pos="157"/>
              </w:tabs>
              <w:autoSpaceDE/>
              <w:autoSpaceDN/>
              <w:spacing w:line="160" w:lineRule="exact"/>
              <w:ind w:left="156"/>
              <w:jc w:val="both"/>
              <w:rPr>
                <w:sz w:val="14"/>
              </w:rPr>
            </w:pPr>
            <w:r>
              <w:rPr>
                <w:sz w:val="14"/>
              </w:rPr>
              <w:t>аргументује потребу ограничења и контролу</w:t>
            </w:r>
            <w:r>
              <w:rPr>
                <w:spacing w:val="-22"/>
                <w:sz w:val="14"/>
              </w:rPr>
              <w:t xml:space="preserve"> </w:t>
            </w:r>
            <w:r>
              <w:rPr>
                <w:sz w:val="14"/>
              </w:rPr>
              <w:t>власти;</w:t>
            </w:r>
          </w:p>
          <w:p w:rsidR="009910FB" w:rsidRDefault="009910FB" w:rsidP="005A7CE2">
            <w:pPr>
              <w:numPr>
                <w:ilvl w:val="0"/>
                <w:numId w:val="159"/>
              </w:numPr>
              <w:tabs>
                <w:tab w:val="left" w:pos="157"/>
              </w:tabs>
              <w:autoSpaceDE/>
              <w:autoSpaceDN/>
              <w:spacing w:line="160" w:lineRule="exact"/>
              <w:ind w:left="156"/>
              <w:jc w:val="both"/>
              <w:rPr>
                <w:sz w:val="14"/>
              </w:rPr>
            </w:pPr>
            <w:r>
              <w:rPr>
                <w:sz w:val="14"/>
              </w:rPr>
              <w:t xml:space="preserve">наведе </w:t>
            </w:r>
            <w:r>
              <w:rPr>
                <w:spacing w:val="-2"/>
                <w:sz w:val="14"/>
              </w:rPr>
              <w:t xml:space="preserve">кораке </w:t>
            </w:r>
            <w:r>
              <w:rPr>
                <w:spacing w:val="-3"/>
                <w:sz w:val="14"/>
              </w:rPr>
              <w:t xml:space="preserve">од </w:t>
            </w:r>
            <w:r>
              <w:rPr>
                <w:sz w:val="14"/>
              </w:rPr>
              <w:t>предлагања до усвајања</w:t>
            </w:r>
            <w:r>
              <w:rPr>
                <w:spacing w:val="-9"/>
                <w:sz w:val="14"/>
              </w:rPr>
              <w:t xml:space="preserve"> </w:t>
            </w:r>
            <w:r>
              <w:rPr>
                <w:sz w:val="14"/>
              </w:rPr>
              <w:t>закона;</w:t>
            </w:r>
          </w:p>
          <w:p w:rsidR="009910FB" w:rsidRDefault="009910FB" w:rsidP="005A7CE2">
            <w:pPr>
              <w:numPr>
                <w:ilvl w:val="0"/>
                <w:numId w:val="159"/>
              </w:numPr>
              <w:tabs>
                <w:tab w:val="left" w:pos="176"/>
              </w:tabs>
              <w:autoSpaceDE/>
              <w:autoSpaceDN/>
              <w:ind w:right="49" w:firstLine="0"/>
              <w:rPr>
                <w:sz w:val="14"/>
              </w:rPr>
            </w:pPr>
            <w:r>
              <w:rPr>
                <w:sz w:val="14"/>
              </w:rPr>
              <w:t>образложи на примеру могућност утицаја грађана на одлуке Народне</w:t>
            </w:r>
            <w:r>
              <w:rPr>
                <w:spacing w:val="-8"/>
                <w:sz w:val="14"/>
              </w:rPr>
              <w:t xml:space="preserve"> </w:t>
            </w:r>
            <w:r>
              <w:rPr>
                <w:sz w:val="14"/>
              </w:rPr>
              <w:t>скупштине;</w:t>
            </w:r>
          </w:p>
          <w:p w:rsidR="009910FB" w:rsidRDefault="009910FB" w:rsidP="005A7CE2">
            <w:pPr>
              <w:numPr>
                <w:ilvl w:val="0"/>
                <w:numId w:val="159"/>
              </w:numPr>
              <w:tabs>
                <w:tab w:val="left" w:pos="174"/>
              </w:tabs>
              <w:autoSpaceDE/>
              <w:autoSpaceDN/>
              <w:ind w:right="49" w:firstLine="0"/>
              <w:rPr>
                <w:sz w:val="14"/>
              </w:rPr>
            </w:pPr>
            <w:r>
              <w:rPr>
                <w:sz w:val="14"/>
              </w:rPr>
              <w:t>препозна и одупре се различитим облицима вршњачког при- тиска;</w:t>
            </w:r>
          </w:p>
          <w:p w:rsidR="009910FB" w:rsidRDefault="009910FB" w:rsidP="005A7CE2">
            <w:pPr>
              <w:numPr>
                <w:ilvl w:val="0"/>
                <w:numId w:val="159"/>
              </w:numPr>
              <w:tabs>
                <w:tab w:val="left" w:pos="158"/>
              </w:tabs>
              <w:autoSpaceDE/>
              <w:autoSpaceDN/>
              <w:ind w:right="49" w:firstLine="0"/>
              <w:rPr>
                <w:sz w:val="14"/>
              </w:rPr>
            </w:pPr>
            <w:r>
              <w:rPr>
                <w:sz w:val="14"/>
              </w:rPr>
              <w:t xml:space="preserve">препозна опасност када се нађе у великој групи </w:t>
            </w:r>
            <w:r>
              <w:rPr>
                <w:spacing w:val="-3"/>
                <w:sz w:val="14"/>
              </w:rPr>
              <w:t xml:space="preserve">људи </w:t>
            </w:r>
            <w:r>
              <w:rPr>
                <w:sz w:val="14"/>
              </w:rPr>
              <w:t>и зашти- ти</w:t>
            </w:r>
            <w:r>
              <w:rPr>
                <w:spacing w:val="1"/>
                <w:sz w:val="14"/>
              </w:rPr>
              <w:t xml:space="preserve"> </w:t>
            </w:r>
            <w:r>
              <w:rPr>
                <w:sz w:val="14"/>
              </w:rPr>
              <w:t>се;</w:t>
            </w:r>
          </w:p>
          <w:p w:rsidR="009910FB" w:rsidRDefault="009910FB" w:rsidP="005A7CE2">
            <w:pPr>
              <w:numPr>
                <w:ilvl w:val="0"/>
                <w:numId w:val="159"/>
              </w:numPr>
              <w:tabs>
                <w:tab w:val="left" w:pos="159"/>
              </w:tabs>
              <w:autoSpaceDE/>
              <w:autoSpaceDN/>
              <w:ind w:right="49" w:firstLine="0"/>
              <w:rPr>
                <w:sz w:val="14"/>
              </w:rPr>
            </w:pPr>
            <w:r>
              <w:rPr>
                <w:sz w:val="14"/>
              </w:rPr>
              <w:t>учествује у организацији, реализацији и евалуацији симулаци- је Народне</w:t>
            </w:r>
            <w:r>
              <w:rPr>
                <w:spacing w:val="-8"/>
                <w:sz w:val="14"/>
              </w:rPr>
              <w:t xml:space="preserve"> </w:t>
            </w:r>
            <w:r>
              <w:rPr>
                <w:sz w:val="14"/>
              </w:rPr>
              <w:t>скупштине;</w:t>
            </w:r>
          </w:p>
          <w:p w:rsidR="009910FB" w:rsidRDefault="009910FB" w:rsidP="005A7CE2">
            <w:pPr>
              <w:numPr>
                <w:ilvl w:val="0"/>
                <w:numId w:val="159"/>
              </w:numPr>
              <w:tabs>
                <w:tab w:val="left" w:pos="166"/>
              </w:tabs>
              <w:autoSpaceDE/>
              <w:autoSpaceDN/>
              <w:ind w:right="49" w:firstLine="0"/>
              <w:jc w:val="both"/>
              <w:rPr>
                <w:sz w:val="14"/>
              </w:rPr>
            </w:pPr>
            <w:r>
              <w:rPr>
                <w:sz w:val="14"/>
              </w:rPr>
              <w:t>у дискусији показује вештину активног слушања, износи свој став заснован на аргументима, комуницира на конструктиван начин;</w:t>
            </w:r>
          </w:p>
          <w:p w:rsidR="009910FB" w:rsidRDefault="009910FB" w:rsidP="005A7CE2">
            <w:pPr>
              <w:numPr>
                <w:ilvl w:val="0"/>
                <w:numId w:val="159"/>
              </w:numPr>
              <w:tabs>
                <w:tab w:val="left" w:pos="173"/>
              </w:tabs>
              <w:autoSpaceDE/>
              <w:autoSpaceDN/>
              <w:ind w:right="49" w:firstLine="0"/>
              <w:rPr>
                <w:sz w:val="14"/>
              </w:rPr>
            </w:pPr>
            <w:r>
              <w:rPr>
                <w:sz w:val="14"/>
              </w:rPr>
              <w:t>проналази, критички разматра и користи информације из ра- зличитих</w:t>
            </w:r>
            <w:r>
              <w:rPr>
                <w:spacing w:val="-2"/>
                <w:sz w:val="14"/>
              </w:rPr>
              <w:t xml:space="preserve"> </w:t>
            </w:r>
            <w:r>
              <w:rPr>
                <w:sz w:val="14"/>
              </w:rPr>
              <w:t>извора.</w:t>
            </w: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ind w:right="54"/>
              <w:jc w:val="center"/>
              <w:rPr>
                <w:b/>
                <w:sz w:val="14"/>
              </w:rPr>
            </w:pPr>
            <w:r>
              <w:rPr>
                <w:b/>
                <w:sz w:val="14"/>
              </w:rPr>
              <w:t>ЉУДСКА ПРАВА</w:t>
            </w:r>
          </w:p>
        </w:tc>
        <w:tc>
          <w:tcPr>
            <w:tcW w:w="4025" w:type="dxa"/>
          </w:tcPr>
          <w:p w:rsidR="009910FB" w:rsidRDefault="009910FB" w:rsidP="009910FB">
            <w:pPr>
              <w:autoSpaceDE/>
              <w:autoSpaceDN/>
              <w:spacing w:before="18"/>
              <w:ind w:right="-7"/>
              <w:rPr>
                <w:sz w:val="14"/>
              </w:rPr>
            </w:pPr>
            <w:r>
              <w:rPr>
                <w:sz w:val="14"/>
              </w:rPr>
              <w:t>Карактеристике људских права – урођеност, универзалност, нео- туђивост, недељивост.</w:t>
            </w:r>
          </w:p>
          <w:p w:rsidR="009910FB" w:rsidRDefault="009910FB" w:rsidP="009910FB">
            <w:pPr>
              <w:autoSpaceDE/>
              <w:autoSpaceDN/>
              <w:spacing w:line="160" w:lineRule="exact"/>
              <w:ind w:right="-7"/>
              <w:rPr>
                <w:sz w:val="14"/>
              </w:rPr>
            </w:pPr>
            <w:r>
              <w:rPr>
                <w:sz w:val="14"/>
              </w:rPr>
              <w:t>Опште добро.</w:t>
            </w:r>
          </w:p>
          <w:p w:rsidR="009910FB" w:rsidRDefault="009910FB" w:rsidP="009910FB">
            <w:pPr>
              <w:autoSpaceDE/>
              <w:autoSpaceDN/>
              <w:spacing w:line="160" w:lineRule="exact"/>
              <w:ind w:right="-7"/>
              <w:rPr>
                <w:sz w:val="14"/>
              </w:rPr>
            </w:pPr>
            <w:r>
              <w:rPr>
                <w:sz w:val="14"/>
              </w:rPr>
              <w:t>Права појединца и опште добро.</w:t>
            </w:r>
          </w:p>
          <w:p w:rsidR="009910FB" w:rsidRDefault="009910FB" w:rsidP="009910FB">
            <w:pPr>
              <w:autoSpaceDE/>
              <w:autoSpaceDN/>
              <w:ind w:right="1139"/>
              <w:rPr>
                <w:sz w:val="14"/>
              </w:rPr>
            </w:pPr>
            <w:r>
              <w:rPr>
                <w:sz w:val="14"/>
              </w:rPr>
              <w:t>Сукоб појединачних права и општег добра. Права и правда.</w:t>
            </w:r>
          </w:p>
          <w:p w:rsidR="009910FB" w:rsidRDefault="009910FB" w:rsidP="009910FB">
            <w:pPr>
              <w:autoSpaceDE/>
              <w:autoSpaceDN/>
              <w:spacing w:line="160" w:lineRule="exact"/>
              <w:ind w:right="-7"/>
              <w:rPr>
                <w:sz w:val="14"/>
              </w:rPr>
            </w:pPr>
            <w:r>
              <w:rPr>
                <w:sz w:val="14"/>
              </w:rPr>
              <w:t>Социјална правда.</w:t>
            </w:r>
          </w:p>
        </w:tc>
      </w:tr>
      <w:tr w:rsidR="009910FB" w:rsidTr="009910FB">
        <w:trPr>
          <w:trHeight w:hRule="exact" w:val="117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ind w:right="54"/>
              <w:jc w:val="center"/>
              <w:rPr>
                <w:b/>
                <w:sz w:val="14"/>
              </w:rPr>
            </w:pPr>
            <w:r>
              <w:rPr>
                <w:b/>
                <w:sz w:val="14"/>
              </w:rPr>
              <w:t>ДЕМОКРАТСКО ДРУШТВО</w:t>
            </w:r>
          </w:p>
        </w:tc>
        <w:tc>
          <w:tcPr>
            <w:tcW w:w="4025" w:type="dxa"/>
          </w:tcPr>
          <w:p w:rsidR="009910FB" w:rsidRDefault="009910FB" w:rsidP="009910FB">
            <w:pPr>
              <w:autoSpaceDE/>
              <w:autoSpaceDN/>
              <w:spacing w:before="18"/>
              <w:ind w:right="-7"/>
              <w:rPr>
                <w:sz w:val="14"/>
              </w:rPr>
            </w:pPr>
            <w:r>
              <w:rPr>
                <w:sz w:val="14"/>
              </w:rPr>
              <w:t>Политичкe странкe у вишепартијском систему –владајуће и опо- зиционе.</w:t>
            </w:r>
          </w:p>
          <w:p w:rsidR="009910FB" w:rsidRDefault="009910FB" w:rsidP="009910FB">
            <w:pPr>
              <w:autoSpaceDE/>
              <w:autoSpaceDN/>
              <w:ind w:right="1139"/>
              <w:rPr>
                <w:sz w:val="14"/>
              </w:rPr>
            </w:pPr>
            <w:r>
              <w:rPr>
                <w:sz w:val="14"/>
              </w:rPr>
              <w:t>Народна скупштина – сврха и надлежности. Народни посланици, посланичке групе.</w:t>
            </w:r>
          </w:p>
          <w:p w:rsidR="009910FB" w:rsidRDefault="009910FB" w:rsidP="009910FB">
            <w:pPr>
              <w:autoSpaceDE/>
              <w:autoSpaceDN/>
              <w:ind w:right="1559"/>
              <w:rPr>
                <w:sz w:val="14"/>
              </w:rPr>
            </w:pPr>
            <w:r>
              <w:rPr>
                <w:sz w:val="14"/>
              </w:rPr>
              <w:t>Процедуре у раду Народне скупштине. Скупштинске дебате.</w:t>
            </w:r>
          </w:p>
          <w:p w:rsidR="009910FB" w:rsidRDefault="009910FB" w:rsidP="009910FB">
            <w:pPr>
              <w:autoSpaceDE/>
              <w:autoSpaceDN/>
              <w:spacing w:line="160" w:lineRule="exact"/>
              <w:ind w:right="-7"/>
              <w:rPr>
                <w:sz w:val="14"/>
              </w:rPr>
            </w:pPr>
            <w:r>
              <w:rPr>
                <w:sz w:val="14"/>
              </w:rPr>
              <w:t>Предлагање и доношење закона.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rPr>
                <w:b/>
                <w:sz w:val="14"/>
              </w:rPr>
            </w:pPr>
            <w:r>
              <w:rPr>
                <w:b/>
                <w:sz w:val="14"/>
              </w:rPr>
              <w:t>ПРОЦЕСИ У САВРЕМЕНОМ СВЕТУ</w:t>
            </w:r>
          </w:p>
        </w:tc>
        <w:tc>
          <w:tcPr>
            <w:tcW w:w="4025" w:type="dxa"/>
          </w:tcPr>
          <w:p w:rsidR="009910FB" w:rsidRDefault="009910FB" w:rsidP="009910FB">
            <w:pPr>
              <w:autoSpaceDE/>
              <w:autoSpaceDN/>
              <w:spacing w:before="18"/>
              <w:ind w:right="-7"/>
              <w:rPr>
                <w:sz w:val="14"/>
              </w:rPr>
            </w:pPr>
            <w:r>
              <w:rPr>
                <w:sz w:val="14"/>
              </w:rPr>
              <w:t>Припадност групи. Групни идентитет као део идентитета мла- дих.Односи у вршњачкој групи и њен утицај на појединца.</w:t>
            </w:r>
          </w:p>
          <w:p w:rsidR="009910FB" w:rsidRDefault="009910FB" w:rsidP="009910FB">
            <w:pPr>
              <w:autoSpaceDE/>
              <w:autoSpaceDN/>
              <w:ind w:right="2019"/>
              <w:rPr>
                <w:sz w:val="14"/>
              </w:rPr>
            </w:pPr>
            <w:r>
              <w:rPr>
                <w:sz w:val="14"/>
              </w:rPr>
              <w:t>Вршњачки притисак. Конформизам.</w:t>
            </w:r>
          </w:p>
          <w:p w:rsidR="009910FB" w:rsidRDefault="009910FB" w:rsidP="009910FB">
            <w:pPr>
              <w:autoSpaceDE/>
              <w:autoSpaceDN/>
              <w:spacing w:line="160" w:lineRule="exact"/>
              <w:ind w:right="-7"/>
              <w:rPr>
                <w:sz w:val="14"/>
              </w:rPr>
            </w:pPr>
            <w:r>
              <w:rPr>
                <w:sz w:val="14"/>
              </w:rPr>
              <w:t>Приватност – обим и границе.</w:t>
            </w:r>
          </w:p>
          <w:p w:rsidR="009910FB" w:rsidRDefault="009910FB" w:rsidP="009910FB">
            <w:pPr>
              <w:autoSpaceDE/>
              <w:autoSpaceDN/>
              <w:spacing w:line="161" w:lineRule="exact"/>
              <w:ind w:right="-7"/>
              <w:rPr>
                <w:sz w:val="14"/>
              </w:rPr>
            </w:pPr>
            <w:r>
              <w:rPr>
                <w:sz w:val="14"/>
              </w:rPr>
              <w:t>Понашање људи у маси и угроженост права појединца.</w:t>
            </w:r>
          </w:p>
        </w:tc>
      </w:tr>
      <w:tr w:rsidR="009910FB" w:rsidTr="009910FB">
        <w:trPr>
          <w:trHeight w:hRule="exact" w:val="1328"/>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54"/>
              <w:jc w:val="center"/>
              <w:rPr>
                <w:b/>
                <w:sz w:val="14"/>
              </w:rPr>
            </w:pPr>
            <w:r>
              <w:rPr>
                <w:b/>
                <w:sz w:val="14"/>
              </w:rPr>
              <w:t>ГРАЂАНСКИ АКТИВИЗАМ</w:t>
            </w:r>
          </w:p>
        </w:tc>
        <w:tc>
          <w:tcPr>
            <w:tcW w:w="4025" w:type="dxa"/>
          </w:tcPr>
          <w:p w:rsidR="009910FB" w:rsidRDefault="009910FB" w:rsidP="009910FB">
            <w:pPr>
              <w:autoSpaceDE/>
              <w:autoSpaceDN/>
              <w:spacing w:before="16"/>
              <w:ind w:right="1166"/>
              <w:rPr>
                <w:sz w:val="14"/>
              </w:rPr>
            </w:pPr>
            <w:r>
              <w:rPr>
                <w:b/>
                <w:sz w:val="14"/>
              </w:rPr>
              <w:t xml:space="preserve">Симулација Народне скупштине </w:t>
            </w:r>
            <w:r>
              <w:rPr>
                <w:sz w:val="14"/>
              </w:rPr>
              <w:t>Одређивање улога и процедура у скупштини. Формирање посланичких група.</w:t>
            </w:r>
          </w:p>
          <w:p w:rsidR="009910FB" w:rsidRDefault="009910FB" w:rsidP="009910FB">
            <w:pPr>
              <w:autoSpaceDE/>
              <w:autoSpaceDN/>
              <w:ind w:right="2085"/>
              <w:jc w:val="both"/>
              <w:rPr>
                <w:sz w:val="14"/>
              </w:rPr>
            </w:pPr>
            <w:r>
              <w:rPr>
                <w:sz w:val="14"/>
              </w:rPr>
              <w:t>Избор председника</w:t>
            </w:r>
            <w:r>
              <w:rPr>
                <w:spacing w:val="-9"/>
                <w:sz w:val="14"/>
              </w:rPr>
              <w:t xml:space="preserve"> </w:t>
            </w:r>
            <w:r>
              <w:rPr>
                <w:sz w:val="14"/>
              </w:rPr>
              <w:t>скупштине. Формулисање предлога закона. Скупштинска</w:t>
            </w:r>
            <w:r>
              <w:rPr>
                <w:spacing w:val="-8"/>
                <w:sz w:val="14"/>
              </w:rPr>
              <w:t xml:space="preserve"> </w:t>
            </w:r>
            <w:r>
              <w:rPr>
                <w:sz w:val="14"/>
              </w:rPr>
              <w:t>дебата.</w:t>
            </w:r>
          </w:p>
          <w:p w:rsidR="009910FB" w:rsidRDefault="009910FB" w:rsidP="009910FB">
            <w:pPr>
              <w:autoSpaceDE/>
              <w:autoSpaceDN/>
              <w:spacing w:line="160" w:lineRule="exact"/>
              <w:ind w:right="-7"/>
              <w:rPr>
                <w:sz w:val="14"/>
              </w:rPr>
            </w:pPr>
            <w:r>
              <w:rPr>
                <w:sz w:val="14"/>
              </w:rPr>
              <w:t>Гласање.</w:t>
            </w:r>
          </w:p>
          <w:p w:rsidR="009910FB" w:rsidRDefault="009910FB" w:rsidP="009910FB">
            <w:pPr>
              <w:autoSpaceDE/>
              <w:autoSpaceDN/>
              <w:spacing w:line="161" w:lineRule="exact"/>
              <w:ind w:right="-7"/>
              <w:rPr>
                <w:sz w:val="14"/>
              </w:rPr>
            </w:pPr>
            <w:r>
              <w:rPr>
                <w:sz w:val="14"/>
              </w:rPr>
              <w:t>Евалуација симулације.</w:t>
            </w:r>
          </w:p>
        </w:tc>
      </w:tr>
    </w:tbl>
    <w:p w:rsidR="009910FB" w:rsidRDefault="009910FB" w:rsidP="009910FB">
      <w:pPr>
        <w:autoSpaceDE/>
        <w:autoSpaceDN/>
        <w:spacing w:before="33"/>
        <w:ind w:right="174"/>
        <w:rPr>
          <w:sz w:val="18"/>
        </w:rPr>
      </w:pPr>
      <w:r>
        <w:rPr>
          <w:b/>
          <w:sz w:val="18"/>
        </w:rPr>
        <w:t xml:space="preserve">Кључни појмови садржаја: </w:t>
      </w:r>
      <w:r>
        <w:rPr>
          <w:sz w:val="18"/>
        </w:rPr>
        <w:t>социјална правда, Народна скупштина, конформизам, вршњачки притисак.</w:t>
      </w:r>
    </w:p>
    <w:p w:rsidR="009910FB" w:rsidRDefault="009910FB" w:rsidP="009910FB">
      <w:pPr>
        <w:autoSpaceDE/>
        <w:autoSpaceDN/>
        <w:spacing w:before="5"/>
        <w:rPr>
          <w:sz w:val="17"/>
          <w:szCs w:val="18"/>
        </w:rPr>
      </w:pPr>
    </w:p>
    <w:p w:rsidR="009910FB" w:rsidRDefault="009910FB" w:rsidP="009910FB">
      <w:pPr>
        <w:autoSpaceDE/>
        <w:autoSpaceDN/>
        <w:rPr>
          <w:sz w:val="17"/>
        </w:rPr>
        <w:sectPr w:rsidR="009910FB">
          <w:pgSz w:w="11910" w:h="15780"/>
          <w:pgMar w:top="120" w:right="560" w:bottom="280" w:left="580" w:header="720" w:footer="720" w:gutter="0"/>
          <w:cols w:space="720"/>
        </w:sectPr>
      </w:pPr>
    </w:p>
    <w:p w:rsidR="009910FB" w:rsidRDefault="009910FB" w:rsidP="009910FB">
      <w:pPr>
        <w:autoSpaceDE/>
        <w:autoSpaceDN/>
        <w:spacing w:before="84" w:line="202" w:lineRule="exact"/>
        <w:ind w:right="-1"/>
        <w:outlineLvl w:val="0"/>
        <w:rPr>
          <w:b/>
          <w:bCs/>
          <w:sz w:val="18"/>
          <w:szCs w:val="18"/>
        </w:rPr>
      </w:pPr>
      <w:r>
        <w:rPr>
          <w:b/>
          <w:bCs/>
          <w:sz w:val="18"/>
          <w:szCs w:val="18"/>
        </w:rPr>
        <w:lastRenderedPageBreak/>
        <w:t>УПУТСТВО ЗА ДИДАКТИЧКО-МЕТОДИЧКО ОСТВАРИВАЊЕ ПРОГРАМА</w:t>
      </w:r>
    </w:p>
    <w:p w:rsidR="009910FB" w:rsidRDefault="009910FB" w:rsidP="009910FB">
      <w:pPr>
        <w:autoSpaceDE/>
        <w:autoSpaceDN/>
        <w:spacing w:before="5"/>
        <w:rPr>
          <w:b/>
          <w:sz w:val="17"/>
          <w:szCs w:val="18"/>
        </w:rPr>
      </w:pPr>
    </w:p>
    <w:p w:rsidR="009910FB" w:rsidRDefault="009910FB" w:rsidP="009910FB">
      <w:pPr>
        <w:autoSpaceDE/>
        <w:autoSpaceDN/>
        <w:spacing w:line="202" w:lineRule="exact"/>
        <w:jc w:val="both"/>
        <w:rPr>
          <w:sz w:val="18"/>
          <w:szCs w:val="18"/>
        </w:rPr>
      </w:pPr>
      <w:r>
        <w:rPr>
          <w:sz w:val="18"/>
          <w:szCs w:val="18"/>
        </w:rPr>
        <w:t xml:space="preserve">Изборни програм </w:t>
      </w:r>
      <w:r>
        <w:rPr>
          <w:spacing w:val="-3"/>
          <w:sz w:val="18"/>
          <w:szCs w:val="18"/>
        </w:rPr>
        <w:t xml:space="preserve">Грађанско </w:t>
      </w:r>
      <w:r>
        <w:rPr>
          <w:sz w:val="18"/>
          <w:szCs w:val="18"/>
        </w:rPr>
        <w:t>васпитање за седми разред ор- ганизован је, као и претходни програми, по моделу спирале што значи да су садржаји дати у исте четири области (</w:t>
      </w:r>
      <w:r>
        <w:rPr>
          <w:i/>
          <w:sz w:val="18"/>
          <w:szCs w:val="18"/>
        </w:rPr>
        <w:t xml:space="preserve">Људска права, Демократско друштво, Процеси у савременом свету </w:t>
      </w:r>
      <w:r>
        <w:rPr>
          <w:sz w:val="18"/>
          <w:szCs w:val="18"/>
        </w:rPr>
        <w:t xml:space="preserve">и </w:t>
      </w:r>
      <w:r>
        <w:rPr>
          <w:i/>
          <w:sz w:val="18"/>
          <w:szCs w:val="18"/>
        </w:rPr>
        <w:t xml:space="preserve">Грађански активизам) </w:t>
      </w:r>
      <w:r>
        <w:rPr>
          <w:sz w:val="18"/>
          <w:szCs w:val="18"/>
        </w:rPr>
        <w:t xml:space="preserve">али се они проширују и </w:t>
      </w:r>
      <w:r>
        <w:rPr>
          <w:spacing w:val="-3"/>
          <w:sz w:val="18"/>
          <w:szCs w:val="18"/>
        </w:rPr>
        <w:t xml:space="preserve">продубљују, </w:t>
      </w:r>
      <w:r>
        <w:rPr>
          <w:sz w:val="18"/>
          <w:szCs w:val="18"/>
        </w:rPr>
        <w:t xml:space="preserve">а </w:t>
      </w:r>
      <w:r>
        <w:rPr>
          <w:spacing w:val="-3"/>
          <w:sz w:val="18"/>
          <w:szCs w:val="18"/>
        </w:rPr>
        <w:t xml:space="preserve">исходи </w:t>
      </w:r>
      <w:r>
        <w:rPr>
          <w:sz w:val="18"/>
          <w:szCs w:val="18"/>
        </w:rPr>
        <w:t xml:space="preserve">се надо- грађују или се, </w:t>
      </w:r>
      <w:r>
        <w:rPr>
          <w:spacing w:val="-4"/>
          <w:sz w:val="18"/>
          <w:szCs w:val="18"/>
        </w:rPr>
        <w:t xml:space="preserve">ако </w:t>
      </w:r>
      <w:r>
        <w:rPr>
          <w:sz w:val="18"/>
          <w:szCs w:val="18"/>
        </w:rPr>
        <w:t>је у питању вештина, даље развијају. Све чети- ри области су једнако важне, а наставник их, у непосредном раду са ученицима, интегрише јер између њих постоји природна веза.</w:t>
      </w:r>
    </w:p>
    <w:p w:rsidR="009910FB" w:rsidRDefault="009910FB" w:rsidP="009910FB">
      <w:pPr>
        <w:autoSpaceDE/>
        <w:autoSpaceDN/>
        <w:spacing w:line="202" w:lineRule="exact"/>
        <w:jc w:val="both"/>
        <w:rPr>
          <w:sz w:val="18"/>
          <w:szCs w:val="18"/>
        </w:rPr>
      </w:pPr>
      <w:r>
        <w:rPr>
          <w:sz w:val="18"/>
          <w:szCs w:val="18"/>
        </w:rPr>
        <w:t xml:space="preserve">У програму су наведени садржаји </w:t>
      </w:r>
      <w:r>
        <w:rPr>
          <w:spacing w:val="-4"/>
          <w:sz w:val="18"/>
          <w:szCs w:val="18"/>
        </w:rPr>
        <w:t xml:space="preserve">које </w:t>
      </w:r>
      <w:r>
        <w:rPr>
          <w:sz w:val="18"/>
          <w:szCs w:val="18"/>
        </w:rPr>
        <w:t xml:space="preserve">наставник </w:t>
      </w:r>
      <w:r>
        <w:rPr>
          <w:spacing w:val="-3"/>
          <w:sz w:val="18"/>
          <w:szCs w:val="18"/>
        </w:rPr>
        <w:t xml:space="preserve">може </w:t>
      </w:r>
      <w:r>
        <w:rPr>
          <w:sz w:val="18"/>
          <w:szCs w:val="18"/>
        </w:rPr>
        <w:t xml:space="preserve">да до- пуњује, проширује и мења према конкретним потребама и плану сопственог рада али увек имајући у виду </w:t>
      </w:r>
      <w:r>
        <w:rPr>
          <w:spacing w:val="-4"/>
          <w:sz w:val="18"/>
          <w:szCs w:val="18"/>
        </w:rPr>
        <w:t xml:space="preserve">исходе које </w:t>
      </w:r>
      <w:r>
        <w:rPr>
          <w:sz w:val="18"/>
          <w:szCs w:val="18"/>
        </w:rPr>
        <w:t xml:space="preserve">треба оства- рити. Они су </w:t>
      </w:r>
      <w:r>
        <w:rPr>
          <w:spacing w:val="-3"/>
          <w:sz w:val="18"/>
          <w:szCs w:val="18"/>
        </w:rPr>
        <w:t xml:space="preserve">тако </w:t>
      </w:r>
      <w:r>
        <w:rPr>
          <w:sz w:val="18"/>
          <w:szCs w:val="18"/>
        </w:rPr>
        <w:t xml:space="preserve">дати да </w:t>
      </w:r>
      <w:r>
        <w:rPr>
          <w:spacing w:val="-3"/>
          <w:sz w:val="18"/>
          <w:szCs w:val="18"/>
        </w:rPr>
        <w:t xml:space="preserve">одговарају </w:t>
      </w:r>
      <w:r>
        <w:rPr>
          <w:sz w:val="18"/>
          <w:szCs w:val="18"/>
        </w:rPr>
        <w:t xml:space="preserve">узрасту ученика и да су мер- љиви, проверљиви, односно наставник </w:t>
      </w:r>
      <w:r>
        <w:rPr>
          <w:spacing w:val="-3"/>
          <w:sz w:val="18"/>
          <w:szCs w:val="18"/>
        </w:rPr>
        <w:t xml:space="preserve">може, </w:t>
      </w:r>
      <w:r>
        <w:rPr>
          <w:sz w:val="18"/>
          <w:szCs w:val="18"/>
        </w:rPr>
        <w:t>пратећи активности ученика,</w:t>
      </w:r>
      <w:r>
        <w:rPr>
          <w:spacing w:val="-5"/>
          <w:sz w:val="18"/>
          <w:szCs w:val="18"/>
        </w:rPr>
        <w:t xml:space="preserve"> </w:t>
      </w:r>
      <w:r>
        <w:rPr>
          <w:sz w:val="18"/>
          <w:szCs w:val="18"/>
        </w:rPr>
        <w:t>да</w:t>
      </w:r>
      <w:r>
        <w:rPr>
          <w:spacing w:val="-5"/>
          <w:sz w:val="18"/>
          <w:szCs w:val="18"/>
        </w:rPr>
        <w:t xml:space="preserve"> </w:t>
      </w:r>
      <w:r>
        <w:rPr>
          <w:sz w:val="18"/>
          <w:szCs w:val="18"/>
        </w:rPr>
        <w:t>утврди</w:t>
      </w:r>
      <w:r>
        <w:rPr>
          <w:spacing w:val="-5"/>
          <w:sz w:val="18"/>
          <w:szCs w:val="18"/>
        </w:rPr>
        <w:t xml:space="preserve"> </w:t>
      </w:r>
      <w:r>
        <w:rPr>
          <w:sz w:val="18"/>
          <w:szCs w:val="18"/>
        </w:rPr>
        <w:t>да</w:t>
      </w:r>
      <w:r>
        <w:rPr>
          <w:spacing w:val="-5"/>
          <w:sz w:val="18"/>
          <w:szCs w:val="18"/>
        </w:rPr>
        <w:t xml:space="preserve"> </w:t>
      </w:r>
      <w:r>
        <w:rPr>
          <w:sz w:val="18"/>
          <w:szCs w:val="18"/>
        </w:rPr>
        <w:t>ли</w:t>
      </w:r>
      <w:r>
        <w:rPr>
          <w:spacing w:val="-5"/>
          <w:sz w:val="18"/>
          <w:szCs w:val="18"/>
        </w:rPr>
        <w:t xml:space="preserve"> </w:t>
      </w:r>
      <w:r>
        <w:rPr>
          <w:sz w:val="18"/>
          <w:szCs w:val="18"/>
        </w:rPr>
        <w:t>их</w:t>
      </w:r>
      <w:r>
        <w:rPr>
          <w:spacing w:val="-5"/>
          <w:sz w:val="18"/>
          <w:szCs w:val="18"/>
        </w:rPr>
        <w:t xml:space="preserve"> </w:t>
      </w:r>
      <w:r>
        <w:rPr>
          <w:sz w:val="18"/>
          <w:szCs w:val="18"/>
        </w:rPr>
        <w:t>они</w:t>
      </w:r>
      <w:r>
        <w:rPr>
          <w:spacing w:val="-5"/>
          <w:sz w:val="18"/>
          <w:szCs w:val="18"/>
        </w:rPr>
        <w:t xml:space="preserve"> </w:t>
      </w:r>
      <w:r>
        <w:rPr>
          <w:sz w:val="18"/>
          <w:szCs w:val="18"/>
        </w:rPr>
        <w:t>остварују</w:t>
      </w:r>
      <w:r>
        <w:rPr>
          <w:spacing w:val="-5"/>
          <w:sz w:val="18"/>
          <w:szCs w:val="18"/>
        </w:rPr>
        <w:t xml:space="preserve"> </w:t>
      </w:r>
      <w:r>
        <w:rPr>
          <w:sz w:val="18"/>
          <w:szCs w:val="18"/>
        </w:rPr>
        <w:t>и</w:t>
      </w:r>
      <w:r>
        <w:rPr>
          <w:spacing w:val="-5"/>
          <w:sz w:val="18"/>
          <w:szCs w:val="18"/>
        </w:rPr>
        <w:t xml:space="preserve"> </w:t>
      </w:r>
      <w:r>
        <w:rPr>
          <w:sz w:val="18"/>
          <w:szCs w:val="18"/>
        </w:rPr>
        <w:t>у</w:t>
      </w:r>
      <w:r>
        <w:rPr>
          <w:spacing w:val="-5"/>
          <w:sz w:val="18"/>
          <w:szCs w:val="18"/>
        </w:rPr>
        <w:t xml:space="preserve"> </w:t>
      </w:r>
      <w:r>
        <w:rPr>
          <w:spacing w:val="-3"/>
          <w:sz w:val="18"/>
          <w:szCs w:val="18"/>
        </w:rPr>
        <w:t>којој</w:t>
      </w:r>
      <w:r>
        <w:rPr>
          <w:spacing w:val="-5"/>
          <w:sz w:val="18"/>
          <w:szCs w:val="18"/>
        </w:rPr>
        <w:t xml:space="preserve"> </w:t>
      </w:r>
      <w:r>
        <w:rPr>
          <w:sz w:val="18"/>
          <w:szCs w:val="18"/>
        </w:rPr>
        <w:t>мери.</w:t>
      </w:r>
      <w:r>
        <w:rPr>
          <w:spacing w:val="-5"/>
          <w:sz w:val="18"/>
          <w:szCs w:val="18"/>
        </w:rPr>
        <w:t xml:space="preserve"> </w:t>
      </w:r>
      <w:r>
        <w:rPr>
          <w:sz w:val="18"/>
          <w:szCs w:val="18"/>
        </w:rPr>
        <w:t>Најчешће су</w:t>
      </w:r>
      <w:r>
        <w:rPr>
          <w:spacing w:val="-7"/>
          <w:sz w:val="18"/>
          <w:szCs w:val="18"/>
        </w:rPr>
        <w:t xml:space="preserve"> </w:t>
      </w:r>
      <w:r>
        <w:rPr>
          <w:spacing w:val="-4"/>
          <w:sz w:val="18"/>
          <w:szCs w:val="18"/>
        </w:rPr>
        <w:t>исходи</w:t>
      </w:r>
      <w:r>
        <w:rPr>
          <w:spacing w:val="-7"/>
          <w:sz w:val="18"/>
          <w:szCs w:val="18"/>
        </w:rPr>
        <w:t xml:space="preserve"> </w:t>
      </w:r>
      <w:r>
        <w:rPr>
          <w:sz w:val="18"/>
          <w:szCs w:val="18"/>
        </w:rPr>
        <w:t>дати</w:t>
      </w:r>
      <w:r>
        <w:rPr>
          <w:spacing w:val="-7"/>
          <w:sz w:val="18"/>
          <w:szCs w:val="18"/>
        </w:rPr>
        <w:t xml:space="preserve"> </w:t>
      </w:r>
      <w:r>
        <w:rPr>
          <w:sz w:val="18"/>
          <w:szCs w:val="18"/>
        </w:rPr>
        <w:t>на</w:t>
      </w:r>
      <w:r>
        <w:rPr>
          <w:spacing w:val="-7"/>
          <w:sz w:val="18"/>
          <w:szCs w:val="18"/>
        </w:rPr>
        <w:t xml:space="preserve"> </w:t>
      </w:r>
      <w:r>
        <w:rPr>
          <w:spacing w:val="-3"/>
          <w:sz w:val="18"/>
          <w:szCs w:val="18"/>
        </w:rPr>
        <w:t>нивоу</w:t>
      </w:r>
      <w:r>
        <w:rPr>
          <w:spacing w:val="-7"/>
          <w:sz w:val="18"/>
          <w:szCs w:val="18"/>
        </w:rPr>
        <w:t xml:space="preserve"> </w:t>
      </w:r>
      <w:r>
        <w:rPr>
          <w:sz w:val="18"/>
          <w:szCs w:val="18"/>
        </w:rPr>
        <w:t>примене</w:t>
      </w:r>
      <w:r>
        <w:rPr>
          <w:spacing w:val="-7"/>
          <w:sz w:val="18"/>
          <w:szCs w:val="18"/>
        </w:rPr>
        <w:t xml:space="preserve"> </w:t>
      </w:r>
      <w:r>
        <w:rPr>
          <w:sz w:val="18"/>
          <w:szCs w:val="18"/>
        </w:rPr>
        <w:t>што</w:t>
      </w:r>
      <w:r>
        <w:rPr>
          <w:spacing w:val="-7"/>
          <w:sz w:val="18"/>
          <w:szCs w:val="18"/>
        </w:rPr>
        <w:t xml:space="preserve"> </w:t>
      </w:r>
      <w:r>
        <w:rPr>
          <w:spacing w:val="-3"/>
          <w:sz w:val="18"/>
          <w:szCs w:val="18"/>
        </w:rPr>
        <w:t>значи</w:t>
      </w:r>
      <w:r>
        <w:rPr>
          <w:spacing w:val="-7"/>
          <w:sz w:val="18"/>
          <w:szCs w:val="18"/>
        </w:rPr>
        <w:t xml:space="preserve"> </w:t>
      </w:r>
      <w:r>
        <w:rPr>
          <w:sz w:val="18"/>
          <w:szCs w:val="18"/>
        </w:rPr>
        <w:t>да</w:t>
      </w:r>
      <w:r>
        <w:rPr>
          <w:spacing w:val="-7"/>
          <w:sz w:val="18"/>
          <w:szCs w:val="18"/>
        </w:rPr>
        <w:t xml:space="preserve"> </w:t>
      </w:r>
      <w:r>
        <w:rPr>
          <w:sz w:val="18"/>
          <w:szCs w:val="18"/>
        </w:rPr>
        <w:t>се</w:t>
      </w:r>
      <w:r>
        <w:rPr>
          <w:spacing w:val="-7"/>
          <w:sz w:val="18"/>
          <w:szCs w:val="18"/>
        </w:rPr>
        <w:t xml:space="preserve"> </w:t>
      </w:r>
      <w:r>
        <w:rPr>
          <w:sz w:val="18"/>
          <w:szCs w:val="18"/>
        </w:rPr>
        <w:t>знање</w:t>
      </w:r>
      <w:r>
        <w:rPr>
          <w:spacing w:val="-7"/>
          <w:sz w:val="18"/>
          <w:szCs w:val="18"/>
        </w:rPr>
        <w:t xml:space="preserve"> </w:t>
      </w:r>
      <w:r>
        <w:rPr>
          <w:sz w:val="18"/>
          <w:szCs w:val="18"/>
        </w:rPr>
        <w:t>и</w:t>
      </w:r>
      <w:r>
        <w:rPr>
          <w:spacing w:val="-7"/>
          <w:sz w:val="18"/>
          <w:szCs w:val="18"/>
        </w:rPr>
        <w:t xml:space="preserve"> </w:t>
      </w:r>
      <w:r>
        <w:rPr>
          <w:spacing w:val="-2"/>
          <w:sz w:val="18"/>
          <w:szCs w:val="18"/>
        </w:rPr>
        <w:t xml:space="preserve">разумева- </w:t>
      </w:r>
      <w:r>
        <w:rPr>
          <w:sz w:val="18"/>
          <w:szCs w:val="18"/>
        </w:rPr>
        <w:t xml:space="preserve">ње </w:t>
      </w:r>
      <w:r>
        <w:rPr>
          <w:spacing w:val="-3"/>
          <w:sz w:val="18"/>
          <w:szCs w:val="18"/>
        </w:rPr>
        <w:t xml:space="preserve">подразумевају </w:t>
      </w:r>
      <w:r>
        <w:rPr>
          <w:sz w:val="18"/>
          <w:szCs w:val="18"/>
        </w:rPr>
        <w:t xml:space="preserve">јер без тога нема примене. </w:t>
      </w:r>
      <w:r>
        <w:rPr>
          <w:spacing w:val="-3"/>
          <w:sz w:val="18"/>
          <w:szCs w:val="18"/>
        </w:rPr>
        <w:t xml:space="preserve">Такав </w:t>
      </w:r>
      <w:r>
        <w:rPr>
          <w:sz w:val="18"/>
          <w:szCs w:val="18"/>
        </w:rPr>
        <w:t>приступ</w:t>
      </w:r>
      <w:r>
        <w:rPr>
          <w:spacing w:val="-20"/>
          <w:sz w:val="18"/>
          <w:szCs w:val="18"/>
        </w:rPr>
        <w:t xml:space="preserve"> </w:t>
      </w:r>
      <w:r>
        <w:rPr>
          <w:spacing w:val="-3"/>
          <w:sz w:val="18"/>
          <w:szCs w:val="18"/>
        </w:rPr>
        <w:t xml:space="preserve">одгова- </w:t>
      </w:r>
      <w:r>
        <w:rPr>
          <w:sz w:val="18"/>
          <w:szCs w:val="18"/>
        </w:rPr>
        <w:t xml:space="preserve">ра </w:t>
      </w:r>
      <w:r>
        <w:rPr>
          <w:spacing w:val="-3"/>
          <w:sz w:val="18"/>
          <w:szCs w:val="18"/>
        </w:rPr>
        <w:t xml:space="preserve">концепту </w:t>
      </w:r>
      <w:r>
        <w:rPr>
          <w:spacing w:val="-4"/>
          <w:sz w:val="18"/>
          <w:szCs w:val="18"/>
        </w:rPr>
        <w:t xml:space="preserve">Грађанског </w:t>
      </w:r>
      <w:r>
        <w:rPr>
          <w:sz w:val="18"/>
          <w:szCs w:val="18"/>
        </w:rPr>
        <w:t xml:space="preserve">васпитања </w:t>
      </w:r>
      <w:r>
        <w:rPr>
          <w:spacing w:val="-4"/>
          <w:sz w:val="18"/>
          <w:szCs w:val="18"/>
        </w:rPr>
        <w:t xml:space="preserve">од кога </w:t>
      </w:r>
      <w:r>
        <w:rPr>
          <w:sz w:val="18"/>
          <w:szCs w:val="18"/>
        </w:rPr>
        <w:t xml:space="preserve">се очекује да </w:t>
      </w:r>
      <w:r>
        <w:rPr>
          <w:spacing w:val="-6"/>
          <w:sz w:val="18"/>
          <w:szCs w:val="18"/>
        </w:rPr>
        <w:t xml:space="preserve">код </w:t>
      </w:r>
      <w:r>
        <w:rPr>
          <w:sz w:val="18"/>
          <w:szCs w:val="18"/>
        </w:rPr>
        <w:t xml:space="preserve">учени- ка развија </w:t>
      </w:r>
      <w:r>
        <w:rPr>
          <w:spacing w:val="-5"/>
          <w:sz w:val="18"/>
          <w:szCs w:val="18"/>
        </w:rPr>
        <w:t xml:space="preserve">конативну, </w:t>
      </w:r>
      <w:r>
        <w:rPr>
          <w:sz w:val="18"/>
          <w:szCs w:val="18"/>
        </w:rPr>
        <w:t xml:space="preserve">вољну </w:t>
      </w:r>
      <w:r>
        <w:rPr>
          <w:spacing w:val="-3"/>
          <w:sz w:val="18"/>
          <w:szCs w:val="18"/>
        </w:rPr>
        <w:t xml:space="preserve">компоненту </w:t>
      </w:r>
      <w:r>
        <w:rPr>
          <w:spacing w:val="-4"/>
          <w:sz w:val="18"/>
          <w:szCs w:val="18"/>
        </w:rPr>
        <w:t xml:space="preserve">која </w:t>
      </w:r>
      <w:r>
        <w:rPr>
          <w:sz w:val="18"/>
          <w:szCs w:val="18"/>
        </w:rPr>
        <w:t xml:space="preserve">долази до изражаја у </w:t>
      </w:r>
      <w:r>
        <w:rPr>
          <w:spacing w:val="-3"/>
          <w:sz w:val="18"/>
          <w:szCs w:val="18"/>
        </w:rPr>
        <w:t xml:space="preserve">понашању. </w:t>
      </w:r>
      <w:r>
        <w:rPr>
          <w:sz w:val="18"/>
          <w:szCs w:val="18"/>
        </w:rPr>
        <w:t xml:space="preserve">Редослед наведених </w:t>
      </w:r>
      <w:r>
        <w:rPr>
          <w:spacing w:val="-4"/>
          <w:sz w:val="18"/>
          <w:szCs w:val="18"/>
        </w:rPr>
        <w:t xml:space="preserve">исхода </w:t>
      </w:r>
      <w:r>
        <w:rPr>
          <w:sz w:val="18"/>
          <w:szCs w:val="18"/>
        </w:rPr>
        <w:t xml:space="preserve">не исказује </w:t>
      </w:r>
      <w:r>
        <w:rPr>
          <w:spacing w:val="-4"/>
          <w:sz w:val="18"/>
          <w:szCs w:val="18"/>
        </w:rPr>
        <w:t xml:space="preserve">њихову </w:t>
      </w:r>
      <w:r>
        <w:rPr>
          <w:sz w:val="18"/>
          <w:szCs w:val="18"/>
        </w:rPr>
        <w:t xml:space="preserve">важност јер су сви </w:t>
      </w:r>
      <w:r>
        <w:rPr>
          <w:spacing w:val="-4"/>
          <w:sz w:val="18"/>
          <w:szCs w:val="18"/>
        </w:rPr>
        <w:t xml:space="preserve">од </w:t>
      </w:r>
      <w:r>
        <w:rPr>
          <w:sz w:val="18"/>
          <w:szCs w:val="18"/>
        </w:rPr>
        <w:t xml:space="preserve">значаја за постизање општег циља програма и развој међупредметних компетенција. Између </w:t>
      </w:r>
      <w:r>
        <w:rPr>
          <w:spacing w:val="-4"/>
          <w:sz w:val="18"/>
          <w:szCs w:val="18"/>
        </w:rPr>
        <w:t xml:space="preserve">исхода </w:t>
      </w:r>
      <w:r>
        <w:rPr>
          <w:sz w:val="18"/>
          <w:szCs w:val="18"/>
        </w:rPr>
        <w:t>постоји</w:t>
      </w:r>
      <w:r>
        <w:rPr>
          <w:spacing w:val="-23"/>
          <w:sz w:val="18"/>
          <w:szCs w:val="18"/>
        </w:rPr>
        <w:t xml:space="preserve"> </w:t>
      </w:r>
      <w:r>
        <w:rPr>
          <w:sz w:val="18"/>
          <w:szCs w:val="18"/>
        </w:rPr>
        <w:t>повезаност. Остваривање</w:t>
      </w:r>
      <w:r>
        <w:rPr>
          <w:spacing w:val="-8"/>
          <w:sz w:val="18"/>
          <w:szCs w:val="18"/>
        </w:rPr>
        <w:t xml:space="preserve"> </w:t>
      </w:r>
      <w:r>
        <w:rPr>
          <w:sz w:val="18"/>
          <w:szCs w:val="18"/>
        </w:rPr>
        <w:t>једног</w:t>
      </w:r>
      <w:r>
        <w:rPr>
          <w:spacing w:val="-8"/>
          <w:sz w:val="18"/>
          <w:szCs w:val="18"/>
        </w:rPr>
        <w:t xml:space="preserve"> </w:t>
      </w:r>
      <w:r>
        <w:rPr>
          <w:spacing w:val="-4"/>
          <w:sz w:val="18"/>
          <w:szCs w:val="18"/>
        </w:rPr>
        <w:t>исхода</w:t>
      </w:r>
      <w:r>
        <w:rPr>
          <w:spacing w:val="-8"/>
          <w:sz w:val="18"/>
          <w:szCs w:val="18"/>
        </w:rPr>
        <w:t xml:space="preserve"> </w:t>
      </w:r>
      <w:r>
        <w:rPr>
          <w:sz w:val="18"/>
          <w:szCs w:val="18"/>
        </w:rPr>
        <w:t>доприноси</w:t>
      </w:r>
      <w:r>
        <w:rPr>
          <w:spacing w:val="-8"/>
          <w:sz w:val="18"/>
          <w:szCs w:val="18"/>
        </w:rPr>
        <w:t xml:space="preserve"> </w:t>
      </w:r>
      <w:r>
        <w:rPr>
          <w:sz w:val="18"/>
          <w:szCs w:val="18"/>
        </w:rPr>
        <w:t>остваривању</w:t>
      </w:r>
      <w:r>
        <w:rPr>
          <w:spacing w:val="-8"/>
          <w:sz w:val="18"/>
          <w:szCs w:val="18"/>
        </w:rPr>
        <w:t xml:space="preserve"> </w:t>
      </w:r>
      <w:r>
        <w:rPr>
          <w:sz w:val="18"/>
          <w:szCs w:val="18"/>
        </w:rPr>
        <w:t>других</w:t>
      </w:r>
      <w:r>
        <w:rPr>
          <w:spacing w:val="-8"/>
          <w:sz w:val="18"/>
          <w:szCs w:val="18"/>
        </w:rPr>
        <w:t xml:space="preserve"> </w:t>
      </w:r>
      <w:r>
        <w:rPr>
          <w:spacing w:val="-4"/>
          <w:sz w:val="18"/>
          <w:szCs w:val="18"/>
        </w:rPr>
        <w:t xml:space="preserve">исхода. </w:t>
      </w:r>
      <w:r>
        <w:rPr>
          <w:sz w:val="18"/>
          <w:szCs w:val="18"/>
        </w:rPr>
        <w:t xml:space="preserve">Многи </w:t>
      </w:r>
      <w:r>
        <w:rPr>
          <w:spacing w:val="-4"/>
          <w:sz w:val="18"/>
          <w:szCs w:val="18"/>
        </w:rPr>
        <w:t xml:space="preserve">исходи </w:t>
      </w:r>
      <w:r>
        <w:rPr>
          <w:sz w:val="18"/>
          <w:szCs w:val="18"/>
        </w:rPr>
        <w:t xml:space="preserve">су процесни и представљају </w:t>
      </w:r>
      <w:r>
        <w:rPr>
          <w:spacing w:val="-3"/>
          <w:sz w:val="18"/>
          <w:szCs w:val="18"/>
        </w:rPr>
        <w:t xml:space="preserve">резултат кумулативног </w:t>
      </w:r>
      <w:r>
        <w:rPr>
          <w:sz w:val="18"/>
          <w:szCs w:val="18"/>
        </w:rPr>
        <w:t xml:space="preserve">дејства образовно-васпитног рада </w:t>
      </w:r>
      <w:r>
        <w:rPr>
          <w:spacing w:val="-5"/>
          <w:sz w:val="18"/>
          <w:szCs w:val="18"/>
        </w:rPr>
        <w:t xml:space="preserve">током </w:t>
      </w:r>
      <w:r>
        <w:rPr>
          <w:sz w:val="18"/>
          <w:szCs w:val="18"/>
        </w:rPr>
        <w:t xml:space="preserve">дужег временског перио- да, што се препознаје у </w:t>
      </w:r>
      <w:r>
        <w:rPr>
          <w:spacing w:val="-3"/>
          <w:sz w:val="18"/>
          <w:szCs w:val="18"/>
        </w:rPr>
        <w:t xml:space="preserve">томе </w:t>
      </w:r>
      <w:r>
        <w:rPr>
          <w:sz w:val="18"/>
          <w:szCs w:val="18"/>
        </w:rPr>
        <w:t xml:space="preserve">да се неки </w:t>
      </w:r>
      <w:r>
        <w:rPr>
          <w:spacing w:val="-4"/>
          <w:sz w:val="18"/>
          <w:szCs w:val="18"/>
        </w:rPr>
        <w:t xml:space="preserve">исходи </w:t>
      </w:r>
      <w:r>
        <w:rPr>
          <w:sz w:val="18"/>
          <w:szCs w:val="18"/>
        </w:rPr>
        <w:t>у истој или сличној формулацији</w:t>
      </w:r>
      <w:r>
        <w:rPr>
          <w:spacing w:val="-8"/>
          <w:sz w:val="18"/>
          <w:szCs w:val="18"/>
        </w:rPr>
        <w:t xml:space="preserve"> </w:t>
      </w:r>
      <w:r>
        <w:rPr>
          <w:sz w:val="18"/>
          <w:szCs w:val="18"/>
        </w:rPr>
        <w:t>налазе</w:t>
      </w:r>
      <w:r>
        <w:rPr>
          <w:spacing w:val="-8"/>
          <w:sz w:val="18"/>
          <w:szCs w:val="18"/>
        </w:rPr>
        <w:t xml:space="preserve"> </w:t>
      </w:r>
      <w:r>
        <w:rPr>
          <w:sz w:val="18"/>
          <w:szCs w:val="18"/>
        </w:rPr>
        <w:t>у</w:t>
      </w:r>
      <w:r>
        <w:rPr>
          <w:spacing w:val="-8"/>
          <w:sz w:val="18"/>
          <w:szCs w:val="18"/>
        </w:rPr>
        <w:t xml:space="preserve"> </w:t>
      </w:r>
      <w:r>
        <w:rPr>
          <w:sz w:val="18"/>
          <w:szCs w:val="18"/>
        </w:rPr>
        <w:t>програмима</w:t>
      </w:r>
      <w:r>
        <w:rPr>
          <w:spacing w:val="-8"/>
          <w:sz w:val="18"/>
          <w:szCs w:val="18"/>
        </w:rPr>
        <w:t xml:space="preserve"> </w:t>
      </w:r>
      <w:r>
        <w:rPr>
          <w:sz w:val="18"/>
          <w:szCs w:val="18"/>
        </w:rPr>
        <w:t>и</w:t>
      </w:r>
      <w:r>
        <w:rPr>
          <w:spacing w:val="-8"/>
          <w:sz w:val="18"/>
          <w:szCs w:val="18"/>
        </w:rPr>
        <w:t xml:space="preserve"> </w:t>
      </w:r>
      <w:r>
        <w:rPr>
          <w:sz w:val="18"/>
          <w:szCs w:val="18"/>
        </w:rPr>
        <w:t>за</w:t>
      </w:r>
      <w:r>
        <w:rPr>
          <w:spacing w:val="-8"/>
          <w:sz w:val="18"/>
          <w:szCs w:val="18"/>
        </w:rPr>
        <w:t xml:space="preserve"> </w:t>
      </w:r>
      <w:r>
        <w:rPr>
          <w:spacing w:val="-3"/>
          <w:sz w:val="18"/>
          <w:szCs w:val="18"/>
        </w:rPr>
        <w:t>претходне</w:t>
      </w:r>
      <w:r>
        <w:rPr>
          <w:spacing w:val="-8"/>
          <w:sz w:val="18"/>
          <w:szCs w:val="18"/>
        </w:rPr>
        <w:t xml:space="preserve"> </w:t>
      </w:r>
      <w:r>
        <w:rPr>
          <w:sz w:val="18"/>
          <w:szCs w:val="18"/>
        </w:rPr>
        <w:t>разреде.</w:t>
      </w:r>
    </w:p>
    <w:p w:rsidR="009910FB" w:rsidRDefault="009910FB" w:rsidP="009910FB">
      <w:pPr>
        <w:autoSpaceDE/>
        <w:autoSpaceDN/>
        <w:spacing w:line="202" w:lineRule="exact"/>
        <w:jc w:val="both"/>
        <w:rPr>
          <w:sz w:val="18"/>
          <w:szCs w:val="18"/>
        </w:rPr>
      </w:pPr>
      <w:r>
        <w:rPr>
          <w:sz w:val="18"/>
          <w:szCs w:val="18"/>
        </w:rPr>
        <w:t xml:space="preserve">Посебност </w:t>
      </w:r>
      <w:r>
        <w:rPr>
          <w:spacing w:val="-3"/>
          <w:sz w:val="18"/>
          <w:szCs w:val="18"/>
        </w:rPr>
        <w:t xml:space="preserve">Грађанског </w:t>
      </w:r>
      <w:r>
        <w:rPr>
          <w:sz w:val="18"/>
          <w:szCs w:val="18"/>
        </w:rPr>
        <w:t xml:space="preserve">васпитања је у томе што је оно део ширег концепта образовања за демократију и грађанско друштво  и у </w:t>
      </w:r>
      <w:r>
        <w:rPr>
          <w:spacing w:val="-3"/>
          <w:sz w:val="18"/>
          <w:szCs w:val="18"/>
        </w:rPr>
        <w:t xml:space="preserve">том </w:t>
      </w:r>
      <w:r>
        <w:rPr>
          <w:sz w:val="18"/>
          <w:szCs w:val="18"/>
        </w:rPr>
        <w:t xml:space="preserve">смислу је тесно повезано са другим предметима, ванна- ставним активностима и уопште етосом </w:t>
      </w:r>
      <w:r>
        <w:rPr>
          <w:spacing w:val="-3"/>
          <w:sz w:val="18"/>
          <w:szCs w:val="18"/>
        </w:rPr>
        <w:t xml:space="preserve">школе. </w:t>
      </w:r>
      <w:r>
        <w:rPr>
          <w:sz w:val="18"/>
          <w:szCs w:val="18"/>
        </w:rPr>
        <w:t xml:space="preserve">Садржај овог про- грама у великој мери корелира са предметом Историја у оквиру </w:t>
      </w:r>
      <w:r>
        <w:rPr>
          <w:spacing w:val="-4"/>
          <w:sz w:val="18"/>
          <w:szCs w:val="18"/>
        </w:rPr>
        <w:t xml:space="preserve">ког  </w:t>
      </w:r>
      <w:r>
        <w:rPr>
          <w:sz w:val="18"/>
          <w:szCs w:val="18"/>
        </w:rPr>
        <w:t xml:space="preserve">се проучава развој уставности, парламентаризма,  </w:t>
      </w:r>
      <w:r>
        <w:rPr>
          <w:spacing w:val="15"/>
          <w:sz w:val="18"/>
          <w:szCs w:val="18"/>
        </w:rPr>
        <w:t xml:space="preserve"> </w:t>
      </w:r>
      <w:r>
        <w:rPr>
          <w:sz w:val="18"/>
          <w:szCs w:val="18"/>
        </w:rPr>
        <w:t>грађанских</w:t>
      </w:r>
    </w:p>
    <w:p w:rsidR="009910FB" w:rsidRDefault="009910FB" w:rsidP="009910FB">
      <w:pPr>
        <w:autoSpaceDE/>
        <w:autoSpaceDN/>
        <w:spacing w:before="83" w:line="202" w:lineRule="exact"/>
        <w:ind w:right="118"/>
        <w:jc w:val="both"/>
        <w:rPr>
          <w:sz w:val="18"/>
          <w:szCs w:val="18"/>
        </w:rPr>
      </w:pPr>
      <w:r>
        <w:rPr>
          <w:sz w:val="18"/>
          <w:szCs w:val="18"/>
        </w:rPr>
        <w:br w:type="column"/>
      </w:r>
      <w:r>
        <w:rPr>
          <w:sz w:val="18"/>
          <w:szCs w:val="18"/>
        </w:rPr>
        <w:lastRenderedPageBreak/>
        <w:t>права и слобода. У оквиру Српског језика и књижевности</w:t>
      </w:r>
      <w:r>
        <w:rPr>
          <w:spacing w:val="-22"/>
          <w:sz w:val="18"/>
          <w:szCs w:val="18"/>
        </w:rPr>
        <w:t xml:space="preserve"> </w:t>
      </w:r>
      <w:r>
        <w:rPr>
          <w:sz w:val="18"/>
          <w:szCs w:val="18"/>
        </w:rPr>
        <w:t xml:space="preserve">ученици имају прилику да упознају више књижевних дела </w:t>
      </w:r>
      <w:r>
        <w:rPr>
          <w:spacing w:val="-3"/>
          <w:sz w:val="18"/>
          <w:szCs w:val="18"/>
        </w:rPr>
        <w:t xml:space="preserve">која </w:t>
      </w:r>
      <w:r>
        <w:rPr>
          <w:sz w:val="18"/>
          <w:szCs w:val="18"/>
        </w:rPr>
        <w:t xml:space="preserve">се односе  на развој политичког живота у модерној српској држави што омо- гућава повезивање са садржајима </w:t>
      </w:r>
      <w:r>
        <w:rPr>
          <w:spacing w:val="-3"/>
          <w:sz w:val="18"/>
          <w:szCs w:val="18"/>
        </w:rPr>
        <w:t xml:space="preserve">Грађанског </w:t>
      </w:r>
      <w:r>
        <w:rPr>
          <w:sz w:val="18"/>
          <w:szCs w:val="18"/>
        </w:rPr>
        <w:t xml:space="preserve">васпитања. Погодна књижевна дела из програма су: сатирична поезија Јована Јовано- вића Змаја </w:t>
      </w:r>
      <w:r>
        <w:rPr>
          <w:i/>
          <w:sz w:val="18"/>
          <w:szCs w:val="18"/>
        </w:rPr>
        <w:t>Јутутунска јухахаха</w:t>
      </w:r>
      <w:r>
        <w:rPr>
          <w:sz w:val="18"/>
          <w:szCs w:val="18"/>
        </w:rPr>
        <w:t>, сатирично иронична проза</w:t>
      </w:r>
      <w:r>
        <w:rPr>
          <w:spacing w:val="-17"/>
          <w:sz w:val="18"/>
          <w:szCs w:val="18"/>
        </w:rPr>
        <w:t xml:space="preserve"> </w:t>
      </w:r>
      <w:r>
        <w:rPr>
          <w:sz w:val="18"/>
          <w:szCs w:val="18"/>
        </w:rPr>
        <w:t xml:space="preserve">Радоја Домановића </w:t>
      </w:r>
      <w:r>
        <w:rPr>
          <w:i/>
          <w:sz w:val="18"/>
          <w:szCs w:val="18"/>
        </w:rPr>
        <w:t>Вођа</w:t>
      </w:r>
      <w:r>
        <w:rPr>
          <w:sz w:val="18"/>
          <w:szCs w:val="18"/>
        </w:rPr>
        <w:t xml:space="preserve">, драма Бранислава Нушића </w:t>
      </w:r>
      <w:r>
        <w:rPr>
          <w:i/>
          <w:sz w:val="18"/>
          <w:szCs w:val="18"/>
        </w:rPr>
        <w:t>Власт</w:t>
      </w:r>
      <w:r>
        <w:rPr>
          <w:sz w:val="18"/>
          <w:szCs w:val="18"/>
        </w:rPr>
        <w:t xml:space="preserve">. </w:t>
      </w:r>
      <w:r>
        <w:rPr>
          <w:spacing w:val="-3"/>
          <w:sz w:val="18"/>
          <w:szCs w:val="18"/>
        </w:rPr>
        <w:t xml:space="preserve">Овако </w:t>
      </w:r>
      <w:r>
        <w:rPr>
          <w:sz w:val="18"/>
          <w:szCs w:val="18"/>
        </w:rPr>
        <w:t>богата корелација између ова три предмета пружа одличне могућности за тематско</w:t>
      </w:r>
      <w:r>
        <w:rPr>
          <w:spacing w:val="-15"/>
          <w:sz w:val="18"/>
          <w:szCs w:val="18"/>
        </w:rPr>
        <w:t xml:space="preserve"> </w:t>
      </w:r>
      <w:r>
        <w:rPr>
          <w:sz w:val="18"/>
          <w:szCs w:val="18"/>
        </w:rPr>
        <w:t>планирање.</w:t>
      </w:r>
    </w:p>
    <w:p w:rsidR="009910FB" w:rsidRDefault="009910FB" w:rsidP="009910FB">
      <w:pPr>
        <w:autoSpaceDE/>
        <w:autoSpaceDN/>
        <w:spacing w:line="202" w:lineRule="exact"/>
        <w:ind w:right="118"/>
        <w:jc w:val="both"/>
        <w:rPr>
          <w:sz w:val="18"/>
          <w:szCs w:val="18"/>
        </w:rPr>
      </w:pPr>
      <w:r>
        <w:rPr>
          <w:sz w:val="18"/>
          <w:szCs w:val="18"/>
        </w:rPr>
        <w:t xml:space="preserve">У процесу планирања наставе и учења наставник се </w:t>
      </w:r>
      <w:r>
        <w:rPr>
          <w:spacing w:val="-3"/>
          <w:sz w:val="18"/>
          <w:szCs w:val="18"/>
        </w:rPr>
        <w:t xml:space="preserve">руково- </w:t>
      </w:r>
      <w:r>
        <w:rPr>
          <w:sz w:val="18"/>
          <w:szCs w:val="18"/>
        </w:rPr>
        <w:t xml:space="preserve">ди, превасходно, </w:t>
      </w:r>
      <w:r>
        <w:rPr>
          <w:spacing w:val="-3"/>
          <w:sz w:val="18"/>
          <w:szCs w:val="18"/>
        </w:rPr>
        <w:t xml:space="preserve">исходима које </w:t>
      </w:r>
      <w:r>
        <w:rPr>
          <w:sz w:val="18"/>
          <w:szCs w:val="18"/>
        </w:rPr>
        <w:t xml:space="preserve">ученици треба да достигну. При- </w:t>
      </w:r>
      <w:r>
        <w:rPr>
          <w:spacing w:val="-3"/>
          <w:sz w:val="18"/>
          <w:szCs w:val="18"/>
        </w:rPr>
        <w:t xml:space="preserve">ликом </w:t>
      </w:r>
      <w:r>
        <w:rPr>
          <w:sz w:val="18"/>
          <w:szCs w:val="18"/>
        </w:rPr>
        <w:t xml:space="preserve">осмишљавања активности, </w:t>
      </w:r>
      <w:r>
        <w:rPr>
          <w:spacing w:val="-4"/>
          <w:sz w:val="18"/>
          <w:szCs w:val="18"/>
        </w:rPr>
        <w:t xml:space="preserve">како </w:t>
      </w:r>
      <w:r>
        <w:rPr>
          <w:sz w:val="18"/>
          <w:szCs w:val="18"/>
        </w:rPr>
        <w:t xml:space="preserve">наставника тако и ученика, треба имати у виду да свака </w:t>
      </w:r>
      <w:r>
        <w:rPr>
          <w:spacing w:val="-3"/>
          <w:sz w:val="18"/>
          <w:szCs w:val="18"/>
        </w:rPr>
        <w:t xml:space="preserve">од </w:t>
      </w:r>
      <w:r>
        <w:rPr>
          <w:sz w:val="18"/>
          <w:szCs w:val="18"/>
        </w:rPr>
        <w:t xml:space="preserve">њих се може вишеструко искори- стити. На пример, у оквиру скоро свих активности на различитим садржајима могућ је допринос достизању </w:t>
      </w:r>
      <w:r>
        <w:rPr>
          <w:spacing w:val="-3"/>
          <w:sz w:val="18"/>
          <w:szCs w:val="18"/>
        </w:rPr>
        <w:t xml:space="preserve">исхода који  </w:t>
      </w:r>
      <w:r>
        <w:rPr>
          <w:sz w:val="18"/>
          <w:szCs w:val="18"/>
        </w:rPr>
        <w:t xml:space="preserve">се односе  на </w:t>
      </w:r>
      <w:r>
        <w:rPr>
          <w:spacing w:val="-3"/>
          <w:sz w:val="18"/>
          <w:szCs w:val="18"/>
        </w:rPr>
        <w:t xml:space="preserve">комуникацију, </w:t>
      </w:r>
      <w:r>
        <w:rPr>
          <w:sz w:val="18"/>
          <w:szCs w:val="18"/>
        </w:rPr>
        <w:t xml:space="preserve">осетљивост за различитост, емпатичност, улогу медија и др. </w:t>
      </w:r>
      <w:r>
        <w:rPr>
          <w:spacing w:val="-7"/>
          <w:sz w:val="18"/>
          <w:szCs w:val="18"/>
        </w:rPr>
        <w:t xml:space="preserve">То </w:t>
      </w:r>
      <w:r>
        <w:rPr>
          <w:sz w:val="18"/>
          <w:szCs w:val="18"/>
        </w:rPr>
        <w:t xml:space="preserve">значи, да за такве </w:t>
      </w:r>
      <w:r>
        <w:rPr>
          <w:spacing w:val="-3"/>
          <w:sz w:val="18"/>
          <w:szCs w:val="18"/>
        </w:rPr>
        <w:t xml:space="preserve">исходе </w:t>
      </w:r>
      <w:r>
        <w:rPr>
          <w:sz w:val="18"/>
          <w:szCs w:val="18"/>
        </w:rPr>
        <w:t>нису потребни посебни садржаји, активности и часови. Њихово остваривање одвија се по- степено и спонтано са тенденцијом да ученици аутенично развија- ју пожељне облике</w:t>
      </w:r>
      <w:r>
        <w:rPr>
          <w:spacing w:val="-18"/>
          <w:sz w:val="18"/>
          <w:szCs w:val="18"/>
        </w:rPr>
        <w:t xml:space="preserve"> </w:t>
      </w:r>
      <w:r>
        <w:rPr>
          <w:sz w:val="18"/>
          <w:szCs w:val="18"/>
        </w:rPr>
        <w:t>понашања.</w:t>
      </w:r>
    </w:p>
    <w:p w:rsidR="009910FB" w:rsidRDefault="009910FB" w:rsidP="009910FB">
      <w:pPr>
        <w:autoSpaceDE/>
        <w:autoSpaceDN/>
        <w:spacing w:line="202" w:lineRule="exact"/>
        <w:ind w:right="118"/>
        <w:jc w:val="both"/>
        <w:rPr>
          <w:sz w:val="18"/>
          <w:szCs w:val="18"/>
        </w:rPr>
      </w:pPr>
      <w:r>
        <w:rPr>
          <w:sz w:val="18"/>
          <w:szCs w:val="18"/>
        </w:rPr>
        <w:t>У</w:t>
      </w:r>
      <w:r>
        <w:rPr>
          <w:spacing w:val="-5"/>
          <w:sz w:val="18"/>
          <w:szCs w:val="18"/>
        </w:rPr>
        <w:t xml:space="preserve"> </w:t>
      </w:r>
      <w:r>
        <w:rPr>
          <w:sz w:val="18"/>
          <w:szCs w:val="18"/>
        </w:rPr>
        <w:t>оквиру</w:t>
      </w:r>
      <w:r>
        <w:rPr>
          <w:spacing w:val="-5"/>
          <w:sz w:val="18"/>
          <w:szCs w:val="18"/>
        </w:rPr>
        <w:t xml:space="preserve"> </w:t>
      </w:r>
      <w:r>
        <w:rPr>
          <w:sz w:val="18"/>
          <w:szCs w:val="18"/>
        </w:rPr>
        <w:t>прве</w:t>
      </w:r>
      <w:r>
        <w:rPr>
          <w:spacing w:val="-5"/>
          <w:sz w:val="18"/>
          <w:szCs w:val="18"/>
        </w:rPr>
        <w:t xml:space="preserve"> </w:t>
      </w:r>
      <w:r>
        <w:rPr>
          <w:sz w:val="18"/>
          <w:szCs w:val="18"/>
        </w:rPr>
        <w:t>области</w:t>
      </w:r>
      <w:r>
        <w:rPr>
          <w:spacing w:val="-5"/>
          <w:sz w:val="18"/>
          <w:szCs w:val="18"/>
        </w:rPr>
        <w:t xml:space="preserve"> </w:t>
      </w:r>
      <w:r>
        <w:rPr>
          <w:sz w:val="18"/>
          <w:szCs w:val="18"/>
        </w:rPr>
        <w:t>ученици</w:t>
      </w:r>
      <w:r>
        <w:rPr>
          <w:spacing w:val="-4"/>
          <w:sz w:val="18"/>
          <w:szCs w:val="18"/>
        </w:rPr>
        <w:t xml:space="preserve"> </w:t>
      </w:r>
      <w:r>
        <w:rPr>
          <w:sz w:val="18"/>
          <w:szCs w:val="18"/>
        </w:rPr>
        <w:t>проширују</w:t>
      </w:r>
      <w:r>
        <w:rPr>
          <w:spacing w:val="-5"/>
          <w:sz w:val="18"/>
          <w:szCs w:val="18"/>
        </w:rPr>
        <w:t xml:space="preserve"> </w:t>
      </w:r>
      <w:r>
        <w:rPr>
          <w:sz w:val="18"/>
          <w:szCs w:val="18"/>
        </w:rPr>
        <w:t>своја</w:t>
      </w:r>
      <w:r>
        <w:rPr>
          <w:spacing w:val="-5"/>
          <w:sz w:val="18"/>
          <w:szCs w:val="18"/>
        </w:rPr>
        <w:t xml:space="preserve"> </w:t>
      </w:r>
      <w:r>
        <w:rPr>
          <w:sz w:val="18"/>
          <w:szCs w:val="18"/>
        </w:rPr>
        <w:t>знања</w:t>
      </w:r>
      <w:r>
        <w:rPr>
          <w:spacing w:val="-5"/>
          <w:sz w:val="18"/>
          <w:szCs w:val="18"/>
        </w:rPr>
        <w:t xml:space="preserve"> </w:t>
      </w:r>
      <w:r>
        <w:rPr>
          <w:sz w:val="18"/>
          <w:szCs w:val="18"/>
        </w:rPr>
        <w:t>о</w:t>
      </w:r>
      <w:r>
        <w:rPr>
          <w:spacing w:val="-5"/>
          <w:sz w:val="18"/>
          <w:szCs w:val="18"/>
        </w:rPr>
        <w:t xml:space="preserve"> </w:t>
      </w:r>
      <w:r>
        <w:rPr>
          <w:sz w:val="18"/>
          <w:szCs w:val="18"/>
        </w:rPr>
        <w:t>пра- вима, а фокус је на њиховим карактеристикама (урођеност, уни- верзалност,</w:t>
      </w:r>
      <w:r>
        <w:rPr>
          <w:spacing w:val="-6"/>
          <w:sz w:val="18"/>
          <w:szCs w:val="18"/>
        </w:rPr>
        <w:t xml:space="preserve"> </w:t>
      </w:r>
      <w:r>
        <w:rPr>
          <w:sz w:val="18"/>
          <w:szCs w:val="18"/>
        </w:rPr>
        <w:t>неотуђивост,</w:t>
      </w:r>
      <w:r>
        <w:rPr>
          <w:spacing w:val="-6"/>
          <w:sz w:val="18"/>
          <w:szCs w:val="18"/>
        </w:rPr>
        <w:t xml:space="preserve"> </w:t>
      </w:r>
      <w:r>
        <w:rPr>
          <w:sz w:val="18"/>
          <w:szCs w:val="18"/>
        </w:rPr>
        <w:t>недељивост)</w:t>
      </w:r>
      <w:r>
        <w:rPr>
          <w:spacing w:val="-6"/>
          <w:sz w:val="18"/>
          <w:szCs w:val="18"/>
        </w:rPr>
        <w:t xml:space="preserve"> </w:t>
      </w:r>
      <w:r>
        <w:rPr>
          <w:sz w:val="18"/>
          <w:szCs w:val="18"/>
        </w:rPr>
        <w:t>и</w:t>
      </w:r>
      <w:r>
        <w:rPr>
          <w:spacing w:val="-5"/>
          <w:sz w:val="18"/>
          <w:szCs w:val="18"/>
        </w:rPr>
        <w:t xml:space="preserve"> </w:t>
      </w:r>
      <w:r>
        <w:rPr>
          <w:sz w:val="18"/>
          <w:szCs w:val="18"/>
        </w:rPr>
        <w:t>вези</w:t>
      </w:r>
      <w:r>
        <w:rPr>
          <w:spacing w:val="-5"/>
          <w:sz w:val="18"/>
          <w:szCs w:val="18"/>
        </w:rPr>
        <w:t xml:space="preserve"> </w:t>
      </w:r>
      <w:r>
        <w:rPr>
          <w:sz w:val="18"/>
          <w:szCs w:val="18"/>
        </w:rPr>
        <w:t>са</w:t>
      </w:r>
      <w:r>
        <w:rPr>
          <w:spacing w:val="-6"/>
          <w:sz w:val="18"/>
          <w:szCs w:val="18"/>
        </w:rPr>
        <w:t xml:space="preserve"> </w:t>
      </w:r>
      <w:r>
        <w:rPr>
          <w:sz w:val="18"/>
          <w:szCs w:val="18"/>
        </w:rPr>
        <w:t>општим</w:t>
      </w:r>
      <w:r>
        <w:rPr>
          <w:spacing w:val="-6"/>
          <w:sz w:val="18"/>
          <w:szCs w:val="18"/>
        </w:rPr>
        <w:t xml:space="preserve"> </w:t>
      </w:r>
      <w:r>
        <w:rPr>
          <w:sz w:val="18"/>
          <w:szCs w:val="18"/>
        </w:rPr>
        <w:t>добро</w:t>
      </w:r>
      <w:r>
        <w:rPr>
          <w:spacing w:val="-6"/>
          <w:sz w:val="18"/>
          <w:szCs w:val="18"/>
        </w:rPr>
        <w:t xml:space="preserve"> </w:t>
      </w:r>
      <w:r>
        <w:rPr>
          <w:spacing w:val="-3"/>
          <w:sz w:val="18"/>
          <w:szCs w:val="18"/>
        </w:rPr>
        <w:t xml:space="preserve">које </w:t>
      </w:r>
      <w:r>
        <w:rPr>
          <w:sz w:val="18"/>
          <w:szCs w:val="18"/>
        </w:rPr>
        <w:t xml:space="preserve">има за циљ да осигура права појединца, као и добробит заједнице. За очекивати је да ученицима седмог разреда </w:t>
      </w:r>
      <w:r>
        <w:rPr>
          <w:spacing w:val="-5"/>
          <w:sz w:val="18"/>
          <w:szCs w:val="18"/>
        </w:rPr>
        <w:t xml:space="preserve">буде </w:t>
      </w:r>
      <w:r>
        <w:rPr>
          <w:sz w:val="18"/>
          <w:szCs w:val="18"/>
        </w:rPr>
        <w:t xml:space="preserve">интересантно  да промишљају и разговарају о односу између права и правде јер је то узраст појачане осетљивости на </w:t>
      </w:r>
      <w:r>
        <w:rPr>
          <w:spacing w:val="-3"/>
          <w:sz w:val="18"/>
          <w:szCs w:val="18"/>
        </w:rPr>
        <w:t xml:space="preserve">неправду. </w:t>
      </w:r>
      <w:r>
        <w:rPr>
          <w:sz w:val="18"/>
          <w:szCs w:val="18"/>
        </w:rPr>
        <w:t>Тај садржај, као уосталом и све друге, треба ученицима приближити кроз конкрет- не примере из свакодневног живот као што су нпр. дилема да ли</w:t>
      </w:r>
      <w:r>
        <w:rPr>
          <w:spacing w:val="-22"/>
          <w:sz w:val="18"/>
          <w:szCs w:val="18"/>
        </w:rPr>
        <w:t xml:space="preserve"> </w:t>
      </w:r>
      <w:r>
        <w:rPr>
          <w:sz w:val="18"/>
          <w:szCs w:val="18"/>
        </w:rPr>
        <w:t xml:space="preserve">је праведно казнити особу </w:t>
      </w:r>
      <w:r>
        <w:rPr>
          <w:spacing w:val="-3"/>
          <w:sz w:val="18"/>
          <w:szCs w:val="18"/>
        </w:rPr>
        <w:t xml:space="preserve">која </w:t>
      </w:r>
      <w:r>
        <w:rPr>
          <w:sz w:val="18"/>
          <w:szCs w:val="18"/>
        </w:rPr>
        <w:t xml:space="preserve">нема карту за превоз у </w:t>
      </w:r>
      <w:r>
        <w:rPr>
          <w:spacing w:val="-3"/>
          <w:sz w:val="18"/>
          <w:szCs w:val="18"/>
        </w:rPr>
        <w:t xml:space="preserve">аутобусу </w:t>
      </w:r>
      <w:r>
        <w:rPr>
          <w:sz w:val="18"/>
          <w:szCs w:val="18"/>
        </w:rPr>
        <w:t xml:space="preserve">(то право има контролор јер превоз није бесплатан), а </w:t>
      </w:r>
      <w:r>
        <w:rPr>
          <w:spacing w:val="-3"/>
          <w:sz w:val="18"/>
          <w:szCs w:val="18"/>
        </w:rPr>
        <w:t xml:space="preserve">која </w:t>
      </w:r>
      <w:r>
        <w:rPr>
          <w:sz w:val="18"/>
          <w:szCs w:val="18"/>
        </w:rPr>
        <w:t xml:space="preserve">за свој рад у предузећу није добила последња три месеца </w:t>
      </w:r>
      <w:r>
        <w:rPr>
          <w:spacing w:val="-5"/>
          <w:sz w:val="18"/>
          <w:szCs w:val="18"/>
        </w:rPr>
        <w:t xml:space="preserve">плату. </w:t>
      </w:r>
      <w:r>
        <w:rPr>
          <w:sz w:val="18"/>
          <w:szCs w:val="18"/>
        </w:rPr>
        <w:t>Ученици овог узраста сасвим добро могу да износе своје ставове и да дискутују када се ставе у позицију супротстављених података, само је важно да наставник добро води активност и да је поентира на</w:t>
      </w:r>
      <w:r>
        <w:rPr>
          <w:spacing w:val="2"/>
          <w:sz w:val="18"/>
          <w:szCs w:val="18"/>
        </w:rPr>
        <w:t xml:space="preserve"> </w:t>
      </w:r>
      <w:r>
        <w:rPr>
          <w:spacing w:val="-4"/>
          <w:sz w:val="18"/>
          <w:szCs w:val="18"/>
        </w:rPr>
        <w:t>крају.</w:t>
      </w:r>
    </w:p>
    <w:p w:rsidR="009910FB" w:rsidRDefault="009910FB" w:rsidP="009910FB">
      <w:pPr>
        <w:autoSpaceDE/>
        <w:autoSpaceDN/>
        <w:sectPr w:rsidR="009910FB">
          <w:type w:val="continuous"/>
          <w:pgSz w:w="11910" w:h="15780"/>
          <w:pgMar w:top="80" w:right="560" w:bottom="280" w:left="580" w:header="720" w:footer="720" w:gutter="0"/>
          <w:cols w:num="2" w:space="182" w:equalWidth="0">
            <w:col w:w="5232" w:space="182"/>
            <w:col w:w="5356"/>
          </w:cols>
        </w:sectPr>
      </w:pPr>
    </w:p>
    <w:p w:rsidR="009910FB" w:rsidRDefault="009910FB" w:rsidP="009910FB">
      <w:pPr>
        <w:autoSpaceDE/>
        <w:autoSpaceDN/>
        <w:spacing w:before="69" w:line="202" w:lineRule="exact"/>
        <w:jc w:val="both"/>
        <w:rPr>
          <w:sz w:val="18"/>
          <w:szCs w:val="18"/>
        </w:rPr>
      </w:pPr>
      <w:r>
        <w:rPr>
          <w:spacing w:val="-4"/>
          <w:sz w:val="18"/>
          <w:szCs w:val="18"/>
        </w:rPr>
        <w:lastRenderedPageBreak/>
        <w:t>Како</w:t>
      </w:r>
      <w:r>
        <w:rPr>
          <w:spacing w:val="-5"/>
          <w:sz w:val="18"/>
          <w:szCs w:val="18"/>
        </w:rPr>
        <w:t xml:space="preserve"> </w:t>
      </w:r>
      <w:r>
        <w:rPr>
          <w:sz w:val="18"/>
          <w:szCs w:val="18"/>
        </w:rPr>
        <w:t>је</w:t>
      </w:r>
      <w:r>
        <w:rPr>
          <w:spacing w:val="-5"/>
          <w:sz w:val="18"/>
          <w:szCs w:val="18"/>
        </w:rPr>
        <w:t xml:space="preserve"> </w:t>
      </w:r>
      <w:r>
        <w:rPr>
          <w:sz w:val="18"/>
          <w:szCs w:val="18"/>
        </w:rPr>
        <w:t>концепција</w:t>
      </w:r>
      <w:r>
        <w:rPr>
          <w:spacing w:val="-5"/>
          <w:sz w:val="18"/>
          <w:szCs w:val="18"/>
        </w:rPr>
        <w:t xml:space="preserve"> </w:t>
      </w:r>
      <w:r>
        <w:rPr>
          <w:sz w:val="18"/>
          <w:szCs w:val="18"/>
        </w:rPr>
        <w:t>програма</w:t>
      </w:r>
      <w:r>
        <w:rPr>
          <w:spacing w:val="-5"/>
          <w:sz w:val="18"/>
          <w:szCs w:val="18"/>
        </w:rPr>
        <w:t xml:space="preserve"> </w:t>
      </w:r>
      <w:r>
        <w:rPr>
          <w:sz w:val="18"/>
          <w:szCs w:val="18"/>
        </w:rPr>
        <w:t>да</w:t>
      </w:r>
      <w:r>
        <w:rPr>
          <w:spacing w:val="-5"/>
          <w:sz w:val="18"/>
          <w:szCs w:val="18"/>
        </w:rPr>
        <w:t xml:space="preserve"> </w:t>
      </w:r>
      <w:r>
        <w:rPr>
          <w:sz w:val="18"/>
          <w:szCs w:val="18"/>
        </w:rPr>
        <w:t>се</w:t>
      </w:r>
      <w:r>
        <w:rPr>
          <w:spacing w:val="-5"/>
          <w:sz w:val="18"/>
          <w:szCs w:val="18"/>
        </w:rPr>
        <w:t xml:space="preserve"> </w:t>
      </w:r>
      <w:r>
        <w:rPr>
          <w:sz w:val="18"/>
          <w:szCs w:val="18"/>
        </w:rPr>
        <w:t>из</w:t>
      </w:r>
      <w:r>
        <w:rPr>
          <w:spacing w:val="-5"/>
          <w:sz w:val="18"/>
          <w:szCs w:val="18"/>
        </w:rPr>
        <w:t xml:space="preserve"> </w:t>
      </w:r>
      <w:r>
        <w:rPr>
          <w:sz w:val="18"/>
          <w:szCs w:val="18"/>
        </w:rPr>
        <w:t>разреда</w:t>
      </w:r>
      <w:r>
        <w:rPr>
          <w:spacing w:val="-5"/>
          <w:sz w:val="18"/>
          <w:szCs w:val="18"/>
        </w:rPr>
        <w:t xml:space="preserve"> </w:t>
      </w:r>
      <w:r>
        <w:rPr>
          <w:sz w:val="18"/>
          <w:szCs w:val="18"/>
        </w:rPr>
        <w:t>у</w:t>
      </w:r>
      <w:r>
        <w:rPr>
          <w:spacing w:val="-5"/>
          <w:sz w:val="18"/>
          <w:szCs w:val="18"/>
        </w:rPr>
        <w:t xml:space="preserve"> </w:t>
      </w:r>
      <w:r>
        <w:rPr>
          <w:sz w:val="18"/>
          <w:szCs w:val="18"/>
        </w:rPr>
        <w:t>разред</w:t>
      </w:r>
      <w:r>
        <w:rPr>
          <w:spacing w:val="-5"/>
          <w:sz w:val="18"/>
          <w:szCs w:val="18"/>
        </w:rPr>
        <w:t xml:space="preserve"> </w:t>
      </w:r>
      <w:r>
        <w:rPr>
          <w:sz w:val="18"/>
          <w:szCs w:val="18"/>
        </w:rPr>
        <w:t>проши- рује листа права, у седмом разреду ученици се упознају са соци- јалним правима што се логично надовезује на дискусију о</w:t>
      </w:r>
      <w:r>
        <w:rPr>
          <w:spacing w:val="-29"/>
          <w:sz w:val="18"/>
          <w:szCs w:val="18"/>
        </w:rPr>
        <w:t xml:space="preserve"> </w:t>
      </w:r>
      <w:r>
        <w:rPr>
          <w:sz w:val="18"/>
          <w:szCs w:val="18"/>
        </w:rPr>
        <w:t xml:space="preserve">правима и правди. Према Универзалној декларацији о људским правима и Пакту о економским, социјалним и културним правима, социјална права се третирају као елемент животног стандарда. Према таквој оријентацији, </w:t>
      </w:r>
      <w:r>
        <w:rPr>
          <w:spacing w:val="-3"/>
          <w:sz w:val="18"/>
          <w:szCs w:val="18"/>
        </w:rPr>
        <w:t xml:space="preserve">свако </w:t>
      </w:r>
      <w:r>
        <w:rPr>
          <w:sz w:val="18"/>
          <w:szCs w:val="18"/>
        </w:rPr>
        <w:t xml:space="preserve">има право на стандард живота </w:t>
      </w:r>
      <w:r>
        <w:rPr>
          <w:spacing w:val="-3"/>
          <w:sz w:val="18"/>
          <w:szCs w:val="18"/>
        </w:rPr>
        <w:t xml:space="preserve">који </w:t>
      </w:r>
      <w:r>
        <w:rPr>
          <w:sz w:val="18"/>
          <w:szCs w:val="18"/>
        </w:rPr>
        <w:t>обезбеђу- је здравље и благостање појединца и његове породице. У раду са ученицима требало би посебну пажњу посветити здрављу младих и то са становишта права и обавеза државе, родитеља али и самих ученика</w:t>
      </w:r>
      <w:r>
        <w:rPr>
          <w:spacing w:val="-4"/>
          <w:sz w:val="18"/>
          <w:szCs w:val="18"/>
        </w:rPr>
        <w:t xml:space="preserve"> </w:t>
      </w:r>
      <w:r>
        <w:rPr>
          <w:sz w:val="18"/>
          <w:szCs w:val="18"/>
        </w:rPr>
        <w:t>да</w:t>
      </w:r>
      <w:r>
        <w:rPr>
          <w:spacing w:val="-4"/>
          <w:sz w:val="18"/>
          <w:szCs w:val="18"/>
        </w:rPr>
        <w:t xml:space="preserve"> </w:t>
      </w:r>
      <w:r>
        <w:rPr>
          <w:sz w:val="18"/>
          <w:szCs w:val="18"/>
        </w:rPr>
        <w:t>сачувају</w:t>
      </w:r>
      <w:r>
        <w:rPr>
          <w:spacing w:val="-4"/>
          <w:sz w:val="18"/>
          <w:szCs w:val="18"/>
        </w:rPr>
        <w:t xml:space="preserve"> </w:t>
      </w:r>
      <w:r>
        <w:rPr>
          <w:sz w:val="18"/>
          <w:szCs w:val="18"/>
        </w:rPr>
        <w:t>своје</w:t>
      </w:r>
      <w:r>
        <w:rPr>
          <w:spacing w:val="-4"/>
          <w:sz w:val="18"/>
          <w:szCs w:val="18"/>
        </w:rPr>
        <w:t xml:space="preserve"> </w:t>
      </w:r>
      <w:r>
        <w:rPr>
          <w:sz w:val="18"/>
          <w:szCs w:val="18"/>
        </w:rPr>
        <w:t>здравље.</w:t>
      </w:r>
      <w:r>
        <w:rPr>
          <w:spacing w:val="-4"/>
          <w:sz w:val="18"/>
          <w:szCs w:val="18"/>
        </w:rPr>
        <w:t xml:space="preserve"> </w:t>
      </w:r>
      <w:r>
        <w:rPr>
          <w:sz w:val="18"/>
          <w:szCs w:val="18"/>
        </w:rPr>
        <w:t>Из</w:t>
      </w:r>
      <w:r>
        <w:rPr>
          <w:spacing w:val="-4"/>
          <w:sz w:val="18"/>
          <w:szCs w:val="18"/>
        </w:rPr>
        <w:t xml:space="preserve"> </w:t>
      </w:r>
      <w:r>
        <w:rPr>
          <w:sz w:val="18"/>
          <w:szCs w:val="18"/>
        </w:rPr>
        <w:t>тог</w:t>
      </w:r>
      <w:r>
        <w:rPr>
          <w:spacing w:val="-4"/>
          <w:sz w:val="18"/>
          <w:szCs w:val="18"/>
        </w:rPr>
        <w:t xml:space="preserve"> </w:t>
      </w:r>
      <w:r>
        <w:rPr>
          <w:sz w:val="18"/>
          <w:szCs w:val="18"/>
        </w:rPr>
        <w:t>разлога,</w:t>
      </w:r>
      <w:r>
        <w:rPr>
          <w:spacing w:val="-4"/>
          <w:sz w:val="18"/>
          <w:szCs w:val="18"/>
        </w:rPr>
        <w:t xml:space="preserve"> </w:t>
      </w:r>
      <w:r>
        <w:rPr>
          <w:sz w:val="18"/>
          <w:szCs w:val="18"/>
        </w:rPr>
        <w:t>програм</w:t>
      </w:r>
      <w:r>
        <w:rPr>
          <w:spacing w:val="-4"/>
          <w:sz w:val="18"/>
          <w:szCs w:val="18"/>
        </w:rPr>
        <w:t xml:space="preserve"> </w:t>
      </w:r>
      <w:r>
        <w:rPr>
          <w:sz w:val="18"/>
          <w:szCs w:val="18"/>
        </w:rPr>
        <w:t xml:space="preserve">садржи само један </w:t>
      </w:r>
      <w:r>
        <w:rPr>
          <w:spacing w:val="-4"/>
          <w:sz w:val="18"/>
          <w:szCs w:val="18"/>
        </w:rPr>
        <w:t xml:space="preserve">исход </w:t>
      </w:r>
      <w:r>
        <w:rPr>
          <w:spacing w:val="-3"/>
          <w:sz w:val="18"/>
          <w:szCs w:val="18"/>
        </w:rPr>
        <w:t xml:space="preserve">који </w:t>
      </w:r>
      <w:r>
        <w:rPr>
          <w:sz w:val="18"/>
          <w:szCs w:val="18"/>
        </w:rPr>
        <w:t>је повезан са социјалним правима и односи се на личну одговорност ученика у заштити сопственог здравља јер су други аспекти овог права ученицима још увек недовољно блиски.</w:t>
      </w:r>
    </w:p>
    <w:p w:rsidR="009910FB" w:rsidRDefault="009910FB" w:rsidP="009910FB">
      <w:pPr>
        <w:autoSpaceDE/>
        <w:autoSpaceDN/>
        <w:spacing w:line="202" w:lineRule="exact"/>
        <w:jc w:val="both"/>
        <w:rPr>
          <w:sz w:val="18"/>
          <w:szCs w:val="18"/>
        </w:rPr>
      </w:pPr>
      <w:r>
        <w:rPr>
          <w:sz w:val="18"/>
          <w:szCs w:val="18"/>
        </w:rPr>
        <w:t>Садржаји из друге области програма обезбеђују наставак увођења ученика у функционисање демократског друштва са фо- кусом на парламент, његову функцију и надлежности,</w:t>
      </w:r>
      <w:r>
        <w:rPr>
          <w:spacing w:val="-23"/>
          <w:sz w:val="18"/>
          <w:szCs w:val="18"/>
        </w:rPr>
        <w:t xml:space="preserve"> </w:t>
      </w:r>
      <w:r>
        <w:rPr>
          <w:sz w:val="18"/>
          <w:szCs w:val="18"/>
        </w:rPr>
        <w:t xml:space="preserve">организаци- ју и процедуре, а на примеру Народне скупштине Републике Ср- бије. Ученицима треба приближити појмове са којима су се они </w:t>
      </w:r>
      <w:r>
        <w:rPr>
          <w:spacing w:val="-3"/>
          <w:sz w:val="18"/>
          <w:szCs w:val="18"/>
        </w:rPr>
        <w:t xml:space="preserve">свакако </w:t>
      </w:r>
      <w:r>
        <w:rPr>
          <w:sz w:val="18"/>
          <w:szCs w:val="18"/>
        </w:rPr>
        <w:t xml:space="preserve">сусрели али им нису довољно познати као што су поли- тичке странке, посланици, посланичке групе, опозиција. О овим појмовима ученици треба да стекну само основна знања, а њихова дубина и ширина одређена је </w:t>
      </w:r>
      <w:r>
        <w:rPr>
          <w:spacing w:val="-3"/>
          <w:sz w:val="18"/>
          <w:szCs w:val="18"/>
        </w:rPr>
        <w:t xml:space="preserve">исходима </w:t>
      </w:r>
      <w:r>
        <w:rPr>
          <w:sz w:val="18"/>
          <w:szCs w:val="18"/>
        </w:rPr>
        <w:t xml:space="preserve">којих је само </w:t>
      </w:r>
      <w:r>
        <w:rPr>
          <w:spacing w:val="-3"/>
          <w:sz w:val="18"/>
          <w:szCs w:val="18"/>
        </w:rPr>
        <w:t xml:space="preserve">неколико </w:t>
      </w:r>
      <w:r>
        <w:rPr>
          <w:sz w:val="18"/>
          <w:szCs w:val="18"/>
        </w:rPr>
        <w:t xml:space="preserve">из ове области и омогућавају даље разумевање функционисања де- мократског друштва. Ученике треба упознати са скупштинском расправом, њеним циљевима и процедурама </w:t>
      </w:r>
      <w:r>
        <w:rPr>
          <w:spacing w:val="-4"/>
          <w:sz w:val="18"/>
          <w:szCs w:val="18"/>
        </w:rPr>
        <w:t xml:space="preserve">(ко </w:t>
      </w:r>
      <w:r>
        <w:rPr>
          <w:sz w:val="18"/>
          <w:szCs w:val="18"/>
        </w:rPr>
        <w:t xml:space="preserve">даје реч, </w:t>
      </w:r>
      <w:r>
        <w:rPr>
          <w:spacing w:val="-4"/>
          <w:sz w:val="18"/>
          <w:szCs w:val="18"/>
        </w:rPr>
        <w:t xml:space="preserve">колико </w:t>
      </w:r>
      <w:r>
        <w:rPr>
          <w:sz w:val="18"/>
          <w:szCs w:val="18"/>
        </w:rPr>
        <w:t xml:space="preserve">дуго се може говорити, реплике) јер ће им то требати за активност у оквиру четврте области овог програма. Осим тога, ученицима треба предочити </w:t>
      </w:r>
      <w:r>
        <w:rPr>
          <w:spacing w:val="-3"/>
          <w:sz w:val="18"/>
          <w:szCs w:val="18"/>
        </w:rPr>
        <w:t xml:space="preserve">кораке од </w:t>
      </w:r>
      <w:r>
        <w:rPr>
          <w:sz w:val="18"/>
          <w:szCs w:val="18"/>
        </w:rPr>
        <w:t xml:space="preserve">предлагања закона до његовог усва- јања и објављивања. За овај програм најважније је представити могућност да предлоге закона дају грађани својим потписима. У ту сврху могу се користити подаци из реалног политичког живота наше земље као што је на пример, гласање посланика у Народној скупштини о тзв. Тијанином закону </w:t>
      </w:r>
      <w:r>
        <w:rPr>
          <w:spacing w:val="-3"/>
          <w:sz w:val="18"/>
          <w:szCs w:val="18"/>
        </w:rPr>
        <w:t xml:space="preserve">који </w:t>
      </w:r>
      <w:r>
        <w:rPr>
          <w:sz w:val="18"/>
          <w:szCs w:val="18"/>
        </w:rPr>
        <w:t xml:space="preserve">је резултат акције </w:t>
      </w:r>
      <w:r>
        <w:rPr>
          <w:spacing w:val="-3"/>
          <w:sz w:val="18"/>
          <w:szCs w:val="18"/>
        </w:rPr>
        <w:t xml:space="preserve">коју </w:t>
      </w:r>
      <w:r>
        <w:rPr>
          <w:sz w:val="18"/>
          <w:szCs w:val="18"/>
        </w:rPr>
        <w:t xml:space="preserve">су грађани водили заједно са оцем отете, а затим убијене девојчице </w:t>
      </w:r>
      <w:r>
        <w:rPr>
          <w:spacing w:val="-3"/>
          <w:sz w:val="18"/>
          <w:szCs w:val="18"/>
        </w:rPr>
        <w:t xml:space="preserve">од </w:t>
      </w:r>
      <w:r>
        <w:rPr>
          <w:sz w:val="18"/>
          <w:szCs w:val="18"/>
        </w:rPr>
        <w:t xml:space="preserve">15 година. У питању је закон </w:t>
      </w:r>
      <w:r>
        <w:rPr>
          <w:spacing w:val="-3"/>
          <w:sz w:val="18"/>
          <w:szCs w:val="18"/>
        </w:rPr>
        <w:t xml:space="preserve">који </w:t>
      </w:r>
      <w:r>
        <w:rPr>
          <w:sz w:val="18"/>
          <w:szCs w:val="18"/>
        </w:rPr>
        <w:t xml:space="preserve">прецизира процедуре за ан- гажовање полицијских снага у случају пријаве да је особа нестала чиме се повећава правна сигурност грађана. На </w:t>
      </w:r>
      <w:r>
        <w:rPr>
          <w:spacing w:val="-3"/>
          <w:sz w:val="18"/>
          <w:szCs w:val="18"/>
        </w:rPr>
        <w:t xml:space="preserve">том </w:t>
      </w:r>
      <w:r>
        <w:rPr>
          <w:sz w:val="18"/>
          <w:szCs w:val="18"/>
        </w:rPr>
        <w:t xml:space="preserve">примеру може се видети </w:t>
      </w:r>
      <w:r>
        <w:rPr>
          <w:spacing w:val="-4"/>
          <w:sz w:val="18"/>
          <w:szCs w:val="18"/>
        </w:rPr>
        <w:t xml:space="preserve">како </w:t>
      </w:r>
      <w:r>
        <w:rPr>
          <w:sz w:val="18"/>
          <w:szCs w:val="18"/>
        </w:rPr>
        <w:t>изгледа грађански активизам, коришћење друштве- них мрежа за покретање акција и увођење захтева грађана у</w:t>
      </w:r>
      <w:r>
        <w:rPr>
          <w:spacing w:val="-30"/>
          <w:sz w:val="18"/>
          <w:szCs w:val="18"/>
        </w:rPr>
        <w:t xml:space="preserve"> </w:t>
      </w:r>
      <w:r>
        <w:rPr>
          <w:sz w:val="18"/>
          <w:szCs w:val="18"/>
        </w:rPr>
        <w:t>парла- ментарну</w:t>
      </w:r>
      <w:r>
        <w:rPr>
          <w:spacing w:val="8"/>
          <w:sz w:val="18"/>
          <w:szCs w:val="18"/>
        </w:rPr>
        <w:t xml:space="preserve"> </w:t>
      </w:r>
      <w:r>
        <w:rPr>
          <w:spacing w:val="-3"/>
          <w:sz w:val="18"/>
          <w:szCs w:val="18"/>
        </w:rPr>
        <w:t>процедуру.</w:t>
      </w:r>
    </w:p>
    <w:p w:rsidR="009910FB" w:rsidRDefault="009910FB" w:rsidP="009910FB">
      <w:pPr>
        <w:autoSpaceDE/>
        <w:autoSpaceDN/>
        <w:spacing w:line="202" w:lineRule="exact"/>
        <w:jc w:val="both"/>
        <w:rPr>
          <w:sz w:val="18"/>
          <w:szCs w:val="18"/>
        </w:rPr>
      </w:pPr>
      <w:r>
        <w:rPr>
          <w:spacing w:val="-4"/>
          <w:sz w:val="18"/>
          <w:szCs w:val="18"/>
        </w:rPr>
        <w:t xml:space="preserve">Како </w:t>
      </w:r>
      <w:r>
        <w:rPr>
          <w:sz w:val="18"/>
          <w:szCs w:val="18"/>
        </w:rPr>
        <w:t xml:space="preserve">је социјални живот ученика седмог разреда сваким даном све богатији садржај треће области се односи на вршњач- </w:t>
      </w:r>
      <w:r>
        <w:rPr>
          <w:spacing w:val="-3"/>
          <w:sz w:val="18"/>
          <w:szCs w:val="18"/>
        </w:rPr>
        <w:t xml:space="preserve">ке  </w:t>
      </w:r>
      <w:r>
        <w:rPr>
          <w:sz w:val="18"/>
          <w:szCs w:val="18"/>
        </w:rPr>
        <w:t xml:space="preserve">групе, конформизам и вршњачки притисак. Вршњаци утичу   на вредности </w:t>
      </w:r>
      <w:r>
        <w:rPr>
          <w:spacing w:val="-3"/>
          <w:sz w:val="18"/>
          <w:szCs w:val="18"/>
        </w:rPr>
        <w:t xml:space="preserve">које </w:t>
      </w:r>
      <w:r>
        <w:rPr>
          <w:sz w:val="18"/>
          <w:szCs w:val="18"/>
        </w:rPr>
        <w:t xml:space="preserve">ће млади настојати да остваре, на ставове </w:t>
      </w:r>
      <w:r>
        <w:rPr>
          <w:spacing w:val="-3"/>
          <w:sz w:val="18"/>
          <w:szCs w:val="18"/>
        </w:rPr>
        <w:t xml:space="preserve">које  </w:t>
      </w:r>
      <w:r>
        <w:rPr>
          <w:sz w:val="18"/>
          <w:szCs w:val="18"/>
        </w:rPr>
        <w:t xml:space="preserve">ће развити, на тежњу за самосталношћу, прихватање друштве- них норми. Повезано са тим је и дилема </w:t>
      </w:r>
      <w:r>
        <w:rPr>
          <w:spacing w:val="-3"/>
          <w:sz w:val="18"/>
          <w:szCs w:val="18"/>
        </w:rPr>
        <w:t xml:space="preserve">где </w:t>
      </w:r>
      <w:r>
        <w:rPr>
          <w:sz w:val="18"/>
          <w:szCs w:val="18"/>
        </w:rPr>
        <w:t xml:space="preserve">су границе између укључености у заједницу и приватности. За активности у оквиру ове области добро је </w:t>
      </w:r>
      <w:r>
        <w:rPr>
          <w:spacing w:val="-3"/>
          <w:sz w:val="18"/>
          <w:szCs w:val="18"/>
        </w:rPr>
        <w:t xml:space="preserve">консултовати </w:t>
      </w:r>
      <w:r>
        <w:rPr>
          <w:sz w:val="18"/>
          <w:szCs w:val="18"/>
        </w:rPr>
        <w:t xml:space="preserve">психологе и педагоге у </w:t>
      </w:r>
      <w:r>
        <w:rPr>
          <w:spacing w:val="-3"/>
          <w:sz w:val="18"/>
          <w:szCs w:val="18"/>
        </w:rPr>
        <w:t xml:space="preserve">школи, </w:t>
      </w:r>
      <w:r>
        <w:rPr>
          <w:sz w:val="18"/>
          <w:szCs w:val="18"/>
        </w:rPr>
        <w:t xml:space="preserve">односно користити њихове већ развијене радионице чији је циљ оснаживање ученика да се одупру конформизму и различитим вр- стама притиска вршњака. Понашање </w:t>
      </w:r>
      <w:r>
        <w:rPr>
          <w:spacing w:val="-3"/>
          <w:sz w:val="18"/>
          <w:szCs w:val="18"/>
        </w:rPr>
        <w:t xml:space="preserve">људи </w:t>
      </w:r>
      <w:r>
        <w:rPr>
          <w:sz w:val="18"/>
          <w:szCs w:val="18"/>
        </w:rPr>
        <w:t xml:space="preserve">у маси добило је место у садржају јер се ученици овог узраста све чешће налазе у таквим ситуацијама (концерти, спортски догађаји) и могу бити угрожени. Зато је одговарајући </w:t>
      </w:r>
      <w:r>
        <w:rPr>
          <w:spacing w:val="-4"/>
          <w:sz w:val="18"/>
          <w:szCs w:val="18"/>
        </w:rPr>
        <w:t xml:space="preserve">исход </w:t>
      </w:r>
      <w:r>
        <w:rPr>
          <w:sz w:val="18"/>
          <w:szCs w:val="18"/>
        </w:rPr>
        <w:t>дат на нивоу</w:t>
      </w:r>
      <w:r>
        <w:rPr>
          <w:spacing w:val="-28"/>
          <w:sz w:val="18"/>
          <w:szCs w:val="18"/>
        </w:rPr>
        <w:t xml:space="preserve"> </w:t>
      </w:r>
      <w:r>
        <w:rPr>
          <w:sz w:val="18"/>
          <w:szCs w:val="18"/>
        </w:rPr>
        <w:t>понашања.</w:t>
      </w:r>
    </w:p>
    <w:p w:rsidR="009910FB" w:rsidRDefault="009910FB" w:rsidP="009910FB">
      <w:pPr>
        <w:autoSpaceDE/>
        <w:autoSpaceDN/>
        <w:spacing w:line="202" w:lineRule="exact"/>
        <w:jc w:val="both"/>
        <w:rPr>
          <w:sz w:val="18"/>
          <w:szCs w:val="18"/>
        </w:rPr>
      </w:pPr>
      <w:r>
        <w:rPr>
          <w:sz w:val="18"/>
          <w:szCs w:val="18"/>
        </w:rPr>
        <w:t xml:space="preserve">Област </w:t>
      </w:r>
      <w:r>
        <w:rPr>
          <w:spacing w:val="-3"/>
          <w:sz w:val="18"/>
          <w:szCs w:val="18"/>
        </w:rPr>
        <w:t xml:space="preserve">Грађански </w:t>
      </w:r>
      <w:r>
        <w:rPr>
          <w:sz w:val="18"/>
          <w:szCs w:val="18"/>
        </w:rPr>
        <w:t xml:space="preserve">активизам логично се надовезује на садр- жај и активности из друге области. </w:t>
      </w:r>
      <w:r>
        <w:rPr>
          <w:spacing w:val="-9"/>
          <w:sz w:val="18"/>
          <w:szCs w:val="18"/>
        </w:rPr>
        <w:t xml:space="preserve">Уз </w:t>
      </w:r>
      <w:r>
        <w:rPr>
          <w:sz w:val="18"/>
          <w:szCs w:val="18"/>
        </w:rPr>
        <w:t xml:space="preserve">помоћ наставника ученици треба да припреме и спроведу симулацију рада Народне скупшти- не. Она би требала да садржи неке </w:t>
      </w:r>
      <w:r>
        <w:rPr>
          <w:spacing w:val="-4"/>
          <w:sz w:val="18"/>
          <w:szCs w:val="18"/>
        </w:rPr>
        <w:t xml:space="preserve">од </w:t>
      </w:r>
      <w:r>
        <w:rPr>
          <w:sz w:val="18"/>
          <w:szCs w:val="18"/>
        </w:rPr>
        <w:t>постојећих процедура у</w:t>
      </w:r>
      <w:r>
        <w:rPr>
          <w:spacing w:val="-15"/>
          <w:sz w:val="18"/>
          <w:szCs w:val="18"/>
        </w:rPr>
        <w:t xml:space="preserve"> </w:t>
      </w:r>
      <w:r>
        <w:rPr>
          <w:sz w:val="18"/>
          <w:szCs w:val="18"/>
        </w:rPr>
        <w:t xml:space="preserve">раду скупштине, с тим да је </w:t>
      </w:r>
      <w:r>
        <w:rPr>
          <w:spacing w:val="-3"/>
          <w:sz w:val="18"/>
          <w:szCs w:val="18"/>
        </w:rPr>
        <w:t xml:space="preserve">њихов </w:t>
      </w:r>
      <w:r>
        <w:rPr>
          <w:sz w:val="18"/>
          <w:szCs w:val="18"/>
        </w:rPr>
        <w:t xml:space="preserve">избор на самој групи. На пример, </w:t>
      </w:r>
      <w:r>
        <w:rPr>
          <w:spacing w:val="-3"/>
          <w:sz w:val="18"/>
          <w:szCs w:val="18"/>
        </w:rPr>
        <w:t xml:space="preserve">може </w:t>
      </w:r>
      <w:r>
        <w:rPr>
          <w:sz w:val="18"/>
          <w:szCs w:val="18"/>
        </w:rPr>
        <w:t xml:space="preserve">се </w:t>
      </w:r>
      <w:r>
        <w:rPr>
          <w:spacing w:val="-3"/>
          <w:sz w:val="18"/>
          <w:szCs w:val="18"/>
        </w:rPr>
        <w:t xml:space="preserve">симулирати </w:t>
      </w:r>
      <w:r>
        <w:rPr>
          <w:sz w:val="18"/>
          <w:szCs w:val="18"/>
        </w:rPr>
        <w:t xml:space="preserve">цео ток активности </w:t>
      </w:r>
      <w:r>
        <w:rPr>
          <w:spacing w:val="-4"/>
          <w:sz w:val="18"/>
          <w:szCs w:val="18"/>
        </w:rPr>
        <w:t xml:space="preserve">од </w:t>
      </w:r>
      <w:r>
        <w:rPr>
          <w:sz w:val="18"/>
          <w:szCs w:val="18"/>
        </w:rPr>
        <w:t>предлагања до усваја- ња</w:t>
      </w:r>
      <w:r>
        <w:rPr>
          <w:spacing w:val="-9"/>
          <w:sz w:val="18"/>
          <w:szCs w:val="18"/>
        </w:rPr>
        <w:t xml:space="preserve"> </w:t>
      </w:r>
      <w:r>
        <w:rPr>
          <w:spacing w:val="-3"/>
          <w:sz w:val="18"/>
          <w:szCs w:val="18"/>
        </w:rPr>
        <w:t>закона</w:t>
      </w:r>
      <w:r>
        <w:rPr>
          <w:spacing w:val="-9"/>
          <w:sz w:val="18"/>
          <w:szCs w:val="18"/>
        </w:rPr>
        <w:t xml:space="preserve"> </w:t>
      </w:r>
      <w:r>
        <w:rPr>
          <w:sz w:val="18"/>
          <w:szCs w:val="18"/>
        </w:rPr>
        <w:t>или</w:t>
      </w:r>
      <w:r>
        <w:rPr>
          <w:spacing w:val="-9"/>
          <w:sz w:val="18"/>
          <w:szCs w:val="18"/>
        </w:rPr>
        <w:t xml:space="preserve"> </w:t>
      </w:r>
      <w:r>
        <w:rPr>
          <w:sz w:val="18"/>
          <w:szCs w:val="18"/>
        </w:rPr>
        <w:t>симулација</w:t>
      </w:r>
      <w:r>
        <w:rPr>
          <w:spacing w:val="-9"/>
          <w:sz w:val="18"/>
          <w:szCs w:val="18"/>
        </w:rPr>
        <w:t xml:space="preserve"> </w:t>
      </w:r>
      <w:r>
        <w:rPr>
          <w:sz w:val="18"/>
          <w:szCs w:val="18"/>
        </w:rPr>
        <w:t>једним</w:t>
      </w:r>
      <w:r>
        <w:rPr>
          <w:spacing w:val="-9"/>
          <w:sz w:val="18"/>
          <w:szCs w:val="18"/>
        </w:rPr>
        <w:t xml:space="preserve"> </w:t>
      </w:r>
      <w:r>
        <w:rPr>
          <w:sz w:val="18"/>
          <w:szCs w:val="18"/>
        </w:rPr>
        <w:t>делом</w:t>
      </w:r>
      <w:r>
        <w:rPr>
          <w:spacing w:val="-9"/>
          <w:sz w:val="18"/>
          <w:szCs w:val="18"/>
        </w:rPr>
        <w:t xml:space="preserve"> </w:t>
      </w:r>
      <w:r>
        <w:rPr>
          <w:spacing w:val="-3"/>
          <w:sz w:val="18"/>
          <w:szCs w:val="18"/>
        </w:rPr>
        <w:t>може</w:t>
      </w:r>
      <w:r>
        <w:rPr>
          <w:spacing w:val="-9"/>
          <w:sz w:val="18"/>
          <w:szCs w:val="18"/>
        </w:rPr>
        <w:t xml:space="preserve"> </w:t>
      </w:r>
      <w:r>
        <w:rPr>
          <w:sz w:val="18"/>
          <w:szCs w:val="18"/>
        </w:rPr>
        <w:t>да</w:t>
      </w:r>
      <w:r>
        <w:rPr>
          <w:spacing w:val="-9"/>
          <w:sz w:val="18"/>
          <w:szCs w:val="18"/>
        </w:rPr>
        <w:t xml:space="preserve"> </w:t>
      </w:r>
      <w:r>
        <w:rPr>
          <w:sz w:val="18"/>
          <w:szCs w:val="18"/>
        </w:rPr>
        <w:t>садржи</w:t>
      </w:r>
      <w:r>
        <w:rPr>
          <w:spacing w:val="-9"/>
          <w:sz w:val="18"/>
          <w:szCs w:val="18"/>
        </w:rPr>
        <w:t xml:space="preserve"> </w:t>
      </w:r>
      <w:r>
        <w:rPr>
          <w:sz w:val="18"/>
          <w:szCs w:val="18"/>
        </w:rPr>
        <w:t xml:space="preserve">процедуру посланичких питања премијеру и министрима у Влади. Да би се таква симулација остварила, ученици </w:t>
      </w:r>
      <w:r>
        <w:rPr>
          <w:spacing w:val="-4"/>
          <w:sz w:val="18"/>
          <w:szCs w:val="18"/>
        </w:rPr>
        <w:t xml:space="preserve">који </w:t>
      </w:r>
      <w:r>
        <w:rPr>
          <w:sz w:val="18"/>
          <w:szCs w:val="18"/>
        </w:rPr>
        <w:t xml:space="preserve">ће бити у </w:t>
      </w:r>
      <w:r>
        <w:rPr>
          <w:spacing w:val="-3"/>
          <w:sz w:val="18"/>
          <w:szCs w:val="18"/>
        </w:rPr>
        <w:t xml:space="preserve">улози </w:t>
      </w:r>
      <w:r>
        <w:rPr>
          <w:sz w:val="18"/>
          <w:szCs w:val="18"/>
        </w:rPr>
        <w:t xml:space="preserve">посла- ника треба да припреме питања </w:t>
      </w:r>
      <w:r>
        <w:rPr>
          <w:spacing w:val="-4"/>
          <w:sz w:val="18"/>
          <w:szCs w:val="18"/>
        </w:rPr>
        <w:t xml:space="preserve">која </w:t>
      </w:r>
      <w:r>
        <w:rPr>
          <w:sz w:val="18"/>
          <w:szCs w:val="18"/>
        </w:rPr>
        <w:t>се тичу актуелних догађаја у нашој држави (најбоље би било унапред дефинисати тему нпр.</w:t>
      </w:r>
      <w:r>
        <w:rPr>
          <w:spacing w:val="-13"/>
          <w:sz w:val="18"/>
          <w:szCs w:val="18"/>
        </w:rPr>
        <w:t xml:space="preserve"> </w:t>
      </w:r>
      <w:r>
        <w:rPr>
          <w:sz w:val="18"/>
          <w:szCs w:val="18"/>
        </w:rPr>
        <w:t xml:space="preserve">по- већање плата и пензија, обавезна средња </w:t>
      </w:r>
      <w:r>
        <w:rPr>
          <w:spacing w:val="-4"/>
          <w:sz w:val="18"/>
          <w:szCs w:val="18"/>
        </w:rPr>
        <w:t xml:space="preserve">школа </w:t>
      </w:r>
      <w:r>
        <w:rPr>
          <w:sz w:val="18"/>
          <w:szCs w:val="18"/>
        </w:rPr>
        <w:t xml:space="preserve">и др.), што је само по себи вредан </w:t>
      </w:r>
      <w:r>
        <w:rPr>
          <w:spacing w:val="-4"/>
          <w:sz w:val="18"/>
          <w:szCs w:val="18"/>
        </w:rPr>
        <w:t xml:space="preserve">исход. </w:t>
      </w:r>
      <w:r>
        <w:rPr>
          <w:sz w:val="18"/>
          <w:szCs w:val="18"/>
        </w:rPr>
        <w:t xml:space="preserve">Са друге стране, ученици </w:t>
      </w:r>
      <w:r>
        <w:rPr>
          <w:spacing w:val="-4"/>
          <w:sz w:val="18"/>
          <w:szCs w:val="18"/>
        </w:rPr>
        <w:t xml:space="preserve">који </w:t>
      </w:r>
      <w:r>
        <w:rPr>
          <w:spacing w:val="-6"/>
          <w:sz w:val="18"/>
          <w:szCs w:val="18"/>
        </w:rPr>
        <w:t xml:space="preserve">буду </w:t>
      </w:r>
      <w:r>
        <w:rPr>
          <w:sz w:val="18"/>
          <w:szCs w:val="18"/>
        </w:rPr>
        <w:t xml:space="preserve">у  </w:t>
      </w:r>
      <w:r>
        <w:rPr>
          <w:spacing w:val="35"/>
          <w:sz w:val="18"/>
          <w:szCs w:val="18"/>
        </w:rPr>
        <w:t xml:space="preserve"> </w:t>
      </w:r>
      <w:r>
        <w:rPr>
          <w:spacing w:val="-3"/>
          <w:sz w:val="18"/>
          <w:szCs w:val="18"/>
        </w:rPr>
        <w:t>улози</w:t>
      </w:r>
    </w:p>
    <w:p w:rsidR="009910FB" w:rsidRDefault="009910FB" w:rsidP="009910FB">
      <w:pPr>
        <w:autoSpaceDE/>
        <w:autoSpaceDN/>
        <w:spacing w:before="74" w:line="202" w:lineRule="exact"/>
        <w:ind w:right="98"/>
        <w:jc w:val="both"/>
        <w:rPr>
          <w:sz w:val="18"/>
          <w:szCs w:val="18"/>
        </w:rPr>
      </w:pPr>
      <w:r>
        <w:rPr>
          <w:sz w:val="18"/>
          <w:szCs w:val="18"/>
        </w:rPr>
        <w:br w:type="column"/>
      </w:r>
      <w:r>
        <w:rPr>
          <w:sz w:val="18"/>
          <w:szCs w:val="18"/>
        </w:rPr>
        <w:lastRenderedPageBreak/>
        <w:t>премијера</w:t>
      </w:r>
      <w:r>
        <w:rPr>
          <w:spacing w:val="-5"/>
          <w:sz w:val="18"/>
          <w:szCs w:val="18"/>
        </w:rPr>
        <w:t xml:space="preserve"> </w:t>
      </w:r>
      <w:r>
        <w:rPr>
          <w:sz w:val="18"/>
          <w:szCs w:val="18"/>
        </w:rPr>
        <w:t>и</w:t>
      </w:r>
      <w:r>
        <w:rPr>
          <w:spacing w:val="-5"/>
          <w:sz w:val="18"/>
          <w:szCs w:val="18"/>
        </w:rPr>
        <w:t xml:space="preserve"> </w:t>
      </w:r>
      <w:r>
        <w:rPr>
          <w:sz w:val="18"/>
          <w:szCs w:val="18"/>
        </w:rPr>
        <w:t>министра</w:t>
      </w:r>
      <w:r>
        <w:rPr>
          <w:spacing w:val="-5"/>
          <w:sz w:val="18"/>
          <w:szCs w:val="18"/>
        </w:rPr>
        <w:t xml:space="preserve"> </w:t>
      </w:r>
      <w:r>
        <w:rPr>
          <w:spacing w:val="-3"/>
          <w:sz w:val="18"/>
          <w:szCs w:val="18"/>
        </w:rPr>
        <w:t>такође</w:t>
      </w:r>
      <w:r>
        <w:rPr>
          <w:spacing w:val="-5"/>
          <w:sz w:val="18"/>
          <w:szCs w:val="18"/>
        </w:rPr>
        <w:t xml:space="preserve"> </w:t>
      </w:r>
      <w:r>
        <w:rPr>
          <w:sz w:val="18"/>
          <w:szCs w:val="18"/>
        </w:rPr>
        <w:t>треба</w:t>
      </w:r>
      <w:r>
        <w:rPr>
          <w:spacing w:val="-5"/>
          <w:sz w:val="18"/>
          <w:szCs w:val="18"/>
        </w:rPr>
        <w:t xml:space="preserve"> </w:t>
      </w:r>
      <w:r>
        <w:rPr>
          <w:sz w:val="18"/>
          <w:szCs w:val="18"/>
        </w:rPr>
        <w:t>да</w:t>
      </w:r>
      <w:r>
        <w:rPr>
          <w:spacing w:val="-5"/>
          <w:sz w:val="18"/>
          <w:szCs w:val="18"/>
        </w:rPr>
        <w:t xml:space="preserve"> </w:t>
      </w:r>
      <w:r>
        <w:rPr>
          <w:spacing w:val="-6"/>
          <w:sz w:val="18"/>
          <w:szCs w:val="18"/>
        </w:rPr>
        <w:t>буду</w:t>
      </w:r>
      <w:r>
        <w:rPr>
          <w:spacing w:val="-5"/>
          <w:sz w:val="18"/>
          <w:szCs w:val="18"/>
        </w:rPr>
        <w:t xml:space="preserve"> </w:t>
      </w:r>
      <w:r>
        <w:rPr>
          <w:sz w:val="18"/>
          <w:szCs w:val="18"/>
        </w:rPr>
        <w:t>спремни</w:t>
      </w:r>
      <w:r>
        <w:rPr>
          <w:spacing w:val="-5"/>
          <w:sz w:val="18"/>
          <w:szCs w:val="18"/>
        </w:rPr>
        <w:t xml:space="preserve"> </w:t>
      </w:r>
      <w:r>
        <w:rPr>
          <w:sz w:val="18"/>
          <w:szCs w:val="18"/>
        </w:rPr>
        <w:t>да</w:t>
      </w:r>
      <w:r>
        <w:rPr>
          <w:spacing w:val="-5"/>
          <w:sz w:val="18"/>
          <w:szCs w:val="18"/>
        </w:rPr>
        <w:t xml:space="preserve"> </w:t>
      </w:r>
      <w:r>
        <w:rPr>
          <w:sz w:val="18"/>
          <w:szCs w:val="18"/>
        </w:rPr>
        <w:t>дају</w:t>
      </w:r>
      <w:r>
        <w:rPr>
          <w:spacing w:val="-5"/>
          <w:sz w:val="18"/>
          <w:szCs w:val="18"/>
        </w:rPr>
        <w:t xml:space="preserve"> </w:t>
      </w:r>
      <w:r>
        <w:rPr>
          <w:spacing w:val="-3"/>
          <w:sz w:val="18"/>
          <w:szCs w:val="18"/>
        </w:rPr>
        <w:t xml:space="preserve">одгово- </w:t>
      </w:r>
      <w:r>
        <w:rPr>
          <w:sz w:val="18"/>
          <w:szCs w:val="18"/>
        </w:rPr>
        <w:t xml:space="preserve">ре. Симулације се могу на различите </w:t>
      </w:r>
      <w:r>
        <w:rPr>
          <w:spacing w:val="-3"/>
          <w:sz w:val="18"/>
          <w:szCs w:val="18"/>
        </w:rPr>
        <w:t xml:space="preserve">начине </w:t>
      </w:r>
      <w:r>
        <w:rPr>
          <w:sz w:val="18"/>
          <w:szCs w:val="18"/>
        </w:rPr>
        <w:t>организовати, а могу се</w:t>
      </w:r>
      <w:r>
        <w:rPr>
          <w:spacing w:val="-9"/>
          <w:sz w:val="18"/>
          <w:szCs w:val="18"/>
        </w:rPr>
        <w:t xml:space="preserve"> </w:t>
      </w:r>
      <w:r>
        <w:rPr>
          <w:sz w:val="18"/>
          <w:szCs w:val="18"/>
        </w:rPr>
        <w:t>допунити</w:t>
      </w:r>
      <w:r>
        <w:rPr>
          <w:spacing w:val="-9"/>
          <w:sz w:val="18"/>
          <w:szCs w:val="18"/>
        </w:rPr>
        <w:t xml:space="preserve"> </w:t>
      </w:r>
      <w:r>
        <w:rPr>
          <w:sz w:val="18"/>
          <w:szCs w:val="18"/>
        </w:rPr>
        <w:t>још</w:t>
      </w:r>
      <w:r>
        <w:rPr>
          <w:spacing w:val="-9"/>
          <w:sz w:val="18"/>
          <w:szCs w:val="18"/>
        </w:rPr>
        <w:t xml:space="preserve"> </w:t>
      </w:r>
      <w:r>
        <w:rPr>
          <w:sz w:val="18"/>
          <w:szCs w:val="18"/>
        </w:rPr>
        <w:t>неким</w:t>
      </w:r>
      <w:r>
        <w:rPr>
          <w:spacing w:val="-9"/>
          <w:sz w:val="18"/>
          <w:szCs w:val="18"/>
        </w:rPr>
        <w:t xml:space="preserve"> </w:t>
      </w:r>
      <w:r>
        <w:rPr>
          <w:sz w:val="18"/>
          <w:szCs w:val="18"/>
        </w:rPr>
        <w:t>аспектима</w:t>
      </w:r>
      <w:r>
        <w:rPr>
          <w:spacing w:val="-9"/>
          <w:sz w:val="18"/>
          <w:szCs w:val="18"/>
        </w:rPr>
        <w:t xml:space="preserve"> </w:t>
      </w:r>
      <w:r>
        <w:rPr>
          <w:sz w:val="18"/>
          <w:szCs w:val="18"/>
        </w:rPr>
        <w:t>као</w:t>
      </w:r>
      <w:r>
        <w:rPr>
          <w:spacing w:val="-9"/>
          <w:sz w:val="18"/>
          <w:szCs w:val="18"/>
        </w:rPr>
        <w:t xml:space="preserve"> </w:t>
      </w:r>
      <w:r>
        <w:rPr>
          <w:sz w:val="18"/>
          <w:szCs w:val="18"/>
        </w:rPr>
        <w:t>што</w:t>
      </w:r>
      <w:r>
        <w:rPr>
          <w:spacing w:val="-9"/>
          <w:sz w:val="18"/>
          <w:szCs w:val="18"/>
        </w:rPr>
        <w:t xml:space="preserve"> </w:t>
      </w:r>
      <w:r>
        <w:rPr>
          <w:sz w:val="18"/>
          <w:szCs w:val="18"/>
        </w:rPr>
        <w:t>је</w:t>
      </w:r>
      <w:r>
        <w:rPr>
          <w:spacing w:val="-9"/>
          <w:sz w:val="18"/>
          <w:szCs w:val="18"/>
        </w:rPr>
        <w:t xml:space="preserve"> </w:t>
      </w:r>
      <w:r>
        <w:rPr>
          <w:sz w:val="18"/>
          <w:szCs w:val="18"/>
        </w:rPr>
        <w:t>информисање</w:t>
      </w:r>
      <w:r>
        <w:rPr>
          <w:spacing w:val="-9"/>
          <w:sz w:val="18"/>
          <w:szCs w:val="18"/>
        </w:rPr>
        <w:t xml:space="preserve"> </w:t>
      </w:r>
      <w:r>
        <w:rPr>
          <w:sz w:val="18"/>
          <w:szCs w:val="18"/>
        </w:rPr>
        <w:t>грађана о</w:t>
      </w:r>
      <w:r>
        <w:rPr>
          <w:spacing w:val="-7"/>
          <w:sz w:val="18"/>
          <w:szCs w:val="18"/>
        </w:rPr>
        <w:t xml:space="preserve"> </w:t>
      </w:r>
      <w:r>
        <w:rPr>
          <w:sz w:val="18"/>
          <w:szCs w:val="18"/>
        </w:rPr>
        <w:t>раду</w:t>
      </w:r>
      <w:r>
        <w:rPr>
          <w:spacing w:val="-7"/>
          <w:sz w:val="18"/>
          <w:szCs w:val="18"/>
        </w:rPr>
        <w:t xml:space="preserve"> </w:t>
      </w:r>
      <w:r>
        <w:rPr>
          <w:sz w:val="18"/>
          <w:szCs w:val="18"/>
        </w:rPr>
        <w:t>скупштине.</w:t>
      </w:r>
      <w:r>
        <w:rPr>
          <w:spacing w:val="-7"/>
          <w:sz w:val="18"/>
          <w:szCs w:val="18"/>
        </w:rPr>
        <w:t xml:space="preserve"> </w:t>
      </w:r>
      <w:r>
        <w:rPr>
          <w:sz w:val="18"/>
          <w:szCs w:val="18"/>
        </w:rPr>
        <w:t>На</w:t>
      </w:r>
      <w:r>
        <w:rPr>
          <w:spacing w:val="-7"/>
          <w:sz w:val="18"/>
          <w:szCs w:val="18"/>
        </w:rPr>
        <w:t xml:space="preserve"> </w:t>
      </w:r>
      <w:r>
        <w:rPr>
          <w:sz w:val="18"/>
          <w:szCs w:val="18"/>
        </w:rPr>
        <w:t>пример,</w:t>
      </w:r>
      <w:r>
        <w:rPr>
          <w:spacing w:val="-7"/>
          <w:sz w:val="18"/>
          <w:szCs w:val="18"/>
        </w:rPr>
        <w:t xml:space="preserve"> </w:t>
      </w:r>
      <w:r>
        <w:rPr>
          <w:spacing w:val="-4"/>
          <w:sz w:val="18"/>
          <w:szCs w:val="18"/>
        </w:rPr>
        <w:t>неколико</w:t>
      </w:r>
      <w:r>
        <w:rPr>
          <w:spacing w:val="-7"/>
          <w:sz w:val="18"/>
          <w:szCs w:val="18"/>
        </w:rPr>
        <w:t xml:space="preserve"> </w:t>
      </w:r>
      <w:r>
        <w:rPr>
          <w:sz w:val="18"/>
          <w:szCs w:val="18"/>
        </w:rPr>
        <w:t>ученика</w:t>
      </w:r>
      <w:r>
        <w:rPr>
          <w:spacing w:val="-7"/>
          <w:sz w:val="18"/>
          <w:szCs w:val="18"/>
        </w:rPr>
        <w:t xml:space="preserve"> </w:t>
      </w:r>
      <w:r>
        <w:rPr>
          <w:spacing w:val="-3"/>
          <w:sz w:val="18"/>
          <w:szCs w:val="18"/>
        </w:rPr>
        <w:t>може</w:t>
      </w:r>
      <w:r>
        <w:rPr>
          <w:spacing w:val="-7"/>
          <w:sz w:val="18"/>
          <w:szCs w:val="18"/>
        </w:rPr>
        <w:t xml:space="preserve"> </w:t>
      </w:r>
      <w:r>
        <w:rPr>
          <w:sz w:val="18"/>
          <w:szCs w:val="18"/>
        </w:rPr>
        <w:t>добити</w:t>
      </w:r>
      <w:r>
        <w:rPr>
          <w:spacing w:val="-7"/>
          <w:sz w:val="18"/>
          <w:szCs w:val="18"/>
        </w:rPr>
        <w:t xml:space="preserve"> </w:t>
      </w:r>
      <w:r>
        <w:rPr>
          <w:sz w:val="18"/>
          <w:szCs w:val="18"/>
        </w:rPr>
        <w:t xml:space="preserve">зада- так да </w:t>
      </w:r>
      <w:r>
        <w:rPr>
          <w:spacing w:val="-6"/>
          <w:sz w:val="18"/>
          <w:szCs w:val="18"/>
        </w:rPr>
        <w:t xml:space="preserve">буду </w:t>
      </w:r>
      <w:r>
        <w:rPr>
          <w:sz w:val="18"/>
          <w:szCs w:val="18"/>
        </w:rPr>
        <w:t xml:space="preserve">у </w:t>
      </w:r>
      <w:r>
        <w:rPr>
          <w:spacing w:val="-3"/>
          <w:sz w:val="18"/>
          <w:szCs w:val="18"/>
        </w:rPr>
        <w:t xml:space="preserve">улози </w:t>
      </w:r>
      <w:r>
        <w:rPr>
          <w:sz w:val="18"/>
          <w:szCs w:val="18"/>
        </w:rPr>
        <w:t xml:space="preserve">новинара и да припреме извештај о симулаци- ји рада Народне скупштине </w:t>
      </w:r>
      <w:r>
        <w:rPr>
          <w:spacing w:val="-4"/>
          <w:sz w:val="18"/>
          <w:szCs w:val="18"/>
        </w:rPr>
        <w:t xml:space="preserve">који </w:t>
      </w:r>
      <w:r>
        <w:rPr>
          <w:sz w:val="18"/>
          <w:szCs w:val="18"/>
        </w:rPr>
        <w:t xml:space="preserve">ће презентовати. Остали ученици процењиваће извештаје са становишта веродостојности, тачности. Активност се </w:t>
      </w:r>
      <w:r>
        <w:rPr>
          <w:spacing w:val="-3"/>
          <w:sz w:val="18"/>
          <w:szCs w:val="18"/>
        </w:rPr>
        <w:t xml:space="preserve">може </w:t>
      </w:r>
      <w:r>
        <w:rPr>
          <w:sz w:val="18"/>
          <w:szCs w:val="18"/>
        </w:rPr>
        <w:t xml:space="preserve">учинити богатијом и самим тим занимљивијом </w:t>
      </w:r>
      <w:r>
        <w:rPr>
          <w:spacing w:val="-4"/>
          <w:sz w:val="18"/>
          <w:szCs w:val="18"/>
        </w:rPr>
        <w:t xml:space="preserve">ако </w:t>
      </w:r>
      <w:r>
        <w:rPr>
          <w:sz w:val="18"/>
          <w:szCs w:val="18"/>
        </w:rPr>
        <w:t xml:space="preserve">се на пример, унапред наложи појединим „новинарима” у </w:t>
      </w:r>
      <w:r>
        <w:rPr>
          <w:spacing w:val="-6"/>
          <w:sz w:val="18"/>
          <w:szCs w:val="18"/>
        </w:rPr>
        <w:t xml:space="preserve">ком </w:t>
      </w:r>
      <w:r>
        <w:rPr>
          <w:sz w:val="18"/>
          <w:szCs w:val="18"/>
        </w:rPr>
        <w:t xml:space="preserve">правцу треба да пишу извештај (сензационалистички, негативи- стички, оптимистички, објективно, увредљиво...) што остали уче- сници симулације неће знати. </w:t>
      </w:r>
      <w:r>
        <w:rPr>
          <w:spacing w:val="-3"/>
          <w:sz w:val="18"/>
          <w:szCs w:val="18"/>
        </w:rPr>
        <w:t xml:space="preserve">Након </w:t>
      </w:r>
      <w:r>
        <w:rPr>
          <w:sz w:val="18"/>
          <w:szCs w:val="18"/>
        </w:rPr>
        <w:t>тога, треба пратити да ли су остали</w:t>
      </w:r>
      <w:r>
        <w:rPr>
          <w:spacing w:val="-7"/>
          <w:sz w:val="18"/>
          <w:szCs w:val="18"/>
        </w:rPr>
        <w:t xml:space="preserve"> </w:t>
      </w:r>
      <w:r>
        <w:rPr>
          <w:sz w:val="18"/>
          <w:szCs w:val="18"/>
        </w:rPr>
        <w:t>ученици</w:t>
      </w:r>
      <w:r>
        <w:rPr>
          <w:spacing w:val="-7"/>
          <w:sz w:val="18"/>
          <w:szCs w:val="18"/>
        </w:rPr>
        <w:t xml:space="preserve"> </w:t>
      </w:r>
      <w:r>
        <w:rPr>
          <w:sz w:val="18"/>
          <w:szCs w:val="18"/>
        </w:rPr>
        <w:t>у</w:t>
      </w:r>
      <w:r>
        <w:rPr>
          <w:spacing w:val="-7"/>
          <w:sz w:val="18"/>
          <w:szCs w:val="18"/>
        </w:rPr>
        <w:t xml:space="preserve"> </w:t>
      </w:r>
      <w:r>
        <w:rPr>
          <w:sz w:val="18"/>
          <w:szCs w:val="18"/>
        </w:rPr>
        <w:t>групи</w:t>
      </w:r>
      <w:r>
        <w:rPr>
          <w:spacing w:val="-7"/>
          <w:sz w:val="18"/>
          <w:szCs w:val="18"/>
        </w:rPr>
        <w:t xml:space="preserve"> </w:t>
      </w:r>
      <w:r>
        <w:rPr>
          <w:sz w:val="18"/>
          <w:szCs w:val="18"/>
        </w:rPr>
        <w:t>то</w:t>
      </w:r>
      <w:r>
        <w:rPr>
          <w:spacing w:val="-7"/>
          <w:sz w:val="18"/>
          <w:szCs w:val="18"/>
        </w:rPr>
        <w:t xml:space="preserve"> </w:t>
      </w:r>
      <w:r>
        <w:rPr>
          <w:sz w:val="18"/>
          <w:szCs w:val="18"/>
        </w:rPr>
        <w:t>препознали</w:t>
      </w:r>
      <w:r>
        <w:rPr>
          <w:spacing w:val="-7"/>
          <w:sz w:val="18"/>
          <w:szCs w:val="18"/>
        </w:rPr>
        <w:t xml:space="preserve"> </w:t>
      </w:r>
      <w:r>
        <w:rPr>
          <w:sz w:val="18"/>
          <w:szCs w:val="18"/>
        </w:rPr>
        <w:t>и</w:t>
      </w:r>
      <w:r>
        <w:rPr>
          <w:spacing w:val="-7"/>
          <w:sz w:val="18"/>
          <w:szCs w:val="18"/>
        </w:rPr>
        <w:t xml:space="preserve"> </w:t>
      </w:r>
      <w:r>
        <w:rPr>
          <w:spacing w:val="-4"/>
          <w:sz w:val="18"/>
          <w:szCs w:val="18"/>
        </w:rPr>
        <w:t>како</w:t>
      </w:r>
      <w:r>
        <w:rPr>
          <w:spacing w:val="-7"/>
          <w:sz w:val="18"/>
          <w:szCs w:val="18"/>
        </w:rPr>
        <w:t xml:space="preserve"> </w:t>
      </w:r>
      <w:r>
        <w:rPr>
          <w:sz w:val="18"/>
          <w:szCs w:val="18"/>
        </w:rPr>
        <w:t>су</w:t>
      </w:r>
      <w:r>
        <w:rPr>
          <w:spacing w:val="-7"/>
          <w:sz w:val="18"/>
          <w:szCs w:val="18"/>
        </w:rPr>
        <w:t xml:space="preserve"> </w:t>
      </w:r>
      <w:r>
        <w:rPr>
          <w:sz w:val="18"/>
          <w:szCs w:val="18"/>
        </w:rPr>
        <w:t>реаговали.</w:t>
      </w:r>
    </w:p>
    <w:p w:rsidR="009910FB" w:rsidRDefault="009910FB" w:rsidP="009910FB">
      <w:pPr>
        <w:autoSpaceDE/>
        <w:autoSpaceDN/>
        <w:spacing w:line="202" w:lineRule="exact"/>
        <w:ind w:right="98"/>
        <w:jc w:val="right"/>
        <w:rPr>
          <w:sz w:val="18"/>
          <w:szCs w:val="18"/>
        </w:rPr>
      </w:pPr>
      <w:r>
        <w:rPr>
          <w:sz w:val="18"/>
          <w:szCs w:val="18"/>
        </w:rPr>
        <w:t xml:space="preserve">Поред симулације у раду са ученицима  </w:t>
      </w:r>
      <w:r>
        <w:rPr>
          <w:spacing w:val="2"/>
          <w:sz w:val="18"/>
          <w:szCs w:val="18"/>
        </w:rPr>
        <w:t xml:space="preserve"> </w:t>
      </w:r>
      <w:r>
        <w:rPr>
          <w:sz w:val="18"/>
          <w:szCs w:val="18"/>
        </w:rPr>
        <w:t>садржаји</w:t>
      </w:r>
      <w:r>
        <w:rPr>
          <w:spacing w:val="30"/>
          <w:sz w:val="18"/>
          <w:szCs w:val="18"/>
        </w:rPr>
        <w:t xml:space="preserve"> </w:t>
      </w:r>
      <w:r>
        <w:rPr>
          <w:sz w:val="18"/>
          <w:szCs w:val="18"/>
        </w:rPr>
        <w:t xml:space="preserve">програма и дефинисани </w:t>
      </w:r>
      <w:r>
        <w:rPr>
          <w:spacing w:val="-3"/>
          <w:sz w:val="18"/>
          <w:szCs w:val="18"/>
        </w:rPr>
        <w:t xml:space="preserve">исходи </w:t>
      </w:r>
      <w:r>
        <w:rPr>
          <w:sz w:val="18"/>
          <w:szCs w:val="18"/>
        </w:rPr>
        <w:t>пружају велике могућности за</w:t>
      </w:r>
      <w:r>
        <w:rPr>
          <w:spacing w:val="9"/>
          <w:sz w:val="18"/>
          <w:szCs w:val="18"/>
        </w:rPr>
        <w:t xml:space="preserve"> </w:t>
      </w:r>
      <w:r>
        <w:rPr>
          <w:sz w:val="18"/>
          <w:szCs w:val="18"/>
        </w:rPr>
        <w:t>примену</w:t>
      </w:r>
      <w:r>
        <w:rPr>
          <w:spacing w:val="32"/>
          <w:sz w:val="18"/>
          <w:szCs w:val="18"/>
        </w:rPr>
        <w:t xml:space="preserve"> </w:t>
      </w:r>
      <w:r>
        <w:rPr>
          <w:sz w:val="18"/>
          <w:szCs w:val="18"/>
        </w:rPr>
        <w:t>и</w:t>
      </w:r>
      <w:r>
        <w:rPr>
          <w:w w:val="99"/>
          <w:sz w:val="18"/>
          <w:szCs w:val="18"/>
        </w:rPr>
        <w:t xml:space="preserve"> </w:t>
      </w:r>
      <w:r>
        <w:rPr>
          <w:sz w:val="18"/>
          <w:szCs w:val="18"/>
        </w:rPr>
        <w:t>других интерактивних облика рада као што су:</w:t>
      </w:r>
      <w:r>
        <w:rPr>
          <w:spacing w:val="5"/>
          <w:sz w:val="18"/>
          <w:szCs w:val="18"/>
        </w:rPr>
        <w:t xml:space="preserve"> </w:t>
      </w:r>
      <w:r>
        <w:rPr>
          <w:sz w:val="18"/>
          <w:szCs w:val="18"/>
        </w:rPr>
        <w:t xml:space="preserve">радионице, играње улога, </w:t>
      </w:r>
      <w:r>
        <w:rPr>
          <w:spacing w:val="-3"/>
          <w:sz w:val="18"/>
          <w:szCs w:val="18"/>
        </w:rPr>
        <w:t xml:space="preserve">студије </w:t>
      </w:r>
      <w:r>
        <w:rPr>
          <w:sz w:val="18"/>
          <w:szCs w:val="18"/>
        </w:rPr>
        <w:t>случаја, дебате, дискусије,</w:t>
      </w:r>
      <w:r>
        <w:rPr>
          <w:spacing w:val="-14"/>
          <w:sz w:val="18"/>
          <w:szCs w:val="18"/>
        </w:rPr>
        <w:t xml:space="preserve"> </w:t>
      </w:r>
      <w:r>
        <w:rPr>
          <w:sz w:val="18"/>
          <w:szCs w:val="18"/>
        </w:rPr>
        <w:t>истраживања,</w:t>
      </w:r>
      <w:r>
        <w:rPr>
          <w:spacing w:val="-4"/>
          <w:sz w:val="18"/>
          <w:szCs w:val="18"/>
        </w:rPr>
        <w:t xml:space="preserve"> </w:t>
      </w:r>
      <w:r>
        <w:rPr>
          <w:sz w:val="18"/>
          <w:szCs w:val="18"/>
        </w:rPr>
        <w:t xml:space="preserve">промоције. И у </w:t>
      </w:r>
      <w:r>
        <w:rPr>
          <w:spacing w:val="-3"/>
          <w:sz w:val="18"/>
          <w:szCs w:val="18"/>
        </w:rPr>
        <w:t xml:space="preserve">овом </w:t>
      </w:r>
      <w:r>
        <w:rPr>
          <w:sz w:val="18"/>
          <w:szCs w:val="18"/>
        </w:rPr>
        <w:t xml:space="preserve">програму </w:t>
      </w:r>
      <w:r>
        <w:rPr>
          <w:spacing w:val="-4"/>
          <w:sz w:val="18"/>
          <w:szCs w:val="18"/>
        </w:rPr>
        <w:t xml:space="preserve">Грађанског </w:t>
      </w:r>
      <w:r>
        <w:rPr>
          <w:sz w:val="18"/>
          <w:szCs w:val="18"/>
        </w:rPr>
        <w:t xml:space="preserve">васпитања, </w:t>
      </w:r>
      <w:r>
        <w:rPr>
          <w:spacing w:val="-3"/>
          <w:sz w:val="18"/>
          <w:szCs w:val="18"/>
        </w:rPr>
        <w:t xml:space="preserve">као </w:t>
      </w:r>
      <w:r>
        <w:rPr>
          <w:sz w:val="18"/>
          <w:szCs w:val="18"/>
        </w:rPr>
        <w:t xml:space="preserve">и </w:t>
      </w:r>
      <w:r>
        <w:rPr>
          <w:spacing w:val="-6"/>
          <w:sz w:val="18"/>
          <w:szCs w:val="18"/>
        </w:rPr>
        <w:t xml:space="preserve">код  </w:t>
      </w:r>
      <w:r>
        <w:rPr>
          <w:spacing w:val="17"/>
          <w:sz w:val="18"/>
          <w:szCs w:val="18"/>
        </w:rPr>
        <w:t xml:space="preserve"> </w:t>
      </w:r>
      <w:r>
        <w:rPr>
          <w:spacing w:val="-4"/>
          <w:sz w:val="18"/>
          <w:szCs w:val="18"/>
        </w:rPr>
        <w:t>претход-</w:t>
      </w:r>
    </w:p>
    <w:p w:rsidR="009910FB" w:rsidRDefault="009910FB" w:rsidP="009910FB">
      <w:pPr>
        <w:autoSpaceDE/>
        <w:autoSpaceDN/>
        <w:spacing w:line="202" w:lineRule="exact"/>
        <w:ind w:right="98"/>
        <w:jc w:val="right"/>
        <w:rPr>
          <w:sz w:val="18"/>
          <w:szCs w:val="18"/>
        </w:rPr>
      </w:pPr>
      <w:r>
        <w:rPr>
          <w:sz w:val="18"/>
          <w:szCs w:val="18"/>
        </w:rPr>
        <w:t xml:space="preserve">них, </w:t>
      </w:r>
      <w:r>
        <w:rPr>
          <w:spacing w:val="-3"/>
          <w:sz w:val="18"/>
          <w:szCs w:val="18"/>
        </w:rPr>
        <w:t xml:space="preserve">продукти </w:t>
      </w:r>
      <w:r>
        <w:rPr>
          <w:sz w:val="18"/>
          <w:szCs w:val="18"/>
        </w:rPr>
        <w:t>ученичких активности имају посебан</w:t>
      </w:r>
      <w:r>
        <w:rPr>
          <w:spacing w:val="-18"/>
          <w:sz w:val="18"/>
          <w:szCs w:val="18"/>
        </w:rPr>
        <w:t xml:space="preserve"> </w:t>
      </w:r>
      <w:r>
        <w:rPr>
          <w:spacing w:val="-3"/>
          <w:sz w:val="18"/>
          <w:szCs w:val="18"/>
        </w:rPr>
        <w:t>значај.</w:t>
      </w:r>
      <w:r>
        <w:rPr>
          <w:spacing w:val="33"/>
          <w:sz w:val="18"/>
          <w:szCs w:val="18"/>
        </w:rPr>
        <w:t xml:space="preserve"> </w:t>
      </w:r>
      <w:r>
        <w:rPr>
          <w:spacing w:val="-2"/>
          <w:sz w:val="18"/>
          <w:szCs w:val="18"/>
        </w:rPr>
        <w:t>Они</w:t>
      </w:r>
      <w:r>
        <w:rPr>
          <w:spacing w:val="-2"/>
          <w:w w:val="99"/>
          <w:sz w:val="18"/>
          <w:szCs w:val="18"/>
        </w:rPr>
        <w:t xml:space="preserve"> </w:t>
      </w:r>
      <w:r>
        <w:rPr>
          <w:sz w:val="18"/>
          <w:szCs w:val="18"/>
        </w:rPr>
        <w:t xml:space="preserve">могу бити различите врсте, с тим да је посебно </w:t>
      </w:r>
      <w:r>
        <w:rPr>
          <w:spacing w:val="-3"/>
          <w:sz w:val="18"/>
          <w:szCs w:val="18"/>
        </w:rPr>
        <w:t>пригодано</w:t>
      </w:r>
      <w:r>
        <w:rPr>
          <w:spacing w:val="34"/>
          <w:sz w:val="18"/>
          <w:szCs w:val="18"/>
        </w:rPr>
        <w:t xml:space="preserve"> </w:t>
      </w:r>
      <w:r>
        <w:rPr>
          <w:sz w:val="18"/>
          <w:szCs w:val="18"/>
        </w:rPr>
        <w:t>да</w:t>
      </w:r>
      <w:r>
        <w:rPr>
          <w:spacing w:val="7"/>
          <w:sz w:val="18"/>
          <w:szCs w:val="18"/>
        </w:rPr>
        <w:t xml:space="preserve"> </w:t>
      </w:r>
      <w:r>
        <w:rPr>
          <w:sz w:val="18"/>
          <w:szCs w:val="18"/>
        </w:rPr>
        <w:t xml:space="preserve">про- </w:t>
      </w:r>
      <w:r>
        <w:rPr>
          <w:spacing w:val="-3"/>
          <w:sz w:val="18"/>
          <w:szCs w:val="18"/>
        </w:rPr>
        <w:t xml:space="preserve">дукт </w:t>
      </w:r>
      <w:r>
        <w:rPr>
          <w:spacing w:val="-7"/>
          <w:sz w:val="18"/>
          <w:szCs w:val="18"/>
        </w:rPr>
        <w:t xml:space="preserve">буде </w:t>
      </w:r>
      <w:r>
        <w:rPr>
          <w:sz w:val="18"/>
          <w:szCs w:val="18"/>
        </w:rPr>
        <w:t xml:space="preserve">снимак </w:t>
      </w:r>
      <w:r>
        <w:rPr>
          <w:spacing w:val="-3"/>
          <w:sz w:val="18"/>
          <w:szCs w:val="18"/>
        </w:rPr>
        <w:t xml:space="preserve">симулације </w:t>
      </w:r>
      <w:r>
        <w:rPr>
          <w:sz w:val="18"/>
          <w:szCs w:val="18"/>
        </w:rPr>
        <w:t xml:space="preserve">рада </w:t>
      </w:r>
      <w:r>
        <w:rPr>
          <w:spacing w:val="-3"/>
          <w:sz w:val="18"/>
          <w:szCs w:val="18"/>
        </w:rPr>
        <w:t xml:space="preserve">скупштине </w:t>
      </w:r>
      <w:r>
        <w:rPr>
          <w:spacing w:val="-4"/>
          <w:sz w:val="18"/>
          <w:szCs w:val="18"/>
        </w:rPr>
        <w:t xml:space="preserve">који </w:t>
      </w:r>
      <w:r>
        <w:rPr>
          <w:sz w:val="18"/>
          <w:szCs w:val="18"/>
        </w:rPr>
        <w:t xml:space="preserve">се </w:t>
      </w:r>
      <w:r>
        <w:rPr>
          <w:spacing w:val="-4"/>
          <w:sz w:val="18"/>
          <w:szCs w:val="18"/>
        </w:rPr>
        <w:t>може</w:t>
      </w:r>
      <w:r>
        <w:rPr>
          <w:spacing w:val="8"/>
          <w:sz w:val="18"/>
          <w:szCs w:val="18"/>
        </w:rPr>
        <w:t xml:space="preserve"> </w:t>
      </w:r>
      <w:r>
        <w:rPr>
          <w:spacing w:val="-3"/>
          <w:sz w:val="18"/>
          <w:szCs w:val="18"/>
        </w:rPr>
        <w:t>касније</w:t>
      </w:r>
      <w:r>
        <w:rPr>
          <w:spacing w:val="-2"/>
          <w:sz w:val="18"/>
          <w:szCs w:val="18"/>
        </w:rPr>
        <w:t xml:space="preserve"> </w:t>
      </w:r>
      <w:r>
        <w:rPr>
          <w:spacing w:val="-3"/>
          <w:sz w:val="18"/>
          <w:szCs w:val="18"/>
        </w:rPr>
        <w:t xml:space="preserve">користити </w:t>
      </w:r>
      <w:r>
        <w:rPr>
          <w:sz w:val="18"/>
          <w:szCs w:val="18"/>
        </w:rPr>
        <w:t xml:space="preserve">у различите </w:t>
      </w:r>
      <w:r>
        <w:rPr>
          <w:spacing w:val="-3"/>
          <w:sz w:val="18"/>
          <w:szCs w:val="18"/>
        </w:rPr>
        <w:t xml:space="preserve">сврхе. Драгоцен </w:t>
      </w:r>
      <w:r>
        <w:rPr>
          <w:sz w:val="18"/>
          <w:szCs w:val="18"/>
        </w:rPr>
        <w:t xml:space="preserve">је у </w:t>
      </w:r>
      <w:r>
        <w:rPr>
          <w:spacing w:val="-3"/>
          <w:sz w:val="18"/>
          <w:szCs w:val="18"/>
        </w:rPr>
        <w:t>евалуацији</w:t>
      </w:r>
      <w:r>
        <w:rPr>
          <w:spacing w:val="16"/>
          <w:sz w:val="18"/>
          <w:szCs w:val="18"/>
        </w:rPr>
        <w:t xml:space="preserve"> </w:t>
      </w:r>
      <w:r>
        <w:rPr>
          <w:sz w:val="18"/>
          <w:szCs w:val="18"/>
        </w:rPr>
        <w:t>урађене</w:t>
      </w:r>
      <w:r>
        <w:rPr>
          <w:spacing w:val="6"/>
          <w:sz w:val="18"/>
          <w:szCs w:val="18"/>
        </w:rPr>
        <w:t xml:space="preserve"> </w:t>
      </w:r>
      <w:r>
        <w:rPr>
          <w:sz w:val="18"/>
          <w:szCs w:val="18"/>
        </w:rPr>
        <w:t xml:space="preserve">си- </w:t>
      </w:r>
      <w:r>
        <w:rPr>
          <w:spacing w:val="-3"/>
          <w:sz w:val="18"/>
          <w:szCs w:val="18"/>
        </w:rPr>
        <w:t>мулације</w:t>
      </w:r>
      <w:r>
        <w:rPr>
          <w:spacing w:val="-9"/>
          <w:sz w:val="18"/>
          <w:szCs w:val="18"/>
        </w:rPr>
        <w:t xml:space="preserve"> </w:t>
      </w:r>
      <w:r>
        <w:rPr>
          <w:sz w:val="18"/>
          <w:szCs w:val="18"/>
        </w:rPr>
        <w:t>али</w:t>
      </w:r>
      <w:r>
        <w:rPr>
          <w:spacing w:val="-9"/>
          <w:sz w:val="18"/>
          <w:szCs w:val="18"/>
        </w:rPr>
        <w:t xml:space="preserve"> </w:t>
      </w:r>
      <w:r>
        <w:rPr>
          <w:sz w:val="18"/>
          <w:szCs w:val="18"/>
        </w:rPr>
        <w:t>и</w:t>
      </w:r>
      <w:r>
        <w:rPr>
          <w:spacing w:val="-9"/>
          <w:sz w:val="18"/>
          <w:szCs w:val="18"/>
        </w:rPr>
        <w:t xml:space="preserve"> </w:t>
      </w:r>
      <w:r>
        <w:rPr>
          <w:sz w:val="18"/>
          <w:szCs w:val="18"/>
        </w:rPr>
        <w:t>у</w:t>
      </w:r>
      <w:r>
        <w:rPr>
          <w:spacing w:val="-9"/>
          <w:sz w:val="18"/>
          <w:szCs w:val="18"/>
        </w:rPr>
        <w:t xml:space="preserve"> </w:t>
      </w:r>
      <w:r>
        <w:rPr>
          <w:sz w:val="18"/>
          <w:szCs w:val="18"/>
        </w:rPr>
        <w:t>интеграцији</w:t>
      </w:r>
      <w:r>
        <w:rPr>
          <w:spacing w:val="-9"/>
          <w:sz w:val="18"/>
          <w:szCs w:val="18"/>
        </w:rPr>
        <w:t xml:space="preserve"> </w:t>
      </w:r>
      <w:r>
        <w:rPr>
          <w:sz w:val="18"/>
          <w:szCs w:val="18"/>
        </w:rPr>
        <w:t>и</w:t>
      </w:r>
      <w:r>
        <w:rPr>
          <w:spacing w:val="-9"/>
          <w:sz w:val="18"/>
          <w:szCs w:val="18"/>
        </w:rPr>
        <w:t xml:space="preserve"> </w:t>
      </w:r>
      <w:r>
        <w:rPr>
          <w:spacing w:val="-4"/>
          <w:sz w:val="18"/>
          <w:szCs w:val="18"/>
        </w:rPr>
        <w:t>рекапитулацији</w:t>
      </w:r>
      <w:r>
        <w:rPr>
          <w:spacing w:val="-9"/>
          <w:sz w:val="18"/>
          <w:szCs w:val="18"/>
        </w:rPr>
        <w:t xml:space="preserve"> </w:t>
      </w:r>
      <w:r>
        <w:rPr>
          <w:sz w:val="18"/>
          <w:szCs w:val="18"/>
        </w:rPr>
        <w:t>обрађених</w:t>
      </w:r>
      <w:r>
        <w:rPr>
          <w:spacing w:val="-9"/>
          <w:sz w:val="18"/>
          <w:szCs w:val="18"/>
        </w:rPr>
        <w:t xml:space="preserve"> </w:t>
      </w:r>
      <w:r>
        <w:rPr>
          <w:sz w:val="18"/>
          <w:szCs w:val="18"/>
        </w:rPr>
        <w:t>садржаја.</w:t>
      </w:r>
      <w:r>
        <w:rPr>
          <w:spacing w:val="-2"/>
          <w:sz w:val="18"/>
          <w:szCs w:val="18"/>
        </w:rPr>
        <w:t xml:space="preserve"> </w:t>
      </w:r>
      <w:r>
        <w:rPr>
          <w:sz w:val="18"/>
          <w:szCs w:val="18"/>
        </w:rPr>
        <w:t>За</w:t>
      </w:r>
      <w:r>
        <w:rPr>
          <w:spacing w:val="29"/>
          <w:sz w:val="18"/>
          <w:szCs w:val="18"/>
        </w:rPr>
        <w:t xml:space="preserve"> </w:t>
      </w:r>
      <w:r>
        <w:rPr>
          <w:sz w:val="18"/>
          <w:szCs w:val="18"/>
        </w:rPr>
        <w:t>остваривање</w:t>
      </w:r>
      <w:r>
        <w:rPr>
          <w:spacing w:val="29"/>
          <w:sz w:val="18"/>
          <w:szCs w:val="18"/>
        </w:rPr>
        <w:t xml:space="preserve"> </w:t>
      </w:r>
      <w:r>
        <w:rPr>
          <w:sz w:val="18"/>
          <w:szCs w:val="18"/>
        </w:rPr>
        <w:t>овог</w:t>
      </w:r>
      <w:r>
        <w:rPr>
          <w:spacing w:val="30"/>
          <w:sz w:val="18"/>
          <w:szCs w:val="18"/>
        </w:rPr>
        <w:t xml:space="preserve"> </w:t>
      </w:r>
      <w:r>
        <w:rPr>
          <w:sz w:val="18"/>
          <w:szCs w:val="18"/>
        </w:rPr>
        <w:t>програма,</w:t>
      </w:r>
      <w:r>
        <w:rPr>
          <w:spacing w:val="29"/>
          <w:sz w:val="18"/>
          <w:szCs w:val="18"/>
        </w:rPr>
        <w:t xml:space="preserve"> </w:t>
      </w:r>
      <w:r>
        <w:rPr>
          <w:sz w:val="18"/>
          <w:szCs w:val="18"/>
        </w:rPr>
        <w:t>као</w:t>
      </w:r>
      <w:r>
        <w:rPr>
          <w:spacing w:val="29"/>
          <w:sz w:val="18"/>
          <w:szCs w:val="18"/>
        </w:rPr>
        <w:t xml:space="preserve"> </w:t>
      </w:r>
      <w:r>
        <w:rPr>
          <w:sz w:val="18"/>
          <w:szCs w:val="18"/>
        </w:rPr>
        <w:t>и</w:t>
      </w:r>
      <w:r>
        <w:rPr>
          <w:spacing w:val="30"/>
          <w:sz w:val="18"/>
          <w:szCs w:val="18"/>
        </w:rPr>
        <w:t xml:space="preserve"> </w:t>
      </w:r>
      <w:r>
        <w:rPr>
          <w:sz w:val="18"/>
          <w:szCs w:val="18"/>
        </w:rPr>
        <w:t>свих</w:t>
      </w:r>
      <w:r>
        <w:rPr>
          <w:spacing w:val="30"/>
          <w:sz w:val="18"/>
          <w:szCs w:val="18"/>
        </w:rPr>
        <w:t xml:space="preserve"> </w:t>
      </w:r>
      <w:r>
        <w:rPr>
          <w:sz w:val="18"/>
          <w:szCs w:val="18"/>
        </w:rPr>
        <w:t>претходних,</w:t>
      </w:r>
      <w:r>
        <w:rPr>
          <w:spacing w:val="29"/>
          <w:sz w:val="18"/>
          <w:szCs w:val="18"/>
        </w:rPr>
        <w:t xml:space="preserve"> </w:t>
      </w:r>
      <w:r>
        <w:rPr>
          <w:sz w:val="18"/>
          <w:szCs w:val="18"/>
        </w:rPr>
        <w:t xml:space="preserve">на- ставник је врло важан. Он је модел </w:t>
      </w:r>
      <w:r>
        <w:rPr>
          <w:spacing w:val="-3"/>
          <w:sz w:val="18"/>
          <w:szCs w:val="18"/>
        </w:rPr>
        <w:t xml:space="preserve">који </w:t>
      </w:r>
      <w:r>
        <w:rPr>
          <w:sz w:val="18"/>
          <w:szCs w:val="18"/>
        </w:rPr>
        <w:t>својим понашањем</w:t>
      </w:r>
      <w:r>
        <w:rPr>
          <w:spacing w:val="35"/>
          <w:sz w:val="18"/>
          <w:szCs w:val="18"/>
        </w:rPr>
        <w:t xml:space="preserve"> </w:t>
      </w:r>
      <w:r>
        <w:rPr>
          <w:sz w:val="18"/>
          <w:szCs w:val="18"/>
        </w:rPr>
        <w:t>и</w:t>
      </w:r>
      <w:r>
        <w:rPr>
          <w:spacing w:val="13"/>
          <w:sz w:val="18"/>
          <w:szCs w:val="18"/>
        </w:rPr>
        <w:t xml:space="preserve"> </w:t>
      </w:r>
      <w:r>
        <w:rPr>
          <w:sz w:val="18"/>
          <w:szCs w:val="18"/>
        </w:rPr>
        <w:t>ор- ганизацијом рада на часу даје пример и доприноси</w:t>
      </w:r>
      <w:r>
        <w:rPr>
          <w:spacing w:val="27"/>
          <w:sz w:val="18"/>
          <w:szCs w:val="18"/>
        </w:rPr>
        <w:t xml:space="preserve"> </w:t>
      </w:r>
      <w:r>
        <w:rPr>
          <w:sz w:val="18"/>
          <w:szCs w:val="18"/>
        </w:rPr>
        <w:t>стварању</w:t>
      </w:r>
      <w:r>
        <w:rPr>
          <w:spacing w:val="20"/>
          <w:sz w:val="18"/>
          <w:szCs w:val="18"/>
        </w:rPr>
        <w:t xml:space="preserve"> </w:t>
      </w:r>
      <w:r>
        <w:rPr>
          <w:sz w:val="18"/>
          <w:szCs w:val="18"/>
        </w:rPr>
        <w:t xml:space="preserve">де- мократске атмосфере </w:t>
      </w:r>
      <w:r>
        <w:rPr>
          <w:spacing w:val="-3"/>
          <w:sz w:val="18"/>
          <w:szCs w:val="18"/>
        </w:rPr>
        <w:t xml:space="preserve">која </w:t>
      </w:r>
      <w:r>
        <w:rPr>
          <w:sz w:val="18"/>
          <w:szCs w:val="18"/>
        </w:rPr>
        <w:t>је погодна за размену</w:t>
      </w:r>
      <w:r>
        <w:rPr>
          <w:spacing w:val="31"/>
          <w:sz w:val="18"/>
          <w:szCs w:val="18"/>
        </w:rPr>
        <w:t xml:space="preserve"> </w:t>
      </w:r>
      <w:r>
        <w:rPr>
          <w:sz w:val="18"/>
          <w:szCs w:val="18"/>
        </w:rPr>
        <w:t>и</w:t>
      </w:r>
      <w:r>
        <w:rPr>
          <w:spacing w:val="10"/>
          <w:sz w:val="18"/>
          <w:szCs w:val="18"/>
        </w:rPr>
        <w:t xml:space="preserve"> </w:t>
      </w:r>
      <w:r>
        <w:rPr>
          <w:sz w:val="18"/>
          <w:szCs w:val="18"/>
        </w:rPr>
        <w:t xml:space="preserve">аргументовање идеја и мишљења међу ученицима; он је тај </w:t>
      </w:r>
      <w:r>
        <w:rPr>
          <w:spacing w:val="-3"/>
          <w:sz w:val="18"/>
          <w:szCs w:val="18"/>
        </w:rPr>
        <w:t xml:space="preserve">који </w:t>
      </w:r>
      <w:r>
        <w:rPr>
          <w:sz w:val="18"/>
          <w:szCs w:val="18"/>
        </w:rPr>
        <w:t>даје</w:t>
      </w:r>
      <w:r>
        <w:rPr>
          <w:spacing w:val="5"/>
          <w:sz w:val="18"/>
          <w:szCs w:val="18"/>
        </w:rPr>
        <w:t xml:space="preserve"> </w:t>
      </w:r>
      <w:r>
        <w:rPr>
          <w:sz w:val="18"/>
          <w:szCs w:val="18"/>
        </w:rPr>
        <w:t xml:space="preserve">почетни под- стицај за садржај </w:t>
      </w:r>
      <w:r>
        <w:rPr>
          <w:spacing w:val="-3"/>
          <w:sz w:val="18"/>
          <w:szCs w:val="18"/>
        </w:rPr>
        <w:t xml:space="preserve">који </w:t>
      </w:r>
      <w:r>
        <w:rPr>
          <w:sz w:val="18"/>
          <w:szCs w:val="18"/>
        </w:rPr>
        <w:t xml:space="preserve">се обрађује, </w:t>
      </w:r>
      <w:r>
        <w:rPr>
          <w:spacing w:val="-5"/>
          <w:sz w:val="18"/>
          <w:szCs w:val="18"/>
        </w:rPr>
        <w:t xml:space="preserve">ко </w:t>
      </w:r>
      <w:r>
        <w:rPr>
          <w:sz w:val="18"/>
          <w:szCs w:val="18"/>
        </w:rPr>
        <w:t>и повратне</w:t>
      </w:r>
      <w:r>
        <w:rPr>
          <w:spacing w:val="29"/>
          <w:sz w:val="18"/>
          <w:szCs w:val="18"/>
        </w:rPr>
        <w:t xml:space="preserve"> </w:t>
      </w:r>
      <w:r>
        <w:rPr>
          <w:sz w:val="18"/>
          <w:szCs w:val="18"/>
        </w:rPr>
        <w:t>информације</w:t>
      </w:r>
      <w:r>
        <w:rPr>
          <w:spacing w:val="21"/>
          <w:sz w:val="18"/>
          <w:szCs w:val="18"/>
        </w:rPr>
        <w:t xml:space="preserve"> </w:t>
      </w:r>
      <w:r>
        <w:rPr>
          <w:sz w:val="18"/>
          <w:szCs w:val="18"/>
        </w:rPr>
        <w:t>о активности. Коструктивна комуникација и</w:t>
      </w:r>
      <w:r>
        <w:rPr>
          <w:spacing w:val="-9"/>
          <w:sz w:val="18"/>
          <w:szCs w:val="18"/>
        </w:rPr>
        <w:t xml:space="preserve"> </w:t>
      </w:r>
      <w:r>
        <w:rPr>
          <w:sz w:val="18"/>
          <w:szCs w:val="18"/>
        </w:rPr>
        <w:t>демократске</w:t>
      </w:r>
      <w:r>
        <w:rPr>
          <w:spacing w:val="-3"/>
          <w:sz w:val="18"/>
          <w:szCs w:val="18"/>
        </w:rPr>
        <w:t xml:space="preserve"> </w:t>
      </w:r>
      <w:r>
        <w:rPr>
          <w:sz w:val="18"/>
          <w:szCs w:val="18"/>
        </w:rPr>
        <w:t>процедуре нису само циљ већ и начин да се остваре жељени</w:t>
      </w:r>
      <w:r>
        <w:rPr>
          <w:spacing w:val="31"/>
          <w:sz w:val="18"/>
          <w:szCs w:val="18"/>
        </w:rPr>
        <w:t xml:space="preserve"> </w:t>
      </w:r>
      <w:r>
        <w:rPr>
          <w:spacing w:val="-3"/>
          <w:sz w:val="18"/>
          <w:szCs w:val="18"/>
        </w:rPr>
        <w:t>исходи.</w:t>
      </w:r>
      <w:r>
        <w:rPr>
          <w:spacing w:val="7"/>
          <w:sz w:val="18"/>
          <w:szCs w:val="18"/>
        </w:rPr>
        <w:t xml:space="preserve"> </w:t>
      </w:r>
      <w:r>
        <w:rPr>
          <w:sz w:val="18"/>
          <w:szCs w:val="18"/>
        </w:rPr>
        <w:t>Настав-</w:t>
      </w:r>
      <w:r>
        <w:rPr>
          <w:w w:val="99"/>
          <w:sz w:val="18"/>
          <w:szCs w:val="18"/>
        </w:rPr>
        <w:t xml:space="preserve"> </w:t>
      </w:r>
      <w:r>
        <w:rPr>
          <w:sz w:val="18"/>
          <w:szCs w:val="18"/>
        </w:rPr>
        <w:t xml:space="preserve">ник је тај </w:t>
      </w:r>
      <w:r>
        <w:rPr>
          <w:spacing w:val="-3"/>
          <w:sz w:val="18"/>
          <w:szCs w:val="18"/>
        </w:rPr>
        <w:t xml:space="preserve">који </w:t>
      </w:r>
      <w:r>
        <w:rPr>
          <w:sz w:val="18"/>
          <w:szCs w:val="18"/>
        </w:rPr>
        <w:t>обезбеђује равноправну укљученост</w:t>
      </w:r>
      <w:r>
        <w:rPr>
          <w:spacing w:val="29"/>
          <w:sz w:val="18"/>
          <w:szCs w:val="18"/>
        </w:rPr>
        <w:t xml:space="preserve"> </w:t>
      </w:r>
      <w:r>
        <w:rPr>
          <w:spacing w:val="-3"/>
          <w:sz w:val="18"/>
          <w:szCs w:val="18"/>
        </w:rPr>
        <w:t>сваког</w:t>
      </w:r>
      <w:r>
        <w:rPr>
          <w:spacing w:val="3"/>
          <w:sz w:val="18"/>
          <w:szCs w:val="18"/>
        </w:rPr>
        <w:t xml:space="preserve"> </w:t>
      </w:r>
      <w:r>
        <w:rPr>
          <w:sz w:val="18"/>
          <w:szCs w:val="18"/>
        </w:rPr>
        <w:t>ученика (уважавајући различитост у типу личности и</w:t>
      </w:r>
      <w:r>
        <w:rPr>
          <w:spacing w:val="42"/>
          <w:sz w:val="18"/>
          <w:szCs w:val="18"/>
        </w:rPr>
        <w:t xml:space="preserve"> </w:t>
      </w:r>
      <w:r>
        <w:rPr>
          <w:sz w:val="18"/>
          <w:szCs w:val="18"/>
        </w:rPr>
        <w:t>стиловима</w:t>
      </w:r>
      <w:r>
        <w:rPr>
          <w:spacing w:val="29"/>
          <w:sz w:val="18"/>
          <w:szCs w:val="18"/>
        </w:rPr>
        <w:t xml:space="preserve"> </w:t>
      </w:r>
      <w:r>
        <w:rPr>
          <w:sz w:val="18"/>
          <w:szCs w:val="18"/>
        </w:rPr>
        <w:t>учења). Реализација</w:t>
      </w:r>
      <w:r>
        <w:rPr>
          <w:spacing w:val="27"/>
          <w:sz w:val="18"/>
          <w:szCs w:val="18"/>
        </w:rPr>
        <w:t xml:space="preserve"> </w:t>
      </w:r>
      <w:r>
        <w:rPr>
          <w:sz w:val="18"/>
          <w:szCs w:val="18"/>
        </w:rPr>
        <w:t>програма</w:t>
      </w:r>
      <w:r>
        <w:rPr>
          <w:spacing w:val="27"/>
          <w:sz w:val="18"/>
          <w:szCs w:val="18"/>
        </w:rPr>
        <w:t xml:space="preserve"> </w:t>
      </w:r>
      <w:r>
        <w:rPr>
          <w:sz w:val="18"/>
          <w:szCs w:val="18"/>
        </w:rPr>
        <w:t>треба</w:t>
      </w:r>
      <w:r>
        <w:rPr>
          <w:spacing w:val="27"/>
          <w:sz w:val="18"/>
          <w:szCs w:val="18"/>
        </w:rPr>
        <w:t xml:space="preserve"> </w:t>
      </w:r>
      <w:r>
        <w:rPr>
          <w:sz w:val="18"/>
          <w:szCs w:val="18"/>
        </w:rPr>
        <w:t>да</w:t>
      </w:r>
      <w:r>
        <w:rPr>
          <w:spacing w:val="27"/>
          <w:sz w:val="18"/>
          <w:szCs w:val="18"/>
        </w:rPr>
        <w:t xml:space="preserve"> </w:t>
      </w:r>
      <w:r>
        <w:rPr>
          <w:sz w:val="18"/>
          <w:szCs w:val="18"/>
        </w:rPr>
        <w:t>се</w:t>
      </w:r>
      <w:r>
        <w:rPr>
          <w:spacing w:val="27"/>
          <w:sz w:val="18"/>
          <w:szCs w:val="18"/>
        </w:rPr>
        <w:t xml:space="preserve"> </w:t>
      </w:r>
      <w:r>
        <w:rPr>
          <w:sz w:val="18"/>
          <w:szCs w:val="18"/>
        </w:rPr>
        <w:t>одвија</w:t>
      </w:r>
      <w:r>
        <w:rPr>
          <w:spacing w:val="27"/>
          <w:sz w:val="18"/>
          <w:szCs w:val="18"/>
        </w:rPr>
        <w:t xml:space="preserve"> </w:t>
      </w:r>
      <w:r>
        <w:rPr>
          <w:sz w:val="18"/>
          <w:szCs w:val="18"/>
        </w:rPr>
        <w:t>у</w:t>
      </w:r>
      <w:r>
        <w:rPr>
          <w:spacing w:val="27"/>
          <w:sz w:val="18"/>
          <w:szCs w:val="18"/>
        </w:rPr>
        <w:t xml:space="preserve"> </w:t>
      </w:r>
      <w:r>
        <w:rPr>
          <w:sz w:val="18"/>
          <w:szCs w:val="18"/>
        </w:rPr>
        <w:t>складу</w:t>
      </w:r>
      <w:r>
        <w:rPr>
          <w:spacing w:val="27"/>
          <w:sz w:val="18"/>
          <w:szCs w:val="18"/>
        </w:rPr>
        <w:t xml:space="preserve"> </w:t>
      </w:r>
      <w:r>
        <w:rPr>
          <w:sz w:val="18"/>
          <w:szCs w:val="18"/>
        </w:rPr>
        <w:t>са</w:t>
      </w:r>
      <w:r>
        <w:rPr>
          <w:spacing w:val="27"/>
          <w:sz w:val="18"/>
          <w:szCs w:val="18"/>
        </w:rPr>
        <w:t xml:space="preserve"> </w:t>
      </w:r>
      <w:r>
        <w:rPr>
          <w:sz w:val="18"/>
          <w:szCs w:val="18"/>
        </w:rPr>
        <w:t>принципи- ма интерактивних односа (активне, проблемске</w:t>
      </w:r>
      <w:r>
        <w:rPr>
          <w:spacing w:val="-7"/>
          <w:sz w:val="18"/>
          <w:szCs w:val="18"/>
        </w:rPr>
        <w:t xml:space="preserve"> </w:t>
      </w:r>
      <w:r>
        <w:rPr>
          <w:sz w:val="18"/>
          <w:szCs w:val="18"/>
        </w:rPr>
        <w:t>и</w:t>
      </w:r>
      <w:r>
        <w:rPr>
          <w:spacing w:val="34"/>
          <w:sz w:val="18"/>
          <w:szCs w:val="18"/>
        </w:rPr>
        <w:t xml:space="preserve"> </w:t>
      </w:r>
      <w:r>
        <w:rPr>
          <w:sz w:val="18"/>
          <w:szCs w:val="18"/>
        </w:rPr>
        <w:t>истраживачке наставе), са сталним рефлексијама на одговарајуће појаве</w:t>
      </w:r>
      <w:r>
        <w:rPr>
          <w:spacing w:val="32"/>
          <w:sz w:val="18"/>
          <w:szCs w:val="18"/>
        </w:rPr>
        <w:t xml:space="preserve"> </w:t>
      </w:r>
      <w:r>
        <w:rPr>
          <w:sz w:val="18"/>
          <w:szCs w:val="18"/>
        </w:rPr>
        <w:t>из</w:t>
      </w:r>
      <w:r>
        <w:rPr>
          <w:spacing w:val="11"/>
          <w:sz w:val="18"/>
          <w:szCs w:val="18"/>
        </w:rPr>
        <w:t xml:space="preserve"> </w:t>
      </w:r>
      <w:r>
        <w:rPr>
          <w:sz w:val="18"/>
          <w:szCs w:val="18"/>
        </w:rPr>
        <w:t>дру- штвеног контекста (прошлости и још више</w:t>
      </w:r>
      <w:r>
        <w:rPr>
          <w:spacing w:val="22"/>
          <w:sz w:val="18"/>
          <w:szCs w:val="18"/>
        </w:rPr>
        <w:t xml:space="preserve"> </w:t>
      </w:r>
      <w:r>
        <w:rPr>
          <w:sz w:val="18"/>
          <w:szCs w:val="18"/>
        </w:rPr>
        <w:t>садашњости).</w:t>
      </w:r>
      <w:r>
        <w:rPr>
          <w:spacing w:val="4"/>
          <w:sz w:val="18"/>
          <w:szCs w:val="18"/>
        </w:rPr>
        <w:t xml:space="preserve"> </w:t>
      </w:r>
      <w:r>
        <w:rPr>
          <w:sz w:val="18"/>
          <w:szCs w:val="18"/>
        </w:rPr>
        <w:t>Посебан захтев за наставнике представља потреба за припремом</w:t>
      </w:r>
      <w:r>
        <w:rPr>
          <w:spacing w:val="20"/>
          <w:sz w:val="18"/>
          <w:szCs w:val="18"/>
        </w:rPr>
        <w:t xml:space="preserve"> </w:t>
      </w:r>
      <w:r>
        <w:rPr>
          <w:sz w:val="18"/>
          <w:szCs w:val="18"/>
        </w:rPr>
        <w:t>нових,</w:t>
      </w:r>
      <w:r>
        <w:rPr>
          <w:spacing w:val="3"/>
          <w:sz w:val="18"/>
          <w:szCs w:val="18"/>
        </w:rPr>
        <w:t xml:space="preserve"> </w:t>
      </w:r>
      <w:r>
        <w:rPr>
          <w:sz w:val="18"/>
          <w:szCs w:val="18"/>
        </w:rPr>
        <w:t xml:space="preserve">ак- туелних материјала </w:t>
      </w:r>
      <w:r>
        <w:rPr>
          <w:spacing w:val="-3"/>
          <w:sz w:val="18"/>
          <w:szCs w:val="18"/>
        </w:rPr>
        <w:t xml:space="preserve">који </w:t>
      </w:r>
      <w:r>
        <w:rPr>
          <w:sz w:val="18"/>
          <w:szCs w:val="18"/>
        </w:rPr>
        <w:t>најбоље одговарају садржају</w:t>
      </w:r>
      <w:r>
        <w:rPr>
          <w:spacing w:val="29"/>
          <w:sz w:val="18"/>
          <w:szCs w:val="18"/>
        </w:rPr>
        <w:t xml:space="preserve"> </w:t>
      </w:r>
      <w:r>
        <w:rPr>
          <w:sz w:val="18"/>
          <w:szCs w:val="18"/>
        </w:rPr>
        <w:t>и</w:t>
      </w:r>
      <w:r>
        <w:rPr>
          <w:spacing w:val="4"/>
          <w:sz w:val="18"/>
          <w:szCs w:val="18"/>
        </w:rPr>
        <w:t xml:space="preserve"> </w:t>
      </w:r>
      <w:r>
        <w:rPr>
          <w:sz w:val="18"/>
          <w:szCs w:val="18"/>
        </w:rPr>
        <w:t>исходима. Они се могу наћи у различитим изворима информација.</w:t>
      </w:r>
      <w:r>
        <w:rPr>
          <w:spacing w:val="23"/>
          <w:sz w:val="18"/>
          <w:szCs w:val="18"/>
        </w:rPr>
        <w:t xml:space="preserve"> </w:t>
      </w:r>
      <w:r>
        <w:rPr>
          <w:sz w:val="18"/>
          <w:szCs w:val="18"/>
        </w:rPr>
        <w:t>За</w:t>
      </w:r>
      <w:r>
        <w:rPr>
          <w:spacing w:val="8"/>
          <w:sz w:val="18"/>
          <w:szCs w:val="18"/>
        </w:rPr>
        <w:t xml:space="preserve"> </w:t>
      </w:r>
      <w:r>
        <w:rPr>
          <w:sz w:val="18"/>
          <w:szCs w:val="18"/>
        </w:rPr>
        <w:t>реали- зацију појединих тема могу се користити филмови</w:t>
      </w:r>
      <w:r>
        <w:rPr>
          <w:spacing w:val="25"/>
          <w:sz w:val="18"/>
          <w:szCs w:val="18"/>
        </w:rPr>
        <w:t xml:space="preserve"> </w:t>
      </w:r>
      <w:r>
        <w:rPr>
          <w:sz w:val="18"/>
          <w:szCs w:val="18"/>
        </w:rPr>
        <w:t>јер</w:t>
      </w:r>
      <w:r>
        <w:rPr>
          <w:spacing w:val="10"/>
          <w:sz w:val="18"/>
          <w:szCs w:val="18"/>
        </w:rPr>
        <w:t xml:space="preserve"> </w:t>
      </w:r>
      <w:r>
        <w:rPr>
          <w:sz w:val="18"/>
          <w:szCs w:val="18"/>
        </w:rPr>
        <w:t>активирају</w:t>
      </w:r>
      <w:r>
        <w:rPr>
          <w:w w:val="99"/>
          <w:sz w:val="18"/>
          <w:szCs w:val="18"/>
        </w:rPr>
        <w:t xml:space="preserve"> </w:t>
      </w:r>
      <w:r>
        <w:rPr>
          <w:sz w:val="18"/>
          <w:szCs w:val="18"/>
        </w:rPr>
        <w:t>когнитивну и афективну страну личности и подстицајно</w:t>
      </w:r>
      <w:r>
        <w:rPr>
          <w:spacing w:val="23"/>
          <w:sz w:val="18"/>
          <w:szCs w:val="18"/>
        </w:rPr>
        <w:t xml:space="preserve"> </w:t>
      </w:r>
      <w:r>
        <w:rPr>
          <w:sz w:val="18"/>
          <w:szCs w:val="18"/>
        </w:rPr>
        <w:t>делују</w:t>
      </w:r>
      <w:r>
        <w:rPr>
          <w:spacing w:val="3"/>
          <w:sz w:val="18"/>
          <w:szCs w:val="18"/>
        </w:rPr>
        <w:t xml:space="preserve"> </w:t>
      </w:r>
      <w:r>
        <w:rPr>
          <w:sz w:val="18"/>
          <w:szCs w:val="18"/>
        </w:rPr>
        <w:t>на ученике да искажу мисли, осећања и ставове. Не</w:t>
      </w:r>
      <w:r>
        <w:rPr>
          <w:spacing w:val="-12"/>
          <w:sz w:val="18"/>
          <w:szCs w:val="18"/>
        </w:rPr>
        <w:t xml:space="preserve"> </w:t>
      </w:r>
      <w:r>
        <w:rPr>
          <w:sz w:val="18"/>
          <w:szCs w:val="18"/>
        </w:rPr>
        <w:t>треба</w:t>
      </w:r>
      <w:r>
        <w:rPr>
          <w:spacing w:val="-2"/>
          <w:sz w:val="18"/>
          <w:szCs w:val="18"/>
        </w:rPr>
        <w:t xml:space="preserve"> </w:t>
      </w:r>
      <w:r>
        <w:rPr>
          <w:sz w:val="18"/>
          <w:szCs w:val="18"/>
        </w:rPr>
        <w:t>занемарити</w:t>
      </w:r>
      <w:r>
        <w:rPr>
          <w:w w:val="99"/>
          <w:sz w:val="18"/>
          <w:szCs w:val="18"/>
        </w:rPr>
        <w:t xml:space="preserve"> </w:t>
      </w:r>
      <w:r>
        <w:rPr>
          <w:sz w:val="18"/>
          <w:szCs w:val="18"/>
        </w:rPr>
        <w:t>ни интернет и различите социјалне мреже јер су то</w:t>
      </w:r>
      <w:r>
        <w:rPr>
          <w:spacing w:val="16"/>
          <w:sz w:val="18"/>
          <w:szCs w:val="18"/>
        </w:rPr>
        <w:t xml:space="preserve"> </w:t>
      </w:r>
      <w:r>
        <w:rPr>
          <w:sz w:val="18"/>
          <w:szCs w:val="18"/>
        </w:rPr>
        <w:t>облици</w:t>
      </w:r>
      <w:r>
        <w:rPr>
          <w:spacing w:val="12"/>
          <w:sz w:val="18"/>
          <w:szCs w:val="18"/>
        </w:rPr>
        <w:t xml:space="preserve"> </w:t>
      </w:r>
      <w:r>
        <w:rPr>
          <w:spacing w:val="-3"/>
          <w:sz w:val="18"/>
          <w:szCs w:val="18"/>
        </w:rPr>
        <w:t>кому-</w:t>
      </w:r>
      <w:r>
        <w:rPr>
          <w:sz w:val="18"/>
          <w:szCs w:val="18"/>
        </w:rPr>
        <w:t xml:space="preserve"> никације </w:t>
      </w:r>
      <w:r>
        <w:rPr>
          <w:spacing w:val="-3"/>
          <w:sz w:val="18"/>
          <w:szCs w:val="18"/>
        </w:rPr>
        <w:t xml:space="preserve">који </w:t>
      </w:r>
      <w:r>
        <w:rPr>
          <w:sz w:val="18"/>
          <w:szCs w:val="18"/>
        </w:rPr>
        <w:t>су блиски младима и на којима се</w:t>
      </w:r>
      <w:r>
        <w:rPr>
          <w:spacing w:val="6"/>
          <w:sz w:val="18"/>
          <w:szCs w:val="18"/>
        </w:rPr>
        <w:t xml:space="preserve"> </w:t>
      </w:r>
      <w:r>
        <w:rPr>
          <w:sz w:val="18"/>
          <w:szCs w:val="18"/>
        </w:rPr>
        <w:t>могу</w:t>
      </w:r>
      <w:r>
        <w:rPr>
          <w:spacing w:val="10"/>
          <w:sz w:val="18"/>
          <w:szCs w:val="18"/>
        </w:rPr>
        <w:t xml:space="preserve"> </w:t>
      </w:r>
      <w:r>
        <w:rPr>
          <w:sz w:val="18"/>
          <w:szCs w:val="18"/>
        </w:rPr>
        <w:t>препознати</w:t>
      </w:r>
      <w:r>
        <w:rPr>
          <w:w w:val="99"/>
          <w:sz w:val="18"/>
          <w:szCs w:val="18"/>
        </w:rPr>
        <w:t xml:space="preserve"> </w:t>
      </w:r>
      <w:r>
        <w:rPr>
          <w:sz w:val="18"/>
          <w:szCs w:val="18"/>
        </w:rPr>
        <w:t xml:space="preserve">и анализирати многи проблеми живота у савременом </w:t>
      </w:r>
      <w:r>
        <w:rPr>
          <w:spacing w:val="-4"/>
          <w:sz w:val="18"/>
          <w:szCs w:val="18"/>
        </w:rPr>
        <w:t>свету,</w:t>
      </w:r>
      <w:r>
        <w:rPr>
          <w:spacing w:val="3"/>
          <w:sz w:val="18"/>
          <w:szCs w:val="18"/>
        </w:rPr>
        <w:t xml:space="preserve"> </w:t>
      </w:r>
      <w:r>
        <w:rPr>
          <w:sz w:val="18"/>
          <w:szCs w:val="18"/>
        </w:rPr>
        <w:t>али</w:t>
      </w:r>
      <w:r>
        <w:rPr>
          <w:spacing w:val="10"/>
          <w:sz w:val="18"/>
          <w:szCs w:val="18"/>
        </w:rPr>
        <w:t xml:space="preserve"> </w:t>
      </w:r>
      <w:r>
        <w:rPr>
          <w:sz w:val="18"/>
          <w:szCs w:val="18"/>
        </w:rPr>
        <w:t>и</w:t>
      </w:r>
      <w:r>
        <w:rPr>
          <w:w w:val="99"/>
          <w:sz w:val="18"/>
          <w:szCs w:val="18"/>
        </w:rPr>
        <w:t xml:space="preserve"> </w:t>
      </w:r>
      <w:r>
        <w:rPr>
          <w:sz w:val="18"/>
          <w:szCs w:val="18"/>
        </w:rPr>
        <w:t>разговарати о говору мржње, нетолеранцији,</w:t>
      </w:r>
      <w:r>
        <w:rPr>
          <w:spacing w:val="5"/>
          <w:sz w:val="18"/>
          <w:szCs w:val="18"/>
        </w:rPr>
        <w:t xml:space="preserve"> </w:t>
      </w:r>
      <w:r>
        <w:rPr>
          <w:sz w:val="18"/>
          <w:szCs w:val="18"/>
        </w:rPr>
        <w:t>облицима</w:t>
      </w:r>
      <w:r>
        <w:rPr>
          <w:spacing w:val="37"/>
          <w:sz w:val="18"/>
          <w:szCs w:val="18"/>
        </w:rPr>
        <w:t xml:space="preserve"> </w:t>
      </w:r>
      <w:r>
        <w:rPr>
          <w:sz w:val="18"/>
          <w:szCs w:val="18"/>
        </w:rPr>
        <w:t>кршења права (на пример у самој Народној скупштини). Подразумева</w:t>
      </w:r>
      <w:r>
        <w:rPr>
          <w:spacing w:val="-29"/>
          <w:sz w:val="18"/>
          <w:szCs w:val="18"/>
        </w:rPr>
        <w:t xml:space="preserve"> </w:t>
      </w:r>
      <w:r>
        <w:rPr>
          <w:sz w:val="18"/>
          <w:szCs w:val="18"/>
        </w:rPr>
        <w:t>се</w:t>
      </w:r>
      <w:r>
        <w:rPr>
          <w:spacing w:val="-4"/>
          <w:sz w:val="18"/>
          <w:szCs w:val="18"/>
        </w:rPr>
        <w:t xml:space="preserve"> </w:t>
      </w:r>
      <w:r>
        <w:rPr>
          <w:sz w:val="18"/>
          <w:szCs w:val="18"/>
        </w:rPr>
        <w:t xml:space="preserve">да наставник има потпуни увид у материјале </w:t>
      </w:r>
      <w:r>
        <w:rPr>
          <w:spacing w:val="-3"/>
          <w:sz w:val="18"/>
          <w:szCs w:val="18"/>
        </w:rPr>
        <w:t xml:space="preserve">који </w:t>
      </w:r>
      <w:r>
        <w:rPr>
          <w:sz w:val="18"/>
          <w:szCs w:val="18"/>
        </w:rPr>
        <w:t>се користе</w:t>
      </w:r>
      <w:r>
        <w:rPr>
          <w:spacing w:val="7"/>
          <w:sz w:val="18"/>
          <w:szCs w:val="18"/>
        </w:rPr>
        <w:t xml:space="preserve"> </w:t>
      </w:r>
      <w:r>
        <w:rPr>
          <w:sz w:val="18"/>
          <w:szCs w:val="18"/>
        </w:rPr>
        <w:t>у</w:t>
      </w:r>
      <w:r>
        <w:rPr>
          <w:spacing w:val="15"/>
          <w:sz w:val="18"/>
          <w:szCs w:val="18"/>
        </w:rPr>
        <w:t xml:space="preserve"> </w:t>
      </w:r>
      <w:r>
        <w:rPr>
          <w:sz w:val="18"/>
          <w:szCs w:val="18"/>
        </w:rPr>
        <w:t>раду са ученицима (филмови, видео клипови, текстови из новина и</w:t>
      </w:r>
      <w:r>
        <w:rPr>
          <w:spacing w:val="36"/>
          <w:sz w:val="18"/>
          <w:szCs w:val="18"/>
        </w:rPr>
        <w:t xml:space="preserve"> </w:t>
      </w:r>
      <w:r>
        <w:rPr>
          <w:sz w:val="18"/>
          <w:szCs w:val="18"/>
        </w:rPr>
        <w:t>сл.)</w:t>
      </w:r>
    </w:p>
    <w:p w:rsidR="009910FB" w:rsidRDefault="009910FB" w:rsidP="009910FB">
      <w:pPr>
        <w:autoSpaceDE/>
        <w:autoSpaceDN/>
        <w:spacing w:line="199" w:lineRule="exact"/>
        <w:jc w:val="both"/>
        <w:rPr>
          <w:sz w:val="18"/>
          <w:szCs w:val="18"/>
        </w:rPr>
      </w:pPr>
      <w:r>
        <w:rPr>
          <w:sz w:val="18"/>
          <w:szCs w:val="18"/>
        </w:rPr>
        <w:t>како би се заштитили од неодговарајућих садржаја.</w:t>
      </w:r>
    </w:p>
    <w:p w:rsidR="009910FB" w:rsidRDefault="009910FB" w:rsidP="009910FB">
      <w:pPr>
        <w:autoSpaceDE/>
        <w:autoSpaceDN/>
        <w:spacing w:before="4" w:line="202" w:lineRule="exact"/>
        <w:ind w:right="98"/>
        <w:jc w:val="right"/>
        <w:rPr>
          <w:sz w:val="18"/>
          <w:szCs w:val="18"/>
        </w:rPr>
      </w:pPr>
      <w:r>
        <w:rPr>
          <w:sz w:val="18"/>
          <w:szCs w:val="18"/>
        </w:rPr>
        <w:t>Наставник треба да обезбеди да се на часу сваки ученик осе- ћа уважено, прихваћено и добродошло у својој различитости, уз обавезу да поштује и уважи друге и другачије погледе и мишљења. Чињеница да се програм описно оцењује не умањује    потре-</w:t>
      </w:r>
    </w:p>
    <w:p w:rsidR="009910FB" w:rsidRDefault="009910FB" w:rsidP="009910FB">
      <w:pPr>
        <w:autoSpaceDE/>
        <w:autoSpaceDN/>
        <w:spacing w:line="202" w:lineRule="exact"/>
        <w:ind w:right="98"/>
        <w:jc w:val="both"/>
        <w:rPr>
          <w:sz w:val="18"/>
          <w:szCs w:val="18"/>
        </w:rPr>
      </w:pPr>
      <w:r>
        <w:rPr>
          <w:spacing w:val="-4"/>
          <w:sz w:val="18"/>
          <w:szCs w:val="18"/>
        </w:rPr>
        <w:t xml:space="preserve">бу </w:t>
      </w:r>
      <w:r>
        <w:rPr>
          <w:sz w:val="18"/>
          <w:szCs w:val="18"/>
        </w:rPr>
        <w:t xml:space="preserve">да се континуирано прати напредовање ученика у достизању </w:t>
      </w:r>
      <w:r>
        <w:rPr>
          <w:spacing w:val="-3"/>
          <w:sz w:val="18"/>
          <w:szCs w:val="18"/>
        </w:rPr>
        <w:t xml:space="preserve">исхода, </w:t>
      </w:r>
      <w:r>
        <w:rPr>
          <w:sz w:val="18"/>
          <w:szCs w:val="18"/>
        </w:rPr>
        <w:t xml:space="preserve">посебно оних </w:t>
      </w:r>
      <w:r>
        <w:rPr>
          <w:spacing w:val="-3"/>
          <w:sz w:val="18"/>
          <w:szCs w:val="18"/>
        </w:rPr>
        <w:t xml:space="preserve">који </w:t>
      </w:r>
      <w:r>
        <w:rPr>
          <w:sz w:val="18"/>
          <w:szCs w:val="18"/>
        </w:rPr>
        <w:t xml:space="preserve">су кумулативни и </w:t>
      </w:r>
      <w:r>
        <w:rPr>
          <w:spacing w:val="-3"/>
          <w:sz w:val="18"/>
          <w:szCs w:val="18"/>
        </w:rPr>
        <w:t xml:space="preserve">који </w:t>
      </w:r>
      <w:r>
        <w:rPr>
          <w:sz w:val="18"/>
          <w:szCs w:val="18"/>
        </w:rPr>
        <w:t xml:space="preserve">се не наводе у програму за седми разред, већ су у претходним програмима, али се подразумева да се они и даље подржавају и развијају. </w:t>
      </w:r>
      <w:r>
        <w:rPr>
          <w:spacing w:val="-4"/>
          <w:sz w:val="18"/>
          <w:szCs w:val="18"/>
        </w:rPr>
        <w:t xml:space="preserve">Како </w:t>
      </w:r>
      <w:r>
        <w:rPr>
          <w:sz w:val="18"/>
          <w:szCs w:val="18"/>
        </w:rPr>
        <w:t xml:space="preserve">се ближи крај основног образовања и другог циклуса у оквиру њега, потребно је што чешће повезивати све оно што је рађено. Најве- ћи број ученика похађа </w:t>
      </w:r>
      <w:r>
        <w:rPr>
          <w:spacing w:val="-3"/>
          <w:sz w:val="18"/>
          <w:szCs w:val="18"/>
        </w:rPr>
        <w:t xml:space="preserve">Грађанско </w:t>
      </w:r>
      <w:r>
        <w:rPr>
          <w:sz w:val="18"/>
          <w:szCs w:val="18"/>
        </w:rPr>
        <w:t xml:space="preserve">васпитање континуирано </w:t>
      </w:r>
      <w:r>
        <w:rPr>
          <w:spacing w:val="-4"/>
          <w:sz w:val="18"/>
          <w:szCs w:val="18"/>
        </w:rPr>
        <w:t xml:space="preserve">током </w:t>
      </w:r>
      <w:r>
        <w:rPr>
          <w:sz w:val="18"/>
          <w:szCs w:val="18"/>
        </w:rPr>
        <w:t xml:space="preserve">циклуса, многи </w:t>
      </w:r>
      <w:r>
        <w:rPr>
          <w:spacing w:val="-3"/>
          <w:sz w:val="18"/>
          <w:szCs w:val="18"/>
        </w:rPr>
        <w:t xml:space="preserve">од </w:t>
      </w:r>
      <w:r>
        <w:rPr>
          <w:sz w:val="18"/>
          <w:szCs w:val="18"/>
        </w:rPr>
        <w:t xml:space="preserve">њих и свих осам разреда и зато је важан процес интегрисања обрађиваних садржаја и провера остварености исхо- да. Кључни показатељи напредовања у овом изборном </w:t>
      </w:r>
      <w:r>
        <w:rPr>
          <w:spacing w:val="-3"/>
          <w:sz w:val="18"/>
          <w:szCs w:val="18"/>
        </w:rPr>
        <w:t xml:space="preserve">програму, </w:t>
      </w:r>
      <w:r>
        <w:rPr>
          <w:sz w:val="18"/>
          <w:szCs w:val="18"/>
        </w:rPr>
        <w:t xml:space="preserve">из разреда у разред, су све правилнија употреба термина </w:t>
      </w:r>
      <w:r>
        <w:rPr>
          <w:spacing w:val="-3"/>
          <w:sz w:val="18"/>
          <w:szCs w:val="18"/>
        </w:rPr>
        <w:t xml:space="preserve">који </w:t>
      </w:r>
      <w:r>
        <w:rPr>
          <w:sz w:val="18"/>
          <w:szCs w:val="18"/>
        </w:rPr>
        <w:t>се односе на демократске појаве и процесе, исказивање ставова аргу- ментацијом, ненасилна комуникација, прихватање различитости, емпатија, све чешће испољавање иницијативе, већа</w:t>
      </w:r>
      <w:r>
        <w:rPr>
          <w:spacing w:val="-28"/>
          <w:sz w:val="18"/>
          <w:szCs w:val="18"/>
        </w:rPr>
        <w:t xml:space="preserve"> </w:t>
      </w:r>
      <w:r>
        <w:rPr>
          <w:sz w:val="18"/>
          <w:szCs w:val="18"/>
        </w:rPr>
        <w:t>сарадљивост.</w:t>
      </w:r>
    </w:p>
    <w:p w:rsidR="009910FB" w:rsidRDefault="009910FB" w:rsidP="009910FB">
      <w:pPr>
        <w:autoSpaceDE/>
        <w:autoSpaceDN/>
        <w:sectPr w:rsidR="009910FB">
          <w:pgSz w:w="11910" w:h="15780"/>
          <w:pgMar w:top="120" w:right="580" w:bottom="280" w:left="560" w:header="720" w:footer="720" w:gutter="0"/>
          <w:cols w:num="2" w:space="163" w:equalWidth="0">
            <w:col w:w="5251" w:space="163"/>
            <w:col w:w="5356"/>
          </w:cols>
        </w:sectPr>
      </w:pPr>
    </w:p>
    <w:p w:rsidR="009910FB" w:rsidRDefault="009910FB" w:rsidP="009910FB">
      <w:pPr>
        <w:tabs>
          <w:tab w:val="left" w:pos="1687"/>
        </w:tabs>
        <w:autoSpaceDE/>
        <w:autoSpaceDN/>
        <w:spacing w:before="69"/>
        <w:ind w:right="174"/>
        <w:rPr>
          <w:b/>
          <w:sz w:val="14"/>
        </w:rPr>
      </w:pPr>
      <w:r>
        <w:rPr>
          <w:sz w:val="14"/>
        </w:rPr>
        <w:lastRenderedPageBreak/>
        <w:t>Назив</w:t>
      </w:r>
      <w:r>
        <w:rPr>
          <w:spacing w:val="-1"/>
          <w:sz w:val="14"/>
        </w:rPr>
        <w:t xml:space="preserve"> </w:t>
      </w:r>
      <w:r>
        <w:rPr>
          <w:sz w:val="14"/>
        </w:rPr>
        <w:t>предмета</w:t>
      </w:r>
      <w:r>
        <w:rPr>
          <w:sz w:val="14"/>
        </w:rPr>
        <w:tab/>
      </w:r>
      <w:r>
        <w:rPr>
          <w:b/>
          <w:sz w:val="14"/>
        </w:rPr>
        <w:t xml:space="preserve">ДРУГИ </w:t>
      </w:r>
      <w:r>
        <w:rPr>
          <w:b/>
          <w:spacing w:val="-3"/>
          <w:sz w:val="14"/>
        </w:rPr>
        <w:t xml:space="preserve">СТРАНИ </w:t>
      </w:r>
      <w:r>
        <w:rPr>
          <w:b/>
          <w:sz w:val="14"/>
        </w:rPr>
        <w:t>ЈЕЗИК</w:t>
      </w:r>
    </w:p>
    <w:p w:rsidR="009910FB" w:rsidRDefault="009910FB" w:rsidP="009910FB">
      <w:pPr>
        <w:tabs>
          <w:tab w:val="left" w:pos="1687"/>
        </w:tabs>
        <w:autoSpaceDE/>
        <w:autoSpaceDN/>
        <w:spacing w:before="49"/>
        <w:ind w:right="174"/>
        <w:jc w:val="both"/>
        <w:rPr>
          <w:b/>
          <w:sz w:val="14"/>
        </w:rPr>
      </w:pPr>
      <w:r>
        <w:rPr>
          <w:sz w:val="14"/>
        </w:rPr>
        <w:t>Циљ</w:t>
      </w:r>
      <w:r>
        <w:rPr>
          <w:sz w:val="14"/>
        </w:rPr>
        <w:tab/>
      </w:r>
      <w:r>
        <w:rPr>
          <w:b/>
          <w:sz w:val="14"/>
        </w:rPr>
        <w:t>Циљ</w:t>
      </w:r>
      <w:r>
        <w:rPr>
          <w:b/>
          <w:spacing w:val="10"/>
          <w:sz w:val="14"/>
        </w:rPr>
        <w:t xml:space="preserve"> </w:t>
      </w:r>
      <w:r>
        <w:rPr>
          <w:sz w:val="14"/>
        </w:rPr>
        <w:t>учења</w:t>
      </w:r>
      <w:r>
        <w:rPr>
          <w:spacing w:val="10"/>
          <w:sz w:val="14"/>
        </w:rPr>
        <w:t xml:space="preserve"> </w:t>
      </w:r>
      <w:r>
        <w:rPr>
          <w:sz w:val="14"/>
        </w:rPr>
        <w:t>Другог</w:t>
      </w:r>
      <w:r>
        <w:rPr>
          <w:spacing w:val="10"/>
          <w:sz w:val="14"/>
        </w:rPr>
        <w:t xml:space="preserve"> </w:t>
      </w:r>
      <w:r>
        <w:rPr>
          <w:sz w:val="14"/>
        </w:rPr>
        <w:t>страног</w:t>
      </w:r>
      <w:r>
        <w:rPr>
          <w:spacing w:val="10"/>
          <w:sz w:val="14"/>
        </w:rPr>
        <w:t xml:space="preserve"> </w:t>
      </w:r>
      <w:r>
        <w:rPr>
          <w:sz w:val="14"/>
        </w:rPr>
        <w:t>језика</w:t>
      </w:r>
      <w:r>
        <w:rPr>
          <w:spacing w:val="10"/>
          <w:sz w:val="14"/>
        </w:rPr>
        <w:t xml:space="preserve"> </w:t>
      </w:r>
      <w:r>
        <w:rPr>
          <w:sz w:val="14"/>
        </w:rPr>
        <w:t>је</w:t>
      </w:r>
      <w:r>
        <w:rPr>
          <w:spacing w:val="10"/>
          <w:sz w:val="14"/>
        </w:rPr>
        <w:t xml:space="preserve"> </w:t>
      </w:r>
      <w:r>
        <w:rPr>
          <w:sz w:val="14"/>
        </w:rPr>
        <w:t>да</w:t>
      </w:r>
      <w:r>
        <w:rPr>
          <w:spacing w:val="10"/>
          <w:sz w:val="14"/>
        </w:rPr>
        <w:t xml:space="preserve"> </w:t>
      </w:r>
      <w:r>
        <w:rPr>
          <w:sz w:val="14"/>
        </w:rPr>
        <w:t>се</w:t>
      </w:r>
      <w:r>
        <w:rPr>
          <w:spacing w:val="10"/>
          <w:sz w:val="14"/>
        </w:rPr>
        <w:t xml:space="preserve"> </w:t>
      </w:r>
      <w:r>
        <w:rPr>
          <w:sz w:val="14"/>
        </w:rPr>
        <w:t>ученик</w:t>
      </w:r>
      <w:r>
        <w:rPr>
          <w:spacing w:val="10"/>
          <w:sz w:val="14"/>
        </w:rPr>
        <w:t xml:space="preserve"> </w:t>
      </w:r>
      <w:r>
        <w:rPr>
          <w:sz w:val="14"/>
        </w:rPr>
        <w:t>усвајањем</w:t>
      </w:r>
      <w:r>
        <w:rPr>
          <w:spacing w:val="10"/>
          <w:sz w:val="14"/>
        </w:rPr>
        <w:t xml:space="preserve"> </w:t>
      </w:r>
      <w:r>
        <w:rPr>
          <w:sz w:val="14"/>
        </w:rPr>
        <w:t>функционалних</w:t>
      </w:r>
      <w:r>
        <w:rPr>
          <w:spacing w:val="10"/>
          <w:sz w:val="14"/>
        </w:rPr>
        <w:t xml:space="preserve"> </w:t>
      </w:r>
      <w:r>
        <w:rPr>
          <w:sz w:val="14"/>
        </w:rPr>
        <w:t>знања</w:t>
      </w:r>
      <w:r>
        <w:rPr>
          <w:spacing w:val="10"/>
          <w:sz w:val="14"/>
        </w:rPr>
        <w:t xml:space="preserve"> </w:t>
      </w:r>
      <w:r>
        <w:rPr>
          <w:sz w:val="14"/>
        </w:rPr>
        <w:t>о</w:t>
      </w:r>
      <w:r>
        <w:rPr>
          <w:spacing w:val="10"/>
          <w:sz w:val="14"/>
        </w:rPr>
        <w:t xml:space="preserve"> </w:t>
      </w:r>
      <w:r>
        <w:rPr>
          <w:sz w:val="14"/>
        </w:rPr>
        <w:t>језичком</w:t>
      </w:r>
      <w:r>
        <w:rPr>
          <w:spacing w:val="10"/>
          <w:sz w:val="14"/>
        </w:rPr>
        <w:t xml:space="preserve"> </w:t>
      </w:r>
      <w:r>
        <w:rPr>
          <w:sz w:val="14"/>
        </w:rPr>
        <w:t>систему</w:t>
      </w:r>
      <w:r>
        <w:rPr>
          <w:spacing w:val="10"/>
          <w:sz w:val="14"/>
        </w:rPr>
        <w:t xml:space="preserve"> </w:t>
      </w:r>
      <w:r>
        <w:rPr>
          <w:sz w:val="14"/>
        </w:rPr>
        <w:t>и</w:t>
      </w:r>
      <w:r>
        <w:rPr>
          <w:spacing w:val="10"/>
          <w:sz w:val="14"/>
        </w:rPr>
        <w:t xml:space="preserve"> </w:t>
      </w:r>
      <w:r>
        <w:rPr>
          <w:sz w:val="14"/>
        </w:rPr>
        <w:t>култури</w:t>
      </w:r>
      <w:r>
        <w:rPr>
          <w:spacing w:val="10"/>
          <w:sz w:val="14"/>
        </w:rPr>
        <w:t xml:space="preserve"> </w:t>
      </w:r>
      <w:r>
        <w:rPr>
          <w:sz w:val="14"/>
        </w:rPr>
        <w:t>и</w:t>
      </w:r>
      <w:r>
        <w:rPr>
          <w:spacing w:val="10"/>
          <w:sz w:val="14"/>
        </w:rPr>
        <w:t xml:space="preserve"> </w:t>
      </w:r>
      <w:r>
        <w:rPr>
          <w:sz w:val="14"/>
        </w:rPr>
        <w:t>развијањем</w:t>
      </w:r>
      <w:r>
        <w:rPr>
          <w:spacing w:val="10"/>
          <w:sz w:val="14"/>
        </w:rPr>
        <w:t xml:space="preserve"> </w:t>
      </w:r>
      <w:r>
        <w:rPr>
          <w:sz w:val="14"/>
        </w:rPr>
        <w:t>стратегија</w:t>
      </w:r>
      <w:r>
        <w:rPr>
          <w:spacing w:val="10"/>
          <w:sz w:val="14"/>
        </w:rPr>
        <w:t xml:space="preserve"> </w:t>
      </w:r>
      <w:r>
        <w:rPr>
          <w:sz w:val="14"/>
        </w:rPr>
        <w:t>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w:t>
      </w:r>
      <w:r>
        <w:rPr>
          <w:spacing w:val="-20"/>
          <w:sz w:val="14"/>
        </w:rPr>
        <w:t xml:space="preserve"> </w:t>
      </w:r>
      <w:r>
        <w:rPr>
          <w:sz w:val="14"/>
        </w:rPr>
        <w:t>наслеђу</w:t>
      </w:r>
      <w:r>
        <w:rPr>
          <w:b/>
          <w:sz w:val="14"/>
        </w:rPr>
        <w:t>.</w:t>
      </w:r>
    </w:p>
    <w:p w:rsidR="009910FB" w:rsidRDefault="009910FB" w:rsidP="009910FB">
      <w:pPr>
        <w:tabs>
          <w:tab w:val="left" w:pos="1687"/>
        </w:tabs>
        <w:autoSpaceDE/>
        <w:autoSpaceDN/>
        <w:spacing w:before="49"/>
        <w:ind w:right="174"/>
        <w:rPr>
          <w:b/>
          <w:sz w:val="14"/>
        </w:rPr>
      </w:pPr>
      <w:r>
        <w:rPr>
          <w:sz w:val="14"/>
        </w:rPr>
        <w:t>Разред</w:t>
      </w:r>
      <w:r>
        <w:rPr>
          <w:sz w:val="14"/>
        </w:rPr>
        <w:tab/>
      </w:r>
      <w:r>
        <w:rPr>
          <w:b/>
          <w:sz w:val="14"/>
        </w:rPr>
        <w:t>Седми</w:t>
      </w:r>
    </w:p>
    <w:p w:rsidR="009910FB" w:rsidRDefault="009910FB" w:rsidP="009910FB">
      <w:pPr>
        <w:autoSpaceDE/>
        <w:autoSpaceDN/>
        <w:spacing w:before="49"/>
        <w:ind w:right="174"/>
        <w:rPr>
          <w:b/>
          <w:sz w:val="14"/>
        </w:rPr>
      </w:pPr>
      <w:r>
        <w:rPr>
          <w:sz w:val="14"/>
        </w:rPr>
        <w:t xml:space="preserve">Годишњи фонд часова     </w:t>
      </w:r>
      <w:r>
        <w:rPr>
          <w:b/>
          <w:sz w:val="14"/>
        </w:rPr>
        <w:t>72</w:t>
      </w:r>
    </w:p>
    <w:p w:rsidR="009910FB" w:rsidRDefault="009910FB" w:rsidP="009910FB">
      <w:pPr>
        <w:autoSpaceDE/>
        <w:autoSpaceDN/>
        <w:spacing w:before="3"/>
        <w:rPr>
          <w:b/>
          <w:sz w:val="9"/>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368"/>
        </w:trPr>
        <w:tc>
          <w:tcPr>
            <w:tcW w:w="3969" w:type="dxa"/>
            <w:shd w:val="clear" w:color="auto" w:fill="E6E7E8"/>
          </w:tcPr>
          <w:p w:rsidR="009910FB" w:rsidRDefault="009910FB" w:rsidP="009910FB">
            <w:pPr>
              <w:autoSpaceDE/>
              <w:autoSpaceDN/>
              <w:spacing w:before="16" w:line="161" w:lineRule="exact"/>
              <w:ind w:right="314"/>
              <w:jc w:val="center"/>
              <w:rPr>
                <w:b/>
                <w:sz w:val="14"/>
              </w:rPr>
            </w:pPr>
            <w:r>
              <w:rPr>
                <w:b/>
                <w:sz w:val="14"/>
              </w:rPr>
              <w:t>ИСХОДИ</w:t>
            </w:r>
          </w:p>
          <w:p w:rsidR="009910FB" w:rsidRDefault="009910FB" w:rsidP="009910FB">
            <w:pPr>
              <w:autoSpaceDE/>
              <w:autoSpaceDN/>
              <w:spacing w:line="161" w:lineRule="exact"/>
              <w:ind w:right="314"/>
              <w:jc w:val="center"/>
              <w:rPr>
                <w:sz w:val="14"/>
              </w:rPr>
            </w:pPr>
            <w:r>
              <w:rPr>
                <w:sz w:val="14"/>
              </w:rPr>
              <w:t>По завршетку разреда ученик ће бити у стању да:</w:t>
            </w:r>
          </w:p>
        </w:tc>
        <w:tc>
          <w:tcPr>
            <w:tcW w:w="2551" w:type="dxa"/>
            <w:shd w:val="clear" w:color="auto" w:fill="E6E7E8"/>
          </w:tcPr>
          <w:p w:rsidR="009910FB" w:rsidRDefault="009910FB" w:rsidP="009910FB">
            <w:pPr>
              <w:autoSpaceDE/>
              <w:autoSpaceDN/>
              <w:spacing w:before="96"/>
              <w:ind w:right="54"/>
              <w:jc w:val="center"/>
              <w:rPr>
                <w:b/>
                <w:sz w:val="14"/>
              </w:rPr>
            </w:pPr>
            <w:r>
              <w:rPr>
                <w:b/>
                <w:sz w:val="14"/>
              </w:rPr>
              <w:t>КОМУНИКАТИВНЕ ФУНКЦИЈЕ</w:t>
            </w:r>
          </w:p>
        </w:tc>
        <w:tc>
          <w:tcPr>
            <w:tcW w:w="4025" w:type="dxa"/>
            <w:shd w:val="clear" w:color="auto" w:fill="E6E7E8"/>
          </w:tcPr>
          <w:p w:rsidR="009910FB" w:rsidRDefault="009910FB" w:rsidP="009910FB">
            <w:pPr>
              <w:autoSpaceDE/>
              <w:autoSpaceDN/>
              <w:spacing w:before="16" w:line="161" w:lineRule="exact"/>
              <w:ind w:right="1009"/>
              <w:jc w:val="center"/>
              <w:rPr>
                <w:b/>
                <w:sz w:val="14"/>
              </w:rPr>
            </w:pPr>
            <w:r>
              <w:rPr>
                <w:b/>
                <w:sz w:val="14"/>
              </w:rPr>
              <w:t>ЈЕЗИЧКЕ АКТИВНОСТИ</w:t>
            </w:r>
          </w:p>
          <w:p w:rsidR="009910FB" w:rsidRDefault="009910FB" w:rsidP="009910FB">
            <w:pPr>
              <w:autoSpaceDE/>
              <w:autoSpaceDN/>
              <w:spacing w:line="161" w:lineRule="exact"/>
              <w:ind w:right="1009"/>
              <w:jc w:val="center"/>
              <w:rPr>
                <w:sz w:val="14"/>
              </w:rPr>
            </w:pPr>
            <w:r>
              <w:rPr>
                <w:b/>
                <w:sz w:val="14"/>
              </w:rPr>
              <w:t>(</w:t>
            </w:r>
            <w:r>
              <w:rPr>
                <w:sz w:val="14"/>
              </w:rPr>
              <w:t>у комуникативним функцијама)</w:t>
            </w:r>
          </w:p>
        </w:tc>
      </w:tr>
      <w:tr w:rsidR="009910FB" w:rsidTr="009910FB">
        <w:trPr>
          <w:trHeight w:hRule="exact" w:val="1010"/>
        </w:trPr>
        <w:tc>
          <w:tcPr>
            <w:tcW w:w="3969" w:type="dxa"/>
            <w:vMerge w:val="restart"/>
          </w:tcPr>
          <w:p w:rsidR="009910FB" w:rsidRDefault="009910FB" w:rsidP="005A7CE2">
            <w:pPr>
              <w:numPr>
                <w:ilvl w:val="0"/>
                <w:numId w:val="160"/>
              </w:numPr>
              <w:tabs>
                <w:tab w:val="left" w:pos="160"/>
              </w:tabs>
              <w:autoSpaceDE/>
              <w:autoSpaceDN/>
              <w:spacing w:before="18"/>
              <w:ind w:right="49" w:firstLine="0"/>
              <w:jc w:val="both"/>
              <w:rPr>
                <w:sz w:val="14"/>
              </w:rPr>
            </w:pPr>
            <w:r>
              <w:rPr>
                <w:sz w:val="14"/>
              </w:rPr>
              <w:t>разуме једноставније текстове који се односе на поздрављање, представљање и тражење/ давање информација личне</w:t>
            </w:r>
            <w:r>
              <w:rPr>
                <w:spacing w:val="-12"/>
                <w:sz w:val="14"/>
              </w:rPr>
              <w:t xml:space="preserve"> </w:t>
            </w:r>
            <w:r>
              <w:rPr>
                <w:sz w:val="14"/>
              </w:rPr>
              <w:t>природе;</w:t>
            </w:r>
          </w:p>
          <w:p w:rsidR="009910FB" w:rsidRDefault="009910FB" w:rsidP="005A7CE2">
            <w:pPr>
              <w:numPr>
                <w:ilvl w:val="0"/>
                <w:numId w:val="160"/>
              </w:numPr>
              <w:tabs>
                <w:tab w:val="left" w:pos="157"/>
              </w:tabs>
              <w:autoSpaceDE/>
              <w:autoSpaceDN/>
              <w:ind w:right="49" w:firstLine="0"/>
              <w:jc w:val="both"/>
              <w:rPr>
                <w:sz w:val="14"/>
              </w:rPr>
            </w:pPr>
            <w:r>
              <w:rPr>
                <w:sz w:val="14"/>
              </w:rPr>
              <w:t>поздрави</w:t>
            </w:r>
            <w:r>
              <w:rPr>
                <w:spacing w:val="-5"/>
                <w:sz w:val="14"/>
              </w:rPr>
              <w:t xml:space="preserve"> </w:t>
            </w:r>
            <w:r>
              <w:rPr>
                <w:sz w:val="14"/>
              </w:rPr>
              <w:t>и</w:t>
            </w:r>
            <w:r>
              <w:rPr>
                <w:spacing w:val="-5"/>
                <w:sz w:val="14"/>
              </w:rPr>
              <w:t xml:space="preserve"> </w:t>
            </w:r>
            <w:r>
              <w:rPr>
                <w:sz w:val="14"/>
              </w:rPr>
              <w:t>отпоздрави,</w:t>
            </w:r>
            <w:r>
              <w:rPr>
                <w:spacing w:val="-5"/>
                <w:sz w:val="14"/>
              </w:rPr>
              <w:t xml:space="preserve"> </w:t>
            </w:r>
            <w:r>
              <w:rPr>
                <w:sz w:val="14"/>
              </w:rPr>
              <w:t>представи</w:t>
            </w:r>
            <w:r>
              <w:rPr>
                <w:spacing w:val="-5"/>
                <w:sz w:val="14"/>
              </w:rPr>
              <w:t xml:space="preserve"> </w:t>
            </w:r>
            <w:r>
              <w:rPr>
                <w:sz w:val="14"/>
              </w:rPr>
              <w:t>себе</w:t>
            </w:r>
            <w:r>
              <w:rPr>
                <w:spacing w:val="-5"/>
                <w:sz w:val="14"/>
              </w:rPr>
              <w:t xml:space="preserve"> </w:t>
            </w:r>
            <w:r>
              <w:rPr>
                <w:sz w:val="14"/>
              </w:rPr>
              <w:t>и</w:t>
            </w:r>
            <w:r>
              <w:rPr>
                <w:spacing w:val="-5"/>
                <w:sz w:val="14"/>
              </w:rPr>
              <w:t xml:space="preserve"> </w:t>
            </w:r>
            <w:r>
              <w:rPr>
                <w:sz w:val="14"/>
              </w:rPr>
              <w:t>другог</w:t>
            </w:r>
            <w:r>
              <w:rPr>
                <w:spacing w:val="-5"/>
                <w:sz w:val="14"/>
              </w:rPr>
              <w:t xml:space="preserve"> </w:t>
            </w:r>
            <w:r>
              <w:rPr>
                <w:sz w:val="14"/>
              </w:rPr>
              <w:t>користећи</w:t>
            </w:r>
            <w:r>
              <w:rPr>
                <w:spacing w:val="-5"/>
                <w:sz w:val="14"/>
              </w:rPr>
              <w:t xml:space="preserve"> </w:t>
            </w:r>
            <w:r>
              <w:rPr>
                <w:sz w:val="14"/>
              </w:rPr>
              <w:t>јед- ноставнија језичка</w:t>
            </w:r>
            <w:r>
              <w:rPr>
                <w:spacing w:val="-2"/>
                <w:sz w:val="14"/>
              </w:rPr>
              <w:t xml:space="preserve"> </w:t>
            </w:r>
            <w:r>
              <w:rPr>
                <w:sz w:val="14"/>
              </w:rPr>
              <w:t>средства;</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размени једноставније информације личне</w:t>
            </w:r>
            <w:r>
              <w:rPr>
                <w:spacing w:val="-8"/>
                <w:sz w:val="14"/>
              </w:rPr>
              <w:t xml:space="preserve"> </w:t>
            </w:r>
            <w:r>
              <w:rPr>
                <w:sz w:val="14"/>
              </w:rPr>
              <w:t>природе;</w:t>
            </w:r>
          </w:p>
          <w:p w:rsidR="009910FB" w:rsidRDefault="009910FB" w:rsidP="005A7CE2">
            <w:pPr>
              <w:numPr>
                <w:ilvl w:val="0"/>
                <w:numId w:val="160"/>
              </w:numPr>
              <w:tabs>
                <w:tab w:val="left" w:pos="158"/>
              </w:tabs>
              <w:autoSpaceDE/>
              <w:autoSpaceDN/>
              <w:ind w:right="49" w:firstLine="0"/>
              <w:jc w:val="both"/>
              <w:rPr>
                <w:sz w:val="14"/>
              </w:rPr>
            </w:pPr>
            <w:r>
              <w:rPr>
                <w:sz w:val="14"/>
              </w:rPr>
              <w:t xml:space="preserve">у </w:t>
            </w:r>
            <w:r>
              <w:rPr>
                <w:spacing w:val="-3"/>
                <w:sz w:val="14"/>
              </w:rPr>
              <w:t xml:space="preserve">неколико </w:t>
            </w:r>
            <w:r>
              <w:rPr>
                <w:sz w:val="14"/>
              </w:rPr>
              <w:t>везаних исказа саопшти информације о себи и дру- гима;</w:t>
            </w:r>
          </w:p>
          <w:p w:rsidR="009910FB" w:rsidRDefault="009910FB" w:rsidP="005A7CE2">
            <w:pPr>
              <w:numPr>
                <w:ilvl w:val="0"/>
                <w:numId w:val="160"/>
              </w:numPr>
              <w:tabs>
                <w:tab w:val="left" w:pos="175"/>
              </w:tabs>
              <w:autoSpaceDE/>
              <w:autoSpaceDN/>
              <w:ind w:right="49" w:firstLine="0"/>
              <w:jc w:val="both"/>
              <w:rPr>
                <w:sz w:val="14"/>
              </w:rPr>
            </w:pPr>
            <w:r>
              <w:rPr>
                <w:sz w:val="14"/>
              </w:rPr>
              <w:t>разуме једноставније текстове који се односе на опис особа, биљака, животиња, предмета, места, појaва, радњи, стања и зби- вања;</w:t>
            </w:r>
          </w:p>
          <w:p w:rsidR="009910FB" w:rsidRDefault="009910FB" w:rsidP="005A7CE2">
            <w:pPr>
              <w:numPr>
                <w:ilvl w:val="0"/>
                <w:numId w:val="160"/>
              </w:numPr>
              <w:tabs>
                <w:tab w:val="left" w:pos="172"/>
              </w:tabs>
              <w:autoSpaceDE/>
              <w:autoSpaceDN/>
              <w:ind w:right="49" w:firstLine="0"/>
              <w:jc w:val="both"/>
              <w:rPr>
                <w:sz w:val="14"/>
              </w:rPr>
            </w:pPr>
            <w:r>
              <w:rPr>
                <w:sz w:val="14"/>
              </w:rPr>
              <w:t>опише и упореди жива бића, предмете, места, појаве, радње, стања и збивања користећи једноставнија језичка</w:t>
            </w:r>
            <w:r>
              <w:rPr>
                <w:spacing w:val="-13"/>
                <w:sz w:val="14"/>
              </w:rPr>
              <w:t xml:space="preserve"> </w:t>
            </w:r>
            <w:r>
              <w:rPr>
                <w:sz w:val="14"/>
              </w:rPr>
              <w:t>средства;</w:t>
            </w:r>
          </w:p>
          <w:p w:rsidR="009910FB" w:rsidRDefault="009910FB" w:rsidP="005A7CE2">
            <w:pPr>
              <w:numPr>
                <w:ilvl w:val="0"/>
                <w:numId w:val="160"/>
              </w:numPr>
              <w:tabs>
                <w:tab w:val="left" w:pos="168"/>
              </w:tabs>
              <w:autoSpaceDE/>
              <w:autoSpaceDN/>
              <w:ind w:right="49" w:firstLine="0"/>
              <w:jc w:val="both"/>
              <w:rPr>
                <w:sz w:val="14"/>
              </w:rPr>
            </w:pPr>
            <w:r>
              <w:rPr>
                <w:sz w:val="14"/>
              </w:rPr>
              <w:t>разуме једноставније предлоге, савете и позиве на заједничке активности и одговори на њих уз одговарајуће</w:t>
            </w:r>
            <w:r>
              <w:rPr>
                <w:spacing w:val="-24"/>
                <w:sz w:val="14"/>
              </w:rPr>
              <w:t xml:space="preserve"> </w:t>
            </w:r>
            <w:r>
              <w:rPr>
                <w:sz w:val="14"/>
              </w:rPr>
              <w:t>образложење;</w:t>
            </w:r>
          </w:p>
          <w:p w:rsidR="009910FB" w:rsidRDefault="009910FB" w:rsidP="005A7CE2">
            <w:pPr>
              <w:numPr>
                <w:ilvl w:val="0"/>
                <w:numId w:val="160"/>
              </w:numPr>
              <w:tabs>
                <w:tab w:val="left" w:pos="165"/>
              </w:tabs>
              <w:autoSpaceDE/>
              <w:autoSpaceDN/>
              <w:ind w:right="49" w:firstLine="0"/>
              <w:jc w:val="both"/>
              <w:rPr>
                <w:sz w:val="14"/>
              </w:rPr>
            </w:pPr>
            <w:r>
              <w:rPr>
                <w:sz w:val="14"/>
              </w:rPr>
              <w:t xml:space="preserve">упути предлоге, савете и позиве на заједничке активности </w:t>
            </w:r>
            <w:r>
              <w:rPr>
                <w:spacing w:val="-3"/>
                <w:sz w:val="14"/>
              </w:rPr>
              <w:t xml:space="preserve">ко- </w:t>
            </w:r>
            <w:r>
              <w:rPr>
                <w:sz w:val="14"/>
              </w:rPr>
              <w:t>ристећи ситуационо прикладне комуникационе</w:t>
            </w:r>
            <w:r>
              <w:rPr>
                <w:spacing w:val="-23"/>
                <w:sz w:val="14"/>
              </w:rPr>
              <w:t xml:space="preserve"> </w:t>
            </w:r>
            <w:r>
              <w:rPr>
                <w:sz w:val="14"/>
              </w:rPr>
              <w:t>моделе;</w:t>
            </w:r>
          </w:p>
          <w:p w:rsidR="009910FB" w:rsidRDefault="009910FB" w:rsidP="005A7CE2">
            <w:pPr>
              <w:numPr>
                <w:ilvl w:val="0"/>
                <w:numId w:val="160"/>
              </w:numPr>
              <w:tabs>
                <w:tab w:val="left" w:pos="168"/>
              </w:tabs>
              <w:autoSpaceDE/>
              <w:autoSpaceDN/>
              <w:ind w:right="49" w:firstLine="0"/>
              <w:jc w:val="both"/>
              <w:rPr>
                <w:sz w:val="14"/>
              </w:rPr>
            </w:pPr>
            <w:r>
              <w:rPr>
                <w:sz w:val="14"/>
              </w:rPr>
              <w:t>затражи и пружи додатне информације у вези са предлозима, саветима и позивима на заједничке</w:t>
            </w:r>
            <w:r>
              <w:rPr>
                <w:spacing w:val="-7"/>
                <w:sz w:val="14"/>
              </w:rPr>
              <w:t xml:space="preserve"> </w:t>
            </w:r>
            <w:r>
              <w:rPr>
                <w:sz w:val="14"/>
              </w:rPr>
              <w:t>активности;</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разуме уобичајене молбе и захтеве и реагује на</w:t>
            </w:r>
            <w:r>
              <w:rPr>
                <w:spacing w:val="-17"/>
                <w:sz w:val="14"/>
              </w:rPr>
              <w:t xml:space="preserve"> </w:t>
            </w:r>
            <w:r>
              <w:rPr>
                <w:sz w:val="14"/>
              </w:rPr>
              <w:t>њих;</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упути уобичајене молбе и</w:t>
            </w:r>
            <w:r>
              <w:rPr>
                <w:spacing w:val="-13"/>
                <w:sz w:val="14"/>
              </w:rPr>
              <w:t xml:space="preserve"> </w:t>
            </w:r>
            <w:r>
              <w:rPr>
                <w:sz w:val="14"/>
              </w:rPr>
              <w:t>захтеве;</w:t>
            </w:r>
          </w:p>
          <w:p w:rsidR="009910FB" w:rsidRDefault="009910FB" w:rsidP="005A7CE2">
            <w:pPr>
              <w:numPr>
                <w:ilvl w:val="0"/>
                <w:numId w:val="160"/>
              </w:numPr>
              <w:tabs>
                <w:tab w:val="left" w:pos="166"/>
              </w:tabs>
              <w:autoSpaceDE/>
              <w:autoSpaceDN/>
              <w:ind w:right="49" w:firstLine="0"/>
              <w:jc w:val="both"/>
              <w:rPr>
                <w:sz w:val="14"/>
              </w:rPr>
            </w:pPr>
            <w:r>
              <w:rPr>
                <w:sz w:val="14"/>
              </w:rPr>
              <w:t>честита, захвали и извини се користећи једноставнија језичка средства;</w:t>
            </w:r>
          </w:p>
          <w:p w:rsidR="009910FB" w:rsidRDefault="009910FB" w:rsidP="005A7CE2">
            <w:pPr>
              <w:numPr>
                <w:ilvl w:val="0"/>
                <w:numId w:val="160"/>
              </w:numPr>
              <w:tabs>
                <w:tab w:val="left" w:pos="175"/>
              </w:tabs>
              <w:autoSpaceDE/>
              <w:autoSpaceDN/>
              <w:ind w:right="49" w:firstLine="0"/>
              <w:jc w:val="both"/>
              <w:rPr>
                <w:sz w:val="14"/>
              </w:rPr>
            </w:pPr>
            <w:r>
              <w:rPr>
                <w:sz w:val="14"/>
              </w:rPr>
              <w:t>разуме и следи једноставнија упутства у вези с уобичајеним ситуацијама из свакодневног</w:t>
            </w:r>
            <w:r>
              <w:rPr>
                <w:spacing w:val="-22"/>
                <w:sz w:val="14"/>
              </w:rPr>
              <w:t xml:space="preserve"> </w:t>
            </w:r>
            <w:r>
              <w:rPr>
                <w:sz w:val="14"/>
              </w:rPr>
              <w:t>живота;</w:t>
            </w:r>
          </w:p>
          <w:p w:rsidR="009910FB" w:rsidRDefault="009910FB" w:rsidP="005A7CE2">
            <w:pPr>
              <w:numPr>
                <w:ilvl w:val="0"/>
                <w:numId w:val="160"/>
              </w:numPr>
              <w:tabs>
                <w:tab w:val="left" w:pos="157"/>
              </w:tabs>
              <w:autoSpaceDE/>
              <w:autoSpaceDN/>
              <w:ind w:right="49" w:firstLine="0"/>
              <w:jc w:val="both"/>
              <w:rPr>
                <w:sz w:val="14"/>
              </w:rPr>
            </w:pPr>
            <w:r>
              <w:rPr>
                <w:sz w:val="14"/>
              </w:rPr>
              <w:t>пружи једноставнија упутства у вези с уобичајеним</w:t>
            </w:r>
            <w:r>
              <w:rPr>
                <w:spacing w:val="-11"/>
                <w:sz w:val="14"/>
              </w:rPr>
              <w:t xml:space="preserve"> </w:t>
            </w:r>
            <w:r>
              <w:rPr>
                <w:sz w:val="14"/>
              </w:rPr>
              <w:t>ситуација- ма из свакодневног</w:t>
            </w:r>
            <w:r>
              <w:rPr>
                <w:spacing w:val="-18"/>
                <w:sz w:val="14"/>
              </w:rPr>
              <w:t xml:space="preserve"> </w:t>
            </w:r>
            <w:r>
              <w:rPr>
                <w:sz w:val="14"/>
              </w:rPr>
              <w:t>живота;</w:t>
            </w:r>
          </w:p>
          <w:p w:rsidR="009910FB" w:rsidRDefault="009910FB" w:rsidP="005A7CE2">
            <w:pPr>
              <w:numPr>
                <w:ilvl w:val="0"/>
                <w:numId w:val="160"/>
              </w:numPr>
              <w:tabs>
                <w:tab w:val="left" w:pos="160"/>
              </w:tabs>
              <w:autoSpaceDE/>
              <w:autoSpaceDN/>
              <w:ind w:right="49" w:firstLine="0"/>
              <w:jc w:val="both"/>
              <w:rPr>
                <w:sz w:val="14"/>
              </w:rPr>
            </w:pPr>
            <w:r>
              <w:rPr>
                <w:sz w:val="14"/>
              </w:rPr>
              <w:t>разуме једноставније текстове у којима се описују радње и си- туације у садашњости;</w:t>
            </w:r>
          </w:p>
          <w:p w:rsidR="009910FB" w:rsidRDefault="009910FB" w:rsidP="005A7CE2">
            <w:pPr>
              <w:numPr>
                <w:ilvl w:val="0"/>
                <w:numId w:val="160"/>
              </w:numPr>
              <w:tabs>
                <w:tab w:val="left" w:pos="172"/>
              </w:tabs>
              <w:autoSpaceDE/>
              <w:autoSpaceDN/>
              <w:ind w:right="49" w:firstLine="0"/>
              <w:jc w:val="both"/>
              <w:rPr>
                <w:sz w:val="14"/>
              </w:rPr>
            </w:pPr>
            <w:r>
              <w:rPr>
                <w:sz w:val="14"/>
              </w:rPr>
              <w:t>разуме једноставније текстове у којима се описују способно- сти и</w:t>
            </w:r>
            <w:r>
              <w:rPr>
                <w:spacing w:val="-2"/>
                <w:sz w:val="14"/>
              </w:rPr>
              <w:t xml:space="preserve"> </w:t>
            </w:r>
            <w:r>
              <w:rPr>
                <w:sz w:val="14"/>
              </w:rPr>
              <w:t>умећа;</w:t>
            </w:r>
          </w:p>
          <w:p w:rsidR="009910FB" w:rsidRDefault="009910FB" w:rsidP="005A7CE2">
            <w:pPr>
              <w:numPr>
                <w:ilvl w:val="0"/>
                <w:numId w:val="160"/>
              </w:numPr>
              <w:tabs>
                <w:tab w:val="left" w:pos="179"/>
              </w:tabs>
              <w:autoSpaceDE/>
              <w:autoSpaceDN/>
              <w:ind w:right="49" w:firstLine="0"/>
              <w:jc w:val="both"/>
              <w:rPr>
                <w:sz w:val="14"/>
              </w:rPr>
            </w:pPr>
            <w:r>
              <w:rPr>
                <w:sz w:val="14"/>
              </w:rPr>
              <w:t xml:space="preserve">размени појединачне информације и/или </w:t>
            </w:r>
            <w:r>
              <w:rPr>
                <w:spacing w:val="-3"/>
                <w:sz w:val="14"/>
              </w:rPr>
              <w:t xml:space="preserve">неколико </w:t>
            </w:r>
            <w:r>
              <w:rPr>
                <w:sz w:val="14"/>
              </w:rPr>
              <w:t>информа- ција у низу које се односе на радње у</w:t>
            </w:r>
            <w:r>
              <w:rPr>
                <w:spacing w:val="-7"/>
                <w:sz w:val="14"/>
              </w:rPr>
              <w:t xml:space="preserve"> </w:t>
            </w:r>
            <w:r>
              <w:rPr>
                <w:sz w:val="14"/>
              </w:rPr>
              <w:t>садашњости;</w:t>
            </w:r>
          </w:p>
          <w:p w:rsidR="009910FB" w:rsidRDefault="009910FB" w:rsidP="005A7CE2">
            <w:pPr>
              <w:numPr>
                <w:ilvl w:val="0"/>
                <w:numId w:val="160"/>
              </w:numPr>
              <w:tabs>
                <w:tab w:val="left" w:pos="168"/>
              </w:tabs>
              <w:autoSpaceDE/>
              <w:autoSpaceDN/>
              <w:ind w:right="49" w:firstLine="0"/>
              <w:jc w:val="both"/>
              <w:rPr>
                <w:sz w:val="14"/>
              </w:rPr>
            </w:pPr>
            <w:r>
              <w:rPr>
                <w:sz w:val="14"/>
              </w:rPr>
              <w:t xml:space="preserve">опише радње, способности и умећа користећи </w:t>
            </w:r>
            <w:r>
              <w:rPr>
                <w:spacing w:val="-3"/>
                <w:sz w:val="14"/>
              </w:rPr>
              <w:t xml:space="preserve">неколико </w:t>
            </w:r>
            <w:r>
              <w:rPr>
                <w:sz w:val="14"/>
              </w:rPr>
              <w:t>веза- них</w:t>
            </w:r>
            <w:r>
              <w:rPr>
                <w:spacing w:val="-3"/>
                <w:sz w:val="14"/>
              </w:rPr>
              <w:t xml:space="preserve"> </w:t>
            </w:r>
            <w:r>
              <w:rPr>
                <w:sz w:val="14"/>
              </w:rPr>
              <w:t>исказа;</w:t>
            </w:r>
          </w:p>
          <w:p w:rsidR="009910FB" w:rsidRDefault="009910FB" w:rsidP="005A7CE2">
            <w:pPr>
              <w:numPr>
                <w:ilvl w:val="0"/>
                <w:numId w:val="160"/>
              </w:numPr>
              <w:tabs>
                <w:tab w:val="left" w:pos="178"/>
              </w:tabs>
              <w:autoSpaceDE/>
              <w:autoSpaceDN/>
              <w:ind w:right="49" w:firstLine="0"/>
              <w:jc w:val="both"/>
              <w:rPr>
                <w:sz w:val="14"/>
              </w:rPr>
            </w:pPr>
            <w:r>
              <w:rPr>
                <w:sz w:val="14"/>
              </w:rPr>
              <w:t>разуме једноставније текстове у којима се описују искуства, догађаји и способности у</w:t>
            </w:r>
            <w:r>
              <w:rPr>
                <w:spacing w:val="9"/>
                <w:sz w:val="14"/>
              </w:rPr>
              <w:t xml:space="preserve"> </w:t>
            </w:r>
            <w:r>
              <w:rPr>
                <w:sz w:val="14"/>
              </w:rPr>
              <w:t>прошлости;</w:t>
            </w:r>
          </w:p>
          <w:p w:rsidR="009910FB" w:rsidRDefault="009910FB" w:rsidP="005A7CE2">
            <w:pPr>
              <w:numPr>
                <w:ilvl w:val="0"/>
                <w:numId w:val="160"/>
              </w:numPr>
              <w:tabs>
                <w:tab w:val="left" w:pos="179"/>
              </w:tabs>
              <w:autoSpaceDE/>
              <w:autoSpaceDN/>
              <w:ind w:right="49" w:firstLine="0"/>
              <w:jc w:val="both"/>
              <w:rPr>
                <w:sz w:val="14"/>
              </w:rPr>
            </w:pPr>
            <w:r>
              <w:rPr>
                <w:sz w:val="14"/>
              </w:rPr>
              <w:t xml:space="preserve">размени појединачне информације и/или </w:t>
            </w:r>
            <w:r>
              <w:rPr>
                <w:spacing w:val="-3"/>
                <w:sz w:val="14"/>
              </w:rPr>
              <w:t xml:space="preserve">неколико </w:t>
            </w:r>
            <w:r>
              <w:rPr>
                <w:sz w:val="14"/>
              </w:rPr>
              <w:t>информа- ција у низу о искуствима, догађајима и способностима у про- шлости;</w:t>
            </w:r>
          </w:p>
          <w:p w:rsidR="009910FB" w:rsidRDefault="009910FB" w:rsidP="005A7CE2">
            <w:pPr>
              <w:numPr>
                <w:ilvl w:val="0"/>
                <w:numId w:val="160"/>
              </w:numPr>
              <w:tabs>
                <w:tab w:val="left" w:pos="163"/>
              </w:tabs>
              <w:autoSpaceDE/>
              <w:autoSpaceDN/>
              <w:ind w:right="49" w:firstLine="0"/>
              <w:jc w:val="both"/>
              <w:rPr>
                <w:sz w:val="14"/>
              </w:rPr>
            </w:pPr>
            <w:r>
              <w:rPr>
                <w:sz w:val="14"/>
              </w:rPr>
              <w:t xml:space="preserve">опише у </w:t>
            </w:r>
            <w:r>
              <w:rPr>
                <w:spacing w:val="-3"/>
                <w:sz w:val="14"/>
              </w:rPr>
              <w:t xml:space="preserve">неколико </w:t>
            </w:r>
            <w:r>
              <w:rPr>
                <w:sz w:val="14"/>
              </w:rPr>
              <w:t>краћих, везаних исказа искуства, догађај из прошлости;</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опише неки историјски догађај, историјску личност и</w:t>
            </w:r>
            <w:r>
              <w:rPr>
                <w:spacing w:val="-4"/>
                <w:sz w:val="14"/>
              </w:rPr>
              <w:t xml:space="preserve"> </w:t>
            </w:r>
            <w:r>
              <w:rPr>
                <w:sz w:val="14"/>
              </w:rPr>
              <w:t>сл.</w:t>
            </w:r>
          </w:p>
          <w:p w:rsidR="009910FB" w:rsidRDefault="009910FB" w:rsidP="005A7CE2">
            <w:pPr>
              <w:numPr>
                <w:ilvl w:val="0"/>
                <w:numId w:val="160"/>
              </w:numPr>
              <w:tabs>
                <w:tab w:val="left" w:pos="171"/>
              </w:tabs>
              <w:autoSpaceDE/>
              <w:autoSpaceDN/>
              <w:ind w:right="49" w:firstLine="0"/>
              <w:jc w:val="both"/>
              <w:rPr>
                <w:sz w:val="14"/>
              </w:rPr>
            </w:pPr>
            <w:r>
              <w:rPr>
                <w:sz w:val="14"/>
              </w:rPr>
              <w:t>разуме једноставније исказе који се односе на одлуке, обећа- ња, планове, намере и предвиђања и реагује на</w:t>
            </w:r>
            <w:r>
              <w:rPr>
                <w:spacing w:val="-2"/>
                <w:sz w:val="14"/>
              </w:rPr>
              <w:t xml:space="preserve"> </w:t>
            </w:r>
            <w:r>
              <w:rPr>
                <w:sz w:val="14"/>
              </w:rPr>
              <w:t>њих;</w:t>
            </w:r>
          </w:p>
          <w:p w:rsidR="009910FB" w:rsidRDefault="009910FB" w:rsidP="005A7CE2">
            <w:pPr>
              <w:numPr>
                <w:ilvl w:val="0"/>
                <w:numId w:val="160"/>
              </w:numPr>
              <w:tabs>
                <w:tab w:val="left" w:pos="166"/>
              </w:tabs>
              <w:autoSpaceDE/>
              <w:autoSpaceDN/>
              <w:ind w:right="49" w:firstLine="0"/>
              <w:jc w:val="both"/>
              <w:rPr>
                <w:sz w:val="14"/>
              </w:rPr>
            </w:pPr>
            <w:r>
              <w:rPr>
                <w:sz w:val="14"/>
              </w:rPr>
              <w:t>размени једноставније исказе у вези са обећањима, одлукама, плановима, намерама и</w:t>
            </w:r>
            <w:r>
              <w:rPr>
                <w:spacing w:val="-6"/>
                <w:sz w:val="14"/>
              </w:rPr>
              <w:t xml:space="preserve"> </w:t>
            </w:r>
            <w:r>
              <w:rPr>
                <w:sz w:val="14"/>
              </w:rPr>
              <w:t>предвиђањима;</w:t>
            </w:r>
          </w:p>
          <w:p w:rsidR="009910FB" w:rsidRDefault="009910FB" w:rsidP="005A7CE2">
            <w:pPr>
              <w:numPr>
                <w:ilvl w:val="0"/>
                <w:numId w:val="160"/>
              </w:numPr>
              <w:tabs>
                <w:tab w:val="left" w:pos="161"/>
              </w:tabs>
              <w:autoSpaceDE/>
              <w:autoSpaceDN/>
              <w:ind w:right="49" w:firstLine="0"/>
              <w:jc w:val="both"/>
              <w:rPr>
                <w:sz w:val="14"/>
              </w:rPr>
            </w:pPr>
            <w:r>
              <w:rPr>
                <w:sz w:val="14"/>
              </w:rPr>
              <w:t>саопшти шта он/ она или неко други планира, намерава, пред- виђа;</w:t>
            </w:r>
          </w:p>
          <w:p w:rsidR="009910FB" w:rsidRDefault="009910FB" w:rsidP="005A7CE2">
            <w:pPr>
              <w:numPr>
                <w:ilvl w:val="0"/>
                <w:numId w:val="160"/>
              </w:numPr>
              <w:tabs>
                <w:tab w:val="left" w:pos="167"/>
              </w:tabs>
              <w:autoSpaceDE/>
              <w:autoSpaceDN/>
              <w:ind w:right="49" w:firstLine="0"/>
              <w:jc w:val="both"/>
              <w:rPr>
                <w:sz w:val="14"/>
              </w:rPr>
            </w:pPr>
            <w:r>
              <w:rPr>
                <w:sz w:val="14"/>
              </w:rPr>
              <w:t>разуме уобичајене изразе у вези са жељама, интересовањима, потребама, осетима и осећањима и реагује на</w:t>
            </w:r>
            <w:r>
              <w:rPr>
                <w:spacing w:val="4"/>
                <w:sz w:val="14"/>
              </w:rPr>
              <w:t xml:space="preserve"> </w:t>
            </w:r>
            <w:r>
              <w:rPr>
                <w:sz w:val="14"/>
              </w:rPr>
              <w:t>њих;</w:t>
            </w:r>
          </w:p>
          <w:p w:rsidR="009910FB" w:rsidRDefault="009910FB" w:rsidP="005A7CE2">
            <w:pPr>
              <w:numPr>
                <w:ilvl w:val="0"/>
                <w:numId w:val="160"/>
              </w:numPr>
              <w:tabs>
                <w:tab w:val="left" w:pos="174"/>
              </w:tabs>
              <w:autoSpaceDE/>
              <w:autoSpaceDN/>
              <w:ind w:right="49" w:firstLine="0"/>
              <w:jc w:val="both"/>
              <w:rPr>
                <w:sz w:val="14"/>
              </w:rPr>
            </w:pPr>
            <w:r>
              <w:rPr>
                <w:sz w:val="14"/>
              </w:rPr>
              <w:t>изрази жеље, интересовања, потребе, осете и осећања једно- ставнијим језичким</w:t>
            </w:r>
            <w:r>
              <w:rPr>
                <w:spacing w:val="-1"/>
                <w:sz w:val="14"/>
              </w:rPr>
              <w:t xml:space="preserve"> </w:t>
            </w:r>
            <w:r>
              <w:rPr>
                <w:sz w:val="14"/>
              </w:rPr>
              <w:t>средствима;</w:t>
            </w:r>
          </w:p>
          <w:p w:rsidR="009910FB" w:rsidRDefault="009910FB" w:rsidP="005A7CE2">
            <w:pPr>
              <w:numPr>
                <w:ilvl w:val="0"/>
                <w:numId w:val="160"/>
              </w:numPr>
              <w:tabs>
                <w:tab w:val="left" w:pos="172"/>
              </w:tabs>
              <w:autoSpaceDE/>
              <w:autoSpaceDN/>
              <w:ind w:right="49" w:firstLine="0"/>
              <w:jc w:val="both"/>
              <w:rPr>
                <w:sz w:val="14"/>
              </w:rPr>
            </w:pPr>
            <w:r>
              <w:rPr>
                <w:sz w:val="14"/>
              </w:rPr>
              <w:t>разуме једноставнија питања која се односе на оријентацију/ положај предмета и бића у простору и правац кретања и одго- вори на</w:t>
            </w:r>
            <w:r>
              <w:rPr>
                <w:spacing w:val="-2"/>
                <w:sz w:val="14"/>
              </w:rPr>
              <w:t xml:space="preserve"> </w:t>
            </w:r>
            <w:r>
              <w:rPr>
                <w:sz w:val="14"/>
              </w:rPr>
              <w:t>њих;</w:t>
            </w:r>
          </w:p>
          <w:p w:rsidR="009910FB" w:rsidRDefault="009910FB" w:rsidP="005A7CE2">
            <w:pPr>
              <w:numPr>
                <w:ilvl w:val="0"/>
                <w:numId w:val="160"/>
              </w:numPr>
              <w:tabs>
                <w:tab w:val="left" w:pos="165"/>
              </w:tabs>
              <w:autoSpaceDE/>
              <w:autoSpaceDN/>
              <w:ind w:right="49" w:firstLine="0"/>
              <w:jc w:val="both"/>
              <w:rPr>
                <w:sz w:val="14"/>
              </w:rPr>
            </w:pPr>
            <w:r>
              <w:rPr>
                <w:sz w:val="14"/>
              </w:rPr>
              <w:t>затражи и разуме обавештења о оријентацији/ положају пред- мета и бића у простору и правцу</w:t>
            </w:r>
            <w:r>
              <w:rPr>
                <w:spacing w:val="1"/>
                <w:sz w:val="14"/>
              </w:rPr>
              <w:t xml:space="preserve"> </w:t>
            </w:r>
            <w:r>
              <w:rPr>
                <w:sz w:val="14"/>
              </w:rPr>
              <w:t>кретања;</w:t>
            </w:r>
          </w:p>
          <w:p w:rsidR="009910FB" w:rsidRDefault="009910FB" w:rsidP="005A7CE2">
            <w:pPr>
              <w:numPr>
                <w:ilvl w:val="0"/>
                <w:numId w:val="160"/>
              </w:numPr>
              <w:tabs>
                <w:tab w:val="left" w:pos="169"/>
              </w:tabs>
              <w:autoSpaceDE/>
              <w:autoSpaceDN/>
              <w:ind w:right="49" w:firstLine="0"/>
              <w:jc w:val="both"/>
              <w:rPr>
                <w:sz w:val="14"/>
              </w:rPr>
            </w:pPr>
            <w:r>
              <w:rPr>
                <w:sz w:val="14"/>
              </w:rPr>
              <w:t>опише правац кретања и просторне односе једноставним, ве- заним</w:t>
            </w:r>
            <w:r>
              <w:rPr>
                <w:spacing w:val="-4"/>
                <w:sz w:val="14"/>
              </w:rPr>
              <w:t xml:space="preserve"> </w:t>
            </w:r>
            <w:r>
              <w:rPr>
                <w:sz w:val="14"/>
              </w:rPr>
              <w:t>исказима;</w:t>
            </w:r>
          </w:p>
          <w:p w:rsidR="009910FB" w:rsidRDefault="009910FB" w:rsidP="005A7CE2">
            <w:pPr>
              <w:numPr>
                <w:ilvl w:val="0"/>
                <w:numId w:val="160"/>
              </w:numPr>
              <w:tabs>
                <w:tab w:val="left" w:pos="160"/>
              </w:tabs>
              <w:autoSpaceDE/>
              <w:autoSpaceDN/>
              <w:ind w:right="49" w:firstLine="0"/>
              <w:jc w:val="both"/>
              <w:rPr>
                <w:sz w:val="14"/>
              </w:rPr>
            </w:pPr>
            <w:r>
              <w:rPr>
                <w:sz w:val="14"/>
              </w:rPr>
              <w:t>разуме једноставније забране, правила понашања, своје и туђе обавезе и реагује на</w:t>
            </w:r>
            <w:r>
              <w:rPr>
                <w:spacing w:val="1"/>
                <w:sz w:val="14"/>
              </w:rPr>
              <w:t xml:space="preserve"> </w:t>
            </w:r>
            <w:r>
              <w:rPr>
                <w:sz w:val="14"/>
              </w:rPr>
              <w:t>њих;</w:t>
            </w:r>
          </w:p>
          <w:p w:rsidR="009910FB" w:rsidRDefault="009910FB" w:rsidP="005A7CE2">
            <w:pPr>
              <w:numPr>
                <w:ilvl w:val="0"/>
                <w:numId w:val="160"/>
              </w:numPr>
              <w:tabs>
                <w:tab w:val="left" w:pos="174"/>
              </w:tabs>
              <w:autoSpaceDE/>
              <w:autoSpaceDN/>
              <w:ind w:right="49" w:firstLine="0"/>
              <w:jc w:val="both"/>
              <w:rPr>
                <w:sz w:val="14"/>
              </w:rPr>
            </w:pPr>
            <w:r>
              <w:rPr>
                <w:sz w:val="14"/>
              </w:rPr>
              <w:t xml:space="preserve">размени једноставније информације које се односе на дозво- ле, забране, упозорења, правила понашања и обавезе </w:t>
            </w:r>
            <w:r>
              <w:rPr>
                <w:spacing w:val="-5"/>
                <w:sz w:val="14"/>
              </w:rPr>
              <w:t xml:space="preserve">код </w:t>
            </w:r>
            <w:r>
              <w:rPr>
                <w:sz w:val="14"/>
              </w:rPr>
              <w:t>куће, у школи и на јавном</w:t>
            </w:r>
            <w:r>
              <w:rPr>
                <w:spacing w:val="-14"/>
                <w:sz w:val="14"/>
              </w:rPr>
              <w:t xml:space="preserve"> </w:t>
            </w:r>
            <w:r>
              <w:rPr>
                <w:sz w:val="14"/>
              </w:rPr>
              <w:t>месту;</w:t>
            </w:r>
          </w:p>
          <w:p w:rsidR="009910FB" w:rsidRDefault="009910FB" w:rsidP="005A7CE2">
            <w:pPr>
              <w:numPr>
                <w:ilvl w:val="0"/>
                <w:numId w:val="160"/>
              </w:numPr>
              <w:tabs>
                <w:tab w:val="left" w:pos="175"/>
              </w:tabs>
              <w:autoSpaceDE/>
              <w:autoSpaceDN/>
              <w:ind w:right="49" w:firstLine="0"/>
              <w:jc w:val="both"/>
              <w:rPr>
                <w:sz w:val="14"/>
              </w:rPr>
            </w:pPr>
            <w:r>
              <w:rPr>
                <w:sz w:val="14"/>
              </w:rPr>
              <w:t>разуме једноставније исказе који се односе на поседовање и припадност;</w:t>
            </w:r>
          </w:p>
          <w:p w:rsidR="009910FB" w:rsidRDefault="009910FB" w:rsidP="005A7CE2">
            <w:pPr>
              <w:numPr>
                <w:ilvl w:val="0"/>
                <w:numId w:val="160"/>
              </w:numPr>
              <w:tabs>
                <w:tab w:val="left" w:pos="169"/>
              </w:tabs>
              <w:autoSpaceDE/>
              <w:autoSpaceDN/>
              <w:ind w:right="49" w:firstLine="0"/>
              <w:jc w:val="both"/>
              <w:rPr>
                <w:sz w:val="14"/>
              </w:rPr>
            </w:pPr>
            <w:r>
              <w:rPr>
                <w:sz w:val="14"/>
              </w:rPr>
              <w:t>формулише једноставније исказе који се односе на поседова- ње и</w:t>
            </w:r>
            <w:r>
              <w:rPr>
                <w:spacing w:val="3"/>
                <w:sz w:val="14"/>
              </w:rPr>
              <w:t xml:space="preserve"> </w:t>
            </w:r>
            <w:r>
              <w:rPr>
                <w:sz w:val="14"/>
              </w:rPr>
              <w:t>припадност;</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пита и каже шта неко има/ нема и чије је</w:t>
            </w:r>
            <w:r>
              <w:rPr>
                <w:spacing w:val="-16"/>
                <w:sz w:val="14"/>
              </w:rPr>
              <w:t xml:space="preserve"> </w:t>
            </w:r>
            <w:r>
              <w:rPr>
                <w:sz w:val="14"/>
              </w:rPr>
              <w:t>нешто;</w:t>
            </w:r>
          </w:p>
          <w:p w:rsidR="009910FB" w:rsidRDefault="009910FB" w:rsidP="005A7CE2">
            <w:pPr>
              <w:numPr>
                <w:ilvl w:val="0"/>
                <w:numId w:val="160"/>
              </w:numPr>
              <w:tabs>
                <w:tab w:val="left" w:pos="162"/>
              </w:tabs>
              <w:autoSpaceDE/>
              <w:autoSpaceDN/>
              <w:ind w:right="49" w:firstLine="0"/>
              <w:jc w:val="both"/>
              <w:rPr>
                <w:sz w:val="14"/>
              </w:rPr>
            </w:pPr>
            <w:r>
              <w:rPr>
                <w:sz w:val="14"/>
              </w:rPr>
              <w:t>разуме једноставније исказе који се односе на изражавање до- падања и недопадања и реагује на</w:t>
            </w:r>
            <w:r>
              <w:rPr>
                <w:spacing w:val="-1"/>
                <w:sz w:val="14"/>
              </w:rPr>
              <w:t xml:space="preserve"> </w:t>
            </w:r>
            <w:r>
              <w:rPr>
                <w:sz w:val="14"/>
              </w:rPr>
              <w:t>њих;</w:t>
            </w:r>
          </w:p>
          <w:p w:rsidR="009910FB" w:rsidRDefault="009910FB" w:rsidP="005A7CE2">
            <w:pPr>
              <w:numPr>
                <w:ilvl w:val="0"/>
                <w:numId w:val="160"/>
              </w:numPr>
              <w:tabs>
                <w:tab w:val="left" w:pos="157"/>
              </w:tabs>
              <w:autoSpaceDE/>
              <w:autoSpaceDN/>
              <w:spacing w:line="160" w:lineRule="exact"/>
              <w:ind w:left="156" w:hanging="105"/>
              <w:jc w:val="both"/>
              <w:rPr>
                <w:sz w:val="14"/>
              </w:rPr>
            </w:pPr>
            <w:r>
              <w:rPr>
                <w:sz w:val="14"/>
              </w:rPr>
              <w:t>изрази допадање и недопадање уз једноставно</w:t>
            </w:r>
            <w:r>
              <w:rPr>
                <w:spacing w:val="-6"/>
                <w:sz w:val="14"/>
              </w:rPr>
              <w:t xml:space="preserve"> </w:t>
            </w:r>
            <w:r>
              <w:rPr>
                <w:sz w:val="14"/>
              </w:rPr>
              <w:t>образложење;</w:t>
            </w:r>
          </w:p>
          <w:p w:rsidR="009910FB" w:rsidRDefault="009910FB" w:rsidP="005A7CE2">
            <w:pPr>
              <w:numPr>
                <w:ilvl w:val="0"/>
                <w:numId w:val="160"/>
              </w:numPr>
              <w:tabs>
                <w:tab w:val="left" w:pos="171"/>
              </w:tabs>
              <w:autoSpaceDE/>
              <w:autoSpaceDN/>
              <w:ind w:right="49" w:firstLine="0"/>
              <w:jc w:val="both"/>
              <w:rPr>
                <w:sz w:val="14"/>
              </w:rPr>
            </w:pPr>
            <w:r>
              <w:rPr>
                <w:sz w:val="14"/>
              </w:rPr>
              <w:t>разуме једноставније исказе којима се тражи мишљење и ре- агује на њих;</w:t>
            </w:r>
          </w:p>
        </w:tc>
        <w:tc>
          <w:tcPr>
            <w:tcW w:w="2551" w:type="dxa"/>
          </w:tcPr>
          <w:p w:rsidR="009910FB" w:rsidRDefault="009910FB" w:rsidP="009910FB">
            <w:pPr>
              <w:autoSpaceDE/>
              <w:autoSpaceDN/>
              <w:spacing w:before="98"/>
              <w:ind w:right="49"/>
              <w:jc w:val="center"/>
              <w:rPr>
                <w:b/>
                <w:sz w:val="14"/>
              </w:rPr>
            </w:pPr>
            <w:r>
              <w:rPr>
                <w:b/>
                <w:spacing w:val="-3"/>
                <w:sz w:val="14"/>
              </w:rPr>
              <w:t xml:space="preserve">ПОЗДРАВЉАЊЕ </w:t>
            </w:r>
            <w:r>
              <w:rPr>
                <w:b/>
                <w:sz w:val="14"/>
              </w:rPr>
              <w:t xml:space="preserve">И ПРЕДСТАВЉАЊЕ СЕБЕ И ДРУГИХ И </w:t>
            </w:r>
            <w:r>
              <w:rPr>
                <w:b/>
                <w:spacing w:val="-3"/>
                <w:sz w:val="14"/>
              </w:rPr>
              <w:t xml:space="preserve">ТРАЖЕЊЕ/ </w:t>
            </w:r>
            <w:r>
              <w:rPr>
                <w:b/>
                <w:sz w:val="14"/>
              </w:rPr>
              <w:t>ДАВАЊЕ ОСНОВНИХ ИНФОРМАЦИЈА О СЕБИ И ДРУГИМА</w:t>
            </w:r>
          </w:p>
        </w:tc>
        <w:tc>
          <w:tcPr>
            <w:tcW w:w="4025" w:type="dxa"/>
          </w:tcPr>
          <w:p w:rsidR="009910FB" w:rsidRDefault="009910FB" w:rsidP="009910FB">
            <w:pPr>
              <w:autoSpaceDE/>
              <w:autoSpaceDN/>
              <w:spacing w:before="19"/>
              <w:ind w:right="49"/>
              <w:jc w:val="both"/>
              <w:rPr>
                <w:sz w:val="14"/>
              </w:rPr>
            </w:pPr>
            <w:r>
              <w:rPr>
                <w:sz w:val="1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саго- ворника (наставника, вршњака и сл.) и иницирање</w:t>
            </w:r>
            <w:r>
              <w:rPr>
                <w:spacing w:val="-15"/>
                <w:sz w:val="14"/>
              </w:rPr>
              <w:t xml:space="preserve"> </w:t>
            </w:r>
            <w:r>
              <w:rPr>
                <w:sz w:val="14"/>
              </w:rPr>
              <w:t>комуникације; усмено и писaно давање информација о себи и тражење и давање информација о</w:t>
            </w:r>
            <w:r>
              <w:rPr>
                <w:spacing w:val="-7"/>
                <w:sz w:val="14"/>
              </w:rPr>
              <w:t xml:space="preserve"> </w:t>
            </w:r>
            <w:r>
              <w:rPr>
                <w:sz w:val="14"/>
              </w:rPr>
              <w:t>другима.</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8"/>
              <w:ind w:right="54"/>
              <w:jc w:val="center"/>
              <w:rPr>
                <w:b/>
                <w:sz w:val="14"/>
              </w:rPr>
            </w:pPr>
            <w:r>
              <w:rPr>
                <w:b/>
                <w:sz w:val="14"/>
              </w:rPr>
              <w:t>ОПИСИВАЊЕ БИЋА, ПРЕДМЕТА, МЕСТА, ПОЈАВА, РАДЊИ, СТАЊА</w:t>
            </w:r>
            <w:r>
              <w:rPr>
                <w:b/>
                <w:w w:val="99"/>
                <w:sz w:val="14"/>
              </w:rPr>
              <w:t xml:space="preserve"> </w:t>
            </w:r>
            <w:r>
              <w:rPr>
                <w:b/>
                <w:sz w:val="14"/>
              </w:rPr>
              <w:t>И ЗБИВАЊА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који се односе на опис бића, предмета, места, појава, радњи, стања и збивања; усмено и писано описивање/ поређење бића, предмета, појава и места.</w:t>
            </w:r>
          </w:p>
        </w:tc>
      </w:tr>
      <w:tr w:rsidR="009910FB" w:rsidTr="009910FB">
        <w:trPr>
          <w:trHeight w:hRule="exact" w:val="133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8"/>
              <w:ind w:right="99"/>
              <w:jc w:val="center"/>
              <w:rPr>
                <w:b/>
                <w:sz w:val="14"/>
              </w:rPr>
            </w:pPr>
            <w:r>
              <w:rPr>
                <w:b/>
                <w:sz w:val="14"/>
              </w:rPr>
              <w:t>ИЗНОШЕЊЕ ПРЕДЛОГА И САВЕТА, УПУЋИВАЊЕ ПОЗИВА ЗА УЧЕШЋЕ У ЗАЈЕДНИЧКОЈ АКТИВНОСТИ И</w:t>
            </w:r>
            <w:r>
              <w:rPr>
                <w:b/>
                <w:spacing w:val="-8"/>
                <w:sz w:val="14"/>
              </w:rPr>
              <w:t xml:space="preserve"> </w:t>
            </w:r>
            <w:r>
              <w:rPr>
                <w:b/>
                <w:sz w:val="14"/>
              </w:rPr>
              <w:t>РЕАГОВАЊЕ</w:t>
            </w:r>
            <w:r>
              <w:rPr>
                <w:b/>
                <w:spacing w:val="-4"/>
                <w:sz w:val="14"/>
              </w:rPr>
              <w:t xml:space="preserve"> </w:t>
            </w:r>
            <w:r>
              <w:rPr>
                <w:b/>
                <w:sz w:val="14"/>
              </w:rPr>
              <w:t>НА</w:t>
            </w:r>
            <w:r>
              <w:rPr>
                <w:b/>
                <w:w w:val="99"/>
                <w:sz w:val="14"/>
              </w:rPr>
              <w:t xml:space="preserve"> </w:t>
            </w:r>
            <w:r>
              <w:rPr>
                <w:b/>
                <w:sz w:val="14"/>
              </w:rPr>
              <w:t>ЊИХ</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једноставниjих текстова који садрже предло- ге.</w:t>
            </w:r>
          </w:p>
          <w:p w:rsidR="009910FB" w:rsidRDefault="009910FB" w:rsidP="009910FB">
            <w:pPr>
              <w:autoSpaceDE/>
              <w:autoSpaceDN/>
              <w:ind w:right="49"/>
              <w:jc w:val="both"/>
              <w:rPr>
                <w:sz w:val="14"/>
              </w:rPr>
            </w:pPr>
            <w:r>
              <w:rPr>
                <w:spacing w:val="-3"/>
                <w:sz w:val="14"/>
              </w:rPr>
              <w:t xml:space="preserve">Усмено </w:t>
            </w:r>
            <w:r>
              <w:rPr>
                <w:sz w:val="14"/>
              </w:rPr>
              <w:t xml:space="preserve">и писано преговарање и договарање </w:t>
            </w:r>
            <w:r>
              <w:rPr>
                <w:spacing w:val="-3"/>
                <w:sz w:val="14"/>
              </w:rPr>
              <w:t xml:space="preserve">око </w:t>
            </w:r>
            <w:r>
              <w:rPr>
                <w:sz w:val="14"/>
              </w:rPr>
              <w:t>предлога и уче- шћа у заједничкој активности; писање позивнице за прославу/ журку</w:t>
            </w:r>
            <w:r>
              <w:rPr>
                <w:spacing w:val="-4"/>
                <w:sz w:val="14"/>
              </w:rPr>
              <w:t xml:space="preserve"> </w:t>
            </w:r>
            <w:r>
              <w:rPr>
                <w:sz w:val="14"/>
              </w:rPr>
              <w:t>или</w:t>
            </w:r>
            <w:r>
              <w:rPr>
                <w:spacing w:val="-4"/>
                <w:sz w:val="14"/>
              </w:rPr>
              <w:t xml:space="preserve"> </w:t>
            </w:r>
            <w:r>
              <w:rPr>
                <w:sz w:val="14"/>
              </w:rPr>
              <w:t>имејла/</w:t>
            </w:r>
            <w:r>
              <w:rPr>
                <w:spacing w:val="-4"/>
                <w:sz w:val="14"/>
              </w:rPr>
              <w:t xml:space="preserve"> </w:t>
            </w:r>
            <w:r>
              <w:rPr>
                <w:sz w:val="14"/>
              </w:rPr>
              <w:t>СМС-а</w:t>
            </w:r>
            <w:r>
              <w:rPr>
                <w:spacing w:val="-4"/>
                <w:sz w:val="14"/>
              </w:rPr>
              <w:t xml:space="preserve"> </w:t>
            </w:r>
            <w:r>
              <w:rPr>
                <w:sz w:val="14"/>
              </w:rPr>
              <w:t>којим</w:t>
            </w:r>
            <w:r>
              <w:rPr>
                <w:spacing w:val="-4"/>
                <w:sz w:val="14"/>
              </w:rPr>
              <w:t xml:space="preserve"> </w:t>
            </w:r>
            <w:r>
              <w:rPr>
                <w:sz w:val="14"/>
              </w:rPr>
              <w:t>се</w:t>
            </w:r>
            <w:r>
              <w:rPr>
                <w:spacing w:val="-4"/>
                <w:sz w:val="14"/>
              </w:rPr>
              <w:t xml:space="preserve"> </w:t>
            </w:r>
            <w:r>
              <w:rPr>
                <w:sz w:val="14"/>
              </w:rPr>
              <w:t>уговара</w:t>
            </w:r>
            <w:r>
              <w:rPr>
                <w:spacing w:val="-4"/>
                <w:sz w:val="14"/>
              </w:rPr>
              <w:t xml:space="preserve"> </w:t>
            </w:r>
            <w:r>
              <w:rPr>
                <w:sz w:val="14"/>
              </w:rPr>
              <w:t>заједничка</w:t>
            </w:r>
            <w:r>
              <w:rPr>
                <w:spacing w:val="-4"/>
                <w:sz w:val="14"/>
              </w:rPr>
              <w:t xml:space="preserve"> </w:t>
            </w:r>
            <w:r>
              <w:rPr>
                <w:sz w:val="14"/>
              </w:rPr>
              <w:t>активност; прихватање/ одбијање предлога, усмено или писано, уз поштова- ње основних норми учтивости и давање одговарајућег оправда- ња/</w:t>
            </w:r>
            <w:r>
              <w:rPr>
                <w:spacing w:val="-5"/>
                <w:sz w:val="14"/>
              </w:rPr>
              <w:t xml:space="preserve"> </w:t>
            </w:r>
            <w:r>
              <w:rPr>
                <w:sz w:val="14"/>
              </w:rPr>
              <w:t>изговора.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ind w:right="54"/>
              <w:jc w:val="center"/>
              <w:rPr>
                <w:b/>
                <w:sz w:val="14"/>
              </w:rPr>
            </w:pPr>
            <w:r>
              <w:rPr>
                <w:b/>
                <w:sz w:val="14"/>
              </w:rPr>
              <w:t>ИЗРАЖАВАЊЕ МОЛБИ, ЗАХТЕВА,</w:t>
            </w:r>
            <w:r>
              <w:rPr>
                <w:b/>
                <w:w w:val="99"/>
                <w:sz w:val="14"/>
              </w:rPr>
              <w:t xml:space="preserve"> </w:t>
            </w:r>
            <w:r>
              <w:rPr>
                <w:b/>
                <w:sz w:val="14"/>
              </w:rPr>
              <w:t>ОБАВЕШТЕЊА, ИЗВИЊЕЊА, ЧЕСТИТАЊА И ЗАХВАЛНОСТИ</w:t>
            </w:r>
          </w:p>
        </w:tc>
        <w:tc>
          <w:tcPr>
            <w:tcW w:w="4025" w:type="dxa"/>
          </w:tcPr>
          <w:p w:rsidR="009910FB" w:rsidRDefault="009910FB" w:rsidP="009910FB">
            <w:pPr>
              <w:autoSpaceDE/>
              <w:autoSpaceDN/>
              <w:spacing w:before="20"/>
              <w:ind w:right="-7"/>
              <w:rPr>
                <w:sz w:val="14"/>
              </w:rPr>
            </w:pPr>
            <w:r>
              <w:rPr>
                <w:sz w:val="14"/>
              </w:rPr>
              <w:t>Слушање и читање једноставнијих исказа којима се нешто чести- та, тражи/ нуди помоћ, услуга, обавештење или се изражава извињење, захвалност. Усмено и писано честитање, тражење и давање обавештења, упућивање молбе за помоћ/ услугу и реаго- вање на њу, изражавање извињења и захвалности.</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rPr>
                <w:b/>
                <w:sz w:val="14"/>
              </w:rPr>
            </w:pPr>
            <w:r>
              <w:rPr>
                <w:b/>
                <w:sz w:val="14"/>
              </w:rPr>
              <w:t>РАЗУМЕВАЊЕ И ДАВАЊЕ УПУТСТАВА</w:t>
            </w:r>
          </w:p>
        </w:tc>
        <w:tc>
          <w:tcPr>
            <w:tcW w:w="4025" w:type="dxa"/>
          </w:tcPr>
          <w:p w:rsidR="009910FB" w:rsidRDefault="009910FB" w:rsidP="009910FB">
            <w:pPr>
              <w:autoSpaceDE/>
              <w:autoSpaceDN/>
              <w:spacing w:before="20"/>
              <w:ind w:right="49"/>
              <w:jc w:val="both"/>
              <w:rPr>
                <w:sz w:val="14"/>
              </w:rPr>
            </w:pPr>
            <w:r>
              <w:rPr>
                <w:sz w:val="1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tc>
      </w:tr>
      <w:tr w:rsidR="009910FB" w:rsidTr="009910FB">
        <w:trPr>
          <w:trHeight w:hRule="exact" w:val="69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rPr>
                <w:b/>
                <w:sz w:val="14"/>
              </w:rPr>
            </w:pPr>
            <w:r>
              <w:rPr>
                <w:b/>
                <w:sz w:val="14"/>
              </w:rPr>
              <w:t>ОПИСИВАЊЕ РАДЊИ У САДАШЊОСТИ</w:t>
            </w:r>
          </w:p>
        </w:tc>
        <w:tc>
          <w:tcPr>
            <w:tcW w:w="4025" w:type="dxa"/>
          </w:tcPr>
          <w:p w:rsidR="009910FB" w:rsidRDefault="009910FB" w:rsidP="009910FB">
            <w:pPr>
              <w:autoSpaceDE/>
              <w:autoSpaceDN/>
              <w:spacing w:before="20"/>
              <w:ind w:right="49"/>
              <w:jc w:val="both"/>
              <w:rPr>
                <w:sz w:val="14"/>
              </w:rPr>
            </w:pPr>
            <w:r>
              <w:rPr>
                <w:sz w:val="14"/>
              </w:rPr>
              <w:t xml:space="preserve">Слушање и читање описа и размењивање мишљења у вези са сталним, уобичајеним или актуелним догађајима/ активностима  и способностима. </w:t>
            </w:r>
            <w:r>
              <w:rPr>
                <w:spacing w:val="-3"/>
                <w:sz w:val="14"/>
              </w:rPr>
              <w:t xml:space="preserve">Усмено </w:t>
            </w:r>
            <w:r>
              <w:rPr>
                <w:sz w:val="14"/>
              </w:rPr>
              <w:t>и писано описивање сталних,</w:t>
            </w:r>
            <w:r>
              <w:rPr>
                <w:spacing w:val="-9"/>
                <w:sz w:val="14"/>
              </w:rPr>
              <w:t xml:space="preserve"> </w:t>
            </w:r>
            <w:r>
              <w:rPr>
                <w:sz w:val="14"/>
              </w:rPr>
              <w:t>уобичаје- них или актуелних догађаја/ активности и</w:t>
            </w:r>
            <w:r>
              <w:rPr>
                <w:spacing w:val="1"/>
                <w:sz w:val="14"/>
              </w:rPr>
              <w:t xml:space="preserve"> </w:t>
            </w:r>
            <w:r>
              <w:rPr>
                <w:sz w:val="14"/>
              </w:rPr>
              <w:t>способности.</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5"/>
              <w:rPr>
                <w:b/>
                <w:sz w:val="15"/>
              </w:rPr>
            </w:pPr>
          </w:p>
          <w:p w:rsidR="009910FB" w:rsidRDefault="009910FB" w:rsidP="009910FB">
            <w:pPr>
              <w:autoSpaceDE/>
              <w:autoSpaceDN/>
              <w:rPr>
                <w:b/>
                <w:sz w:val="14"/>
              </w:rPr>
            </w:pPr>
            <w:r>
              <w:rPr>
                <w:b/>
                <w:sz w:val="14"/>
              </w:rPr>
              <w:t>ОПИСИВАЊЕ РАДЊИ У ПРОШЛОСТИ</w:t>
            </w:r>
          </w:p>
        </w:tc>
        <w:tc>
          <w:tcPr>
            <w:tcW w:w="4025" w:type="dxa"/>
          </w:tcPr>
          <w:p w:rsidR="009910FB" w:rsidRDefault="009910FB" w:rsidP="009910FB">
            <w:pPr>
              <w:autoSpaceDE/>
              <w:autoSpaceDN/>
              <w:spacing w:before="20"/>
              <w:ind w:right="49"/>
              <w:jc w:val="both"/>
              <w:rPr>
                <w:sz w:val="14"/>
              </w:rPr>
            </w:pPr>
            <w:r>
              <w:rPr>
                <w:sz w:val="14"/>
              </w:rPr>
              <w:t>Слушање и читање описа и усмено и писано размењивање ми- шљења у вези са искуствима, догађајима/ активностима и спо- собностима у прошлости; усмено и писано описивање искустава, догађаја/ активности и способности у прошлости; израда и пре- зентација</w:t>
            </w:r>
          </w:p>
          <w:p w:rsidR="009910FB" w:rsidRDefault="009910FB" w:rsidP="009910FB">
            <w:pPr>
              <w:autoSpaceDE/>
              <w:autoSpaceDN/>
              <w:spacing w:line="160" w:lineRule="exact"/>
              <w:jc w:val="both"/>
              <w:rPr>
                <w:sz w:val="14"/>
              </w:rPr>
            </w:pPr>
            <w:r>
              <w:rPr>
                <w:sz w:val="14"/>
              </w:rPr>
              <w:t>пројеката о историјским догађајима, личностима и сл.</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19"/>
              <w:ind w:right="226"/>
              <w:jc w:val="center"/>
              <w:rPr>
                <w:b/>
                <w:sz w:val="14"/>
              </w:rPr>
            </w:pPr>
            <w:r>
              <w:rPr>
                <w:b/>
                <w:sz w:val="14"/>
              </w:rPr>
              <w:t>ОПИСИВАЊЕ БУДУЋИХ РАДЊИ (ПЛАНОВА, НАМЕРА,</w:t>
            </w:r>
            <w:r>
              <w:rPr>
                <w:b/>
                <w:w w:val="99"/>
                <w:sz w:val="14"/>
              </w:rPr>
              <w:t xml:space="preserve"> </w:t>
            </w:r>
            <w:r>
              <w:rPr>
                <w:b/>
                <w:sz w:val="14"/>
              </w:rPr>
              <w:t>ПРЕДВИЂАЊА)</w:t>
            </w:r>
          </w:p>
        </w:tc>
        <w:tc>
          <w:tcPr>
            <w:tcW w:w="4025" w:type="dxa"/>
          </w:tcPr>
          <w:p w:rsidR="009910FB" w:rsidRDefault="009910FB" w:rsidP="009910FB">
            <w:pPr>
              <w:autoSpaceDE/>
              <w:autoSpaceDN/>
              <w:spacing w:before="20"/>
              <w:ind w:right="49"/>
              <w:jc w:val="both"/>
              <w:rPr>
                <w:sz w:val="14"/>
              </w:rPr>
            </w:pPr>
            <w:r>
              <w:rPr>
                <w:sz w:val="14"/>
              </w:rPr>
              <w:t>Слушање и читање краћих текстова у вези са одлукама, плано- вима, намерама и предвиђањима. Усмено и писано договарање/ извештавање о одлукама, плановима, намерама и предвиђањима.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ind w:right="264"/>
              <w:jc w:val="center"/>
              <w:rPr>
                <w:b/>
                <w:sz w:val="14"/>
              </w:rPr>
            </w:pPr>
            <w:r>
              <w:rPr>
                <w:b/>
                <w:sz w:val="14"/>
              </w:rPr>
              <w:t>ИСКАЗИВАЊЕ ЖЕЉА, ИНТЕРЕСОВАЊА,</w:t>
            </w:r>
            <w:r>
              <w:rPr>
                <w:b/>
                <w:spacing w:val="-11"/>
                <w:sz w:val="14"/>
              </w:rPr>
              <w:t xml:space="preserve"> </w:t>
            </w:r>
            <w:r>
              <w:rPr>
                <w:b/>
                <w:sz w:val="14"/>
              </w:rPr>
              <w:t>ПОТРЕБА,</w:t>
            </w:r>
            <w:r>
              <w:rPr>
                <w:b/>
                <w:w w:val="99"/>
                <w:sz w:val="14"/>
              </w:rPr>
              <w:t xml:space="preserve"> </w:t>
            </w:r>
            <w:r>
              <w:rPr>
                <w:b/>
                <w:sz w:val="14"/>
              </w:rPr>
              <w:t>ОСЕТА И</w:t>
            </w:r>
            <w:r>
              <w:rPr>
                <w:b/>
                <w:spacing w:val="-5"/>
                <w:sz w:val="14"/>
              </w:rPr>
              <w:t xml:space="preserve"> </w:t>
            </w:r>
            <w:r>
              <w:rPr>
                <w:b/>
                <w:sz w:val="14"/>
              </w:rPr>
              <w:t>ОСЕЋАЊА</w:t>
            </w:r>
          </w:p>
        </w:tc>
        <w:tc>
          <w:tcPr>
            <w:tcW w:w="4025" w:type="dxa"/>
          </w:tcPr>
          <w:p w:rsidR="009910FB" w:rsidRDefault="009910FB" w:rsidP="009910FB">
            <w:pPr>
              <w:autoSpaceDE/>
              <w:autoSpaceDN/>
              <w:spacing w:before="20"/>
              <w:ind w:right="49"/>
              <w:jc w:val="both"/>
              <w:rPr>
                <w:sz w:val="14"/>
              </w:rPr>
            </w:pPr>
            <w:r>
              <w:rPr>
                <w:sz w:val="14"/>
              </w:rPr>
              <w:t xml:space="preserve">Слушање и читање исказа у вези са жељама, интересовањима, потребама, осетима и осећањима. </w:t>
            </w:r>
            <w:r>
              <w:rPr>
                <w:spacing w:val="-3"/>
                <w:sz w:val="14"/>
              </w:rPr>
              <w:t xml:space="preserve">Усмено  </w:t>
            </w:r>
            <w:r>
              <w:rPr>
                <w:sz w:val="14"/>
              </w:rPr>
              <w:t>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реаговање на</w:t>
            </w:r>
            <w:r>
              <w:rPr>
                <w:spacing w:val="-3"/>
                <w:sz w:val="14"/>
              </w:rPr>
              <w:t xml:space="preserve"> </w:t>
            </w:r>
            <w:r>
              <w:rPr>
                <w:sz w:val="14"/>
              </w:rPr>
              <w:t>туђа.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spacing w:before="98"/>
              <w:ind w:right="54"/>
              <w:jc w:val="center"/>
              <w:rPr>
                <w:b/>
                <w:sz w:val="14"/>
              </w:rPr>
            </w:pPr>
            <w:r>
              <w:rPr>
                <w:b/>
                <w:sz w:val="14"/>
              </w:rPr>
              <w:t>ИСКАЗИВАЊЕ ПРОСТОРНИХ ОДНОСА И УПУТСТАВА ЗА ОРИЈЕНТАЦИЈУ У ПРОСТОРУ</w:t>
            </w:r>
          </w:p>
        </w:tc>
        <w:tc>
          <w:tcPr>
            <w:tcW w:w="4025" w:type="dxa"/>
          </w:tcPr>
          <w:p w:rsidR="009910FB" w:rsidRDefault="009910FB" w:rsidP="009910FB">
            <w:pPr>
              <w:autoSpaceDE/>
              <w:autoSpaceDN/>
              <w:spacing w:before="20"/>
              <w:ind w:right="49"/>
              <w:jc w:val="both"/>
              <w:rPr>
                <w:sz w:val="14"/>
              </w:rPr>
            </w:pPr>
            <w:r>
              <w:rPr>
                <w:sz w:val="14"/>
              </w:rPr>
              <w:t xml:space="preserve">Слушање и читање једноставнијих текстова у вези са сналаже- њем и оријентацијом у простору и специфичнијим просторним односима. </w:t>
            </w:r>
            <w:r>
              <w:rPr>
                <w:spacing w:val="-3"/>
                <w:sz w:val="14"/>
              </w:rPr>
              <w:t xml:space="preserve">Усмено  </w:t>
            </w:r>
            <w:r>
              <w:rPr>
                <w:sz w:val="14"/>
              </w:rPr>
              <w:t>и писано размењивање информација у вези  са сналажењем и оријентацијом у простору и просторним одно- сима; усмено и писано описивање смера кретања и просторних односа.</w:t>
            </w:r>
          </w:p>
        </w:tc>
      </w:tr>
      <w:tr w:rsidR="009910FB" w:rsidTr="009910FB">
        <w:trPr>
          <w:trHeight w:hRule="exact" w:val="85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6"/>
              <w:rPr>
                <w:b/>
                <w:sz w:val="15"/>
              </w:rPr>
            </w:pPr>
          </w:p>
          <w:p w:rsidR="009910FB" w:rsidRDefault="009910FB" w:rsidP="009910FB">
            <w:pPr>
              <w:autoSpaceDE/>
              <w:autoSpaceDN/>
              <w:spacing w:before="1"/>
              <w:ind w:right="54"/>
              <w:jc w:val="center"/>
              <w:rPr>
                <w:b/>
                <w:sz w:val="14"/>
              </w:rPr>
            </w:pPr>
            <w:r>
              <w:rPr>
                <w:b/>
                <w:sz w:val="14"/>
              </w:rPr>
              <w:t>ИЗРИЦАЊЕ ДОЗВОЛА, ЗАБРАНА, ПРАВИЛА ПОНАШАЊА И ОБАВЕЗА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rPr>
                <w:b/>
                <w:sz w:val="14"/>
              </w:rPr>
            </w:pPr>
            <w:r>
              <w:rPr>
                <w:b/>
                <w:sz w:val="14"/>
              </w:rPr>
              <w:t>ИЗРАЖАВАЊЕ ПРИПАДАЊА И ПОСЕДОВАЊА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с исказима у којима се говори шта неко има/ нема или чије је нешто; постављање пи- тања у вези са припадањем и одговарање на њих.</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99"/>
              <w:rPr>
                <w:b/>
                <w:sz w:val="14"/>
              </w:rPr>
            </w:pPr>
            <w:r>
              <w:rPr>
                <w:b/>
                <w:sz w:val="14"/>
              </w:rPr>
              <w:t>ИЗРАЖАВАЊЕ ДОПАДАЊА И НЕДОПАДАЊА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који се односе на из- ражавање допадања/ недопадања. Усмено и писано изражавање допадања/ недопадања.</w:t>
            </w:r>
          </w:p>
        </w:tc>
      </w:tr>
      <w:tr w:rsidR="009910FB" w:rsidTr="009910FB">
        <w:trPr>
          <w:trHeight w:hRule="exact" w:val="530"/>
        </w:trPr>
        <w:tc>
          <w:tcPr>
            <w:tcW w:w="3969" w:type="dxa"/>
            <w:vMerge/>
          </w:tcPr>
          <w:p w:rsidR="009910FB" w:rsidRDefault="009910FB" w:rsidP="009910FB">
            <w:pPr>
              <w:autoSpaceDE/>
              <w:autoSpaceDN/>
            </w:pPr>
          </w:p>
        </w:tc>
        <w:tc>
          <w:tcPr>
            <w:tcW w:w="2551" w:type="dxa"/>
          </w:tcPr>
          <w:p w:rsidR="009910FB" w:rsidRDefault="009910FB" w:rsidP="009910FB">
            <w:pPr>
              <w:autoSpaceDE/>
              <w:autoSpaceDN/>
              <w:spacing w:before="7"/>
              <w:rPr>
                <w:b/>
                <w:sz w:val="15"/>
              </w:rPr>
            </w:pPr>
          </w:p>
          <w:p w:rsidR="009910FB" w:rsidRDefault="009910FB" w:rsidP="009910FB">
            <w:pPr>
              <w:autoSpaceDE/>
              <w:autoSpaceDN/>
              <w:ind w:right="54"/>
              <w:jc w:val="center"/>
              <w:rPr>
                <w:b/>
                <w:sz w:val="14"/>
              </w:rPr>
            </w:pPr>
            <w:r>
              <w:rPr>
                <w:b/>
                <w:sz w:val="14"/>
              </w:rPr>
              <w:t>ИЗРАЖАВАЊЕ МИШЉЕЊА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у вези са тражењем мишљења и изражавањем слагања/ неслагања. Усмено и писано тражење мишљења и изражавање слагања и неслагања.</w:t>
            </w:r>
          </w:p>
        </w:tc>
      </w:tr>
      <w:tr w:rsidR="009910FB" w:rsidTr="009910FB">
        <w:trPr>
          <w:trHeight w:hRule="exact" w:val="1010"/>
        </w:trPr>
        <w:tc>
          <w:tcPr>
            <w:tcW w:w="3969" w:type="dxa"/>
            <w:vMerge/>
          </w:tcPr>
          <w:p w:rsidR="009910FB" w:rsidRDefault="009910FB" w:rsidP="009910FB">
            <w:pPr>
              <w:autoSpaceDE/>
              <w:autoSpaceDN/>
            </w:pPr>
          </w:p>
        </w:tc>
        <w:tc>
          <w:tcPr>
            <w:tcW w:w="2551"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7"/>
              <w:ind w:right="49"/>
              <w:jc w:val="center"/>
              <w:rPr>
                <w:b/>
                <w:sz w:val="14"/>
              </w:rPr>
            </w:pPr>
            <w:r>
              <w:rPr>
                <w:b/>
                <w:sz w:val="14"/>
              </w:rPr>
              <w:t>ИЗРАЖАВАЊЕ КОЛИЧИНЕ, ЦЕНА</w:t>
            </w:r>
          </w:p>
        </w:tc>
        <w:tc>
          <w:tcPr>
            <w:tcW w:w="4025" w:type="dxa"/>
          </w:tcPr>
          <w:p w:rsidR="009910FB" w:rsidRDefault="009910FB" w:rsidP="009910FB">
            <w:pPr>
              <w:autoSpaceDE/>
              <w:autoSpaceDN/>
              <w:spacing w:before="20"/>
              <w:ind w:right="49"/>
              <w:jc w:val="both"/>
              <w:rPr>
                <w:sz w:val="14"/>
              </w:rPr>
            </w:pPr>
            <w:r>
              <w:rPr>
                <w:sz w:val="14"/>
              </w:rPr>
              <w:t>Слушање и читање једноставнијих текстова који говоре о коли- чини и цени; слушање и читање текстова на теме поруџбине у ресторану, куповине. Постављање питања у вези с количином и ценом и одговарање на њих, усмено и писано; играње улога (у ресторану, у продавници, у кухињи …); записивање и рачунање цена.</w:t>
            </w:r>
          </w:p>
        </w:tc>
      </w:tr>
    </w:tbl>
    <w:p w:rsidR="009910FB" w:rsidRDefault="009910FB" w:rsidP="009910FB">
      <w:pPr>
        <w:autoSpaceDE/>
        <w:autoSpaceDN/>
        <w:jc w:val="both"/>
        <w:rPr>
          <w:sz w:val="14"/>
        </w:rPr>
        <w:sectPr w:rsidR="009910FB">
          <w:pgSz w:w="11910" w:h="15780"/>
          <w:pgMar w:top="18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969"/>
        <w:gridCol w:w="2551"/>
        <w:gridCol w:w="4025"/>
      </w:tblGrid>
      <w:tr w:rsidR="009910FB" w:rsidTr="009910FB">
        <w:trPr>
          <w:trHeight w:hRule="exact" w:val="1170"/>
        </w:trPr>
        <w:tc>
          <w:tcPr>
            <w:tcW w:w="3969" w:type="dxa"/>
          </w:tcPr>
          <w:p w:rsidR="009910FB" w:rsidRDefault="009910FB" w:rsidP="005A7CE2">
            <w:pPr>
              <w:numPr>
                <w:ilvl w:val="0"/>
                <w:numId w:val="161"/>
              </w:numPr>
              <w:tabs>
                <w:tab w:val="left" w:pos="179"/>
              </w:tabs>
              <w:autoSpaceDE/>
              <w:autoSpaceDN/>
              <w:spacing w:before="18"/>
              <w:ind w:right="49" w:firstLine="0"/>
              <w:rPr>
                <w:sz w:val="14"/>
              </w:rPr>
            </w:pPr>
            <w:r>
              <w:rPr>
                <w:sz w:val="14"/>
              </w:rPr>
              <w:lastRenderedPageBreak/>
              <w:t xml:space="preserve">изражава мишљење, слагање/ неслагање и даје </w:t>
            </w:r>
            <w:r>
              <w:rPr>
                <w:spacing w:val="-2"/>
                <w:sz w:val="14"/>
              </w:rPr>
              <w:t xml:space="preserve">кратко </w:t>
            </w:r>
            <w:r>
              <w:rPr>
                <w:sz w:val="14"/>
              </w:rPr>
              <w:t>обра- зложење;</w:t>
            </w:r>
          </w:p>
          <w:p w:rsidR="009910FB" w:rsidRDefault="009910FB" w:rsidP="005A7CE2">
            <w:pPr>
              <w:numPr>
                <w:ilvl w:val="0"/>
                <w:numId w:val="161"/>
              </w:numPr>
              <w:tabs>
                <w:tab w:val="left" w:pos="191"/>
              </w:tabs>
              <w:autoSpaceDE/>
              <w:autoSpaceDN/>
              <w:ind w:right="49" w:firstLine="0"/>
              <w:rPr>
                <w:sz w:val="14"/>
              </w:rPr>
            </w:pPr>
            <w:r>
              <w:rPr>
                <w:sz w:val="14"/>
              </w:rPr>
              <w:t>разуме једноставније изразе који се односе на количину и цену;</w:t>
            </w:r>
          </w:p>
          <w:p w:rsidR="009910FB" w:rsidRDefault="009910FB" w:rsidP="005A7CE2">
            <w:pPr>
              <w:numPr>
                <w:ilvl w:val="0"/>
                <w:numId w:val="161"/>
              </w:numPr>
              <w:tabs>
                <w:tab w:val="left" w:pos="158"/>
              </w:tabs>
              <w:autoSpaceDE/>
              <w:autoSpaceDN/>
              <w:ind w:right="49" w:firstLine="0"/>
              <w:rPr>
                <w:sz w:val="14"/>
              </w:rPr>
            </w:pPr>
            <w:r>
              <w:rPr>
                <w:sz w:val="14"/>
              </w:rPr>
              <w:t xml:space="preserve">пита и саопшти </w:t>
            </w:r>
            <w:r>
              <w:rPr>
                <w:spacing w:val="-3"/>
                <w:sz w:val="14"/>
              </w:rPr>
              <w:t xml:space="preserve">колико </w:t>
            </w:r>
            <w:r>
              <w:rPr>
                <w:sz w:val="14"/>
              </w:rPr>
              <w:t>нечега има/ нема, користећи једностав- нија језичка</w:t>
            </w:r>
            <w:r>
              <w:rPr>
                <w:spacing w:val="-6"/>
                <w:sz w:val="14"/>
              </w:rPr>
              <w:t xml:space="preserve"> </w:t>
            </w:r>
            <w:r>
              <w:rPr>
                <w:sz w:val="14"/>
              </w:rPr>
              <w:t>средства;</w:t>
            </w:r>
          </w:p>
          <w:p w:rsidR="009910FB" w:rsidRDefault="009910FB" w:rsidP="005A7CE2">
            <w:pPr>
              <w:numPr>
                <w:ilvl w:val="0"/>
                <w:numId w:val="161"/>
              </w:numPr>
              <w:tabs>
                <w:tab w:val="left" w:pos="157"/>
              </w:tabs>
              <w:autoSpaceDE/>
              <w:autoSpaceDN/>
              <w:spacing w:line="160" w:lineRule="exact"/>
              <w:ind w:left="156"/>
              <w:rPr>
                <w:sz w:val="14"/>
              </w:rPr>
            </w:pPr>
            <w:r>
              <w:rPr>
                <w:sz w:val="14"/>
              </w:rPr>
              <w:t xml:space="preserve">пита/ каже/ израчуна </w:t>
            </w:r>
            <w:r>
              <w:rPr>
                <w:spacing w:val="-3"/>
                <w:sz w:val="14"/>
              </w:rPr>
              <w:t xml:space="preserve">колико </w:t>
            </w:r>
            <w:r>
              <w:rPr>
                <w:sz w:val="14"/>
              </w:rPr>
              <w:t>нешто</w:t>
            </w:r>
            <w:r>
              <w:rPr>
                <w:spacing w:val="-16"/>
                <w:sz w:val="14"/>
              </w:rPr>
              <w:t xml:space="preserve"> </w:t>
            </w:r>
            <w:r>
              <w:rPr>
                <w:sz w:val="14"/>
              </w:rPr>
              <w:t>кошта.</w:t>
            </w:r>
          </w:p>
        </w:tc>
        <w:tc>
          <w:tcPr>
            <w:tcW w:w="2551" w:type="dxa"/>
          </w:tcPr>
          <w:p w:rsidR="009910FB" w:rsidRDefault="009910FB" w:rsidP="009910FB">
            <w:pPr>
              <w:autoSpaceDE/>
              <w:autoSpaceDN/>
            </w:pPr>
          </w:p>
        </w:tc>
        <w:tc>
          <w:tcPr>
            <w:tcW w:w="4025" w:type="dxa"/>
          </w:tcPr>
          <w:p w:rsidR="009910FB" w:rsidRDefault="009910FB" w:rsidP="009910FB">
            <w:pPr>
              <w:autoSpaceDE/>
              <w:autoSpaceDN/>
            </w:pPr>
          </w:p>
        </w:tc>
      </w:tr>
    </w:tbl>
    <w:p w:rsidR="009910FB" w:rsidRDefault="009910FB" w:rsidP="009910FB">
      <w:pPr>
        <w:autoSpaceDE/>
        <w:autoSpaceDN/>
        <w:spacing w:before="4"/>
        <w:rPr>
          <w:b/>
          <w:sz w:val="11"/>
          <w:szCs w:val="18"/>
        </w:rPr>
      </w:pPr>
    </w:p>
    <w:p w:rsidR="009910FB" w:rsidRDefault="009910FB" w:rsidP="009910FB">
      <w:pPr>
        <w:autoSpaceDE/>
        <w:autoSpaceDN/>
        <w:spacing w:before="77"/>
        <w:ind w:right="140"/>
        <w:jc w:val="center"/>
        <w:outlineLvl w:val="0"/>
        <w:rPr>
          <w:b/>
          <w:bCs/>
          <w:sz w:val="18"/>
          <w:szCs w:val="18"/>
        </w:rPr>
      </w:pPr>
      <w:r>
        <w:rPr>
          <w:b/>
          <w:bCs/>
          <w:sz w:val="18"/>
          <w:szCs w:val="18"/>
        </w:rPr>
        <w:t>ТЕМАТСКЕ ОБЛАСТИ У НАСТАВИ СТРАНИХ ЈЕЗИКА ЗА ОСНОВНУ ШКОЛУ – ДРУГИ ЦИКЛУС</w:t>
      </w:r>
    </w:p>
    <w:p w:rsidR="009910FB" w:rsidRDefault="009910FB" w:rsidP="009910FB">
      <w:pPr>
        <w:autoSpaceDE/>
        <w:autoSpaceDN/>
        <w:spacing w:before="5"/>
        <w:rPr>
          <w:b/>
          <w:sz w:val="17"/>
          <w:szCs w:val="18"/>
        </w:rPr>
      </w:pPr>
    </w:p>
    <w:p w:rsidR="009910FB" w:rsidRDefault="009910FB" w:rsidP="009910FB">
      <w:pPr>
        <w:autoSpaceDE/>
        <w:autoSpaceDN/>
        <w:spacing w:line="200" w:lineRule="exact"/>
        <w:ind w:right="118"/>
        <w:jc w:val="both"/>
        <w:rPr>
          <w:sz w:val="18"/>
          <w:szCs w:val="18"/>
        </w:rPr>
      </w:pPr>
      <w:r>
        <w:rPr>
          <w:i/>
          <w:sz w:val="18"/>
          <w:szCs w:val="18"/>
        </w:rPr>
        <w:t xml:space="preserve">Напомена: </w:t>
      </w:r>
      <w:r>
        <w:rPr>
          <w:spacing w:val="-3"/>
          <w:sz w:val="18"/>
          <w:szCs w:val="18"/>
        </w:rPr>
        <w:t xml:space="preserve">Тематске </w:t>
      </w:r>
      <w:r>
        <w:rPr>
          <w:sz w:val="18"/>
          <w:szCs w:val="18"/>
        </w:rPr>
        <w:t xml:space="preserve">области се прожимају и исте су у сва четири разреда другог циклуса основног образовања и васпитања – у </w:t>
      </w:r>
      <w:r>
        <w:rPr>
          <w:spacing w:val="-3"/>
          <w:sz w:val="18"/>
          <w:szCs w:val="18"/>
        </w:rPr>
        <w:t xml:space="preserve">сваком </w:t>
      </w:r>
      <w:r>
        <w:rPr>
          <w:sz w:val="18"/>
          <w:szCs w:val="18"/>
        </w:rP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Pr>
          <w:spacing w:val="-4"/>
          <w:sz w:val="18"/>
          <w:szCs w:val="18"/>
        </w:rPr>
        <w:t xml:space="preserve">тему. </w:t>
      </w:r>
      <w:r>
        <w:rPr>
          <w:sz w:val="18"/>
          <w:szCs w:val="18"/>
        </w:rPr>
        <w:t>Наставници обрађују теме у складу са интересовањима ученика, њиховим потребама и савременим токовима у настави страних језик.</w:t>
      </w:r>
    </w:p>
    <w:p w:rsidR="009910FB" w:rsidRDefault="009910FB" w:rsidP="005A7CE2">
      <w:pPr>
        <w:numPr>
          <w:ilvl w:val="0"/>
          <w:numId w:val="162"/>
        </w:numPr>
        <w:tabs>
          <w:tab w:val="left" w:pos="678"/>
        </w:tabs>
        <w:autoSpaceDE/>
        <w:autoSpaceDN/>
        <w:spacing w:line="195" w:lineRule="exact"/>
        <w:rPr>
          <w:sz w:val="18"/>
        </w:rPr>
      </w:pPr>
      <w:r>
        <w:rPr>
          <w:sz w:val="18"/>
        </w:rPr>
        <w:t>Лични</w:t>
      </w:r>
      <w:r>
        <w:rPr>
          <w:spacing w:val="-1"/>
          <w:sz w:val="18"/>
        </w:rPr>
        <w:t xml:space="preserve"> </w:t>
      </w:r>
      <w:r>
        <w:rPr>
          <w:sz w:val="18"/>
        </w:rPr>
        <w:t>идентитет</w:t>
      </w:r>
    </w:p>
    <w:p w:rsidR="009910FB" w:rsidRDefault="009910FB" w:rsidP="005A7CE2">
      <w:pPr>
        <w:numPr>
          <w:ilvl w:val="0"/>
          <w:numId w:val="162"/>
        </w:numPr>
        <w:tabs>
          <w:tab w:val="left" w:pos="678"/>
        </w:tabs>
        <w:autoSpaceDE/>
        <w:autoSpaceDN/>
        <w:spacing w:line="200" w:lineRule="exact"/>
        <w:rPr>
          <w:sz w:val="18"/>
        </w:rPr>
      </w:pPr>
      <w:r>
        <w:rPr>
          <w:sz w:val="18"/>
        </w:rPr>
        <w:t>Породица</w:t>
      </w:r>
      <w:r>
        <w:rPr>
          <w:spacing w:val="-6"/>
          <w:sz w:val="18"/>
        </w:rPr>
        <w:t xml:space="preserve"> </w:t>
      </w:r>
      <w:r>
        <w:rPr>
          <w:sz w:val="18"/>
        </w:rPr>
        <w:t>и</w:t>
      </w:r>
      <w:r>
        <w:rPr>
          <w:spacing w:val="-6"/>
          <w:sz w:val="18"/>
        </w:rPr>
        <w:t xml:space="preserve"> </w:t>
      </w:r>
      <w:r>
        <w:rPr>
          <w:sz w:val="18"/>
        </w:rPr>
        <w:t>уже</w:t>
      </w:r>
      <w:r>
        <w:rPr>
          <w:spacing w:val="-6"/>
          <w:sz w:val="18"/>
        </w:rPr>
        <w:t xml:space="preserve"> </w:t>
      </w:r>
      <w:r>
        <w:rPr>
          <w:sz w:val="18"/>
        </w:rPr>
        <w:t>друштвено</w:t>
      </w:r>
      <w:r>
        <w:rPr>
          <w:spacing w:val="-6"/>
          <w:sz w:val="18"/>
        </w:rPr>
        <w:t xml:space="preserve"> </w:t>
      </w:r>
      <w:r>
        <w:rPr>
          <w:sz w:val="18"/>
        </w:rPr>
        <w:t>окружење</w:t>
      </w:r>
      <w:r>
        <w:rPr>
          <w:spacing w:val="-6"/>
          <w:sz w:val="18"/>
        </w:rPr>
        <w:t xml:space="preserve"> </w:t>
      </w:r>
      <w:r>
        <w:rPr>
          <w:sz w:val="18"/>
        </w:rPr>
        <w:t>(пријатељи,</w:t>
      </w:r>
      <w:r>
        <w:rPr>
          <w:spacing w:val="-6"/>
          <w:sz w:val="18"/>
        </w:rPr>
        <w:t xml:space="preserve"> </w:t>
      </w:r>
      <w:r>
        <w:rPr>
          <w:sz w:val="18"/>
        </w:rPr>
        <w:t>комшије,</w:t>
      </w:r>
      <w:r>
        <w:rPr>
          <w:spacing w:val="-6"/>
          <w:sz w:val="18"/>
        </w:rPr>
        <w:t xml:space="preserve"> </w:t>
      </w:r>
      <w:r>
        <w:rPr>
          <w:sz w:val="18"/>
        </w:rPr>
        <w:t>наставници</w:t>
      </w:r>
      <w:r>
        <w:rPr>
          <w:spacing w:val="-6"/>
          <w:sz w:val="18"/>
        </w:rPr>
        <w:t xml:space="preserve"> </w:t>
      </w:r>
      <w:r>
        <w:rPr>
          <w:sz w:val="18"/>
        </w:rPr>
        <w:t>итд.)</w:t>
      </w:r>
    </w:p>
    <w:p w:rsidR="009910FB" w:rsidRDefault="009910FB" w:rsidP="005A7CE2">
      <w:pPr>
        <w:numPr>
          <w:ilvl w:val="0"/>
          <w:numId w:val="162"/>
        </w:numPr>
        <w:tabs>
          <w:tab w:val="left" w:pos="678"/>
        </w:tabs>
        <w:autoSpaceDE/>
        <w:autoSpaceDN/>
        <w:spacing w:line="200" w:lineRule="exact"/>
        <w:rPr>
          <w:sz w:val="18"/>
        </w:rPr>
      </w:pPr>
      <w:r>
        <w:rPr>
          <w:sz w:val="18"/>
        </w:rPr>
        <w:t>Географске</w:t>
      </w:r>
      <w:r>
        <w:rPr>
          <w:spacing w:val="-14"/>
          <w:sz w:val="18"/>
        </w:rPr>
        <w:t xml:space="preserve"> </w:t>
      </w:r>
      <w:r>
        <w:rPr>
          <w:sz w:val="18"/>
        </w:rPr>
        <w:t>особености</w:t>
      </w:r>
    </w:p>
    <w:p w:rsidR="009910FB" w:rsidRDefault="009910FB" w:rsidP="005A7CE2">
      <w:pPr>
        <w:numPr>
          <w:ilvl w:val="0"/>
          <w:numId w:val="162"/>
        </w:numPr>
        <w:tabs>
          <w:tab w:val="left" w:pos="678"/>
        </w:tabs>
        <w:autoSpaceDE/>
        <w:autoSpaceDN/>
        <w:spacing w:line="200" w:lineRule="exact"/>
        <w:rPr>
          <w:sz w:val="18"/>
        </w:rPr>
      </w:pPr>
      <w:r>
        <w:rPr>
          <w:sz w:val="18"/>
        </w:rPr>
        <w:t>Србија – моја</w:t>
      </w:r>
      <w:r>
        <w:rPr>
          <w:spacing w:val="-4"/>
          <w:sz w:val="18"/>
        </w:rPr>
        <w:t xml:space="preserve"> </w:t>
      </w:r>
      <w:r>
        <w:rPr>
          <w:sz w:val="18"/>
        </w:rPr>
        <w:t>домовина</w:t>
      </w:r>
    </w:p>
    <w:p w:rsidR="009910FB" w:rsidRDefault="009910FB" w:rsidP="005A7CE2">
      <w:pPr>
        <w:numPr>
          <w:ilvl w:val="0"/>
          <w:numId w:val="162"/>
        </w:numPr>
        <w:tabs>
          <w:tab w:val="left" w:pos="678"/>
        </w:tabs>
        <w:autoSpaceDE/>
        <w:autoSpaceDN/>
        <w:spacing w:line="200" w:lineRule="exact"/>
        <w:rPr>
          <w:sz w:val="18"/>
        </w:rPr>
      </w:pPr>
      <w:r>
        <w:rPr>
          <w:sz w:val="18"/>
        </w:rPr>
        <w:t>Становање – форме,</w:t>
      </w:r>
      <w:r>
        <w:rPr>
          <w:spacing w:val="-12"/>
          <w:sz w:val="18"/>
        </w:rPr>
        <w:t xml:space="preserve"> </w:t>
      </w:r>
      <w:r>
        <w:rPr>
          <w:sz w:val="18"/>
        </w:rPr>
        <w:t>навике</w:t>
      </w:r>
    </w:p>
    <w:p w:rsidR="009910FB" w:rsidRDefault="009910FB" w:rsidP="005A7CE2">
      <w:pPr>
        <w:numPr>
          <w:ilvl w:val="0"/>
          <w:numId w:val="162"/>
        </w:numPr>
        <w:tabs>
          <w:tab w:val="left" w:pos="678"/>
        </w:tabs>
        <w:autoSpaceDE/>
        <w:autoSpaceDN/>
        <w:spacing w:line="200" w:lineRule="exact"/>
        <w:rPr>
          <w:sz w:val="18"/>
        </w:rPr>
      </w:pPr>
      <w:r>
        <w:rPr>
          <w:sz w:val="18"/>
        </w:rPr>
        <w:t>Живи</w:t>
      </w:r>
      <w:r>
        <w:rPr>
          <w:spacing w:val="-5"/>
          <w:sz w:val="18"/>
        </w:rPr>
        <w:t xml:space="preserve"> </w:t>
      </w:r>
      <w:r>
        <w:rPr>
          <w:sz w:val="18"/>
        </w:rPr>
        <w:t>свет</w:t>
      </w:r>
      <w:r>
        <w:rPr>
          <w:spacing w:val="-5"/>
          <w:sz w:val="18"/>
        </w:rPr>
        <w:t xml:space="preserve"> </w:t>
      </w:r>
      <w:r>
        <w:rPr>
          <w:sz w:val="18"/>
        </w:rPr>
        <w:t>–</w:t>
      </w:r>
      <w:r>
        <w:rPr>
          <w:spacing w:val="-5"/>
          <w:sz w:val="18"/>
        </w:rPr>
        <w:t xml:space="preserve"> </w:t>
      </w:r>
      <w:r>
        <w:rPr>
          <w:sz w:val="18"/>
        </w:rPr>
        <w:t>природа,</w:t>
      </w:r>
      <w:r>
        <w:rPr>
          <w:spacing w:val="-5"/>
          <w:sz w:val="18"/>
        </w:rPr>
        <w:t xml:space="preserve"> </w:t>
      </w:r>
      <w:r>
        <w:rPr>
          <w:sz w:val="18"/>
        </w:rPr>
        <w:t>љубимци,</w:t>
      </w:r>
      <w:r>
        <w:rPr>
          <w:spacing w:val="-5"/>
          <w:sz w:val="18"/>
        </w:rPr>
        <w:t xml:space="preserve"> </w:t>
      </w:r>
      <w:r>
        <w:rPr>
          <w:sz w:val="18"/>
        </w:rPr>
        <w:t>очување</w:t>
      </w:r>
      <w:r>
        <w:rPr>
          <w:spacing w:val="-5"/>
          <w:sz w:val="18"/>
        </w:rPr>
        <w:t xml:space="preserve"> </w:t>
      </w:r>
      <w:r>
        <w:rPr>
          <w:sz w:val="18"/>
        </w:rPr>
        <w:t>животне</w:t>
      </w:r>
      <w:r>
        <w:rPr>
          <w:spacing w:val="-5"/>
          <w:sz w:val="18"/>
        </w:rPr>
        <w:t xml:space="preserve"> </w:t>
      </w:r>
      <w:r>
        <w:rPr>
          <w:sz w:val="18"/>
        </w:rPr>
        <w:t>средине,</w:t>
      </w:r>
      <w:r>
        <w:rPr>
          <w:spacing w:val="-5"/>
          <w:sz w:val="18"/>
        </w:rPr>
        <w:t xml:space="preserve"> </w:t>
      </w:r>
      <w:r>
        <w:rPr>
          <w:sz w:val="18"/>
        </w:rPr>
        <w:t>еколошка</w:t>
      </w:r>
      <w:r>
        <w:rPr>
          <w:spacing w:val="-5"/>
          <w:sz w:val="18"/>
        </w:rPr>
        <w:t xml:space="preserve"> </w:t>
      </w:r>
      <w:r>
        <w:rPr>
          <w:sz w:val="18"/>
        </w:rPr>
        <w:t>свест</w:t>
      </w:r>
    </w:p>
    <w:p w:rsidR="009910FB" w:rsidRDefault="009910FB" w:rsidP="005A7CE2">
      <w:pPr>
        <w:numPr>
          <w:ilvl w:val="0"/>
          <w:numId w:val="162"/>
        </w:numPr>
        <w:tabs>
          <w:tab w:val="left" w:pos="678"/>
        </w:tabs>
        <w:autoSpaceDE/>
        <w:autoSpaceDN/>
        <w:spacing w:line="200" w:lineRule="exact"/>
        <w:rPr>
          <w:sz w:val="18"/>
        </w:rPr>
      </w:pPr>
      <w:r>
        <w:rPr>
          <w:sz w:val="18"/>
        </w:rPr>
        <w:t>Историја, временско искуство и доживљај времена (прошлост – садашњост –</w:t>
      </w:r>
      <w:r>
        <w:rPr>
          <w:spacing w:val="-28"/>
          <w:sz w:val="18"/>
        </w:rPr>
        <w:t xml:space="preserve"> </w:t>
      </w:r>
      <w:r>
        <w:rPr>
          <w:sz w:val="18"/>
        </w:rPr>
        <w:t>будућност)</w:t>
      </w:r>
    </w:p>
    <w:p w:rsidR="009910FB" w:rsidRDefault="009910FB" w:rsidP="005A7CE2">
      <w:pPr>
        <w:numPr>
          <w:ilvl w:val="0"/>
          <w:numId w:val="162"/>
        </w:numPr>
        <w:tabs>
          <w:tab w:val="left" w:pos="678"/>
        </w:tabs>
        <w:autoSpaceDE/>
        <w:autoSpaceDN/>
        <w:spacing w:line="200" w:lineRule="exact"/>
        <w:rPr>
          <w:sz w:val="18"/>
        </w:rPr>
      </w:pPr>
      <w:r>
        <w:rPr>
          <w:spacing w:val="-3"/>
          <w:sz w:val="18"/>
        </w:rPr>
        <w:t xml:space="preserve">Школа, </w:t>
      </w:r>
      <w:r>
        <w:rPr>
          <w:sz w:val="18"/>
        </w:rPr>
        <w:t xml:space="preserve">школски </w:t>
      </w:r>
      <w:r>
        <w:rPr>
          <w:spacing w:val="-4"/>
          <w:sz w:val="18"/>
        </w:rPr>
        <w:t xml:space="preserve">живот, </w:t>
      </w:r>
      <w:r>
        <w:rPr>
          <w:sz w:val="18"/>
        </w:rPr>
        <w:t>школски систем, образовање и</w:t>
      </w:r>
      <w:r>
        <w:rPr>
          <w:spacing w:val="-15"/>
          <w:sz w:val="18"/>
        </w:rPr>
        <w:t xml:space="preserve"> </w:t>
      </w:r>
      <w:r>
        <w:rPr>
          <w:sz w:val="18"/>
        </w:rPr>
        <w:t>васпитање</w:t>
      </w:r>
    </w:p>
    <w:p w:rsidR="009910FB" w:rsidRDefault="009910FB" w:rsidP="005A7CE2">
      <w:pPr>
        <w:numPr>
          <w:ilvl w:val="0"/>
          <w:numId w:val="162"/>
        </w:numPr>
        <w:tabs>
          <w:tab w:val="left" w:pos="678"/>
        </w:tabs>
        <w:autoSpaceDE/>
        <w:autoSpaceDN/>
        <w:spacing w:line="200" w:lineRule="exact"/>
        <w:rPr>
          <w:sz w:val="18"/>
        </w:rPr>
      </w:pPr>
      <w:r>
        <w:rPr>
          <w:sz w:val="18"/>
        </w:rPr>
        <w:t xml:space="preserve">Професионални живот (изабрана – </w:t>
      </w:r>
      <w:r>
        <w:rPr>
          <w:spacing w:val="-4"/>
          <w:sz w:val="18"/>
        </w:rPr>
        <w:t xml:space="preserve">будућа </w:t>
      </w:r>
      <w:r>
        <w:rPr>
          <w:sz w:val="18"/>
        </w:rPr>
        <w:t xml:space="preserve">струка), планови везани за </w:t>
      </w:r>
      <w:r>
        <w:rPr>
          <w:spacing w:val="-4"/>
          <w:sz w:val="18"/>
        </w:rPr>
        <w:t>будуће</w:t>
      </w:r>
      <w:r>
        <w:rPr>
          <w:spacing w:val="9"/>
          <w:sz w:val="18"/>
        </w:rPr>
        <w:t xml:space="preserve"> </w:t>
      </w:r>
      <w:r>
        <w:rPr>
          <w:sz w:val="18"/>
        </w:rPr>
        <w:t>занимање</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Млади – деца и</w:t>
      </w:r>
      <w:r>
        <w:rPr>
          <w:spacing w:val="-4"/>
          <w:sz w:val="18"/>
        </w:rPr>
        <w:t xml:space="preserve"> </w:t>
      </w:r>
      <w:r>
        <w:rPr>
          <w:sz w:val="18"/>
        </w:rPr>
        <w:t>омладина</w:t>
      </w:r>
    </w:p>
    <w:p w:rsidR="009910FB" w:rsidRDefault="009910FB" w:rsidP="005A7CE2">
      <w:pPr>
        <w:numPr>
          <w:ilvl w:val="0"/>
          <w:numId w:val="162"/>
        </w:numPr>
        <w:tabs>
          <w:tab w:val="left" w:pos="761"/>
        </w:tabs>
        <w:autoSpaceDE/>
        <w:autoSpaceDN/>
        <w:spacing w:line="200" w:lineRule="exact"/>
        <w:ind w:left="760" w:hanging="263"/>
        <w:rPr>
          <w:sz w:val="18"/>
        </w:rPr>
      </w:pPr>
      <w:r>
        <w:rPr>
          <w:sz w:val="18"/>
        </w:rPr>
        <w:t>Животни</w:t>
      </w:r>
      <w:r>
        <w:rPr>
          <w:spacing w:val="-6"/>
          <w:sz w:val="18"/>
        </w:rPr>
        <w:t xml:space="preserve"> </w:t>
      </w:r>
      <w:r>
        <w:rPr>
          <w:sz w:val="18"/>
        </w:rPr>
        <w:t>циклус</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Здравље, хигијена, превентива болести,</w:t>
      </w:r>
      <w:r>
        <w:rPr>
          <w:spacing w:val="-14"/>
          <w:sz w:val="18"/>
        </w:rPr>
        <w:t xml:space="preserve"> </w:t>
      </w:r>
      <w:r>
        <w:rPr>
          <w:sz w:val="18"/>
        </w:rPr>
        <w:t>лечење</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Емоције, љубав, партнерски и други међуљудски</w:t>
      </w:r>
      <w:r>
        <w:rPr>
          <w:spacing w:val="-23"/>
          <w:sz w:val="18"/>
        </w:rPr>
        <w:t xml:space="preserve"> </w:t>
      </w:r>
      <w:r>
        <w:rPr>
          <w:sz w:val="18"/>
        </w:rPr>
        <w:t>односи</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Транспорт и превозна</w:t>
      </w:r>
      <w:r>
        <w:rPr>
          <w:spacing w:val="-18"/>
          <w:sz w:val="18"/>
        </w:rPr>
        <w:t xml:space="preserve"> </w:t>
      </w:r>
      <w:r>
        <w:rPr>
          <w:sz w:val="18"/>
        </w:rPr>
        <w:t>средства</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Клима и временске</w:t>
      </w:r>
      <w:r>
        <w:rPr>
          <w:spacing w:val="-12"/>
          <w:sz w:val="18"/>
        </w:rPr>
        <w:t xml:space="preserve"> </w:t>
      </w:r>
      <w:r>
        <w:rPr>
          <w:sz w:val="18"/>
        </w:rPr>
        <w:t>прилике</w:t>
      </w:r>
    </w:p>
    <w:p w:rsidR="009910FB" w:rsidRDefault="009910FB" w:rsidP="005A7CE2">
      <w:pPr>
        <w:numPr>
          <w:ilvl w:val="0"/>
          <w:numId w:val="162"/>
        </w:numPr>
        <w:tabs>
          <w:tab w:val="left" w:pos="768"/>
        </w:tabs>
        <w:autoSpaceDE/>
        <w:autoSpaceDN/>
        <w:spacing w:line="200" w:lineRule="exact"/>
        <w:ind w:left="767" w:hanging="270"/>
        <w:rPr>
          <w:sz w:val="18"/>
        </w:rPr>
      </w:pPr>
      <w:r>
        <w:rPr>
          <w:spacing w:val="-3"/>
          <w:sz w:val="18"/>
        </w:rPr>
        <w:t xml:space="preserve">Наука </w:t>
      </w:r>
      <w:r>
        <w:rPr>
          <w:sz w:val="18"/>
        </w:rPr>
        <w:t>и</w:t>
      </w:r>
      <w:r>
        <w:rPr>
          <w:spacing w:val="4"/>
          <w:sz w:val="18"/>
        </w:rPr>
        <w:t xml:space="preserve"> </w:t>
      </w:r>
      <w:r>
        <w:rPr>
          <w:sz w:val="18"/>
        </w:rPr>
        <w:t>истраживања</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Уметност</w:t>
      </w:r>
      <w:r>
        <w:rPr>
          <w:spacing w:val="-4"/>
          <w:sz w:val="18"/>
        </w:rPr>
        <w:t xml:space="preserve"> </w:t>
      </w:r>
      <w:r>
        <w:rPr>
          <w:sz w:val="18"/>
        </w:rPr>
        <w:t>(нарочито</w:t>
      </w:r>
      <w:r>
        <w:rPr>
          <w:spacing w:val="-4"/>
          <w:sz w:val="18"/>
        </w:rPr>
        <w:t xml:space="preserve"> </w:t>
      </w:r>
      <w:r>
        <w:rPr>
          <w:sz w:val="18"/>
        </w:rPr>
        <w:t>модерна</w:t>
      </w:r>
      <w:r>
        <w:rPr>
          <w:spacing w:val="-4"/>
          <w:sz w:val="18"/>
        </w:rPr>
        <w:t xml:space="preserve"> </w:t>
      </w:r>
      <w:r>
        <w:rPr>
          <w:sz w:val="18"/>
        </w:rPr>
        <w:t>књижевност</w:t>
      </w:r>
      <w:r>
        <w:rPr>
          <w:spacing w:val="-4"/>
          <w:sz w:val="18"/>
        </w:rPr>
        <w:t xml:space="preserve"> </w:t>
      </w:r>
      <w:r>
        <w:rPr>
          <w:sz w:val="18"/>
        </w:rPr>
        <w:t>за</w:t>
      </w:r>
      <w:r>
        <w:rPr>
          <w:spacing w:val="-4"/>
          <w:sz w:val="18"/>
        </w:rPr>
        <w:t xml:space="preserve"> </w:t>
      </w:r>
      <w:r>
        <w:rPr>
          <w:sz w:val="18"/>
        </w:rPr>
        <w:t>младе;</w:t>
      </w:r>
      <w:r>
        <w:rPr>
          <w:spacing w:val="-4"/>
          <w:sz w:val="18"/>
        </w:rPr>
        <w:t xml:space="preserve"> </w:t>
      </w:r>
      <w:r>
        <w:rPr>
          <w:sz w:val="18"/>
        </w:rPr>
        <w:t>савремена</w:t>
      </w:r>
      <w:r>
        <w:rPr>
          <w:spacing w:val="-4"/>
          <w:sz w:val="18"/>
        </w:rPr>
        <w:t xml:space="preserve"> </w:t>
      </w:r>
      <w:r>
        <w:rPr>
          <w:sz w:val="18"/>
        </w:rPr>
        <w:t>музика,</w:t>
      </w:r>
      <w:r>
        <w:rPr>
          <w:spacing w:val="-4"/>
          <w:sz w:val="18"/>
        </w:rPr>
        <w:t xml:space="preserve"> </w:t>
      </w:r>
      <w:r>
        <w:rPr>
          <w:sz w:val="18"/>
        </w:rPr>
        <w:t>визуелне</w:t>
      </w:r>
      <w:r>
        <w:rPr>
          <w:spacing w:val="-4"/>
          <w:sz w:val="18"/>
        </w:rPr>
        <w:t xml:space="preserve"> </w:t>
      </w:r>
      <w:r>
        <w:rPr>
          <w:sz w:val="18"/>
        </w:rPr>
        <w:t>и</w:t>
      </w:r>
      <w:r>
        <w:rPr>
          <w:spacing w:val="-4"/>
          <w:sz w:val="18"/>
        </w:rPr>
        <w:t xml:space="preserve"> </w:t>
      </w:r>
      <w:r>
        <w:rPr>
          <w:sz w:val="18"/>
        </w:rPr>
        <w:t>драмске</w:t>
      </w:r>
      <w:r>
        <w:rPr>
          <w:spacing w:val="-4"/>
          <w:sz w:val="18"/>
        </w:rPr>
        <w:t xml:space="preserve"> </w:t>
      </w:r>
      <w:r>
        <w:rPr>
          <w:sz w:val="18"/>
        </w:rPr>
        <w:t>уметности</w:t>
      </w:r>
      <w:r>
        <w:rPr>
          <w:spacing w:val="-4"/>
          <w:sz w:val="18"/>
        </w:rPr>
        <w:t xml:space="preserve"> </w:t>
      </w:r>
      <w:r>
        <w:rPr>
          <w:sz w:val="18"/>
        </w:rPr>
        <w:t>итд.)</w:t>
      </w:r>
    </w:p>
    <w:p w:rsidR="009910FB" w:rsidRDefault="009910FB" w:rsidP="005A7CE2">
      <w:pPr>
        <w:numPr>
          <w:ilvl w:val="0"/>
          <w:numId w:val="162"/>
        </w:numPr>
        <w:tabs>
          <w:tab w:val="left" w:pos="813"/>
        </w:tabs>
        <w:autoSpaceDE/>
        <w:autoSpaceDN/>
        <w:spacing w:line="200" w:lineRule="exact"/>
        <w:ind w:left="812" w:hanging="315"/>
        <w:rPr>
          <w:sz w:val="18"/>
        </w:rPr>
      </w:pPr>
      <w:r>
        <w:rPr>
          <w:sz w:val="18"/>
        </w:rPr>
        <w:t>Етички</w:t>
      </w:r>
      <w:r>
        <w:rPr>
          <w:spacing w:val="-5"/>
          <w:sz w:val="18"/>
        </w:rPr>
        <w:t xml:space="preserve"> </w:t>
      </w:r>
      <w:r>
        <w:rPr>
          <w:sz w:val="18"/>
        </w:rPr>
        <w:t>принципи);</w:t>
      </w:r>
      <w:r>
        <w:rPr>
          <w:spacing w:val="-5"/>
          <w:sz w:val="18"/>
        </w:rPr>
        <w:t xml:space="preserve"> </w:t>
      </w:r>
      <w:r>
        <w:rPr>
          <w:sz w:val="18"/>
        </w:rPr>
        <w:t>ставови,</w:t>
      </w:r>
      <w:r>
        <w:rPr>
          <w:spacing w:val="-5"/>
          <w:sz w:val="18"/>
        </w:rPr>
        <w:t xml:space="preserve"> </w:t>
      </w:r>
      <w:r>
        <w:rPr>
          <w:sz w:val="18"/>
        </w:rPr>
        <w:t>стереотипи,</w:t>
      </w:r>
      <w:r>
        <w:rPr>
          <w:spacing w:val="-5"/>
          <w:sz w:val="18"/>
        </w:rPr>
        <w:t xml:space="preserve"> </w:t>
      </w:r>
      <w:r>
        <w:rPr>
          <w:sz w:val="18"/>
        </w:rPr>
        <w:t>предрасуде,</w:t>
      </w:r>
      <w:r>
        <w:rPr>
          <w:spacing w:val="-5"/>
          <w:sz w:val="18"/>
        </w:rPr>
        <w:t xml:space="preserve"> </w:t>
      </w:r>
      <w:r>
        <w:rPr>
          <w:sz w:val="18"/>
        </w:rPr>
        <w:t>толеранција</w:t>
      </w:r>
      <w:r>
        <w:rPr>
          <w:spacing w:val="-5"/>
          <w:sz w:val="18"/>
        </w:rPr>
        <w:t xml:space="preserve"> </w:t>
      </w:r>
      <w:r>
        <w:rPr>
          <w:sz w:val="18"/>
        </w:rPr>
        <w:t>и</w:t>
      </w:r>
      <w:r>
        <w:rPr>
          <w:spacing w:val="-5"/>
          <w:sz w:val="18"/>
        </w:rPr>
        <w:t xml:space="preserve"> </w:t>
      </w:r>
      <w:r>
        <w:rPr>
          <w:sz w:val="18"/>
        </w:rPr>
        <w:t>емпатија;</w:t>
      </w:r>
      <w:r>
        <w:rPr>
          <w:spacing w:val="-5"/>
          <w:sz w:val="18"/>
        </w:rPr>
        <w:t xml:space="preserve"> </w:t>
      </w:r>
      <w:r>
        <w:rPr>
          <w:sz w:val="18"/>
        </w:rPr>
        <w:t>брига</w:t>
      </w:r>
      <w:r>
        <w:rPr>
          <w:spacing w:val="-5"/>
          <w:sz w:val="18"/>
        </w:rPr>
        <w:t xml:space="preserve"> </w:t>
      </w:r>
      <w:r>
        <w:rPr>
          <w:sz w:val="18"/>
        </w:rPr>
        <w:t>о</w:t>
      </w:r>
      <w:r>
        <w:rPr>
          <w:spacing w:val="-5"/>
          <w:sz w:val="18"/>
        </w:rPr>
        <w:t xml:space="preserve"> </w:t>
      </w:r>
      <w:r>
        <w:rPr>
          <w:sz w:val="18"/>
        </w:rPr>
        <w:t>другоме</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Обичаји и традиција,фолклор, прославе (рођендани, празници)</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Слободно време – забава, разонода,</w:t>
      </w:r>
      <w:r>
        <w:rPr>
          <w:spacing w:val="-24"/>
          <w:sz w:val="18"/>
        </w:rPr>
        <w:t xml:space="preserve"> </w:t>
      </w:r>
      <w:r>
        <w:rPr>
          <w:sz w:val="18"/>
        </w:rPr>
        <w:t>хобији</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Исхрана и гастрономске</w:t>
      </w:r>
      <w:r>
        <w:rPr>
          <w:spacing w:val="-15"/>
          <w:sz w:val="18"/>
        </w:rPr>
        <w:t xml:space="preserve"> </w:t>
      </w:r>
      <w:r>
        <w:rPr>
          <w:sz w:val="18"/>
        </w:rPr>
        <w:t>навике</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Путовања</w:t>
      </w:r>
    </w:p>
    <w:p w:rsidR="009910FB" w:rsidRDefault="009910FB" w:rsidP="005A7CE2">
      <w:pPr>
        <w:numPr>
          <w:ilvl w:val="0"/>
          <w:numId w:val="162"/>
        </w:numPr>
        <w:tabs>
          <w:tab w:val="left" w:pos="768"/>
        </w:tabs>
        <w:autoSpaceDE/>
        <w:autoSpaceDN/>
        <w:spacing w:line="200" w:lineRule="exact"/>
        <w:ind w:left="767" w:hanging="270"/>
        <w:rPr>
          <w:sz w:val="18"/>
        </w:rPr>
      </w:pPr>
      <w:r>
        <w:rPr>
          <w:spacing w:val="-3"/>
          <w:sz w:val="18"/>
        </w:rPr>
        <w:t xml:space="preserve">Мода </w:t>
      </w:r>
      <w:r>
        <w:rPr>
          <w:sz w:val="18"/>
        </w:rPr>
        <w:t>и</w:t>
      </w:r>
      <w:r>
        <w:rPr>
          <w:spacing w:val="-9"/>
          <w:sz w:val="18"/>
        </w:rPr>
        <w:t xml:space="preserve"> </w:t>
      </w:r>
      <w:r>
        <w:rPr>
          <w:sz w:val="18"/>
        </w:rPr>
        <w:t>облачење</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Спорт</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Вербална</w:t>
      </w:r>
      <w:r>
        <w:rPr>
          <w:spacing w:val="-5"/>
          <w:sz w:val="18"/>
        </w:rPr>
        <w:t xml:space="preserve"> </w:t>
      </w:r>
      <w:r>
        <w:rPr>
          <w:sz w:val="18"/>
        </w:rPr>
        <w:t>и</w:t>
      </w:r>
      <w:r>
        <w:rPr>
          <w:spacing w:val="-5"/>
          <w:sz w:val="18"/>
        </w:rPr>
        <w:t xml:space="preserve"> </w:t>
      </w:r>
      <w:r>
        <w:rPr>
          <w:sz w:val="18"/>
        </w:rPr>
        <w:t>невербална</w:t>
      </w:r>
      <w:r>
        <w:rPr>
          <w:spacing w:val="-5"/>
          <w:sz w:val="18"/>
        </w:rPr>
        <w:t xml:space="preserve"> </w:t>
      </w:r>
      <w:r>
        <w:rPr>
          <w:sz w:val="18"/>
        </w:rPr>
        <w:t>комуникација,</w:t>
      </w:r>
      <w:r>
        <w:rPr>
          <w:spacing w:val="-5"/>
          <w:sz w:val="18"/>
        </w:rPr>
        <w:t xml:space="preserve"> </w:t>
      </w:r>
      <w:r>
        <w:rPr>
          <w:sz w:val="18"/>
        </w:rPr>
        <w:t>конвенције</w:t>
      </w:r>
      <w:r>
        <w:rPr>
          <w:spacing w:val="-5"/>
          <w:sz w:val="18"/>
        </w:rPr>
        <w:t xml:space="preserve"> </w:t>
      </w:r>
      <w:r>
        <w:rPr>
          <w:sz w:val="18"/>
        </w:rPr>
        <w:t>понашања</w:t>
      </w:r>
      <w:r>
        <w:rPr>
          <w:spacing w:val="-5"/>
          <w:sz w:val="18"/>
        </w:rPr>
        <w:t xml:space="preserve"> </w:t>
      </w:r>
      <w:r>
        <w:rPr>
          <w:sz w:val="18"/>
        </w:rPr>
        <w:t>и</w:t>
      </w:r>
      <w:r>
        <w:rPr>
          <w:spacing w:val="-5"/>
          <w:sz w:val="18"/>
        </w:rPr>
        <w:t xml:space="preserve"> </w:t>
      </w:r>
      <w:r>
        <w:rPr>
          <w:sz w:val="18"/>
        </w:rPr>
        <w:t>опхођења</w:t>
      </w:r>
    </w:p>
    <w:p w:rsidR="009910FB" w:rsidRDefault="009910FB" w:rsidP="005A7CE2">
      <w:pPr>
        <w:numPr>
          <w:ilvl w:val="0"/>
          <w:numId w:val="162"/>
        </w:numPr>
        <w:tabs>
          <w:tab w:val="left" w:pos="768"/>
        </w:tabs>
        <w:autoSpaceDE/>
        <w:autoSpaceDN/>
        <w:spacing w:line="200" w:lineRule="exact"/>
        <w:ind w:left="767" w:hanging="270"/>
        <w:rPr>
          <w:sz w:val="18"/>
        </w:rPr>
      </w:pPr>
      <w:r>
        <w:rPr>
          <w:sz w:val="18"/>
        </w:rPr>
        <w:t>Медији, масмедији, интернет и друштвене</w:t>
      </w:r>
      <w:r>
        <w:rPr>
          <w:spacing w:val="-19"/>
          <w:sz w:val="18"/>
        </w:rPr>
        <w:t xml:space="preserve"> </w:t>
      </w:r>
      <w:r>
        <w:rPr>
          <w:sz w:val="18"/>
        </w:rPr>
        <w:t>мреже</w:t>
      </w:r>
    </w:p>
    <w:p w:rsidR="009910FB" w:rsidRPr="001D4675" w:rsidRDefault="009910FB" w:rsidP="005A7CE2">
      <w:pPr>
        <w:numPr>
          <w:ilvl w:val="0"/>
          <w:numId w:val="162"/>
        </w:numPr>
        <w:tabs>
          <w:tab w:val="left" w:pos="768"/>
        </w:tabs>
        <w:autoSpaceDE/>
        <w:autoSpaceDN/>
        <w:spacing w:line="203" w:lineRule="exact"/>
        <w:ind w:left="767" w:hanging="270"/>
        <w:rPr>
          <w:sz w:val="18"/>
        </w:rPr>
      </w:pPr>
      <w:r>
        <w:rPr>
          <w:sz w:val="18"/>
        </w:rPr>
        <w:t>Живот</w:t>
      </w:r>
      <w:r>
        <w:rPr>
          <w:spacing w:val="-7"/>
          <w:sz w:val="18"/>
        </w:rPr>
        <w:t xml:space="preserve"> </w:t>
      </w:r>
      <w:r>
        <w:rPr>
          <w:sz w:val="18"/>
        </w:rPr>
        <w:t>у</w:t>
      </w:r>
      <w:r>
        <w:rPr>
          <w:spacing w:val="-7"/>
          <w:sz w:val="18"/>
        </w:rPr>
        <w:t xml:space="preserve"> </w:t>
      </w:r>
      <w:r>
        <w:rPr>
          <w:sz w:val="18"/>
        </w:rPr>
        <w:t>иностранству,</w:t>
      </w:r>
      <w:r>
        <w:rPr>
          <w:spacing w:val="-7"/>
          <w:sz w:val="18"/>
        </w:rPr>
        <w:t xml:space="preserve"> </w:t>
      </w:r>
      <w:r>
        <w:rPr>
          <w:sz w:val="18"/>
        </w:rPr>
        <w:t>контакти</w:t>
      </w:r>
      <w:r>
        <w:rPr>
          <w:spacing w:val="-7"/>
          <w:sz w:val="18"/>
        </w:rPr>
        <w:t xml:space="preserve"> </w:t>
      </w:r>
      <w:r>
        <w:rPr>
          <w:sz w:val="18"/>
        </w:rPr>
        <w:t>са</w:t>
      </w:r>
      <w:r>
        <w:rPr>
          <w:spacing w:val="-7"/>
          <w:sz w:val="18"/>
        </w:rPr>
        <w:t xml:space="preserve"> </w:t>
      </w:r>
      <w:r>
        <w:rPr>
          <w:sz w:val="18"/>
        </w:rPr>
        <w:t>странцима,</w:t>
      </w:r>
      <w:r>
        <w:rPr>
          <w:spacing w:val="-7"/>
          <w:sz w:val="18"/>
        </w:rPr>
        <w:t xml:space="preserve"> </w:t>
      </w:r>
      <w:r>
        <w:rPr>
          <w:sz w:val="18"/>
        </w:rPr>
        <w:t>ксенофобија</w:t>
      </w:r>
    </w:p>
    <w:p w:rsidR="001D4675" w:rsidRDefault="001D4675" w:rsidP="001D4675">
      <w:pPr>
        <w:tabs>
          <w:tab w:val="left" w:pos="768"/>
        </w:tabs>
        <w:autoSpaceDE/>
        <w:autoSpaceDN/>
        <w:spacing w:line="203" w:lineRule="exact"/>
        <w:ind w:left="767"/>
        <w:rPr>
          <w:sz w:val="18"/>
        </w:rPr>
      </w:pPr>
    </w:p>
    <w:p w:rsidR="009910FB" w:rsidRDefault="009910FB" w:rsidP="009910FB">
      <w:pPr>
        <w:autoSpaceDE/>
        <w:autoSpaceDN/>
        <w:spacing w:before="2"/>
        <w:rPr>
          <w:sz w:val="14"/>
          <w:szCs w:val="18"/>
        </w:rPr>
      </w:pPr>
    </w:p>
    <w:p w:rsidR="009910FB" w:rsidRDefault="009910FB" w:rsidP="009910FB">
      <w:pPr>
        <w:autoSpaceDE/>
        <w:autoSpaceDN/>
        <w:ind w:right="139"/>
        <w:jc w:val="center"/>
        <w:outlineLvl w:val="0"/>
        <w:rPr>
          <w:b/>
          <w:bCs/>
          <w:sz w:val="18"/>
          <w:szCs w:val="18"/>
          <w:lang w:val="sr-Cyrl-RS"/>
        </w:rPr>
      </w:pPr>
      <w:r>
        <w:rPr>
          <w:b/>
          <w:bCs/>
          <w:sz w:val="18"/>
          <w:szCs w:val="18"/>
        </w:rPr>
        <w:t>ЈЕЗИЧКИ САДРЖАЈИ</w:t>
      </w:r>
    </w:p>
    <w:p w:rsidR="006B63A1" w:rsidRDefault="006B63A1" w:rsidP="009910FB">
      <w:pPr>
        <w:autoSpaceDE/>
        <w:autoSpaceDN/>
        <w:ind w:right="139"/>
        <w:jc w:val="center"/>
        <w:outlineLvl w:val="0"/>
        <w:rPr>
          <w:b/>
          <w:bCs/>
          <w:sz w:val="18"/>
          <w:szCs w:val="18"/>
          <w:lang w:val="sr-Cyrl-RS"/>
        </w:rPr>
      </w:pPr>
    </w:p>
    <w:p w:rsidR="006B63A1" w:rsidRDefault="006B63A1" w:rsidP="006B63A1">
      <w:pPr>
        <w:spacing w:before="93" w:after="41"/>
        <w:ind w:left="517"/>
        <w:rPr>
          <w:b/>
          <w:sz w:val="18"/>
        </w:rPr>
      </w:pPr>
      <w:r>
        <w:rPr>
          <w:b/>
          <w:sz w:val="18"/>
        </w:rPr>
        <w:t>РУСКИ ЈЕЗИК</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711"/>
      </w:tblGrid>
      <w:tr w:rsidR="006B63A1" w:rsidTr="00F56C2D">
        <w:trPr>
          <w:trHeight w:val="200"/>
        </w:trPr>
        <w:tc>
          <w:tcPr>
            <w:tcW w:w="2835" w:type="dxa"/>
            <w:shd w:val="clear" w:color="auto" w:fill="E6E7E8"/>
          </w:tcPr>
          <w:p w:rsidR="006B63A1" w:rsidRDefault="006B63A1" w:rsidP="00F56C2D">
            <w:pPr>
              <w:pStyle w:val="TableParagraph"/>
              <w:spacing w:before="18"/>
              <w:ind w:left="661"/>
              <w:rPr>
                <w:sz w:val="14"/>
              </w:rPr>
            </w:pPr>
            <w:r>
              <w:rPr>
                <w:sz w:val="14"/>
              </w:rPr>
              <w:t>Комуникативна функција</w:t>
            </w:r>
          </w:p>
        </w:tc>
        <w:tc>
          <w:tcPr>
            <w:tcW w:w="7711" w:type="dxa"/>
            <w:shd w:val="clear" w:color="auto" w:fill="E6E7E8"/>
          </w:tcPr>
          <w:p w:rsidR="006B63A1" w:rsidRDefault="006B63A1" w:rsidP="00F56C2D">
            <w:pPr>
              <w:pStyle w:val="TableParagraph"/>
              <w:spacing w:before="18"/>
              <w:ind w:left="3272" w:right="3264"/>
              <w:jc w:val="center"/>
              <w:rPr>
                <w:sz w:val="14"/>
              </w:rPr>
            </w:pPr>
            <w:r>
              <w:rPr>
                <w:sz w:val="14"/>
              </w:rPr>
              <w:t>Језички садржаји</w:t>
            </w:r>
          </w:p>
        </w:tc>
      </w:tr>
      <w:tr w:rsidR="006B63A1" w:rsidTr="00F56C2D">
        <w:trPr>
          <w:trHeight w:val="468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5"/>
              <w:ind w:left="0"/>
              <w:rPr>
                <w:b/>
                <w:sz w:val="15"/>
              </w:rPr>
            </w:pPr>
          </w:p>
          <w:p w:rsidR="006B63A1" w:rsidRDefault="006B63A1" w:rsidP="00F56C2D">
            <w:pPr>
              <w:pStyle w:val="TableParagraph"/>
              <w:ind w:left="130" w:right="118" w:hanging="1"/>
              <w:jc w:val="center"/>
              <w:rPr>
                <w:sz w:val="14"/>
              </w:rPr>
            </w:pPr>
            <w:r>
              <w:rPr>
                <w:spacing w:val="-4"/>
                <w:sz w:val="14"/>
              </w:rPr>
              <w:t xml:space="preserve">ПОЗДРАВЉАЊЕ </w:t>
            </w:r>
            <w:r>
              <w:rPr>
                <w:sz w:val="14"/>
              </w:rPr>
              <w:t xml:space="preserve">И ПРЕДСТАВЉАЊЕ СЕБЕ И ДРУГИХ И </w:t>
            </w:r>
            <w:r>
              <w:rPr>
                <w:spacing w:val="-3"/>
                <w:sz w:val="14"/>
              </w:rPr>
              <w:t xml:space="preserve">ТРАЖЕЊЕ/ ДАВАЊЕ </w:t>
            </w:r>
            <w:r>
              <w:rPr>
                <w:sz w:val="14"/>
              </w:rPr>
              <w:t>ОСНОВНИХ ИНФОРМАЦИЈА О СЕБИ И ДРУГИМА</w:t>
            </w:r>
          </w:p>
        </w:tc>
        <w:tc>
          <w:tcPr>
            <w:tcW w:w="7711" w:type="dxa"/>
          </w:tcPr>
          <w:p w:rsidR="006B63A1" w:rsidRDefault="006B63A1" w:rsidP="00F56C2D">
            <w:pPr>
              <w:pStyle w:val="TableParagraph"/>
              <w:spacing w:before="18" w:line="161" w:lineRule="exact"/>
              <w:rPr>
                <w:i/>
                <w:sz w:val="14"/>
              </w:rPr>
            </w:pPr>
            <w:r>
              <w:rPr>
                <w:i/>
                <w:sz w:val="14"/>
              </w:rPr>
              <w:t>Как вас/тебя зовут? Как ваша/ твоя фамилия? Меня зовут Виктор Петрович Иванов.</w:t>
            </w:r>
          </w:p>
          <w:p w:rsidR="006B63A1" w:rsidRDefault="006B63A1" w:rsidP="00F56C2D">
            <w:pPr>
              <w:pStyle w:val="TableParagraph"/>
              <w:rPr>
                <w:i/>
                <w:sz w:val="14"/>
              </w:rPr>
            </w:pPr>
            <w:r>
              <w:rPr>
                <w:i/>
                <w:sz w:val="14"/>
              </w:rPr>
              <w:t>Разрешите/ позвольте вам представить...Это мой друг Саша. Привет, Саша! Добро пожаловать! Мы будем вместе учи- ться. Очень приятно. Рад/рада с тобой познакомиться.</w:t>
            </w:r>
          </w:p>
          <w:p w:rsidR="006B63A1" w:rsidRDefault="006B63A1" w:rsidP="00F56C2D">
            <w:pPr>
              <w:pStyle w:val="TableParagraph"/>
              <w:rPr>
                <w:i/>
                <w:sz w:val="14"/>
              </w:rPr>
            </w:pPr>
            <w:r>
              <w:rPr>
                <w:i/>
                <w:sz w:val="14"/>
              </w:rPr>
              <w:t>А кто это? Это моя родственница Света. Она занимается музыкой. Мне кажется, что она хочет стать известной пиа- нисткой.</w:t>
            </w:r>
          </w:p>
          <w:p w:rsidR="006B63A1" w:rsidRDefault="006B63A1" w:rsidP="00F56C2D">
            <w:pPr>
              <w:pStyle w:val="TableParagraph"/>
              <w:ind w:right="47"/>
              <w:rPr>
                <w:i/>
                <w:sz w:val="14"/>
              </w:rPr>
            </w:pPr>
            <w:r>
              <w:rPr>
                <w:i/>
                <w:sz w:val="14"/>
              </w:rPr>
              <w:t>Где</w:t>
            </w:r>
            <w:r>
              <w:rPr>
                <w:i/>
                <w:spacing w:val="-3"/>
                <w:sz w:val="14"/>
              </w:rPr>
              <w:t xml:space="preserve"> </w:t>
            </w:r>
            <w:r>
              <w:rPr>
                <w:i/>
                <w:sz w:val="14"/>
              </w:rPr>
              <w:t>ты</w:t>
            </w:r>
            <w:r>
              <w:rPr>
                <w:i/>
                <w:spacing w:val="-3"/>
                <w:sz w:val="14"/>
              </w:rPr>
              <w:t xml:space="preserve"> </w:t>
            </w:r>
            <w:r>
              <w:rPr>
                <w:i/>
                <w:sz w:val="14"/>
              </w:rPr>
              <w:t>живёшь?</w:t>
            </w:r>
            <w:r>
              <w:rPr>
                <w:i/>
                <w:spacing w:val="-3"/>
                <w:sz w:val="14"/>
              </w:rPr>
              <w:t xml:space="preserve"> </w:t>
            </w:r>
            <w:r>
              <w:rPr>
                <w:i/>
                <w:sz w:val="14"/>
              </w:rPr>
              <w:t>На</w:t>
            </w:r>
            <w:r>
              <w:rPr>
                <w:i/>
                <w:spacing w:val="-3"/>
                <w:sz w:val="14"/>
              </w:rPr>
              <w:t xml:space="preserve"> </w:t>
            </w:r>
            <w:r>
              <w:rPr>
                <w:i/>
                <w:sz w:val="14"/>
              </w:rPr>
              <w:t>улице</w:t>
            </w:r>
            <w:r>
              <w:rPr>
                <w:i/>
                <w:spacing w:val="-3"/>
                <w:sz w:val="14"/>
              </w:rPr>
              <w:t xml:space="preserve"> </w:t>
            </w:r>
            <w:r>
              <w:rPr>
                <w:i/>
                <w:sz w:val="14"/>
              </w:rPr>
              <w:t>Гагарина,</w:t>
            </w:r>
            <w:r>
              <w:rPr>
                <w:i/>
                <w:spacing w:val="-3"/>
                <w:sz w:val="14"/>
              </w:rPr>
              <w:t xml:space="preserve"> </w:t>
            </w:r>
            <w:r>
              <w:rPr>
                <w:i/>
                <w:sz w:val="14"/>
              </w:rPr>
              <w:t>дом</w:t>
            </w:r>
            <w:r>
              <w:rPr>
                <w:i/>
                <w:spacing w:val="-3"/>
                <w:sz w:val="14"/>
              </w:rPr>
              <w:t xml:space="preserve"> </w:t>
            </w:r>
            <w:r>
              <w:rPr>
                <w:i/>
                <w:sz w:val="14"/>
              </w:rPr>
              <w:t>5,</w:t>
            </w:r>
            <w:r>
              <w:rPr>
                <w:i/>
                <w:spacing w:val="-2"/>
                <w:sz w:val="14"/>
              </w:rPr>
              <w:t xml:space="preserve"> </w:t>
            </w:r>
            <w:r>
              <w:rPr>
                <w:i/>
                <w:sz w:val="14"/>
              </w:rPr>
              <w:t>квартира</w:t>
            </w:r>
            <w:r>
              <w:rPr>
                <w:i/>
                <w:spacing w:val="-3"/>
                <w:sz w:val="14"/>
              </w:rPr>
              <w:t xml:space="preserve"> </w:t>
            </w:r>
            <w:r>
              <w:rPr>
                <w:i/>
                <w:sz w:val="14"/>
              </w:rPr>
              <w:t>10.</w:t>
            </w:r>
            <w:r>
              <w:rPr>
                <w:i/>
                <w:spacing w:val="-3"/>
                <w:sz w:val="14"/>
              </w:rPr>
              <w:t xml:space="preserve"> </w:t>
            </w:r>
            <w:r>
              <w:rPr>
                <w:i/>
                <w:sz w:val="14"/>
              </w:rPr>
              <w:t>На</w:t>
            </w:r>
            <w:r>
              <w:rPr>
                <w:i/>
                <w:spacing w:val="-3"/>
                <w:sz w:val="14"/>
              </w:rPr>
              <w:t xml:space="preserve"> </w:t>
            </w:r>
            <w:r>
              <w:rPr>
                <w:i/>
                <w:sz w:val="14"/>
              </w:rPr>
              <w:t>втором</w:t>
            </w:r>
            <w:r>
              <w:rPr>
                <w:i/>
                <w:spacing w:val="-3"/>
                <w:sz w:val="14"/>
              </w:rPr>
              <w:t xml:space="preserve"> </w:t>
            </w:r>
            <w:r>
              <w:rPr>
                <w:i/>
                <w:sz w:val="14"/>
              </w:rPr>
              <w:t>этаже,</w:t>
            </w:r>
            <w:r>
              <w:rPr>
                <w:i/>
                <w:spacing w:val="-3"/>
                <w:sz w:val="14"/>
              </w:rPr>
              <w:t xml:space="preserve"> </w:t>
            </w:r>
            <w:r>
              <w:rPr>
                <w:i/>
                <w:sz w:val="14"/>
              </w:rPr>
              <w:t>а</w:t>
            </w:r>
            <w:r>
              <w:rPr>
                <w:i/>
                <w:spacing w:val="-3"/>
                <w:sz w:val="14"/>
              </w:rPr>
              <w:t xml:space="preserve"> </w:t>
            </w:r>
            <w:r>
              <w:rPr>
                <w:i/>
                <w:sz w:val="14"/>
              </w:rPr>
              <w:t>ты?</w:t>
            </w:r>
            <w:r>
              <w:rPr>
                <w:i/>
                <w:spacing w:val="-2"/>
                <w:sz w:val="14"/>
              </w:rPr>
              <w:t xml:space="preserve"> </w:t>
            </w:r>
            <w:r>
              <w:rPr>
                <w:i/>
                <w:sz w:val="14"/>
              </w:rPr>
              <w:t>Я</w:t>
            </w:r>
            <w:r>
              <w:rPr>
                <w:i/>
                <w:spacing w:val="-3"/>
                <w:sz w:val="14"/>
              </w:rPr>
              <w:t xml:space="preserve"> </w:t>
            </w:r>
            <w:r>
              <w:rPr>
                <w:i/>
                <w:sz w:val="14"/>
              </w:rPr>
              <w:t>живу</w:t>
            </w:r>
            <w:r>
              <w:rPr>
                <w:i/>
                <w:spacing w:val="-3"/>
                <w:sz w:val="14"/>
              </w:rPr>
              <w:t xml:space="preserve"> </w:t>
            </w:r>
            <w:r>
              <w:rPr>
                <w:i/>
                <w:sz w:val="14"/>
              </w:rPr>
              <w:t>на</w:t>
            </w:r>
            <w:r>
              <w:rPr>
                <w:i/>
                <w:spacing w:val="-3"/>
                <w:sz w:val="14"/>
              </w:rPr>
              <w:t xml:space="preserve"> </w:t>
            </w:r>
            <w:r>
              <w:rPr>
                <w:i/>
                <w:sz w:val="14"/>
              </w:rPr>
              <w:t>улице</w:t>
            </w:r>
            <w:r>
              <w:rPr>
                <w:i/>
                <w:spacing w:val="-3"/>
                <w:sz w:val="14"/>
              </w:rPr>
              <w:t xml:space="preserve"> </w:t>
            </w:r>
            <w:r>
              <w:rPr>
                <w:i/>
                <w:sz w:val="14"/>
              </w:rPr>
              <w:t>Ленина,</w:t>
            </w:r>
            <w:r>
              <w:rPr>
                <w:i/>
                <w:spacing w:val="-3"/>
                <w:sz w:val="14"/>
              </w:rPr>
              <w:t xml:space="preserve"> </w:t>
            </w:r>
            <w:r>
              <w:rPr>
                <w:i/>
                <w:sz w:val="14"/>
              </w:rPr>
              <w:t>в</w:t>
            </w:r>
            <w:r>
              <w:rPr>
                <w:i/>
                <w:spacing w:val="-3"/>
                <w:sz w:val="14"/>
              </w:rPr>
              <w:t xml:space="preserve"> </w:t>
            </w:r>
            <w:r>
              <w:rPr>
                <w:i/>
                <w:sz w:val="14"/>
              </w:rPr>
              <w:t>доме</w:t>
            </w:r>
            <w:r>
              <w:rPr>
                <w:i/>
                <w:spacing w:val="-2"/>
                <w:sz w:val="14"/>
              </w:rPr>
              <w:t xml:space="preserve"> </w:t>
            </w:r>
            <w:r>
              <w:rPr>
                <w:i/>
                <w:sz w:val="14"/>
              </w:rPr>
              <w:t>номер</w:t>
            </w:r>
            <w:r>
              <w:rPr>
                <w:i/>
                <w:spacing w:val="-3"/>
                <w:sz w:val="14"/>
              </w:rPr>
              <w:t xml:space="preserve"> </w:t>
            </w:r>
            <w:r>
              <w:rPr>
                <w:i/>
                <w:sz w:val="14"/>
              </w:rPr>
              <w:t>13, в квартире 17, на четвёртом</w:t>
            </w:r>
            <w:r>
              <w:rPr>
                <w:i/>
                <w:spacing w:val="-5"/>
                <w:sz w:val="14"/>
              </w:rPr>
              <w:t xml:space="preserve"> </w:t>
            </w:r>
            <w:r>
              <w:rPr>
                <w:i/>
                <w:sz w:val="14"/>
              </w:rPr>
              <w:t>этаже.</w:t>
            </w:r>
          </w:p>
          <w:p w:rsidR="006B63A1" w:rsidRDefault="006B63A1" w:rsidP="00F56C2D">
            <w:pPr>
              <w:pStyle w:val="TableParagraph"/>
              <w:ind w:right="302" w:firstLine="35"/>
              <w:rPr>
                <w:i/>
                <w:sz w:val="14"/>
              </w:rPr>
            </w:pPr>
            <w:r>
              <w:rPr>
                <w:i/>
                <w:sz w:val="14"/>
              </w:rPr>
              <w:t>Ты знаешь мою соседку Лену? Мне кажется, что вы вместе учились в восьмилтеней школе имени Браниславa Нушичa. Это его родители. Его папа работает инженером, а его мама медсестрой.</w:t>
            </w:r>
          </w:p>
          <w:p w:rsidR="006B63A1" w:rsidRDefault="006B63A1" w:rsidP="00F56C2D">
            <w:pPr>
              <w:pStyle w:val="TableParagraph"/>
              <w:ind w:right="1152"/>
              <w:rPr>
                <w:i/>
                <w:sz w:val="14"/>
              </w:rPr>
            </w:pPr>
            <w:r>
              <w:rPr>
                <w:i/>
                <w:sz w:val="14"/>
              </w:rPr>
              <w:t>У тебя есть братья/сёстры? Да, у меня есть брат. Он моложе меня. Ему 7 лет. Нет, у меня нет сестры. Ты интересуешься музыкой? Нет, не очень, я люблю спорт.</w:t>
            </w:r>
          </w:p>
          <w:p w:rsidR="006B63A1" w:rsidRDefault="006B63A1" w:rsidP="00F56C2D">
            <w:pPr>
              <w:pStyle w:val="TableParagraph"/>
              <w:rPr>
                <w:i/>
                <w:sz w:val="14"/>
              </w:rPr>
            </w:pPr>
            <w:r>
              <w:rPr>
                <w:i/>
                <w:sz w:val="14"/>
              </w:rPr>
              <w:t>У моего папы есть сестра, её зовут Марина. Марина – моя тётя. Её муж, дядя Стефан – немец. У них есть сын, мой дво- юродный брат Иван. Ему три года. Он родился в Германии, но сейчас живёт в России, в Москве.</w:t>
            </w:r>
          </w:p>
          <w:p w:rsidR="006B63A1" w:rsidRDefault="006B63A1" w:rsidP="00F56C2D">
            <w:pPr>
              <w:pStyle w:val="TableParagraph"/>
              <w:ind w:right="1152" w:firstLine="35"/>
              <w:rPr>
                <w:i/>
                <w:sz w:val="14"/>
              </w:rPr>
            </w:pPr>
            <w:r>
              <w:rPr>
                <w:i/>
                <w:sz w:val="14"/>
              </w:rPr>
              <w:t>Это мой дядя Иван. Он очень интересный человек, художник. Он живёт и работает в деревне Иваново. Как дела? Нормально. Всё в порядке.</w:t>
            </w:r>
          </w:p>
          <w:p w:rsidR="006B63A1" w:rsidRDefault="006B63A1" w:rsidP="00F56C2D">
            <w:pPr>
              <w:pStyle w:val="TableParagraph"/>
              <w:spacing w:line="159" w:lineRule="exact"/>
              <w:rPr>
                <w:i/>
                <w:sz w:val="14"/>
              </w:rPr>
            </w:pPr>
            <w:r>
              <w:rPr>
                <w:i/>
                <w:sz w:val="14"/>
              </w:rPr>
              <w:t>Спасибо за имейл (электронное письмо). Большое вам спасибо. Не за что.</w:t>
            </w:r>
          </w:p>
          <w:p w:rsidR="006B63A1" w:rsidRDefault="006B63A1" w:rsidP="00F56C2D">
            <w:pPr>
              <w:pStyle w:val="TableParagraph"/>
              <w:spacing w:before="9"/>
              <w:ind w:left="0"/>
              <w:rPr>
                <w:b/>
                <w:sz w:val="12"/>
              </w:rPr>
            </w:pPr>
          </w:p>
          <w:p w:rsidR="006B63A1" w:rsidRDefault="006B63A1" w:rsidP="00F56C2D">
            <w:pPr>
              <w:pStyle w:val="TableParagraph"/>
              <w:spacing w:line="176" w:lineRule="exact"/>
              <w:rPr>
                <w:i/>
                <w:sz w:val="14"/>
              </w:rPr>
            </w:pPr>
            <w:r>
              <w:rPr>
                <w:sz w:val="14"/>
              </w:rPr>
              <w:t>Номинатив множине именица мушког рода са наставком -</w:t>
            </w:r>
            <w:r>
              <w:rPr>
                <w:i/>
                <w:sz w:val="14"/>
              </w:rPr>
              <w:t>á/ -я</w:t>
            </w:r>
            <w:r>
              <w:rPr>
                <w:i/>
                <w:position w:val="-2"/>
                <w:sz w:val="14"/>
              </w:rPr>
              <w:t xml:space="preserve">́ </w:t>
            </w:r>
            <w:r>
              <w:rPr>
                <w:i/>
                <w:sz w:val="14"/>
              </w:rPr>
              <w:t xml:space="preserve">(дом </w:t>
            </w:r>
            <w:r>
              <w:rPr>
                <w:sz w:val="14"/>
              </w:rPr>
              <w:t>–</w:t>
            </w:r>
            <w:r>
              <w:rPr>
                <w:i/>
                <w:sz w:val="14"/>
              </w:rPr>
              <w:t>домá, город – городá, учитель – учителя</w:t>
            </w:r>
            <w:r>
              <w:rPr>
                <w:i/>
                <w:position w:val="-2"/>
                <w:sz w:val="14"/>
              </w:rPr>
              <w:t>́</w:t>
            </w:r>
            <w:r>
              <w:rPr>
                <w:i/>
                <w:sz w:val="14"/>
              </w:rPr>
              <w:t>)</w:t>
            </w:r>
          </w:p>
          <w:p w:rsidR="006B63A1" w:rsidRDefault="006B63A1" w:rsidP="00F56C2D">
            <w:pPr>
              <w:pStyle w:val="TableParagraph"/>
              <w:spacing w:line="145" w:lineRule="exact"/>
              <w:rPr>
                <w:i/>
                <w:sz w:val="14"/>
              </w:rPr>
            </w:pPr>
            <w:r>
              <w:rPr>
                <w:sz w:val="14"/>
              </w:rPr>
              <w:t>Упитне реченице с упитним заменицама и прилозима (</w:t>
            </w:r>
            <w:r>
              <w:rPr>
                <w:i/>
                <w:sz w:val="14"/>
              </w:rPr>
              <w:t>кто, где, как...).</w:t>
            </w:r>
          </w:p>
          <w:p w:rsidR="006B63A1" w:rsidRDefault="006B63A1" w:rsidP="00F56C2D">
            <w:pPr>
              <w:pStyle w:val="TableParagraph"/>
              <w:rPr>
                <w:sz w:val="14"/>
              </w:rPr>
            </w:pPr>
            <w:r>
              <w:rPr>
                <w:sz w:val="14"/>
              </w:rPr>
              <w:t>Изражавање посесивности (потврдне и одричне конструкције): у+ ген. личних заменица и именица (</w:t>
            </w:r>
            <w:r>
              <w:rPr>
                <w:i/>
                <w:sz w:val="14"/>
              </w:rPr>
              <w:t>у меня есть, у меня нет</w:t>
            </w:r>
            <w:r>
              <w:rPr>
                <w:sz w:val="14"/>
              </w:rPr>
              <w:t>). Личне заменице за 3. лице са и без предлога (</w:t>
            </w:r>
            <w:r>
              <w:rPr>
                <w:i/>
                <w:sz w:val="14"/>
              </w:rPr>
              <w:t>к ней, ей</w:t>
            </w:r>
            <w:r>
              <w:rPr>
                <w:sz w:val="14"/>
              </w:rPr>
              <w:t>)</w:t>
            </w:r>
          </w:p>
          <w:p w:rsidR="006B63A1" w:rsidRDefault="006B63A1" w:rsidP="00F56C2D">
            <w:pPr>
              <w:pStyle w:val="TableParagraph"/>
              <w:spacing w:line="159" w:lineRule="exact"/>
              <w:rPr>
                <w:i/>
                <w:sz w:val="14"/>
              </w:rPr>
            </w:pPr>
            <w:r>
              <w:rPr>
                <w:sz w:val="14"/>
              </w:rPr>
              <w:t xml:space="preserve">Присвојне заменице </w:t>
            </w:r>
            <w:r>
              <w:rPr>
                <w:i/>
                <w:sz w:val="14"/>
              </w:rPr>
              <w:t>(мой, твой, его, её, их...)</w:t>
            </w:r>
          </w:p>
          <w:p w:rsidR="006B63A1" w:rsidRDefault="006B63A1" w:rsidP="00F56C2D">
            <w:pPr>
              <w:pStyle w:val="TableParagraph"/>
              <w:ind w:right="3540"/>
              <w:rPr>
                <w:i/>
                <w:sz w:val="14"/>
              </w:rPr>
            </w:pPr>
            <w:r>
              <w:rPr>
                <w:sz w:val="14"/>
              </w:rPr>
              <w:t xml:space="preserve">Глаголи </w:t>
            </w:r>
            <w:r>
              <w:rPr>
                <w:i/>
                <w:sz w:val="14"/>
              </w:rPr>
              <w:t xml:space="preserve">заниматься, интересоваться, стать </w:t>
            </w:r>
            <w:r>
              <w:rPr>
                <w:sz w:val="14"/>
              </w:rPr>
              <w:t xml:space="preserve">+ инструментал. Кратак облик придева </w:t>
            </w:r>
            <w:r>
              <w:rPr>
                <w:i/>
                <w:sz w:val="14"/>
              </w:rPr>
              <w:t>рад/рада; рады.</w:t>
            </w:r>
          </w:p>
          <w:p w:rsidR="006B63A1" w:rsidRDefault="006B63A1" w:rsidP="00F56C2D">
            <w:pPr>
              <w:pStyle w:val="TableParagraph"/>
              <w:spacing w:line="159" w:lineRule="exact"/>
              <w:rPr>
                <w:sz w:val="14"/>
              </w:rPr>
            </w:pPr>
            <w:r>
              <w:rPr>
                <w:sz w:val="14"/>
              </w:rPr>
              <w:t>Одричне заменице (</w:t>
            </w:r>
            <w:r>
              <w:rPr>
                <w:i/>
                <w:sz w:val="14"/>
              </w:rPr>
              <w:t>никто, ничто</w:t>
            </w:r>
            <w:r>
              <w:rPr>
                <w:sz w:val="14"/>
              </w:rPr>
              <w:t>)</w:t>
            </w:r>
          </w:p>
          <w:p w:rsidR="006B63A1" w:rsidRDefault="006B63A1" w:rsidP="00F56C2D">
            <w:pPr>
              <w:pStyle w:val="TableParagraph"/>
              <w:spacing w:before="8"/>
              <w:ind w:left="0"/>
              <w:rPr>
                <w:b/>
                <w:sz w:val="13"/>
              </w:rPr>
            </w:pPr>
          </w:p>
          <w:p w:rsidR="006B63A1" w:rsidRDefault="006B63A1" w:rsidP="00F56C2D">
            <w:pPr>
              <w:pStyle w:val="TableParagraph"/>
              <w:ind w:right="44"/>
              <w:jc w:val="both"/>
              <w:rPr>
                <w:sz w:val="14"/>
              </w:rPr>
            </w:pPr>
            <w:r>
              <w:rPr>
                <w:b/>
                <w:sz w:val="14"/>
              </w:rPr>
              <w:t>(Интер)културни садржаји</w:t>
            </w:r>
            <w:r>
              <w:rPr>
                <w:sz w:val="14"/>
              </w:rPr>
              <w:t>: устаљена правила учтивости; имена, патроними, презимена и надимци; адреса; формално и не- формално представљање; степени сродства и родбински односи; нумерисање спратова, називи већих градова, познатијих др- жава и њихових становника, родно место.</w:t>
            </w:r>
          </w:p>
        </w:tc>
      </w:tr>
    </w:tbl>
    <w:p w:rsidR="006B63A1" w:rsidRDefault="006B63A1" w:rsidP="006B63A1">
      <w:pPr>
        <w:jc w:val="both"/>
        <w:rPr>
          <w:sz w:val="14"/>
        </w:rPr>
        <w:sectPr w:rsidR="006B63A1">
          <w:pgSz w:w="11910" w:h="15780"/>
          <w:pgMar w:top="220" w:right="560" w:bottom="280" w:left="5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711"/>
      </w:tblGrid>
      <w:tr w:rsidR="006B63A1" w:rsidTr="00F56C2D">
        <w:trPr>
          <w:trHeight w:val="548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2"/>
              <w:ind w:left="0"/>
              <w:rPr>
                <w:b/>
                <w:sz w:val="16"/>
              </w:rPr>
            </w:pPr>
          </w:p>
          <w:p w:rsidR="006B63A1" w:rsidRDefault="006B63A1" w:rsidP="00F56C2D">
            <w:pPr>
              <w:pStyle w:val="TableParagraph"/>
              <w:ind w:left="171" w:right="6" w:hanging="115"/>
              <w:rPr>
                <w:sz w:val="14"/>
              </w:rPr>
            </w:pPr>
            <w:r>
              <w:rPr>
                <w:sz w:val="14"/>
              </w:rPr>
              <w:t>ОПИСИВАЊЕ БИЋА, ПРЕДМЕТА, МЕСТА, ПОЈАВА, РАДЊИ, СТАЊА И ЗБИВАЊА</w:t>
            </w:r>
          </w:p>
        </w:tc>
        <w:tc>
          <w:tcPr>
            <w:tcW w:w="7711" w:type="dxa"/>
          </w:tcPr>
          <w:p w:rsidR="006B63A1" w:rsidRDefault="006B63A1" w:rsidP="00F56C2D">
            <w:pPr>
              <w:pStyle w:val="TableParagraph"/>
              <w:spacing w:before="18"/>
              <w:ind w:right="881"/>
              <w:rPr>
                <w:i/>
                <w:sz w:val="14"/>
              </w:rPr>
            </w:pPr>
            <w:r>
              <w:rPr>
                <w:i/>
                <w:sz w:val="14"/>
              </w:rPr>
              <w:t>Какой Миша? Как Миша выглядит? Я в первый раз с ним встречаюсь, опиши его. Миша невысокий, стройный. Какая Маша? Маша высокая, полная.</w:t>
            </w:r>
          </w:p>
          <w:p w:rsidR="006B63A1" w:rsidRDefault="006B63A1" w:rsidP="00F56C2D">
            <w:pPr>
              <w:pStyle w:val="TableParagraph"/>
              <w:spacing w:line="159" w:lineRule="exact"/>
              <w:rPr>
                <w:i/>
                <w:sz w:val="14"/>
              </w:rPr>
            </w:pPr>
            <w:r>
              <w:rPr>
                <w:i/>
                <w:sz w:val="14"/>
              </w:rPr>
              <w:t>Какой у него рост?</w:t>
            </w:r>
          </w:p>
          <w:p w:rsidR="006B63A1" w:rsidRDefault="006B63A1" w:rsidP="00F56C2D">
            <w:pPr>
              <w:pStyle w:val="TableParagraph"/>
              <w:ind w:right="4230"/>
              <w:rPr>
                <w:i/>
                <w:sz w:val="14"/>
              </w:rPr>
            </w:pPr>
            <w:r>
              <w:rPr>
                <w:i/>
                <w:sz w:val="14"/>
              </w:rPr>
              <w:t>Какие у неё глаза? Глаза – карие, волосы – каштановые. В чём она? На ней блузка в полоску.</w:t>
            </w:r>
          </w:p>
          <w:p w:rsidR="006B63A1" w:rsidRDefault="006B63A1" w:rsidP="00F56C2D">
            <w:pPr>
              <w:pStyle w:val="TableParagraph"/>
              <w:rPr>
                <w:i/>
                <w:sz w:val="14"/>
              </w:rPr>
            </w:pPr>
            <w:r>
              <w:rPr>
                <w:i/>
                <w:sz w:val="14"/>
              </w:rPr>
              <w:t>Миша хорошо знает математику и помагает Маше. Маша очень хорошо плавает. Она живёт в центре Екатеринбурга в многоэтажном доме. Её квартира небольшая. Её комната маленькая.</w:t>
            </w:r>
          </w:p>
          <w:p w:rsidR="006B63A1" w:rsidRDefault="006B63A1" w:rsidP="00F56C2D">
            <w:pPr>
              <w:pStyle w:val="TableParagraph"/>
              <w:ind w:right="4591"/>
              <w:rPr>
                <w:i/>
                <w:sz w:val="14"/>
              </w:rPr>
            </w:pPr>
            <w:r>
              <w:rPr>
                <w:i/>
                <w:sz w:val="14"/>
              </w:rPr>
              <w:t>У меня в комнате большая удобная кровать. Какой это город/ деревня? Это мой родной город.</w:t>
            </w:r>
          </w:p>
          <w:p w:rsidR="006B63A1" w:rsidRDefault="006B63A1" w:rsidP="00F56C2D">
            <w:pPr>
              <w:pStyle w:val="TableParagraph"/>
              <w:spacing w:line="159" w:lineRule="exact"/>
              <w:rPr>
                <w:i/>
                <w:sz w:val="14"/>
              </w:rPr>
            </w:pPr>
            <w:r>
              <w:rPr>
                <w:i/>
                <w:sz w:val="14"/>
              </w:rPr>
              <w:t>В центре Белграда – памятник Князю Михаилу. Рядом улица Князя Михаила, пешеходная улица.</w:t>
            </w:r>
          </w:p>
          <w:p w:rsidR="006B63A1" w:rsidRDefault="006B63A1" w:rsidP="00F56C2D">
            <w:pPr>
              <w:pStyle w:val="TableParagraph"/>
              <w:ind w:right="32"/>
              <w:rPr>
                <w:i/>
                <w:sz w:val="14"/>
              </w:rPr>
            </w:pPr>
            <w:r>
              <w:rPr>
                <w:i/>
                <w:sz w:val="14"/>
              </w:rPr>
              <w:t>Это – памятник Петру Первому. Какой большой и красивый! Тебе нравится больше памятник Пушкину или Петру Первому? Этот памятник мне известен.</w:t>
            </w:r>
          </w:p>
          <w:p w:rsidR="006B63A1" w:rsidRDefault="006B63A1" w:rsidP="00F56C2D">
            <w:pPr>
              <w:pStyle w:val="TableParagraph"/>
              <w:spacing w:line="159" w:lineRule="exact"/>
              <w:rPr>
                <w:i/>
                <w:sz w:val="14"/>
              </w:rPr>
            </w:pPr>
            <w:r>
              <w:rPr>
                <w:i/>
                <w:sz w:val="14"/>
              </w:rPr>
              <w:t>Мы жили в спортивном лагере прошлым летом. Он спал в большой палатке.</w:t>
            </w:r>
          </w:p>
          <w:p w:rsidR="006B63A1" w:rsidRDefault="006B63A1" w:rsidP="00F56C2D">
            <w:pPr>
              <w:pStyle w:val="TableParagraph"/>
              <w:ind w:right="32"/>
              <w:rPr>
                <w:i/>
                <w:sz w:val="14"/>
              </w:rPr>
            </w:pPr>
            <w:r>
              <w:rPr>
                <w:i/>
                <w:sz w:val="14"/>
              </w:rPr>
              <w:t>Идёт дождь, дует ветер, холодно очень. Завтра будет солнечная погода, без дождя. Ночью поднялся сильный ветер и пошел дождь.</w:t>
            </w:r>
          </w:p>
          <w:p w:rsidR="006B63A1" w:rsidRDefault="006B63A1" w:rsidP="00F56C2D">
            <w:pPr>
              <w:pStyle w:val="TableParagraph"/>
              <w:rPr>
                <w:i/>
                <w:sz w:val="14"/>
              </w:rPr>
            </w:pPr>
            <w:r>
              <w:rPr>
                <w:i/>
                <w:sz w:val="14"/>
              </w:rPr>
              <w:t>Я</w:t>
            </w:r>
            <w:r>
              <w:rPr>
                <w:i/>
                <w:spacing w:val="-4"/>
                <w:sz w:val="14"/>
              </w:rPr>
              <w:t xml:space="preserve"> </w:t>
            </w:r>
            <w:r>
              <w:rPr>
                <w:i/>
                <w:sz w:val="14"/>
              </w:rPr>
              <w:t>очень</w:t>
            </w:r>
            <w:r>
              <w:rPr>
                <w:i/>
                <w:spacing w:val="-4"/>
                <w:sz w:val="14"/>
              </w:rPr>
              <w:t xml:space="preserve"> </w:t>
            </w:r>
            <w:r>
              <w:rPr>
                <w:i/>
                <w:sz w:val="14"/>
              </w:rPr>
              <w:t>плохо</w:t>
            </w:r>
            <w:r>
              <w:rPr>
                <w:i/>
                <w:spacing w:val="-3"/>
                <w:sz w:val="14"/>
              </w:rPr>
              <w:t xml:space="preserve"> </w:t>
            </w:r>
            <w:r>
              <w:rPr>
                <w:i/>
                <w:sz w:val="14"/>
              </w:rPr>
              <w:t>себя</w:t>
            </w:r>
            <w:r>
              <w:rPr>
                <w:i/>
                <w:spacing w:val="-4"/>
                <w:sz w:val="14"/>
              </w:rPr>
              <w:t xml:space="preserve"> </w:t>
            </w:r>
            <w:r>
              <w:rPr>
                <w:i/>
                <w:sz w:val="14"/>
              </w:rPr>
              <w:t>чувствую.</w:t>
            </w:r>
            <w:r>
              <w:rPr>
                <w:i/>
                <w:spacing w:val="-3"/>
                <w:sz w:val="14"/>
              </w:rPr>
              <w:t xml:space="preserve"> </w:t>
            </w:r>
            <w:r>
              <w:rPr>
                <w:i/>
                <w:sz w:val="14"/>
              </w:rPr>
              <w:t>Болит</w:t>
            </w:r>
            <w:r>
              <w:rPr>
                <w:i/>
                <w:spacing w:val="-4"/>
                <w:sz w:val="14"/>
              </w:rPr>
              <w:t xml:space="preserve"> </w:t>
            </w:r>
            <w:r>
              <w:rPr>
                <w:i/>
                <w:sz w:val="14"/>
              </w:rPr>
              <w:t>голова</w:t>
            </w:r>
            <w:r>
              <w:rPr>
                <w:i/>
                <w:spacing w:val="-3"/>
                <w:sz w:val="14"/>
              </w:rPr>
              <w:t xml:space="preserve"> </w:t>
            </w:r>
            <w:r>
              <w:rPr>
                <w:i/>
                <w:sz w:val="14"/>
              </w:rPr>
              <w:t>и</w:t>
            </w:r>
            <w:r>
              <w:rPr>
                <w:i/>
                <w:spacing w:val="-4"/>
                <w:sz w:val="14"/>
              </w:rPr>
              <w:t xml:space="preserve"> </w:t>
            </w:r>
            <w:r>
              <w:rPr>
                <w:i/>
                <w:sz w:val="14"/>
              </w:rPr>
              <w:t>глотать</w:t>
            </w:r>
            <w:r>
              <w:rPr>
                <w:i/>
                <w:spacing w:val="-4"/>
                <w:sz w:val="14"/>
              </w:rPr>
              <w:t xml:space="preserve"> </w:t>
            </w:r>
            <w:r>
              <w:rPr>
                <w:i/>
                <w:sz w:val="14"/>
              </w:rPr>
              <w:t>больно.</w:t>
            </w:r>
            <w:r>
              <w:rPr>
                <w:i/>
                <w:spacing w:val="-3"/>
                <w:sz w:val="14"/>
              </w:rPr>
              <w:t xml:space="preserve"> </w:t>
            </w:r>
            <w:r>
              <w:rPr>
                <w:i/>
                <w:sz w:val="14"/>
              </w:rPr>
              <w:t>У</w:t>
            </w:r>
            <w:r>
              <w:rPr>
                <w:i/>
                <w:spacing w:val="-4"/>
                <w:sz w:val="14"/>
              </w:rPr>
              <w:t xml:space="preserve"> </w:t>
            </w:r>
            <w:r>
              <w:rPr>
                <w:i/>
                <w:sz w:val="14"/>
              </w:rPr>
              <w:t>меня</w:t>
            </w:r>
            <w:r>
              <w:rPr>
                <w:i/>
                <w:spacing w:val="-3"/>
                <w:sz w:val="14"/>
              </w:rPr>
              <w:t xml:space="preserve"> </w:t>
            </w:r>
            <w:r>
              <w:rPr>
                <w:i/>
                <w:sz w:val="14"/>
              </w:rPr>
              <w:t>температура.</w:t>
            </w:r>
            <w:r>
              <w:rPr>
                <w:i/>
                <w:spacing w:val="-4"/>
                <w:sz w:val="14"/>
              </w:rPr>
              <w:t xml:space="preserve"> </w:t>
            </w:r>
            <w:r>
              <w:rPr>
                <w:i/>
                <w:sz w:val="14"/>
              </w:rPr>
              <w:t>У</w:t>
            </w:r>
            <w:r>
              <w:rPr>
                <w:i/>
                <w:spacing w:val="-3"/>
                <w:sz w:val="14"/>
              </w:rPr>
              <w:t xml:space="preserve"> </w:t>
            </w:r>
            <w:r>
              <w:rPr>
                <w:i/>
                <w:sz w:val="14"/>
              </w:rPr>
              <w:t>него</w:t>
            </w:r>
            <w:r>
              <w:rPr>
                <w:i/>
                <w:spacing w:val="-4"/>
                <w:sz w:val="14"/>
              </w:rPr>
              <w:t xml:space="preserve"> </w:t>
            </w:r>
            <w:r>
              <w:rPr>
                <w:i/>
                <w:sz w:val="14"/>
              </w:rPr>
              <w:t>сильно</w:t>
            </w:r>
            <w:r>
              <w:rPr>
                <w:i/>
                <w:spacing w:val="-4"/>
                <w:sz w:val="14"/>
              </w:rPr>
              <w:t xml:space="preserve"> </w:t>
            </w:r>
            <w:r>
              <w:rPr>
                <w:i/>
                <w:sz w:val="14"/>
              </w:rPr>
              <w:t>болит</w:t>
            </w:r>
            <w:r>
              <w:rPr>
                <w:i/>
                <w:spacing w:val="-3"/>
                <w:sz w:val="14"/>
              </w:rPr>
              <w:t xml:space="preserve"> </w:t>
            </w:r>
            <w:r>
              <w:rPr>
                <w:i/>
                <w:sz w:val="14"/>
              </w:rPr>
              <w:t>живот.</w:t>
            </w:r>
            <w:r>
              <w:rPr>
                <w:i/>
                <w:spacing w:val="-4"/>
                <w:sz w:val="14"/>
              </w:rPr>
              <w:t xml:space="preserve"> </w:t>
            </w:r>
            <w:r>
              <w:rPr>
                <w:i/>
                <w:sz w:val="14"/>
              </w:rPr>
              <w:t>У</w:t>
            </w:r>
            <w:r>
              <w:rPr>
                <w:i/>
                <w:spacing w:val="-3"/>
                <w:sz w:val="14"/>
              </w:rPr>
              <w:t xml:space="preserve"> </w:t>
            </w:r>
            <w:r>
              <w:rPr>
                <w:i/>
                <w:sz w:val="14"/>
              </w:rPr>
              <w:t>неё</w:t>
            </w:r>
            <w:r>
              <w:rPr>
                <w:i/>
                <w:spacing w:val="-4"/>
                <w:sz w:val="14"/>
              </w:rPr>
              <w:t xml:space="preserve"> </w:t>
            </w:r>
            <w:r>
              <w:rPr>
                <w:i/>
                <w:sz w:val="14"/>
              </w:rPr>
              <w:t>грипп/ ангина.</w:t>
            </w:r>
          </w:p>
          <w:p w:rsidR="006B63A1" w:rsidRDefault="006B63A1" w:rsidP="00F56C2D">
            <w:pPr>
              <w:pStyle w:val="TableParagraph"/>
              <w:spacing w:before="1"/>
              <w:ind w:left="0"/>
              <w:rPr>
                <w:b/>
                <w:sz w:val="13"/>
              </w:rPr>
            </w:pPr>
          </w:p>
          <w:p w:rsidR="006B63A1" w:rsidRDefault="006B63A1" w:rsidP="00F56C2D">
            <w:pPr>
              <w:pStyle w:val="TableParagraph"/>
              <w:spacing w:line="161" w:lineRule="exact"/>
              <w:rPr>
                <w:sz w:val="14"/>
              </w:rPr>
            </w:pPr>
            <w:r>
              <w:rPr>
                <w:sz w:val="14"/>
              </w:rPr>
              <w:t>Именице треће деклинације.</w:t>
            </w:r>
          </w:p>
          <w:p w:rsidR="006B63A1" w:rsidRDefault="006B63A1" w:rsidP="00F56C2D">
            <w:pPr>
              <w:pStyle w:val="TableParagraph"/>
              <w:spacing w:line="160" w:lineRule="exact"/>
              <w:rPr>
                <w:sz w:val="14"/>
              </w:rPr>
            </w:pPr>
            <w:r>
              <w:rPr>
                <w:sz w:val="14"/>
              </w:rPr>
              <w:t>Придеви. Слагање с именицама у роду, броју и падежу.</w:t>
            </w:r>
          </w:p>
          <w:p w:rsidR="006B63A1" w:rsidRDefault="006B63A1" w:rsidP="00F56C2D">
            <w:pPr>
              <w:pStyle w:val="TableParagraph"/>
              <w:spacing w:line="160" w:lineRule="exact"/>
              <w:rPr>
                <w:i/>
                <w:sz w:val="14"/>
              </w:rPr>
            </w:pPr>
            <w:r>
              <w:rPr>
                <w:sz w:val="14"/>
              </w:rPr>
              <w:t xml:space="preserve">Кратки придеви у предикативној функцији </w:t>
            </w:r>
            <w:r>
              <w:rPr>
                <w:i/>
                <w:sz w:val="14"/>
              </w:rPr>
              <w:t>Башня видна издали. Я рад, что вы приехали.</w:t>
            </w:r>
          </w:p>
          <w:p w:rsidR="006B63A1" w:rsidRDefault="006B63A1" w:rsidP="00F56C2D">
            <w:pPr>
              <w:pStyle w:val="TableParagraph"/>
              <w:spacing w:line="160" w:lineRule="exact"/>
              <w:rPr>
                <w:sz w:val="14"/>
              </w:rPr>
            </w:pPr>
            <w:r>
              <w:rPr>
                <w:sz w:val="14"/>
              </w:rPr>
              <w:t>Прилози за начин, место, време.</w:t>
            </w:r>
          </w:p>
          <w:p w:rsidR="006B63A1" w:rsidRDefault="006B63A1" w:rsidP="00F56C2D">
            <w:pPr>
              <w:pStyle w:val="TableParagraph"/>
              <w:spacing w:line="160" w:lineRule="exact"/>
              <w:rPr>
                <w:i/>
                <w:sz w:val="14"/>
              </w:rPr>
            </w:pPr>
            <w:r>
              <w:rPr>
                <w:sz w:val="14"/>
              </w:rPr>
              <w:t>Фреквентне временске конструкције (</w:t>
            </w:r>
            <w:r>
              <w:rPr>
                <w:i/>
                <w:sz w:val="14"/>
              </w:rPr>
              <w:t>прошлым летом, в прошлую среду, на следующей неделе, в прошлом году)</w:t>
            </w:r>
          </w:p>
          <w:p w:rsidR="006B63A1" w:rsidRDefault="006B63A1" w:rsidP="00F56C2D">
            <w:pPr>
              <w:pStyle w:val="TableParagraph"/>
              <w:ind w:right="6628"/>
              <w:rPr>
                <w:sz w:val="14"/>
              </w:rPr>
            </w:pPr>
            <w:r>
              <w:rPr>
                <w:sz w:val="14"/>
              </w:rPr>
              <w:t>Садашње време..</w:t>
            </w:r>
          </w:p>
          <w:p w:rsidR="006B63A1" w:rsidRDefault="006B63A1" w:rsidP="00F56C2D">
            <w:pPr>
              <w:pStyle w:val="TableParagraph"/>
              <w:ind w:right="6628"/>
              <w:rPr>
                <w:sz w:val="14"/>
              </w:rPr>
            </w:pPr>
            <w:r>
              <w:rPr>
                <w:sz w:val="14"/>
              </w:rPr>
              <w:t>Прошло време.</w:t>
            </w:r>
          </w:p>
          <w:p w:rsidR="006B63A1" w:rsidRDefault="006B63A1" w:rsidP="00F56C2D">
            <w:pPr>
              <w:pStyle w:val="TableParagraph"/>
              <w:spacing w:line="159" w:lineRule="exact"/>
              <w:rPr>
                <w:sz w:val="14"/>
              </w:rPr>
            </w:pPr>
            <w:r>
              <w:rPr>
                <w:sz w:val="14"/>
              </w:rPr>
              <w:t>Будуће време (просто и сложено).</w:t>
            </w:r>
          </w:p>
          <w:p w:rsidR="006B63A1" w:rsidRDefault="006B63A1" w:rsidP="00F56C2D">
            <w:pPr>
              <w:pStyle w:val="TableParagraph"/>
              <w:ind w:right="4445"/>
              <w:rPr>
                <w:i/>
                <w:sz w:val="14"/>
              </w:rPr>
            </w:pPr>
            <w:r>
              <w:rPr>
                <w:sz w:val="14"/>
              </w:rPr>
              <w:t xml:space="preserve">Прости облици компаратива придева/прилога. Повратна заменица </w:t>
            </w:r>
            <w:r>
              <w:rPr>
                <w:i/>
                <w:sz w:val="14"/>
              </w:rPr>
              <w:t>себя.</w:t>
            </w:r>
          </w:p>
          <w:p w:rsidR="006B63A1" w:rsidRDefault="006B63A1" w:rsidP="00F56C2D">
            <w:pPr>
              <w:pStyle w:val="TableParagraph"/>
              <w:rPr>
                <w:i/>
                <w:sz w:val="14"/>
              </w:rPr>
            </w:pPr>
            <w:r>
              <w:rPr>
                <w:sz w:val="14"/>
              </w:rPr>
              <w:t xml:space="preserve">Неодређеноличне реченице без субјекта са предикатом у неодређеноличном глаголском облику (треће лице множине). </w:t>
            </w:r>
            <w:r>
              <w:rPr>
                <w:i/>
                <w:sz w:val="14"/>
              </w:rPr>
              <w:t>Здесь продают билеты. Говорят, что это было давно.</w:t>
            </w:r>
          </w:p>
          <w:p w:rsidR="006B63A1" w:rsidRDefault="006B63A1" w:rsidP="00F56C2D">
            <w:pPr>
              <w:pStyle w:val="TableParagraph"/>
              <w:spacing w:line="159" w:lineRule="exact"/>
              <w:rPr>
                <w:i/>
                <w:sz w:val="14"/>
              </w:rPr>
            </w:pPr>
            <w:r>
              <w:rPr>
                <w:sz w:val="14"/>
              </w:rPr>
              <w:t xml:space="preserve">Безличне реченице </w:t>
            </w:r>
            <w:r>
              <w:rPr>
                <w:i/>
                <w:sz w:val="14"/>
              </w:rPr>
              <w:t>Меня тошнит.</w:t>
            </w:r>
          </w:p>
          <w:p w:rsidR="006B63A1" w:rsidRDefault="006B63A1" w:rsidP="00F56C2D">
            <w:pPr>
              <w:pStyle w:val="TableParagraph"/>
              <w:spacing w:before="7"/>
              <w:ind w:left="0"/>
              <w:rPr>
                <w:b/>
                <w:sz w:val="13"/>
              </w:rPr>
            </w:pPr>
          </w:p>
          <w:p w:rsidR="006B63A1" w:rsidRDefault="006B63A1" w:rsidP="00F56C2D">
            <w:pPr>
              <w:pStyle w:val="TableParagraph"/>
              <w:spacing w:line="161" w:lineRule="exact"/>
              <w:rPr>
                <w:sz w:val="14"/>
              </w:rPr>
            </w:pPr>
            <w:r>
              <w:rPr>
                <w:b/>
                <w:sz w:val="14"/>
              </w:rPr>
              <w:t>(Интер)културни садржаји</w:t>
            </w:r>
            <w:r>
              <w:rPr>
                <w:sz w:val="14"/>
              </w:rPr>
              <w:t>: карактеристике наше земље и земаља</w:t>
            </w:r>
          </w:p>
          <w:p w:rsidR="006B63A1" w:rsidRDefault="006B63A1" w:rsidP="00F56C2D">
            <w:pPr>
              <w:pStyle w:val="TableParagraph"/>
              <w:spacing w:line="161" w:lineRule="exact"/>
              <w:rPr>
                <w:sz w:val="14"/>
              </w:rPr>
            </w:pPr>
            <w:r>
              <w:rPr>
                <w:sz w:val="14"/>
              </w:rPr>
              <w:t>говорног подручја циљног језика (знаменитости, географске карактеристике и сл.)</w:t>
            </w:r>
          </w:p>
        </w:tc>
      </w:tr>
      <w:tr w:rsidR="006B63A1" w:rsidTr="00F56C2D">
        <w:trPr>
          <w:trHeight w:val="388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8"/>
              <w:ind w:left="0"/>
              <w:rPr>
                <w:b/>
                <w:sz w:val="12"/>
              </w:rPr>
            </w:pPr>
          </w:p>
          <w:p w:rsidR="006B63A1" w:rsidRDefault="006B63A1" w:rsidP="00F56C2D">
            <w:pPr>
              <w:pStyle w:val="TableParagraph"/>
              <w:spacing w:before="1"/>
              <w:ind w:left="117" w:right="106" w:hanging="1"/>
              <w:jc w:val="center"/>
              <w:rPr>
                <w:sz w:val="14"/>
              </w:rPr>
            </w:pPr>
            <w:r>
              <w:rPr>
                <w:sz w:val="14"/>
              </w:rPr>
              <w:t xml:space="preserve">ИЗНОШЕЊЕ </w:t>
            </w:r>
            <w:r>
              <w:rPr>
                <w:spacing w:val="-3"/>
                <w:sz w:val="14"/>
              </w:rPr>
              <w:t xml:space="preserve">ПРЕДЛОГА </w:t>
            </w:r>
            <w:r>
              <w:rPr>
                <w:sz w:val="14"/>
              </w:rPr>
              <w:t xml:space="preserve">И </w:t>
            </w:r>
            <w:r>
              <w:rPr>
                <w:spacing w:val="-3"/>
                <w:sz w:val="14"/>
              </w:rPr>
              <w:t xml:space="preserve">САВЕТА, </w:t>
            </w:r>
            <w:r>
              <w:rPr>
                <w:sz w:val="14"/>
              </w:rPr>
              <w:t xml:space="preserve">УПУЋИВАЊЕ </w:t>
            </w:r>
            <w:r>
              <w:rPr>
                <w:spacing w:val="-3"/>
                <w:sz w:val="14"/>
              </w:rPr>
              <w:t xml:space="preserve">ПОЗИВА </w:t>
            </w:r>
            <w:r>
              <w:rPr>
                <w:sz w:val="14"/>
              </w:rPr>
              <w:t>ЗА УЧЕШЋЕ У ЗАЈЕДНИЧКОЈ АКТИВНОСТИ И</w:t>
            </w:r>
            <w:r>
              <w:rPr>
                <w:spacing w:val="-19"/>
                <w:sz w:val="14"/>
              </w:rPr>
              <w:t xml:space="preserve"> </w:t>
            </w:r>
            <w:r>
              <w:rPr>
                <w:sz w:val="14"/>
              </w:rPr>
              <w:t xml:space="preserve">РЕАГО- </w:t>
            </w:r>
            <w:r>
              <w:rPr>
                <w:spacing w:val="-3"/>
                <w:sz w:val="14"/>
              </w:rPr>
              <w:t xml:space="preserve">ВАЊЕ </w:t>
            </w:r>
            <w:r>
              <w:rPr>
                <w:sz w:val="14"/>
              </w:rPr>
              <w:t>НА</w:t>
            </w:r>
            <w:r>
              <w:rPr>
                <w:spacing w:val="1"/>
                <w:sz w:val="14"/>
              </w:rPr>
              <w:t xml:space="preserve"> </w:t>
            </w:r>
            <w:r>
              <w:rPr>
                <w:sz w:val="14"/>
              </w:rPr>
              <w:t>ЊИХ</w:t>
            </w:r>
          </w:p>
        </w:tc>
        <w:tc>
          <w:tcPr>
            <w:tcW w:w="7711" w:type="dxa"/>
          </w:tcPr>
          <w:p w:rsidR="006B63A1" w:rsidRDefault="006B63A1" w:rsidP="00F56C2D">
            <w:pPr>
              <w:pStyle w:val="TableParagraph"/>
              <w:spacing w:before="19" w:line="161" w:lineRule="exact"/>
              <w:rPr>
                <w:i/>
                <w:sz w:val="14"/>
              </w:rPr>
            </w:pPr>
            <w:r>
              <w:rPr>
                <w:i/>
                <w:sz w:val="14"/>
              </w:rPr>
              <w:t>Уберите вещи!</w:t>
            </w:r>
          </w:p>
          <w:p w:rsidR="006B63A1" w:rsidRDefault="006B63A1" w:rsidP="00F56C2D">
            <w:pPr>
              <w:pStyle w:val="TableParagraph"/>
              <w:spacing w:line="160" w:lineRule="exact"/>
              <w:rPr>
                <w:i/>
                <w:sz w:val="14"/>
              </w:rPr>
            </w:pPr>
            <w:r>
              <w:rPr>
                <w:i/>
                <w:sz w:val="14"/>
              </w:rPr>
              <w:t>А давайте посмотрим с вами, что там лежит.</w:t>
            </w:r>
          </w:p>
          <w:p w:rsidR="006B63A1" w:rsidRDefault="006B63A1" w:rsidP="00F56C2D">
            <w:pPr>
              <w:pStyle w:val="TableParagraph"/>
              <w:spacing w:line="160" w:lineRule="exact"/>
              <w:rPr>
                <w:i/>
                <w:sz w:val="14"/>
              </w:rPr>
            </w:pPr>
            <w:r>
              <w:rPr>
                <w:i/>
                <w:sz w:val="14"/>
              </w:rPr>
              <w:t>Разложим книги по местам. Помогите мне пожалуйста, давайте все вместе!</w:t>
            </w:r>
          </w:p>
          <w:p w:rsidR="006B63A1" w:rsidRDefault="006B63A1" w:rsidP="00F56C2D">
            <w:pPr>
              <w:pStyle w:val="TableParagraph"/>
              <w:ind w:right="302"/>
              <w:rPr>
                <w:i/>
                <w:sz w:val="14"/>
              </w:rPr>
            </w:pPr>
            <w:r>
              <w:rPr>
                <w:i/>
                <w:sz w:val="14"/>
              </w:rPr>
              <w:t>Я иду в бассейн. Петя, пойдёшь со мной? Я обожаю плавать. Сегодня мы с вами сделали очень много. Какие молодцы! Чем тебя угостить? Ты будешь чай? Нет, спасибо.</w:t>
            </w:r>
          </w:p>
          <w:p w:rsidR="006B63A1" w:rsidRDefault="006B63A1" w:rsidP="00F56C2D">
            <w:pPr>
              <w:pStyle w:val="TableParagraph"/>
              <w:spacing w:line="159" w:lineRule="exact"/>
              <w:rPr>
                <w:i/>
                <w:sz w:val="14"/>
              </w:rPr>
            </w:pPr>
            <w:r>
              <w:rPr>
                <w:i/>
                <w:sz w:val="14"/>
              </w:rPr>
              <w:t>Что ты будешь делать на следующей неделе?</w:t>
            </w:r>
          </w:p>
          <w:p w:rsidR="006B63A1" w:rsidRDefault="006B63A1" w:rsidP="00F56C2D">
            <w:pPr>
              <w:pStyle w:val="TableParagraph"/>
              <w:ind w:right="31"/>
              <w:rPr>
                <w:i/>
                <w:sz w:val="14"/>
              </w:rPr>
            </w:pPr>
            <w:r>
              <w:rPr>
                <w:i/>
                <w:sz w:val="14"/>
              </w:rPr>
              <w:t>Придёшь ко мне на вечеринку? У меня день рождения. Во сколько? В семь часов в субботу. Внимание! Срочно отправляемся на прогулку!</w:t>
            </w:r>
          </w:p>
          <w:p w:rsidR="006B63A1" w:rsidRDefault="006B63A1" w:rsidP="00F56C2D">
            <w:pPr>
              <w:pStyle w:val="TableParagraph"/>
              <w:ind w:right="1262"/>
              <w:rPr>
                <w:i/>
                <w:sz w:val="14"/>
              </w:rPr>
            </w:pPr>
            <w:r>
              <w:rPr>
                <w:i/>
                <w:sz w:val="14"/>
              </w:rPr>
              <w:t>Будем</w:t>
            </w:r>
            <w:r>
              <w:rPr>
                <w:i/>
                <w:spacing w:val="-4"/>
                <w:sz w:val="14"/>
              </w:rPr>
              <w:t xml:space="preserve"> </w:t>
            </w:r>
            <w:r>
              <w:rPr>
                <w:i/>
                <w:sz w:val="14"/>
              </w:rPr>
              <w:t>в</w:t>
            </w:r>
            <w:r>
              <w:rPr>
                <w:i/>
                <w:spacing w:val="-4"/>
                <w:sz w:val="14"/>
              </w:rPr>
              <w:t xml:space="preserve"> </w:t>
            </w:r>
            <w:r>
              <w:rPr>
                <w:i/>
                <w:sz w:val="14"/>
              </w:rPr>
              <w:t>восекресенье</w:t>
            </w:r>
            <w:r>
              <w:rPr>
                <w:i/>
                <w:spacing w:val="-3"/>
                <w:sz w:val="14"/>
              </w:rPr>
              <w:t xml:space="preserve"> </w:t>
            </w:r>
            <w:r>
              <w:rPr>
                <w:i/>
                <w:sz w:val="14"/>
              </w:rPr>
              <w:t>играть</w:t>
            </w:r>
            <w:r>
              <w:rPr>
                <w:i/>
                <w:spacing w:val="-3"/>
                <w:sz w:val="14"/>
              </w:rPr>
              <w:t xml:space="preserve"> </w:t>
            </w:r>
            <w:r>
              <w:rPr>
                <w:i/>
                <w:sz w:val="14"/>
              </w:rPr>
              <w:t>в</w:t>
            </w:r>
            <w:r>
              <w:rPr>
                <w:i/>
                <w:spacing w:val="-4"/>
                <w:sz w:val="14"/>
              </w:rPr>
              <w:t xml:space="preserve"> </w:t>
            </w:r>
            <w:r>
              <w:rPr>
                <w:i/>
                <w:sz w:val="14"/>
              </w:rPr>
              <w:t>футбол?</w:t>
            </w:r>
            <w:r>
              <w:rPr>
                <w:i/>
                <w:spacing w:val="-3"/>
                <w:sz w:val="14"/>
              </w:rPr>
              <w:t xml:space="preserve"> </w:t>
            </w:r>
            <w:r>
              <w:rPr>
                <w:i/>
                <w:sz w:val="14"/>
              </w:rPr>
              <w:t>Когда?</w:t>
            </w:r>
            <w:r>
              <w:rPr>
                <w:i/>
                <w:spacing w:val="-2"/>
                <w:sz w:val="14"/>
              </w:rPr>
              <w:t xml:space="preserve"> </w:t>
            </w:r>
            <w:r>
              <w:rPr>
                <w:i/>
                <w:sz w:val="14"/>
              </w:rPr>
              <w:t>В</w:t>
            </w:r>
            <w:r>
              <w:rPr>
                <w:i/>
                <w:spacing w:val="-3"/>
                <w:sz w:val="14"/>
              </w:rPr>
              <w:t xml:space="preserve"> </w:t>
            </w:r>
            <w:r>
              <w:rPr>
                <w:i/>
                <w:sz w:val="14"/>
              </w:rPr>
              <w:t>пять.</w:t>
            </w:r>
            <w:r>
              <w:rPr>
                <w:i/>
                <w:spacing w:val="-3"/>
                <w:sz w:val="14"/>
              </w:rPr>
              <w:t xml:space="preserve"> </w:t>
            </w:r>
            <w:r>
              <w:rPr>
                <w:i/>
                <w:sz w:val="14"/>
              </w:rPr>
              <w:t>Нет,</w:t>
            </w:r>
            <w:r>
              <w:rPr>
                <w:i/>
                <w:spacing w:val="-3"/>
                <w:sz w:val="14"/>
              </w:rPr>
              <w:t xml:space="preserve"> </w:t>
            </w:r>
            <w:r>
              <w:rPr>
                <w:i/>
                <w:sz w:val="14"/>
              </w:rPr>
              <w:t>к</w:t>
            </w:r>
            <w:r>
              <w:rPr>
                <w:i/>
                <w:spacing w:val="-3"/>
                <w:sz w:val="14"/>
              </w:rPr>
              <w:t xml:space="preserve"> </w:t>
            </w:r>
            <w:r>
              <w:rPr>
                <w:i/>
                <w:sz w:val="14"/>
              </w:rPr>
              <w:t>сожалению,</w:t>
            </w:r>
            <w:r>
              <w:rPr>
                <w:i/>
                <w:spacing w:val="-3"/>
                <w:sz w:val="14"/>
              </w:rPr>
              <w:t xml:space="preserve"> </w:t>
            </w:r>
            <w:r>
              <w:rPr>
                <w:i/>
                <w:sz w:val="14"/>
              </w:rPr>
              <w:t>я</w:t>
            </w:r>
            <w:r>
              <w:rPr>
                <w:i/>
                <w:spacing w:val="-3"/>
                <w:sz w:val="14"/>
              </w:rPr>
              <w:t xml:space="preserve"> </w:t>
            </w:r>
            <w:r>
              <w:rPr>
                <w:i/>
                <w:spacing w:val="-2"/>
                <w:sz w:val="14"/>
              </w:rPr>
              <w:t>еду</w:t>
            </w:r>
            <w:r>
              <w:rPr>
                <w:i/>
                <w:spacing w:val="-3"/>
                <w:sz w:val="14"/>
              </w:rPr>
              <w:t xml:space="preserve"> </w:t>
            </w:r>
            <w:r>
              <w:rPr>
                <w:i/>
                <w:sz w:val="14"/>
              </w:rPr>
              <w:t>с</w:t>
            </w:r>
            <w:r>
              <w:rPr>
                <w:i/>
                <w:spacing w:val="-2"/>
                <w:sz w:val="14"/>
              </w:rPr>
              <w:t xml:space="preserve"> </w:t>
            </w:r>
            <w:r>
              <w:rPr>
                <w:i/>
                <w:sz w:val="14"/>
              </w:rPr>
              <w:t>родителями</w:t>
            </w:r>
            <w:r>
              <w:rPr>
                <w:i/>
                <w:spacing w:val="-3"/>
                <w:sz w:val="14"/>
              </w:rPr>
              <w:t xml:space="preserve"> </w:t>
            </w:r>
            <w:r>
              <w:rPr>
                <w:i/>
                <w:sz w:val="14"/>
              </w:rPr>
              <w:t>к</w:t>
            </w:r>
            <w:r>
              <w:rPr>
                <w:i/>
                <w:spacing w:val="-3"/>
                <w:sz w:val="14"/>
              </w:rPr>
              <w:t xml:space="preserve"> </w:t>
            </w:r>
            <w:r>
              <w:rPr>
                <w:i/>
                <w:sz w:val="14"/>
              </w:rPr>
              <w:t>бабушке. Пойдём в кино вечером? Давай! Где встречаемся? У входа в</w:t>
            </w:r>
            <w:r>
              <w:rPr>
                <w:i/>
                <w:spacing w:val="-11"/>
                <w:sz w:val="14"/>
              </w:rPr>
              <w:t xml:space="preserve"> </w:t>
            </w:r>
            <w:r>
              <w:rPr>
                <w:i/>
                <w:sz w:val="14"/>
              </w:rPr>
              <w:t>метро.</w:t>
            </w:r>
          </w:p>
          <w:p w:rsidR="006B63A1" w:rsidRDefault="006B63A1" w:rsidP="00F56C2D">
            <w:pPr>
              <w:pStyle w:val="TableParagraph"/>
              <w:ind w:right="45"/>
              <w:jc w:val="both"/>
              <w:rPr>
                <w:i/>
                <w:sz w:val="14"/>
              </w:rPr>
            </w:pPr>
            <w:r>
              <w:rPr>
                <w:i/>
                <w:sz w:val="14"/>
              </w:rPr>
              <w:t>Нажмите здесь и зарегистрируйтесь! Не переживай! В следующий раз получится лучше! Давайте решать вместе! Дорогие ученики! Приглашаем вас принять участие в творческом проекте «Как хорошо любить читать». Мне понравилось, как вы справились с заданием. Наша работа сегодня была очень</w:t>
            </w:r>
            <w:r>
              <w:rPr>
                <w:i/>
                <w:spacing w:val="-6"/>
                <w:sz w:val="14"/>
              </w:rPr>
              <w:t xml:space="preserve"> </w:t>
            </w:r>
            <w:r>
              <w:rPr>
                <w:i/>
                <w:sz w:val="14"/>
              </w:rPr>
              <w:t>полезной.</w:t>
            </w:r>
          </w:p>
          <w:p w:rsidR="006B63A1" w:rsidRDefault="006B63A1" w:rsidP="00F56C2D">
            <w:pPr>
              <w:pStyle w:val="TableParagraph"/>
              <w:spacing w:before="2"/>
              <w:ind w:left="0"/>
              <w:rPr>
                <w:b/>
                <w:sz w:val="13"/>
              </w:rPr>
            </w:pPr>
          </w:p>
          <w:p w:rsidR="006B63A1" w:rsidRDefault="006B63A1" w:rsidP="00F56C2D">
            <w:pPr>
              <w:pStyle w:val="TableParagraph"/>
              <w:spacing w:line="161" w:lineRule="exact"/>
              <w:rPr>
                <w:i/>
                <w:sz w:val="14"/>
              </w:rPr>
            </w:pPr>
            <w:r>
              <w:rPr>
                <w:sz w:val="14"/>
              </w:rPr>
              <w:t xml:space="preserve">Промена именица женског рода треће деклинације чија се основа завршава на </w:t>
            </w:r>
            <w:r>
              <w:rPr>
                <w:i/>
                <w:sz w:val="14"/>
              </w:rPr>
              <w:t>–чь, -щь ; -жь, -шь.</w:t>
            </w:r>
          </w:p>
          <w:p w:rsidR="006B63A1" w:rsidRDefault="006B63A1" w:rsidP="00F56C2D">
            <w:pPr>
              <w:pStyle w:val="TableParagraph"/>
              <w:spacing w:line="160" w:lineRule="exact"/>
              <w:rPr>
                <w:sz w:val="14"/>
              </w:rPr>
            </w:pPr>
            <w:r>
              <w:rPr>
                <w:sz w:val="14"/>
              </w:rPr>
              <w:t>Заповедни начин (позив на заједничку активност) .</w:t>
            </w:r>
          </w:p>
          <w:p w:rsidR="006B63A1" w:rsidRDefault="006B63A1" w:rsidP="00F56C2D">
            <w:pPr>
              <w:pStyle w:val="TableParagraph"/>
              <w:spacing w:line="160" w:lineRule="exact"/>
              <w:rPr>
                <w:i/>
                <w:sz w:val="14"/>
              </w:rPr>
            </w:pPr>
            <w:r>
              <w:rPr>
                <w:sz w:val="14"/>
              </w:rPr>
              <w:t xml:space="preserve">Безличне модалне конструкције с предикативима </w:t>
            </w:r>
            <w:r>
              <w:rPr>
                <w:i/>
                <w:sz w:val="14"/>
              </w:rPr>
              <w:t>(мне нужно, мне надо, мне необходимо).</w:t>
            </w:r>
          </w:p>
          <w:p w:rsidR="006B63A1" w:rsidRDefault="006B63A1" w:rsidP="00F56C2D">
            <w:pPr>
              <w:pStyle w:val="TableParagraph"/>
              <w:ind w:right="4445"/>
              <w:rPr>
                <w:sz w:val="14"/>
              </w:rPr>
            </w:pPr>
            <w:r>
              <w:rPr>
                <w:sz w:val="14"/>
              </w:rPr>
              <w:t>Упитни искази без упитне речи. Интонација. Садашње време у значењу будућег.</w:t>
            </w:r>
          </w:p>
          <w:p w:rsidR="006B63A1" w:rsidRDefault="006B63A1" w:rsidP="00F56C2D">
            <w:pPr>
              <w:pStyle w:val="TableParagraph"/>
              <w:spacing w:line="159" w:lineRule="exact"/>
              <w:rPr>
                <w:sz w:val="14"/>
              </w:rPr>
            </w:pPr>
            <w:r>
              <w:rPr>
                <w:sz w:val="14"/>
              </w:rPr>
              <w:t>Будуће време.</w:t>
            </w:r>
          </w:p>
          <w:p w:rsidR="006B63A1" w:rsidRDefault="006B63A1" w:rsidP="00F56C2D">
            <w:pPr>
              <w:pStyle w:val="TableParagraph"/>
              <w:spacing w:line="160" w:lineRule="exact"/>
              <w:rPr>
                <w:i/>
                <w:sz w:val="14"/>
              </w:rPr>
            </w:pPr>
            <w:r>
              <w:rPr>
                <w:sz w:val="14"/>
              </w:rPr>
              <w:t xml:space="preserve">Прилози за време </w:t>
            </w:r>
            <w:r>
              <w:rPr>
                <w:i/>
                <w:sz w:val="14"/>
              </w:rPr>
              <w:t>утром, вчера, завтра, сейчас, опять ...</w:t>
            </w:r>
          </w:p>
          <w:p w:rsidR="006B63A1" w:rsidRDefault="006B63A1" w:rsidP="00F56C2D">
            <w:pPr>
              <w:pStyle w:val="TableParagraph"/>
              <w:spacing w:line="161" w:lineRule="exact"/>
              <w:rPr>
                <w:i/>
                <w:sz w:val="14"/>
              </w:rPr>
            </w:pPr>
            <w:r>
              <w:rPr>
                <w:sz w:val="14"/>
              </w:rPr>
              <w:t xml:space="preserve">Прилози за количину (меру) </w:t>
            </w:r>
            <w:r>
              <w:rPr>
                <w:i/>
                <w:sz w:val="14"/>
              </w:rPr>
              <w:t>очень, совсем, слишком ...</w:t>
            </w:r>
          </w:p>
          <w:p w:rsidR="006B63A1" w:rsidRDefault="006B63A1" w:rsidP="00F56C2D">
            <w:pPr>
              <w:pStyle w:val="TableParagraph"/>
              <w:spacing w:before="9"/>
              <w:ind w:left="0"/>
              <w:rPr>
                <w:b/>
                <w:sz w:val="13"/>
              </w:rPr>
            </w:pPr>
          </w:p>
          <w:p w:rsidR="006B63A1" w:rsidRDefault="006B63A1" w:rsidP="00F56C2D">
            <w:pPr>
              <w:pStyle w:val="TableParagraph"/>
              <w:jc w:val="both"/>
              <w:rPr>
                <w:sz w:val="14"/>
              </w:rPr>
            </w:pPr>
            <w:r>
              <w:rPr>
                <w:b/>
                <w:sz w:val="14"/>
              </w:rPr>
              <w:t>(Интер)културни садржаји</w:t>
            </w:r>
            <w:r>
              <w:rPr>
                <w:sz w:val="14"/>
              </w:rPr>
              <w:t>: прикладно упућивање предлога, савета и позива и реаговање на предлоге, савете и позиве.</w:t>
            </w:r>
          </w:p>
        </w:tc>
      </w:tr>
      <w:tr w:rsidR="006B63A1" w:rsidTr="00F56C2D">
        <w:trPr>
          <w:trHeight w:val="388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8"/>
              <w:ind w:left="0"/>
              <w:rPr>
                <w:b/>
                <w:sz w:val="19"/>
              </w:rPr>
            </w:pPr>
          </w:p>
          <w:p w:rsidR="006B63A1" w:rsidRDefault="006B63A1" w:rsidP="00F56C2D">
            <w:pPr>
              <w:pStyle w:val="TableParagraph"/>
              <w:spacing w:before="1"/>
              <w:ind w:left="61" w:right="51"/>
              <w:jc w:val="center"/>
              <w:rPr>
                <w:sz w:val="14"/>
              </w:rPr>
            </w:pPr>
            <w:r>
              <w:rPr>
                <w:sz w:val="14"/>
              </w:rPr>
              <w:t>ИЗРАЖАВАЊЕ МОЛБИ, ЗАХТЕВА, ОБА- ВЕШТЕЊА, ИЗВИЊЕЊА, ЧЕСТИТАЊА И ЗАХВАЛНОСТИ</w:t>
            </w:r>
          </w:p>
        </w:tc>
        <w:tc>
          <w:tcPr>
            <w:tcW w:w="7711" w:type="dxa"/>
          </w:tcPr>
          <w:p w:rsidR="006B63A1" w:rsidRDefault="006B63A1" w:rsidP="00F56C2D">
            <w:pPr>
              <w:pStyle w:val="TableParagraph"/>
              <w:spacing w:before="19"/>
              <w:ind w:right="1487"/>
              <w:rPr>
                <w:i/>
                <w:sz w:val="14"/>
              </w:rPr>
            </w:pPr>
            <w:r>
              <w:rPr>
                <w:i/>
                <w:sz w:val="14"/>
              </w:rPr>
              <w:t>Давайте споём эту песню. Пусть они читают.Скажите, как вы справились с текстом и вопросами? Не забудьте, что у каждого ученика своя роль.</w:t>
            </w:r>
          </w:p>
          <w:p w:rsidR="006B63A1" w:rsidRDefault="006B63A1" w:rsidP="00F56C2D">
            <w:pPr>
              <w:pStyle w:val="TableParagraph"/>
              <w:ind w:right="2022"/>
              <w:rPr>
                <w:i/>
                <w:sz w:val="14"/>
              </w:rPr>
            </w:pPr>
            <w:r>
              <w:rPr>
                <w:i/>
                <w:sz w:val="14"/>
              </w:rPr>
              <w:t>Не ешьте гамбугеры на завтрак. Составьте здоровое меню на день рождения с друзьями. Занимайтесь спортом каждый день.</w:t>
            </w:r>
          </w:p>
          <w:p w:rsidR="006B63A1" w:rsidRDefault="006B63A1" w:rsidP="00F56C2D">
            <w:pPr>
              <w:pStyle w:val="TableParagraph"/>
              <w:ind w:right="1152"/>
              <w:rPr>
                <w:i/>
                <w:sz w:val="14"/>
              </w:rPr>
            </w:pPr>
            <w:r>
              <w:rPr>
                <w:i/>
                <w:sz w:val="14"/>
              </w:rPr>
              <w:t>Вам помочь? Да, спасибо, возьмите эту сумку, пожалуйста. Спасибо. Благодарю вас. Не за что. Ничего. Дай мне, пожалуйста, тетрадь. Минуточку. Вот она.</w:t>
            </w:r>
          </w:p>
          <w:p w:rsidR="006B63A1" w:rsidRDefault="006B63A1" w:rsidP="00F56C2D">
            <w:pPr>
              <w:pStyle w:val="TableParagraph"/>
              <w:rPr>
                <w:i/>
                <w:sz w:val="14"/>
              </w:rPr>
            </w:pPr>
            <w:r>
              <w:rPr>
                <w:i/>
                <w:sz w:val="14"/>
              </w:rPr>
              <w:t>Можно я подойду? Можно. Мне кажется, что ... Это для меня (не)важно. По-моему ... Я считаю, что ... Я хотела бы тан- цевать с тобой..</w:t>
            </w:r>
          </w:p>
          <w:p w:rsidR="006B63A1" w:rsidRDefault="006B63A1" w:rsidP="00F56C2D">
            <w:pPr>
              <w:pStyle w:val="TableParagraph"/>
              <w:ind w:right="5159"/>
              <w:rPr>
                <w:i/>
                <w:sz w:val="14"/>
              </w:rPr>
            </w:pPr>
            <w:r>
              <w:rPr>
                <w:i/>
                <w:sz w:val="14"/>
              </w:rPr>
              <w:t>Извините, можно вопрос? Можно. Приезжайте к нам в Сочи!</w:t>
            </w:r>
          </w:p>
          <w:p w:rsidR="006B63A1" w:rsidRDefault="006B63A1" w:rsidP="00F56C2D">
            <w:pPr>
              <w:pStyle w:val="TableParagraph"/>
              <w:ind w:right="3540"/>
              <w:rPr>
                <w:i/>
                <w:sz w:val="14"/>
              </w:rPr>
            </w:pPr>
            <w:r>
              <w:rPr>
                <w:i/>
                <w:sz w:val="14"/>
              </w:rPr>
              <w:t>Вы не скажете, как дойти до Красной площади? Конечно, скажу. Простите за беспокойство. Извините за опоздание.</w:t>
            </w:r>
          </w:p>
          <w:p w:rsidR="006B63A1" w:rsidRDefault="006B63A1" w:rsidP="00F56C2D">
            <w:pPr>
              <w:pStyle w:val="TableParagraph"/>
              <w:spacing w:line="159" w:lineRule="exact"/>
              <w:rPr>
                <w:i/>
                <w:sz w:val="14"/>
              </w:rPr>
            </w:pPr>
            <w:r>
              <w:rPr>
                <w:i/>
                <w:sz w:val="14"/>
              </w:rPr>
              <w:t>С днём рождения!</w:t>
            </w:r>
          </w:p>
          <w:p w:rsidR="006B63A1" w:rsidRDefault="006B63A1" w:rsidP="00F56C2D">
            <w:pPr>
              <w:pStyle w:val="TableParagraph"/>
              <w:spacing w:line="161" w:lineRule="exact"/>
              <w:rPr>
                <w:i/>
                <w:sz w:val="14"/>
              </w:rPr>
            </w:pPr>
            <w:r>
              <w:rPr>
                <w:i/>
                <w:sz w:val="14"/>
              </w:rPr>
              <w:t>Скачай, пожалуйста, из интернета этот ролик.</w:t>
            </w:r>
          </w:p>
          <w:p w:rsidR="006B63A1" w:rsidRDefault="006B63A1" w:rsidP="00F56C2D">
            <w:pPr>
              <w:pStyle w:val="TableParagraph"/>
              <w:ind w:left="0"/>
              <w:rPr>
                <w:b/>
                <w:sz w:val="13"/>
              </w:rPr>
            </w:pPr>
          </w:p>
          <w:p w:rsidR="006B63A1" w:rsidRDefault="006B63A1" w:rsidP="00F56C2D">
            <w:pPr>
              <w:pStyle w:val="TableParagraph"/>
              <w:ind w:right="2266"/>
              <w:rPr>
                <w:sz w:val="14"/>
              </w:rPr>
            </w:pPr>
            <w:r>
              <w:rPr>
                <w:sz w:val="14"/>
              </w:rPr>
              <w:t xml:space="preserve">Заповедни начин (позив на заједничку активност) </w:t>
            </w:r>
            <w:r>
              <w:rPr>
                <w:i/>
                <w:sz w:val="14"/>
              </w:rPr>
              <w:t>Давай/те петь; Давай/те споём</w:t>
            </w:r>
            <w:r>
              <w:rPr>
                <w:sz w:val="14"/>
              </w:rPr>
              <w:t xml:space="preserve">. Конјугација глагола </w:t>
            </w:r>
            <w:r>
              <w:rPr>
                <w:i/>
                <w:sz w:val="14"/>
              </w:rPr>
              <w:t>есть, дать; хотеть, бежать</w:t>
            </w:r>
            <w:r>
              <w:rPr>
                <w:sz w:val="14"/>
              </w:rPr>
              <w:t>;</w:t>
            </w:r>
          </w:p>
          <w:p w:rsidR="006B63A1" w:rsidRDefault="006B63A1" w:rsidP="00F56C2D">
            <w:pPr>
              <w:pStyle w:val="TableParagraph"/>
              <w:spacing w:line="159" w:lineRule="exact"/>
              <w:rPr>
                <w:i/>
                <w:sz w:val="14"/>
              </w:rPr>
            </w:pPr>
            <w:r>
              <w:rPr>
                <w:sz w:val="14"/>
              </w:rPr>
              <w:t>Предикативи</w:t>
            </w:r>
            <w:r>
              <w:rPr>
                <w:spacing w:val="-11"/>
                <w:sz w:val="14"/>
              </w:rPr>
              <w:t xml:space="preserve"> </w:t>
            </w:r>
            <w:r>
              <w:rPr>
                <w:i/>
                <w:sz w:val="14"/>
              </w:rPr>
              <w:t>можно,</w:t>
            </w:r>
            <w:r>
              <w:rPr>
                <w:i/>
                <w:spacing w:val="-12"/>
                <w:sz w:val="14"/>
              </w:rPr>
              <w:t xml:space="preserve"> </w:t>
            </w:r>
            <w:r>
              <w:rPr>
                <w:i/>
                <w:sz w:val="14"/>
              </w:rPr>
              <w:t>нужно,</w:t>
            </w:r>
            <w:r>
              <w:rPr>
                <w:i/>
                <w:spacing w:val="-11"/>
                <w:sz w:val="14"/>
              </w:rPr>
              <w:t xml:space="preserve"> </w:t>
            </w:r>
            <w:r>
              <w:rPr>
                <w:i/>
                <w:sz w:val="14"/>
              </w:rPr>
              <w:t>надо.</w:t>
            </w:r>
          </w:p>
          <w:p w:rsidR="006B63A1" w:rsidRDefault="006B63A1" w:rsidP="00F56C2D">
            <w:pPr>
              <w:pStyle w:val="TableParagraph"/>
              <w:ind w:right="4964"/>
              <w:rPr>
                <w:i/>
                <w:sz w:val="14"/>
              </w:rPr>
            </w:pPr>
            <w:r>
              <w:rPr>
                <w:spacing w:val="-3"/>
                <w:sz w:val="14"/>
              </w:rPr>
              <w:t xml:space="preserve">Упитни </w:t>
            </w:r>
            <w:r>
              <w:rPr>
                <w:sz w:val="14"/>
              </w:rPr>
              <w:t xml:space="preserve">искази без упитне речи. Интонација. Безличне реченице </w:t>
            </w:r>
            <w:r>
              <w:rPr>
                <w:i/>
                <w:sz w:val="14"/>
              </w:rPr>
              <w:t>Мне</w:t>
            </w:r>
            <w:r>
              <w:rPr>
                <w:i/>
                <w:spacing w:val="-3"/>
                <w:sz w:val="14"/>
              </w:rPr>
              <w:t xml:space="preserve"> </w:t>
            </w:r>
            <w:r>
              <w:rPr>
                <w:i/>
                <w:sz w:val="14"/>
              </w:rPr>
              <w:t>кажется...</w:t>
            </w:r>
          </w:p>
          <w:p w:rsidR="006B63A1" w:rsidRDefault="006B63A1" w:rsidP="00F56C2D">
            <w:pPr>
              <w:pStyle w:val="TableParagraph"/>
              <w:spacing w:line="159" w:lineRule="exact"/>
              <w:rPr>
                <w:sz w:val="14"/>
              </w:rPr>
            </w:pPr>
            <w:r>
              <w:rPr>
                <w:sz w:val="14"/>
              </w:rPr>
              <w:t>Прошло време глагола са суфиксом -чь (</w:t>
            </w:r>
            <w:r>
              <w:rPr>
                <w:i/>
                <w:sz w:val="14"/>
              </w:rPr>
              <w:t>мочь, лечь, печь</w:t>
            </w:r>
            <w:r>
              <w:rPr>
                <w:sz w:val="14"/>
              </w:rPr>
              <w:t>)</w:t>
            </w:r>
          </w:p>
          <w:p w:rsidR="006B63A1" w:rsidRDefault="006B63A1" w:rsidP="00F56C2D">
            <w:pPr>
              <w:pStyle w:val="TableParagraph"/>
              <w:spacing w:line="161" w:lineRule="exact"/>
              <w:rPr>
                <w:sz w:val="14"/>
              </w:rPr>
            </w:pPr>
            <w:r>
              <w:rPr>
                <w:sz w:val="14"/>
              </w:rPr>
              <w:t xml:space="preserve">Кондиционал за изражавање предлога, жеља (у простој реченици): </w:t>
            </w:r>
            <w:r>
              <w:rPr>
                <w:i/>
                <w:sz w:val="14"/>
              </w:rPr>
              <w:t>Я хотел/хотела бы</w:t>
            </w:r>
            <w:r>
              <w:rPr>
                <w:sz w:val="14"/>
              </w:rPr>
              <w:t>.</w:t>
            </w:r>
          </w:p>
          <w:p w:rsidR="006B63A1" w:rsidRDefault="006B63A1" w:rsidP="00F56C2D">
            <w:pPr>
              <w:pStyle w:val="TableParagraph"/>
              <w:spacing w:before="9"/>
              <w:ind w:left="0"/>
              <w:rPr>
                <w:b/>
                <w:sz w:val="13"/>
              </w:rPr>
            </w:pPr>
          </w:p>
          <w:p w:rsidR="006B63A1" w:rsidRDefault="006B63A1" w:rsidP="00F56C2D">
            <w:pPr>
              <w:pStyle w:val="TableParagraph"/>
              <w:spacing w:line="161"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bl>
    <w:p w:rsidR="006B63A1" w:rsidRDefault="006B63A1" w:rsidP="006B63A1">
      <w:pPr>
        <w:spacing w:line="161" w:lineRule="exact"/>
        <w:rPr>
          <w:sz w:val="14"/>
        </w:rPr>
        <w:sectPr w:rsidR="006B63A1">
          <w:pgSz w:w="11910" w:h="15780"/>
          <w:pgMar w:top="220" w:right="560" w:bottom="280" w:left="5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711"/>
      </w:tblGrid>
      <w:tr w:rsidR="006B63A1" w:rsidTr="00F56C2D">
        <w:trPr>
          <w:trHeight w:val="260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114"/>
              <w:ind w:left="134"/>
              <w:rPr>
                <w:sz w:val="14"/>
              </w:rPr>
            </w:pPr>
            <w:r>
              <w:rPr>
                <w:sz w:val="14"/>
              </w:rPr>
              <w:t>РАЗУМЕВАЊЕ И ДАВАЊЕ УПУТСТАВА</w:t>
            </w:r>
          </w:p>
        </w:tc>
        <w:tc>
          <w:tcPr>
            <w:tcW w:w="7711" w:type="dxa"/>
          </w:tcPr>
          <w:p w:rsidR="006B63A1" w:rsidRDefault="006B63A1" w:rsidP="00F56C2D">
            <w:pPr>
              <w:pStyle w:val="TableParagraph"/>
              <w:spacing w:before="18"/>
              <w:ind w:right="3540"/>
              <w:rPr>
                <w:i/>
                <w:sz w:val="14"/>
              </w:rPr>
            </w:pPr>
            <w:r>
              <w:rPr>
                <w:i/>
                <w:sz w:val="14"/>
              </w:rPr>
              <w:t>Обрати внимание! Составьте предложения! Вы всё поняли? Постарайтесь угадать! Закрой/те глаза! Правильно или нет?</w:t>
            </w:r>
          </w:p>
          <w:p w:rsidR="006B63A1" w:rsidRDefault="006B63A1" w:rsidP="00F56C2D">
            <w:pPr>
              <w:pStyle w:val="TableParagraph"/>
              <w:spacing w:line="159" w:lineRule="exact"/>
              <w:rPr>
                <w:i/>
                <w:sz w:val="14"/>
              </w:rPr>
            </w:pPr>
            <w:r>
              <w:rPr>
                <w:i/>
                <w:sz w:val="14"/>
              </w:rPr>
              <w:t>Помните, вам надо прочитать текст всего лишь раз. Вставьте слово в нужном месте.</w:t>
            </w:r>
          </w:p>
          <w:p w:rsidR="006B63A1" w:rsidRDefault="006B63A1" w:rsidP="00F56C2D">
            <w:pPr>
              <w:pStyle w:val="TableParagraph"/>
              <w:rPr>
                <w:i/>
                <w:sz w:val="14"/>
              </w:rPr>
            </w:pPr>
            <w:r>
              <w:rPr>
                <w:i/>
                <w:sz w:val="14"/>
              </w:rPr>
              <w:t>Ответьте на те вопросы, которые кажутся вам наиболее лёгкими. Не обязательно придерживаться того порядка, в кото- ром приведены вопросы.</w:t>
            </w:r>
          </w:p>
          <w:p w:rsidR="006B63A1" w:rsidRDefault="006B63A1" w:rsidP="00F56C2D">
            <w:pPr>
              <w:pStyle w:val="TableParagraph"/>
              <w:spacing w:line="159" w:lineRule="exact"/>
              <w:rPr>
                <w:i/>
                <w:sz w:val="14"/>
              </w:rPr>
            </w:pPr>
            <w:r>
              <w:rPr>
                <w:i/>
                <w:sz w:val="14"/>
              </w:rPr>
              <w:t>Из чего состоит он-лайн тестирование?</w:t>
            </w:r>
          </w:p>
          <w:p w:rsidR="006B63A1" w:rsidRDefault="006B63A1" w:rsidP="00F56C2D">
            <w:pPr>
              <w:pStyle w:val="TableParagraph"/>
              <w:spacing w:line="160" w:lineRule="exact"/>
              <w:rPr>
                <w:i/>
                <w:sz w:val="14"/>
              </w:rPr>
            </w:pPr>
            <w:r>
              <w:rPr>
                <w:i/>
                <w:sz w:val="14"/>
              </w:rPr>
              <w:t>Прочитай внимательно вопросы к тексту и обведи кружком букву правильного ответа.</w:t>
            </w:r>
          </w:p>
          <w:p w:rsidR="006B63A1" w:rsidRDefault="006B63A1" w:rsidP="00F56C2D">
            <w:pPr>
              <w:pStyle w:val="TableParagraph"/>
              <w:rPr>
                <w:i/>
                <w:sz w:val="14"/>
              </w:rPr>
            </w:pPr>
            <w:r>
              <w:rPr>
                <w:i/>
                <w:sz w:val="14"/>
              </w:rPr>
              <w:t>Открой рот и скажи «А-а-а». Это лекарство тебе надо принимать три раза в день. Надо лежать в постели пять дней. Отметь правильный ответ. Проверьте свои ответы.</w:t>
            </w:r>
          </w:p>
          <w:p w:rsidR="006B63A1" w:rsidRDefault="006B63A1" w:rsidP="00F56C2D">
            <w:pPr>
              <w:pStyle w:val="TableParagraph"/>
              <w:ind w:right="669"/>
              <w:rPr>
                <w:i/>
                <w:sz w:val="14"/>
              </w:rPr>
            </w:pPr>
            <w:r>
              <w:rPr>
                <w:i/>
                <w:sz w:val="14"/>
              </w:rPr>
              <w:t>Сделайте проект-плакат/ презентацию на тему „Мой любимый город”. Найдите ошибки в тексте! Встаньте! Нарежь картошку кубиками, положи в салатницу.</w:t>
            </w:r>
          </w:p>
          <w:p w:rsidR="006B63A1" w:rsidRDefault="006B63A1" w:rsidP="00F56C2D">
            <w:pPr>
              <w:pStyle w:val="TableParagraph"/>
              <w:spacing w:line="159" w:lineRule="exact"/>
              <w:rPr>
                <w:i/>
                <w:sz w:val="14"/>
              </w:rPr>
            </w:pPr>
            <w:r>
              <w:rPr>
                <w:i/>
                <w:sz w:val="14"/>
              </w:rPr>
              <w:t>Один раз топни ногой, подойди к двери и похлопай в ладоши!</w:t>
            </w:r>
          </w:p>
          <w:p w:rsidR="006B63A1" w:rsidRDefault="006B63A1" w:rsidP="00F56C2D">
            <w:pPr>
              <w:pStyle w:val="TableParagraph"/>
              <w:spacing w:before="6"/>
              <w:ind w:left="0"/>
              <w:rPr>
                <w:b/>
                <w:sz w:val="13"/>
              </w:rPr>
            </w:pPr>
          </w:p>
          <w:p w:rsidR="006B63A1" w:rsidRDefault="006B63A1" w:rsidP="00F56C2D">
            <w:pPr>
              <w:pStyle w:val="TableParagraph"/>
              <w:spacing w:before="1"/>
              <w:rPr>
                <w:sz w:val="14"/>
              </w:rPr>
            </w:pPr>
            <w:r>
              <w:rPr>
                <w:sz w:val="14"/>
              </w:rPr>
              <w:t xml:space="preserve">Заповедни начин фреквентних глагола на нулти суфикс: </w:t>
            </w:r>
            <w:r>
              <w:rPr>
                <w:i/>
                <w:sz w:val="14"/>
              </w:rPr>
              <w:t>встань/те, составь/те, не забудь/те, проверь/те</w:t>
            </w:r>
            <w:r>
              <w:rPr>
                <w:sz w:val="14"/>
              </w:rPr>
              <w:t>....</w:t>
            </w:r>
          </w:p>
          <w:p w:rsidR="006B63A1" w:rsidRDefault="006B63A1" w:rsidP="00F56C2D">
            <w:pPr>
              <w:pStyle w:val="TableParagraph"/>
              <w:spacing w:before="9"/>
              <w:ind w:left="0"/>
              <w:rPr>
                <w:b/>
                <w:sz w:val="13"/>
              </w:rPr>
            </w:pPr>
          </w:p>
          <w:p w:rsidR="006B63A1" w:rsidRDefault="006B63A1" w:rsidP="00F56C2D">
            <w:pPr>
              <w:pStyle w:val="TableParagraph"/>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6B63A1" w:rsidTr="00F56C2D">
        <w:trPr>
          <w:trHeight w:val="420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6"/>
              <w:ind w:left="0"/>
              <w:rPr>
                <w:b/>
                <w:sz w:val="15"/>
              </w:rPr>
            </w:pPr>
          </w:p>
          <w:p w:rsidR="006B63A1" w:rsidRDefault="006B63A1" w:rsidP="00F56C2D">
            <w:pPr>
              <w:pStyle w:val="TableParagraph"/>
              <w:ind w:left="114"/>
              <w:rPr>
                <w:sz w:val="14"/>
              </w:rPr>
            </w:pPr>
            <w:r>
              <w:rPr>
                <w:sz w:val="14"/>
              </w:rPr>
              <w:t>ОПИСИВАЊЕ РАДЊИ У САДАШЊОСТИ</w:t>
            </w:r>
          </w:p>
        </w:tc>
        <w:tc>
          <w:tcPr>
            <w:tcW w:w="7711" w:type="dxa"/>
          </w:tcPr>
          <w:p w:rsidR="006B63A1" w:rsidRDefault="006B63A1" w:rsidP="00F56C2D">
            <w:pPr>
              <w:pStyle w:val="TableParagraph"/>
              <w:spacing w:before="18"/>
              <w:ind w:right="261"/>
              <w:rPr>
                <w:i/>
                <w:sz w:val="14"/>
              </w:rPr>
            </w:pPr>
            <w:r>
              <w:rPr>
                <w:i/>
                <w:sz w:val="14"/>
              </w:rPr>
              <w:t>Моя семья любит по праздникам собираться с близкими родственниками. В выходные мы ходим в кино или ездим на дачу. Я живу в Москве. Моя бабушка живёт в деревне Азово, недалеко от города Омска.</w:t>
            </w:r>
          </w:p>
          <w:p w:rsidR="006B63A1" w:rsidRDefault="006B63A1" w:rsidP="00F56C2D">
            <w:pPr>
              <w:pStyle w:val="TableParagraph"/>
              <w:ind w:right="5447"/>
              <w:rPr>
                <w:i/>
                <w:sz w:val="14"/>
              </w:rPr>
            </w:pPr>
            <w:r>
              <w:rPr>
                <w:i/>
                <w:sz w:val="14"/>
              </w:rPr>
              <w:t>Летом мы ходим купаться на пруд. В Новгороде есть кремль.</w:t>
            </w:r>
          </w:p>
          <w:p w:rsidR="006B63A1" w:rsidRDefault="006B63A1" w:rsidP="00F56C2D">
            <w:pPr>
              <w:pStyle w:val="TableParagraph"/>
              <w:rPr>
                <w:i/>
                <w:sz w:val="14"/>
              </w:rPr>
            </w:pPr>
            <w:r>
              <w:rPr>
                <w:i/>
                <w:sz w:val="14"/>
              </w:rPr>
              <w:t>Я учусь в седьмом классе. В школу я езжу на абтобусе. Каждый день я встречаюсь с друзьями. Мы играем в футбол или в во- лейбол на школьной спортплощадке. В свободное время я играю в компьютерные игры. Я ищу МП4-плеер.</w:t>
            </w:r>
          </w:p>
          <w:p w:rsidR="006B63A1" w:rsidRDefault="006B63A1" w:rsidP="00F56C2D">
            <w:pPr>
              <w:pStyle w:val="TableParagraph"/>
              <w:spacing w:line="159" w:lineRule="exact"/>
              <w:rPr>
                <w:i/>
                <w:sz w:val="14"/>
              </w:rPr>
            </w:pPr>
            <w:r>
              <w:rPr>
                <w:i/>
                <w:sz w:val="14"/>
              </w:rPr>
              <w:t>Ты играешь на пианино? Нет, не играю, я пою в хоре.</w:t>
            </w:r>
          </w:p>
          <w:p w:rsidR="006B63A1" w:rsidRDefault="006B63A1" w:rsidP="00F56C2D">
            <w:pPr>
              <w:pStyle w:val="TableParagraph"/>
              <w:ind w:right="1500"/>
              <w:rPr>
                <w:i/>
                <w:sz w:val="14"/>
              </w:rPr>
            </w:pPr>
            <w:r>
              <w:rPr>
                <w:i/>
                <w:sz w:val="14"/>
              </w:rPr>
              <w:t>Какие книги ты любишь? А я как раз сейчас читаю Андрича. Если хочешь, можешь взять почитать. Я каждый день примерно пять часов сижу в интернете.</w:t>
            </w:r>
          </w:p>
          <w:p w:rsidR="006B63A1" w:rsidRDefault="006B63A1" w:rsidP="00F56C2D">
            <w:pPr>
              <w:pStyle w:val="TableParagraph"/>
              <w:ind w:right="2022"/>
              <w:rPr>
                <w:i/>
                <w:sz w:val="14"/>
              </w:rPr>
            </w:pPr>
            <w:r>
              <w:rPr>
                <w:i/>
                <w:sz w:val="14"/>
              </w:rPr>
              <w:t>Обычно я встаю в шесть часов. Сначала я включаю ноутбук и читаю электронную почту. Вечером мама и папа смотрят телевизор. Псоле школы я делаю уроки.</w:t>
            </w:r>
          </w:p>
          <w:p w:rsidR="006B63A1" w:rsidRDefault="006B63A1" w:rsidP="00F56C2D">
            <w:pPr>
              <w:pStyle w:val="TableParagraph"/>
              <w:spacing w:line="159" w:lineRule="exact"/>
              <w:rPr>
                <w:i/>
                <w:sz w:val="14"/>
              </w:rPr>
            </w:pPr>
            <w:r>
              <w:rPr>
                <w:i/>
                <w:sz w:val="14"/>
              </w:rPr>
              <w:t>Зимой мы катаемся на лыжах.</w:t>
            </w:r>
          </w:p>
          <w:p w:rsidR="006B63A1" w:rsidRDefault="006B63A1" w:rsidP="00F56C2D">
            <w:pPr>
              <w:pStyle w:val="TableParagraph"/>
              <w:ind w:right="4895"/>
              <w:rPr>
                <w:i/>
                <w:sz w:val="14"/>
              </w:rPr>
            </w:pPr>
            <w:r>
              <w:rPr>
                <w:i/>
                <w:sz w:val="14"/>
              </w:rPr>
              <w:t>Пётр часто ездит на озеро ловить рыбу. Самолёт летит в Белград.</w:t>
            </w:r>
          </w:p>
          <w:p w:rsidR="006B63A1" w:rsidRDefault="006B63A1" w:rsidP="00F56C2D">
            <w:pPr>
              <w:pStyle w:val="TableParagraph"/>
              <w:spacing w:before="2"/>
              <w:ind w:left="0"/>
              <w:rPr>
                <w:b/>
                <w:sz w:val="13"/>
              </w:rPr>
            </w:pPr>
          </w:p>
          <w:p w:rsidR="006B63A1" w:rsidRDefault="006B63A1" w:rsidP="00F56C2D">
            <w:pPr>
              <w:pStyle w:val="TableParagraph"/>
              <w:ind w:right="1360"/>
              <w:rPr>
                <w:sz w:val="14"/>
              </w:rPr>
            </w:pPr>
            <w:r>
              <w:rPr>
                <w:sz w:val="14"/>
              </w:rPr>
              <w:t>Глаголски вид, разлике у употреби глаголског вида у руском и српском језику (</w:t>
            </w:r>
            <w:r>
              <w:rPr>
                <w:i/>
                <w:sz w:val="14"/>
              </w:rPr>
              <w:t>обещать, завтракать...</w:t>
            </w:r>
            <w:r>
              <w:rPr>
                <w:sz w:val="14"/>
              </w:rPr>
              <w:t>) Садашње време.</w:t>
            </w:r>
          </w:p>
          <w:p w:rsidR="006B63A1" w:rsidRDefault="006B63A1" w:rsidP="00F56C2D">
            <w:pPr>
              <w:pStyle w:val="TableParagraph"/>
              <w:tabs>
                <w:tab w:val="left" w:leader="dot" w:pos="7597"/>
              </w:tabs>
              <w:spacing w:line="159" w:lineRule="exact"/>
              <w:rPr>
                <w:sz w:val="14"/>
              </w:rPr>
            </w:pPr>
            <w:r>
              <w:rPr>
                <w:sz w:val="14"/>
              </w:rPr>
              <w:t>Повратни</w:t>
            </w:r>
            <w:r>
              <w:rPr>
                <w:spacing w:val="-4"/>
                <w:sz w:val="14"/>
              </w:rPr>
              <w:t xml:space="preserve"> </w:t>
            </w:r>
            <w:r>
              <w:rPr>
                <w:sz w:val="14"/>
              </w:rPr>
              <w:t>глаголи,</w:t>
            </w:r>
            <w:r>
              <w:rPr>
                <w:spacing w:val="-4"/>
                <w:sz w:val="14"/>
              </w:rPr>
              <w:t xml:space="preserve"> </w:t>
            </w:r>
            <w:r>
              <w:rPr>
                <w:sz w:val="14"/>
              </w:rPr>
              <w:t>разлике</w:t>
            </w:r>
            <w:r>
              <w:rPr>
                <w:spacing w:val="-4"/>
                <w:sz w:val="14"/>
              </w:rPr>
              <w:t xml:space="preserve"> </w:t>
            </w:r>
            <w:r>
              <w:rPr>
                <w:sz w:val="14"/>
              </w:rPr>
              <w:t>у</w:t>
            </w:r>
            <w:r>
              <w:rPr>
                <w:spacing w:val="-4"/>
                <w:sz w:val="14"/>
              </w:rPr>
              <w:t xml:space="preserve"> </w:t>
            </w:r>
            <w:r>
              <w:rPr>
                <w:sz w:val="14"/>
              </w:rPr>
              <w:t>употреби</w:t>
            </w:r>
            <w:r>
              <w:rPr>
                <w:spacing w:val="-4"/>
                <w:sz w:val="14"/>
              </w:rPr>
              <w:t xml:space="preserve"> </w:t>
            </w:r>
            <w:r>
              <w:rPr>
                <w:sz w:val="14"/>
              </w:rPr>
              <w:t>повратних</w:t>
            </w:r>
            <w:r>
              <w:rPr>
                <w:spacing w:val="-3"/>
                <w:sz w:val="14"/>
              </w:rPr>
              <w:t xml:space="preserve"> </w:t>
            </w:r>
            <w:r>
              <w:rPr>
                <w:sz w:val="14"/>
              </w:rPr>
              <w:t>глагола</w:t>
            </w:r>
            <w:r>
              <w:rPr>
                <w:spacing w:val="-4"/>
                <w:sz w:val="14"/>
              </w:rPr>
              <w:t xml:space="preserve"> </w:t>
            </w:r>
            <w:r>
              <w:rPr>
                <w:sz w:val="14"/>
              </w:rPr>
              <w:t>у</w:t>
            </w:r>
            <w:r>
              <w:rPr>
                <w:spacing w:val="-4"/>
                <w:sz w:val="14"/>
              </w:rPr>
              <w:t xml:space="preserve"> </w:t>
            </w:r>
            <w:r>
              <w:rPr>
                <w:spacing w:val="-3"/>
                <w:sz w:val="14"/>
              </w:rPr>
              <w:t>руском</w:t>
            </w:r>
            <w:r>
              <w:rPr>
                <w:spacing w:val="-4"/>
                <w:sz w:val="14"/>
              </w:rPr>
              <w:t xml:space="preserve"> </w:t>
            </w:r>
            <w:r>
              <w:rPr>
                <w:sz w:val="14"/>
              </w:rPr>
              <w:t>и</w:t>
            </w:r>
            <w:r>
              <w:rPr>
                <w:spacing w:val="-5"/>
                <w:sz w:val="14"/>
              </w:rPr>
              <w:t xml:space="preserve"> </w:t>
            </w:r>
            <w:r>
              <w:rPr>
                <w:sz w:val="14"/>
              </w:rPr>
              <w:t>српском</w:t>
            </w:r>
            <w:r>
              <w:rPr>
                <w:spacing w:val="-3"/>
                <w:sz w:val="14"/>
              </w:rPr>
              <w:t xml:space="preserve"> </w:t>
            </w:r>
            <w:r>
              <w:rPr>
                <w:sz w:val="14"/>
              </w:rPr>
              <w:t>језику</w:t>
            </w:r>
            <w:r>
              <w:rPr>
                <w:spacing w:val="-4"/>
                <w:sz w:val="14"/>
              </w:rPr>
              <w:t xml:space="preserve"> </w:t>
            </w:r>
            <w:r>
              <w:rPr>
                <w:sz w:val="14"/>
              </w:rPr>
              <w:t>(</w:t>
            </w:r>
            <w:r>
              <w:rPr>
                <w:i/>
                <w:sz w:val="14"/>
              </w:rPr>
              <w:t>играть,</w:t>
            </w:r>
            <w:r>
              <w:rPr>
                <w:i/>
                <w:spacing w:val="-4"/>
                <w:sz w:val="14"/>
              </w:rPr>
              <w:t xml:space="preserve"> </w:t>
            </w:r>
            <w:r>
              <w:rPr>
                <w:i/>
                <w:sz w:val="14"/>
              </w:rPr>
              <w:t>отдыхать,</w:t>
            </w:r>
            <w:r>
              <w:rPr>
                <w:i/>
                <w:spacing w:val="-4"/>
                <w:sz w:val="14"/>
              </w:rPr>
              <w:t xml:space="preserve"> </w:t>
            </w:r>
            <w:r>
              <w:rPr>
                <w:i/>
                <w:sz w:val="14"/>
              </w:rPr>
              <w:t>загорать,</w:t>
            </w:r>
            <w:r>
              <w:rPr>
                <w:i/>
                <w:spacing w:val="-5"/>
                <w:sz w:val="14"/>
              </w:rPr>
              <w:t xml:space="preserve"> </w:t>
            </w:r>
            <w:r>
              <w:rPr>
                <w:i/>
                <w:sz w:val="14"/>
              </w:rPr>
              <w:t>учиться.</w:t>
            </w:r>
            <w:r>
              <w:rPr>
                <w:i/>
                <w:sz w:val="14"/>
              </w:rPr>
              <w:tab/>
            </w:r>
            <w:r>
              <w:rPr>
                <w:sz w:val="14"/>
              </w:rPr>
              <w:t>)</w:t>
            </w:r>
          </w:p>
          <w:p w:rsidR="006B63A1" w:rsidRDefault="006B63A1" w:rsidP="00F56C2D">
            <w:pPr>
              <w:pStyle w:val="TableParagraph"/>
              <w:spacing w:line="160" w:lineRule="exact"/>
              <w:rPr>
                <w:i/>
                <w:sz w:val="14"/>
              </w:rPr>
            </w:pPr>
            <w:r>
              <w:rPr>
                <w:sz w:val="14"/>
              </w:rPr>
              <w:t xml:space="preserve">Глаголи кретања: </w:t>
            </w:r>
            <w:r>
              <w:rPr>
                <w:i/>
                <w:sz w:val="14"/>
              </w:rPr>
              <w:t>идти/ ходить, ехать/ ездить, лететь/ летать, плыть/ плавать, бежать/ бегать, нести/ носить.</w:t>
            </w:r>
          </w:p>
          <w:p w:rsidR="006B63A1" w:rsidRDefault="006B63A1" w:rsidP="00F56C2D">
            <w:pPr>
              <w:pStyle w:val="TableParagraph"/>
              <w:spacing w:line="160" w:lineRule="exact"/>
              <w:rPr>
                <w:i/>
                <w:sz w:val="14"/>
              </w:rPr>
            </w:pPr>
            <w:r>
              <w:rPr>
                <w:sz w:val="14"/>
              </w:rPr>
              <w:t xml:space="preserve">Употреба глагола </w:t>
            </w:r>
            <w:r>
              <w:rPr>
                <w:i/>
                <w:sz w:val="14"/>
              </w:rPr>
              <w:t xml:space="preserve">играть </w:t>
            </w:r>
            <w:r>
              <w:rPr>
                <w:sz w:val="14"/>
              </w:rPr>
              <w:t>(</w:t>
            </w:r>
            <w:r>
              <w:rPr>
                <w:i/>
                <w:sz w:val="14"/>
              </w:rPr>
              <w:t>во что, на чём).</w:t>
            </w:r>
          </w:p>
          <w:p w:rsidR="006B63A1" w:rsidRDefault="006B63A1" w:rsidP="00F56C2D">
            <w:pPr>
              <w:pStyle w:val="TableParagraph"/>
              <w:spacing w:line="160" w:lineRule="exact"/>
              <w:rPr>
                <w:i/>
                <w:sz w:val="14"/>
              </w:rPr>
            </w:pPr>
            <w:r>
              <w:rPr>
                <w:sz w:val="14"/>
              </w:rPr>
              <w:t xml:space="preserve">Употреба глагола </w:t>
            </w:r>
            <w:r>
              <w:rPr>
                <w:i/>
                <w:sz w:val="14"/>
              </w:rPr>
              <w:t>есть.</w:t>
            </w:r>
          </w:p>
          <w:p w:rsidR="006B63A1" w:rsidRDefault="006B63A1" w:rsidP="00F56C2D">
            <w:pPr>
              <w:pStyle w:val="TableParagraph"/>
              <w:spacing w:line="160" w:lineRule="exact"/>
              <w:rPr>
                <w:sz w:val="14"/>
              </w:rPr>
            </w:pPr>
            <w:r>
              <w:rPr>
                <w:sz w:val="14"/>
              </w:rPr>
              <w:t>Прилози за време, начин.</w:t>
            </w:r>
          </w:p>
          <w:p w:rsidR="006B63A1" w:rsidRDefault="006B63A1" w:rsidP="00F56C2D">
            <w:pPr>
              <w:pStyle w:val="TableParagraph"/>
              <w:spacing w:line="161" w:lineRule="exact"/>
              <w:rPr>
                <w:i/>
                <w:sz w:val="14"/>
              </w:rPr>
            </w:pPr>
            <w:r>
              <w:rPr>
                <w:sz w:val="14"/>
              </w:rPr>
              <w:t xml:space="preserve">Упитне заменице: </w:t>
            </w:r>
            <w:r>
              <w:rPr>
                <w:i/>
                <w:sz w:val="14"/>
              </w:rPr>
              <w:t>какой, который</w:t>
            </w:r>
          </w:p>
          <w:p w:rsidR="006B63A1" w:rsidRDefault="006B63A1" w:rsidP="00F56C2D">
            <w:pPr>
              <w:pStyle w:val="TableParagraph"/>
              <w:spacing w:before="9"/>
              <w:ind w:left="0"/>
              <w:rPr>
                <w:b/>
                <w:sz w:val="13"/>
              </w:rPr>
            </w:pPr>
          </w:p>
          <w:p w:rsidR="006B63A1" w:rsidRDefault="006B63A1" w:rsidP="00F56C2D">
            <w:pPr>
              <w:pStyle w:val="TableParagraph"/>
              <w:spacing w:before="1"/>
              <w:rPr>
                <w:sz w:val="14"/>
              </w:rPr>
            </w:pPr>
            <w:r>
              <w:rPr>
                <w:b/>
                <w:sz w:val="14"/>
              </w:rPr>
              <w:t>(Интер)културни садржаји</w:t>
            </w:r>
            <w:r>
              <w:rPr>
                <w:sz w:val="14"/>
              </w:rPr>
              <w:t>: породични живот; живот у школи и у ширем друштвеном окружењу – наставне и ваннаставне активности; распусти и путовања; традиција и обичаји.</w:t>
            </w:r>
          </w:p>
        </w:tc>
      </w:tr>
      <w:tr w:rsidR="006B63A1" w:rsidTr="00F56C2D">
        <w:trPr>
          <w:trHeight w:val="436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6"/>
              <w:ind w:left="0"/>
              <w:rPr>
                <w:b/>
              </w:rPr>
            </w:pPr>
          </w:p>
          <w:p w:rsidR="006B63A1" w:rsidRDefault="006B63A1" w:rsidP="00F56C2D">
            <w:pPr>
              <w:pStyle w:val="TableParagraph"/>
              <w:ind w:left="179"/>
              <w:rPr>
                <w:sz w:val="14"/>
              </w:rPr>
            </w:pPr>
            <w:r>
              <w:rPr>
                <w:sz w:val="14"/>
              </w:rPr>
              <w:t>ОПИСИВАЊЕ РАДЊИ У ПРОШЛОСТИ</w:t>
            </w:r>
          </w:p>
        </w:tc>
        <w:tc>
          <w:tcPr>
            <w:tcW w:w="7711" w:type="dxa"/>
          </w:tcPr>
          <w:p w:rsidR="006B63A1" w:rsidRDefault="006B63A1" w:rsidP="00F56C2D">
            <w:pPr>
              <w:pStyle w:val="TableParagraph"/>
              <w:spacing w:before="6"/>
              <w:ind w:left="0"/>
              <w:rPr>
                <w:b/>
                <w:sz w:val="15"/>
              </w:rPr>
            </w:pPr>
          </w:p>
          <w:p w:rsidR="006B63A1" w:rsidRDefault="006B63A1" w:rsidP="00F56C2D">
            <w:pPr>
              <w:pStyle w:val="TableParagraph"/>
              <w:spacing w:line="161" w:lineRule="exact"/>
              <w:rPr>
                <w:i/>
                <w:sz w:val="14"/>
              </w:rPr>
            </w:pPr>
            <w:r>
              <w:rPr>
                <w:i/>
                <w:sz w:val="14"/>
              </w:rPr>
              <w:t>Где он родился? В каком городе он жил?</w:t>
            </w:r>
          </w:p>
          <w:p w:rsidR="006B63A1" w:rsidRDefault="006B63A1" w:rsidP="00F56C2D">
            <w:pPr>
              <w:pStyle w:val="TableParagraph"/>
              <w:ind w:right="4445"/>
              <w:rPr>
                <w:i/>
                <w:sz w:val="14"/>
              </w:rPr>
            </w:pPr>
            <w:r>
              <w:rPr>
                <w:i/>
                <w:sz w:val="14"/>
              </w:rPr>
              <w:t>На прошлой неделе мы смотрели хороший фильм. Что ты делал/делала вчера вечером?</w:t>
            </w:r>
          </w:p>
          <w:p w:rsidR="006B63A1" w:rsidRDefault="006B63A1" w:rsidP="00F56C2D">
            <w:pPr>
              <w:pStyle w:val="TableParagraph"/>
              <w:ind w:right="5892"/>
              <w:rPr>
                <w:i/>
                <w:sz w:val="14"/>
              </w:rPr>
            </w:pPr>
            <w:r>
              <w:rPr>
                <w:i/>
                <w:sz w:val="14"/>
              </w:rPr>
              <w:t>Мама нашла свой</w:t>
            </w:r>
            <w:r>
              <w:rPr>
                <w:i/>
                <w:spacing w:val="8"/>
                <w:sz w:val="14"/>
              </w:rPr>
              <w:t xml:space="preserve"> </w:t>
            </w:r>
            <w:r>
              <w:rPr>
                <w:i/>
                <w:spacing w:val="-3"/>
                <w:sz w:val="14"/>
              </w:rPr>
              <w:t>мобильник.</w:t>
            </w:r>
          </w:p>
          <w:p w:rsidR="006B63A1" w:rsidRDefault="006B63A1" w:rsidP="00F56C2D">
            <w:pPr>
              <w:pStyle w:val="TableParagraph"/>
              <w:ind w:right="5892"/>
              <w:rPr>
                <w:i/>
                <w:sz w:val="14"/>
              </w:rPr>
            </w:pPr>
            <w:r>
              <w:rPr>
                <w:i/>
                <w:sz w:val="14"/>
              </w:rPr>
              <w:t>Он помог мне выучить</w:t>
            </w:r>
            <w:r>
              <w:rPr>
                <w:i/>
                <w:spacing w:val="-23"/>
                <w:sz w:val="14"/>
              </w:rPr>
              <w:t xml:space="preserve"> </w:t>
            </w:r>
            <w:r>
              <w:rPr>
                <w:i/>
                <w:sz w:val="14"/>
              </w:rPr>
              <w:t>урок.</w:t>
            </w:r>
          </w:p>
          <w:p w:rsidR="006B63A1" w:rsidRDefault="006B63A1" w:rsidP="00F56C2D">
            <w:pPr>
              <w:pStyle w:val="TableParagraph"/>
              <w:spacing w:line="159" w:lineRule="exact"/>
              <w:rPr>
                <w:i/>
                <w:sz w:val="14"/>
              </w:rPr>
            </w:pPr>
            <w:r>
              <w:rPr>
                <w:i/>
                <w:sz w:val="14"/>
              </w:rPr>
              <w:t>Сегодня мама пришла с работы в семь часов.</w:t>
            </w:r>
          </w:p>
          <w:p w:rsidR="006B63A1" w:rsidRDefault="006B63A1" w:rsidP="00F56C2D">
            <w:pPr>
              <w:pStyle w:val="TableParagraph"/>
              <w:ind w:right="2967"/>
              <w:rPr>
                <w:i/>
                <w:sz w:val="14"/>
              </w:rPr>
            </w:pPr>
            <w:r>
              <w:rPr>
                <w:i/>
                <w:sz w:val="14"/>
              </w:rPr>
              <w:t>Саша ушёл в свою комнату. Когда твоя семья переехала на новую квартиру? Мы прилетели вчера вечером. Когда вылетает твой самолёт?</w:t>
            </w:r>
          </w:p>
          <w:p w:rsidR="006B63A1" w:rsidRDefault="006B63A1" w:rsidP="00F56C2D">
            <w:pPr>
              <w:pStyle w:val="TableParagraph"/>
              <w:ind w:right="46"/>
              <w:jc w:val="both"/>
              <w:rPr>
                <w:i/>
                <w:sz w:val="14"/>
              </w:rPr>
            </w:pPr>
            <w:r>
              <w:rPr>
                <w:i/>
                <w:sz w:val="14"/>
              </w:rPr>
              <w:t>Мы в прошлом году ездили на машине на море. Я нашла в Интернете информацию о Максиме Горьком. Александр Сергеевич Пушкин родился 6 июня 1799 года в Москве. Название «Сибирь» появилось на карте в 14в. Белград был основан кельтами в IV−III вв. до н.э, поселение называлось Сингидунум. В 1521 году город захватили турки.</w:t>
            </w:r>
          </w:p>
          <w:p w:rsidR="006B63A1" w:rsidRDefault="006B63A1" w:rsidP="00F56C2D">
            <w:pPr>
              <w:pStyle w:val="TableParagraph"/>
              <w:spacing w:line="237" w:lineRule="auto"/>
              <w:ind w:right="4671"/>
              <w:jc w:val="both"/>
              <w:rPr>
                <w:i/>
                <w:sz w:val="14"/>
              </w:rPr>
            </w:pPr>
            <w:r>
              <w:rPr>
                <w:i/>
                <w:sz w:val="14"/>
              </w:rPr>
              <w:t>Открытия</w:t>
            </w:r>
            <w:r>
              <w:rPr>
                <w:i/>
                <w:spacing w:val="-7"/>
                <w:sz w:val="14"/>
              </w:rPr>
              <w:t xml:space="preserve"> </w:t>
            </w:r>
            <w:r>
              <w:rPr>
                <w:i/>
                <w:spacing w:val="-2"/>
                <w:sz w:val="14"/>
              </w:rPr>
              <w:t>Николы</w:t>
            </w:r>
            <w:r>
              <w:rPr>
                <w:i/>
                <w:spacing w:val="-6"/>
                <w:sz w:val="14"/>
              </w:rPr>
              <w:t xml:space="preserve"> </w:t>
            </w:r>
            <w:r>
              <w:rPr>
                <w:i/>
                <w:sz w:val="14"/>
              </w:rPr>
              <w:t>Теслы</w:t>
            </w:r>
            <w:r>
              <w:rPr>
                <w:i/>
                <w:spacing w:val="-6"/>
                <w:sz w:val="14"/>
              </w:rPr>
              <w:t xml:space="preserve"> </w:t>
            </w:r>
            <w:r>
              <w:rPr>
                <w:i/>
                <w:sz w:val="14"/>
              </w:rPr>
              <w:t>навсегда</w:t>
            </w:r>
            <w:r>
              <w:rPr>
                <w:i/>
                <w:spacing w:val="-6"/>
                <w:sz w:val="14"/>
              </w:rPr>
              <w:t xml:space="preserve"> </w:t>
            </w:r>
            <w:r>
              <w:rPr>
                <w:i/>
                <w:sz w:val="14"/>
              </w:rPr>
              <w:t>изменили</w:t>
            </w:r>
            <w:r>
              <w:rPr>
                <w:i/>
                <w:spacing w:val="-7"/>
                <w:sz w:val="14"/>
              </w:rPr>
              <w:t xml:space="preserve"> </w:t>
            </w:r>
            <w:r>
              <w:rPr>
                <w:i/>
                <w:sz w:val="14"/>
              </w:rPr>
              <w:t>мир. Бранислав Нушич умер 19 января 1938</w:t>
            </w:r>
            <w:r>
              <w:rPr>
                <w:i/>
                <w:spacing w:val="-6"/>
                <w:sz w:val="14"/>
              </w:rPr>
              <w:t xml:space="preserve"> </w:t>
            </w:r>
            <w:r>
              <w:rPr>
                <w:i/>
                <w:sz w:val="14"/>
              </w:rPr>
              <w:t>г.</w:t>
            </w:r>
          </w:p>
          <w:p w:rsidR="006B63A1" w:rsidRDefault="006B63A1" w:rsidP="00F56C2D">
            <w:pPr>
              <w:pStyle w:val="TableParagraph"/>
              <w:spacing w:before="4"/>
              <w:ind w:left="0"/>
              <w:rPr>
                <w:b/>
                <w:sz w:val="13"/>
              </w:rPr>
            </w:pPr>
          </w:p>
          <w:p w:rsidR="006B63A1" w:rsidRDefault="006B63A1" w:rsidP="00F56C2D">
            <w:pPr>
              <w:pStyle w:val="TableParagraph"/>
              <w:ind w:right="5159"/>
              <w:rPr>
                <w:sz w:val="14"/>
              </w:rPr>
            </w:pPr>
            <w:r>
              <w:rPr>
                <w:sz w:val="14"/>
              </w:rPr>
              <w:t>Прошло време повратних глагола. Глаголи кретања с префиксима.</w:t>
            </w:r>
          </w:p>
          <w:p w:rsidR="006B63A1" w:rsidRDefault="006B63A1" w:rsidP="00F56C2D">
            <w:pPr>
              <w:pStyle w:val="TableParagraph"/>
              <w:spacing w:line="159" w:lineRule="exact"/>
              <w:rPr>
                <w:sz w:val="14"/>
              </w:rPr>
            </w:pPr>
            <w:r>
              <w:rPr>
                <w:sz w:val="14"/>
              </w:rPr>
              <w:t>Употреба глагола кретања у прошлом времену.</w:t>
            </w:r>
          </w:p>
          <w:p w:rsidR="006B63A1" w:rsidRDefault="006B63A1" w:rsidP="00F56C2D">
            <w:pPr>
              <w:pStyle w:val="TableParagraph"/>
              <w:ind w:right="3737"/>
              <w:rPr>
                <w:i/>
                <w:sz w:val="14"/>
              </w:rPr>
            </w:pPr>
            <w:r>
              <w:rPr>
                <w:sz w:val="14"/>
              </w:rPr>
              <w:t xml:space="preserve">Прошло време глагола с суфиксима </w:t>
            </w:r>
            <w:r>
              <w:rPr>
                <w:i/>
                <w:sz w:val="14"/>
              </w:rPr>
              <w:t xml:space="preserve">-чь </w:t>
            </w:r>
            <w:r>
              <w:rPr>
                <w:sz w:val="14"/>
              </w:rPr>
              <w:t xml:space="preserve">(мочь), </w:t>
            </w:r>
            <w:r>
              <w:rPr>
                <w:i/>
                <w:sz w:val="14"/>
              </w:rPr>
              <w:t xml:space="preserve">-ти </w:t>
            </w:r>
            <w:r>
              <w:rPr>
                <w:sz w:val="14"/>
              </w:rPr>
              <w:t xml:space="preserve">(идти). Употреба речи </w:t>
            </w:r>
            <w:r>
              <w:rPr>
                <w:i/>
                <w:sz w:val="14"/>
              </w:rPr>
              <w:t>тысяча</w:t>
            </w:r>
          </w:p>
          <w:p w:rsidR="006B63A1" w:rsidRDefault="006B63A1" w:rsidP="00F56C2D">
            <w:pPr>
              <w:pStyle w:val="TableParagraph"/>
              <w:spacing w:line="159" w:lineRule="exact"/>
              <w:rPr>
                <w:i/>
                <w:sz w:val="14"/>
              </w:rPr>
            </w:pPr>
            <w:r>
              <w:rPr>
                <w:sz w:val="14"/>
              </w:rPr>
              <w:t xml:space="preserve">Временске конструкције с именицом </w:t>
            </w:r>
            <w:r>
              <w:rPr>
                <w:i/>
                <w:sz w:val="14"/>
              </w:rPr>
              <w:t>год</w:t>
            </w:r>
            <w:r>
              <w:rPr>
                <w:sz w:val="14"/>
              </w:rPr>
              <w:t xml:space="preserve">: </w:t>
            </w:r>
            <w:r>
              <w:rPr>
                <w:i/>
                <w:sz w:val="14"/>
              </w:rPr>
              <w:t>в 1978 году</w:t>
            </w:r>
            <w:r>
              <w:rPr>
                <w:sz w:val="14"/>
              </w:rPr>
              <w:t xml:space="preserve">; </w:t>
            </w:r>
            <w:r>
              <w:rPr>
                <w:i/>
                <w:sz w:val="14"/>
              </w:rPr>
              <w:t>в сентябре 1978-го года).</w:t>
            </w:r>
          </w:p>
          <w:p w:rsidR="006B63A1" w:rsidRDefault="006B63A1" w:rsidP="00F56C2D">
            <w:pPr>
              <w:pStyle w:val="TableParagraph"/>
              <w:spacing w:line="160" w:lineRule="exact"/>
              <w:rPr>
                <w:sz w:val="14"/>
              </w:rPr>
            </w:pPr>
            <w:r>
              <w:rPr>
                <w:sz w:val="14"/>
              </w:rPr>
              <w:t>Редни бројеви преко 10.</w:t>
            </w:r>
          </w:p>
          <w:p w:rsidR="006B63A1" w:rsidRDefault="006B63A1" w:rsidP="00F56C2D">
            <w:pPr>
              <w:pStyle w:val="TableParagraph"/>
              <w:spacing w:line="160" w:lineRule="exact"/>
              <w:rPr>
                <w:i/>
                <w:sz w:val="14"/>
              </w:rPr>
            </w:pPr>
            <w:r>
              <w:rPr>
                <w:sz w:val="14"/>
              </w:rPr>
              <w:t>Фреквентне временске конструкције (</w:t>
            </w:r>
            <w:r>
              <w:rPr>
                <w:i/>
                <w:sz w:val="14"/>
              </w:rPr>
              <w:t>прошлым летом, в прошлую среду, в прошлом году)</w:t>
            </w:r>
          </w:p>
          <w:p w:rsidR="006B63A1" w:rsidRDefault="006B63A1" w:rsidP="00F56C2D">
            <w:pPr>
              <w:pStyle w:val="TableParagraph"/>
              <w:spacing w:line="160" w:lineRule="exact"/>
              <w:rPr>
                <w:sz w:val="14"/>
              </w:rPr>
            </w:pPr>
            <w:r>
              <w:rPr>
                <w:sz w:val="14"/>
              </w:rPr>
              <w:t>Садашње време.</w:t>
            </w:r>
          </w:p>
          <w:p w:rsidR="006B63A1" w:rsidRDefault="006B63A1" w:rsidP="00F56C2D">
            <w:pPr>
              <w:pStyle w:val="TableParagraph"/>
              <w:spacing w:line="161" w:lineRule="exact"/>
              <w:rPr>
                <w:sz w:val="14"/>
              </w:rPr>
            </w:pPr>
            <w:r>
              <w:rPr>
                <w:sz w:val="14"/>
              </w:rPr>
              <w:t>Прилози и прилошке одредбе за време.</w:t>
            </w:r>
          </w:p>
          <w:p w:rsidR="006B63A1" w:rsidRDefault="006B63A1" w:rsidP="00F56C2D">
            <w:pPr>
              <w:pStyle w:val="TableParagraph"/>
              <w:spacing w:before="9"/>
              <w:ind w:left="0"/>
              <w:rPr>
                <w:b/>
                <w:sz w:val="13"/>
              </w:rPr>
            </w:pPr>
          </w:p>
          <w:p w:rsidR="006B63A1" w:rsidRDefault="006B63A1" w:rsidP="00F56C2D">
            <w:pPr>
              <w:pStyle w:val="TableParagraph"/>
              <w:jc w:val="both"/>
              <w:rPr>
                <w:sz w:val="14"/>
              </w:rPr>
            </w:pPr>
            <w:r>
              <w:rPr>
                <w:b/>
                <w:sz w:val="14"/>
              </w:rPr>
              <w:t>(Интер)културни садржаји</w:t>
            </w:r>
            <w:r>
              <w:rPr>
                <w:sz w:val="14"/>
              </w:rPr>
              <w:t>: историјски догађаји, епохална открића; важније личности из прошлости.</w:t>
            </w:r>
          </w:p>
        </w:tc>
      </w:tr>
    </w:tbl>
    <w:p w:rsidR="006B63A1" w:rsidRDefault="006B63A1" w:rsidP="006B63A1">
      <w:pPr>
        <w:jc w:val="both"/>
        <w:rPr>
          <w:sz w:val="14"/>
        </w:rPr>
        <w:sectPr w:rsidR="006B63A1">
          <w:pgSz w:w="11910" w:h="15780"/>
          <w:pgMar w:top="220" w:right="560" w:bottom="280" w:left="5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711"/>
      </w:tblGrid>
      <w:tr w:rsidR="006B63A1" w:rsidTr="00F56C2D">
        <w:trPr>
          <w:trHeight w:val="276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114"/>
              <w:ind w:left="351" w:right="79" w:hanging="199"/>
              <w:rPr>
                <w:sz w:val="14"/>
              </w:rPr>
            </w:pPr>
            <w:r>
              <w:rPr>
                <w:sz w:val="14"/>
              </w:rPr>
              <w:t>ОПИСИВАЊЕ БУДУЋИХ РАДЊИ (ПЛА- НОВА, НАМЕРА, ПРЕДВИЂАЊА)</w:t>
            </w:r>
          </w:p>
        </w:tc>
        <w:tc>
          <w:tcPr>
            <w:tcW w:w="7711" w:type="dxa"/>
          </w:tcPr>
          <w:p w:rsidR="006B63A1" w:rsidRDefault="006B63A1" w:rsidP="00F56C2D">
            <w:pPr>
              <w:pStyle w:val="TableParagraph"/>
              <w:spacing w:before="18" w:line="161" w:lineRule="exact"/>
              <w:rPr>
                <w:i/>
                <w:sz w:val="14"/>
              </w:rPr>
            </w:pPr>
            <w:r>
              <w:rPr>
                <w:i/>
                <w:sz w:val="14"/>
              </w:rPr>
              <w:t>Завтра утром я пойду к врачу.</w:t>
            </w:r>
          </w:p>
          <w:p w:rsidR="006B63A1" w:rsidRDefault="006B63A1" w:rsidP="00F56C2D">
            <w:pPr>
              <w:pStyle w:val="TableParagraph"/>
              <w:spacing w:line="160" w:lineRule="exact"/>
              <w:rPr>
                <w:i/>
                <w:sz w:val="14"/>
              </w:rPr>
            </w:pPr>
            <w:r>
              <w:rPr>
                <w:i/>
                <w:sz w:val="14"/>
              </w:rPr>
              <w:t>Майя проведёт летние каникулы у бабушки в деревне.</w:t>
            </w:r>
          </w:p>
          <w:p w:rsidR="006B63A1" w:rsidRDefault="006B63A1" w:rsidP="00F56C2D">
            <w:pPr>
              <w:pStyle w:val="TableParagraph"/>
              <w:spacing w:line="160" w:lineRule="exact"/>
              <w:rPr>
                <w:i/>
                <w:sz w:val="14"/>
              </w:rPr>
            </w:pPr>
            <w:r>
              <w:rPr>
                <w:i/>
                <w:sz w:val="14"/>
              </w:rPr>
              <w:t>На следующей неделе моя старшая сестра выходит замуж.</w:t>
            </w:r>
          </w:p>
          <w:p w:rsidR="006B63A1" w:rsidRDefault="006B63A1" w:rsidP="00F56C2D">
            <w:pPr>
              <w:pStyle w:val="TableParagraph"/>
              <w:ind w:right="2768"/>
              <w:rPr>
                <w:i/>
                <w:sz w:val="14"/>
              </w:rPr>
            </w:pPr>
            <w:r>
              <w:rPr>
                <w:i/>
                <w:sz w:val="14"/>
              </w:rPr>
              <w:t>Мой брат улетает в Рим сегодня вечером. Во сколько его самолёт вылетает? Мы закончим проект до конца недели.</w:t>
            </w:r>
          </w:p>
          <w:p w:rsidR="006B63A1" w:rsidRDefault="006B63A1" w:rsidP="00F56C2D">
            <w:pPr>
              <w:pStyle w:val="TableParagraph"/>
              <w:ind w:right="4445"/>
              <w:rPr>
                <w:i/>
                <w:sz w:val="14"/>
              </w:rPr>
            </w:pPr>
            <w:r>
              <w:rPr>
                <w:i/>
                <w:sz w:val="14"/>
              </w:rPr>
              <w:t>Я надеюсь, что завтра будет хорошая погода. Сегодня солнце светит, будет прекрасная погода!</w:t>
            </w:r>
          </w:p>
          <w:p w:rsidR="006B63A1" w:rsidRDefault="006B63A1" w:rsidP="00F56C2D">
            <w:pPr>
              <w:pStyle w:val="TableParagraph"/>
              <w:ind w:right="3376"/>
              <w:rPr>
                <w:i/>
                <w:sz w:val="14"/>
              </w:rPr>
            </w:pPr>
            <w:r>
              <w:rPr>
                <w:i/>
                <w:sz w:val="14"/>
              </w:rPr>
              <w:t>Завтра моя сестра сдаёт экзамен по русскому языку на факультете. Если мы не сделаем домашнее задание, наш учитель рассердится.</w:t>
            </w:r>
          </w:p>
          <w:p w:rsidR="006B63A1" w:rsidRDefault="006B63A1" w:rsidP="00F56C2D">
            <w:pPr>
              <w:pStyle w:val="TableParagraph"/>
              <w:spacing w:line="159" w:lineRule="exact"/>
              <w:rPr>
                <w:i/>
                <w:sz w:val="14"/>
              </w:rPr>
            </w:pPr>
            <w:r>
              <w:rPr>
                <w:i/>
                <w:sz w:val="14"/>
              </w:rPr>
              <w:t>Что будет в будущем, если человек продолжит загрязнять планету?</w:t>
            </w:r>
          </w:p>
          <w:p w:rsidR="006B63A1" w:rsidRDefault="006B63A1" w:rsidP="00F56C2D">
            <w:pPr>
              <w:pStyle w:val="TableParagraph"/>
              <w:spacing w:before="5"/>
              <w:ind w:left="0"/>
              <w:rPr>
                <w:b/>
                <w:sz w:val="13"/>
              </w:rPr>
            </w:pPr>
          </w:p>
          <w:p w:rsidR="006B63A1" w:rsidRDefault="006B63A1" w:rsidP="00F56C2D">
            <w:pPr>
              <w:pStyle w:val="TableParagraph"/>
              <w:spacing w:line="161" w:lineRule="exact"/>
              <w:rPr>
                <w:sz w:val="14"/>
              </w:rPr>
            </w:pPr>
            <w:r>
              <w:rPr>
                <w:sz w:val="14"/>
              </w:rPr>
              <w:t>Глаголски вид.</w:t>
            </w:r>
          </w:p>
          <w:p w:rsidR="006B63A1" w:rsidRDefault="006B63A1" w:rsidP="00F56C2D">
            <w:pPr>
              <w:pStyle w:val="TableParagraph"/>
              <w:ind w:right="5257"/>
              <w:rPr>
                <w:sz w:val="14"/>
              </w:rPr>
            </w:pPr>
            <w:r>
              <w:rPr>
                <w:sz w:val="14"/>
              </w:rPr>
              <w:t>Просто и сложено будуће време. Прилози и прилошке одредбе за време.</w:t>
            </w:r>
          </w:p>
          <w:p w:rsidR="006B63A1" w:rsidRDefault="006B63A1" w:rsidP="00F56C2D">
            <w:pPr>
              <w:pStyle w:val="TableParagraph"/>
              <w:spacing w:line="159" w:lineRule="exact"/>
              <w:rPr>
                <w:i/>
                <w:sz w:val="14"/>
              </w:rPr>
            </w:pPr>
            <w:r>
              <w:rPr>
                <w:sz w:val="14"/>
              </w:rPr>
              <w:t>Фреквентне временске конструкције (</w:t>
            </w:r>
            <w:r>
              <w:rPr>
                <w:i/>
                <w:sz w:val="14"/>
              </w:rPr>
              <w:t>на следующей неделе, в следующую среду)</w:t>
            </w:r>
          </w:p>
          <w:p w:rsidR="006B63A1" w:rsidRDefault="006B63A1" w:rsidP="00F56C2D">
            <w:pPr>
              <w:pStyle w:val="TableParagraph"/>
              <w:spacing w:before="9"/>
              <w:ind w:left="0"/>
              <w:rPr>
                <w:b/>
                <w:sz w:val="13"/>
              </w:rPr>
            </w:pPr>
          </w:p>
          <w:p w:rsidR="006B63A1" w:rsidRDefault="006B63A1" w:rsidP="00F56C2D">
            <w:pPr>
              <w:pStyle w:val="TableParagraph"/>
              <w:rPr>
                <w:sz w:val="14"/>
              </w:rPr>
            </w:pPr>
            <w:r>
              <w:rPr>
                <w:b/>
                <w:sz w:val="14"/>
              </w:rPr>
              <w:t>(Интер)културни садржаји</w:t>
            </w:r>
            <w:r>
              <w:rPr>
                <w:sz w:val="14"/>
              </w:rPr>
              <w:t>: правила учтивости у складу са степеном формалности и ситуацијом; традиција и обичаји.</w:t>
            </w:r>
          </w:p>
        </w:tc>
      </w:tr>
      <w:tr w:rsidR="006B63A1" w:rsidTr="00F56C2D">
        <w:trPr>
          <w:trHeight w:val="324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9"/>
              <w:ind w:left="0"/>
              <w:rPr>
                <w:b/>
                <w:sz w:val="14"/>
              </w:rPr>
            </w:pPr>
          </w:p>
          <w:p w:rsidR="006B63A1" w:rsidRDefault="006B63A1" w:rsidP="00F56C2D">
            <w:pPr>
              <w:pStyle w:val="TableParagraph"/>
              <w:ind w:left="395" w:hanging="311"/>
              <w:rPr>
                <w:sz w:val="14"/>
              </w:rPr>
            </w:pPr>
            <w:r>
              <w:rPr>
                <w:sz w:val="14"/>
              </w:rPr>
              <w:t>ИСКАЗИВАЊЕ ЖЕЉА, ИНТЕРЕСОВАЊА, ПОТРЕБА, ОСЕТА И ОСЕЋАЊА</w:t>
            </w:r>
          </w:p>
        </w:tc>
        <w:tc>
          <w:tcPr>
            <w:tcW w:w="7711" w:type="dxa"/>
          </w:tcPr>
          <w:p w:rsidR="006B63A1" w:rsidRDefault="006B63A1" w:rsidP="00F56C2D">
            <w:pPr>
              <w:pStyle w:val="TableParagraph"/>
              <w:spacing w:before="18"/>
              <w:rPr>
                <w:i/>
                <w:sz w:val="14"/>
              </w:rPr>
            </w:pPr>
            <w:r>
              <w:rPr>
                <w:i/>
                <w:sz w:val="14"/>
              </w:rPr>
              <w:t>Что с тобой? Как ты себя чувствуешь? У меня сильный насморк и голова очень болит. И температура повышена. У тебя, наверное, грипп. Тебе нужно лекарство. Выздоравливай быстро!</w:t>
            </w:r>
          </w:p>
          <w:p w:rsidR="006B63A1" w:rsidRDefault="006B63A1" w:rsidP="00F56C2D">
            <w:pPr>
              <w:pStyle w:val="TableParagraph"/>
              <w:spacing w:line="159" w:lineRule="exact"/>
              <w:rPr>
                <w:i/>
                <w:sz w:val="14"/>
              </w:rPr>
            </w:pPr>
            <w:r>
              <w:rPr>
                <w:i/>
                <w:sz w:val="14"/>
              </w:rPr>
              <w:t>Почему Володя сердится на меня?</w:t>
            </w:r>
          </w:p>
          <w:p w:rsidR="006B63A1" w:rsidRDefault="006B63A1" w:rsidP="00F56C2D">
            <w:pPr>
              <w:pStyle w:val="TableParagraph"/>
              <w:spacing w:line="160" w:lineRule="exact"/>
              <w:rPr>
                <w:i/>
                <w:sz w:val="14"/>
              </w:rPr>
            </w:pPr>
            <w:r>
              <w:rPr>
                <w:i/>
                <w:sz w:val="14"/>
              </w:rPr>
              <w:t>Желаю тебе счастья и успехов! Удачи тебе!</w:t>
            </w:r>
          </w:p>
          <w:p w:rsidR="006B63A1" w:rsidRDefault="006B63A1" w:rsidP="00F56C2D">
            <w:pPr>
              <w:pStyle w:val="TableParagraph"/>
              <w:spacing w:line="160" w:lineRule="exact"/>
              <w:rPr>
                <w:i/>
                <w:sz w:val="14"/>
              </w:rPr>
            </w:pPr>
            <w:r>
              <w:rPr>
                <w:i/>
                <w:sz w:val="14"/>
              </w:rPr>
              <w:t>Ой, я очень волнуюсь! Я так переживаю за тебя!</w:t>
            </w:r>
          </w:p>
          <w:p w:rsidR="006B63A1" w:rsidRDefault="006B63A1" w:rsidP="00F56C2D">
            <w:pPr>
              <w:pStyle w:val="TableParagraph"/>
              <w:ind w:right="4103"/>
              <w:rPr>
                <w:i/>
                <w:sz w:val="14"/>
              </w:rPr>
            </w:pPr>
            <w:r>
              <w:rPr>
                <w:i/>
                <w:sz w:val="14"/>
              </w:rPr>
              <w:t>Моя тётя приезжает завтра в Москву. Я так радуюсь! Это пирожное так вкусно пахнет. Можно я попробую?</w:t>
            </w:r>
          </w:p>
          <w:p w:rsidR="006B63A1" w:rsidRDefault="006B63A1" w:rsidP="00F56C2D">
            <w:pPr>
              <w:pStyle w:val="TableParagraph"/>
              <w:ind w:right="1487"/>
              <w:rPr>
                <w:i/>
                <w:sz w:val="14"/>
              </w:rPr>
            </w:pPr>
            <w:r>
              <w:rPr>
                <w:i/>
                <w:sz w:val="14"/>
              </w:rPr>
              <w:t>Так есть хочется! Я проголодался/ проголодалась. Хочу пить! Дайте мне, пожалуйста, стакан воды. Я так устал/а! Так спать хочется!</w:t>
            </w:r>
          </w:p>
          <w:p w:rsidR="006B63A1" w:rsidRDefault="006B63A1" w:rsidP="00F56C2D">
            <w:pPr>
              <w:pStyle w:val="TableParagraph"/>
              <w:spacing w:line="159" w:lineRule="exact"/>
              <w:rPr>
                <w:i/>
                <w:sz w:val="14"/>
              </w:rPr>
            </w:pPr>
            <w:r>
              <w:rPr>
                <w:i/>
                <w:sz w:val="14"/>
              </w:rPr>
              <w:t>Я очень интересуюсь историей. А я увлекаюсь пением.</w:t>
            </w:r>
          </w:p>
          <w:p w:rsidR="006B63A1" w:rsidRDefault="006B63A1" w:rsidP="00F56C2D">
            <w:pPr>
              <w:pStyle w:val="TableParagraph"/>
              <w:ind w:right="6453"/>
              <w:rPr>
                <w:i/>
                <w:sz w:val="14"/>
              </w:rPr>
            </w:pPr>
            <w:r>
              <w:rPr>
                <w:sz w:val="14"/>
              </w:rPr>
              <w:t>Безличне реченице</w:t>
            </w:r>
            <w:r>
              <w:rPr>
                <w:i/>
                <w:sz w:val="14"/>
              </w:rPr>
              <w:t xml:space="preserve">. </w:t>
            </w:r>
            <w:r>
              <w:rPr>
                <w:sz w:val="14"/>
              </w:rPr>
              <w:t xml:space="preserve">Глагол </w:t>
            </w:r>
            <w:r>
              <w:rPr>
                <w:i/>
                <w:sz w:val="14"/>
              </w:rPr>
              <w:t>хотеть.</w:t>
            </w:r>
          </w:p>
          <w:p w:rsidR="006B63A1" w:rsidRDefault="006B63A1" w:rsidP="00F56C2D">
            <w:pPr>
              <w:pStyle w:val="TableParagraph"/>
              <w:spacing w:line="159" w:lineRule="exact"/>
              <w:rPr>
                <w:i/>
                <w:sz w:val="14"/>
              </w:rPr>
            </w:pPr>
            <w:r>
              <w:rPr>
                <w:sz w:val="14"/>
              </w:rPr>
              <w:t xml:space="preserve">Глагол </w:t>
            </w:r>
            <w:r>
              <w:rPr>
                <w:i/>
                <w:sz w:val="14"/>
              </w:rPr>
              <w:t>хотеться (безлична употреба: мне хочется).</w:t>
            </w:r>
          </w:p>
          <w:p w:rsidR="006B63A1" w:rsidRDefault="006B63A1" w:rsidP="00F56C2D">
            <w:pPr>
              <w:pStyle w:val="TableParagraph"/>
              <w:spacing w:line="160" w:lineRule="exact"/>
              <w:rPr>
                <w:i/>
                <w:sz w:val="14"/>
              </w:rPr>
            </w:pPr>
            <w:r>
              <w:rPr>
                <w:sz w:val="14"/>
              </w:rPr>
              <w:t xml:space="preserve">Глагол </w:t>
            </w:r>
            <w:r>
              <w:rPr>
                <w:i/>
                <w:sz w:val="14"/>
              </w:rPr>
              <w:t>чувствовать себя.</w:t>
            </w:r>
          </w:p>
          <w:p w:rsidR="006B63A1" w:rsidRDefault="006B63A1" w:rsidP="00F56C2D">
            <w:pPr>
              <w:pStyle w:val="TableParagraph"/>
              <w:spacing w:line="160" w:lineRule="exact"/>
              <w:rPr>
                <w:i/>
                <w:sz w:val="14"/>
              </w:rPr>
            </w:pPr>
            <w:r>
              <w:rPr>
                <w:sz w:val="14"/>
              </w:rPr>
              <w:t>Модалне конструкције (личне и безличне</w:t>
            </w:r>
            <w:r>
              <w:rPr>
                <w:i/>
                <w:sz w:val="14"/>
              </w:rPr>
              <w:t>) с нужно и должен</w:t>
            </w:r>
          </w:p>
          <w:p w:rsidR="006B63A1" w:rsidRDefault="006B63A1" w:rsidP="00F56C2D">
            <w:pPr>
              <w:pStyle w:val="TableParagraph"/>
              <w:spacing w:line="160" w:lineRule="exact"/>
              <w:rPr>
                <w:i/>
                <w:sz w:val="14"/>
              </w:rPr>
            </w:pPr>
            <w:r>
              <w:rPr>
                <w:sz w:val="14"/>
              </w:rPr>
              <w:t>Заповедни начин</w:t>
            </w:r>
            <w:r>
              <w:rPr>
                <w:i/>
                <w:sz w:val="14"/>
              </w:rPr>
              <w:t>.</w:t>
            </w:r>
          </w:p>
          <w:p w:rsidR="006B63A1" w:rsidRDefault="006B63A1" w:rsidP="00F56C2D">
            <w:pPr>
              <w:pStyle w:val="TableParagraph"/>
              <w:ind w:right="4895"/>
              <w:rPr>
                <w:i/>
                <w:sz w:val="14"/>
              </w:rPr>
            </w:pPr>
            <w:r>
              <w:rPr>
                <w:sz w:val="14"/>
              </w:rPr>
              <w:t xml:space="preserve">Упитни искази без упитне речи. Интонација. Глаголи </w:t>
            </w:r>
            <w:r>
              <w:rPr>
                <w:i/>
                <w:sz w:val="14"/>
              </w:rPr>
              <w:t>интересоваться, увлекаться чем.</w:t>
            </w:r>
          </w:p>
          <w:p w:rsidR="006B63A1" w:rsidRDefault="006B63A1" w:rsidP="00F56C2D">
            <w:pPr>
              <w:pStyle w:val="TableParagraph"/>
              <w:spacing w:before="5"/>
              <w:ind w:left="0"/>
              <w:rPr>
                <w:b/>
                <w:sz w:val="13"/>
              </w:rPr>
            </w:pPr>
          </w:p>
          <w:p w:rsidR="006B63A1" w:rsidRDefault="006B63A1" w:rsidP="00F56C2D">
            <w:pPr>
              <w:pStyle w:val="TableParagraph"/>
              <w:rPr>
                <w:i/>
                <w:sz w:val="14"/>
              </w:rPr>
            </w:pPr>
            <w:r>
              <w:rPr>
                <w:b/>
                <w:sz w:val="14"/>
              </w:rPr>
              <w:t>(Интер)културни садржаји</w:t>
            </w:r>
            <w:r>
              <w:rPr>
                <w:sz w:val="14"/>
              </w:rPr>
              <w:t>: мимика и гестикулација; интересовања, хоби, забава, разонода, спорт и рекреација</w:t>
            </w:r>
            <w:r>
              <w:rPr>
                <w:i/>
                <w:sz w:val="14"/>
              </w:rPr>
              <w:t>.</w:t>
            </w:r>
          </w:p>
        </w:tc>
      </w:tr>
      <w:tr w:rsidR="006B63A1" w:rsidTr="00F56C2D">
        <w:trPr>
          <w:trHeight w:val="324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10"/>
              <w:ind w:left="0"/>
              <w:rPr>
                <w:b/>
                <w:sz w:val="23"/>
              </w:rPr>
            </w:pPr>
          </w:p>
          <w:p w:rsidR="006B63A1" w:rsidRDefault="006B63A1" w:rsidP="00F56C2D">
            <w:pPr>
              <w:pStyle w:val="TableParagraph"/>
              <w:ind w:left="119" w:right="108"/>
              <w:jc w:val="center"/>
              <w:rPr>
                <w:sz w:val="14"/>
              </w:rPr>
            </w:pPr>
            <w:r>
              <w:rPr>
                <w:sz w:val="14"/>
              </w:rPr>
              <w:t>ИСКАЗИВАЊЕ ПРОСТОРНИХ ОДНОСА И УПУТСТАВА ЗА ОРИЈЕНТАЦИЈУ У ПРОСТОРУ</w:t>
            </w:r>
          </w:p>
        </w:tc>
        <w:tc>
          <w:tcPr>
            <w:tcW w:w="7711" w:type="dxa"/>
          </w:tcPr>
          <w:p w:rsidR="006B63A1" w:rsidRDefault="006B63A1" w:rsidP="00F56C2D">
            <w:pPr>
              <w:pStyle w:val="TableParagraph"/>
              <w:spacing w:before="19"/>
              <w:rPr>
                <w:i/>
                <w:sz w:val="14"/>
              </w:rPr>
            </w:pPr>
            <w:r>
              <w:rPr>
                <w:i/>
                <w:sz w:val="14"/>
              </w:rPr>
              <w:t>Простите, вы не скажете, где находится ближайшая остновка автобуса? Да, конечно. Идите прямо до конца улицы. За углом – остановка.</w:t>
            </w:r>
          </w:p>
          <w:p w:rsidR="006B63A1" w:rsidRDefault="006B63A1" w:rsidP="00F56C2D">
            <w:pPr>
              <w:pStyle w:val="TableParagraph"/>
              <w:ind w:right="3989"/>
              <w:rPr>
                <w:i/>
                <w:sz w:val="14"/>
              </w:rPr>
            </w:pPr>
            <w:r>
              <w:rPr>
                <w:i/>
                <w:sz w:val="14"/>
              </w:rPr>
              <w:t>Извините, остановка одиннадцатого автобуса напротив? Мы гуляли весь день по набережной.</w:t>
            </w:r>
          </w:p>
          <w:p w:rsidR="006B63A1" w:rsidRDefault="006B63A1" w:rsidP="00F56C2D">
            <w:pPr>
              <w:pStyle w:val="TableParagraph"/>
              <w:spacing w:line="159" w:lineRule="exact"/>
              <w:rPr>
                <w:i/>
                <w:sz w:val="14"/>
              </w:rPr>
            </w:pPr>
            <w:r>
              <w:rPr>
                <w:i/>
                <w:sz w:val="14"/>
              </w:rPr>
              <w:t>У моих родителей дача в</w:t>
            </w:r>
            <w:r>
              <w:rPr>
                <w:i/>
                <w:spacing w:val="-18"/>
                <w:sz w:val="14"/>
              </w:rPr>
              <w:t xml:space="preserve"> </w:t>
            </w:r>
            <w:r>
              <w:rPr>
                <w:i/>
                <w:sz w:val="14"/>
              </w:rPr>
              <w:t>горах.</w:t>
            </w:r>
          </w:p>
          <w:p w:rsidR="006B63A1" w:rsidRDefault="006B63A1" w:rsidP="00F56C2D">
            <w:pPr>
              <w:pStyle w:val="TableParagraph"/>
              <w:ind w:right="4445"/>
              <w:rPr>
                <w:i/>
                <w:sz w:val="14"/>
              </w:rPr>
            </w:pPr>
            <w:r>
              <w:rPr>
                <w:i/>
                <w:sz w:val="14"/>
              </w:rPr>
              <w:t>Национальный музей находится в центре</w:t>
            </w:r>
            <w:r>
              <w:rPr>
                <w:i/>
                <w:spacing w:val="-26"/>
                <w:sz w:val="14"/>
              </w:rPr>
              <w:t xml:space="preserve"> </w:t>
            </w:r>
            <w:r>
              <w:rPr>
                <w:i/>
                <w:sz w:val="14"/>
              </w:rPr>
              <w:t>города. Дети весь день бегали по</w:t>
            </w:r>
            <w:r>
              <w:rPr>
                <w:i/>
                <w:spacing w:val="-4"/>
                <w:sz w:val="14"/>
              </w:rPr>
              <w:t xml:space="preserve"> </w:t>
            </w:r>
            <w:r>
              <w:rPr>
                <w:i/>
                <w:sz w:val="14"/>
              </w:rPr>
              <w:t>парку.</w:t>
            </w:r>
          </w:p>
          <w:p w:rsidR="006B63A1" w:rsidRDefault="006B63A1" w:rsidP="00F56C2D">
            <w:pPr>
              <w:pStyle w:val="TableParagraph"/>
              <w:spacing w:line="159" w:lineRule="exact"/>
              <w:rPr>
                <w:i/>
                <w:sz w:val="14"/>
              </w:rPr>
            </w:pPr>
            <w:r>
              <w:rPr>
                <w:i/>
                <w:sz w:val="14"/>
              </w:rPr>
              <w:t>Подожди, пожалуйста, за дверью.</w:t>
            </w:r>
          </w:p>
          <w:p w:rsidR="006B63A1" w:rsidRDefault="006B63A1" w:rsidP="00F56C2D">
            <w:pPr>
              <w:pStyle w:val="TableParagraph"/>
              <w:spacing w:line="160" w:lineRule="exact"/>
              <w:rPr>
                <w:i/>
                <w:sz w:val="14"/>
              </w:rPr>
            </w:pPr>
            <w:r>
              <w:rPr>
                <w:i/>
                <w:sz w:val="14"/>
              </w:rPr>
              <w:t>Первым человеком в космосе был Юрий Гагарин.</w:t>
            </w:r>
          </w:p>
          <w:p w:rsidR="006B63A1" w:rsidRDefault="006B63A1" w:rsidP="00F56C2D">
            <w:pPr>
              <w:pStyle w:val="TableParagraph"/>
              <w:spacing w:line="160" w:lineRule="exact"/>
              <w:rPr>
                <w:i/>
                <w:sz w:val="14"/>
              </w:rPr>
            </w:pPr>
            <w:r>
              <w:rPr>
                <w:i/>
                <w:sz w:val="14"/>
              </w:rPr>
              <w:t>Сибирь находится в центральных и восточных районах России.</w:t>
            </w:r>
          </w:p>
          <w:p w:rsidR="006B63A1" w:rsidRDefault="006B63A1" w:rsidP="00F56C2D">
            <w:pPr>
              <w:pStyle w:val="TableParagraph"/>
              <w:ind w:right="10"/>
              <w:rPr>
                <w:i/>
                <w:sz w:val="14"/>
              </w:rPr>
            </w:pPr>
            <w:r>
              <w:rPr>
                <w:i/>
                <w:sz w:val="14"/>
              </w:rPr>
              <w:t>Гора Златар находится на западе Сербии. Ущелье Джердап находится в восточной Сербии. На юге Россия граничит с Кита- ем и Монголией.</w:t>
            </w:r>
          </w:p>
          <w:p w:rsidR="006B63A1" w:rsidRDefault="006B63A1" w:rsidP="00F56C2D">
            <w:pPr>
              <w:pStyle w:val="TableParagraph"/>
              <w:spacing w:before="5"/>
              <w:ind w:left="0"/>
              <w:rPr>
                <w:b/>
                <w:sz w:val="13"/>
              </w:rPr>
            </w:pPr>
          </w:p>
          <w:p w:rsidR="006B63A1" w:rsidRDefault="006B63A1" w:rsidP="00F56C2D">
            <w:pPr>
              <w:pStyle w:val="TableParagraph"/>
              <w:ind w:right="1000"/>
              <w:rPr>
                <w:sz w:val="14"/>
              </w:rPr>
            </w:pPr>
            <w:r>
              <w:rPr>
                <w:sz w:val="14"/>
              </w:rPr>
              <w:t>Предлошко-падежне конструкције за изражавање места и правца (</w:t>
            </w:r>
            <w:r>
              <w:rPr>
                <w:i/>
                <w:sz w:val="14"/>
              </w:rPr>
              <w:t>за дверью, в космосе, на юге, в центре...</w:t>
            </w:r>
            <w:r>
              <w:rPr>
                <w:sz w:val="14"/>
              </w:rPr>
              <w:t>). Прилози за место и правац.</w:t>
            </w:r>
          </w:p>
          <w:p w:rsidR="006B63A1" w:rsidRDefault="006B63A1" w:rsidP="00F56C2D">
            <w:pPr>
              <w:pStyle w:val="TableParagraph"/>
              <w:ind w:right="5787"/>
              <w:rPr>
                <w:sz w:val="14"/>
              </w:rPr>
            </w:pPr>
            <w:r>
              <w:rPr>
                <w:sz w:val="14"/>
              </w:rPr>
              <w:t>Глаголи кретања.</w:t>
            </w:r>
          </w:p>
          <w:p w:rsidR="006B63A1" w:rsidRDefault="006B63A1" w:rsidP="00F56C2D">
            <w:pPr>
              <w:pStyle w:val="TableParagraph"/>
              <w:ind w:right="5743"/>
              <w:rPr>
                <w:sz w:val="14"/>
              </w:rPr>
            </w:pPr>
            <w:r>
              <w:rPr>
                <w:sz w:val="14"/>
              </w:rPr>
              <w:t>Префиксални глаголи кретања.</w:t>
            </w:r>
          </w:p>
          <w:p w:rsidR="006B63A1" w:rsidRDefault="006B63A1" w:rsidP="00F56C2D">
            <w:pPr>
              <w:pStyle w:val="TableParagraph"/>
              <w:spacing w:before="7"/>
              <w:ind w:left="0"/>
              <w:rPr>
                <w:b/>
                <w:sz w:val="13"/>
              </w:rPr>
            </w:pPr>
          </w:p>
          <w:p w:rsidR="006B63A1" w:rsidRDefault="006B63A1" w:rsidP="00F56C2D">
            <w:pPr>
              <w:pStyle w:val="TableParagraph"/>
              <w:rPr>
                <w:sz w:val="14"/>
              </w:rPr>
            </w:pPr>
            <w:r>
              <w:rPr>
                <w:b/>
                <w:sz w:val="14"/>
              </w:rPr>
              <w:t>(Интер)културни садржаји</w:t>
            </w:r>
            <w:r>
              <w:rPr>
                <w:sz w:val="14"/>
              </w:rPr>
              <w:t>: 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6B63A1" w:rsidTr="00F56C2D">
        <w:trPr>
          <w:trHeight w:val="260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9"/>
              </w:rPr>
            </w:pPr>
          </w:p>
          <w:p w:rsidR="006B63A1" w:rsidRDefault="006B63A1" w:rsidP="00F56C2D">
            <w:pPr>
              <w:pStyle w:val="TableParagraph"/>
              <w:ind w:left="465" w:right="-7" w:hanging="400"/>
              <w:rPr>
                <w:sz w:val="14"/>
              </w:rPr>
            </w:pPr>
            <w:r>
              <w:rPr>
                <w:sz w:val="14"/>
              </w:rPr>
              <w:t>ИЗРИЦАЊЕ ДОЗВОЛА, ЗАБРАНА, ПРАВИ- ЛА ПОНАШАЊА И ОБАВЕЗА</w:t>
            </w:r>
          </w:p>
        </w:tc>
        <w:tc>
          <w:tcPr>
            <w:tcW w:w="7711" w:type="dxa"/>
          </w:tcPr>
          <w:p w:rsidR="006B63A1" w:rsidRDefault="006B63A1" w:rsidP="00F56C2D">
            <w:pPr>
              <w:pStyle w:val="TableParagraph"/>
              <w:spacing w:before="19" w:line="161" w:lineRule="exact"/>
              <w:rPr>
                <w:i/>
                <w:sz w:val="14"/>
              </w:rPr>
            </w:pPr>
            <w:r>
              <w:rPr>
                <w:i/>
                <w:sz w:val="14"/>
              </w:rPr>
              <w:t>По газонам ходить нельзя!</w:t>
            </w:r>
          </w:p>
          <w:p w:rsidR="006B63A1" w:rsidRDefault="006B63A1" w:rsidP="00F56C2D">
            <w:pPr>
              <w:pStyle w:val="TableParagraph"/>
              <w:rPr>
                <w:i/>
                <w:sz w:val="14"/>
              </w:rPr>
            </w:pPr>
            <w:r>
              <w:rPr>
                <w:i/>
                <w:sz w:val="14"/>
              </w:rPr>
              <w:t>Можно сесть рядом с вами? Можно, конечно. Нет, нельзя, к сожалению. Можно воспользоваться твоим мобильником, по- жалуйста?</w:t>
            </w:r>
          </w:p>
          <w:p w:rsidR="006B63A1" w:rsidRDefault="006B63A1" w:rsidP="00F56C2D">
            <w:pPr>
              <w:pStyle w:val="TableParagraph"/>
              <w:ind w:right="4445"/>
              <w:rPr>
                <w:i/>
                <w:sz w:val="14"/>
              </w:rPr>
            </w:pPr>
            <w:r>
              <w:rPr>
                <w:i/>
                <w:sz w:val="14"/>
              </w:rPr>
              <w:t>Вы должны отключить свои мобильники на уроке. Мы должны носить школьную форму.</w:t>
            </w:r>
          </w:p>
          <w:p w:rsidR="006B63A1" w:rsidRDefault="006B63A1" w:rsidP="00F56C2D">
            <w:pPr>
              <w:pStyle w:val="TableParagraph"/>
              <w:ind w:right="3540"/>
              <w:rPr>
                <w:i/>
                <w:sz w:val="14"/>
              </w:rPr>
            </w:pPr>
            <w:r>
              <w:rPr>
                <w:i/>
                <w:sz w:val="14"/>
              </w:rPr>
              <w:t>Он не может прийти, потому что у него много работы. Осторожно! Двери закрываются!</w:t>
            </w:r>
          </w:p>
          <w:p w:rsidR="006B63A1" w:rsidRDefault="006B63A1" w:rsidP="00F56C2D">
            <w:pPr>
              <w:pStyle w:val="TableParagraph"/>
              <w:ind w:right="5522"/>
              <w:rPr>
                <w:i/>
                <w:sz w:val="14"/>
              </w:rPr>
            </w:pPr>
            <w:r>
              <w:rPr>
                <w:i/>
                <w:sz w:val="14"/>
              </w:rPr>
              <w:t>Животных кормить запрещено! Курить запрещено!</w:t>
            </w:r>
          </w:p>
          <w:p w:rsidR="006B63A1" w:rsidRDefault="006B63A1" w:rsidP="00F56C2D">
            <w:pPr>
              <w:pStyle w:val="TableParagraph"/>
              <w:spacing w:before="2"/>
              <w:ind w:left="0"/>
              <w:rPr>
                <w:b/>
                <w:sz w:val="13"/>
              </w:rPr>
            </w:pPr>
          </w:p>
          <w:p w:rsidR="006B63A1" w:rsidRDefault="006B63A1" w:rsidP="00F56C2D">
            <w:pPr>
              <w:pStyle w:val="TableParagraph"/>
              <w:spacing w:line="161" w:lineRule="exact"/>
              <w:rPr>
                <w:sz w:val="14"/>
              </w:rPr>
            </w:pPr>
            <w:r>
              <w:rPr>
                <w:sz w:val="14"/>
              </w:rPr>
              <w:t>Заповедни начин.</w:t>
            </w:r>
          </w:p>
          <w:p w:rsidR="006B63A1" w:rsidRDefault="006B63A1" w:rsidP="00F56C2D">
            <w:pPr>
              <w:pStyle w:val="TableParagraph"/>
              <w:ind w:right="2896"/>
              <w:rPr>
                <w:sz w:val="14"/>
              </w:rPr>
            </w:pPr>
            <w:r>
              <w:rPr>
                <w:sz w:val="14"/>
              </w:rPr>
              <w:t xml:space="preserve">Безличне модалне реченице с предикативима </w:t>
            </w:r>
            <w:r>
              <w:rPr>
                <w:i/>
                <w:sz w:val="14"/>
              </w:rPr>
              <w:t>можно, нельзя, надо, нужно</w:t>
            </w:r>
            <w:r>
              <w:rPr>
                <w:sz w:val="14"/>
              </w:rPr>
              <w:t xml:space="preserve">. Модална конструкција с речима </w:t>
            </w:r>
            <w:r>
              <w:rPr>
                <w:i/>
                <w:sz w:val="14"/>
              </w:rPr>
              <w:t>должен/должна/должны</w:t>
            </w:r>
            <w:r>
              <w:rPr>
                <w:sz w:val="14"/>
              </w:rPr>
              <w:t>.</w:t>
            </w:r>
          </w:p>
          <w:p w:rsidR="006B63A1" w:rsidRDefault="006B63A1" w:rsidP="00F56C2D">
            <w:pPr>
              <w:pStyle w:val="TableParagraph"/>
              <w:spacing w:line="159" w:lineRule="exact"/>
              <w:rPr>
                <w:sz w:val="14"/>
              </w:rPr>
            </w:pPr>
            <w:r>
              <w:rPr>
                <w:sz w:val="14"/>
              </w:rPr>
              <w:t>Управни и неуправни говор.</w:t>
            </w:r>
          </w:p>
          <w:p w:rsidR="006B63A1" w:rsidRDefault="006B63A1" w:rsidP="00F56C2D">
            <w:pPr>
              <w:pStyle w:val="TableParagraph"/>
              <w:spacing w:before="9"/>
              <w:ind w:left="0"/>
              <w:rPr>
                <w:b/>
                <w:sz w:val="13"/>
              </w:rPr>
            </w:pPr>
          </w:p>
          <w:p w:rsidR="006B63A1" w:rsidRDefault="006B63A1" w:rsidP="00F56C2D">
            <w:pPr>
              <w:pStyle w:val="TableParagraph"/>
              <w:rPr>
                <w:sz w:val="14"/>
              </w:rPr>
            </w:pPr>
            <w:r>
              <w:rPr>
                <w:b/>
                <w:sz w:val="14"/>
              </w:rPr>
              <w:t>(Интер)културни садржаји</w:t>
            </w:r>
            <w:r>
              <w:rPr>
                <w:sz w:val="14"/>
              </w:rPr>
              <w:t>: понашање у кући, школи и на јавним местима; значење знакова и симбола.</w:t>
            </w:r>
          </w:p>
        </w:tc>
      </w:tr>
      <w:tr w:rsidR="006B63A1" w:rsidTr="00F56C2D">
        <w:trPr>
          <w:trHeight w:val="196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3"/>
              <w:ind w:left="0"/>
              <w:rPr>
                <w:b/>
                <w:sz w:val="23"/>
              </w:rPr>
            </w:pPr>
          </w:p>
          <w:p w:rsidR="006B63A1" w:rsidRDefault="006B63A1" w:rsidP="00F56C2D">
            <w:pPr>
              <w:pStyle w:val="TableParagraph"/>
              <w:ind w:left="1114" w:hanging="943"/>
              <w:rPr>
                <w:sz w:val="14"/>
              </w:rPr>
            </w:pPr>
            <w:r>
              <w:rPr>
                <w:sz w:val="14"/>
              </w:rPr>
              <w:t>ИЗРАЖАВАЊЕ ПРИПАДАЊА И ПОСЕ- ДОВАЊА</w:t>
            </w:r>
          </w:p>
        </w:tc>
        <w:tc>
          <w:tcPr>
            <w:tcW w:w="7711" w:type="dxa"/>
          </w:tcPr>
          <w:p w:rsidR="006B63A1" w:rsidRDefault="006B63A1" w:rsidP="00F56C2D">
            <w:pPr>
              <w:pStyle w:val="TableParagraph"/>
              <w:spacing w:before="19"/>
              <w:ind w:right="5522"/>
              <w:rPr>
                <w:i/>
                <w:sz w:val="14"/>
              </w:rPr>
            </w:pPr>
            <w:r>
              <w:rPr>
                <w:i/>
                <w:sz w:val="14"/>
              </w:rPr>
              <w:t>Это родители моего друга Саши. Чьи это очки? Мои или его?</w:t>
            </w:r>
          </w:p>
          <w:p w:rsidR="006B63A1" w:rsidRDefault="006B63A1" w:rsidP="00F56C2D">
            <w:pPr>
              <w:pStyle w:val="TableParagraph"/>
              <w:ind w:right="5781"/>
              <w:rPr>
                <w:i/>
                <w:sz w:val="14"/>
              </w:rPr>
            </w:pPr>
            <w:r>
              <w:rPr>
                <w:i/>
                <w:sz w:val="14"/>
              </w:rPr>
              <w:t>У неё нет чемодана,</w:t>
            </w:r>
            <w:r>
              <w:rPr>
                <w:i/>
                <w:spacing w:val="-15"/>
                <w:sz w:val="14"/>
              </w:rPr>
              <w:t xml:space="preserve"> </w:t>
            </w:r>
            <w:r>
              <w:rPr>
                <w:i/>
                <w:sz w:val="14"/>
              </w:rPr>
              <w:t>потеряла.</w:t>
            </w:r>
          </w:p>
          <w:p w:rsidR="006B63A1" w:rsidRDefault="006B63A1" w:rsidP="00F56C2D">
            <w:pPr>
              <w:pStyle w:val="TableParagraph"/>
              <w:ind w:right="5781"/>
              <w:rPr>
                <w:i/>
                <w:sz w:val="14"/>
              </w:rPr>
            </w:pPr>
            <w:r>
              <w:rPr>
                <w:i/>
                <w:sz w:val="14"/>
              </w:rPr>
              <w:t>Это твой пенал? Нет, не</w:t>
            </w:r>
            <w:r>
              <w:rPr>
                <w:i/>
                <w:spacing w:val="-9"/>
                <w:sz w:val="14"/>
              </w:rPr>
              <w:t xml:space="preserve"> </w:t>
            </w:r>
            <w:r>
              <w:rPr>
                <w:i/>
                <w:sz w:val="14"/>
              </w:rPr>
              <w:t>мой.</w:t>
            </w:r>
          </w:p>
          <w:p w:rsidR="006B63A1" w:rsidRDefault="006B63A1" w:rsidP="00F56C2D">
            <w:pPr>
              <w:pStyle w:val="TableParagraph"/>
              <w:spacing w:before="7"/>
              <w:ind w:left="0"/>
              <w:rPr>
                <w:b/>
                <w:sz w:val="13"/>
              </w:rPr>
            </w:pPr>
          </w:p>
          <w:p w:rsidR="006B63A1" w:rsidRDefault="006B63A1" w:rsidP="00F56C2D">
            <w:pPr>
              <w:pStyle w:val="TableParagraph"/>
              <w:spacing w:line="161" w:lineRule="exact"/>
              <w:rPr>
                <w:i/>
                <w:sz w:val="14"/>
              </w:rPr>
            </w:pPr>
            <w:r>
              <w:rPr>
                <w:sz w:val="14"/>
              </w:rPr>
              <w:t xml:space="preserve">Питања с присвојном упитном заменицом </w:t>
            </w:r>
            <w:r>
              <w:rPr>
                <w:i/>
                <w:sz w:val="14"/>
              </w:rPr>
              <w:t>Чей.</w:t>
            </w:r>
          </w:p>
          <w:p w:rsidR="006B63A1" w:rsidRDefault="006B63A1" w:rsidP="00F56C2D">
            <w:pPr>
              <w:pStyle w:val="TableParagraph"/>
              <w:ind w:right="5018"/>
              <w:rPr>
                <w:sz w:val="14"/>
              </w:rPr>
            </w:pPr>
            <w:r>
              <w:rPr>
                <w:sz w:val="14"/>
              </w:rPr>
              <w:t>Конструкције за изражавање посесивности. Општа и посебна негација.</w:t>
            </w:r>
          </w:p>
          <w:p w:rsidR="006B63A1" w:rsidRDefault="006B63A1" w:rsidP="00F56C2D">
            <w:pPr>
              <w:pStyle w:val="TableParagraph"/>
              <w:spacing w:line="159" w:lineRule="exact"/>
              <w:rPr>
                <w:sz w:val="14"/>
              </w:rPr>
            </w:pPr>
            <w:r>
              <w:rPr>
                <w:sz w:val="14"/>
              </w:rPr>
              <w:t>Присвојне заменице.</w:t>
            </w:r>
          </w:p>
          <w:p w:rsidR="006B63A1" w:rsidRDefault="006B63A1" w:rsidP="00F56C2D">
            <w:pPr>
              <w:pStyle w:val="TableParagraph"/>
              <w:spacing w:line="161" w:lineRule="exact"/>
              <w:rPr>
                <w:sz w:val="14"/>
              </w:rPr>
            </w:pPr>
            <w:r>
              <w:rPr>
                <w:sz w:val="14"/>
              </w:rPr>
              <w:t>Упитни искази без упитне речи. Интонација.</w:t>
            </w:r>
          </w:p>
          <w:p w:rsidR="006B63A1" w:rsidRDefault="006B63A1" w:rsidP="00F56C2D">
            <w:pPr>
              <w:pStyle w:val="TableParagraph"/>
              <w:spacing w:before="9"/>
              <w:ind w:left="0"/>
              <w:rPr>
                <w:b/>
                <w:sz w:val="13"/>
              </w:rPr>
            </w:pPr>
          </w:p>
          <w:p w:rsidR="006B63A1" w:rsidRDefault="006B63A1" w:rsidP="00F56C2D">
            <w:pPr>
              <w:pStyle w:val="TableParagraph"/>
              <w:rPr>
                <w:sz w:val="14"/>
              </w:rPr>
            </w:pPr>
            <w:r>
              <w:rPr>
                <w:b/>
                <w:sz w:val="14"/>
              </w:rPr>
              <w:t>(Интер)културни садржаји</w:t>
            </w:r>
            <w:r>
              <w:rPr>
                <w:sz w:val="14"/>
              </w:rPr>
              <w:t>: однос према својој и туђој имовини.</w:t>
            </w:r>
          </w:p>
        </w:tc>
      </w:tr>
    </w:tbl>
    <w:p w:rsidR="006B63A1" w:rsidRDefault="006B63A1" w:rsidP="006B63A1">
      <w:pPr>
        <w:rPr>
          <w:sz w:val="14"/>
        </w:rPr>
        <w:sectPr w:rsidR="006B63A1">
          <w:pgSz w:w="11910" w:h="15780"/>
          <w:pgMar w:top="220" w:right="560" w:bottom="280" w:left="5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711"/>
      </w:tblGrid>
      <w:tr w:rsidR="006B63A1" w:rsidTr="00F56C2D">
        <w:trPr>
          <w:trHeight w:val="180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2"/>
              <w:ind w:left="0"/>
              <w:rPr>
                <w:b/>
                <w:sz w:val="16"/>
              </w:rPr>
            </w:pPr>
          </w:p>
          <w:p w:rsidR="006B63A1" w:rsidRDefault="006B63A1" w:rsidP="00F56C2D">
            <w:pPr>
              <w:pStyle w:val="TableParagraph"/>
              <w:ind w:left="1207" w:hanging="1095"/>
              <w:rPr>
                <w:sz w:val="14"/>
              </w:rPr>
            </w:pPr>
            <w:r>
              <w:rPr>
                <w:sz w:val="14"/>
              </w:rPr>
              <w:t>ИЗРАЖАВАЊЕ ДОПАДАЊА И НЕДОПА- ДАЊА</w:t>
            </w:r>
          </w:p>
        </w:tc>
        <w:tc>
          <w:tcPr>
            <w:tcW w:w="7711" w:type="dxa"/>
          </w:tcPr>
          <w:p w:rsidR="006B63A1" w:rsidRDefault="006B63A1" w:rsidP="00F56C2D">
            <w:pPr>
              <w:pStyle w:val="TableParagraph"/>
              <w:spacing w:before="18" w:line="161" w:lineRule="exact"/>
              <w:rPr>
                <w:i/>
                <w:sz w:val="14"/>
              </w:rPr>
            </w:pPr>
            <w:r>
              <w:rPr>
                <w:i/>
                <w:sz w:val="14"/>
              </w:rPr>
              <w:t>Когда у меня есть свободное время, я хожу/ езжу...</w:t>
            </w:r>
          </w:p>
          <w:p w:rsidR="006B63A1" w:rsidRDefault="006B63A1" w:rsidP="00F56C2D">
            <w:pPr>
              <w:pStyle w:val="TableParagraph"/>
              <w:ind w:right="182"/>
              <w:rPr>
                <w:i/>
                <w:sz w:val="14"/>
              </w:rPr>
            </w:pPr>
            <w:r>
              <w:rPr>
                <w:i/>
                <w:sz w:val="14"/>
              </w:rPr>
              <w:t>Мне нравится смотреть в интернете фильмы, слушать музыку. Вчера я скачал/ скачала из интернета новую песню ДДТ. Мне нравястя зимние виды спорта. Люблю кататься на санках. Не люблю кататься на лыжах.</w:t>
            </w:r>
          </w:p>
          <w:p w:rsidR="006B63A1" w:rsidRDefault="006B63A1" w:rsidP="00F56C2D">
            <w:pPr>
              <w:pStyle w:val="TableParagraph"/>
              <w:ind w:right="3540"/>
              <w:rPr>
                <w:i/>
                <w:sz w:val="14"/>
              </w:rPr>
            </w:pPr>
            <w:r>
              <w:rPr>
                <w:i/>
                <w:sz w:val="14"/>
              </w:rPr>
              <w:t>Мой любимый спорт – теннис. Мне интересно смотреть теннис. Мне не очень нравится новый сериал.</w:t>
            </w:r>
          </w:p>
          <w:p w:rsidR="006B63A1" w:rsidRDefault="006B63A1" w:rsidP="00F56C2D">
            <w:pPr>
              <w:pStyle w:val="TableParagraph"/>
              <w:spacing w:line="159" w:lineRule="exact"/>
              <w:rPr>
                <w:i/>
                <w:sz w:val="14"/>
              </w:rPr>
            </w:pPr>
            <w:r>
              <w:rPr>
                <w:i/>
                <w:sz w:val="14"/>
              </w:rPr>
              <w:t>Я занимаюсь баскетболом. У меня тренировки каждый день.</w:t>
            </w:r>
          </w:p>
          <w:p w:rsidR="006B63A1" w:rsidRDefault="006B63A1" w:rsidP="00F56C2D">
            <w:pPr>
              <w:pStyle w:val="TableParagraph"/>
              <w:spacing w:before="7"/>
              <w:ind w:left="0"/>
              <w:rPr>
                <w:b/>
                <w:sz w:val="13"/>
              </w:rPr>
            </w:pPr>
          </w:p>
          <w:p w:rsidR="006B63A1" w:rsidRDefault="006B63A1" w:rsidP="00F56C2D">
            <w:pPr>
              <w:pStyle w:val="TableParagraph"/>
              <w:spacing w:line="161" w:lineRule="exact"/>
              <w:rPr>
                <w:i/>
                <w:sz w:val="14"/>
              </w:rPr>
            </w:pPr>
            <w:r>
              <w:rPr>
                <w:sz w:val="14"/>
              </w:rPr>
              <w:t xml:space="preserve">Глаголи </w:t>
            </w:r>
            <w:r>
              <w:rPr>
                <w:i/>
                <w:sz w:val="14"/>
              </w:rPr>
              <w:t>заниматься, интересоваться (чем).</w:t>
            </w:r>
          </w:p>
          <w:p w:rsidR="006B63A1" w:rsidRDefault="006B63A1" w:rsidP="00F56C2D">
            <w:pPr>
              <w:pStyle w:val="TableParagraph"/>
              <w:spacing w:line="161" w:lineRule="exact"/>
              <w:rPr>
                <w:sz w:val="14"/>
              </w:rPr>
            </w:pPr>
            <w:r>
              <w:rPr>
                <w:sz w:val="14"/>
              </w:rPr>
              <w:t xml:space="preserve">Безлична употреба глагола </w:t>
            </w:r>
            <w:r>
              <w:rPr>
                <w:i/>
                <w:sz w:val="14"/>
              </w:rPr>
              <w:t>нравиться</w:t>
            </w:r>
            <w:r>
              <w:rPr>
                <w:sz w:val="14"/>
              </w:rPr>
              <w:t>.</w:t>
            </w:r>
          </w:p>
          <w:p w:rsidR="006B63A1" w:rsidRDefault="006B63A1" w:rsidP="00F56C2D">
            <w:pPr>
              <w:pStyle w:val="TableParagraph"/>
              <w:spacing w:before="9"/>
              <w:ind w:left="0"/>
              <w:rPr>
                <w:b/>
                <w:sz w:val="13"/>
              </w:rPr>
            </w:pPr>
          </w:p>
          <w:p w:rsidR="006B63A1" w:rsidRDefault="006B63A1" w:rsidP="00F56C2D">
            <w:pPr>
              <w:pStyle w:val="TableParagraph"/>
              <w:spacing w:before="1"/>
              <w:rPr>
                <w:sz w:val="14"/>
              </w:rPr>
            </w:pPr>
            <w:r>
              <w:rPr>
                <w:b/>
                <w:sz w:val="14"/>
              </w:rPr>
              <w:t>(Интер)културни садржаји</w:t>
            </w:r>
            <w:r>
              <w:rPr>
                <w:sz w:val="14"/>
              </w:rPr>
              <w:t>: уметност, књижевност за младе, стрип, музика, филм, спорт.</w:t>
            </w:r>
          </w:p>
        </w:tc>
      </w:tr>
      <w:tr w:rsidR="006B63A1" w:rsidTr="00F56C2D">
        <w:trPr>
          <w:trHeight w:val="148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106"/>
              <w:ind w:left="524"/>
              <w:rPr>
                <w:sz w:val="14"/>
              </w:rPr>
            </w:pPr>
            <w:r>
              <w:rPr>
                <w:sz w:val="14"/>
              </w:rPr>
              <w:t>ИЗРАЖАВАЊЕ МИШЉЕЊА</w:t>
            </w:r>
          </w:p>
        </w:tc>
        <w:tc>
          <w:tcPr>
            <w:tcW w:w="7711" w:type="dxa"/>
          </w:tcPr>
          <w:p w:rsidR="006B63A1" w:rsidRDefault="006B63A1" w:rsidP="00F56C2D">
            <w:pPr>
              <w:pStyle w:val="TableParagraph"/>
              <w:spacing w:before="18"/>
              <w:ind w:right="1002"/>
              <w:rPr>
                <w:i/>
                <w:sz w:val="14"/>
              </w:rPr>
            </w:pPr>
            <w:r>
              <w:rPr>
                <w:i/>
                <w:sz w:val="14"/>
              </w:rPr>
              <w:t>Я думаю, что в школах нужны мобильники. На уроке их можно использовать.Что ты думаешь на эту тему? Пожалуйста, расскажи мне об этой книге. Тебе нравится книга?</w:t>
            </w:r>
          </w:p>
          <w:p w:rsidR="006B63A1" w:rsidRDefault="006B63A1" w:rsidP="00F56C2D">
            <w:pPr>
              <w:pStyle w:val="TableParagraph"/>
              <w:ind w:right="3170"/>
              <w:rPr>
                <w:i/>
                <w:sz w:val="14"/>
              </w:rPr>
            </w:pPr>
            <w:r>
              <w:rPr>
                <w:i/>
                <w:sz w:val="14"/>
              </w:rPr>
              <w:t>Как тебе кажется, кто выиграет? Что ты думаешь по этому поводу? Да, я согласен/согласна. Нет, мы не согласны.</w:t>
            </w:r>
          </w:p>
          <w:p w:rsidR="006B63A1" w:rsidRDefault="006B63A1" w:rsidP="00F56C2D">
            <w:pPr>
              <w:pStyle w:val="TableParagraph"/>
              <w:spacing w:line="159" w:lineRule="exact"/>
              <w:rPr>
                <w:i/>
                <w:sz w:val="14"/>
              </w:rPr>
            </w:pPr>
            <w:r>
              <w:rPr>
                <w:i/>
                <w:sz w:val="14"/>
              </w:rPr>
              <w:t>Кратки облици придева согласен.</w:t>
            </w:r>
          </w:p>
          <w:p w:rsidR="006B63A1" w:rsidRDefault="006B63A1" w:rsidP="00F56C2D">
            <w:pPr>
              <w:pStyle w:val="TableParagraph"/>
              <w:spacing w:line="161" w:lineRule="exact"/>
              <w:rPr>
                <w:i/>
                <w:sz w:val="14"/>
              </w:rPr>
            </w:pPr>
            <w:r>
              <w:rPr>
                <w:i/>
                <w:sz w:val="14"/>
              </w:rPr>
              <w:t>Безлична употреба глагола казаться. Мне кажется.</w:t>
            </w:r>
          </w:p>
          <w:p w:rsidR="006B63A1" w:rsidRDefault="006B63A1" w:rsidP="00F56C2D">
            <w:pPr>
              <w:pStyle w:val="TableParagraph"/>
              <w:ind w:left="0"/>
              <w:rPr>
                <w:b/>
                <w:sz w:val="16"/>
              </w:rPr>
            </w:pPr>
          </w:p>
          <w:p w:rsidR="006B63A1" w:rsidRDefault="006B63A1" w:rsidP="00F56C2D">
            <w:pPr>
              <w:pStyle w:val="TableParagraph"/>
              <w:spacing w:before="133"/>
              <w:rPr>
                <w:i/>
                <w:sz w:val="14"/>
              </w:rPr>
            </w:pPr>
            <w:r>
              <w:rPr>
                <w:b/>
                <w:sz w:val="14"/>
              </w:rPr>
              <w:t xml:space="preserve">(Интер)културни садржаји: </w:t>
            </w:r>
            <w:r>
              <w:rPr>
                <w:i/>
                <w:sz w:val="14"/>
              </w:rPr>
              <w:t>поштовање основних норми учтивости у комуникацији са вршњацима и одраслима.</w:t>
            </w:r>
          </w:p>
        </w:tc>
      </w:tr>
      <w:tr w:rsidR="006B63A1" w:rsidTr="00F56C2D">
        <w:trPr>
          <w:trHeight w:val="2920"/>
        </w:trPr>
        <w:tc>
          <w:tcPr>
            <w:tcW w:w="2835" w:type="dxa"/>
          </w:tcPr>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ind w:left="0"/>
              <w:rPr>
                <w:b/>
                <w:sz w:val="16"/>
              </w:rPr>
            </w:pPr>
          </w:p>
          <w:p w:rsidR="006B63A1" w:rsidRDefault="006B63A1" w:rsidP="00F56C2D">
            <w:pPr>
              <w:pStyle w:val="TableParagraph"/>
              <w:spacing w:before="10"/>
              <w:ind w:left="0"/>
              <w:rPr>
                <w:b/>
                <w:sz w:val="16"/>
              </w:rPr>
            </w:pPr>
          </w:p>
          <w:p w:rsidR="006B63A1" w:rsidRDefault="006B63A1" w:rsidP="00F56C2D">
            <w:pPr>
              <w:pStyle w:val="TableParagraph"/>
              <w:ind w:left="1154" w:hanging="1063"/>
              <w:rPr>
                <w:sz w:val="14"/>
              </w:rPr>
            </w:pPr>
            <w:r>
              <w:rPr>
                <w:sz w:val="14"/>
              </w:rPr>
              <w:t>ИЗРАЖАВАЊЕ КОЛИЧИНЕ, ДИМЕНЗИЈА И ЦЕНА</w:t>
            </w:r>
          </w:p>
        </w:tc>
        <w:tc>
          <w:tcPr>
            <w:tcW w:w="7711" w:type="dxa"/>
          </w:tcPr>
          <w:p w:rsidR="006B63A1" w:rsidRDefault="006B63A1" w:rsidP="00F56C2D">
            <w:pPr>
              <w:pStyle w:val="TableParagraph"/>
              <w:spacing w:before="18" w:line="161" w:lineRule="exact"/>
              <w:rPr>
                <w:i/>
                <w:sz w:val="14"/>
              </w:rPr>
            </w:pPr>
            <w:r>
              <w:rPr>
                <w:i/>
                <w:sz w:val="14"/>
              </w:rPr>
              <w:t>Сколько жителей в Белграде? Почти два миллиона.</w:t>
            </w:r>
          </w:p>
          <w:p w:rsidR="006B63A1" w:rsidRDefault="006B63A1" w:rsidP="00F56C2D">
            <w:pPr>
              <w:pStyle w:val="TableParagraph"/>
              <w:ind w:right="2525"/>
              <w:rPr>
                <w:i/>
                <w:sz w:val="14"/>
              </w:rPr>
            </w:pPr>
            <w:r>
              <w:rPr>
                <w:i/>
                <w:sz w:val="14"/>
              </w:rPr>
              <w:t>Самое высокое здание в «Москва-Сити» − Башня Восток. Её высота – 348 метров. Моя мама работает на 16-ом этаже Башни Восток в «Москва-Сити».</w:t>
            </w:r>
          </w:p>
          <w:p w:rsidR="006B63A1" w:rsidRDefault="006B63A1" w:rsidP="00F56C2D">
            <w:pPr>
              <w:pStyle w:val="TableParagraph"/>
              <w:ind w:right="4103"/>
              <w:rPr>
                <w:i/>
                <w:sz w:val="14"/>
              </w:rPr>
            </w:pPr>
            <w:r>
              <w:rPr>
                <w:i/>
                <w:sz w:val="14"/>
              </w:rPr>
              <w:t>Самая длинная река в России – Лена (4.400 километров). Сколько весит яблоко? 200 грамм.</w:t>
            </w:r>
          </w:p>
          <w:p w:rsidR="006B63A1" w:rsidRDefault="006B63A1" w:rsidP="00F56C2D">
            <w:pPr>
              <w:pStyle w:val="TableParagraph"/>
              <w:ind w:right="4187"/>
              <w:rPr>
                <w:i/>
                <w:sz w:val="14"/>
              </w:rPr>
            </w:pPr>
            <w:r>
              <w:rPr>
                <w:i/>
                <w:sz w:val="14"/>
              </w:rPr>
              <w:t>Сколько весят эти яблоки? Три с половиной килограмма. У тебя было много домашеного задания?</w:t>
            </w:r>
          </w:p>
          <w:p w:rsidR="006B63A1" w:rsidRDefault="006B63A1" w:rsidP="00F56C2D">
            <w:pPr>
              <w:pStyle w:val="TableParagraph"/>
              <w:spacing w:line="159" w:lineRule="exact"/>
              <w:rPr>
                <w:i/>
                <w:sz w:val="14"/>
              </w:rPr>
            </w:pPr>
            <w:r>
              <w:rPr>
                <w:i/>
                <w:sz w:val="14"/>
              </w:rPr>
              <w:t>Это дорого!</w:t>
            </w:r>
          </w:p>
          <w:p w:rsidR="006B63A1" w:rsidRDefault="006B63A1" w:rsidP="00F56C2D">
            <w:pPr>
              <w:pStyle w:val="TableParagraph"/>
              <w:ind w:right="4787"/>
              <w:rPr>
                <w:i/>
                <w:sz w:val="14"/>
              </w:rPr>
            </w:pPr>
            <w:r>
              <w:rPr>
                <w:i/>
                <w:sz w:val="14"/>
              </w:rPr>
              <w:t>У нас больше/ меньше предметов в этом году. Я получил пятёрку по биологии.</w:t>
            </w:r>
          </w:p>
          <w:p w:rsidR="006B63A1" w:rsidRDefault="006B63A1" w:rsidP="00F56C2D">
            <w:pPr>
              <w:pStyle w:val="TableParagraph"/>
              <w:spacing w:before="4"/>
              <w:ind w:left="0"/>
              <w:rPr>
                <w:b/>
                <w:sz w:val="13"/>
              </w:rPr>
            </w:pPr>
          </w:p>
          <w:p w:rsidR="006B63A1" w:rsidRDefault="006B63A1" w:rsidP="00F56C2D">
            <w:pPr>
              <w:pStyle w:val="TableParagraph"/>
              <w:spacing w:line="161" w:lineRule="exact"/>
              <w:rPr>
                <w:sz w:val="14"/>
              </w:rPr>
            </w:pPr>
            <w:r>
              <w:rPr>
                <w:sz w:val="14"/>
              </w:rPr>
              <w:t>Основни бројеви преко 1.000.</w:t>
            </w:r>
          </w:p>
          <w:p w:rsidR="006B63A1" w:rsidRDefault="006B63A1" w:rsidP="00F56C2D">
            <w:pPr>
              <w:pStyle w:val="TableParagraph"/>
              <w:spacing w:line="160" w:lineRule="exact"/>
              <w:rPr>
                <w:sz w:val="14"/>
              </w:rPr>
            </w:pPr>
            <w:r>
              <w:rPr>
                <w:sz w:val="14"/>
              </w:rPr>
              <w:t xml:space="preserve">Употреба бројних именица </w:t>
            </w:r>
            <w:r>
              <w:rPr>
                <w:i/>
                <w:sz w:val="14"/>
              </w:rPr>
              <w:t>тысяча</w:t>
            </w:r>
            <w:r>
              <w:rPr>
                <w:sz w:val="14"/>
              </w:rPr>
              <w:t xml:space="preserve">, </w:t>
            </w:r>
            <w:r>
              <w:rPr>
                <w:i/>
                <w:sz w:val="14"/>
              </w:rPr>
              <w:t>миллион, половина</w:t>
            </w:r>
            <w:r>
              <w:rPr>
                <w:sz w:val="14"/>
              </w:rPr>
              <w:t>.</w:t>
            </w:r>
          </w:p>
          <w:p w:rsidR="006B63A1" w:rsidRDefault="006B63A1" w:rsidP="00F56C2D">
            <w:pPr>
              <w:pStyle w:val="TableParagraph"/>
              <w:ind w:right="2266"/>
              <w:rPr>
                <w:sz w:val="14"/>
              </w:rPr>
            </w:pPr>
            <w:r>
              <w:rPr>
                <w:sz w:val="14"/>
              </w:rPr>
              <w:t xml:space="preserve">Употреба прилога за количину </w:t>
            </w:r>
            <w:r>
              <w:rPr>
                <w:i/>
                <w:sz w:val="14"/>
              </w:rPr>
              <w:t xml:space="preserve">много, мало, несколько </w:t>
            </w:r>
            <w:r>
              <w:rPr>
                <w:sz w:val="14"/>
              </w:rPr>
              <w:t>уз генитив множине именица. Редни бројеви преко 10.</w:t>
            </w:r>
          </w:p>
          <w:p w:rsidR="006B63A1" w:rsidRDefault="006B63A1" w:rsidP="00F56C2D">
            <w:pPr>
              <w:pStyle w:val="TableParagraph"/>
              <w:spacing w:line="159" w:lineRule="exact"/>
              <w:rPr>
                <w:i/>
                <w:sz w:val="14"/>
              </w:rPr>
            </w:pPr>
            <w:r>
              <w:rPr>
                <w:sz w:val="14"/>
              </w:rPr>
              <w:t xml:space="preserve">Питања са </w:t>
            </w:r>
            <w:r>
              <w:rPr>
                <w:i/>
                <w:sz w:val="14"/>
              </w:rPr>
              <w:t>Сколько.</w:t>
            </w:r>
          </w:p>
          <w:p w:rsidR="006B63A1" w:rsidRDefault="006B63A1" w:rsidP="00F56C2D">
            <w:pPr>
              <w:pStyle w:val="TableParagraph"/>
              <w:spacing w:before="9"/>
              <w:ind w:left="0"/>
              <w:rPr>
                <w:b/>
                <w:sz w:val="13"/>
              </w:rPr>
            </w:pPr>
          </w:p>
          <w:p w:rsidR="006B63A1" w:rsidRDefault="006B63A1" w:rsidP="00F56C2D">
            <w:pPr>
              <w:pStyle w:val="TableParagraph"/>
              <w:rPr>
                <w:sz w:val="14"/>
              </w:rPr>
            </w:pPr>
            <w:r>
              <w:rPr>
                <w:b/>
                <w:sz w:val="14"/>
              </w:rPr>
              <w:t>(Интер)културни садржаји</w:t>
            </w:r>
            <w:r>
              <w:rPr>
                <w:sz w:val="14"/>
              </w:rPr>
              <w:t>: друштвено окружење; валутe циљних култура; метрички и неметрички систем мерних јединица.</w:t>
            </w:r>
          </w:p>
        </w:tc>
      </w:tr>
    </w:tbl>
    <w:p w:rsidR="006B63A1" w:rsidRPr="006B63A1" w:rsidRDefault="006B63A1" w:rsidP="009910FB">
      <w:pPr>
        <w:autoSpaceDE/>
        <w:autoSpaceDN/>
        <w:ind w:right="139"/>
        <w:jc w:val="center"/>
        <w:outlineLvl w:val="0"/>
        <w:rPr>
          <w:b/>
          <w:bCs/>
          <w:sz w:val="18"/>
          <w:szCs w:val="18"/>
          <w:lang w:val="sr-Cyrl-RS"/>
        </w:rPr>
      </w:pPr>
    </w:p>
    <w:p w:rsidR="009910FB" w:rsidRDefault="009910FB" w:rsidP="009910FB">
      <w:pPr>
        <w:autoSpaceDE/>
        <w:autoSpaceDN/>
        <w:spacing w:before="9"/>
        <w:rPr>
          <w:b/>
          <w:sz w:val="16"/>
          <w:szCs w:val="18"/>
        </w:rPr>
      </w:pPr>
    </w:p>
    <w:p w:rsidR="009910FB" w:rsidRDefault="009910FB" w:rsidP="009910FB">
      <w:pPr>
        <w:autoSpaceDE/>
        <w:autoSpaceDN/>
        <w:rPr>
          <w:b/>
          <w:sz w:val="14"/>
          <w:szCs w:val="18"/>
        </w:rPr>
      </w:pPr>
    </w:p>
    <w:p w:rsidR="009910FB" w:rsidRDefault="009910FB" w:rsidP="009910FB">
      <w:pPr>
        <w:autoSpaceDE/>
        <w:autoSpaceDN/>
        <w:spacing w:before="77" w:after="41"/>
        <w:ind w:right="174"/>
        <w:rPr>
          <w:b/>
          <w:sz w:val="18"/>
        </w:rPr>
      </w:pPr>
      <w:r>
        <w:rPr>
          <w:b/>
          <w:sz w:val="18"/>
        </w:rPr>
        <w:t>ФРАНЦУСКИ ЈЕЗИК</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210"/>
        </w:trPr>
        <w:tc>
          <w:tcPr>
            <w:tcW w:w="2835" w:type="dxa"/>
            <w:shd w:val="clear" w:color="auto" w:fill="E6E7E8"/>
          </w:tcPr>
          <w:p w:rsidR="009910FB" w:rsidRDefault="009910FB" w:rsidP="009910FB">
            <w:pPr>
              <w:autoSpaceDE/>
              <w:autoSpaceDN/>
              <w:spacing w:before="18"/>
              <w:ind w:right="10"/>
              <w:rPr>
                <w:sz w:val="14"/>
              </w:rPr>
            </w:pPr>
            <w:r>
              <w:rPr>
                <w:sz w:val="14"/>
              </w:rPr>
              <w:t>Комуникативна функција</w:t>
            </w:r>
          </w:p>
        </w:tc>
        <w:tc>
          <w:tcPr>
            <w:tcW w:w="7710" w:type="dxa"/>
            <w:shd w:val="clear" w:color="auto" w:fill="E6E7E8"/>
          </w:tcPr>
          <w:p w:rsidR="009910FB" w:rsidRDefault="009910FB" w:rsidP="009910FB">
            <w:pPr>
              <w:autoSpaceDE/>
              <w:autoSpaceDN/>
              <w:spacing w:before="18"/>
              <w:ind w:right="3268"/>
              <w:jc w:val="center"/>
              <w:rPr>
                <w:sz w:val="14"/>
              </w:rPr>
            </w:pPr>
            <w:r>
              <w:rPr>
                <w:sz w:val="14"/>
              </w:rPr>
              <w:t>Језички садржаји</w:t>
            </w:r>
          </w:p>
        </w:tc>
      </w:tr>
      <w:tr w:rsidR="009910FB" w:rsidTr="009910FB">
        <w:trPr>
          <w:trHeight w:hRule="exact" w:val="30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1"/>
              <w:ind w:right="56"/>
              <w:jc w:val="center"/>
              <w:rPr>
                <w:sz w:val="14"/>
              </w:rPr>
            </w:pPr>
            <w:r>
              <w:rPr>
                <w:sz w:val="14"/>
              </w:rPr>
              <w:t>ПОЗДРАВЉАЊЕ И ПРЕДСТАВЉАЊЕ СЕБЕ И ДРУГИХ И ТРАЖЕЊЕ/ ДАВАЊЕ ОСНОВНИХ ИНФОРМАЦИЈА О СЕБИ И</w:t>
            </w:r>
            <w:r>
              <w:rPr>
                <w:w w:val="99"/>
                <w:sz w:val="14"/>
              </w:rPr>
              <w:t xml:space="preserve"> </w:t>
            </w:r>
            <w:r>
              <w:rPr>
                <w:sz w:val="14"/>
              </w:rPr>
              <w:t>ДРУГИМА</w:t>
            </w:r>
          </w:p>
        </w:tc>
        <w:tc>
          <w:tcPr>
            <w:tcW w:w="7710" w:type="dxa"/>
          </w:tcPr>
          <w:p w:rsidR="009910FB" w:rsidRDefault="009910FB" w:rsidP="009910FB">
            <w:pPr>
              <w:autoSpaceDE/>
              <w:autoSpaceDN/>
              <w:spacing w:before="18"/>
              <w:ind w:right="5315"/>
              <w:rPr>
                <w:i/>
                <w:sz w:val="14"/>
              </w:rPr>
            </w:pPr>
            <w:r>
              <w:rPr>
                <w:i/>
                <w:sz w:val="14"/>
              </w:rPr>
              <w:t>Quel est ton nom/ prénom/ surnom ? Quel est votre nom, Madame/ Monsieur</w:t>
            </w:r>
            <w:r>
              <w:rPr>
                <w:i/>
                <w:spacing w:val="-7"/>
                <w:sz w:val="14"/>
              </w:rPr>
              <w:t xml:space="preserve"> </w:t>
            </w:r>
            <w:r>
              <w:rPr>
                <w:i/>
                <w:sz w:val="14"/>
              </w:rPr>
              <w:t>? Je te/ vous présente Julie.</w:t>
            </w:r>
          </w:p>
          <w:p w:rsidR="009910FB" w:rsidRDefault="009910FB" w:rsidP="009910FB">
            <w:pPr>
              <w:autoSpaceDE/>
              <w:autoSpaceDN/>
              <w:ind w:right="4899"/>
              <w:rPr>
                <w:i/>
                <w:sz w:val="14"/>
              </w:rPr>
            </w:pPr>
            <w:r>
              <w:rPr>
                <w:i/>
                <w:sz w:val="14"/>
              </w:rPr>
              <w:t>C’est Robert, il est nouveau dans notre classe. Bienvenu !</w:t>
            </w:r>
          </w:p>
          <w:p w:rsidR="009910FB" w:rsidRDefault="009910FB" w:rsidP="009910FB">
            <w:pPr>
              <w:autoSpaceDE/>
              <w:autoSpaceDN/>
              <w:ind w:right="1345"/>
              <w:rPr>
                <w:i/>
                <w:sz w:val="14"/>
              </w:rPr>
            </w:pPr>
            <w:r>
              <w:rPr>
                <w:i/>
                <w:sz w:val="14"/>
              </w:rPr>
              <w:t>Où habites-tu/habitez-vous ? J’habite 72, rue François Mauriac. Tu habites à quel étage ? Au troisième étage. Je fais du football/ de la natation.</w:t>
            </w:r>
          </w:p>
          <w:p w:rsidR="009910FB" w:rsidRDefault="009910FB" w:rsidP="009910FB">
            <w:pPr>
              <w:autoSpaceDE/>
              <w:autoSpaceDN/>
              <w:ind w:right="4107"/>
              <w:rPr>
                <w:i/>
                <w:sz w:val="14"/>
              </w:rPr>
            </w:pPr>
            <w:r>
              <w:rPr>
                <w:i/>
                <w:sz w:val="14"/>
              </w:rPr>
              <w:t>Comment vas-tu à l’école. J’y vais à pieds. Je prends le bus. Quelle est la profession de ton père. Il est ingénieur.</w:t>
            </w:r>
          </w:p>
          <w:p w:rsidR="009910FB" w:rsidRDefault="009910FB" w:rsidP="009910FB">
            <w:pPr>
              <w:autoSpaceDE/>
              <w:autoSpaceDN/>
              <w:spacing w:line="160" w:lineRule="exact"/>
              <w:ind w:right="-7"/>
              <w:rPr>
                <w:i/>
                <w:sz w:val="14"/>
              </w:rPr>
            </w:pPr>
            <w:r>
              <w:rPr>
                <w:i/>
                <w:sz w:val="14"/>
              </w:rPr>
              <w:t>Tu as des frères et des sœurs ? Oui, j’ai une petite sœur.</w:t>
            </w:r>
          </w:p>
          <w:p w:rsidR="009910FB" w:rsidRDefault="009910FB" w:rsidP="009910FB">
            <w:pPr>
              <w:autoSpaceDE/>
              <w:autoSpaceDN/>
              <w:ind w:right="4086"/>
              <w:rPr>
                <w:i/>
                <w:sz w:val="14"/>
              </w:rPr>
            </w:pPr>
            <w:r>
              <w:rPr>
                <w:i/>
                <w:sz w:val="14"/>
              </w:rPr>
              <w:t>C’est mon oncle, il habite à Poitiers, mais il est né à Marseille. Mes cousines s’appellent Pauline et Brigitte.</w:t>
            </w:r>
          </w:p>
          <w:p w:rsidR="009910FB" w:rsidRDefault="009910FB" w:rsidP="009910FB">
            <w:pPr>
              <w:autoSpaceDE/>
              <w:autoSpaceDN/>
              <w:spacing w:line="160" w:lineRule="exact"/>
              <w:ind w:right="-7"/>
              <w:rPr>
                <w:sz w:val="14"/>
              </w:rPr>
            </w:pPr>
            <w:r>
              <w:rPr>
                <w:sz w:val="14"/>
              </w:rPr>
              <w:t>Садашње време фреквентних глагола</w:t>
            </w:r>
          </w:p>
          <w:p w:rsidR="009910FB" w:rsidRDefault="009910FB" w:rsidP="009910FB">
            <w:pPr>
              <w:autoSpaceDE/>
              <w:autoSpaceDN/>
              <w:ind w:right="4792"/>
              <w:rPr>
                <w:sz w:val="14"/>
              </w:rPr>
            </w:pPr>
            <w:r>
              <w:rPr>
                <w:sz w:val="14"/>
              </w:rPr>
              <w:t>Питања с упитним речима (</w:t>
            </w:r>
            <w:r>
              <w:rPr>
                <w:i/>
                <w:sz w:val="14"/>
              </w:rPr>
              <w:t>comment, quel, où...</w:t>
            </w:r>
            <w:r>
              <w:rPr>
                <w:sz w:val="14"/>
              </w:rPr>
              <w:t>) Личне заменице</w:t>
            </w:r>
          </w:p>
          <w:p w:rsidR="009910FB" w:rsidRDefault="009910FB" w:rsidP="009910FB">
            <w:pPr>
              <w:autoSpaceDE/>
              <w:autoSpaceDN/>
              <w:ind w:right="6047"/>
              <w:rPr>
                <w:sz w:val="14"/>
              </w:rPr>
            </w:pPr>
            <w:r>
              <w:rPr>
                <w:sz w:val="14"/>
              </w:rPr>
              <w:t>Присвојни придеви Бројеви (основни и редни)</w:t>
            </w:r>
          </w:p>
          <w:p w:rsidR="009910FB" w:rsidRDefault="009910FB" w:rsidP="009910FB">
            <w:pPr>
              <w:autoSpaceDE/>
              <w:autoSpaceDN/>
              <w:ind w:right="-4"/>
              <w:rPr>
                <w:sz w:val="14"/>
              </w:rPr>
            </w:pPr>
            <w:r>
              <w:rPr>
                <w:b/>
                <w:sz w:val="14"/>
              </w:rPr>
              <w:t>(Интер)културни садржаји</w:t>
            </w:r>
            <w:r>
              <w:rPr>
                <w:sz w:val="14"/>
              </w:rPr>
              <w:t xml:space="preserve">: устаљена правила учтивe комуникације; имена, презимена и надимци; родбина и родбинске везе; адреса; формално и неформално представљање; степени сродства и родбински односи; већи градови у земљама циљне </w:t>
            </w:r>
            <w:r>
              <w:rPr>
                <w:spacing w:val="-3"/>
                <w:sz w:val="14"/>
              </w:rPr>
              <w:t>културе.</w:t>
            </w:r>
          </w:p>
        </w:tc>
      </w:tr>
      <w:tr w:rsidR="009910FB" w:rsidTr="009910FB">
        <w:trPr>
          <w:trHeight w:hRule="exact" w:val="165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5"/>
              </w:rPr>
            </w:pPr>
          </w:p>
          <w:p w:rsidR="009910FB" w:rsidRDefault="009910FB" w:rsidP="009910FB">
            <w:pPr>
              <w:autoSpaceDE/>
              <w:autoSpaceDN/>
              <w:ind w:right="10"/>
              <w:rPr>
                <w:sz w:val="14"/>
              </w:rPr>
            </w:pPr>
            <w:r>
              <w:rPr>
                <w:sz w:val="14"/>
              </w:rPr>
              <w:t>ОПИСИВАЊЕ БИЋА, ПРЕДМЕТА, МЕСТА, ПОЈАВА, РАДЊИ, СТАЊА И ЗБИВАЊА</w:t>
            </w:r>
          </w:p>
        </w:tc>
        <w:tc>
          <w:tcPr>
            <w:tcW w:w="7710" w:type="dxa"/>
          </w:tcPr>
          <w:p w:rsidR="009910FB" w:rsidRDefault="009910FB" w:rsidP="009910FB">
            <w:pPr>
              <w:autoSpaceDE/>
              <w:autoSpaceDN/>
              <w:spacing w:before="18"/>
              <w:ind w:right="-7"/>
              <w:rPr>
                <w:i/>
                <w:sz w:val="14"/>
              </w:rPr>
            </w:pPr>
            <w:r>
              <w:rPr>
                <w:i/>
                <w:sz w:val="14"/>
              </w:rPr>
              <w:t>Comment est Pierre ? Il est plus petit que Paul, il a les yeux marron et les cheveux noirs. Et il est très sympathique, généreux et un peu timide. Il porte un jean bleu et un t-shirt jaune.</w:t>
            </w:r>
          </w:p>
          <w:p w:rsidR="009910FB" w:rsidRDefault="009910FB" w:rsidP="009910FB">
            <w:pPr>
              <w:autoSpaceDE/>
              <w:autoSpaceDN/>
              <w:spacing w:line="160" w:lineRule="exact"/>
              <w:ind w:right="-7"/>
              <w:rPr>
                <w:i/>
                <w:sz w:val="14"/>
              </w:rPr>
            </w:pPr>
            <w:r>
              <w:rPr>
                <w:i/>
                <w:sz w:val="14"/>
              </w:rPr>
              <w:t>L’éléphant est un des plus grands animaux sur terre. La tortue est plus lente que le lapin.</w:t>
            </w:r>
          </w:p>
          <w:p w:rsidR="009910FB" w:rsidRDefault="009910FB" w:rsidP="009910FB">
            <w:pPr>
              <w:autoSpaceDE/>
              <w:autoSpaceDN/>
              <w:ind w:right="1504"/>
              <w:rPr>
                <w:i/>
                <w:sz w:val="14"/>
              </w:rPr>
            </w:pPr>
            <w:r>
              <w:rPr>
                <w:i/>
                <w:sz w:val="14"/>
              </w:rPr>
              <w:t>La moto est moins économique que le vélo. La voiture de mon père est plus rapide que celle de notre voisin. Besançon est une ville plus tranquille que Marseille.</w:t>
            </w:r>
          </w:p>
          <w:p w:rsidR="009910FB" w:rsidRDefault="009910FB" w:rsidP="009910FB">
            <w:pPr>
              <w:autoSpaceDE/>
              <w:autoSpaceDN/>
              <w:ind w:right="5213"/>
              <w:rPr>
                <w:sz w:val="14"/>
              </w:rPr>
            </w:pPr>
            <w:r>
              <w:rPr>
                <w:sz w:val="14"/>
              </w:rPr>
              <w:t>Описни придеви: род, број и место. Поређење придева (</w:t>
            </w:r>
            <w:r>
              <w:rPr>
                <w:i/>
                <w:sz w:val="14"/>
              </w:rPr>
              <w:t>plus grand, meilleur</w:t>
            </w:r>
            <w:r>
              <w:rPr>
                <w:sz w:val="14"/>
              </w:rPr>
              <w:t>).</w:t>
            </w:r>
          </w:p>
          <w:p w:rsidR="009910FB" w:rsidRDefault="009910FB" w:rsidP="009910FB">
            <w:pPr>
              <w:autoSpaceDE/>
              <w:autoSpaceDN/>
              <w:spacing w:line="160" w:lineRule="exact"/>
              <w:ind w:right="-7"/>
              <w:rPr>
                <w:sz w:val="14"/>
              </w:rPr>
            </w:pPr>
            <w:r>
              <w:rPr>
                <w:sz w:val="14"/>
              </w:rPr>
              <w:t>Садашње време фреквентних глагола, рачунајући и повратне.</w:t>
            </w:r>
          </w:p>
          <w:p w:rsidR="009910FB" w:rsidRDefault="009910FB" w:rsidP="009910FB">
            <w:pPr>
              <w:autoSpaceDE/>
              <w:autoSpaceDN/>
              <w:ind w:right="-7"/>
              <w:rPr>
                <w:sz w:val="14"/>
              </w:rPr>
            </w:pPr>
            <w:r>
              <w:rPr>
                <w:b/>
                <w:sz w:val="14"/>
              </w:rPr>
              <w:t>(Интер)културни садржаји</w:t>
            </w:r>
            <w:r>
              <w:rPr>
                <w:sz w:val="14"/>
              </w:rPr>
              <w:t>: особености наше земље и земаља говорног подручја циљног језика (знаменитости, географске карактеристике и сл.)</w:t>
            </w:r>
          </w:p>
        </w:tc>
      </w:tr>
      <w:tr w:rsidR="009910FB" w:rsidTr="009910FB">
        <w:trPr>
          <w:trHeight w:hRule="exact" w:val="165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216"/>
              <w:jc w:val="center"/>
              <w:rPr>
                <w:sz w:val="14"/>
              </w:rPr>
            </w:pPr>
            <w:r>
              <w:rPr>
                <w:sz w:val="14"/>
              </w:rPr>
              <w:t>ИЗНОШЕЊЕ ПРЕДЛОГА И САВЕТА, УПУЋИВАЊЕ ПОЗИВА ЗА УЧЕШЋЕ У ЗАЈЕДНИЧКОЈ АКТИВНОСТИ И РЕАГОВАЊЕ НА ЊИХ</w:t>
            </w:r>
          </w:p>
        </w:tc>
        <w:tc>
          <w:tcPr>
            <w:tcW w:w="7710" w:type="dxa"/>
          </w:tcPr>
          <w:p w:rsidR="009910FB" w:rsidRDefault="009910FB" w:rsidP="009910FB">
            <w:pPr>
              <w:autoSpaceDE/>
              <w:autoSpaceDN/>
              <w:spacing w:before="18"/>
              <w:ind w:right="2015"/>
              <w:rPr>
                <w:i/>
                <w:sz w:val="14"/>
              </w:rPr>
            </w:pPr>
            <w:r>
              <w:rPr>
                <w:i/>
                <w:sz w:val="14"/>
              </w:rPr>
              <w:t>Et si on allait ensemble au concert ? Il commence à 20 heures. Je sais que tu aimes ce chanteur. Viens chez moi après l’école et apporte tes CD.</w:t>
            </w:r>
          </w:p>
          <w:p w:rsidR="009910FB" w:rsidRDefault="009910FB" w:rsidP="009910FB">
            <w:pPr>
              <w:autoSpaceDE/>
              <w:autoSpaceDN/>
              <w:ind w:right="1208"/>
              <w:rPr>
                <w:i/>
                <w:sz w:val="14"/>
              </w:rPr>
            </w:pPr>
            <w:r>
              <w:rPr>
                <w:i/>
                <w:sz w:val="14"/>
              </w:rPr>
              <w:t>On pourrait se promener un peu. Oui, pourquoi pas ! Volontiers. Désolée, je ne peux pas. Je ne me sens pas bien. Tu devrais manger plus de fruits et de légumes. Si tu ne te sens pas bien, tu dois aller chez le médecin.</w:t>
            </w:r>
          </w:p>
          <w:p w:rsidR="009910FB" w:rsidRDefault="009910FB" w:rsidP="009910FB">
            <w:pPr>
              <w:autoSpaceDE/>
              <w:autoSpaceDN/>
              <w:ind w:right="6331"/>
              <w:rPr>
                <w:sz w:val="14"/>
              </w:rPr>
            </w:pPr>
            <w:r>
              <w:rPr>
                <w:sz w:val="14"/>
              </w:rPr>
              <w:t>Питање интонацијом. Заповедни начин.</w:t>
            </w:r>
          </w:p>
          <w:p w:rsidR="009910FB" w:rsidRDefault="009910FB" w:rsidP="009910FB">
            <w:pPr>
              <w:autoSpaceDE/>
              <w:autoSpaceDN/>
              <w:ind w:right="6275"/>
              <w:rPr>
                <w:sz w:val="14"/>
              </w:rPr>
            </w:pPr>
            <w:r>
              <w:rPr>
                <w:sz w:val="14"/>
              </w:rPr>
              <w:t>Негација (</w:t>
            </w:r>
            <w:r>
              <w:rPr>
                <w:i/>
                <w:sz w:val="14"/>
              </w:rPr>
              <w:t>ne/ n’... pas</w:t>
            </w:r>
            <w:r>
              <w:rPr>
                <w:sz w:val="14"/>
              </w:rPr>
              <w:t xml:space="preserve">). Заменица </w:t>
            </w:r>
            <w:r>
              <w:rPr>
                <w:i/>
                <w:sz w:val="14"/>
              </w:rPr>
              <w:t>on</w:t>
            </w:r>
            <w:r>
              <w:rPr>
                <w:sz w:val="14"/>
              </w:rPr>
              <w:t>.</w:t>
            </w:r>
          </w:p>
          <w:p w:rsidR="009910FB" w:rsidRDefault="009910FB" w:rsidP="009910FB">
            <w:pPr>
              <w:autoSpaceDE/>
              <w:autoSpaceDN/>
              <w:spacing w:line="160" w:lineRule="exact"/>
              <w:ind w:right="-7"/>
              <w:rPr>
                <w:sz w:val="14"/>
              </w:rPr>
            </w:pPr>
            <w:r>
              <w:rPr>
                <w:sz w:val="14"/>
              </w:rPr>
              <w:t>Садашње време фреквентних неправилних глагола.</w:t>
            </w:r>
          </w:p>
          <w:p w:rsidR="009910FB" w:rsidRDefault="009910FB" w:rsidP="009910FB">
            <w:pPr>
              <w:autoSpaceDE/>
              <w:autoSpaceDN/>
              <w:spacing w:line="161" w:lineRule="exact"/>
              <w:ind w:right="-7"/>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bl>
    <w:p w:rsidR="009910FB" w:rsidRDefault="009910FB" w:rsidP="009910FB">
      <w:pPr>
        <w:autoSpaceDE/>
        <w:autoSpaceDN/>
        <w:spacing w:line="161" w:lineRule="exact"/>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181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2"/>
              <w:rPr>
                <w:b/>
                <w:sz w:val="15"/>
              </w:rPr>
            </w:pPr>
          </w:p>
          <w:p w:rsidR="009910FB" w:rsidRDefault="009910FB" w:rsidP="009910FB">
            <w:pPr>
              <w:autoSpaceDE/>
              <w:autoSpaceDN/>
              <w:ind w:right="112"/>
              <w:jc w:val="center"/>
              <w:rPr>
                <w:sz w:val="14"/>
              </w:rPr>
            </w:pPr>
            <w:r>
              <w:rPr>
                <w:sz w:val="14"/>
              </w:rPr>
              <w:t>ИЗРАЖАВАЊЕ МОЛБИ, ЗАХТЕВА,</w:t>
            </w:r>
            <w:r>
              <w:rPr>
                <w:w w:val="99"/>
                <w:sz w:val="14"/>
              </w:rPr>
              <w:t xml:space="preserve"> </w:t>
            </w:r>
            <w:r>
              <w:rPr>
                <w:sz w:val="14"/>
              </w:rPr>
              <w:t>ОБАВЕШТЕЊА, ИЗВИЊЕЊА, ЧЕСТИТАЊА И ЗАХВАЛНОСТИ</w:t>
            </w:r>
          </w:p>
        </w:tc>
        <w:tc>
          <w:tcPr>
            <w:tcW w:w="7710" w:type="dxa"/>
          </w:tcPr>
          <w:p w:rsidR="009910FB" w:rsidRDefault="009910FB" w:rsidP="009910FB">
            <w:pPr>
              <w:autoSpaceDE/>
              <w:autoSpaceDN/>
              <w:spacing w:before="18" w:line="161" w:lineRule="exact"/>
              <w:ind w:right="-7"/>
              <w:rPr>
                <w:i/>
                <w:sz w:val="14"/>
              </w:rPr>
            </w:pPr>
            <w:r>
              <w:rPr>
                <w:i/>
                <w:sz w:val="14"/>
              </w:rPr>
              <w:t>Je peux t’aider si tu veux. Oui, merci, c’est très gentil.</w:t>
            </w:r>
          </w:p>
          <w:p w:rsidR="009910FB" w:rsidRDefault="009910FB" w:rsidP="009910FB">
            <w:pPr>
              <w:autoSpaceDE/>
              <w:autoSpaceDN/>
              <w:ind w:right="2700"/>
              <w:rPr>
                <w:i/>
                <w:sz w:val="14"/>
              </w:rPr>
            </w:pPr>
            <w:r>
              <w:rPr>
                <w:i/>
                <w:sz w:val="14"/>
              </w:rPr>
              <w:t>Bonjour Madame, je cherche une jupe en coton. Quelle est votre taille, mademoiselle ? A quelle heure part le TGV pour Lyon ? A 9h05.</w:t>
            </w:r>
          </w:p>
          <w:p w:rsidR="009910FB" w:rsidRDefault="009910FB" w:rsidP="009910FB">
            <w:pPr>
              <w:autoSpaceDE/>
              <w:autoSpaceDN/>
              <w:ind w:right="-7"/>
              <w:rPr>
                <w:i/>
                <w:sz w:val="14"/>
              </w:rPr>
            </w:pPr>
            <w:r>
              <w:rPr>
                <w:i/>
                <w:sz w:val="14"/>
              </w:rPr>
              <w:t>Excusez-moi Monsieur, vous pourriez me dire comment venir à la gare ? Oui, vous continuez tout droit, elle est au fond de cette rue. Merci Monsieur. Je vous en prie.</w:t>
            </w:r>
          </w:p>
          <w:p w:rsidR="009910FB" w:rsidRDefault="009910FB" w:rsidP="009910FB">
            <w:pPr>
              <w:autoSpaceDE/>
              <w:autoSpaceDN/>
              <w:spacing w:line="160" w:lineRule="exact"/>
              <w:ind w:right="-7"/>
              <w:rPr>
                <w:i/>
                <w:sz w:val="14"/>
              </w:rPr>
            </w:pPr>
            <w:r>
              <w:rPr>
                <w:i/>
                <w:sz w:val="14"/>
              </w:rPr>
              <w:t>Où se trouve l’arrêt du bus 23 ? Il n’est pas loin d’ici.</w:t>
            </w:r>
          </w:p>
          <w:p w:rsidR="009910FB" w:rsidRDefault="009910FB" w:rsidP="009910FB">
            <w:pPr>
              <w:autoSpaceDE/>
              <w:autoSpaceDN/>
              <w:ind w:right="5954"/>
              <w:rPr>
                <w:sz w:val="14"/>
              </w:rPr>
            </w:pPr>
            <w:r>
              <w:rPr>
                <w:sz w:val="14"/>
              </w:rPr>
              <w:t>Питање интонацијом. Питања са упитним речима. Негација (</w:t>
            </w:r>
            <w:r>
              <w:rPr>
                <w:i/>
                <w:sz w:val="14"/>
              </w:rPr>
              <w:t>ne/ n’... pas</w:t>
            </w:r>
            <w:r>
              <w:rPr>
                <w:sz w:val="14"/>
              </w:rPr>
              <w:t>).</w:t>
            </w:r>
          </w:p>
          <w:p w:rsidR="009910FB" w:rsidRDefault="009910FB" w:rsidP="009910FB">
            <w:pPr>
              <w:autoSpaceDE/>
              <w:autoSpaceDN/>
              <w:spacing w:line="160" w:lineRule="exact"/>
              <w:ind w:right="-7"/>
              <w:rPr>
                <w:sz w:val="14"/>
              </w:rPr>
            </w:pPr>
            <w:r>
              <w:rPr>
                <w:sz w:val="14"/>
              </w:rPr>
              <w:t>Основни бројеви</w:t>
            </w:r>
          </w:p>
          <w:p w:rsidR="009910FB" w:rsidRDefault="009910FB" w:rsidP="009910FB">
            <w:pPr>
              <w:autoSpaceDE/>
              <w:autoSpaceDN/>
              <w:spacing w:line="161" w:lineRule="exact"/>
              <w:ind w:right="-7"/>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9910FB" w:rsidTr="009910FB">
        <w:trPr>
          <w:trHeight w:hRule="exact" w:val="14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2"/>
              <w:rPr>
                <w:b/>
                <w:sz w:val="15"/>
              </w:rPr>
            </w:pPr>
          </w:p>
          <w:p w:rsidR="009910FB" w:rsidRDefault="009910FB" w:rsidP="009910FB">
            <w:pPr>
              <w:autoSpaceDE/>
              <w:autoSpaceDN/>
              <w:spacing w:before="1"/>
              <w:ind w:right="10"/>
              <w:rPr>
                <w:sz w:val="14"/>
              </w:rPr>
            </w:pPr>
            <w:r>
              <w:rPr>
                <w:sz w:val="14"/>
              </w:rPr>
              <w:t>РАЗУМЕВАЊЕ И ДАВАЊЕ УПУТСТАВА</w:t>
            </w:r>
          </w:p>
        </w:tc>
        <w:tc>
          <w:tcPr>
            <w:tcW w:w="7710" w:type="dxa"/>
          </w:tcPr>
          <w:p w:rsidR="009910FB" w:rsidRDefault="009910FB" w:rsidP="009910FB">
            <w:pPr>
              <w:autoSpaceDE/>
              <w:autoSpaceDN/>
              <w:spacing w:before="18" w:line="161" w:lineRule="exact"/>
              <w:ind w:right="-7"/>
              <w:rPr>
                <w:i/>
                <w:sz w:val="14"/>
              </w:rPr>
            </w:pPr>
            <w:r>
              <w:rPr>
                <w:i/>
                <w:sz w:val="14"/>
              </w:rPr>
              <w:t>Lis le texte et fais l’activité numéro 2 !</w:t>
            </w:r>
          </w:p>
          <w:p w:rsidR="009910FB" w:rsidRDefault="009910FB" w:rsidP="009910FB">
            <w:pPr>
              <w:autoSpaceDE/>
              <w:autoSpaceDN/>
              <w:spacing w:line="160" w:lineRule="exact"/>
              <w:ind w:right="-7"/>
              <w:rPr>
                <w:i/>
                <w:sz w:val="14"/>
              </w:rPr>
            </w:pPr>
            <w:r>
              <w:rPr>
                <w:i/>
                <w:sz w:val="14"/>
              </w:rPr>
              <w:t>Il faut lire la consigne avant de faire l’exercice.</w:t>
            </w:r>
          </w:p>
          <w:p w:rsidR="009910FB" w:rsidRDefault="009910FB" w:rsidP="009910FB">
            <w:pPr>
              <w:autoSpaceDE/>
              <w:autoSpaceDN/>
              <w:ind w:right="2270"/>
              <w:rPr>
                <w:i/>
                <w:sz w:val="14"/>
              </w:rPr>
            </w:pPr>
            <w:r>
              <w:rPr>
                <w:i/>
                <w:sz w:val="14"/>
              </w:rPr>
              <w:t>Vous allez faire un projet sur votre ville/ quartier/ animal préféré. Réfléchis bien et réponds ! Vérifiez vos réponses !</w:t>
            </w:r>
          </w:p>
          <w:p w:rsidR="009910FB" w:rsidRDefault="009910FB" w:rsidP="009910FB">
            <w:pPr>
              <w:autoSpaceDE/>
              <w:autoSpaceDN/>
              <w:spacing w:line="160" w:lineRule="exact"/>
              <w:ind w:right="-7"/>
              <w:rPr>
                <w:i/>
                <w:sz w:val="14"/>
              </w:rPr>
            </w:pPr>
            <w:r>
              <w:rPr>
                <w:i/>
                <w:sz w:val="14"/>
              </w:rPr>
              <w:t>Vous allez réécouter le dialogue, mais n’ouvrez pas encore vos livres !</w:t>
            </w:r>
          </w:p>
          <w:p w:rsidR="009910FB" w:rsidRDefault="009910FB" w:rsidP="009910FB">
            <w:pPr>
              <w:autoSpaceDE/>
              <w:autoSpaceDN/>
              <w:spacing w:line="160" w:lineRule="exact"/>
              <w:ind w:right="-7"/>
              <w:rPr>
                <w:sz w:val="14"/>
              </w:rPr>
            </w:pPr>
            <w:r>
              <w:rPr>
                <w:sz w:val="14"/>
              </w:rPr>
              <w:t>Заповедни начин.</w:t>
            </w:r>
          </w:p>
          <w:p w:rsidR="009910FB" w:rsidRDefault="009910FB" w:rsidP="009910FB">
            <w:pPr>
              <w:autoSpaceDE/>
              <w:autoSpaceDN/>
              <w:ind w:right="5164"/>
              <w:rPr>
                <w:sz w:val="14"/>
              </w:rPr>
            </w:pPr>
            <w:r>
              <w:rPr>
                <w:sz w:val="14"/>
              </w:rPr>
              <w:t xml:space="preserve">Конструкција </w:t>
            </w:r>
            <w:r>
              <w:rPr>
                <w:i/>
                <w:sz w:val="14"/>
              </w:rPr>
              <w:t xml:space="preserve">il faut </w:t>
            </w:r>
            <w:r>
              <w:rPr>
                <w:sz w:val="14"/>
              </w:rPr>
              <w:t>са инфинитивом. Блиско будуће време (</w:t>
            </w:r>
            <w:r>
              <w:rPr>
                <w:i/>
                <w:sz w:val="14"/>
              </w:rPr>
              <w:t>futur proche</w:t>
            </w:r>
            <w:r>
              <w:rPr>
                <w:sz w:val="14"/>
              </w:rPr>
              <w:t>)</w:t>
            </w:r>
          </w:p>
          <w:p w:rsidR="009910FB" w:rsidRDefault="009910FB" w:rsidP="009910FB">
            <w:pPr>
              <w:autoSpaceDE/>
              <w:autoSpaceDN/>
              <w:spacing w:line="160" w:lineRule="exact"/>
              <w:ind w:right="-7"/>
              <w:rPr>
                <w:sz w:val="14"/>
              </w:rPr>
            </w:pPr>
            <w:r>
              <w:rPr>
                <w:b/>
                <w:sz w:val="14"/>
              </w:rPr>
              <w:t>(Интер)културни садржаји</w:t>
            </w:r>
            <w:r>
              <w:rPr>
                <w:sz w:val="14"/>
              </w:rPr>
              <w:t>: правила учтивости у складу са степеном формалности и ситуацијом.</w:t>
            </w:r>
          </w:p>
        </w:tc>
      </w:tr>
      <w:tr w:rsidR="009910FB" w:rsidTr="009910FB">
        <w:trPr>
          <w:trHeight w:hRule="exact" w:val="197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3"/>
              <w:ind w:right="10"/>
              <w:rPr>
                <w:sz w:val="14"/>
              </w:rPr>
            </w:pPr>
            <w:r>
              <w:rPr>
                <w:sz w:val="14"/>
              </w:rPr>
              <w:t>ОПИСИВАЊЕ РАДЊИ У САДАШЊОСТИ</w:t>
            </w:r>
          </w:p>
        </w:tc>
        <w:tc>
          <w:tcPr>
            <w:tcW w:w="7710" w:type="dxa"/>
          </w:tcPr>
          <w:p w:rsidR="009910FB" w:rsidRDefault="009910FB" w:rsidP="009910FB">
            <w:pPr>
              <w:autoSpaceDE/>
              <w:autoSpaceDN/>
              <w:spacing w:before="18" w:line="161" w:lineRule="exact"/>
              <w:jc w:val="both"/>
              <w:rPr>
                <w:i/>
                <w:sz w:val="14"/>
              </w:rPr>
            </w:pPr>
            <w:r>
              <w:rPr>
                <w:i/>
                <w:sz w:val="14"/>
              </w:rPr>
              <w:t>J’habite dans une maison au centre de la ville.</w:t>
            </w:r>
          </w:p>
          <w:p w:rsidR="009910FB" w:rsidRDefault="009910FB" w:rsidP="009910FB">
            <w:pPr>
              <w:autoSpaceDE/>
              <w:autoSpaceDN/>
              <w:ind w:right="3562"/>
              <w:rPr>
                <w:i/>
                <w:sz w:val="14"/>
              </w:rPr>
            </w:pPr>
            <w:r>
              <w:rPr>
                <w:i/>
                <w:sz w:val="14"/>
              </w:rPr>
              <w:t>A quelle heure tu te lèves ? Tous les matins je me lève à 8 heures. D’habitude, nous mangeons à 14 heures.</w:t>
            </w:r>
          </w:p>
          <w:p w:rsidR="009910FB" w:rsidRDefault="009910FB" w:rsidP="009910FB">
            <w:pPr>
              <w:autoSpaceDE/>
              <w:autoSpaceDN/>
              <w:spacing w:line="160" w:lineRule="exact"/>
              <w:jc w:val="both"/>
              <w:rPr>
                <w:i/>
                <w:sz w:val="14"/>
              </w:rPr>
            </w:pPr>
            <w:r>
              <w:rPr>
                <w:i/>
                <w:sz w:val="14"/>
              </w:rPr>
              <w:t>Qu’est-ce que tu fais ? Je regarde la télé.</w:t>
            </w:r>
          </w:p>
          <w:p w:rsidR="009910FB" w:rsidRDefault="009910FB" w:rsidP="009910FB">
            <w:pPr>
              <w:autoSpaceDE/>
              <w:autoSpaceDN/>
              <w:ind w:right="4573"/>
              <w:jc w:val="both"/>
              <w:rPr>
                <w:sz w:val="14"/>
              </w:rPr>
            </w:pPr>
            <w:r>
              <w:rPr>
                <w:i/>
                <w:sz w:val="14"/>
              </w:rPr>
              <w:t>Mon frère va à la piscine tous les jours, il adore</w:t>
            </w:r>
            <w:r>
              <w:rPr>
                <w:i/>
                <w:spacing w:val="-10"/>
                <w:sz w:val="14"/>
              </w:rPr>
              <w:t xml:space="preserve"> </w:t>
            </w:r>
            <w:r>
              <w:rPr>
                <w:i/>
                <w:spacing w:val="-3"/>
                <w:sz w:val="14"/>
              </w:rPr>
              <w:t xml:space="preserve">nager. </w:t>
            </w:r>
            <w:r>
              <w:rPr>
                <w:i/>
                <w:sz w:val="14"/>
              </w:rPr>
              <w:t xml:space="preserve">Elle est forte en biologie, mais très faible en allemand. </w:t>
            </w:r>
            <w:r>
              <w:rPr>
                <w:sz w:val="14"/>
              </w:rPr>
              <w:t>Предлози.</w:t>
            </w:r>
          </w:p>
          <w:p w:rsidR="009910FB" w:rsidRDefault="009910FB" w:rsidP="009910FB">
            <w:pPr>
              <w:autoSpaceDE/>
              <w:autoSpaceDN/>
              <w:ind w:right="4893"/>
              <w:rPr>
                <w:sz w:val="14"/>
              </w:rPr>
            </w:pPr>
            <w:r>
              <w:rPr>
                <w:sz w:val="14"/>
              </w:rPr>
              <w:t>Питања са упитним речима (</w:t>
            </w:r>
            <w:r>
              <w:rPr>
                <w:i/>
                <w:sz w:val="14"/>
              </w:rPr>
              <w:t>que, quel, quand</w:t>
            </w:r>
            <w:r>
              <w:rPr>
                <w:sz w:val="14"/>
              </w:rPr>
              <w:t>). Редни бројеви до 20.</w:t>
            </w:r>
          </w:p>
          <w:p w:rsidR="009910FB" w:rsidRDefault="009910FB" w:rsidP="009910FB">
            <w:pPr>
              <w:autoSpaceDE/>
              <w:autoSpaceDN/>
              <w:spacing w:line="160" w:lineRule="exact"/>
              <w:jc w:val="both"/>
              <w:rPr>
                <w:sz w:val="14"/>
              </w:rPr>
            </w:pPr>
            <w:r>
              <w:rPr>
                <w:sz w:val="14"/>
              </w:rPr>
              <w:t>Прилози за време (</w:t>
            </w:r>
            <w:r>
              <w:rPr>
                <w:i/>
                <w:sz w:val="14"/>
              </w:rPr>
              <w:t>maintenant, toujours</w:t>
            </w:r>
            <w:r>
              <w:rPr>
                <w:sz w:val="14"/>
              </w:rPr>
              <w:t>).</w:t>
            </w:r>
          </w:p>
          <w:p w:rsidR="009910FB" w:rsidRDefault="009910FB" w:rsidP="009910FB">
            <w:pPr>
              <w:autoSpaceDE/>
              <w:autoSpaceDN/>
              <w:spacing w:line="160" w:lineRule="exact"/>
              <w:jc w:val="both"/>
              <w:rPr>
                <w:sz w:val="14"/>
              </w:rPr>
            </w:pPr>
            <w:r>
              <w:rPr>
                <w:sz w:val="14"/>
              </w:rPr>
              <w:t>Садашње време фреквентних глагола, рачунајући и повратне.</w:t>
            </w:r>
          </w:p>
          <w:p w:rsidR="009910FB" w:rsidRDefault="009910FB" w:rsidP="009910FB">
            <w:pPr>
              <w:autoSpaceDE/>
              <w:autoSpaceDN/>
              <w:spacing w:line="161" w:lineRule="exact"/>
              <w:jc w:val="both"/>
              <w:rPr>
                <w:sz w:val="14"/>
              </w:rPr>
            </w:pPr>
            <w:r>
              <w:rPr>
                <w:b/>
                <w:sz w:val="14"/>
              </w:rPr>
              <w:t>(Интер)културни садржаји</w:t>
            </w:r>
            <w:r>
              <w:rPr>
                <w:sz w:val="14"/>
              </w:rPr>
              <w:t>: породични живот; живот у школи – наставне и ваннаставне активности; распусти и путовања.</w:t>
            </w:r>
          </w:p>
        </w:tc>
      </w:tr>
      <w:tr w:rsidR="009910FB" w:rsidTr="009910FB">
        <w:trPr>
          <w:trHeight w:hRule="exact" w:val="213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
              <w:rPr>
                <w:b/>
                <w:sz w:val="15"/>
              </w:rPr>
            </w:pPr>
          </w:p>
          <w:p w:rsidR="009910FB" w:rsidRDefault="009910FB" w:rsidP="009910FB">
            <w:pPr>
              <w:autoSpaceDE/>
              <w:autoSpaceDN/>
              <w:ind w:right="10"/>
              <w:rPr>
                <w:sz w:val="14"/>
              </w:rPr>
            </w:pPr>
            <w:r>
              <w:rPr>
                <w:sz w:val="14"/>
              </w:rPr>
              <w:t>ОПИСИВАЊЕ РАДЊИ У ПРОШЛОСТИ</w:t>
            </w:r>
          </w:p>
        </w:tc>
        <w:tc>
          <w:tcPr>
            <w:tcW w:w="7710" w:type="dxa"/>
          </w:tcPr>
          <w:p w:rsidR="009910FB" w:rsidRDefault="009910FB" w:rsidP="009910FB">
            <w:pPr>
              <w:autoSpaceDE/>
              <w:autoSpaceDN/>
              <w:spacing w:before="18"/>
              <w:ind w:right="4838"/>
              <w:rPr>
                <w:i/>
                <w:sz w:val="14"/>
              </w:rPr>
            </w:pPr>
            <w:r>
              <w:rPr>
                <w:i/>
                <w:sz w:val="14"/>
              </w:rPr>
              <w:t>Au Moyen Âge les chevaliers vivaient au château. Les frères Lumière ont inventé le cinéma.</w:t>
            </w:r>
          </w:p>
          <w:p w:rsidR="009910FB" w:rsidRDefault="009910FB" w:rsidP="009910FB">
            <w:pPr>
              <w:autoSpaceDE/>
              <w:autoSpaceDN/>
              <w:ind w:right="5644"/>
              <w:rPr>
                <w:i/>
                <w:sz w:val="14"/>
              </w:rPr>
            </w:pPr>
            <w:r>
              <w:rPr>
                <w:i/>
                <w:sz w:val="14"/>
              </w:rPr>
              <w:t>Comment as-tu passé le week-end ? Avez-vous déjà visité la France ?</w:t>
            </w:r>
          </w:p>
          <w:p w:rsidR="009910FB" w:rsidRDefault="009910FB" w:rsidP="009910FB">
            <w:pPr>
              <w:autoSpaceDE/>
              <w:autoSpaceDN/>
              <w:ind w:right="4775"/>
              <w:rPr>
                <w:i/>
                <w:sz w:val="14"/>
              </w:rPr>
            </w:pPr>
            <w:r>
              <w:rPr>
                <w:i/>
                <w:sz w:val="14"/>
              </w:rPr>
              <w:t>Quand ma mère était jeune, elle faisait du basket. Tu as fait ton travail de géographie ?</w:t>
            </w:r>
          </w:p>
          <w:p w:rsidR="009910FB" w:rsidRDefault="009910FB" w:rsidP="009910FB">
            <w:pPr>
              <w:autoSpaceDE/>
              <w:autoSpaceDN/>
              <w:spacing w:line="160" w:lineRule="exact"/>
              <w:ind w:right="-7"/>
              <w:rPr>
                <w:i/>
                <w:sz w:val="14"/>
              </w:rPr>
            </w:pPr>
            <w:r>
              <w:rPr>
                <w:i/>
                <w:sz w:val="14"/>
              </w:rPr>
              <w:t>J’ai appelé Sophie, mais elle n’a pas répondu.</w:t>
            </w:r>
          </w:p>
          <w:p w:rsidR="009910FB" w:rsidRDefault="009910FB" w:rsidP="009910FB">
            <w:pPr>
              <w:autoSpaceDE/>
              <w:autoSpaceDN/>
              <w:ind w:right="6048"/>
              <w:rPr>
                <w:sz w:val="14"/>
              </w:rPr>
            </w:pPr>
            <w:r>
              <w:rPr>
                <w:sz w:val="14"/>
              </w:rPr>
              <w:t>Сложени перфект. Заповедни начин.</w:t>
            </w:r>
          </w:p>
          <w:p w:rsidR="009910FB" w:rsidRDefault="009910FB" w:rsidP="009910FB">
            <w:pPr>
              <w:autoSpaceDE/>
              <w:autoSpaceDN/>
              <w:ind w:right="5110"/>
              <w:rPr>
                <w:sz w:val="14"/>
              </w:rPr>
            </w:pPr>
            <w:r>
              <w:rPr>
                <w:sz w:val="14"/>
              </w:rPr>
              <w:t>Питања интонацијом и инверзијом. Питања са упитним речима (</w:t>
            </w:r>
            <w:r>
              <w:rPr>
                <w:i/>
                <w:sz w:val="14"/>
              </w:rPr>
              <w:t>où, comment</w:t>
            </w:r>
            <w:r>
              <w:rPr>
                <w:sz w:val="14"/>
              </w:rPr>
              <w:t>). Негација (</w:t>
            </w:r>
            <w:r>
              <w:rPr>
                <w:i/>
                <w:sz w:val="14"/>
              </w:rPr>
              <w:t>ne/ n’... pas</w:t>
            </w:r>
            <w:r>
              <w:rPr>
                <w:sz w:val="14"/>
              </w:rPr>
              <w:t>).</w:t>
            </w:r>
          </w:p>
          <w:p w:rsidR="009910FB" w:rsidRDefault="009910FB" w:rsidP="009910FB">
            <w:pPr>
              <w:autoSpaceDE/>
              <w:autoSpaceDN/>
              <w:spacing w:line="160" w:lineRule="exact"/>
              <w:ind w:right="-7"/>
              <w:rPr>
                <w:sz w:val="14"/>
              </w:rPr>
            </w:pPr>
            <w:r>
              <w:rPr>
                <w:b/>
                <w:sz w:val="14"/>
              </w:rPr>
              <w:t>(Интер)културни садржаји</w:t>
            </w:r>
            <w:r>
              <w:rPr>
                <w:sz w:val="14"/>
              </w:rPr>
              <w:t>: историсјки догађаји, епохална открића; важније личности из прошлости.</w:t>
            </w:r>
          </w:p>
        </w:tc>
      </w:tr>
      <w:tr w:rsidR="009910FB" w:rsidTr="009910FB">
        <w:trPr>
          <w:trHeight w:hRule="exact" w:val="197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2"/>
              <w:rPr>
                <w:b/>
                <w:sz w:val="15"/>
              </w:rPr>
            </w:pPr>
          </w:p>
          <w:p w:rsidR="009910FB" w:rsidRDefault="009910FB" w:rsidP="009910FB">
            <w:pPr>
              <w:autoSpaceDE/>
              <w:autoSpaceDN/>
              <w:ind w:right="10"/>
              <w:rPr>
                <w:sz w:val="14"/>
              </w:rPr>
            </w:pPr>
            <w:r>
              <w:rPr>
                <w:sz w:val="14"/>
              </w:rPr>
              <w:t>ОПИСИВАЊЕ БУДУЋИХ РАДЊИ (ПЛАНОВА, НАМЕРА, ПРЕДВИЂАЊА)</w:t>
            </w:r>
          </w:p>
        </w:tc>
        <w:tc>
          <w:tcPr>
            <w:tcW w:w="7710" w:type="dxa"/>
          </w:tcPr>
          <w:p w:rsidR="009910FB" w:rsidRDefault="009910FB" w:rsidP="009910FB">
            <w:pPr>
              <w:autoSpaceDE/>
              <w:autoSpaceDN/>
              <w:spacing w:before="19"/>
              <w:ind w:right="4468"/>
              <w:rPr>
                <w:i/>
                <w:sz w:val="14"/>
              </w:rPr>
            </w:pPr>
            <w:r>
              <w:rPr>
                <w:i/>
                <w:sz w:val="14"/>
              </w:rPr>
              <w:t>Qu’est-ce que tu aimerais faire quand tu seras grand? Cet après-midi je vais sortir avec mes cousins.</w:t>
            </w:r>
          </w:p>
          <w:p w:rsidR="009910FB" w:rsidRDefault="009910FB" w:rsidP="009910FB">
            <w:pPr>
              <w:autoSpaceDE/>
              <w:autoSpaceDN/>
              <w:spacing w:line="160" w:lineRule="exact"/>
              <w:ind w:right="-7"/>
              <w:rPr>
                <w:i/>
                <w:sz w:val="14"/>
              </w:rPr>
            </w:pPr>
            <w:r>
              <w:rPr>
                <w:i/>
                <w:sz w:val="14"/>
              </w:rPr>
              <w:t>La semaine prochaine j’aurai 13 ans.</w:t>
            </w:r>
          </w:p>
          <w:p w:rsidR="009910FB" w:rsidRDefault="009910FB" w:rsidP="009910FB">
            <w:pPr>
              <w:autoSpaceDE/>
              <w:autoSpaceDN/>
              <w:ind w:right="4192"/>
              <w:rPr>
                <w:i/>
                <w:sz w:val="14"/>
              </w:rPr>
            </w:pPr>
            <w:r>
              <w:rPr>
                <w:i/>
                <w:sz w:val="14"/>
              </w:rPr>
              <w:t>Samedi soir j’organiserai une boum, j’inviterai mes copains. Je t’aiderai à faire ton devoir de biologie.</w:t>
            </w:r>
          </w:p>
          <w:p w:rsidR="009910FB" w:rsidRDefault="009910FB" w:rsidP="009910FB">
            <w:pPr>
              <w:autoSpaceDE/>
              <w:autoSpaceDN/>
              <w:spacing w:line="160" w:lineRule="exact"/>
              <w:ind w:right="-7"/>
              <w:rPr>
                <w:i/>
                <w:sz w:val="14"/>
              </w:rPr>
            </w:pPr>
            <w:r>
              <w:rPr>
                <w:i/>
                <w:sz w:val="14"/>
              </w:rPr>
              <w:t>Cette BD, je vais la lire pendant les vacances.</w:t>
            </w:r>
          </w:p>
          <w:p w:rsidR="009910FB" w:rsidRDefault="009910FB" w:rsidP="009910FB">
            <w:pPr>
              <w:autoSpaceDE/>
              <w:autoSpaceDN/>
              <w:ind w:right="5624"/>
              <w:rPr>
                <w:sz w:val="14"/>
              </w:rPr>
            </w:pPr>
            <w:r>
              <w:rPr>
                <w:sz w:val="14"/>
              </w:rPr>
              <w:t>Блиски футур (</w:t>
            </w:r>
            <w:r>
              <w:rPr>
                <w:i/>
                <w:sz w:val="14"/>
              </w:rPr>
              <w:t>futur proche</w:t>
            </w:r>
            <w:r>
              <w:rPr>
                <w:sz w:val="14"/>
              </w:rPr>
              <w:t>) Футур први (</w:t>
            </w:r>
            <w:r>
              <w:rPr>
                <w:i/>
                <w:sz w:val="14"/>
              </w:rPr>
              <w:t>futur simple</w:t>
            </w:r>
            <w:r>
              <w:rPr>
                <w:sz w:val="14"/>
              </w:rPr>
              <w:t xml:space="preserve">) Кондиционал глагола </w:t>
            </w:r>
            <w:r>
              <w:rPr>
                <w:i/>
                <w:sz w:val="14"/>
              </w:rPr>
              <w:t>aimer</w:t>
            </w:r>
            <w:r>
              <w:rPr>
                <w:sz w:val="14"/>
              </w:rPr>
              <w:t>. Питања са упитним речима (</w:t>
            </w:r>
            <w:r>
              <w:rPr>
                <w:i/>
                <w:sz w:val="14"/>
              </w:rPr>
              <w:t>que</w:t>
            </w:r>
            <w:r>
              <w:rPr>
                <w:sz w:val="14"/>
              </w:rPr>
              <w:t>). Присвојни придеви.</w:t>
            </w:r>
          </w:p>
          <w:p w:rsidR="009910FB" w:rsidRDefault="009910FB" w:rsidP="009910FB">
            <w:pPr>
              <w:autoSpaceDE/>
              <w:autoSpaceDN/>
              <w:spacing w:line="160" w:lineRule="exact"/>
              <w:ind w:right="-7"/>
              <w:rPr>
                <w:sz w:val="14"/>
              </w:rPr>
            </w:pPr>
            <w:r>
              <w:rPr>
                <w:b/>
                <w:sz w:val="14"/>
              </w:rPr>
              <w:t>(Интер)културни садржаји</w:t>
            </w:r>
            <w:r>
              <w:rPr>
                <w:sz w:val="14"/>
              </w:rPr>
              <w:t>: правила учтивости у складу са степеном формалности и ситуацијом.</w:t>
            </w:r>
          </w:p>
        </w:tc>
      </w:tr>
      <w:tr w:rsidR="009910FB" w:rsidTr="009910FB">
        <w:trPr>
          <w:trHeight w:hRule="exact" w:val="213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4"/>
              <w:ind w:right="10"/>
              <w:rPr>
                <w:sz w:val="14"/>
              </w:rPr>
            </w:pPr>
            <w:r>
              <w:rPr>
                <w:sz w:val="14"/>
              </w:rPr>
              <w:t>ИСКАЗИВАЊЕ ЖЕЉА, ИНТЕРЕСОВАЊА, ПОТРЕБА, ОСЕТА И ОСЕЋАЊА</w:t>
            </w:r>
          </w:p>
        </w:tc>
        <w:tc>
          <w:tcPr>
            <w:tcW w:w="7710" w:type="dxa"/>
          </w:tcPr>
          <w:p w:rsidR="009910FB" w:rsidRDefault="009910FB" w:rsidP="009910FB">
            <w:pPr>
              <w:autoSpaceDE/>
              <w:autoSpaceDN/>
              <w:spacing w:before="19"/>
              <w:ind w:right="5451"/>
              <w:rPr>
                <w:i/>
                <w:sz w:val="14"/>
              </w:rPr>
            </w:pPr>
            <w:r>
              <w:rPr>
                <w:i/>
                <w:sz w:val="14"/>
              </w:rPr>
              <w:t>J’ai mal à la tête/ à la gorge/ au pied. Tu es fatigué ?</w:t>
            </w:r>
          </w:p>
          <w:p w:rsidR="009910FB" w:rsidRDefault="009910FB" w:rsidP="009910FB">
            <w:pPr>
              <w:autoSpaceDE/>
              <w:autoSpaceDN/>
              <w:ind w:right="5022"/>
              <w:rPr>
                <w:i/>
                <w:sz w:val="14"/>
              </w:rPr>
            </w:pPr>
            <w:r>
              <w:rPr>
                <w:i/>
                <w:sz w:val="14"/>
              </w:rPr>
              <w:t>La musique classique m’intéresse beaucoup. J’ai envie de sortir/ de me reposer.</w:t>
            </w:r>
          </w:p>
          <w:p w:rsidR="009910FB" w:rsidRDefault="009910FB" w:rsidP="009910FB">
            <w:pPr>
              <w:autoSpaceDE/>
              <w:autoSpaceDN/>
              <w:ind w:right="5644"/>
              <w:rPr>
                <w:i/>
                <w:sz w:val="14"/>
              </w:rPr>
            </w:pPr>
            <w:r>
              <w:rPr>
                <w:i/>
                <w:sz w:val="14"/>
              </w:rPr>
              <w:t>J’ai besoin de dormir/ de manger. Je vais me coucher maintenant. Faites attention !</w:t>
            </w:r>
          </w:p>
          <w:p w:rsidR="009910FB" w:rsidRDefault="009910FB" w:rsidP="009910FB">
            <w:pPr>
              <w:autoSpaceDE/>
              <w:autoSpaceDN/>
              <w:spacing w:line="160" w:lineRule="exact"/>
              <w:ind w:right="-7"/>
              <w:rPr>
                <w:i/>
                <w:sz w:val="14"/>
              </w:rPr>
            </w:pPr>
            <w:r>
              <w:rPr>
                <w:i/>
                <w:sz w:val="14"/>
              </w:rPr>
              <w:t>Ne parlez pas !</w:t>
            </w:r>
          </w:p>
          <w:p w:rsidR="009910FB" w:rsidRDefault="009910FB" w:rsidP="009910FB">
            <w:pPr>
              <w:autoSpaceDE/>
              <w:autoSpaceDN/>
              <w:spacing w:line="160" w:lineRule="exact"/>
              <w:ind w:right="-7"/>
              <w:rPr>
                <w:i/>
                <w:sz w:val="14"/>
              </w:rPr>
            </w:pPr>
            <w:r>
              <w:rPr>
                <w:i/>
                <w:sz w:val="14"/>
              </w:rPr>
              <w:t>Oh, quel dommage ! Je suis désolée !</w:t>
            </w:r>
          </w:p>
          <w:p w:rsidR="009910FB" w:rsidRDefault="009910FB" w:rsidP="009910FB">
            <w:pPr>
              <w:autoSpaceDE/>
              <w:autoSpaceDN/>
              <w:spacing w:line="160" w:lineRule="exact"/>
              <w:ind w:right="-7"/>
              <w:rPr>
                <w:sz w:val="14"/>
              </w:rPr>
            </w:pPr>
            <w:r>
              <w:rPr>
                <w:sz w:val="14"/>
              </w:rPr>
              <w:t>Заповедни начин.</w:t>
            </w:r>
          </w:p>
          <w:p w:rsidR="009910FB" w:rsidRDefault="009910FB" w:rsidP="009910FB">
            <w:pPr>
              <w:autoSpaceDE/>
              <w:autoSpaceDN/>
              <w:spacing w:line="160" w:lineRule="exact"/>
              <w:ind w:right="-7"/>
              <w:rPr>
                <w:sz w:val="14"/>
              </w:rPr>
            </w:pPr>
            <w:r>
              <w:rPr>
                <w:sz w:val="14"/>
              </w:rPr>
              <w:t xml:space="preserve">Изрази са глаголима </w:t>
            </w:r>
            <w:r>
              <w:rPr>
                <w:i/>
                <w:sz w:val="14"/>
              </w:rPr>
              <w:t xml:space="preserve">avoir </w:t>
            </w:r>
            <w:r>
              <w:rPr>
                <w:sz w:val="14"/>
              </w:rPr>
              <w:t>и être.</w:t>
            </w:r>
          </w:p>
          <w:p w:rsidR="009910FB" w:rsidRDefault="009910FB" w:rsidP="009910FB">
            <w:pPr>
              <w:autoSpaceDE/>
              <w:autoSpaceDN/>
              <w:spacing w:line="160" w:lineRule="exact"/>
              <w:ind w:right="-7"/>
              <w:rPr>
                <w:sz w:val="14"/>
              </w:rPr>
            </w:pPr>
            <w:r>
              <w:rPr>
                <w:sz w:val="14"/>
              </w:rPr>
              <w:t>Садашње време фреквентних глагола, рачунајући и повратне.</w:t>
            </w:r>
          </w:p>
          <w:p w:rsidR="009910FB" w:rsidRDefault="009910FB" w:rsidP="009910FB">
            <w:pPr>
              <w:autoSpaceDE/>
              <w:autoSpaceDN/>
              <w:spacing w:line="161" w:lineRule="exact"/>
              <w:ind w:right="-7"/>
              <w:rPr>
                <w:sz w:val="14"/>
              </w:rPr>
            </w:pPr>
            <w:r>
              <w:rPr>
                <w:b/>
                <w:sz w:val="14"/>
              </w:rPr>
              <w:t>(Интер)културни садржаји</w:t>
            </w:r>
            <w:r>
              <w:rPr>
                <w:sz w:val="14"/>
              </w:rPr>
              <w:t>: мимика и гестикулација; интересовања, хоби, забава, разонода, спорт и рекреација.</w:t>
            </w:r>
          </w:p>
        </w:tc>
      </w:tr>
      <w:tr w:rsidR="009910FB" w:rsidTr="009910FB">
        <w:trPr>
          <w:trHeight w:hRule="exact" w:val="149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4"/>
              <w:rPr>
                <w:b/>
                <w:sz w:val="15"/>
              </w:rPr>
            </w:pPr>
          </w:p>
          <w:p w:rsidR="009910FB" w:rsidRDefault="009910FB" w:rsidP="009910FB">
            <w:pPr>
              <w:autoSpaceDE/>
              <w:autoSpaceDN/>
              <w:ind w:right="112"/>
              <w:jc w:val="center"/>
              <w:rPr>
                <w:sz w:val="14"/>
              </w:rPr>
            </w:pPr>
            <w:r>
              <w:rPr>
                <w:sz w:val="14"/>
              </w:rPr>
              <w:t>ИСКАЗИВАЊЕ ПРОСТОРНИХ ОДНОСА И УПУТСТАВА ЗА ОРИЈЕНТАЦИЈУ У ПРОСТОРУ</w:t>
            </w:r>
          </w:p>
        </w:tc>
        <w:tc>
          <w:tcPr>
            <w:tcW w:w="7710" w:type="dxa"/>
          </w:tcPr>
          <w:p w:rsidR="009910FB" w:rsidRDefault="009910FB" w:rsidP="009910FB">
            <w:pPr>
              <w:autoSpaceDE/>
              <w:autoSpaceDN/>
              <w:spacing w:before="19" w:line="161" w:lineRule="exact"/>
              <w:ind w:right="-7"/>
              <w:rPr>
                <w:i/>
                <w:sz w:val="14"/>
              </w:rPr>
            </w:pPr>
            <w:r>
              <w:rPr>
                <w:i/>
                <w:sz w:val="14"/>
              </w:rPr>
              <w:t>Je suis chez Michel. Il habite près de chez moi.</w:t>
            </w:r>
          </w:p>
          <w:p w:rsidR="009910FB" w:rsidRDefault="009910FB" w:rsidP="009910FB">
            <w:pPr>
              <w:autoSpaceDE/>
              <w:autoSpaceDN/>
              <w:ind w:right="2901"/>
              <w:rPr>
                <w:i/>
                <w:sz w:val="14"/>
              </w:rPr>
            </w:pPr>
            <w:r>
              <w:rPr>
                <w:i/>
                <w:sz w:val="14"/>
              </w:rPr>
              <w:t>Pour venir chez nous, prenez la première rue à droite, puis la deuxième à gauche. Vous devez tourner à gauche au deuxième feu.</w:t>
            </w:r>
          </w:p>
          <w:p w:rsidR="009910FB" w:rsidRDefault="009910FB" w:rsidP="009910FB">
            <w:pPr>
              <w:autoSpaceDE/>
              <w:autoSpaceDN/>
              <w:spacing w:line="160" w:lineRule="exact"/>
              <w:ind w:right="-7"/>
              <w:rPr>
                <w:i/>
                <w:sz w:val="14"/>
              </w:rPr>
            </w:pPr>
            <w:r>
              <w:rPr>
                <w:i/>
                <w:sz w:val="14"/>
              </w:rPr>
              <w:t>Le cinéma se trouve à côté du supermarché.</w:t>
            </w:r>
          </w:p>
          <w:p w:rsidR="009910FB" w:rsidRDefault="009910FB" w:rsidP="009910FB">
            <w:pPr>
              <w:autoSpaceDE/>
              <w:autoSpaceDN/>
              <w:spacing w:line="160" w:lineRule="exact"/>
              <w:ind w:right="-7"/>
              <w:rPr>
                <w:i/>
                <w:sz w:val="14"/>
              </w:rPr>
            </w:pPr>
            <w:r>
              <w:rPr>
                <w:i/>
                <w:sz w:val="14"/>
              </w:rPr>
              <w:t>Où est-elle ? Je pense qu’elle est restée chez elle.</w:t>
            </w:r>
          </w:p>
          <w:p w:rsidR="009910FB" w:rsidRDefault="009910FB" w:rsidP="009910FB">
            <w:pPr>
              <w:autoSpaceDE/>
              <w:autoSpaceDN/>
              <w:spacing w:line="160" w:lineRule="exact"/>
              <w:ind w:right="-7"/>
              <w:rPr>
                <w:i/>
                <w:sz w:val="14"/>
              </w:rPr>
            </w:pPr>
            <w:r>
              <w:rPr>
                <w:i/>
                <w:sz w:val="14"/>
              </w:rPr>
              <w:t>Je vais à la bibliothèque. Elle se trouve entre le musée et le collège.</w:t>
            </w:r>
          </w:p>
          <w:p w:rsidR="009910FB" w:rsidRDefault="009910FB" w:rsidP="009910FB">
            <w:pPr>
              <w:autoSpaceDE/>
              <w:autoSpaceDN/>
              <w:ind w:right="5829"/>
              <w:rPr>
                <w:sz w:val="14"/>
              </w:rPr>
            </w:pPr>
            <w:r>
              <w:rPr>
                <w:sz w:val="14"/>
              </w:rPr>
              <w:t>Питање  интонацијом. Презент фреквентних глагола.</w:t>
            </w:r>
          </w:p>
          <w:p w:rsidR="009910FB" w:rsidRDefault="009910FB" w:rsidP="009910FB">
            <w:pPr>
              <w:autoSpaceDE/>
              <w:autoSpaceDN/>
              <w:spacing w:line="160" w:lineRule="exact"/>
              <w:ind w:right="-7"/>
              <w:rPr>
                <w:sz w:val="14"/>
              </w:rPr>
            </w:pPr>
            <w:r>
              <w:rPr>
                <w:b/>
                <w:sz w:val="14"/>
              </w:rPr>
              <w:t>(Интер)културни садржаји</w:t>
            </w:r>
            <w:r>
              <w:rPr>
                <w:sz w:val="14"/>
              </w:rPr>
              <w:t>: јавни простор; типичан изглед места.</w:t>
            </w:r>
          </w:p>
        </w:tc>
      </w:tr>
    </w:tbl>
    <w:p w:rsidR="009910FB" w:rsidRDefault="009910FB" w:rsidP="009910FB">
      <w:pPr>
        <w:autoSpaceDE/>
        <w:autoSpaceDN/>
        <w:spacing w:line="160" w:lineRule="exact"/>
        <w:rPr>
          <w:sz w:val="14"/>
        </w:rPr>
        <w:sectPr w:rsidR="009910FB">
          <w:pgSz w:w="11910" w:h="15780"/>
          <w:pgMar w:top="220" w:right="560" w:bottom="280" w:left="58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7710"/>
      </w:tblGrid>
      <w:tr w:rsidR="009910FB" w:rsidTr="009910FB">
        <w:trPr>
          <w:trHeight w:hRule="exact" w:val="1751"/>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6"/>
              <w:rPr>
                <w:b/>
                <w:sz w:val="19"/>
              </w:rPr>
            </w:pPr>
          </w:p>
          <w:p w:rsidR="009910FB" w:rsidRDefault="009910FB" w:rsidP="009910FB">
            <w:pPr>
              <w:autoSpaceDE/>
              <w:autoSpaceDN/>
              <w:ind w:right="10"/>
              <w:rPr>
                <w:sz w:val="14"/>
              </w:rPr>
            </w:pPr>
            <w:r>
              <w:rPr>
                <w:sz w:val="14"/>
              </w:rPr>
              <w:t>ИЗРИЦАЊЕ ДОЗВОЛА, ЗАБРАНА, ПРАВИЛА ПОНАШАЊА И ОБАВЕЗА</w:t>
            </w:r>
          </w:p>
        </w:tc>
        <w:tc>
          <w:tcPr>
            <w:tcW w:w="7710" w:type="dxa"/>
          </w:tcPr>
          <w:p w:rsidR="009910FB" w:rsidRDefault="009910FB" w:rsidP="009910FB">
            <w:pPr>
              <w:autoSpaceDE/>
              <w:autoSpaceDN/>
              <w:spacing w:before="25" w:line="154" w:lineRule="exact"/>
              <w:ind w:right="3380"/>
              <w:rPr>
                <w:i/>
                <w:sz w:val="14"/>
              </w:rPr>
            </w:pPr>
            <w:r>
              <w:rPr>
                <w:i/>
                <w:sz w:val="14"/>
              </w:rPr>
              <w:t>Est-ce que il y a des places libres dans la salle ? Oui, vous pouvez entrer. Vous ne pouvez pas passer par ici. Ce n’est pas possible.</w:t>
            </w:r>
          </w:p>
          <w:p w:rsidR="009910FB" w:rsidRDefault="009910FB" w:rsidP="009910FB">
            <w:pPr>
              <w:autoSpaceDE/>
              <w:autoSpaceDN/>
              <w:spacing w:line="154" w:lineRule="exact"/>
              <w:ind w:right="5110"/>
              <w:rPr>
                <w:i/>
                <w:sz w:val="14"/>
              </w:rPr>
            </w:pPr>
            <w:r>
              <w:rPr>
                <w:i/>
                <w:sz w:val="14"/>
              </w:rPr>
              <w:t>Vous devez déposer votre sac à la réception. Il est interdit de fumer dans la salle.</w:t>
            </w:r>
          </w:p>
          <w:p w:rsidR="009910FB" w:rsidRDefault="009910FB" w:rsidP="009910FB">
            <w:pPr>
              <w:autoSpaceDE/>
              <w:autoSpaceDN/>
              <w:spacing w:line="154" w:lineRule="exact"/>
              <w:ind w:right="3993"/>
              <w:rPr>
                <w:i/>
                <w:sz w:val="14"/>
              </w:rPr>
            </w:pPr>
            <w:r>
              <w:rPr>
                <w:i/>
                <w:sz w:val="14"/>
              </w:rPr>
              <w:t>Je ne peux pas sortir, je dois me préparer pour le test d’anglais. Il faut promener son chien chaque jour.</w:t>
            </w:r>
          </w:p>
          <w:p w:rsidR="009910FB" w:rsidRDefault="009910FB" w:rsidP="009910FB">
            <w:pPr>
              <w:autoSpaceDE/>
              <w:autoSpaceDN/>
              <w:spacing w:line="154" w:lineRule="exact"/>
              <w:ind w:right="3742"/>
              <w:rPr>
                <w:sz w:val="14"/>
              </w:rPr>
            </w:pPr>
            <w:r>
              <w:rPr>
                <w:sz w:val="14"/>
              </w:rPr>
              <w:t xml:space="preserve">Питање интонацијом и упитном конструкцијом </w:t>
            </w:r>
            <w:r>
              <w:rPr>
                <w:i/>
                <w:sz w:val="14"/>
              </w:rPr>
              <w:t>est-ce que</w:t>
            </w:r>
            <w:r>
              <w:rPr>
                <w:sz w:val="14"/>
              </w:rPr>
              <w:t>. Негација (</w:t>
            </w:r>
            <w:r>
              <w:rPr>
                <w:i/>
                <w:sz w:val="14"/>
              </w:rPr>
              <w:t>ne/ n’... pas</w:t>
            </w:r>
            <w:r>
              <w:rPr>
                <w:sz w:val="14"/>
              </w:rPr>
              <w:t>).</w:t>
            </w:r>
          </w:p>
          <w:p w:rsidR="009910FB" w:rsidRDefault="009910FB" w:rsidP="009910FB">
            <w:pPr>
              <w:autoSpaceDE/>
              <w:autoSpaceDN/>
              <w:spacing w:line="150" w:lineRule="exact"/>
              <w:ind w:right="-7"/>
              <w:rPr>
                <w:sz w:val="14"/>
              </w:rPr>
            </w:pPr>
            <w:r>
              <w:rPr>
                <w:sz w:val="14"/>
              </w:rPr>
              <w:t xml:space="preserve">Конструкција </w:t>
            </w:r>
            <w:r>
              <w:rPr>
                <w:i/>
                <w:sz w:val="14"/>
              </w:rPr>
              <w:t xml:space="preserve">il faut </w:t>
            </w:r>
            <w:r>
              <w:rPr>
                <w:sz w:val="14"/>
              </w:rPr>
              <w:t>са инфинитивом.</w:t>
            </w:r>
          </w:p>
          <w:p w:rsidR="009910FB" w:rsidRDefault="009910FB" w:rsidP="009910FB">
            <w:pPr>
              <w:autoSpaceDE/>
              <w:autoSpaceDN/>
              <w:spacing w:line="154" w:lineRule="exact"/>
              <w:ind w:right="-7"/>
              <w:rPr>
                <w:sz w:val="14"/>
              </w:rPr>
            </w:pPr>
            <w:r>
              <w:rPr>
                <w:sz w:val="14"/>
              </w:rPr>
              <w:t>Модални глаголи</w:t>
            </w:r>
          </w:p>
          <w:p w:rsidR="009910FB" w:rsidRDefault="009910FB" w:rsidP="009910FB">
            <w:pPr>
              <w:autoSpaceDE/>
              <w:autoSpaceDN/>
              <w:spacing w:line="157" w:lineRule="exact"/>
              <w:ind w:right="-7"/>
              <w:rPr>
                <w:sz w:val="14"/>
              </w:rPr>
            </w:pPr>
            <w:r>
              <w:rPr>
                <w:b/>
                <w:sz w:val="14"/>
              </w:rPr>
              <w:t>(Интер)културни садржаји</w:t>
            </w:r>
            <w:r>
              <w:rPr>
                <w:sz w:val="14"/>
              </w:rPr>
              <w:t>: понашање на јавним местима; значење знакова и симбола.</w:t>
            </w:r>
          </w:p>
        </w:tc>
      </w:tr>
      <w:tr w:rsidR="009910FB" w:rsidTr="009910FB">
        <w:trPr>
          <w:trHeight w:hRule="exact" w:val="1905"/>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2"/>
              </w:rPr>
            </w:pPr>
          </w:p>
          <w:p w:rsidR="009910FB" w:rsidRDefault="009910FB" w:rsidP="009910FB">
            <w:pPr>
              <w:autoSpaceDE/>
              <w:autoSpaceDN/>
              <w:ind w:right="10"/>
              <w:rPr>
                <w:sz w:val="14"/>
              </w:rPr>
            </w:pPr>
            <w:r>
              <w:rPr>
                <w:sz w:val="14"/>
              </w:rPr>
              <w:t>ИЗРАЖАВАЊЕ ПРИПАДАЊА И ПОСЕДОВАЊА</w:t>
            </w:r>
          </w:p>
        </w:tc>
        <w:tc>
          <w:tcPr>
            <w:tcW w:w="7710" w:type="dxa"/>
          </w:tcPr>
          <w:p w:rsidR="009910FB" w:rsidRDefault="009910FB" w:rsidP="009910FB">
            <w:pPr>
              <w:autoSpaceDE/>
              <w:autoSpaceDN/>
              <w:spacing w:before="25" w:line="154" w:lineRule="exact"/>
              <w:ind w:right="5817"/>
              <w:rPr>
                <w:i/>
                <w:sz w:val="14"/>
              </w:rPr>
            </w:pPr>
            <w:r>
              <w:rPr>
                <w:i/>
                <w:sz w:val="14"/>
              </w:rPr>
              <w:t>Nous avons des amis en France. Ils ont des jeux de société.</w:t>
            </w:r>
          </w:p>
          <w:p w:rsidR="009910FB" w:rsidRDefault="009910FB" w:rsidP="009910FB">
            <w:pPr>
              <w:autoSpaceDE/>
              <w:autoSpaceDN/>
              <w:spacing w:line="154" w:lineRule="exact"/>
              <w:ind w:right="5043"/>
              <w:rPr>
                <w:i/>
                <w:sz w:val="14"/>
              </w:rPr>
            </w:pPr>
            <w:r>
              <w:rPr>
                <w:i/>
                <w:sz w:val="14"/>
              </w:rPr>
              <w:t>Ils n’ont pas de lecteur DVD dans leur classe. Ces deux filles sont ses soeurs.</w:t>
            </w:r>
          </w:p>
          <w:p w:rsidR="009910FB" w:rsidRDefault="009910FB" w:rsidP="009910FB">
            <w:pPr>
              <w:autoSpaceDE/>
              <w:autoSpaceDN/>
              <w:spacing w:line="154" w:lineRule="exact"/>
              <w:ind w:right="3398"/>
              <w:rPr>
                <w:i/>
                <w:sz w:val="14"/>
              </w:rPr>
            </w:pPr>
            <w:r>
              <w:rPr>
                <w:i/>
                <w:sz w:val="14"/>
              </w:rPr>
              <w:t>J’ai un petit chien blanc. Ma cousine a aussi un chien, mais le sien est gris. A qui est ce parapluie, à toi ou à Pierre ?</w:t>
            </w:r>
          </w:p>
          <w:p w:rsidR="009910FB" w:rsidRDefault="009910FB" w:rsidP="009910FB">
            <w:pPr>
              <w:autoSpaceDE/>
              <w:autoSpaceDN/>
              <w:spacing w:line="154" w:lineRule="exact"/>
              <w:ind w:right="6275"/>
              <w:rPr>
                <w:sz w:val="14"/>
              </w:rPr>
            </w:pPr>
            <w:r>
              <w:rPr>
                <w:sz w:val="14"/>
              </w:rPr>
              <w:t>Негација (</w:t>
            </w:r>
            <w:r>
              <w:rPr>
                <w:i/>
                <w:sz w:val="14"/>
              </w:rPr>
              <w:t>ne/ n’... pas</w:t>
            </w:r>
            <w:r>
              <w:rPr>
                <w:sz w:val="14"/>
              </w:rPr>
              <w:t>). Присвојни придеви. Присвојне заменице.</w:t>
            </w:r>
          </w:p>
          <w:p w:rsidR="009910FB" w:rsidRDefault="009910FB" w:rsidP="009910FB">
            <w:pPr>
              <w:autoSpaceDE/>
              <w:autoSpaceDN/>
              <w:spacing w:line="154" w:lineRule="exact"/>
              <w:ind w:right="2772"/>
              <w:rPr>
                <w:sz w:val="14"/>
              </w:rPr>
            </w:pPr>
            <w:r>
              <w:rPr>
                <w:sz w:val="14"/>
              </w:rPr>
              <w:t xml:space="preserve">Конструкције за изражавање припадања </w:t>
            </w:r>
            <w:r>
              <w:rPr>
                <w:i/>
                <w:sz w:val="14"/>
              </w:rPr>
              <w:t>(à moi, à toi, à Pierre, à qui</w:t>
            </w:r>
            <w:r>
              <w:rPr>
                <w:sz w:val="14"/>
              </w:rPr>
              <w:t>). Презентативи (</w:t>
            </w:r>
            <w:r>
              <w:rPr>
                <w:i/>
                <w:sz w:val="14"/>
              </w:rPr>
              <w:t>c’est / ce sont...</w:t>
            </w:r>
            <w:r>
              <w:rPr>
                <w:sz w:val="14"/>
              </w:rPr>
              <w:t>)</w:t>
            </w:r>
          </w:p>
          <w:p w:rsidR="009910FB" w:rsidRDefault="009910FB" w:rsidP="009910FB">
            <w:pPr>
              <w:autoSpaceDE/>
              <w:autoSpaceDN/>
              <w:spacing w:line="153" w:lineRule="exact"/>
              <w:ind w:right="-7"/>
              <w:rPr>
                <w:sz w:val="14"/>
              </w:rPr>
            </w:pPr>
            <w:r>
              <w:rPr>
                <w:b/>
                <w:sz w:val="14"/>
              </w:rPr>
              <w:t>(Интер)културни садржаји</w:t>
            </w:r>
            <w:r>
              <w:rPr>
                <w:sz w:val="14"/>
              </w:rPr>
              <w:t>: породица и пријатељи; однос према својој и туђој имовини.</w:t>
            </w:r>
          </w:p>
        </w:tc>
      </w:tr>
      <w:tr w:rsidR="009910FB" w:rsidTr="009910FB">
        <w:trPr>
          <w:trHeight w:hRule="exact" w:val="1905"/>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3"/>
              <w:rPr>
                <w:b/>
                <w:sz w:val="12"/>
              </w:rPr>
            </w:pPr>
          </w:p>
          <w:p w:rsidR="009910FB" w:rsidRDefault="009910FB" w:rsidP="009910FB">
            <w:pPr>
              <w:autoSpaceDE/>
              <w:autoSpaceDN/>
              <w:ind w:right="10"/>
              <w:rPr>
                <w:sz w:val="14"/>
              </w:rPr>
            </w:pPr>
            <w:r>
              <w:rPr>
                <w:sz w:val="14"/>
              </w:rPr>
              <w:t>ИЗРАЖАВАЊЕ ДОПАДАЊА И НЕДОПАДАЊА</w:t>
            </w:r>
          </w:p>
        </w:tc>
        <w:tc>
          <w:tcPr>
            <w:tcW w:w="7710" w:type="dxa"/>
          </w:tcPr>
          <w:p w:rsidR="009910FB" w:rsidRDefault="009910FB" w:rsidP="009910FB">
            <w:pPr>
              <w:autoSpaceDE/>
              <w:autoSpaceDN/>
              <w:spacing w:before="25" w:line="154" w:lineRule="exact"/>
              <w:ind w:right="4468"/>
              <w:rPr>
                <w:i/>
                <w:sz w:val="14"/>
              </w:rPr>
            </w:pPr>
            <w:r>
              <w:rPr>
                <w:i/>
                <w:sz w:val="14"/>
              </w:rPr>
              <w:t>Quels sont tes loisirs préférés ? J’adore les jeux vidéo. Tu l’aimes beaucoup? Oui, je l’adore.</w:t>
            </w:r>
          </w:p>
          <w:p w:rsidR="009910FB" w:rsidRDefault="009910FB" w:rsidP="009910FB">
            <w:pPr>
              <w:autoSpaceDE/>
              <w:autoSpaceDN/>
              <w:spacing w:line="150" w:lineRule="exact"/>
              <w:ind w:right="-7"/>
              <w:rPr>
                <w:i/>
                <w:sz w:val="14"/>
              </w:rPr>
            </w:pPr>
            <w:r>
              <w:rPr>
                <w:i/>
                <w:sz w:val="14"/>
              </w:rPr>
              <w:t>La Suisse, c’est un très beau pays.</w:t>
            </w:r>
          </w:p>
          <w:p w:rsidR="009910FB" w:rsidRDefault="009910FB" w:rsidP="009910FB">
            <w:pPr>
              <w:autoSpaceDE/>
              <w:autoSpaceDN/>
              <w:spacing w:before="4" w:line="154" w:lineRule="exact"/>
              <w:ind w:right="3742"/>
              <w:rPr>
                <w:i/>
                <w:sz w:val="14"/>
              </w:rPr>
            </w:pPr>
            <w:r>
              <w:rPr>
                <w:i/>
                <w:sz w:val="14"/>
              </w:rPr>
              <w:t>Je n’aime pas la poésie, mais j’aime beaucoup les romans policiers. Tu préfères regarder les films à la télé ou à l’ordinateur ?</w:t>
            </w:r>
          </w:p>
          <w:p w:rsidR="009910FB" w:rsidRDefault="009910FB" w:rsidP="009910FB">
            <w:pPr>
              <w:autoSpaceDE/>
              <w:autoSpaceDN/>
              <w:spacing w:line="150" w:lineRule="exact"/>
              <w:ind w:right="-7"/>
              <w:rPr>
                <w:i/>
                <w:sz w:val="14"/>
              </w:rPr>
            </w:pPr>
            <w:r>
              <w:rPr>
                <w:i/>
                <w:sz w:val="14"/>
              </w:rPr>
              <w:t>Cette BD ne me plaît pas.</w:t>
            </w:r>
          </w:p>
          <w:p w:rsidR="009910FB" w:rsidRDefault="009910FB" w:rsidP="009910FB">
            <w:pPr>
              <w:autoSpaceDE/>
              <w:autoSpaceDN/>
              <w:spacing w:line="154" w:lineRule="exact"/>
              <w:ind w:right="-7"/>
              <w:rPr>
                <w:sz w:val="14"/>
              </w:rPr>
            </w:pPr>
            <w:r>
              <w:rPr>
                <w:sz w:val="14"/>
              </w:rPr>
              <w:t>Питање интонацијом.</w:t>
            </w:r>
          </w:p>
          <w:p w:rsidR="009910FB" w:rsidRDefault="009910FB" w:rsidP="009910FB">
            <w:pPr>
              <w:autoSpaceDE/>
              <w:autoSpaceDN/>
              <w:spacing w:before="4" w:line="154" w:lineRule="exact"/>
              <w:ind w:right="3562"/>
              <w:rPr>
                <w:sz w:val="14"/>
              </w:rPr>
            </w:pPr>
            <w:r>
              <w:rPr>
                <w:sz w:val="14"/>
              </w:rPr>
              <w:t>Личне заменице у служби директног и индиректног објекта. Негација (</w:t>
            </w:r>
            <w:r>
              <w:rPr>
                <w:i/>
                <w:sz w:val="14"/>
              </w:rPr>
              <w:t>ne/ n’... pas</w:t>
            </w:r>
            <w:r>
              <w:rPr>
                <w:sz w:val="14"/>
              </w:rPr>
              <w:t>).</w:t>
            </w:r>
          </w:p>
          <w:p w:rsidR="009910FB" w:rsidRDefault="009910FB" w:rsidP="009910FB">
            <w:pPr>
              <w:autoSpaceDE/>
              <w:autoSpaceDN/>
              <w:spacing w:line="154" w:lineRule="exact"/>
              <w:ind w:right="5164"/>
              <w:rPr>
                <w:sz w:val="14"/>
              </w:rPr>
            </w:pPr>
            <w:r>
              <w:rPr>
                <w:sz w:val="14"/>
              </w:rPr>
              <w:t>Прилози за количину (</w:t>
            </w:r>
            <w:r>
              <w:rPr>
                <w:i/>
                <w:sz w:val="14"/>
              </w:rPr>
              <w:t>beaucoup, très</w:t>
            </w:r>
            <w:r>
              <w:rPr>
                <w:sz w:val="14"/>
              </w:rPr>
              <w:t>). Садашње време фреквентних глагола.</w:t>
            </w:r>
          </w:p>
          <w:p w:rsidR="009910FB" w:rsidRDefault="009910FB" w:rsidP="009910FB">
            <w:pPr>
              <w:autoSpaceDE/>
              <w:autoSpaceDN/>
              <w:spacing w:line="153" w:lineRule="exact"/>
              <w:ind w:right="-7"/>
              <w:rPr>
                <w:sz w:val="14"/>
              </w:rPr>
            </w:pPr>
            <w:r>
              <w:rPr>
                <w:b/>
                <w:sz w:val="14"/>
              </w:rPr>
              <w:t>(Интер)културни садржаји</w:t>
            </w:r>
            <w:r>
              <w:rPr>
                <w:sz w:val="14"/>
              </w:rPr>
              <w:t>: уметност, књижевност за младе, стрип, музика, филм.</w:t>
            </w:r>
          </w:p>
        </w:tc>
      </w:tr>
      <w:tr w:rsidR="009910FB" w:rsidTr="009910FB">
        <w:trPr>
          <w:trHeight w:hRule="exact" w:val="1597"/>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9"/>
              <w:rPr>
                <w:b/>
                <w:sz w:val="19"/>
              </w:rPr>
            </w:pPr>
          </w:p>
          <w:p w:rsidR="009910FB" w:rsidRDefault="009910FB" w:rsidP="009910FB">
            <w:pPr>
              <w:autoSpaceDE/>
              <w:autoSpaceDN/>
              <w:ind w:right="10"/>
              <w:rPr>
                <w:sz w:val="14"/>
              </w:rPr>
            </w:pPr>
            <w:r>
              <w:rPr>
                <w:sz w:val="14"/>
              </w:rPr>
              <w:t>ИЗРАЖАВАЊЕ МИШЉЕЊА</w:t>
            </w:r>
          </w:p>
        </w:tc>
        <w:tc>
          <w:tcPr>
            <w:tcW w:w="7710" w:type="dxa"/>
          </w:tcPr>
          <w:p w:rsidR="009910FB" w:rsidRDefault="009910FB" w:rsidP="009910FB">
            <w:pPr>
              <w:autoSpaceDE/>
              <w:autoSpaceDN/>
              <w:spacing w:before="25" w:line="154" w:lineRule="exact"/>
              <w:ind w:right="5451"/>
              <w:rPr>
                <w:i/>
                <w:sz w:val="14"/>
              </w:rPr>
            </w:pPr>
            <w:r>
              <w:rPr>
                <w:i/>
                <w:sz w:val="14"/>
              </w:rPr>
              <w:t>Je pense qu’il faut l’aider. Moi aussi. Oui, tu as raison.</w:t>
            </w:r>
          </w:p>
          <w:p w:rsidR="009910FB" w:rsidRDefault="009910FB" w:rsidP="009910FB">
            <w:pPr>
              <w:autoSpaceDE/>
              <w:autoSpaceDN/>
              <w:spacing w:line="154" w:lineRule="exact"/>
              <w:ind w:right="5442"/>
              <w:rPr>
                <w:i/>
                <w:sz w:val="14"/>
              </w:rPr>
            </w:pPr>
            <w:r>
              <w:rPr>
                <w:i/>
                <w:sz w:val="14"/>
              </w:rPr>
              <w:t xml:space="preserve">Bien </w:t>
            </w:r>
            <w:r>
              <w:rPr>
                <w:i/>
                <w:spacing w:val="-4"/>
                <w:sz w:val="14"/>
              </w:rPr>
              <w:t xml:space="preserve">sûr, </w:t>
            </w:r>
            <w:r>
              <w:rPr>
                <w:i/>
                <w:sz w:val="14"/>
              </w:rPr>
              <w:t>je suis d’accord avec lui. Non, je ne suis pas tout à fait</w:t>
            </w:r>
            <w:r>
              <w:rPr>
                <w:i/>
                <w:spacing w:val="-6"/>
                <w:sz w:val="14"/>
              </w:rPr>
              <w:t xml:space="preserve"> </w:t>
            </w:r>
            <w:r>
              <w:rPr>
                <w:i/>
                <w:sz w:val="14"/>
              </w:rPr>
              <w:t>d’accord. C’est bien/ ce n’est pas bien.</w:t>
            </w:r>
          </w:p>
          <w:p w:rsidR="009910FB" w:rsidRDefault="009910FB" w:rsidP="009910FB">
            <w:pPr>
              <w:autoSpaceDE/>
              <w:autoSpaceDN/>
              <w:spacing w:line="150" w:lineRule="exact"/>
              <w:ind w:right="-7"/>
              <w:rPr>
                <w:i/>
                <w:sz w:val="14"/>
              </w:rPr>
            </w:pPr>
            <w:r>
              <w:rPr>
                <w:i/>
                <w:sz w:val="14"/>
              </w:rPr>
              <w:t>Qu’est-ce que vous pensez de… ?</w:t>
            </w:r>
          </w:p>
          <w:p w:rsidR="009910FB" w:rsidRDefault="009910FB" w:rsidP="009910FB">
            <w:pPr>
              <w:autoSpaceDE/>
              <w:autoSpaceDN/>
              <w:spacing w:before="4" w:line="154" w:lineRule="exact"/>
              <w:ind w:right="5732"/>
              <w:rPr>
                <w:sz w:val="14"/>
              </w:rPr>
            </w:pPr>
            <w:r>
              <w:rPr>
                <w:sz w:val="14"/>
              </w:rPr>
              <w:t>Наглашене личне заменице. Негација.</w:t>
            </w:r>
          </w:p>
          <w:p w:rsidR="009910FB" w:rsidRDefault="009910FB" w:rsidP="009910FB">
            <w:pPr>
              <w:autoSpaceDE/>
              <w:autoSpaceDN/>
              <w:spacing w:line="150" w:lineRule="exact"/>
              <w:ind w:right="-7"/>
              <w:rPr>
                <w:sz w:val="14"/>
              </w:rPr>
            </w:pPr>
            <w:r>
              <w:rPr>
                <w:sz w:val="14"/>
              </w:rPr>
              <w:t>Садашње време фреквентних глагола.</w:t>
            </w:r>
          </w:p>
          <w:p w:rsidR="009910FB" w:rsidRDefault="009910FB" w:rsidP="009910FB">
            <w:pPr>
              <w:autoSpaceDE/>
              <w:autoSpaceDN/>
              <w:spacing w:line="157" w:lineRule="exact"/>
              <w:ind w:right="-7"/>
              <w:rPr>
                <w:sz w:val="14"/>
              </w:rPr>
            </w:pPr>
            <w:r>
              <w:rPr>
                <w:b/>
                <w:sz w:val="14"/>
              </w:rPr>
              <w:t>(Интер)културни садржаји</w:t>
            </w:r>
            <w:r>
              <w:rPr>
                <w:sz w:val="14"/>
              </w:rPr>
              <w:t>: поштовање основних норми учтивости у комуникацији са вршњацима и одраслима.</w:t>
            </w:r>
          </w:p>
        </w:tc>
      </w:tr>
      <w:tr w:rsidR="009910FB" w:rsidTr="009910FB">
        <w:trPr>
          <w:trHeight w:hRule="exact" w:val="1597"/>
        </w:trPr>
        <w:tc>
          <w:tcPr>
            <w:tcW w:w="2835" w:type="dxa"/>
          </w:tcPr>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rPr>
                <w:b/>
                <w:sz w:val="14"/>
              </w:rPr>
            </w:pPr>
          </w:p>
          <w:p w:rsidR="009910FB" w:rsidRDefault="009910FB" w:rsidP="009910FB">
            <w:pPr>
              <w:autoSpaceDE/>
              <w:autoSpaceDN/>
              <w:spacing w:before="10"/>
              <w:rPr>
                <w:b/>
                <w:sz w:val="12"/>
              </w:rPr>
            </w:pPr>
          </w:p>
          <w:p w:rsidR="009910FB" w:rsidRDefault="009910FB" w:rsidP="009910FB">
            <w:pPr>
              <w:autoSpaceDE/>
              <w:autoSpaceDN/>
              <w:ind w:right="79"/>
              <w:rPr>
                <w:sz w:val="14"/>
              </w:rPr>
            </w:pPr>
            <w:r>
              <w:rPr>
                <w:sz w:val="14"/>
              </w:rPr>
              <w:t>ИЗРАЖАВАЊЕ КОЛИЧИНЕ, БРОЈЕВА И ЦЕНА</w:t>
            </w:r>
          </w:p>
        </w:tc>
        <w:tc>
          <w:tcPr>
            <w:tcW w:w="7710" w:type="dxa"/>
          </w:tcPr>
          <w:p w:rsidR="009910FB" w:rsidRDefault="009910FB" w:rsidP="009910FB">
            <w:pPr>
              <w:autoSpaceDE/>
              <w:autoSpaceDN/>
              <w:spacing w:before="25" w:line="154" w:lineRule="exact"/>
              <w:ind w:right="3174"/>
              <w:rPr>
                <w:i/>
                <w:sz w:val="14"/>
              </w:rPr>
            </w:pPr>
            <w:r>
              <w:rPr>
                <w:i/>
                <w:sz w:val="14"/>
              </w:rPr>
              <w:t>Combien d’enfants y a-t-il dans le parc ? Il y a quatre garçons et cinq filles. Cette guitare coûte 150 euros.</w:t>
            </w:r>
          </w:p>
          <w:p w:rsidR="009910FB" w:rsidRDefault="009910FB" w:rsidP="009910FB">
            <w:pPr>
              <w:autoSpaceDE/>
              <w:autoSpaceDN/>
              <w:spacing w:line="154" w:lineRule="exact"/>
              <w:ind w:right="3380"/>
              <w:rPr>
                <w:i/>
                <w:sz w:val="14"/>
              </w:rPr>
            </w:pPr>
            <w:r>
              <w:rPr>
                <w:i/>
                <w:sz w:val="14"/>
              </w:rPr>
              <w:t>Je voudrais encore un peu de jus de fruits, s’il vous plaît. Il n’y en a plus. Qui est arrivé le premier ?</w:t>
            </w:r>
          </w:p>
          <w:p w:rsidR="009910FB" w:rsidRDefault="009910FB" w:rsidP="009910FB">
            <w:pPr>
              <w:autoSpaceDE/>
              <w:autoSpaceDN/>
              <w:spacing w:line="150" w:lineRule="exact"/>
              <w:ind w:right="-7"/>
              <w:rPr>
                <w:i/>
                <w:sz w:val="14"/>
              </w:rPr>
            </w:pPr>
            <w:r>
              <w:rPr>
                <w:i/>
                <w:sz w:val="14"/>
              </w:rPr>
              <w:t>Il habite dans le dixième arrondissement.</w:t>
            </w:r>
          </w:p>
          <w:p w:rsidR="009910FB" w:rsidRDefault="009910FB" w:rsidP="009910FB">
            <w:pPr>
              <w:autoSpaceDE/>
              <w:autoSpaceDN/>
              <w:spacing w:before="4" w:line="154" w:lineRule="exact"/>
              <w:ind w:right="6055"/>
              <w:rPr>
                <w:sz w:val="14"/>
              </w:rPr>
            </w:pPr>
            <w:r>
              <w:rPr>
                <w:sz w:val="14"/>
              </w:rPr>
              <w:t>Основни бројеви до 1.000. Редни бројеви до 20.</w:t>
            </w:r>
          </w:p>
          <w:p w:rsidR="009910FB" w:rsidRDefault="009910FB" w:rsidP="009910FB">
            <w:pPr>
              <w:autoSpaceDE/>
              <w:autoSpaceDN/>
              <w:spacing w:line="150" w:lineRule="exact"/>
              <w:ind w:right="-7"/>
              <w:rPr>
                <w:sz w:val="14"/>
              </w:rPr>
            </w:pPr>
            <w:r>
              <w:rPr>
                <w:sz w:val="14"/>
              </w:rPr>
              <w:t xml:space="preserve">Партитивно </w:t>
            </w:r>
            <w:r>
              <w:rPr>
                <w:i/>
                <w:sz w:val="14"/>
              </w:rPr>
              <w:t>de</w:t>
            </w:r>
            <w:r>
              <w:rPr>
                <w:sz w:val="14"/>
              </w:rPr>
              <w:t>.</w:t>
            </w:r>
          </w:p>
          <w:p w:rsidR="009910FB" w:rsidRDefault="009910FB" w:rsidP="009910FB">
            <w:pPr>
              <w:autoSpaceDE/>
              <w:autoSpaceDN/>
              <w:spacing w:line="154" w:lineRule="exact"/>
              <w:ind w:right="-7"/>
              <w:rPr>
                <w:sz w:val="14"/>
              </w:rPr>
            </w:pPr>
            <w:r>
              <w:rPr>
                <w:sz w:val="14"/>
              </w:rPr>
              <w:t xml:space="preserve">Кондиционал глагола </w:t>
            </w:r>
            <w:r>
              <w:rPr>
                <w:i/>
                <w:sz w:val="14"/>
              </w:rPr>
              <w:t xml:space="preserve">pouvoir </w:t>
            </w:r>
            <w:r>
              <w:rPr>
                <w:sz w:val="14"/>
              </w:rPr>
              <w:t xml:space="preserve">и </w:t>
            </w:r>
            <w:r>
              <w:rPr>
                <w:i/>
                <w:sz w:val="14"/>
              </w:rPr>
              <w:t>vouloir</w:t>
            </w:r>
            <w:r>
              <w:rPr>
                <w:sz w:val="14"/>
              </w:rPr>
              <w:t>.</w:t>
            </w:r>
          </w:p>
          <w:p w:rsidR="009910FB" w:rsidRDefault="009910FB" w:rsidP="009910FB">
            <w:pPr>
              <w:autoSpaceDE/>
              <w:autoSpaceDN/>
              <w:spacing w:line="157" w:lineRule="exact"/>
              <w:ind w:right="-7"/>
              <w:rPr>
                <w:sz w:val="14"/>
              </w:rPr>
            </w:pPr>
            <w:r>
              <w:rPr>
                <w:b/>
                <w:sz w:val="14"/>
              </w:rPr>
              <w:t>(Интер)културни садржаји</w:t>
            </w:r>
            <w:r>
              <w:rPr>
                <w:sz w:val="14"/>
              </w:rPr>
              <w:t>: друштвено окружење; валутe циљних култура.</w:t>
            </w:r>
          </w:p>
        </w:tc>
      </w:tr>
    </w:tbl>
    <w:p w:rsidR="009910FB" w:rsidRDefault="009910FB" w:rsidP="009910FB">
      <w:pPr>
        <w:autoSpaceDE/>
        <w:autoSpaceDN/>
        <w:rPr>
          <w:b/>
          <w:sz w:val="14"/>
          <w:szCs w:val="18"/>
        </w:rPr>
      </w:pPr>
    </w:p>
    <w:p w:rsidR="009910FB" w:rsidRDefault="009910FB" w:rsidP="009910FB">
      <w:pPr>
        <w:autoSpaceDE/>
        <w:autoSpaceDN/>
        <w:spacing w:before="38"/>
        <w:ind w:right="174"/>
        <w:rPr>
          <w:sz w:val="18"/>
        </w:rPr>
      </w:pPr>
      <w:r>
        <w:rPr>
          <w:b/>
          <w:sz w:val="18"/>
        </w:rPr>
        <w:t xml:space="preserve">Кључни појмови садржаја: </w:t>
      </w:r>
      <w:r>
        <w:rPr>
          <w:sz w:val="18"/>
        </w:rPr>
        <w:t>комуникативни приступ, функционална употреба језика, интеркултурност.</w:t>
      </w:r>
    </w:p>
    <w:p w:rsidR="009910FB" w:rsidRDefault="009910FB" w:rsidP="009910FB">
      <w:pPr>
        <w:autoSpaceDE/>
        <w:autoSpaceDN/>
        <w:rPr>
          <w:sz w:val="18"/>
        </w:rPr>
        <w:sectPr w:rsidR="009910FB">
          <w:pgSz w:w="11910" w:h="15780"/>
          <w:pgMar w:top="220" w:right="560" w:bottom="280" w:left="580" w:header="720" w:footer="720" w:gutter="0"/>
          <w:cols w:space="720"/>
        </w:sectPr>
      </w:pPr>
    </w:p>
    <w:p w:rsidR="009910FB" w:rsidRDefault="009910FB" w:rsidP="009910FB">
      <w:pPr>
        <w:autoSpaceDE/>
        <w:autoSpaceDN/>
        <w:spacing w:before="10"/>
        <w:rPr>
          <w:sz w:val="14"/>
          <w:szCs w:val="18"/>
        </w:rPr>
      </w:pPr>
    </w:p>
    <w:p w:rsidR="009910FB" w:rsidRDefault="009910FB" w:rsidP="009910FB">
      <w:pPr>
        <w:autoSpaceDE/>
        <w:autoSpaceDN/>
        <w:spacing w:line="200" w:lineRule="exact"/>
        <w:ind w:right="-1"/>
        <w:outlineLvl w:val="0"/>
        <w:rPr>
          <w:b/>
          <w:bCs/>
          <w:sz w:val="18"/>
          <w:szCs w:val="18"/>
        </w:rPr>
      </w:pPr>
      <w:r>
        <w:rPr>
          <w:b/>
          <w:bCs/>
          <w:sz w:val="18"/>
          <w:szCs w:val="18"/>
        </w:rPr>
        <w:t>УПУТСТВО ЗА ДИДАКТИЧКО-МЕТОДИЧКО ОСТВАРИВАЊЕ ПРОГРАМА</w:t>
      </w:r>
    </w:p>
    <w:p w:rsidR="009910FB" w:rsidRDefault="009910FB" w:rsidP="009910FB">
      <w:pPr>
        <w:autoSpaceDE/>
        <w:autoSpaceDN/>
        <w:spacing w:before="1"/>
        <w:rPr>
          <w:b/>
          <w:sz w:val="14"/>
          <w:szCs w:val="18"/>
        </w:rPr>
      </w:pPr>
    </w:p>
    <w:p w:rsidR="009910FB" w:rsidRDefault="009910FB" w:rsidP="005A7CE2">
      <w:pPr>
        <w:numPr>
          <w:ilvl w:val="1"/>
          <w:numId w:val="150"/>
        </w:numPr>
        <w:tabs>
          <w:tab w:val="left" w:pos="261"/>
        </w:tabs>
        <w:autoSpaceDE/>
        <w:autoSpaceDN/>
        <w:ind w:hanging="160"/>
        <w:rPr>
          <w:b/>
          <w:sz w:val="18"/>
        </w:rPr>
      </w:pPr>
      <w:r>
        <w:rPr>
          <w:b/>
          <w:spacing w:val="-3"/>
          <w:sz w:val="18"/>
        </w:rPr>
        <w:t xml:space="preserve">ПЛАНИРАЊЕ НАСТАВЕ </w:t>
      </w:r>
      <w:r>
        <w:rPr>
          <w:b/>
          <w:sz w:val="18"/>
        </w:rPr>
        <w:t>И</w:t>
      </w:r>
      <w:r>
        <w:rPr>
          <w:b/>
          <w:spacing w:val="12"/>
          <w:sz w:val="18"/>
        </w:rPr>
        <w:t xml:space="preserve"> </w:t>
      </w:r>
      <w:r>
        <w:rPr>
          <w:b/>
          <w:sz w:val="18"/>
        </w:rPr>
        <w:t>УЧЕЊА</w:t>
      </w:r>
    </w:p>
    <w:p w:rsidR="009910FB" w:rsidRDefault="009910FB" w:rsidP="009910FB">
      <w:pPr>
        <w:autoSpaceDE/>
        <w:autoSpaceDN/>
        <w:spacing w:before="114" w:line="200" w:lineRule="exact"/>
        <w:jc w:val="both"/>
        <w:rPr>
          <w:sz w:val="18"/>
          <w:szCs w:val="18"/>
        </w:rPr>
      </w:pPr>
      <w:r>
        <w:rPr>
          <w:sz w:val="18"/>
          <w:szCs w:val="18"/>
        </w:rPr>
        <w:t xml:space="preserve">Програм наставе и учења оријентисан на </w:t>
      </w:r>
      <w:r>
        <w:rPr>
          <w:spacing w:val="-3"/>
          <w:sz w:val="18"/>
          <w:szCs w:val="18"/>
        </w:rPr>
        <w:t xml:space="preserve">исходе </w:t>
      </w:r>
      <w:r>
        <w:rPr>
          <w:sz w:val="18"/>
          <w:szCs w:val="18"/>
        </w:rPr>
        <w:t xml:space="preserve">наставнику даје већу слободу у креирању и осмишљавању наставе и учења. </w:t>
      </w:r>
      <w:r>
        <w:rPr>
          <w:spacing w:val="-5"/>
          <w:sz w:val="18"/>
          <w:szCs w:val="18"/>
        </w:rPr>
        <w:t xml:space="preserve">Улога </w:t>
      </w:r>
      <w:r>
        <w:rPr>
          <w:sz w:val="18"/>
          <w:szCs w:val="18"/>
        </w:rPr>
        <w:t>наставника је да контекстуализује програм према потребама конкретног одељења имајући у виду састав одељења и карактери- стике</w:t>
      </w:r>
      <w:r>
        <w:rPr>
          <w:spacing w:val="-7"/>
          <w:sz w:val="18"/>
          <w:szCs w:val="18"/>
        </w:rPr>
        <w:t xml:space="preserve"> </w:t>
      </w:r>
      <w:r>
        <w:rPr>
          <w:sz w:val="18"/>
          <w:szCs w:val="18"/>
        </w:rPr>
        <w:t>ученика,</w:t>
      </w:r>
      <w:r>
        <w:rPr>
          <w:spacing w:val="-7"/>
          <w:sz w:val="18"/>
          <w:szCs w:val="18"/>
        </w:rPr>
        <w:t xml:space="preserve"> </w:t>
      </w:r>
      <w:r>
        <w:rPr>
          <w:sz w:val="18"/>
          <w:szCs w:val="18"/>
        </w:rPr>
        <w:t>техничке</w:t>
      </w:r>
      <w:r>
        <w:rPr>
          <w:spacing w:val="-7"/>
          <w:sz w:val="18"/>
          <w:szCs w:val="18"/>
        </w:rPr>
        <w:t xml:space="preserve"> </w:t>
      </w:r>
      <w:r>
        <w:rPr>
          <w:sz w:val="18"/>
          <w:szCs w:val="18"/>
        </w:rPr>
        <w:t>услове,</w:t>
      </w:r>
      <w:r>
        <w:rPr>
          <w:spacing w:val="-7"/>
          <w:sz w:val="18"/>
          <w:szCs w:val="18"/>
        </w:rPr>
        <w:t xml:space="preserve"> </w:t>
      </w:r>
      <w:r>
        <w:rPr>
          <w:sz w:val="18"/>
          <w:szCs w:val="18"/>
        </w:rPr>
        <w:t>наставна</w:t>
      </w:r>
      <w:r>
        <w:rPr>
          <w:spacing w:val="-7"/>
          <w:sz w:val="18"/>
          <w:szCs w:val="18"/>
        </w:rPr>
        <w:t xml:space="preserve"> </w:t>
      </w:r>
      <w:r>
        <w:rPr>
          <w:sz w:val="18"/>
          <w:szCs w:val="18"/>
        </w:rPr>
        <w:t>средства</w:t>
      </w:r>
      <w:r>
        <w:rPr>
          <w:spacing w:val="-7"/>
          <w:sz w:val="18"/>
          <w:szCs w:val="18"/>
        </w:rPr>
        <w:t xml:space="preserve"> </w:t>
      </w:r>
      <w:r>
        <w:rPr>
          <w:sz w:val="18"/>
          <w:szCs w:val="18"/>
        </w:rPr>
        <w:t>и</w:t>
      </w:r>
      <w:r>
        <w:rPr>
          <w:spacing w:val="-7"/>
          <w:sz w:val="18"/>
          <w:szCs w:val="18"/>
        </w:rPr>
        <w:t xml:space="preserve"> </w:t>
      </w:r>
      <w:r>
        <w:rPr>
          <w:sz w:val="18"/>
          <w:szCs w:val="18"/>
        </w:rPr>
        <w:t>медије</w:t>
      </w:r>
      <w:r>
        <w:rPr>
          <w:spacing w:val="-7"/>
          <w:sz w:val="18"/>
          <w:szCs w:val="18"/>
        </w:rPr>
        <w:t xml:space="preserve"> </w:t>
      </w:r>
      <w:r>
        <w:rPr>
          <w:sz w:val="18"/>
          <w:szCs w:val="18"/>
        </w:rPr>
        <w:t xml:space="preserve">којима </w:t>
      </w:r>
      <w:r>
        <w:rPr>
          <w:spacing w:val="-3"/>
          <w:sz w:val="18"/>
          <w:szCs w:val="18"/>
        </w:rPr>
        <w:t xml:space="preserve">школа </w:t>
      </w:r>
      <w:r>
        <w:rPr>
          <w:sz w:val="18"/>
          <w:szCs w:val="18"/>
        </w:rPr>
        <w:t>располаже, уџбенике и друге наставне материјале, као и</w:t>
      </w:r>
      <w:r>
        <w:rPr>
          <w:spacing w:val="5"/>
          <w:sz w:val="18"/>
          <w:szCs w:val="18"/>
        </w:rPr>
        <w:t xml:space="preserve"> </w:t>
      </w:r>
      <w:r>
        <w:rPr>
          <w:sz w:val="18"/>
          <w:szCs w:val="18"/>
        </w:rPr>
        <w:t>ре-</w:t>
      </w:r>
    </w:p>
    <w:p w:rsidR="009910FB" w:rsidRDefault="009910FB" w:rsidP="009910FB">
      <w:pPr>
        <w:autoSpaceDE/>
        <w:autoSpaceDN/>
        <w:spacing w:before="9"/>
        <w:rPr>
          <w:sz w:val="14"/>
          <w:szCs w:val="18"/>
        </w:rPr>
      </w:pPr>
      <w:r>
        <w:rPr>
          <w:sz w:val="18"/>
          <w:szCs w:val="18"/>
        </w:rPr>
        <w:br w:type="column"/>
      </w:r>
    </w:p>
    <w:p w:rsidR="009910FB" w:rsidRDefault="009910FB" w:rsidP="009910FB">
      <w:pPr>
        <w:autoSpaceDE/>
        <w:autoSpaceDN/>
        <w:spacing w:before="1" w:line="200" w:lineRule="exact"/>
        <w:ind w:right="118"/>
        <w:jc w:val="both"/>
        <w:rPr>
          <w:sz w:val="18"/>
          <w:szCs w:val="18"/>
        </w:rPr>
      </w:pPr>
      <w:r>
        <w:rPr>
          <w:sz w:val="18"/>
          <w:szCs w:val="18"/>
        </w:rPr>
        <w:t xml:space="preserve">сурсе и могућности локалне средине у којој се </w:t>
      </w:r>
      <w:r>
        <w:rPr>
          <w:spacing w:val="-3"/>
          <w:sz w:val="18"/>
          <w:szCs w:val="18"/>
        </w:rPr>
        <w:t xml:space="preserve">школа </w:t>
      </w:r>
      <w:r>
        <w:rPr>
          <w:sz w:val="18"/>
          <w:szCs w:val="18"/>
        </w:rPr>
        <w:t>налази. По- лазећи</w:t>
      </w:r>
      <w:r>
        <w:rPr>
          <w:spacing w:val="-7"/>
          <w:sz w:val="18"/>
          <w:szCs w:val="18"/>
        </w:rPr>
        <w:t xml:space="preserve"> </w:t>
      </w:r>
      <w:r>
        <w:rPr>
          <w:spacing w:val="-3"/>
          <w:sz w:val="18"/>
          <w:szCs w:val="18"/>
        </w:rPr>
        <w:t>од</w:t>
      </w:r>
      <w:r>
        <w:rPr>
          <w:spacing w:val="-7"/>
          <w:sz w:val="18"/>
          <w:szCs w:val="18"/>
        </w:rPr>
        <w:t xml:space="preserve"> </w:t>
      </w:r>
      <w:r>
        <w:rPr>
          <w:sz w:val="18"/>
          <w:szCs w:val="18"/>
        </w:rPr>
        <w:t>датих</w:t>
      </w:r>
      <w:r>
        <w:rPr>
          <w:spacing w:val="-7"/>
          <w:sz w:val="18"/>
          <w:szCs w:val="18"/>
        </w:rPr>
        <w:t xml:space="preserve"> </w:t>
      </w:r>
      <w:r>
        <w:rPr>
          <w:spacing w:val="-3"/>
          <w:sz w:val="18"/>
          <w:szCs w:val="18"/>
        </w:rPr>
        <w:t>исхода,</w:t>
      </w:r>
      <w:r>
        <w:rPr>
          <w:spacing w:val="-7"/>
          <w:sz w:val="18"/>
          <w:szCs w:val="18"/>
        </w:rPr>
        <w:t xml:space="preserve"> </w:t>
      </w:r>
      <w:r>
        <w:rPr>
          <w:sz w:val="18"/>
          <w:szCs w:val="18"/>
        </w:rPr>
        <w:t>комуникативних</w:t>
      </w:r>
      <w:r>
        <w:rPr>
          <w:spacing w:val="-7"/>
          <w:sz w:val="18"/>
          <w:szCs w:val="18"/>
        </w:rPr>
        <w:t xml:space="preserve"> </w:t>
      </w:r>
      <w:r>
        <w:rPr>
          <w:sz w:val="18"/>
          <w:szCs w:val="18"/>
        </w:rPr>
        <w:t>функција</w:t>
      </w:r>
      <w:r>
        <w:rPr>
          <w:spacing w:val="-7"/>
          <w:sz w:val="18"/>
          <w:szCs w:val="18"/>
        </w:rPr>
        <w:t xml:space="preserve"> </w:t>
      </w:r>
      <w:r>
        <w:rPr>
          <w:sz w:val="18"/>
          <w:szCs w:val="18"/>
        </w:rPr>
        <w:t>и</w:t>
      </w:r>
      <w:r>
        <w:rPr>
          <w:spacing w:val="-7"/>
          <w:sz w:val="18"/>
          <w:szCs w:val="18"/>
        </w:rPr>
        <w:t xml:space="preserve"> </w:t>
      </w:r>
      <w:r>
        <w:rPr>
          <w:sz w:val="18"/>
          <w:szCs w:val="18"/>
        </w:rPr>
        <w:t xml:space="preserve">препоручених језичких активности, наставник креира свој годишњи (глобални) план рада на основу </w:t>
      </w:r>
      <w:r>
        <w:rPr>
          <w:spacing w:val="-3"/>
          <w:sz w:val="18"/>
          <w:szCs w:val="18"/>
        </w:rPr>
        <w:t xml:space="preserve">кога </w:t>
      </w:r>
      <w:r>
        <w:rPr>
          <w:sz w:val="18"/>
          <w:szCs w:val="18"/>
        </w:rPr>
        <w:t xml:space="preserve">ће касније развити оперативне планове. </w:t>
      </w:r>
      <w:r>
        <w:rPr>
          <w:spacing w:val="-3"/>
          <w:sz w:val="18"/>
          <w:szCs w:val="18"/>
        </w:rPr>
        <w:t xml:space="preserve">Исходи </w:t>
      </w:r>
      <w:r>
        <w:rPr>
          <w:sz w:val="18"/>
          <w:szCs w:val="18"/>
        </w:rPr>
        <w:t xml:space="preserve">су дефинисани за крај разреда и усмеравају наставника да их операционализује на нивоу једне или више наставних једини- ца имајући у виду ниво постигнућа ученика. </w:t>
      </w:r>
      <w:r>
        <w:rPr>
          <w:spacing w:val="-3"/>
          <w:sz w:val="18"/>
          <w:szCs w:val="18"/>
        </w:rPr>
        <w:t xml:space="preserve">Исходи </w:t>
      </w:r>
      <w:r>
        <w:rPr>
          <w:sz w:val="18"/>
          <w:szCs w:val="18"/>
        </w:rPr>
        <w:t xml:space="preserve">се разлику-  </w:t>
      </w:r>
      <w:r>
        <w:rPr>
          <w:spacing w:val="-7"/>
          <w:sz w:val="18"/>
          <w:szCs w:val="18"/>
        </w:rPr>
        <w:t xml:space="preserve">ју, </w:t>
      </w:r>
      <w:r>
        <w:rPr>
          <w:sz w:val="18"/>
          <w:szCs w:val="18"/>
        </w:rPr>
        <w:t xml:space="preserve">тако да се неки могу лакше и брже остварити, док је за већину </w:t>
      </w:r>
      <w:r>
        <w:rPr>
          <w:spacing w:val="-3"/>
          <w:sz w:val="18"/>
          <w:szCs w:val="18"/>
        </w:rPr>
        <w:t xml:space="preserve">исхода </w:t>
      </w:r>
      <w:r>
        <w:rPr>
          <w:sz w:val="18"/>
          <w:szCs w:val="18"/>
        </w:rPr>
        <w:t>потребно више времена, различитих активности и начина рада.</w:t>
      </w:r>
      <w:r>
        <w:rPr>
          <w:spacing w:val="13"/>
          <w:sz w:val="18"/>
          <w:szCs w:val="18"/>
        </w:rPr>
        <w:t xml:space="preserve"> </w:t>
      </w:r>
      <w:r>
        <w:rPr>
          <w:sz w:val="18"/>
          <w:szCs w:val="18"/>
        </w:rPr>
        <w:t>У</w:t>
      </w:r>
      <w:r>
        <w:rPr>
          <w:spacing w:val="14"/>
          <w:sz w:val="18"/>
          <w:szCs w:val="18"/>
        </w:rPr>
        <w:t xml:space="preserve"> </w:t>
      </w:r>
      <w:r>
        <w:rPr>
          <w:sz w:val="18"/>
          <w:szCs w:val="18"/>
        </w:rPr>
        <w:t>фази</w:t>
      </w:r>
      <w:r>
        <w:rPr>
          <w:spacing w:val="14"/>
          <w:sz w:val="18"/>
          <w:szCs w:val="18"/>
        </w:rPr>
        <w:t xml:space="preserve"> </w:t>
      </w:r>
      <w:r>
        <w:rPr>
          <w:sz w:val="18"/>
          <w:szCs w:val="18"/>
        </w:rPr>
        <w:t>планирања</w:t>
      </w:r>
      <w:r>
        <w:rPr>
          <w:spacing w:val="14"/>
          <w:sz w:val="18"/>
          <w:szCs w:val="18"/>
        </w:rPr>
        <w:t xml:space="preserve"> </w:t>
      </w:r>
      <w:r>
        <w:rPr>
          <w:sz w:val="18"/>
          <w:szCs w:val="18"/>
        </w:rPr>
        <w:t>наставе</w:t>
      </w:r>
      <w:r>
        <w:rPr>
          <w:spacing w:val="14"/>
          <w:sz w:val="18"/>
          <w:szCs w:val="18"/>
        </w:rPr>
        <w:t xml:space="preserve"> </w:t>
      </w:r>
      <w:r>
        <w:rPr>
          <w:sz w:val="18"/>
          <w:szCs w:val="18"/>
        </w:rPr>
        <w:t>и</w:t>
      </w:r>
      <w:r>
        <w:rPr>
          <w:spacing w:val="14"/>
          <w:sz w:val="18"/>
          <w:szCs w:val="18"/>
        </w:rPr>
        <w:t xml:space="preserve"> </w:t>
      </w:r>
      <w:r>
        <w:rPr>
          <w:sz w:val="18"/>
          <w:szCs w:val="18"/>
        </w:rPr>
        <w:t>учења</w:t>
      </w:r>
      <w:r>
        <w:rPr>
          <w:spacing w:val="14"/>
          <w:sz w:val="18"/>
          <w:szCs w:val="18"/>
        </w:rPr>
        <w:t xml:space="preserve"> </w:t>
      </w:r>
      <w:r>
        <w:rPr>
          <w:sz w:val="18"/>
          <w:szCs w:val="18"/>
        </w:rPr>
        <w:t>веома</w:t>
      </w:r>
      <w:r>
        <w:rPr>
          <w:spacing w:val="14"/>
          <w:sz w:val="18"/>
          <w:szCs w:val="18"/>
        </w:rPr>
        <w:t xml:space="preserve"> </w:t>
      </w:r>
      <w:r>
        <w:rPr>
          <w:sz w:val="18"/>
          <w:szCs w:val="18"/>
        </w:rPr>
        <w:t>је</w:t>
      </w:r>
      <w:r>
        <w:rPr>
          <w:spacing w:val="14"/>
          <w:sz w:val="18"/>
          <w:szCs w:val="18"/>
        </w:rPr>
        <w:t xml:space="preserve"> </w:t>
      </w:r>
      <w:r>
        <w:rPr>
          <w:sz w:val="18"/>
          <w:szCs w:val="18"/>
        </w:rPr>
        <w:t>важно</w:t>
      </w:r>
      <w:r>
        <w:rPr>
          <w:spacing w:val="14"/>
          <w:sz w:val="18"/>
          <w:szCs w:val="18"/>
        </w:rPr>
        <w:t xml:space="preserve"> </w:t>
      </w:r>
      <w:r>
        <w:rPr>
          <w:sz w:val="18"/>
          <w:szCs w:val="18"/>
        </w:rPr>
        <w:t>имати</w:t>
      </w:r>
      <w:r>
        <w:rPr>
          <w:spacing w:val="14"/>
          <w:sz w:val="18"/>
          <w:szCs w:val="18"/>
        </w:rPr>
        <w:t xml:space="preserve"> </w:t>
      </w:r>
      <w:r>
        <w:rPr>
          <w:sz w:val="18"/>
          <w:szCs w:val="18"/>
        </w:rPr>
        <w:t>у</w:t>
      </w:r>
    </w:p>
    <w:p w:rsidR="009910FB" w:rsidRDefault="009910FB" w:rsidP="009910FB">
      <w:pPr>
        <w:autoSpaceDE/>
        <w:autoSpaceDN/>
        <w:spacing w:line="200" w:lineRule="exact"/>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67" w:line="204" w:lineRule="exact"/>
        <w:jc w:val="both"/>
        <w:rPr>
          <w:sz w:val="18"/>
          <w:szCs w:val="18"/>
        </w:rPr>
      </w:pPr>
      <w:r>
        <w:rPr>
          <w:sz w:val="18"/>
          <w:szCs w:val="18"/>
        </w:rPr>
        <w:lastRenderedPageBreak/>
        <w:t>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9910FB" w:rsidRDefault="009910FB" w:rsidP="009910FB">
      <w:pPr>
        <w:autoSpaceDE/>
        <w:autoSpaceDN/>
        <w:spacing w:before="3"/>
        <w:rPr>
          <w:sz w:val="14"/>
          <w:szCs w:val="18"/>
        </w:rPr>
      </w:pPr>
    </w:p>
    <w:p w:rsidR="009910FB" w:rsidRDefault="009910FB" w:rsidP="005A7CE2">
      <w:pPr>
        <w:numPr>
          <w:ilvl w:val="1"/>
          <w:numId w:val="150"/>
        </w:numPr>
        <w:tabs>
          <w:tab w:val="left" w:pos="331"/>
        </w:tabs>
        <w:autoSpaceDE/>
        <w:autoSpaceDN/>
        <w:ind w:left="330" w:hanging="230"/>
        <w:outlineLvl w:val="0"/>
        <w:rPr>
          <w:b/>
          <w:bCs/>
          <w:sz w:val="18"/>
          <w:szCs w:val="18"/>
        </w:rPr>
      </w:pPr>
      <w:r>
        <w:rPr>
          <w:b/>
          <w:bCs/>
          <w:sz w:val="18"/>
          <w:szCs w:val="18"/>
        </w:rPr>
        <w:t xml:space="preserve">ОСТВАРИВАЊЕ </w:t>
      </w:r>
      <w:r>
        <w:rPr>
          <w:b/>
          <w:bCs/>
          <w:spacing w:val="-3"/>
          <w:sz w:val="18"/>
          <w:szCs w:val="18"/>
        </w:rPr>
        <w:t xml:space="preserve">НАСТАВЕ </w:t>
      </w:r>
      <w:r>
        <w:rPr>
          <w:b/>
          <w:bCs/>
          <w:sz w:val="18"/>
          <w:szCs w:val="18"/>
        </w:rPr>
        <w:t>И</w:t>
      </w:r>
      <w:r>
        <w:rPr>
          <w:b/>
          <w:bCs/>
          <w:spacing w:val="-16"/>
          <w:sz w:val="18"/>
          <w:szCs w:val="18"/>
        </w:rPr>
        <w:t xml:space="preserve"> </w:t>
      </w:r>
      <w:r>
        <w:rPr>
          <w:b/>
          <w:bCs/>
          <w:sz w:val="18"/>
          <w:szCs w:val="18"/>
        </w:rPr>
        <w:t>УЧЕЊА</w:t>
      </w:r>
    </w:p>
    <w:p w:rsidR="009910FB" w:rsidRDefault="009910FB" w:rsidP="009910FB">
      <w:pPr>
        <w:autoSpaceDE/>
        <w:autoSpaceDN/>
        <w:spacing w:before="114" w:line="204" w:lineRule="exact"/>
        <w:jc w:val="both"/>
        <w:rPr>
          <w:sz w:val="18"/>
          <w:szCs w:val="18"/>
        </w:rPr>
      </w:pPr>
      <w:r>
        <w:rPr>
          <w:sz w:val="18"/>
          <w:szCs w:val="18"/>
        </w:rPr>
        <w:t xml:space="preserve">Програм усмерен ка </w:t>
      </w:r>
      <w:r>
        <w:rPr>
          <w:spacing w:val="-3"/>
          <w:sz w:val="18"/>
          <w:szCs w:val="18"/>
        </w:rPr>
        <w:t xml:space="preserve">исходима </w:t>
      </w:r>
      <w:r>
        <w:rPr>
          <w:sz w:val="18"/>
          <w:szCs w:val="18"/>
        </w:rPr>
        <w:t xml:space="preserve">указује на то шта је ученик у процесу комуникације у стању да разуме и продукује. Табеларни приказ </w:t>
      </w:r>
      <w:r>
        <w:rPr>
          <w:spacing w:val="-3"/>
          <w:sz w:val="18"/>
          <w:szCs w:val="18"/>
        </w:rPr>
        <w:t xml:space="preserve">исхода, </w:t>
      </w:r>
      <w:r>
        <w:rPr>
          <w:sz w:val="18"/>
          <w:szCs w:val="18"/>
        </w:rPr>
        <w:t xml:space="preserve">комуникативних функција и језичких активности, наставника постепено води </w:t>
      </w:r>
      <w:r>
        <w:rPr>
          <w:spacing w:val="-3"/>
          <w:sz w:val="18"/>
          <w:szCs w:val="18"/>
        </w:rPr>
        <w:t xml:space="preserve">од исхода, </w:t>
      </w:r>
      <w:r>
        <w:rPr>
          <w:sz w:val="18"/>
          <w:szCs w:val="18"/>
        </w:rPr>
        <w:t xml:space="preserve">преко комуникативне функ- ције као области, до </w:t>
      </w:r>
      <w:r>
        <w:rPr>
          <w:b/>
          <w:sz w:val="18"/>
          <w:szCs w:val="18"/>
        </w:rPr>
        <w:t xml:space="preserve">препоручених </w:t>
      </w:r>
      <w:r>
        <w:rPr>
          <w:sz w:val="18"/>
          <w:szCs w:val="18"/>
        </w:rPr>
        <w:t>језичких активности и</w:t>
      </w:r>
      <w:r>
        <w:rPr>
          <w:spacing w:val="-31"/>
          <w:sz w:val="18"/>
          <w:szCs w:val="18"/>
        </w:rPr>
        <w:t xml:space="preserve"> </w:t>
      </w:r>
      <w:r>
        <w:rPr>
          <w:sz w:val="18"/>
          <w:szCs w:val="18"/>
        </w:rPr>
        <w:t xml:space="preserve">садржа- ја у комуникативним функцијама, </w:t>
      </w:r>
      <w:r>
        <w:rPr>
          <w:spacing w:val="-3"/>
          <w:sz w:val="18"/>
          <w:szCs w:val="18"/>
        </w:rPr>
        <w:t xml:space="preserve">који </w:t>
      </w:r>
      <w:r>
        <w:rPr>
          <w:sz w:val="18"/>
          <w:szCs w:val="18"/>
        </w:rPr>
        <w:t xml:space="preserve">оспособљавају ученика да комуницира и користи језик у свакодневном </w:t>
      </w:r>
      <w:r>
        <w:rPr>
          <w:spacing w:val="-4"/>
          <w:sz w:val="18"/>
          <w:szCs w:val="18"/>
        </w:rPr>
        <w:t xml:space="preserve">животу, </w:t>
      </w:r>
      <w:r>
        <w:rPr>
          <w:sz w:val="18"/>
          <w:szCs w:val="18"/>
        </w:rPr>
        <w:t xml:space="preserve">у приватном, јавном или образовном </w:t>
      </w:r>
      <w:r>
        <w:rPr>
          <w:spacing w:val="-4"/>
          <w:sz w:val="18"/>
          <w:szCs w:val="18"/>
        </w:rPr>
        <w:t xml:space="preserve">домену. </w:t>
      </w:r>
      <w:r>
        <w:rPr>
          <w:sz w:val="18"/>
          <w:szCs w:val="18"/>
        </w:rPr>
        <w:t>Примена овог приступа у настави страних језика заснива се на настојањима да се доследно уважава- ју следећи</w:t>
      </w:r>
      <w:r>
        <w:rPr>
          <w:spacing w:val="-3"/>
          <w:sz w:val="18"/>
          <w:szCs w:val="18"/>
        </w:rPr>
        <w:t xml:space="preserve"> </w:t>
      </w:r>
      <w:r>
        <w:rPr>
          <w:sz w:val="18"/>
          <w:szCs w:val="18"/>
        </w:rPr>
        <w:t>ставови:</w:t>
      </w:r>
    </w:p>
    <w:p w:rsidR="009910FB" w:rsidRDefault="009910FB" w:rsidP="005A7CE2">
      <w:pPr>
        <w:numPr>
          <w:ilvl w:val="2"/>
          <w:numId w:val="150"/>
        </w:numPr>
        <w:tabs>
          <w:tab w:val="left" w:pos="633"/>
        </w:tabs>
        <w:autoSpaceDE/>
        <w:autoSpaceDN/>
        <w:spacing w:line="204" w:lineRule="exact"/>
        <w:ind w:firstLine="397"/>
        <w:jc w:val="both"/>
        <w:rPr>
          <w:sz w:val="18"/>
        </w:rPr>
      </w:pPr>
      <w:r>
        <w:rPr>
          <w:sz w:val="18"/>
        </w:rPr>
        <w:t xml:space="preserve">циљни језик употребљава се у учионици у добро осмишље- ним контекстима </w:t>
      </w:r>
      <w:r>
        <w:rPr>
          <w:spacing w:val="-3"/>
          <w:sz w:val="18"/>
        </w:rPr>
        <w:t xml:space="preserve">од </w:t>
      </w:r>
      <w:r>
        <w:rPr>
          <w:sz w:val="18"/>
        </w:rPr>
        <w:t>интереса за ученике, у пријатној и опуштеној атмосфери;</w:t>
      </w:r>
    </w:p>
    <w:p w:rsidR="009910FB" w:rsidRDefault="009910FB" w:rsidP="005A7CE2">
      <w:pPr>
        <w:numPr>
          <w:ilvl w:val="2"/>
          <w:numId w:val="150"/>
        </w:numPr>
        <w:tabs>
          <w:tab w:val="left" w:pos="631"/>
        </w:tabs>
        <w:autoSpaceDE/>
        <w:autoSpaceDN/>
        <w:spacing w:line="199" w:lineRule="exact"/>
        <w:ind w:left="630" w:hanging="133"/>
        <w:rPr>
          <w:sz w:val="18"/>
        </w:rPr>
      </w:pPr>
      <w:r>
        <w:rPr>
          <w:sz w:val="18"/>
        </w:rPr>
        <w:t>говор</w:t>
      </w:r>
      <w:r>
        <w:rPr>
          <w:spacing w:val="-5"/>
          <w:sz w:val="18"/>
        </w:rPr>
        <w:t xml:space="preserve"> </w:t>
      </w:r>
      <w:r>
        <w:rPr>
          <w:sz w:val="18"/>
        </w:rPr>
        <w:t>наставника</w:t>
      </w:r>
      <w:r>
        <w:rPr>
          <w:spacing w:val="-5"/>
          <w:sz w:val="18"/>
        </w:rPr>
        <w:t xml:space="preserve"> </w:t>
      </w:r>
      <w:r>
        <w:rPr>
          <w:sz w:val="18"/>
        </w:rPr>
        <w:t>прилагођен</w:t>
      </w:r>
      <w:r>
        <w:rPr>
          <w:spacing w:val="-5"/>
          <w:sz w:val="18"/>
        </w:rPr>
        <w:t xml:space="preserve"> </w:t>
      </w:r>
      <w:r>
        <w:rPr>
          <w:sz w:val="18"/>
        </w:rPr>
        <w:t>је</w:t>
      </w:r>
      <w:r>
        <w:rPr>
          <w:spacing w:val="-5"/>
          <w:sz w:val="18"/>
        </w:rPr>
        <w:t xml:space="preserve"> </w:t>
      </w:r>
      <w:r>
        <w:rPr>
          <w:sz w:val="18"/>
        </w:rPr>
        <w:t>узрасту</w:t>
      </w:r>
      <w:r>
        <w:rPr>
          <w:spacing w:val="-5"/>
          <w:sz w:val="18"/>
        </w:rPr>
        <w:t xml:space="preserve"> </w:t>
      </w:r>
      <w:r>
        <w:rPr>
          <w:sz w:val="18"/>
        </w:rPr>
        <w:t>и</w:t>
      </w:r>
      <w:r>
        <w:rPr>
          <w:spacing w:val="-5"/>
          <w:sz w:val="18"/>
        </w:rPr>
        <w:t xml:space="preserve"> </w:t>
      </w:r>
      <w:r>
        <w:rPr>
          <w:sz w:val="18"/>
        </w:rPr>
        <w:t>знањима</w:t>
      </w:r>
      <w:r>
        <w:rPr>
          <w:spacing w:val="-5"/>
          <w:sz w:val="18"/>
        </w:rPr>
        <w:t xml:space="preserve"> </w:t>
      </w:r>
      <w:r>
        <w:rPr>
          <w:sz w:val="18"/>
        </w:rPr>
        <w:t>ученика;</w:t>
      </w:r>
    </w:p>
    <w:p w:rsidR="009910FB" w:rsidRDefault="009910FB" w:rsidP="005A7CE2">
      <w:pPr>
        <w:numPr>
          <w:ilvl w:val="2"/>
          <w:numId w:val="150"/>
        </w:numPr>
        <w:tabs>
          <w:tab w:val="left" w:pos="635"/>
        </w:tabs>
        <w:autoSpaceDE/>
        <w:autoSpaceDN/>
        <w:spacing w:before="3" w:line="204" w:lineRule="exact"/>
        <w:ind w:firstLine="397"/>
        <w:jc w:val="both"/>
        <w:rPr>
          <w:sz w:val="18"/>
        </w:rPr>
      </w:pPr>
      <w:r>
        <w:rPr>
          <w:sz w:val="18"/>
        </w:rPr>
        <w:t xml:space="preserve">наставник треба да </w:t>
      </w:r>
      <w:r>
        <w:rPr>
          <w:spacing w:val="-5"/>
          <w:sz w:val="18"/>
        </w:rPr>
        <w:t xml:space="preserve">буде </w:t>
      </w:r>
      <w:r>
        <w:rPr>
          <w:sz w:val="18"/>
        </w:rPr>
        <w:t>сигуран да је схваћено значење по- руке</w:t>
      </w:r>
      <w:r>
        <w:rPr>
          <w:spacing w:val="-9"/>
          <w:sz w:val="18"/>
        </w:rPr>
        <w:t xml:space="preserve"> </w:t>
      </w:r>
      <w:r>
        <w:rPr>
          <w:sz w:val="18"/>
        </w:rPr>
        <w:t>укључујући</w:t>
      </w:r>
      <w:r>
        <w:rPr>
          <w:spacing w:val="-8"/>
          <w:sz w:val="18"/>
        </w:rPr>
        <w:t xml:space="preserve"> </w:t>
      </w:r>
      <w:r>
        <w:rPr>
          <w:sz w:val="18"/>
        </w:rPr>
        <w:t>њене</w:t>
      </w:r>
      <w:r>
        <w:rPr>
          <w:spacing w:val="-8"/>
          <w:sz w:val="18"/>
        </w:rPr>
        <w:t xml:space="preserve"> </w:t>
      </w:r>
      <w:r>
        <w:rPr>
          <w:sz w:val="18"/>
        </w:rPr>
        <w:t>културолошке,</w:t>
      </w:r>
      <w:r>
        <w:rPr>
          <w:spacing w:val="-8"/>
          <w:sz w:val="18"/>
        </w:rPr>
        <w:t xml:space="preserve"> </w:t>
      </w:r>
      <w:r>
        <w:rPr>
          <w:sz w:val="18"/>
        </w:rPr>
        <w:t>васпитне</w:t>
      </w:r>
      <w:r>
        <w:rPr>
          <w:spacing w:val="-8"/>
          <w:sz w:val="18"/>
        </w:rPr>
        <w:t xml:space="preserve"> </w:t>
      </w:r>
      <w:r>
        <w:rPr>
          <w:sz w:val="18"/>
        </w:rPr>
        <w:t>и</w:t>
      </w:r>
      <w:r>
        <w:rPr>
          <w:spacing w:val="-8"/>
          <w:sz w:val="18"/>
        </w:rPr>
        <w:t xml:space="preserve"> </w:t>
      </w:r>
      <w:r>
        <w:rPr>
          <w:sz w:val="18"/>
        </w:rPr>
        <w:t>социјализирајуће елементе;</w:t>
      </w:r>
    </w:p>
    <w:p w:rsidR="009910FB" w:rsidRDefault="009910FB" w:rsidP="005A7CE2">
      <w:pPr>
        <w:numPr>
          <w:ilvl w:val="2"/>
          <w:numId w:val="150"/>
        </w:numPr>
        <w:tabs>
          <w:tab w:val="left" w:pos="633"/>
        </w:tabs>
        <w:autoSpaceDE/>
        <w:autoSpaceDN/>
        <w:spacing w:line="199" w:lineRule="exact"/>
        <w:ind w:left="632" w:hanging="135"/>
        <w:rPr>
          <w:sz w:val="18"/>
        </w:rPr>
      </w:pPr>
      <w:r>
        <w:rPr>
          <w:sz w:val="18"/>
        </w:rPr>
        <w:t>битно је значење језичке</w:t>
      </w:r>
      <w:r>
        <w:rPr>
          <w:spacing w:val="-19"/>
          <w:sz w:val="18"/>
        </w:rPr>
        <w:t xml:space="preserve"> </w:t>
      </w:r>
      <w:r>
        <w:rPr>
          <w:sz w:val="18"/>
        </w:rPr>
        <w:t>поруке;</w:t>
      </w:r>
    </w:p>
    <w:p w:rsidR="009910FB" w:rsidRDefault="009910FB" w:rsidP="005A7CE2">
      <w:pPr>
        <w:numPr>
          <w:ilvl w:val="2"/>
          <w:numId w:val="150"/>
        </w:numPr>
        <w:tabs>
          <w:tab w:val="left" w:pos="642"/>
        </w:tabs>
        <w:autoSpaceDE/>
        <w:autoSpaceDN/>
        <w:spacing w:before="3" w:line="204" w:lineRule="exact"/>
        <w:ind w:firstLine="397"/>
        <w:jc w:val="both"/>
        <w:rPr>
          <w:sz w:val="18"/>
        </w:rPr>
      </w:pPr>
      <w:r>
        <w:rPr>
          <w:sz w:val="18"/>
        </w:rPr>
        <w:t>знања ученика мере се јасно одређеним релативним крите- ријумима тачности и зато узор није изворни</w:t>
      </w:r>
      <w:r>
        <w:rPr>
          <w:spacing w:val="-27"/>
          <w:sz w:val="18"/>
        </w:rPr>
        <w:t xml:space="preserve"> </w:t>
      </w:r>
      <w:r>
        <w:rPr>
          <w:sz w:val="18"/>
        </w:rPr>
        <w:t>говорник;</w:t>
      </w:r>
    </w:p>
    <w:p w:rsidR="009910FB" w:rsidRDefault="009910FB" w:rsidP="005A7CE2">
      <w:pPr>
        <w:numPr>
          <w:ilvl w:val="2"/>
          <w:numId w:val="150"/>
        </w:numPr>
        <w:tabs>
          <w:tab w:val="left" w:pos="638"/>
        </w:tabs>
        <w:autoSpaceDE/>
        <w:autoSpaceDN/>
        <w:spacing w:line="204" w:lineRule="exact"/>
        <w:ind w:firstLine="397"/>
        <w:jc w:val="both"/>
        <w:rPr>
          <w:sz w:val="18"/>
        </w:rPr>
      </w:pPr>
      <w:r>
        <w:rPr>
          <w:sz w:val="18"/>
        </w:rPr>
        <w:t xml:space="preserve">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 тернет, дечији часописи, проспекти и </w:t>
      </w:r>
      <w:r>
        <w:rPr>
          <w:spacing w:val="-5"/>
          <w:sz w:val="18"/>
        </w:rPr>
        <w:t xml:space="preserve">аудио </w:t>
      </w:r>
      <w:r>
        <w:rPr>
          <w:sz w:val="18"/>
        </w:rPr>
        <w:t>материјал) као и</w:t>
      </w:r>
      <w:r>
        <w:rPr>
          <w:spacing w:val="-19"/>
          <w:sz w:val="18"/>
        </w:rPr>
        <w:t xml:space="preserve"> </w:t>
      </w:r>
      <w:r>
        <w:rPr>
          <w:sz w:val="18"/>
        </w:rPr>
        <w:t>реша- вањем мање или више сложених задатака у реалним и виртуелним условима</w:t>
      </w:r>
      <w:r>
        <w:rPr>
          <w:spacing w:val="-6"/>
          <w:sz w:val="18"/>
        </w:rPr>
        <w:t xml:space="preserve"> </w:t>
      </w:r>
      <w:r>
        <w:rPr>
          <w:sz w:val="18"/>
        </w:rPr>
        <w:t>са</w:t>
      </w:r>
      <w:r>
        <w:rPr>
          <w:spacing w:val="-6"/>
          <w:sz w:val="18"/>
        </w:rPr>
        <w:t xml:space="preserve"> </w:t>
      </w:r>
      <w:r>
        <w:rPr>
          <w:sz w:val="18"/>
        </w:rPr>
        <w:t>јасно</w:t>
      </w:r>
      <w:r>
        <w:rPr>
          <w:spacing w:val="-6"/>
          <w:sz w:val="18"/>
        </w:rPr>
        <w:t xml:space="preserve"> </w:t>
      </w:r>
      <w:r>
        <w:rPr>
          <w:sz w:val="18"/>
        </w:rPr>
        <w:t>одређеним</w:t>
      </w:r>
      <w:r>
        <w:rPr>
          <w:spacing w:val="-6"/>
          <w:sz w:val="18"/>
        </w:rPr>
        <w:t xml:space="preserve"> </w:t>
      </w:r>
      <w:r>
        <w:rPr>
          <w:sz w:val="18"/>
        </w:rPr>
        <w:t>контекстом,</w:t>
      </w:r>
      <w:r>
        <w:rPr>
          <w:spacing w:val="-6"/>
          <w:sz w:val="18"/>
        </w:rPr>
        <w:t xml:space="preserve"> </w:t>
      </w:r>
      <w:r>
        <w:rPr>
          <w:sz w:val="18"/>
        </w:rPr>
        <w:t>поступком</w:t>
      </w:r>
      <w:r>
        <w:rPr>
          <w:spacing w:val="-6"/>
          <w:sz w:val="18"/>
        </w:rPr>
        <w:t xml:space="preserve"> </w:t>
      </w:r>
      <w:r>
        <w:rPr>
          <w:sz w:val="18"/>
        </w:rPr>
        <w:t>и</w:t>
      </w:r>
      <w:r>
        <w:rPr>
          <w:spacing w:val="-6"/>
          <w:sz w:val="18"/>
        </w:rPr>
        <w:t xml:space="preserve"> </w:t>
      </w:r>
      <w:r>
        <w:rPr>
          <w:sz w:val="18"/>
        </w:rPr>
        <w:t>циљем;</w:t>
      </w:r>
    </w:p>
    <w:p w:rsidR="009910FB" w:rsidRDefault="009910FB" w:rsidP="005A7CE2">
      <w:pPr>
        <w:numPr>
          <w:ilvl w:val="2"/>
          <w:numId w:val="150"/>
        </w:numPr>
        <w:tabs>
          <w:tab w:val="left" w:pos="650"/>
        </w:tabs>
        <w:autoSpaceDE/>
        <w:autoSpaceDN/>
        <w:spacing w:line="204" w:lineRule="exact"/>
        <w:ind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међусобног</w:t>
      </w:r>
      <w:r>
        <w:rPr>
          <w:spacing w:val="-6"/>
          <w:sz w:val="18"/>
        </w:rPr>
        <w:t xml:space="preserve"> </w:t>
      </w:r>
      <w:r>
        <w:rPr>
          <w:sz w:val="18"/>
        </w:rPr>
        <w:t>односа;</w:t>
      </w:r>
    </w:p>
    <w:p w:rsidR="009910FB" w:rsidRDefault="009910FB" w:rsidP="005A7CE2">
      <w:pPr>
        <w:numPr>
          <w:ilvl w:val="2"/>
          <w:numId w:val="150"/>
        </w:numPr>
        <w:tabs>
          <w:tab w:val="left" w:pos="667"/>
        </w:tabs>
        <w:autoSpaceDE/>
        <w:autoSpaceDN/>
        <w:spacing w:line="204" w:lineRule="exact"/>
        <w:ind w:firstLine="397"/>
        <w:jc w:val="right"/>
        <w:rPr>
          <w:sz w:val="18"/>
        </w:rPr>
      </w:pPr>
      <w:r>
        <w:rPr>
          <w:sz w:val="18"/>
        </w:rPr>
        <w:t>сви граматички садржаји уводе се</w:t>
      </w:r>
      <w:r>
        <w:rPr>
          <w:spacing w:val="4"/>
          <w:sz w:val="18"/>
        </w:rPr>
        <w:t xml:space="preserve"> </w:t>
      </w:r>
      <w:r>
        <w:rPr>
          <w:sz w:val="18"/>
        </w:rPr>
        <w:t>индуктивном</w:t>
      </w:r>
      <w:r>
        <w:rPr>
          <w:spacing w:val="27"/>
          <w:sz w:val="18"/>
        </w:rPr>
        <w:t xml:space="preserve"> </w:t>
      </w:r>
      <w:r>
        <w:rPr>
          <w:sz w:val="18"/>
        </w:rPr>
        <w:t>методом кроз разноврсне контекстуализоване примере у складу</w:t>
      </w:r>
      <w:r>
        <w:rPr>
          <w:spacing w:val="35"/>
          <w:sz w:val="18"/>
        </w:rPr>
        <w:t xml:space="preserve"> </w:t>
      </w:r>
      <w:r>
        <w:rPr>
          <w:sz w:val="18"/>
        </w:rPr>
        <w:t>са</w:t>
      </w:r>
      <w:r>
        <w:rPr>
          <w:spacing w:val="5"/>
          <w:sz w:val="18"/>
        </w:rPr>
        <w:t xml:space="preserve"> </w:t>
      </w:r>
      <w:r>
        <w:rPr>
          <w:sz w:val="18"/>
        </w:rPr>
        <w:t>нивоом, а без детаљних граматичких објашњења, осим,</w:t>
      </w:r>
      <w:r>
        <w:rPr>
          <w:spacing w:val="17"/>
          <w:sz w:val="18"/>
        </w:rPr>
        <w:t xml:space="preserve"> </w:t>
      </w:r>
      <w:r>
        <w:rPr>
          <w:spacing w:val="-4"/>
          <w:sz w:val="18"/>
        </w:rPr>
        <w:t>уколико</w:t>
      </w:r>
      <w:r>
        <w:rPr>
          <w:spacing w:val="25"/>
          <w:sz w:val="18"/>
        </w:rPr>
        <w:t xml:space="preserve"> </w:t>
      </w:r>
      <w:r>
        <w:rPr>
          <w:sz w:val="18"/>
        </w:rPr>
        <w:t>ученици</w:t>
      </w:r>
      <w:r>
        <w:rPr>
          <w:w w:val="99"/>
          <w:sz w:val="18"/>
        </w:rPr>
        <w:t xml:space="preserve"> </w:t>
      </w:r>
      <w:r>
        <w:rPr>
          <w:sz w:val="18"/>
        </w:rPr>
        <w:t>на њима не инсистирају, а њихово познавање се вреднује</w:t>
      </w:r>
      <w:r>
        <w:rPr>
          <w:spacing w:val="-12"/>
          <w:sz w:val="18"/>
        </w:rPr>
        <w:t xml:space="preserve"> </w:t>
      </w:r>
      <w:r>
        <w:rPr>
          <w:sz w:val="18"/>
        </w:rPr>
        <w:t>и</w:t>
      </w:r>
      <w:r>
        <w:rPr>
          <w:spacing w:val="-2"/>
          <w:sz w:val="18"/>
        </w:rPr>
        <w:t xml:space="preserve"> </w:t>
      </w:r>
      <w:r>
        <w:rPr>
          <w:sz w:val="18"/>
        </w:rPr>
        <w:t>оцењу- је</w:t>
      </w:r>
      <w:r>
        <w:rPr>
          <w:spacing w:val="-7"/>
          <w:sz w:val="18"/>
        </w:rPr>
        <w:t xml:space="preserve"> </w:t>
      </w:r>
      <w:r>
        <w:rPr>
          <w:sz w:val="18"/>
        </w:rPr>
        <w:t>на</w:t>
      </w:r>
      <w:r>
        <w:rPr>
          <w:spacing w:val="-7"/>
          <w:sz w:val="18"/>
        </w:rPr>
        <w:t xml:space="preserve"> </w:t>
      </w:r>
      <w:r>
        <w:rPr>
          <w:sz w:val="18"/>
        </w:rPr>
        <w:t>основу</w:t>
      </w:r>
      <w:r>
        <w:rPr>
          <w:spacing w:val="-7"/>
          <w:sz w:val="18"/>
        </w:rPr>
        <w:t xml:space="preserve"> </w:t>
      </w:r>
      <w:r>
        <w:rPr>
          <w:sz w:val="18"/>
        </w:rPr>
        <w:t>употребе</w:t>
      </w:r>
      <w:r>
        <w:rPr>
          <w:spacing w:val="-7"/>
          <w:sz w:val="18"/>
        </w:rPr>
        <w:t xml:space="preserve"> </w:t>
      </w:r>
      <w:r>
        <w:rPr>
          <w:sz w:val="18"/>
        </w:rPr>
        <w:t>у</w:t>
      </w:r>
      <w:r>
        <w:rPr>
          <w:spacing w:val="-7"/>
          <w:sz w:val="18"/>
        </w:rPr>
        <w:t xml:space="preserve"> </w:t>
      </w:r>
      <w:r>
        <w:rPr>
          <w:sz w:val="18"/>
        </w:rPr>
        <w:t>одговарајућем</w:t>
      </w:r>
      <w:r>
        <w:rPr>
          <w:spacing w:val="-7"/>
          <w:sz w:val="18"/>
        </w:rPr>
        <w:t xml:space="preserve"> </w:t>
      </w:r>
      <w:r>
        <w:rPr>
          <w:sz w:val="18"/>
        </w:rPr>
        <w:t>комуникативном</w:t>
      </w:r>
      <w:r>
        <w:rPr>
          <w:spacing w:val="-7"/>
          <w:sz w:val="18"/>
        </w:rPr>
        <w:t xml:space="preserve"> </w:t>
      </w:r>
      <w:r>
        <w:rPr>
          <w:spacing w:val="-4"/>
          <w:sz w:val="18"/>
        </w:rPr>
        <w:t>контексту.</w:t>
      </w:r>
      <w:r>
        <w:rPr>
          <w:sz w:val="18"/>
        </w:rPr>
        <w:t xml:space="preserve"> Комуникативно-интерактивни приступ у настави страних </w:t>
      </w:r>
      <w:r>
        <w:rPr>
          <w:spacing w:val="1"/>
          <w:sz w:val="18"/>
        </w:rPr>
        <w:t xml:space="preserve"> </w:t>
      </w:r>
      <w:r>
        <w:rPr>
          <w:sz w:val="18"/>
        </w:rPr>
        <w:t>је-</w:t>
      </w:r>
    </w:p>
    <w:p w:rsidR="009910FB" w:rsidRDefault="009910FB" w:rsidP="009910FB">
      <w:pPr>
        <w:autoSpaceDE/>
        <w:autoSpaceDN/>
        <w:spacing w:line="199" w:lineRule="exact"/>
        <w:jc w:val="both"/>
        <w:rPr>
          <w:sz w:val="18"/>
          <w:szCs w:val="18"/>
        </w:rPr>
      </w:pPr>
      <w:r>
        <w:rPr>
          <w:sz w:val="18"/>
          <w:szCs w:val="18"/>
        </w:rPr>
        <w:t>зика укључује и следеће:</w:t>
      </w:r>
    </w:p>
    <w:p w:rsidR="009910FB" w:rsidRDefault="009910FB" w:rsidP="005A7CE2">
      <w:pPr>
        <w:numPr>
          <w:ilvl w:val="2"/>
          <w:numId w:val="150"/>
        </w:numPr>
        <w:tabs>
          <w:tab w:val="left" w:pos="637"/>
        </w:tabs>
        <w:autoSpaceDE/>
        <w:autoSpaceDN/>
        <w:spacing w:before="3" w:line="204" w:lineRule="exact"/>
        <w:ind w:firstLine="397"/>
        <w:jc w:val="both"/>
        <w:rPr>
          <w:sz w:val="18"/>
        </w:rPr>
      </w:pPr>
      <w:r>
        <w:rPr>
          <w:sz w:val="18"/>
        </w:rPr>
        <w:t>усвајање језичког садржаја кроз циљано и осмишљено уче- ствовање у друштвеном</w:t>
      </w:r>
      <w:r>
        <w:rPr>
          <w:spacing w:val="-16"/>
          <w:sz w:val="18"/>
        </w:rPr>
        <w:t xml:space="preserve"> </w:t>
      </w:r>
      <w:r>
        <w:rPr>
          <w:sz w:val="18"/>
        </w:rPr>
        <w:t>чину;</w:t>
      </w:r>
    </w:p>
    <w:p w:rsidR="009910FB" w:rsidRDefault="009910FB" w:rsidP="005A7CE2">
      <w:pPr>
        <w:numPr>
          <w:ilvl w:val="2"/>
          <w:numId w:val="150"/>
        </w:numPr>
        <w:tabs>
          <w:tab w:val="left" w:pos="672"/>
        </w:tabs>
        <w:autoSpaceDE/>
        <w:autoSpaceDN/>
        <w:spacing w:line="204" w:lineRule="exact"/>
        <w:ind w:firstLine="397"/>
        <w:jc w:val="both"/>
        <w:rPr>
          <w:sz w:val="18"/>
        </w:rPr>
      </w:pPr>
      <w:r>
        <w:rPr>
          <w:sz w:val="18"/>
        </w:rPr>
        <w:t>поимање наставног програма као динамичне, заједнички припремљене и прилагођене листе задатака и</w:t>
      </w:r>
      <w:r>
        <w:rPr>
          <w:spacing w:val="-10"/>
          <w:sz w:val="18"/>
        </w:rPr>
        <w:t xml:space="preserve"> </w:t>
      </w:r>
      <w:r>
        <w:rPr>
          <w:sz w:val="18"/>
        </w:rPr>
        <w:t>активности;</w:t>
      </w:r>
    </w:p>
    <w:p w:rsidR="009910FB" w:rsidRDefault="009910FB" w:rsidP="005A7CE2">
      <w:pPr>
        <w:numPr>
          <w:ilvl w:val="2"/>
          <w:numId w:val="150"/>
        </w:numPr>
        <w:tabs>
          <w:tab w:val="left" w:pos="656"/>
        </w:tabs>
        <w:autoSpaceDE/>
        <w:autoSpaceDN/>
        <w:spacing w:line="204" w:lineRule="exact"/>
        <w:ind w:firstLine="397"/>
        <w:jc w:val="both"/>
        <w:rPr>
          <w:sz w:val="18"/>
        </w:rPr>
      </w:pPr>
      <w:r>
        <w:rPr>
          <w:sz w:val="18"/>
        </w:rPr>
        <w:t>наставник треба да омогући приступ и прихватање нових идеја;</w:t>
      </w:r>
    </w:p>
    <w:p w:rsidR="009910FB" w:rsidRDefault="009910FB" w:rsidP="005A7CE2">
      <w:pPr>
        <w:numPr>
          <w:ilvl w:val="2"/>
          <w:numId w:val="150"/>
        </w:numPr>
        <w:tabs>
          <w:tab w:val="left" w:pos="651"/>
        </w:tabs>
        <w:autoSpaceDE/>
        <w:autoSpaceDN/>
        <w:spacing w:line="204" w:lineRule="exact"/>
        <w:ind w:firstLine="397"/>
        <w:jc w:val="both"/>
        <w:rPr>
          <w:sz w:val="18"/>
        </w:rPr>
      </w:pPr>
      <w:r>
        <w:rPr>
          <w:sz w:val="18"/>
        </w:rPr>
        <w:t>ученици се посматрају као одговорни, креативни, активни учесници у друштвеном</w:t>
      </w:r>
      <w:r>
        <w:rPr>
          <w:spacing w:val="-9"/>
          <w:sz w:val="18"/>
        </w:rPr>
        <w:t xml:space="preserve"> </w:t>
      </w:r>
      <w:r>
        <w:rPr>
          <w:sz w:val="18"/>
        </w:rPr>
        <w:t>чину;</w:t>
      </w:r>
    </w:p>
    <w:p w:rsidR="009910FB" w:rsidRDefault="009910FB" w:rsidP="005A7CE2">
      <w:pPr>
        <w:numPr>
          <w:ilvl w:val="2"/>
          <w:numId w:val="150"/>
        </w:numPr>
        <w:tabs>
          <w:tab w:val="left" w:pos="673"/>
        </w:tabs>
        <w:autoSpaceDE/>
        <w:autoSpaceDN/>
        <w:spacing w:line="204" w:lineRule="exact"/>
        <w:ind w:firstLine="397"/>
        <w:jc w:val="both"/>
        <w:rPr>
          <w:sz w:val="18"/>
        </w:rPr>
      </w:pPr>
      <w:r>
        <w:rPr>
          <w:sz w:val="18"/>
        </w:rPr>
        <w:t>уџбеници представљају извор активности и морају бити праћени употребом додатних аутентичних</w:t>
      </w:r>
      <w:r>
        <w:rPr>
          <w:spacing w:val="-32"/>
          <w:sz w:val="18"/>
        </w:rPr>
        <w:t xml:space="preserve"> </w:t>
      </w:r>
      <w:r>
        <w:rPr>
          <w:sz w:val="18"/>
        </w:rPr>
        <w:t>материјала;</w:t>
      </w:r>
    </w:p>
    <w:p w:rsidR="009910FB" w:rsidRDefault="009910FB" w:rsidP="005A7CE2">
      <w:pPr>
        <w:numPr>
          <w:ilvl w:val="2"/>
          <w:numId w:val="150"/>
        </w:numPr>
        <w:tabs>
          <w:tab w:val="left" w:pos="638"/>
        </w:tabs>
        <w:autoSpaceDE/>
        <w:autoSpaceDN/>
        <w:spacing w:line="204" w:lineRule="exact"/>
        <w:ind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9910FB" w:rsidRDefault="009910FB" w:rsidP="005A7CE2">
      <w:pPr>
        <w:numPr>
          <w:ilvl w:val="2"/>
          <w:numId w:val="150"/>
        </w:numPr>
        <w:tabs>
          <w:tab w:val="left" w:pos="663"/>
        </w:tabs>
        <w:autoSpaceDE/>
        <w:autoSpaceDN/>
        <w:spacing w:line="204" w:lineRule="exact"/>
        <w:ind w:firstLine="397"/>
        <w:jc w:val="both"/>
        <w:rPr>
          <w:sz w:val="18"/>
        </w:rPr>
      </w:pPr>
      <w:r>
        <w:rPr>
          <w:sz w:val="18"/>
        </w:rPr>
        <w:t xml:space="preserve">рад на пројекту као задатку </w:t>
      </w:r>
      <w:r>
        <w:rPr>
          <w:spacing w:val="-3"/>
          <w:sz w:val="18"/>
        </w:rPr>
        <w:t xml:space="preserve">који </w:t>
      </w:r>
      <w:r>
        <w:rPr>
          <w:sz w:val="18"/>
        </w:rPr>
        <w:t xml:space="preserve">остварује корелацију са другим предметима и подстиче ученике на студиозни и истражи- </w:t>
      </w:r>
      <w:r>
        <w:rPr>
          <w:spacing w:val="-3"/>
          <w:sz w:val="18"/>
        </w:rPr>
        <w:t>вачки</w:t>
      </w:r>
      <w:r>
        <w:rPr>
          <w:spacing w:val="4"/>
          <w:sz w:val="18"/>
        </w:rPr>
        <w:t xml:space="preserve"> </w:t>
      </w:r>
      <w:r>
        <w:rPr>
          <w:sz w:val="18"/>
        </w:rPr>
        <w:t>рад;</w:t>
      </w:r>
    </w:p>
    <w:p w:rsidR="009910FB" w:rsidRDefault="009910FB" w:rsidP="005A7CE2">
      <w:pPr>
        <w:numPr>
          <w:ilvl w:val="2"/>
          <w:numId w:val="150"/>
        </w:numPr>
        <w:tabs>
          <w:tab w:val="left" w:pos="648"/>
        </w:tabs>
        <w:autoSpaceDE/>
        <w:autoSpaceDN/>
        <w:spacing w:line="204" w:lineRule="exact"/>
        <w:ind w:firstLine="397"/>
        <w:jc w:val="both"/>
        <w:rPr>
          <w:sz w:val="18"/>
        </w:rPr>
      </w:pPr>
      <w:r>
        <w:rPr>
          <w:sz w:val="18"/>
        </w:rPr>
        <w:t>за увођење новог лексичког материјала користе се познате граматичке структуре и</w:t>
      </w:r>
      <w:r>
        <w:rPr>
          <w:spacing w:val="-22"/>
          <w:sz w:val="18"/>
        </w:rPr>
        <w:t xml:space="preserve"> </w:t>
      </w:r>
      <w:r>
        <w:rPr>
          <w:sz w:val="18"/>
        </w:rPr>
        <w:t>обрнуто.</w:t>
      </w:r>
    </w:p>
    <w:p w:rsidR="009910FB" w:rsidRDefault="009910FB" w:rsidP="009910FB">
      <w:pPr>
        <w:autoSpaceDE/>
        <w:autoSpaceDN/>
        <w:spacing w:before="3"/>
        <w:rPr>
          <w:sz w:val="14"/>
          <w:szCs w:val="18"/>
        </w:rPr>
      </w:pPr>
    </w:p>
    <w:p w:rsidR="009910FB" w:rsidRDefault="009910FB" w:rsidP="009910FB">
      <w:pPr>
        <w:autoSpaceDE/>
        <w:autoSpaceDN/>
        <w:jc w:val="both"/>
        <w:outlineLvl w:val="0"/>
        <w:rPr>
          <w:b/>
          <w:bCs/>
          <w:sz w:val="18"/>
          <w:szCs w:val="18"/>
        </w:rPr>
      </w:pPr>
      <w:r>
        <w:rPr>
          <w:b/>
          <w:bCs/>
          <w:sz w:val="18"/>
          <w:szCs w:val="18"/>
        </w:rPr>
        <w:t>Технике / активности</w:t>
      </w:r>
    </w:p>
    <w:p w:rsidR="009910FB" w:rsidRDefault="009910FB" w:rsidP="009910FB">
      <w:pPr>
        <w:autoSpaceDE/>
        <w:autoSpaceDN/>
        <w:spacing w:before="114" w:line="204" w:lineRule="exact"/>
        <w:jc w:val="both"/>
        <w:rPr>
          <w:sz w:val="18"/>
          <w:szCs w:val="18"/>
        </w:rPr>
      </w:pPr>
      <w:r>
        <w:rPr>
          <w:sz w:val="18"/>
          <w:szCs w:val="18"/>
        </w:rPr>
        <w:t>Током часа се препоручује динамично смењивање техника / активности које не би требало да трају дуже од 15 минута.</w:t>
      </w:r>
    </w:p>
    <w:p w:rsidR="009910FB" w:rsidRDefault="009910FB" w:rsidP="009910FB">
      <w:pPr>
        <w:autoSpaceDE/>
        <w:autoSpaceDN/>
        <w:spacing w:line="204" w:lineRule="exact"/>
        <w:jc w:val="both"/>
        <w:rPr>
          <w:sz w:val="18"/>
          <w:szCs w:val="18"/>
        </w:rPr>
      </w:pPr>
      <w:r>
        <w:rPr>
          <w:sz w:val="18"/>
          <w:szCs w:val="18"/>
        </w:rPr>
        <w:t>Слушање и реаговање на команде наставника на страном је- зику или са аудио записа (слушај, пиши, повежи, одреди али и ак- тивности у вези са радом у учионици: цртај, сеци, боји, отвори/ затвори свеску, итд.).</w:t>
      </w:r>
    </w:p>
    <w:p w:rsidR="009910FB" w:rsidRDefault="009910FB" w:rsidP="009910FB">
      <w:pPr>
        <w:autoSpaceDE/>
        <w:autoSpaceDN/>
        <w:spacing w:before="69" w:line="202" w:lineRule="exact"/>
        <w:ind w:right="98"/>
        <w:jc w:val="both"/>
        <w:rPr>
          <w:sz w:val="18"/>
          <w:szCs w:val="18"/>
        </w:rPr>
      </w:pPr>
      <w:r>
        <w:rPr>
          <w:sz w:val="18"/>
          <w:szCs w:val="18"/>
        </w:rPr>
        <w:br w:type="column"/>
      </w:r>
      <w:r>
        <w:rPr>
          <w:sz w:val="18"/>
          <w:szCs w:val="18"/>
        </w:rPr>
        <w:lastRenderedPageBreak/>
        <w:t>Рад у паровима, малим и великим групама (мини-дијалози, игра по улогама, симулације итд.).</w:t>
      </w:r>
    </w:p>
    <w:p w:rsidR="009910FB" w:rsidRDefault="009910FB" w:rsidP="009910FB">
      <w:pPr>
        <w:autoSpaceDE/>
        <w:autoSpaceDN/>
        <w:spacing w:line="232" w:lineRule="auto"/>
        <w:ind w:right="98"/>
        <w:jc w:val="both"/>
        <w:rPr>
          <w:sz w:val="18"/>
          <w:szCs w:val="18"/>
        </w:rPr>
      </w:pPr>
      <w:r>
        <w:rPr>
          <w:sz w:val="18"/>
          <w:szCs w:val="18"/>
        </w:rPr>
        <w:t>Мануелне активности (израда паноа, презентација, зидних новина, постера и сл.).</w:t>
      </w:r>
    </w:p>
    <w:p w:rsidR="009910FB" w:rsidRDefault="009910FB" w:rsidP="009910FB">
      <w:pPr>
        <w:autoSpaceDE/>
        <w:autoSpaceDN/>
        <w:spacing w:line="198" w:lineRule="exact"/>
        <w:ind w:right="-17"/>
        <w:rPr>
          <w:sz w:val="18"/>
          <w:szCs w:val="18"/>
        </w:rPr>
      </w:pPr>
      <w:r>
        <w:rPr>
          <w:sz w:val="18"/>
          <w:szCs w:val="18"/>
        </w:rPr>
        <w:t>Вежбе слушања (према упутствима наставника или са аудио-</w:t>
      </w:r>
    </w:p>
    <w:p w:rsidR="009910FB" w:rsidRDefault="009910FB" w:rsidP="009910FB">
      <w:pPr>
        <w:autoSpaceDE/>
        <w:autoSpaceDN/>
        <w:spacing w:before="4" w:line="200" w:lineRule="exact"/>
        <w:ind w:right="98"/>
        <w:jc w:val="both"/>
        <w:rPr>
          <w:sz w:val="18"/>
          <w:szCs w:val="18"/>
        </w:rPr>
      </w:pPr>
      <w:r>
        <w:rPr>
          <w:sz w:val="18"/>
          <w:szCs w:val="18"/>
        </w:rPr>
        <w:t>-записа повезати појмове, додати делове слике, допунити инфор- мације, селектовати тачне и нетачне исказе, утврдити хронологију и сл.).</w:t>
      </w:r>
    </w:p>
    <w:p w:rsidR="009910FB" w:rsidRDefault="009910FB" w:rsidP="009910FB">
      <w:pPr>
        <w:autoSpaceDE/>
        <w:autoSpaceDN/>
        <w:spacing w:line="195" w:lineRule="exact"/>
        <w:ind w:right="-17"/>
        <w:rPr>
          <w:sz w:val="18"/>
          <w:szCs w:val="18"/>
        </w:rPr>
      </w:pPr>
      <w:r>
        <w:rPr>
          <w:sz w:val="18"/>
          <w:szCs w:val="18"/>
        </w:rPr>
        <w:t>Игре примерене узрасту</w:t>
      </w:r>
    </w:p>
    <w:p w:rsidR="009910FB" w:rsidRDefault="009910FB" w:rsidP="009910FB">
      <w:pPr>
        <w:autoSpaceDE/>
        <w:autoSpaceDN/>
        <w:spacing w:before="4" w:line="200" w:lineRule="exact"/>
        <w:ind w:right="98"/>
        <w:jc w:val="both"/>
        <w:rPr>
          <w:sz w:val="18"/>
          <w:szCs w:val="18"/>
        </w:rPr>
      </w:pPr>
      <w:r>
        <w:rPr>
          <w:sz w:val="18"/>
          <w:szCs w:val="18"/>
        </w:rPr>
        <w:t>Класирање и упоређивање (по количини, облику, боји, годи- шњим добима, волим/не волим, компарације...).</w:t>
      </w:r>
    </w:p>
    <w:p w:rsidR="009910FB" w:rsidRDefault="009910FB" w:rsidP="009910FB">
      <w:pPr>
        <w:autoSpaceDE/>
        <w:autoSpaceDN/>
        <w:spacing w:line="200" w:lineRule="exact"/>
        <w:ind w:right="98"/>
        <w:jc w:val="both"/>
        <w:rPr>
          <w:sz w:val="18"/>
          <w:szCs w:val="18"/>
        </w:rPr>
      </w:pPr>
      <w:r>
        <w:rPr>
          <w:sz w:val="18"/>
          <w:szCs w:val="18"/>
        </w:rPr>
        <w:t>Решавање „проблем-ситуација” у разреду, тј. договори и ми- ни-пројекти.</w:t>
      </w:r>
    </w:p>
    <w:p w:rsidR="009910FB" w:rsidRDefault="009910FB" w:rsidP="009910FB">
      <w:pPr>
        <w:autoSpaceDE/>
        <w:autoSpaceDN/>
        <w:spacing w:line="195" w:lineRule="exact"/>
        <w:ind w:right="-17"/>
        <w:rPr>
          <w:sz w:val="18"/>
          <w:szCs w:val="18"/>
        </w:rPr>
      </w:pPr>
      <w:r>
        <w:rPr>
          <w:sz w:val="18"/>
          <w:szCs w:val="18"/>
        </w:rPr>
        <w:t>„Превођење” исказа у гест и геста у исказ.</w:t>
      </w:r>
    </w:p>
    <w:p w:rsidR="009910FB" w:rsidRDefault="009910FB" w:rsidP="009910FB">
      <w:pPr>
        <w:autoSpaceDE/>
        <w:autoSpaceDN/>
        <w:spacing w:before="4" w:line="200" w:lineRule="exact"/>
        <w:ind w:right="98"/>
        <w:jc w:val="both"/>
        <w:rPr>
          <w:sz w:val="18"/>
          <w:szCs w:val="18"/>
        </w:rPr>
      </w:pPr>
      <w:r>
        <w:rPr>
          <w:sz w:val="18"/>
          <w:szCs w:val="18"/>
        </w:rPr>
        <w:t>Повезивање звучног материјала са илустрацијом и текстом, повезивање наслова са текстом или, пак, именовање наслова.</w:t>
      </w:r>
    </w:p>
    <w:p w:rsidR="009910FB" w:rsidRDefault="009910FB" w:rsidP="009910FB">
      <w:pPr>
        <w:autoSpaceDE/>
        <w:autoSpaceDN/>
        <w:spacing w:line="200" w:lineRule="exact"/>
        <w:ind w:right="98"/>
        <w:jc w:val="both"/>
        <w:rPr>
          <w:sz w:val="18"/>
          <w:szCs w:val="18"/>
        </w:rPr>
      </w:pPr>
      <w:r>
        <w:rPr>
          <w:sz w:val="18"/>
          <w:szCs w:val="18"/>
        </w:rPr>
        <w:t>Заједничко прављење илустрованих и писаних материјала (планирање различитих активности, извештај/дневник са путова- ња, рекламни плакат, програм приредбе или неке друге манифе- стације).</w:t>
      </w:r>
    </w:p>
    <w:p w:rsidR="009910FB" w:rsidRDefault="009910FB" w:rsidP="009910FB">
      <w:pPr>
        <w:autoSpaceDE/>
        <w:autoSpaceDN/>
        <w:spacing w:line="195" w:lineRule="exact"/>
        <w:ind w:right="-17"/>
        <w:rPr>
          <w:sz w:val="18"/>
          <w:szCs w:val="18"/>
        </w:rPr>
      </w:pPr>
      <w:r>
        <w:rPr>
          <w:sz w:val="18"/>
          <w:szCs w:val="18"/>
        </w:rPr>
        <w:t>Разумевање писаног језика:</w:t>
      </w:r>
    </w:p>
    <w:p w:rsidR="009910FB" w:rsidRDefault="009910FB" w:rsidP="005A7CE2">
      <w:pPr>
        <w:numPr>
          <w:ilvl w:val="0"/>
          <w:numId w:val="163"/>
        </w:numPr>
        <w:tabs>
          <w:tab w:val="left" w:pos="667"/>
        </w:tabs>
        <w:autoSpaceDE/>
        <w:autoSpaceDN/>
        <w:spacing w:before="4" w:line="200" w:lineRule="exact"/>
        <w:ind w:right="98" w:firstLine="397"/>
        <w:jc w:val="both"/>
        <w:rPr>
          <w:sz w:val="18"/>
        </w:rPr>
      </w:pPr>
      <w:r>
        <w:rPr>
          <w:sz w:val="18"/>
        </w:rPr>
        <w:t xml:space="preserve">уочавање дистинктивних обележја </w:t>
      </w:r>
      <w:r>
        <w:rPr>
          <w:spacing w:val="-3"/>
          <w:sz w:val="18"/>
        </w:rPr>
        <w:t xml:space="preserve">која </w:t>
      </w:r>
      <w:r>
        <w:rPr>
          <w:sz w:val="18"/>
        </w:rPr>
        <w:t xml:space="preserve">указују на грама- тичке специфичности (род, број, </w:t>
      </w:r>
      <w:r>
        <w:rPr>
          <w:spacing w:val="-4"/>
          <w:sz w:val="18"/>
        </w:rPr>
        <w:t xml:space="preserve">глаголско </w:t>
      </w:r>
      <w:r>
        <w:rPr>
          <w:sz w:val="18"/>
        </w:rPr>
        <w:t>време,</w:t>
      </w:r>
      <w:r>
        <w:rPr>
          <w:spacing w:val="5"/>
          <w:sz w:val="18"/>
        </w:rPr>
        <w:t xml:space="preserve"> </w:t>
      </w:r>
      <w:r>
        <w:rPr>
          <w:sz w:val="18"/>
        </w:rPr>
        <w:t>лице...);</w:t>
      </w:r>
    </w:p>
    <w:p w:rsidR="009910FB" w:rsidRDefault="009910FB" w:rsidP="005A7CE2">
      <w:pPr>
        <w:numPr>
          <w:ilvl w:val="0"/>
          <w:numId w:val="163"/>
        </w:numPr>
        <w:tabs>
          <w:tab w:val="left" w:pos="633"/>
        </w:tabs>
        <w:autoSpaceDE/>
        <w:autoSpaceDN/>
        <w:spacing w:line="195" w:lineRule="exact"/>
        <w:ind w:left="632" w:hanging="135"/>
        <w:rPr>
          <w:sz w:val="18"/>
        </w:rPr>
      </w:pPr>
      <w:r>
        <w:rPr>
          <w:sz w:val="18"/>
        </w:rPr>
        <w:t>препознавање везе између група слова и</w:t>
      </w:r>
      <w:r>
        <w:rPr>
          <w:spacing w:val="-25"/>
          <w:sz w:val="18"/>
        </w:rPr>
        <w:t xml:space="preserve"> </w:t>
      </w:r>
      <w:r>
        <w:rPr>
          <w:sz w:val="18"/>
        </w:rPr>
        <w:t>гласова;</w:t>
      </w:r>
    </w:p>
    <w:p w:rsidR="009910FB" w:rsidRDefault="009910FB" w:rsidP="005A7CE2">
      <w:pPr>
        <w:numPr>
          <w:ilvl w:val="0"/>
          <w:numId w:val="163"/>
        </w:numPr>
        <w:tabs>
          <w:tab w:val="left" w:pos="633"/>
        </w:tabs>
        <w:autoSpaceDE/>
        <w:autoSpaceDN/>
        <w:spacing w:before="4" w:line="200" w:lineRule="exact"/>
        <w:ind w:right="98" w:firstLine="397"/>
        <w:jc w:val="both"/>
        <w:rPr>
          <w:sz w:val="18"/>
        </w:rPr>
      </w:pPr>
      <w:r>
        <w:rPr>
          <w:sz w:val="18"/>
        </w:rPr>
        <w:t>одговарање на једноставна питања у вези са текстом,</w:t>
      </w:r>
      <w:r>
        <w:rPr>
          <w:spacing w:val="-24"/>
          <w:sz w:val="18"/>
        </w:rPr>
        <w:t xml:space="preserve"> </w:t>
      </w:r>
      <w:r>
        <w:rPr>
          <w:sz w:val="18"/>
        </w:rPr>
        <w:t>тачно/ нетачно, вишеструки</w:t>
      </w:r>
      <w:r>
        <w:rPr>
          <w:spacing w:val="-3"/>
          <w:sz w:val="18"/>
        </w:rPr>
        <w:t xml:space="preserve"> </w:t>
      </w:r>
      <w:r>
        <w:rPr>
          <w:sz w:val="18"/>
        </w:rPr>
        <w:t>избор;</w:t>
      </w:r>
    </w:p>
    <w:p w:rsidR="009910FB" w:rsidRDefault="009910FB" w:rsidP="005A7CE2">
      <w:pPr>
        <w:numPr>
          <w:ilvl w:val="0"/>
          <w:numId w:val="163"/>
        </w:numPr>
        <w:tabs>
          <w:tab w:val="left" w:pos="633"/>
        </w:tabs>
        <w:autoSpaceDE/>
        <w:autoSpaceDN/>
        <w:spacing w:line="200" w:lineRule="exact"/>
        <w:ind w:left="497" w:right="1158" w:firstLine="0"/>
        <w:rPr>
          <w:sz w:val="18"/>
        </w:rPr>
      </w:pPr>
      <w:r>
        <w:rPr>
          <w:sz w:val="18"/>
        </w:rPr>
        <w:t>извршавање прочитаних упутстава и</w:t>
      </w:r>
      <w:r>
        <w:rPr>
          <w:spacing w:val="-8"/>
          <w:sz w:val="18"/>
        </w:rPr>
        <w:t xml:space="preserve"> </w:t>
      </w:r>
      <w:r>
        <w:rPr>
          <w:sz w:val="18"/>
        </w:rPr>
        <w:t>наредби. Писмено</w:t>
      </w:r>
      <w:r>
        <w:rPr>
          <w:spacing w:val="-3"/>
          <w:sz w:val="18"/>
        </w:rPr>
        <w:t xml:space="preserve"> </w:t>
      </w:r>
      <w:r>
        <w:rPr>
          <w:sz w:val="18"/>
        </w:rPr>
        <w:t>изражавање:</w:t>
      </w:r>
    </w:p>
    <w:p w:rsidR="009910FB" w:rsidRDefault="009910FB" w:rsidP="005A7CE2">
      <w:pPr>
        <w:numPr>
          <w:ilvl w:val="0"/>
          <w:numId w:val="163"/>
        </w:numPr>
        <w:tabs>
          <w:tab w:val="left" w:pos="633"/>
        </w:tabs>
        <w:autoSpaceDE/>
        <w:autoSpaceDN/>
        <w:spacing w:line="195" w:lineRule="exact"/>
        <w:ind w:left="632" w:hanging="135"/>
        <w:rPr>
          <w:sz w:val="18"/>
        </w:rPr>
      </w:pPr>
      <w:r>
        <w:rPr>
          <w:sz w:val="18"/>
        </w:rPr>
        <w:t>повезивање гласова и групе</w:t>
      </w:r>
      <w:r>
        <w:rPr>
          <w:spacing w:val="-21"/>
          <w:sz w:val="18"/>
        </w:rPr>
        <w:t xml:space="preserve"> </w:t>
      </w:r>
      <w:r>
        <w:rPr>
          <w:sz w:val="18"/>
        </w:rPr>
        <w:t>слова;</w:t>
      </w:r>
    </w:p>
    <w:p w:rsidR="009910FB" w:rsidRDefault="009910FB" w:rsidP="005A7CE2">
      <w:pPr>
        <w:numPr>
          <w:ilvl w:val="0"/>
          <w:numId w:val="163"/>
        </w:numPr>
        <w:tabs>
          <w:tab w:val="left" w:pos="633"/>
        </w:tabs>
        <w:autoSpaceDE/>
        <w:autoSpaceDN/>
        <w:spacing w:line="200" w:lineRule="exact"/>
        <w:ind w:left="632" w:hanging="135"/>
        <w:rPr>
          <w:sz w:val="18"/>
        </w:rPr>
      </w:pPr>
      <w:r>
        <w:rPr>
          <w:sz w:val="18"/>
        </w:rPr>
        <w:t>замењивање</w:t>
      </w:r>
      <w:r>
        <w:rPr>
          <w:spacing w:val="-9"/>
          <w:sz w:val="18"/>
        </w:rPr>
        <w:t xml:space="preserve"> </w:t>
      </w:r>
      <w:r>
        <w:rPr>
          <w:sz w:val="18"/>
        </w:rPr>
        <w:t>речи</w:t>
      </w:r>
      <w:r>
        <w:rPr>
          <w:spacing w:val="-9"/>
          <w:sz w:val="18"/>
        </w:rPr>
        <w:t xml:space="preserve"> </w:t>
      </w:r>
      <w:r>
        <w:rPr>
          <w:sz w:val="18"/>
        </w:rPr>
        <w:t>цртежом</w:t>
      </w:r>
      <w:r>
        <w:rPr>
          <w:spacing w:val="-9"/>
          <w:sz w:val="18"/>
        </w:rPr>
        <w:t xml:space="preserve"> </w:t>
      </w:r>
      <w:r>
        <w:rPr>
          <w:sz w:val="18"/>
        </w:rPr>
        <w:t>или</w:t>
      </w:r>
      <w:r>
        <w:rPr>
          <w:spacing w:val="-9"/>
          <w:sz w:val="18"/>
        </w:rPr>
        <w:t xml:space="preserve"> </w:t>
      </w:r>
      <w:r>
        <w:rPr>
          <w:sz w:val="18"/>
        </w:rPr>
        <w:t>сликом;</w:t>
      </w:r>
    </w:p>
    <w:p w:rsidR="009910FB" w:rsidRDefault="009910FB" w:rsidP="005A7CE2">
      <w:pPr>
        <w:numPr>
          <w:ilvl w:val="0"/>
          <w:numId w:val="163"/>
        </w:numPr>
        <w:tabs>
          <w:tab w:val="left" w:pos="631"/>
        </w:tabs>
        <w:autoSpaceDE/>
        <w:autoSpaceDN/>
        <w:spacing w:before="4" w:line="200" w:lineRule="exact"/>
        <w:ind w:right="98" w:firstLine="397"/>
        <w:jc w:val="both"/>
        <w:rPr>
          <w:sz w:val="18"/>
        </w:rPr>
      </w:pPr>
      <w:r>
        <w:rPr>
          <w:sz w:val="18"/>
        </w:rPr>
        <w:t>проналажење недостајуће речи (употпуњавање низа,</w:t>
      </w:r>
      <w:r>
        <w:rPr>
          <w:spacing w:val="-20"/>
          <w:sz w:val="18"/>
        </w:rPr>
        <w:t xml:space="preserve"> </w:t>
      </w:r>
      <w:r>
        <w:rPr>
          <w:sz w:val="18"/>
        </w:rPr>
        <w:t>прона- лажење „уљеза”, осмосмерке, укрштене речи, и</w:t>
      </w:r>
      <w:r>
        <w:rPr>
          <w:spacing w:val="-3"/>
          <w:sz w:val="18"/>
        </w:rPr>
        <w:t xml:space="preserve"> </w:t>
      </w:r>
      <w:r>
        <w:rPr>
          <w:sz w:val="18"/>
        </w:rPr>
        <w:t>слично);</w:t>
      </w:r>
    </w:p>
    <w:p w:rsidR="009910FB" w:rsidRDefault="009910FB" w:rsidP="005A7CE2">
      <w:pPr>
        <w:numPr>
          <w:ilvl w:val="0"/>
          <w:numId w:val="163"/>
        </w:numPr>
        <w:tabs>
          <w:tab w:val="left" w:pos="654"/>
        </w:tabs>
        <w:autoSpaceDE/>
        <w:autoSpaceDN/>
        <w:spacing w:line="200" w:lineRule="exact"/>
        <w:ind w:right="98" w:firstLine="397"/>
        <w:jc w:val="both"/>
        <w:rPr>
          <w:sz w:val="18"/>
        </w:rPr>
      </w:pPr>
      <w:r>
        <w:rPr>
          <w:sz w:val="18"/>
        </w:rPr>
        <w:t>повезивање краћег текста и реченица са сликама/илустра- цијама;</w:t>
      </w:r>
    </w:p>
    <w:p w:rsidR="009910FB" w:rsidRDefault="009910FB" w:rsidP="005A7CE2">
      <w:pPr>
        <w:numPr>
          <w:ilvl w:val="0"/>
          <w:numId w:val="163"/>
        </w:numPr>
        <w:tabs>
          <w:tab w:val="left" w:pos="637"/>
        </w:tabs>
        <w:autoSpaceDE/>
        <w:autoSpaceDN/>
        <w:spacing w:line="200" w:lineRule="exact"/>
        <w:ind w:right="98" w:firstLine="397"/>
        <w:jc w:val="both"/>
        <w:rPr>
          <w:sz w:val="18"/>
        </w:rPr>
      </w:pPr>
      <w:r>
        <w:rPr>
          <w:sz w:val="18"/>
        </w:rPr>
        <w:t>попуњавање формулара (пријава за курс, налепнице нпр. за пртљаг);</w:t>
      </w:r>
    </w:p>
    <w:p w:rsidR="009910FB" w:rsidRDefault="009910FB" w:rsidP="005A7CE2">
      <w:pPr>
        <w:numPr>
          <w:ilvl w:val="0"/>
          <w:numId w:val="163"/>
        </w:numPr>
        <w:tabs>
          <w:tab w:val="left" w:pos="633"/>
        </w:tabs>
        <w:autoSpaceDE/>
        <w:autoSpaceDN/>
        <w:spacing w:line="195" w:lineRule="exact"/>
        <w:ind w:left="632" w:hanging="135"/>
        <w:rPr>
          <w:sz w:val="18"/>
        </w:rPr>
      </w:pPr>
      <w:r>
        <w:rPr>
          <w:sz w:val="18"/>
        </w:rPr>
        <w:t>писање честитки и</w:t>
      </w:r>
      <w:r>
        <w:rPr>
          <w:spacing w:val="-7"/>
          <w:sz w:val="18"/>
        </w:rPr>
        <w:t xml:space="preserve"> </w:t>
      </w:r>
      <w:r>
        <w:rPr>
          <w:sz w:val="18"/>
        </w:rPr>
        <w:t>разгледница;</w:t>
      </w:r>
    </w:p>
    <w:p w:rsidR="009910FB" w:rsidRDefault="009910FB" w:rsidP="005A7CE2">
      <w:pPr>
        <w:numPr>
          <w:ilvl w:val="0"/>
          <w:numId w:val="163"/>
        </w:numPr>
        <w:tabs>
          <w:tab w:val="left" w:pos="633"/>
        </w:tabs>
        <w:autoSpaceDE/>
        <w:autoSpaceDN/>
        <w:spacing w:line="200" w:lineRule="exact"/>
        <w:ind w:left="632" w:hanging="135"/>
        <w:rPr>
          <w:sz w:val="18"/>
        </w:rPr>
      </w:pPr>
      <w:r>
        <w:rPr>
          <w:sz w:val="18"/>
        </w:rPr>
        <w:t>писање краћих</w:t>
      </w:r>
      <w:r>
        <w:rPr>
          <w:spacing w:val="-9"/>
          <w:sz w:val="18"/>
        </w:rPr>
        <w:t xml:space="preserve"> </w:t>
      </w:r>
      <w:r>
        <w:rPr>
          <w:sz w:val="18"/>
        </w:rPr>
        <w:t>текстова.</w:t>
      </w:r>
    </w:p>
    <w:p w:rsidR="009910FB" w:rsidRDefault="009910FB" w:rsidP="009910FB">
      <w:pPr>
        <w:autoSpaceDE/>
        <w:autoSpaceDN/>
        <w:spacing w:before="4" w:line="200" w:lineRule="exact"/>
        <w:ind w:right="98"/>
        <w:jc w:val="both"/>
        <w:rPr>
          <w:sz w:val="18"/>
          <w:szCs w:val="18"/>
        </w:rPr>
      </w:pPr>
      <w:r>
        <w:rPr>
          <w:spacing w:val="-4"/>
          <w:sz w:val="18"/>
          <w:szCs w:val="18"/>
        </w:rPr>
        <w:t xml:space="preserve">Увођење </w:t>
      </w:r>
      <w:r>
        <w:rPr>
          <w:sz w:val="18"/>
          <w:szCs w:val="18"/>
        </w:rPr>
        <w:t xml:space="preserve">дечије књижевности и транспоновање у друге меди- је: </w:t>
      </w:r>
      <w:r>
        <w:rPr>
          <w:spacing w:val="-5"/>
          <w:sz w:val="18"/>
          <w:szCs w:val="18"/>
        </w:rPr>
        <w:t xml:space="preserve">игру, </w:t>
      </w:r>
      <w:r>
        <w:rPr>
          <w:spacing w:val="-3"/>
          <w:sz w:val="18"/>
          <w:szCs w:val="18"/>
        </w:rPr>
        <w:t xml:space="preserve">песму, </w:t>
      </w:r>
      <w:r>
        <w:rPr>
          <w:sz w:val="18"/>
          <w:szCs w:val="18"/>
        </w:rPr>
        <w:t>драмски израз, ликовни израз.</w:t>
      </w:r>
    </w:p>
    <w:p w:rsidR="009910FB" w:rsidRDefault="009910FB" w:rsidP="009910FB">
      <w:pPr>
        <w:autoSpaceDE/>
        <w:autoSpaceDN/>
        <w:spacing w:line="200" w:lineRule="exact"/>
        <w:ind w:right="98"/>
        <w:jc w:val="both"/>
        <w:rPr>
          <w:i/>
          <w:sz w:val="18"/>
        </w:rPr>
      </w:pPr>
      <w:r>
        <w:rPr>
          <w:i/>
          <w:sz w:val="18"/>
        </w:rPr>
        <w:t xml:space="preserve">Предвиђена је израда </w:t>
      </w:r>
      <w:r>
        <w:rPr>
          <w:b/>
          <w:i/>
          <w:sz w:val="18"/>
        </w:rPr>
        <w:t xml:space="preserve">два </w:t>
      </w:r>
      <w:r>
        <w:rPr>
          <w:i/>
          <w:sz w:val="18"/>
        </w:rPr>
        <w:t>писмена задатка у току школске године.</w:t>
      </w:r>
    </w:p>
    <w:p w:rsidR="009910FB" w:rsidRDefault="009910FB" w:rsidP="009910FB">
      <w:pPr>
        <w:autoSpaceDE/>
        <w:autoSpaceDN/>
        <w:spacing w:before="9"/>
        <w:rPr>
          <w:i/>
          <w:sz w:val="14"/>
          <w:szCs w:val="18"/>
        </w:rPr>
      </w:pPr>
    </w:p>
    <w:p w:rsidR="009910FB" w:rsidRDefault="009910FB" w:rsidP="009910FB">
      <w:pPr>
        <w:autoSpaceDE/>
        <w:autoSpaceDN/>
        <w:spacing w:line="200" w:lineRule="exact"/>
        <w:ind w:right="812"/>
        <w:rPr>
          <w:sz w:val="18"/>
          <w:szCs w:val="18"/>
        </w:rPr>
      </w:pPr>
      <w:r>
        <w:rPr>
          <w:sz w:val="18"/>
          <w:szCs w:val="18"/>
        </w:rPr>
        <w:t>СТРАТЕГИЈЕ ЗА УНАПРЕЂИВАЊЕ И УВЕЖБАВАЊЕ ЈЕЗИЧКИХ ВЕШТИНА</w:t>
      </w:r>
    </w:p>
    <w:p w:rsidR="009910FB" w:rsidRDefault="009910FB" w:rsidP="009910FB">
      <w:pPr>
        <w:autoSpaceDE/>
        <w:autoSpaceDN/>
        <w:spacing w:before="113" w:line="200" w:lineRule="exact"/>
        <w:ind w:right="98"/>
        <w:jc w:val="both"/>
        <w:rPr>
          <w:sz w:val="18"/>
          <w:szCs w:val="18"/>
        </w:rPr>
      </w:pPr>
      <w:r>
        <w:rPr>
          <w:sz w:val="18"/>
          <w:szCs w:val="18"/>
        </w:rPr>
        <w:t>С обзиром на то да се исходи остварују преко језичких ве- штина, важно је да се оне у настави страних језика перманентно и истовремено увежбавају. Само тако ученици могу да стекну језич- ке компетенције које су у складу са задатим циљем.</w:t>
      </w:r>
    </w:p>
    <w:p w:rsidR="009910FB" w:rsidRDefault="009910FB" w:rsidP="009910FB">
      <w:pPr>
        <w:autoSpaceDE/>
        <w:autoSpaceDN/>
        <w:spacing w:line="200" w:lineRule="exact"/>
        <w:ind w:right="98"/>
        <w:jc w:val="both"/>
        <w:rPr>
          <w:sz w:val="18"/>
          <w:szCs w:val="18"/>
        </w:rPr>
      </w:pPr>
      <w:r>
        <w:rPr>
          <w:sz w:val="18"/>
          <w:szCs w:val="18"/>
        </w:rPr>
        <w:t>Стога је важно развијати стратегије за унапређивање и уве- жбавање језичких вештина.</w:t>
      </w:r>
    </w:p>
    <w:p w:rsidR="009910FB" w:rsidRDefault="009910FB" w:rsidP="009910FB">
      <w:pPr>
        <w:autoSpaceDE/>
        <w:autoSpaceDN/>
        <w:spacing w:before="1"/>
        <w:rPr>
          <w:sz w:val="14"/>
          <w:szCs w:val="18"/>
        </w:rPr>
      </w:pPr>
    </w:p>
    <w:p w:rsidR="009910FB" w:rsidRDefault="009910FB" w:rsidP="009910FB">
      <w:pPr>
        <w:autoSpaceDE/>
        <w:autoSpaceDN/>
        <w:jc w:val="both"/>
        <w:outlineLvl w:val="0"/>
        <w:rPr>
          <w:b/>
          <w:bCs/>
          <w:sz w:val="18"/>
          <w:szCs w:val="18"/>
        </w:rPr>
      </w:pPr>
      <w:r>
        <w:rPr>
          <w:b/>
          <w:bCs/>
          <w:sz w:val="18"/>
          <w:szCs w:val="18"/>
        </w:rPr>
        <w:t>Слушање</w:t>
      </w:r>
    </w:p>
    <w:p w:rsidR="009910FB" w:rsidRDefault="009910FB" w:rsidP="009910FB">
      <w:pPr>
        <w:autoSpaceDE/>
        <w:autoSpaceDN/>
        <w:spacing w:before="114" w:line="200" w:lineRule="exact"/>
        <w:ind w:right="98"/>
        <w:jc w:val="both"/>
        <w:rPr>
          <w:sz w:val="18"/>
          <w:szCs w:val="18"/>
        </w:rPr>
      </w:pPr>
      <w:r>
        <w:rPr>
          <w:sz w:val="18"/>
          <w:szCs w:val="18"/>
        </w:rPr>
        <w:t>Разумевање говора је језичка активност декодирања дослов- 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9910FB" w:rsidRDefault="009910FB" w:rsidP="005A7CE2">
      <w:pPr>
        <w:numPr>
          <w:ilvl w:val="0"/>
          <w:numId w:val="164"/>
        </w:numPr>
        <w:tabs>
          <w:tab w:val="left" w:pos="646"/>
        </w:tabs>
        <w:autoSpaceDE/>
        <w:autoSpaceDN/>
        <w:spacing w:line="200" w:lineRule="exact"/>
        <w:ind w:right="98" w:firstLine="397"/>
        <w:jc w:val="both"/>
        <w:rPr>
          <w:sz w:val="18"/>
        </w:rPr>
      </w:pPr>
      <w:r>
        <w:rPr>
          <w:sz w:val="18"/>
        </w:rPr>
        <w:t>дискурзивну (о врстама и карактеристикама текстова и ка- нала преношења</w:t>
      </w:r>
      <w:r>
        <w:rPr>
          <w:spacing w:val="-5"/>
          <w:sz w:val="18"/>
        </w:rPr>
        <w:t xml:space="preserve"> </w:t>
      </w:r>
      <w:r>
        <w:rPr>
          <w:sz w:val="18"/>
        </w:rPr>
        <w:t>порука),</w:t>
      </w:r>
    </w:p>
    <w:p w:rsidR="009910FB" w:rsidRDefault="009910FB" w:rsidP="005A7CE2">
      <w:pPr>
        <w:numPr>
          <w:ilvl w:val="0"/>
          <w:numId w:val="164"/>
        </w:numPr>
        <w:tabs>
          <w:tab w:val="left" w:pos="633"/>
        </w:tabs>
        <w:autoSpaceDE/>
        <w:autoSpaceDN/>
        <w:spacing w:line="195" w:lineRule="exact"/>
        <w:ind w:left="632" w:hanging="135"/>
        <w:rPr>
          <w:sz w:val="18"/>
        </w:rPr>
      </w:pPr>
      <w:r>
        <w:rPr>
          <w:sz w:val="18"/>
        </w:rPr>
        <w:t>референцијалну (о темама о којима је реч)</w:t>
      </w:r>
      <w:r>
        <w:rPr>
          <w:spacing w:val="-18"/>
          <w:sz w:val="18"/>
        </w:rPr>
        <w:t xml:space="preserve"> </w:t>
      </w:r>
      <w:r>
        <w:rPr>
          <w:sz w:val="18"/>
        </w:rPr>
        <w:t>и</w:t>
      </w:r>
    </w:p>
    <w:p w:rsidR="009910FB" w:rsidRDefault="009910FB" w:rsidP="005A7CE2">
      <w:pPr>
        <w:numPr>
          <w:ilvl w:val="0"/>
          <w:numId w:val="164"/>
        </w:numPr>
        <w:tabs>
          <w:tab w:val="left" w:pos="624"/>
        </w:tabs>
        <w:autoSpaceDE/>
        <w:autoSpaceDN/>
        <w:spacing w:before="4" w:line="200" w:lineRule="exact"/>
        <w:ind w:right="98" w:firstLine="397"/>
        <w:jc w:val="both"/>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8"/>
          <w:sz w:val="18"/>
        </w:rPr>
        <w:t xml:space="preserve"> </w:t>
      </w:r>
      <w:r>
        <w:rPr>
          <w:spacing w:val="-4"/>
          <w:sz w:val="18"/>
        </w:rPr>
        <w:t>др.).</w:t>
      </w:r>
    </w:p>
    <w:p w:rsidR="009910FB" w:rsidRDefault="009910FB" w:rsidP="009910FB">
      <w:pPr>
        <w:autoSpaceDE/>
        <w:autoSpaceDN/>
        <w:spacing w:line="200" w:lineRule="exact"/>
        <w:ind w:right="98"/>
        <w:jc w:val="both"/>
        <w:rPr>
          <w:sz w:val="18"/>
          <w:szCs w:val="18"/>
        </w:rPr>
      </w:pPr>
      <w:r>
        <w:rPr>
          <w:sz w:val="18"/>
          <w:szCs w:val="18"/>
        </w:rPr>
        <w:t>Тежина задатака у вези са разумевањем говора зависи од више чинилаца:</w:t>
      </w:r>
    </w:p>
    <w:p w:rsidR="009910FB" w:rsidRDefault="009910FB" w:rsidP="005A7CE2">
      <w:pPr>
        <w:numPr>
          <w:ilvl w:val="0"/>
          <w:numId w:val="164"/>
        </w:numPr>
        <w:tabs>
          <w:tab w:val="left" w:pos="637"/>
        </w:tabs>
        <w:autoSpaceDE/>
        <w:autoSpaceDN/>
        <w:spacing w:line="200" w:lineRule="exact"/>
        <w:ind w:right="98" w:firstLine="397"/>
        <w:jc w:val="both"/>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21"/>
          <w:sz w:val="18"/>
        </w:rPr>
        <w:t xml:space="preserve"> </w:t>
      </w:r>
      <w:r>
        <w:rPr>
          <w:sz w:val="18"/>
        </w:rPr>
        <w:t>обраде,</w:t>
      </w:r>
    </w:p>
    <w:p w:rsidR="009910FB" w:rsidRDefault="009910FB" w:rsidP="005A7CE2">
      <w:pPr>
        <w:numPr>
          <w:ilvl w:val="0"/>
          <w:numId w:val="164"/>
        </w:numPr>
        <w:tabs>
          <w:tab w:val="left" w:pos="682"/>
        </w:tabs>
        <w:autoSpaceDE/>
        <w:autoSpaceDN/>
        <w:spacing w:line="200" w:lineRule="exact"/>
        <w:ind w:right="98" w:firstLine="397"/>
        <w:jc w:val="both"/>
        <w:rPr>
          <w:sz w:val="18"/>
        </w:rPr>
      </w:pPr>
      <w:r>
        <w:rPr>
          <w:spacing w:val="-3"/>
          <w:sz w:val="18"/>
        </w:rPr>
        <w:t xml:space="preserve">од </w:t>
      </w:r>
      <w:r>
        <w:rPr>
          <w:sz w:val="18"/>
        </w:rPr>
        <w:t>његове мотивације и разлога због којих слуша дати усмени</w:t>
      </w:r>
      <w:r>
        <w:rPr>
          <w:spacing w:val="5"/>
          <w:sz w:val="18"/>
        </w:rPr>
        <w:t xml:space="preserve"> </w:t>
      </w:r>
      <w:r>
        <w:rPr>
          <w:spacing w:val="-4"/>
          <w:sz w:val="18"/>
        </w:rPr>
        <w:t>текст,</w:t>
      </w:r>
    </w:p>
    <w:p w:rsidR="009910FB" w:rsidRDefault="009910FB" w:rsidP="009910FB">
      <w:pPr>
        <w:autoSpaceDE/>
        <w:autoSpaceDN/>
        <w:spacing w:line="200" w:lineRule="exact"/>
        <w:jc w:val="both"/>
        <w:rPr>
          <w:sz w:val="18"/>
        </w:rPr>
        <w:sectPr w:rsidR="009910FB">
          <w:pgSz w:w="11910" w:h="15780"/>
          <w:pgMar w:top="120" w:right="580" w:bottom="280" w:left="580" w:header="720" w:footer="720" w:gutter="0"/>
          <w:cols w:num="2" w:space="182" w:equalWidth="0">
            <w:col w:w="5232" w:space="182"/>
            <w:col w:w="5336"/>
          </w:cols>
        </w:sectPr>
      </w:pPr>
    </w:p>
    <w:p w:rsidR="009910FB" w:rsidRDefault="009910FB" w:rsidP="005A7CE2">
      <w:pPr>
        <w:numPr>
          <w:ilvl w:val="0"/>
          <w:numId w:val="164"/>
        </w:numPr>
        <w:tabs>
          <w:tab w:val="left" w:pos="633"/>
        </w:tabs>
        <w:autoSpaceDE/>
        <w:autoSpaceDN/>
        <w:spacing w:before="63" w:line="205" w:lineRule="exact"/>
        <w:ind w:left="632" w:hanging="135"/>
        <w:rPr>
          <w:sz w:val="18"/>
        </w:rPr>
      </w:pPr>
      <w:r>
        <w:rPr>
          <w:spacing w:val="-3"/>
          <w:sz w:val="18"/>
        </w:rPr>
        <w:lastRenderedPageBreak/>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9910FB" w:rsidRDefault="009910FB" w:rsidP="005A7CE2">
      <w:pPr>
        <w:numPr>
          <w:ilvl w:val="0"/>
          <w:numId w:val="164"/>
        </w:numPr>
        <w:tabs>
          <w:tab w:val="left" w:pos="633"/>
        </w:tabs>
        <w:autoSpaceDE/>
        <w:autoSpaceDN/>
        <w:spacing w:line="203" w:lineRule="exact"/>
        <w:ind w:left="632" w:hanging="135"/>
        <w:rPr>
          <w:sz w:val="18"/>
        </w:rPr>
      </w:pPr>
      <w:r>
        <w:rPr>
          <w:spacing w:val="-3"/>
          <w:sz w:val="18"/>
        </w:rPr>
        <w:t xml:space="preserve">од </w:t>
      </w:r>
      <w:r>
        <w:rPr>
          <w:sz w:val="18"/>
        </w:rPr>
        <w:t>намера с којима</w:t>
      </w:r>
      <w:r>
        <w:rPr>
          <w:spacing w:val="-16"/>
          <w:sz w:val="18"/>
        </w:rPr>
        <w:t xml:space="preserve"> </w:t>
      </w:r>
      <w:r>
        <w:rPr>
          <w:sz w:val="18"/>
        </w:rPr>
        <w:t>говори,</w:t>
      </w:r>
    </w:p>
    <w:p w:rsidR="009910FB" w:rsidRDefault="009910FB" w:rsidP="005A7CE2">
      <w:pPr>
        <w:numPr>
          <w:ilvl w:val="0"/>
          <w:numId w:val="164"/>
        </w:numPr>
        <w:tabs>
          <w:tab w:val="left" w:pos="634"/>
        </w:tabs>
        <w:autoSpaceDE/>
        <w:autoSpaceDN/>
        <w:spacing w:before="3" w:line="204" w:lineRule="exact"/>
        <w:ind w:firstLine="397"/>
        <w:jc w:val="both"/>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разумевање</w:t>
      </w:r>
      <w:r>
        <w:rPr>
          <w:spacing w:val="-1"/>
          <w:sz w:val="18"/>
        </w:rPr>
        <w:t xml:space="preserve"> </w:t>
      </w:r>
      <w:r>
        <w:rPr>
          <w:spacing w:val="-3"/>
          <w:sz w:val="18"/>
        </w:rPr>
        <w:t>остварују,</w:t>
      </w:r>
    </w:p>
    <w:p w:rsidR="009910FB" w:rsidRDefault="009910FB" w:rsidP="005A7CE2">
      <w:pPr>
        <w:numPr>
          <w:ilvl w:val="0"/>
          <w:numId w:val="164"/>
        </w:numPr>
        <w:tabs>
          <w:tab w:val="left" w:pos="633"/>
        </w:tabs>
        <w:autoSpaceDE/>
        <w:autoSpaceDN/>
        <w:spacing w:line="204" w:lineRule="exact"/>
        <w:ind w:left="497" w:firstLine="0"/>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12"/>
          <w:sz w:val="18"/>
        </w:rPr>
        <w:t xml:space="preserve"> </w:t>
      </w:r>
      <w:r>
        <w:rPr>
          <w:sz w:val="18"/>
        </w:rPr>
        <w:t>сложенијем)</w:t>
      </w:r>
    </w:p>
    <w:p w:rsidR="009910FB" w:rsidRDefault="009910FB" w:rsidP="009910FB">
      <w:pPr>
        <w:autoSpaceDE/>
        <w:autoSpaceDN/>
        <w:spacing w:line="204" w:lineRule="exact"/>
        <w:ind w:right="-1"/>
        <w:rPr>
          <w:sz w:val="18"/>
          <w:szCs w:val="18"/>
        </w:rPr>
      </w:pPr>
      <w:r>
        <w:rPr>
          <w:sz w:val="18"/>
          <w:szCs w:val="18"/>
        </w:rPr>
        <w:t>за ову језичку активност у оквиру програма предвиђена је, стога, на више равни. Посебно су релевантне следеће:</w:t>
      </w:r>
    </w:p>
    <w:p w:rsidR="009910FB" w:rsidRDefault="009910FB" w:rsidP="005A7CE2">
      <w:pPr>
        <w:numPr>
          <w:ilvl w:val="0"/>
          <w:numId w:val="164"/>
        </w:numPr>
        <w:tabs>
          <w:tab w:val="left" w:pos="655"/>
        </w:tabs>
        <w:autoSpaceDE/>
        <w:autoSpaceDN/>
        <w:spacing w:line="204" w:lineRule="exact"/>
        <w:ind w:firstLine="397"/>
        <w:jc w:val="both"/>
        <w:rPr>
          <w:sz w:val="18"/>
        </w:rPr>
      </w:pPr>
      <w:r>
        <w:rPr>
          <w:sz w:val="18"/>
        </w:rPr>
        <w:t>присуство/одсуство визуелних елемената (на пример, лак- шим</w:t>
      </w:r>
      <w:r>
        <w:rPr>
          <w:spacing w:val="-5"/>
          <w:sz w:val="18"/>
        </w:rPr>
        <w:t xml:space="preserve"> </w:t>
      </w:r>
      <w:r>
        <w:rPr>
          <w:sz w:val="18"/>
        </w:rPr>
        <w:t>за</w:t>
      </w:r>
      <w:r>
        <w:rPr>
          <w:spacing w:val="-5"/>
          <w:sz w:val="18"/>
        </w:rPr>
        <w:t xml:space="preserve"> </w:t>
      </w:r>
      <w:r>
        <w:rPr>
          <w:sz w:val="18"/>
        </w:rPr>
        <w:t>разумевање</w:t>
      </w:r>
      <w:r>
        <w:rPr>
          <w:spacing w:val="-5"/>
          <w:sz w:val="18"/>
        </w:rPr>
        <w:t xml:space="preserve"> </w:t>
      </w:r>
      <w:r>
        <w:rPr>
          <w:sz w:val="18"/>
        </w:rPr>
        <w:t>сматрају</w:t>
      </w:r>
      <w:r>
        <w:rPr>
          <w:spacing w:val="-5"/>
          <w:sz w:val="18"/>
        </w:rPr>
        <w:t xml:space="preserve"> </w:t>
      </w:r>
      <w:r>
        <w:rPr>
          <w:sz w:val="18"/>
        </w:rPr>
        <w:t>се</w:t>
      </w:r>
      <w:r>
        <w:rPr>
          <w:spacing w:val="-5"/>
          <w:sz w:val="18"/>
        </w:rPr>
        <w:t xml:space="preserve"> </w:t>
      </w:r>
      <w:r>
        <w:rPr>
          <w:sz w:val="18"/>
        </w:rPr>
        <w:t>они</w:t>
      </w:r>
      <w:r>
        <w:rPr>
          <w:spacing w:val="-5"/>
          <w:sz w:val="18"/>
        </w:rPr>
        <w:t xml:space="preserve"> </w:t>
      </w:r>
      <w:r>
        <w:rPr>
          <w:sz w:val="18"/>
        </w:rPr>
        <w:t>усмени</w:t>
      </w:r>
      <w:r>
        <w:rPr>
          <w:spacing w:val="-5"/>
          <w:sz w:val="18"/>
        </w:rPr>
        <w:t xml:space="preserve"> </w:t>
      </w:r>
      <w:r>
        <w:rPr>
          <w:sz w:val="18"/>
        </w:rPr>
        <w:t>текстови</w:t>
      </w:r>
      <w:r>
        <w:rPr>
          <w:spacing w:val="-5"/>
          <w:sz w:val="18"/>
        </w:rPr>
        <w:t xml:space="preserve"> </w:t>
      </w:r>
      <w:r>
        <w:rPr>
          <w:spacing w:val="-3"/>
          <w:sz w:val="18"/>
        </w:rPr>
        <w:t>који</w:t>
      </w:r>
      <w:r>
        <w:rPr>
          <w:spacing w:val="-5"/>
          <w:sz w:val="18"/>
        </w:rPr>
        <w:t xml:space="preserve"> </w:t>
      </w:r>
      <w:r>
        <w:rPr>
          <w:sz w:val="18"/>
        </w:rPr>
        <w:t>су</w:t>
      </w:r>
      <w:r>
        <w:rPr>
          <w:spacing w:val="-5"/>
          <w:sz w:val="18"/>
        </w:rPr>
        <w:t xml:space="preserve"> </w:t>
      </w:r>
      <w:r>
        <w:rPr>
          <w:sz w:val="18"/>
        </w:rPr>
        <w:t>праће- ни</w:t>
      </w:r>
      <w:r>
        <w:rPr>
          <w:spacing w:val="-7"/>
          <w:sz w:val="18"/>
        </w:rPr>
        <w:t xml:space="preserve"> </w:t>
      </w:r>
      <w:r>
        <w:rPr>
          <w:sz w:val="18"/>
        </w:rPr>
        <w:t>визуелним</w:t>
      </w:r>
      <w:r>
        <w:rPr>
          <w:spacing w:val="-7"/>
          <w:sz w:val="18"/>
        </w:rPr>
        <w:t xml:space="preserve"> </w:t>
      </w:r>
      <w:r>
        <w:rPr>
          <w:sz w:val="18"/>
        </w:rPr>
        <w:t>елементима</w:t>
      </w:r>
      <w:r>
        <w:rPr>
          <w:spacing w:val="-7"/>
          <w:sz w:val="18"/>
        </w:rPr>
        <w:t xml:space="preserve"> </w:t>
      </w:r>
      <w:r>
        <w:rPr>
          <w:sz w:val="18"/>
        </w:rPr>
        <w:t>због</w:t>
      </w:r>
      <w:r>
        <w:rPr>
          <w:spacing w:val="-7"/>
          <w:sz w:val="18"/>
        </w:rPr>
        <w:t xml:space="preserve"> </w:t>
      </w:r>
      <w:r>
        <w:rPr>
          <w:sz w:val="18"/>
        </w:rPr>
        <w:t>обиља</w:t>
      </w:r>
      <w:r>
        <w:rPr>
          <w:spacing w:val="-7"/>
          <w:sz w:val="18"/>
        </w:rPr>
        <w:t xml:space="preserve"> </w:t>
      </w:r>
      <w:r>
        <w:rPr>
          <w:sz w:val="18"/>
        </w:rPr>
        <w:t>контекстуалних</w:t>
      </w:r>
      <w:r>
        <w:rPr>
          <w:spacing w:val="-7"/>
          <w:sz w:val="18"/>
        </w:rPr>
        <w:t xml:space="preserve"> </w:t>
      </w:r>
      <w:r>
        <w:rPr>
          <w:sz w:val="18"/>
        </w:rPr>
        <w:t xml:space="preserve">информаци- ја </w:t>
      </w:r>
      <w:r>
        <w:rPr>
          <w:spacing w:val="-3"/>
          <w:sz w:val="18"/>
        </w:rPr>
        <w:t xml:space="preserve">које </w:t>
      </w:r>
      <w:r>
        <w:rPr>
          <w:sz w:val="18"/>
        </w:rPr>
        <w:t xml:space="preserve">се </w:t>
      </w:r>
      <w:r>
        <w:rPr>
          <w:spacing w:val="-3"/>
          <w:sz w:val="18"/>
        </w:rPr>
        <w:t xml:space="preserve">аутоматски </w:t>
      </w:r>
      <w:r>
        <w:rPr>
          <w:sz w:val="18"/>
        </w:rPr>
        <w:t xml:space="preserve">уписују у дуготрајну </w:t>
      </w:r>
      <w:r>
        <w:rPr>
          <w:spacing w:val="-3"/>
          <w:sz w:val="18"/>
        </w:rPr>
        <w:t xml:space="preserve">меморију, </w:t>
      </w:r>
      <w:r>
        <w:rPr>
          <w:sz w:val="18"/>
        </w:rPr>
        <w:t>остављајући пажњи могућност да се усредсреди на друге</w:t>
      </w:r>
      <w:r>
        <w:rPr>
          <w:spacing w:val="-5"/>
          <w:sz w:val="18"/>
        </w:rPr>
        <w:t xml:space="preserve"> </w:t>
      </w:r>
      <w:r>
        <w:rPr>
          <w:sz w:val="18"/>
        </w:rPr>
        <w:t>појединости);</w:t>
      </w:r>
    </w:p>
    <w:p w:rsidR="009910FB" w:rsidRDefault="009910FB" w:rsidP="005A7CE2">
      <w:pPr>
        <w:numPr>
          <w:ilvl w:val="0"/>
          <w:numId w:val="164"/>
        </w:numPr>
        <w:tabs>
          <w:tab w:val="left" w:pos="633"/>
        </w:tabs>
        <w:autoSpaceDE/>
        <w:autoSpaceDN/>
        <w:spacing w:line="199" w:lineRule="exact"/>
        <w:ind w:left="632" w:hanging="135"/>
        <w:rPr>
          <w:sz w:val="18"/>
        </w:rPr>
      </w:pPr>
      <w:r>
        <w:rPr>
          <w:sz w:val="18"/>
        </w:rPr>
        <w:t>дужина усменог</w:t>
      </w:r>
      <w:r>
        <w:rPr>
          <w:spacing w:val="-6"/>
          <w:sz w:val="18"/>
        </w:rPr>
        <w:t xml:space="preserve"> </w:t>
      </w:r>
      <w:r>
        <w:rPr>
          <w:sz w:val="18"/>
        </w:rPr>
        <w:t>текста;</w:t>
      </w:r>
    </w:p>
    <w:p w:rsidR="009910FB" w:rsidRDefault="009910FB" w:rsidP="005A7CE2">
      <w:pPr>
        <w:numPr>
          <w:ilvl w:val="0"/>
          <w:numId w:val="164"/>
        </w:numPr>
        <w:tabs>
          <w:tab w:val="left" w:pos="633"/>
        </w:tabs>
        <w:autoSpaceDE/>
        <w:autoSpaceDN/>
        <w:spacing w:line="203" w:lineRule="exact"/>
        <w:ind w:left="632" w:hanging="135"/>
        <w:rPr>
          <w:sz w:val="18"/>
        </w:rPr>
      </w:pPr>
      <w:r>
        <w:rPr>
          <w:sz w:val="18"/>
        </w:rPr>
        <w:t>брзина</w:t>
      </w:r>
      <w:r>
        <w:rPr>
          <w:spacing w:val="-5"/>
          <w:sz w:val="18"/>
        </w:rPr>
        <w:t xml:space="preserve"> </w:t>
      </w:r>
      <w:r>
        <w:rPr>
          <w:sz w:val="18"/>
        </w:rPr>
        <w:t>говора;</w:t>
      </w:r>
    </w:p>
    <w:p w:rsidR="009910FB" w:rsidRDefault="009910FB" w:rsidP="005A7CE2">
      <w:pPr>
        <w:numPr>
          <w:ilvl w:val="0"/>
          <w:numId w:val="164"/>
        </w:numPr>
        <w:tabs>
          <w:tab w:val="left" w:pos="664"/>
        </w:tabs>
        <w:autoSpaceDE/>
        <w:autoSpaceDN/>
        <w:spacing w:before="3" w:line="204" w:lineRule="exact"/>
        <w:ind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9910FB" w:rsidRDefault="009910FB" w:rsidP="005A7CE2">
      <w:pPr>
        <w:numPr>
          <w:ilvl w:val="0"/>
          <w:numId w:val="164"/>
        </w:numPr>
        <w:tabs>
          <w:tab w:val="left" w:pos="633"/>
        </w:tabs>
        <w:autoSpaceDE/>
        <w:autoSpaceDN/>
        <w:spacing w:line="199" w:lineRule="exact"/>
        <w:ind w:left="632" w:hanging="135"/>
        <w:rPr>
          <w:sz w:val="18"/>
        </w:rPr>
      </w:pPr>
      <w:r>
        <w:rPr>
          <w:sz w:val="18"/>
        </w:rPr>
        <w:t>познавање</w:t>
      </w:r>
      <w:r>
        <w:rPr>
          <w:spacing w:val="-3"/>
          <w:sz w:val="18"/>
        </w:rPr>
        <w:t xml:space="preserve"> </w:t>
      </w:r>
      <w:r>
        <w:rPr>
          <w:sz w:val="18"/>
        </w:rPr>
        <w:t>теме;</w:t>
      </w:r>
    </w:p>
    <w:p w:rsidR="009910FB" w:rsidRDefault="009910FB" w:rsidP="005A7CE2">
      <w:pPr>
        <w:numPr>
          <w:ilvl w:val="0"/>
          <w:numId w:val="164"/>
        </w:numPr>
        <w:tabs>
          <w:tab w:val="left" w:pos="633"/>
        </w:tabs>
        <w:autoSpaceDE/>
        <w:autoSpaceDN/>
        <w:spacing w:line="205" w:lineRule="exact"/>
        <w:ind w:left="632" w:hanging="135"/>
        <w:rPr>
          <w:sz w:val="18"/>
        </w:rPr>
      </w:pPr>
      <w:r>
        <w:rPr>
          <w:sz w:val="18"/>
        </w:rPr>
        <w:t>могућност/немогућност поновног слушања и</w:t>
      </w:r>
      <w:r>
        <w:rPr>
          <w:spacing w:val="-1"/>
          <w:sz w:val="18"/>
        </w:rPr>
        <w:t xml:space="preserve"> </w:t>
      </w:r>
      <w:r>
        <w:rPr>
          <w:sz w:val="18"/>
        </w:rPr>
        <w:t>друго.</w:t>
      </w:r>
    </w:p>
    <w:p w:rsidR="009910FB" w:rsidRDefault="009910FB" w:rsidP="009910FB">
      <w:pPr>
        <w:autoSpaceDE/>
        <w:autoSpaceDN/>
        <w:spacing w:before="5"/>
        <w:rPr>
          <w:sz w:val="14"/>
          <w:szCs w:val="18"/>
        </w:rPr>
      </w:pPr>
    </w:p>
    <w:p w:rsidR="009910FB" w:rsidRDefault="009910FB" w:rsidP="009910FB">
      <w:pPr>
        <w:autoSpaceDE/>
        <w:autoSpaceDN/>
        <w:ind w:right="-1"/>
        <w:outlineLvl w:val="0"/>
        <w:rPr>
          <w:b/>
          <w:bCs/>
          <w:sz w:val="18"/>
          <w:szCs w:val="18"/>
        </w:rPr>
      </w:pPr>
      <w:r>
        <w:rPr>
          <w:b/>
          <w:bCs/>
          <w:sz w:val="18"/>
          <w:szCs w:val="18"/>
        </w:rPr>
        <w:t>Читање</w:t>
      </w:r>
    </w:p>
    <w:p w:rsidR="009910FB" w:rsidRDefault="009910FB" w:rsidP="009910FB">
      <w:pPr>
        <w:autoSpaceDE/>
        <w:autoSpaceDN/>
        <w:spacing w:before="114" w:line="204" w:lineRule="exact"/>
        <w:jc w:val="both"/>
        <w:rPr>
          <w:sz w:val="18"/>
          <w:szCs w:val="18"/>
        </w:rPr>
      </w:pPr>
      <w:r>
        <w:rPr>
          <w:sz w:val="18"/>
          <w:szCs w:val="18"/>
        </w:rPr>
        <w:t xml:space="preserve">Читање или разумевање писаног текста спада у тзв. визуелне рецептивне језичке вештине. </w:t>
      </w:r>
      <w:r>
        <w:rPr>
          <w:spacing w:val="-6"/>
          <w:sz w:val="18"/>
          <w:szCs w:val="18"/>
        </w:rPr>
        <w:t xml:space="preserve">Том </w:t>
      </w:r>
      <w:r>
        <w:rPr>
          <w:sz w:val="18"/>
          <w:szCs w:val="18"/>
        </w:rPr>
        <w:t>приликом читалац прима и</w:t>
      </w:r>
      <w:r>
        <w:rPr>
          <w:spacing w:val="-20"/>
          <w:sz w:val="18"/>
          <w:szCs w:val="18"/>
        </w:rPr>
        <w:t xml:space="preserve"> </w:t>
      </w:r>
      <w:r>
        <w:rPr>
          <w:sz w:val="18"/>
          <w:szCs w:val="18"/>
        </w:rPr>
        <w:t xml:space="preserve">обра- ђује тј. декодира писани текст једног или више </w:t>
      </w:r>
      <w:r>
        <w:rPr>
          <w:spacing w:val="-3"/>
          <w:sz w:val="18"/>
          <w:szCs w:val="18"/>
        </w:rPr>
        <w:t xml:space="preserve">аутора </w:t>
      </w:r>
      <w:r>
        <w:rPr>
          <w:sz w:val="18"/>
          <w:szCs w:val="18"/>
        </w:rPr>
        <w:t xml:space="preserve">и проналази његово значење. </w:t>
      </w:r>
      <w:r>
        <w:rPr>
          <w:spacing w:val="-6"/>
          <w:sz w:val="18"/>
          <w:szCs w:val="18"/>
        </w:rPr>
        <w:t xml:space="preserve">Током </w:t>
      </w:r>
      <w:r>
        <w:rPr>
          <w:sz w:val="18"/>
          <w:szCs w:val="18"/>
        </w:rPr>
        <w:t xml:space="preserve">читања неопходно је узети у обзир одређе- не факторе </w:t>
      </w:r>
      <w:r>
        <w:rPr>
          <w:spacing w:val="-3"/>
          <w:sz w:val="18"/>
          <w:szCs w:val="18"/>
        </w:rPr>
        <w:t xml:space="preserve">који </w:t>
      </w:r>
      <w:r>
        <w:rPr>
          <w:sz w:val="18"/>
          <w:szCs w:val="18"/>
        </w:rPr>
        <w:t xml:space="preserve">утичу на процес читања, а то су карактеристике читалаца, њихови интереси и мотивација као и намере, каракте- ристике текста </w:t>
      </w:r>
      <w:r>
        <w:rPr>
          <w:spacing w:val="-3"/>
          <w:sz w:val="18"/>
          <w:szCs w:val="18"/>
        </w:rPr>
        <w:t xml:space="preserve">који </w:t>
      </w:r>
      <w:r>
        <w:rPr>
          <w:sz w:val="18"/>
          <w:szCs w:val="18"/>
        </w:rPr>
        <w:t xml:space="preserve">се чита, стратегије </w:t>
      </w:r>
      <w:r>
        <w:rPr>
          <w:spacing w:val="-3"/>
          <w:sz w:val="18"/>
          <w:szCs w:val="18"/>
        </w:rPr>
        <w:t xml:space="preserve">које </w:t>
      </w:r>
      <w:r>
        <w:rPr>
          <w:sz w:val="18"/>
          <w:szCs w:val="18"/>
        </w:rPr>
        <w:t>читаоци користе, као и захтеви ситуације у којој се</w:t>
      </w:r>
      <w:r>
        <w:rPr>
          <w:spacing w:val="-17"/>
          <w:sz w:val="18"/>
          <w:szCs w:val="18"/>
        </w:rPr>
        <w:t xml:space="preserve"> </w:t>
      </w:r>
      <w:r>
        <w:rPr>
          <w:sz w:val="18"/>
          <w:szCs w:val="18"/>
        </w:rPr>
        <w:t>чита.</w:t>
      </w:r>
    </w:p>
    <w:p w:rsidR="009910FB" w:rsidRDefault="009910FB" w:rsidP="009910FB">
      <w:pPr>
        <w:autoSpaceDE/>
        <w:autoSpaceDN/>
        <w:spacing w:line="199" w:lineRule="exact"/>
        <w:ind w:right="-1"/>
        <w:rPr>
          <w:sz w:val="18"/>
          <w:szCs w:val="18"/>
        </w:rPr>
      </w:pPr>
      <w:r>
        <w:rPr>
          <w:sz w:val="18"/>
          <w:szCs w:val="18"/>
        </w:rPr>
        <w:t>На</w:t>
      </w:r>
      <w:r>
        <w:rPr>
          <w:spacing w:val="-9"/>
          <w:sz w:val="18"/>
          <w:szCs w:val="18"/>
        </w:rPr>
        <w:t xml:space="preserve"> </w:t>
      </w:r>
      <w:r>
        <w:rPr>
          <w:sz w:val="18"/>
          <w:szCs w:val="18"/>
        </w:rPr>
        <w:t>основу</w:t>
      </w:r>
      <w:r>
        <w:rPr>
          <w:spacing w:val="-9"/>
          <w:sz w:val="18"/>
          <w:szCs w:val="18"/>
        </w:rPr>
        <w:t xml:space="preserve"> </w:t>
      </w:r>
      <w:r>
        <w:rPr>
          <w:sz w:val="18"/>
          <w:szCs w:val="18"/>
        </w:rPr>
        <w:t>намере</w:t>
      </w:r>
      <w:r>
        <w:rPr>
          <w:spacing w:val="-9"/>
          <w:sz w:val="18"/>
          <w:szCs w:val="18"/>
        </w:rPr>
        <w:t xml:space="preserve"> </w:t>
      </w:r>
      <w:r>
        <w:rPr>
          <w:sz w:val="18"/>
          <w:szCs w:val="18"/>
        </w:rPr>
        <w:t>читаоца</w:t>
      </w:r>
      <w:r>
        <w:rPr>
          <w:spacing w:val="-9"/>
          <w:sz w:val="18"/>
          <w:szCs w:val="18"/>
        </w:rPr>
        <w:t xml:space="preserve"> </w:t>
      </w:r>
      <w:r>
        <w:rPr>
          <w:sz w:val="18"/>
          <w:szCs w:val="18"/>
        </w:rPr>
        <w:t>разликујемо</w:t>
      </w:r>
      <w:r>
        <w:rPr>
          <w:spacing w:val="-9"/>
          <w:sz w:val="18"/>
          <w:szCs w:val="18"/>
        </w:rPr>
        <w:t xml:space="preserve"> </w:t>
      </w:r>
      <w:r>
        <w:rPr>
          <w:sz w:val="18"/>
          <w:szCs w:val="18"/>
        </w:rPr>
        <w:t>следеће</w:t>
      </w:r>
      <w:r>
        <w:rPr>
          <w:spacing w:val="-9"/>
          <w:sz w:val="18"/>
          <w:szCs w:val="18"/>
        </w:rPr>
        <w:t xml:space="preserve"> </w:t>
      </w:r>
      <w:r>
        <w:rPr>
          <w:sz w:val="18"/>
          <w:szCs w:val="18"/>
        </w:rPr>
        <w:t>врсте</w:t>
      </w:r>
      <w:r>
        <w:rPr>
          <w:spacing w:val="-9"/>
          <w:sz w:val="18"/>
          <w:szCs w:val="18"/>
        </w:rPr>
        <w:t xml:space="preserve"> </w:t>
      </w:r>
      <w:r>
        <w:rPr>
          <w:sz w:val="18"/>
          <w:szCs w:val="18"/>
        </w:rPr>
        <w:t>читања:</w:t>
      </w:r>
    </w:p>
    <w:p w:rsidR="009910FB" w:rsidRDefault="009910FB" w:rsidP="005A7CE2">
      <w:pPr>
        <w:numPr>
          <w:ilvl w:val="0"/>
          <w:numId w:val="165"/>
        </w:numPr>
        <w:tabs>
          <w:tab w:val="left" w:pos="633"/>
        </w:tabs>
        <w:autoSpaceDE/>
        <w:autoSpaceDN/>
        <w:spacing w:line="203" w:lineRule="exact"/>
        <w:rPr>
          <w:sz w:val="18"/>
        </w:rPr>
      </w:pPr>
      <w:r>
        <w:rPr>
          <w:sz w:val="18"/>
        </w:rPr>
        <w:t>читање ради</w:t>
      </w:r>
      <w:r>
        <w:rPr>
          <w:spacing w:val="-1"/>
          <w:sz w:val="18"/>
        </w:rPr>
        <w:t xml:space="preserve"> </w:t>
      </w:r>
      <w:r>
        <w:rPr>
          <w:sz w:val="18"/>
        </w:rPr>
        <w:t>усмеравања;</w:t>
      </w:r>
    </w:p>
    <w:p w:rsidR="009910FB" w:rsidRDefault="009910FB" w:rsidP="005A7CE2">
      <w:pPr>
        <w:numPr>
          <w:ilvl w:val="0"/>
          <w:numId w:val="165"/>
        </w:numPr>
        <w:tabs>
          <w:tab w:val="left" w:pos="633"/>
        </w:tabs>
        <w:autoSpaceDE/>
        <w:autoSpaceDN/>
        <w:spacing w:line="203" w:lineRule="exact"/>
        <w:rPr>
          <w:sz w:val="18"/>
        </w:rPr>
      </w:pPr>
      <w:r>
        <w:rPr>
          <w:sz w:val="18"/>
        </w:rPr>
        <w:t>читање ради</w:t>
      </w:r>
      <w:r>
        <w:rPr>
          <w:spacing w:val="5"/>
          <w:sz w:val="18"/>
        </w:rPr>
        <w:t xml:space="preserve"> </w:t>
      </w:r>
      <w:r>
        <w:rPr>
          <w:sz w:val="18"/>
        </w:rPr>
        <w:t>информисаности;</w:t>
      </w:r>
    </w:p>
    <w:p w:rsidR="009910FB" w:rsidRDefault="009910FB" w:rsidP="005A7CE2">
      <w:pPr>
        <w:numPr>
          <w:ilvl w:val="0"/>
          <w:numId w:val="165"/>
        </w:numPr>
        <w:tabs>
          <w:tab w:val="left" w:pos="633"/>
        </w:tabs>
        <w:autoSpaceDE/>
        <w:autoSpaceDN/>
        <w:spacing w:line="203" w:lineRule="exact"/>
        <w:rPr>
          <w:sz w:val="18"/>
        </w:rPr>
      </w:pPr>
      <w:r>
        <w:rPr>
          <w:sz w:val="18"/>
        </w:rPr>
        <w:t>читање ради праћења</w:t>
      </w:r>
      <w:r>
        <w:rPr>
          <w:spacing w:val="3"/>
          <w:sz w:val="18"/>
        </w:rPr>
        <w:t xml:space="preserve"> </w:t>
      </w:r>
      <w:r>
        <w:rPr>
          <w:sz w:val="18"/>
        </w:rPr>
        <w:t>упутстава;</w:t>
      </w:r>
    </w:p>
    <w:p w:rsidR="009910FB" w:rsidRDefault="009910FB" w:rsidP="005A7CE2">
      <w:pPr>
        <w:numPr>
          <w:ilvl w:val="0"/>
          <w:numId w:val="165"/>
        </w:numPr>
        <w:tabs>
          <w:tab w:val="left" w:pos="633"/>
        </w:tabs>
        <w:autoSpaceDE/>
        <w:autoSpaceDN/>
        <w:spacing w:line="203" w:lineRule="exact"/>
        <w:rPr>
          <w:sz w:val="18"/>
        </w:rPr>
      </w:pPr>
      <w:r>
        <w:rPr>
          <w:sz w:val="18"/>
        </w:rPr>
        <w:t>читање ради</w:t>
      </w:r>
      <w:r>
        <w:rPr>
          <w:spacing w:val="-3"/>
          <w:sz w:val="18"/>
        </w:rPr>
        <w:t xml:space="preserve"> </w:t>
      </w:r>
      <w:r>
        <w:rPr>
          <w:sz w:val="18"/>
        </w:rPr>
        <w:t>задовољства.</w:t>
      </w:r>
    </w:p>
    <w:p w:rsidR="009910FB" w:rsidRDefault="009910FB" w:rsidP="009910FB">
      <w:pPr>
        <w:autoSpaceDE/>
        <w:autoSpaceDN/>
        <w:spacing w:before="3" w:line="204" w:lineRule="exact"/>
        <w:jc w:val="both"/>
        <w:rPr>
          <w:sz w:val="18"/>
          <w:szCs w:val="18"/>
        </w:rPr>
      </w:pPr>
      <w:r>
        <w:rPr>
          <w:sz w:val="18"/>
          <w:szCs w:val="18"/>
        </w:rPr>
        <w:t>Током читања разликујемо и ниво степена разумевања, тако да читамо да бисмо разумели:</w:t>
      </w:r>
    </w:p>
    <w:p w:rsidR="009910FB" w:rsidRDefault="009910FB" w:rsidP="005A7CE2">
      <w:pPr>
        <w:numPr>
          <w:ilvl w:val="0"/>
          <w:numId w:val="165"/>
        </w:numPr>
        <w:tabs>
          <w:tab w:val="left" w:pos="633"/>
        </w:tabs>
        <w:autoSpaceDE/>
        <w:autoSpaceDN/>
        <w:spacing w:line="199" w:lineRule="exact"/>
        <w:rPr>
          <w:sz w:val="18"/>
        </w:rPr>
      </w:pPr>
      <w:r>
        <w:rPr>
          <w:sz w:val="18"/>
        </w:rPr>
        <w:t>глобалну</w:t>
      </w:r>
      <w:r>
        <w:rPr>
          <w:spacing w:val="-17"/>
          <w:sz w:val="18"/>
        </w:rPr>
        <w:t xml:space="preserve"> </w:t>
      </w:r>
      <w:r>
        <w:rPr>
          <w:sz w:val="18"/>
        </w:rPr>
        <w:t>информацију;</w:t>
      </w:r>
    </w:p>
    <w:p w:rsidR="009910FB" w:rsidRDefault="009910FB" w:rsidP="005A7CE2">
      <w:pPr>
        <w:numPr>
          <w:ilvl w:val="0"/>
          <w:numId w:val="165"/>
        </w:numPr>
        <w:tabs>
          <w:tab w:val="left" w:pos="633"/>
        </w:tabs>
        <w:autoSpaceDE/>
        <w:autoSpaceDN/>
        <w:spacing w:line="203" w:lineRule="exact"/>
        <w:rPr>
          <w:sz w:val="18"/>
        </w:rPr>
      </w:pPr>
      <w:r>
        <w:rPr>
          <w:sz w:val="18"/>
        </w:rPr>
        <w:t>посебну</w:t>
      </w:r>
      <w:r>
        <w:rPr>
          <w:spacing w:val="-17"/>
          <w:sz w:val="18"/>
        </w:rPr>
        <w:t xml:space="preserve"> </w:t>
      </w:r>
      <w:r>
        <w:rPr>
          <w:sz w:val="18"/>
        </w:rPr>
        <w:t>информацију,</w:t>
      </w:r>
    </w:p>
    <w:p w:rsidR="009910FB" w:rsidRDefault="009910FB" w:rsidP="005A7CE2">
      <w:pPr>
        <w:numPr>
          <w:ilvl w:val="0"/>
          <w:numId w:val="165"/>
        </w:numPr>
        <w:tabs>
          <w:tab w:val="left" w:pos="633"/>
        </w:tabs>
        <w:autoSpaceDE/>
        <w:autoSpaceDN/>
        <w:spacing w:line="203" w:lineRule="exact"/>
        <w:rPr>
          <w:sz w:val="18"/>
        </w:rPr>
      </w:pPr>
      <w:r>
        <w:rPr>
          <w:sz w:val="18"/>
        </w:rPr>
        <w:t>потпуну</w:t>
      </w:r>
      <w:r>
        <w:rPr>
          <w:spacing w:val="-11"/>
          <w:sz w:val="18"/>
        </w:rPr>
        <w:t xml:space="preserve"> </w:t>
      </w:r>
      <w:r>
        <w:rPr>
          <w:sz w:val="18"/>
        </w:rPr>
        <w:t>информацију;</w:t>
      </w:r>
    </w:p>
    <w:p w:rsidR="009910FB" w:rsidRDefault="009910FB" w:rsidP="005A7CE2">
      <w:pPr>
        <w:numPr>
          <w:ilvl w:val="0"/>
          <w:numId w:val="165"/>
        </w:numPr>
        <w:tabs>
          <w:tab w:val="left" w:pos="633"/>
        </w:tabs>
        <w:autoSpaceDE/>
        <w:autoSpaceDN/>
        <w:spacing w:line="205" w:lineRule="exact"/>
        <w:rPr>
          <w:sz w:val="18"/>
        </w:rPr>
      </w:pPr>
      <w:r>
        <w:rPr>
          <w:sz w:val="18"/>
        </w:rPr>
        <w:t>скривено значење одређене</w:t>
      </w:r>
      <w:r>
        <w:rPr>
          <w:spacing w:val="-24"/>
          <w:sz w:val="18"/>
        </w:rPr>
        <w:t xml:space="preserve"> </w:t>
      </w:r>
      <w:r>
        <w:rPr>
          <w:sz w:val="18"/>
        </w:rPr>
        <w:t>поруке.</w:t>
      </w:r>
    </w:p>
    <w:p w:rsidR="009910FB" w:rsidRDefault="009910FB" w:rsidP="009910FB">
      <w:pPr>
        <w:autoSpaceDE/>
        <w:autoSpaceDN/>
        <w:spacing w:before="5"/>
        <w:rPr>
          <w:sz w:val="14"/>
          <w:szCs w:val="18"/>
        </w:rPr>
      </w:pPr>
    </w:p>
    <w:p w:rsidR="009910FB" w:rsidRDefault="009910FB" w:rsidP="009910FB">
      <w:pPr>
        <w:autoSpaceDE/>
        <w:autoSpaceDN/>
        <w:ind w:right="-1"/>
        <w:outlineLvl w:val="0"/>
        <w:rPr>
          <w:b/>
          <w:bCs/>
          <w:sz w:val="18"/>
          <w:szCs w:val="18"/>
        </w:rPr>
      </w:pPr>
      <w:r>
        <w:rPr>
          <w:b/>
          <w:bCs/>
          <w:sz w:val="18"/>
          <w:szCs w:val="18"/>
        </w:rPr>
        <w:t>Писање</w:t>
      </w:r>
    </w:p>
    <w:p w:rsidR="009910FB" w:rsidRDefault="009910FB" w:rsidP="009910FB">
      <w:pPr>
        <w:autoSpaceDE/>
        <w:autoSpaceDN/>
        <w:rPr>
          <w:b/>
          <w:sz w:val="18"/>
          <w:szCs w:val="18"/>
        </w:rPr>
      </w:pPr>
    </w:p>
    <w:p w:rsidR="009910FB" w:rsidRDefault="009910FB" w:rsidP="009910FB">
      <w:pPr>
        <w:autoSpaceDE/>
        <w:autoSpaceDN/>
        <w:spacing w:before="110" w:line="204" w:lineRule="exact"/>
        <w:jc w:val="both"/>
        <w:rPr>
          <w:sz w:val="18"/>
          <w:szCs w:val="18"/>
        </w:rPr>
      </w:pPr>
      <w:r>
        <w:rPr>
          <w:sz w:val="18"/>
          <w:szCs w:val="18"/>
        </w:rPr>
        <w:t>Писана продукција подразумева способност ученика да у пи- саном облику опише догађаје, осећања и реакције, пренесе поруке и изрази ставове, као и да резимира садржај различитих порука</w:t>
      </w:r>
      <w:r>
        <w:rPr>
          <w:spacing w:val="-27"/>
          <w:sz w:val="18"/>
          <w:szCs w:val="18"/>
        </w:rPr>
        <w:t xml:space="preserve"> </w:t>
      </w:r>
      <w:r>
        <w:rPr>
          <w:sz w:val="18"/>
          <w:szCs w:val="18"/>
        </w:rPr>
        <w:t>(из медија,</w:t>
      </w:r>
      <w:r>
        <w:rPr>
          <w:spacing w:val="-7"/>
          <w:sz w:val="18"/>
          <w:szCs w:val="18"/>
        </w:rPr>
        <w:t xml:space="preserve"> </w:t>
      </w:r>
      <w:r>
        <w:rPr>
          <w:sz w:val="18"/>
          <w:szCs w:val="18"/>
        </w:rPr>
        <w:t>књижевних</w:t>
      </w:r>
      <w:r>
        <w:rPr>
          <w:spacing w:val="-7"/>
          <w:sz w:val="18"/>
          <w:szCs w:val="18"/>
        </w:rPr>
        <w:t xml:space="preserve"> </w:t>
      </w:r>
      <w:r>
        <w:rPr>
          <w:sz w:val="18"/>
          <w:szCs w:val="18"/>
        </w:rPr>
        <w:t>и</w:t>
      </w:r>
      <w:r>
        <w:rPr>
          <w:spacing w:val="-7"/>
          <w:sz w:val="18"/>
          <w:szCs w:val="18"/>
        </w:rPr>
        <w:t xml:space="preserve"> </w:t>
      </w:r>
      <w:r>
        <w:rPr>
          <w:sz w:val="18"/>
          <w:szCs w:val="18"/>
        </w:rPr>
        <w:t>уметничких</w:t>
      </w:r>
      <w:r>
        <w:rPr>
          <w:spacing w:val="-7"/>
          <w:sz w:val="18"/>
          <w:szCs w:val="18"/>
        </w:rPr>
        <w:t xml:space="preserve"> </w:t>
      </w:r>
      <w:r>
        <w:rPr>
          <w:sz w:val="18"/>
          <w:szCs w:val="18"/>
        </w:rPr>
        <w:t>текстова</w:t>
      </w:r>
      <w:r>
        <w:rPr>
          <w:spacing w:val="-7"/>
          <w:sz w:val="18"/>
          <w:szCs w:val="18"/>
        </w:rPr>
        <w:t xml:space="preserve"> </w:t>
      </w:r>
      <w:r>
        <w:rPr>
          <w:sz w:val="18"/>
          <w:szCs w:val="18"/>
        </w:rPr>
        <w:t>итд.),</w:t>
      </w:r>
      <w:r>
        <w:rPr>
          <w:spacing w:val="-7"/>
          <w:sz w:val="18"/>
          <w:szCs w:val="18"/>
        </w:rPr>
        <w:t xml:space="preserve"> </w:t>
      </w:r>
      <w:r>
        <w:rPr>
          <w:sz w:val="18"/>
          <w:szCs w:val="18"/>
        </w:rPr>
        <w:t>води</w:t>
      </w:r>
      <w:r>
        <w:rPr>
          <w:spacing w:val="-7"/>
          <w:sz w:val="18"/>
          <w:szCs w:val="18"/>
        </w:rPr>
        <w:t xml:space="preserve"> </w:t>
      </w:r>
      <w:r>
        <w:rPr>
          <w:sz w:val="18"/>
          <w:szCs w:val="18"/>
        </w:rPr>
        <w:t>белешке,</w:t>
      </w:r>
      <w:r>
        <w:rPr>
          <w:spacing w:val="-7"/>
          <w:sz w:val="18"/>
          <w:szCs w:val="18"/>
        </w:rPr>
        <w:t xml:space="preserve"> </w:t>
      </w:r>
      <w:r>
        <w:rPr>
          <w:sz w:val="18"/>
          <w:szCs w:val="18"/>
        </w:rPr>
        <w:t>са- чини презентације и</w:t>
      </w:r>
      <w:r>
        <w:rPr>
          <w:spacing w:val="3"/>
          <w:sz w:val="18"/>
          <w:szCs w:val="18"/>
        </w:rPr>
        <w:t xml:space="preserve"> </w:t>
      </w:r>
      <w:r>
        <w:rPr>
          <w:sz w:val="18"/>
          <w:szCs w:val="18"/>
        </w:rPr>
        <w:t>слично.</w:t>
      </w:r>
    </w:p>
    <w:p w:rsidR="009910FB" w:rsidRDefault="009910FB" w:rsidP="009910FB">
      <w:pPr>
        <w:autoSpaceDE/>
        <w:autoSpaceDN/>
        <w:spacing w:line="204" w:lineRule="exact"/>
        <w:jc w:val="both"/>
        <w:rPr>
          <w:sz w:val="18"/>
          <w:szCs w:val="18"/>
        </w:rPr>
      </w:pPr>
      <w:r>
        <w:rPr>
          <w:sz w:val="18"/>
          <w:szCs w:val="1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 ности преношења поруке у кохерентне и повезане целине текста.</w:t>
      </w:r>
    </w:p>
    <w:p w:rsidR="009910FB" w:rsidRDefault="009910FB" w:rsidP="009910FB">
      <w:pPr>
        <w:autoSpaceDE/>
        <w:autoSpaceDN/>
        <w:spacing w:line="204" w:lineRule="exact"/>
        <w:jc w:val="both"/>
        <w:rPr>
          <w:sz w:val="18"/>
          <w:szCs w:val="18"/>
        </w:rPr>
      </w:pPr>
      <w:r>
        <w:rPr>
          <w:sz w:val="18"/>
          <w:szCs w:val="18"/>
        </w:rPr>
        <w:t xml:space="preserve">Прогресија означава процес </w:t>
      </w:r>
      <w:r>
        <w:rPr>
          <w:spacing w:val="-3"/>
          <w:sz w:val="18"/>
          <w:szCs w:val="18"/>
        </w:rPr>
        <w:t xml:space="preserve">који </w:t>
      </w:r>
      <w:r>
        <w:rPr>
          <w:sz w:val="18"/>
          <w:szCs w:val="18"/>
        </w:rPr>
        <w:t xml:space="preserve">подразумева усвајање стра- тегија и језичких структура </w:t>
      </w:r>
      <w:r>
        <w:rPr>
          <w:spacing w:val="-3"/>
          <w:sz w:val="18"/>
          <w:szCs w:val="18"/>
        </w:rPr>
        <w:t xml:space="preserve">од </w:t>
      </w:r>
      <w:r>
        <w:rPr>
          <w:sz w:val="18"/>
          <w:szCs w:val="18"/>
        </w:rPr>
        <w:t xml:space="preserve">лакшег ка тежем и </w:t>
      </w:r>
      <w:r>
        <w:rPr>
          <w:spacing w:val="-3"/>
          <w:sz w:val="18"/>
          <w:szCs w:val="18"/>
        </w:rPr>
        <w:t xml:space="preserve">од </w:t>
      </w:r>
      <w:r>
        <w:rPr>
          <w:sz w:val="18"/>
          <w:szCs w:val="18"/>
        </w:rPr>
        <w:t xml:space="preserve">простијег ка сложенијем. Сваки виши језички ниво подразумева циклично по- нављање претходно усвојених елемената, уз надоградњу </w:t>
      </w:r>
      <w:r>
        <w:rPr>
          <w:spacing w:val="-3"/>
          <w:sz w:val="18"/>
          <w:szCs w:val="18"/>
        </w:rPr>
        <w:t>која</w:t>
      </w:r>
      <w:r>
        <w:rPr>
          <w:spacing w:val="-28"/>
          <w:sz w:val="18"/>
          <w:szCs w:val="18"/>
        </w:rPr>
        <w:t xml:space="preserve"> </w:t>
      </w:r>
      <w:r>
        <w:rPr>
          <w:sz w:val="18"/>
          <w:szCs w:val="18"/>
        </w:rPr>
        <w:t>садр- жи</w:t>
      </w:r>
      <w:r>
        <w:rPr>
          <w:spacing w:val="-6"/>
          <w:sz w:val="18"/>
          <w:szCs w:val="18"/>
        </w:rPr>
        <w:t xml:space="preserve"> </w:t>
      </w:r>
      <w:r>
        <w:rPr>
          <w:sz w:val="18"/>
          <w:szCs w:val="18"/>
        </w:rPr>
        <w:t>сложеније</w:t>
      </w:r>
      <w:r>
        <w:rPr>
          <w:spacing w:val="-6"/>
          <w:sz w:val="18"/>
          <w:szCs w:val="18"/>
        </w:rPr>
        <w:t xml:space="preserve"> </w:t>
      </w:r>
      <w:r>
        <w:rPr>
          <w:sz w:val="18"/>
          <w:szCs w:val="18"/>
        </w:rPr>
        <w:t>језичке</w:t>
      </w:r>
      <w:r>
        <w:rPr>
          <w:spacing w:val="-6"/>
          <w:sz w:val="18"/>
          <w:szCs w:val="18"/>
        </w:rPr>
        <w:t xml:space="preserve"> </w:t>
      </w:r>
      <w:r>
        <w:rPr>
          <w:sz w:val="18"/>
          <w:szCs w:val="18"/>
        </w:rPr>
        <w:t>структуре,</w:t>
      </w:r>
      <w:r>
        <w:rPr>
          <w:spacing w:val="-6"/>
          <w:sz w:val="18"/>
          <w:szCs w:val="18"/>
        </w:rPr>
        <w:t xml:space="preserve"> </w:t>
      </w:r>
      <w:r>
        <w:rPr>
          <w:sz w:val="18"/>
          <w:szCs w:val="18"/>
        </w:rPr>
        <w:t>лексику</w:t>
      </w:r>
      <w:r>
        <w:rPr>
          <w:spacing w:val="-6"/>
          <w:sz w:val="18"/>
          <w:szCs w:val="18"/>
        </w:rPr>
        <w:t xml:space="preserve"> </w:t>
      </w:r>
      <w:r>
        <w:rPr>
          <w:sz w:val="18"/>
          <w:szCs w:val="18"/>
        </w:rPr>
        <w:t>и</w:t>
      </w:r>
      <w:r>
        <w:rPr>
          <w:spacing w:val="-6"/>
          <w:sz w:val="18"/>
          <w:szCs w:val="18"/>
        </w:rPr>
        <w:t xml:space="preserve"> </w:t>
      </w:r>
      <w:r>
        <w:rPr>
          <w:sz w:val="18"/>
          <w:szCs w:val="18"/>
        </w:rPr>
        <w:t>комуникативне</w:t>
      </w:r>
      <w:r>
        <w:rPr>
          <w:spacing w:val="-6"/>
          <w:sz w:val="18"/>
          <w:szCs w:val="18"/>
        </w:rPr>
        <w:t xml:space="preserve"> </w:t>
      </w:r>
      <w:r>
        <w:rPr>
          <w:sz w:val="18"/>
          <w:szCs w:val="18"/>
        </w:rPr>
        <w:t xml:space="preserve">способ- ности. За </w:t>
      </w:r>
      <w:r>
        <w:rPr>
          <w:spacing w:val="-3"/>
          <w:sz w:val="18"/>
          <w:szCs w:val="18"/>
        </w:rPr>
        <w:t xml:space="preserve">ову </w:t>
      </w:r>
      <w:r>
        <w:rPr>
          <w:sz w:val="18"/>
          <w:szCs w:val="18"/>
        </w:rPr>
        <w:t>језичку активност у оквиру програма предвиђена је прогресија на више равни. Посебно су релевантне</w:t>
      </w:r>
      <w:r>
        <w:rPr>
          <w:spacing w:val="1"/>
          <w:sz w:val="18"/>
          <w:szCs w:val="18"/>
        </w:rPr>
        <w:t xml:space="preserve"> </w:t>
      </w:r>
      <w:r>
        <w:rPr>
          <w:sz w:val="18"/>
          <w:szCs w:val="18"/>
        </w:rPr>
        <w:t>следеће:</w:t>
      </w:r>
    </w:p>
    <w:p w:rsidR="009910FB" w:rsidRDefault="009910FB" w:rsidP="005A7CE2">
      <w:pPr>
        <w:numPr>
          <w:ilvl w:val="0"/>
          <w:numId w:val="166"/>
        </w:numPr>
        <w:tabs>
          <w:tab w:val="left" w:pos="641"/>
        </w:tabs>
        <w:autoSpaceDE/>
        <w:autoSpaceDN/>
        <w:spacing w:line="204" w:lineRule="exact"/>
        <w:ind w:firstLine="397"/>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метима);</w:t>
      </w:r>
    </w:p>
    <w:p w:rsidR="009910FB" w:rsidRDefault="009910FB" w:rsidP="005A7CE2">
      <w:pPr>
        <w:numPr>
          <w:ilvl w:val="0"/>
          <w:numId w:val="166"/>
        </w:numPr>
        <w:tabs>
          <w:tab w:val="left" w:pos="634"/>
        </w:tabs>
        <w:autoSpaceDE/>
        <w:autoSpaceDN/>
        <w:spacing w:line="204" w:lineRule="exact"/>
        <w:ind w:firstLine="397"/>
        <w:jc w:val="both"/>
        <w:rPr>
          <w:sz w:val="18"/>
        </w:rPr>
      </w:pPr>
      <w:r>
        <w:rPr>
          <w:sz w:val="18"/>
        </w:rPr>
        <w:t>текстуалне врсте и дужина текста (формални и</w:t>
      </w:r>
      <w:r>
        <w:rPr>
          <w:spacing w:val="-21"/>
          <w:sz w:val="18"/>
        </w:rPr>
        <w:t xml:space="preserve"> </w:t>
      </w:r>
      <w:r>
        <w:rPr>
          <w:sz w:val="18"/>
        </w:rPr>
        <w:t>неформални текстови, резимирање, личне</w:t>
      </w:r>
      <w:r>
        <w:rPr>
          <w:spacing w:val="-14"/>
          <w:sz w:val="18"/>
        </w:rPr>
        <w:t xml:space="preserve"> </w:t>
      </w:r>
      <w:r>
        <w:rPr>
          <w:sz w:val="18"/>
        </w:rPr>
        <w:t>белешке);</w:t>
      </w:r>
    </w:p>
    <w:p w:rsidR="009910FB" w:rsidRDefault="009910FB" w:rsidP="005A7CE2">
      <w:pPr>
        <w:numPr>
          <w:ilvl w:val="0"/>
          <w:numId w:val="166"/>
        </w:numPr>
        <w:tabs>
          <w:tab w:val="left" w:pos="639"/>
        </w:tabs>
        <w:autoSpaceDE/>
        <w:autoSpaceDN/>
        <w:spacing w:line="204" w:lineRule="exact"/>
        <w:ind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3"/>
          <w:sz w:val="18"/>
        </w:rPr>
        <w:t xml:space="preserve">људи </w:t>
      </w:r>
      <w:r>
        <w:rPr>
          <w:sz w:val="18"/>
        </w:rPr>
        <w:t>и догађаја у различитим временским контекстима, да</w:t>
      </w:r>
      <w:r>
        <w:rPr>
          <w:spacing w:val="34"/>
          <w:sz w:val="18"/>
        </w:rPr>
        <w:t xml:space="preserve"> </w:t>
      </w:r>
      <w:r>
        <w:rPr>
          <w:sz w:val="18"/>
        </w:rPr>
        <w:t>изрази</w:t>
      </w:r>
    </w:p>
    <w:p w:rsidR="009910FB" w:rsidRDefault="009910FB" w:rsidP="009910FB">
      <w:pPr>
        <w:autoSpaceDE/>
        <w:autoSpaceDN/>
        <w:spacing w:before="69" w:line="202" w:lineRule="exact"/>
        <w:ind w:right="-18"/>
        <w:rPr>
          <w:sz w:val="18"/>
          <w:szCs w:val="18"/>
        </w:rPr>
      </w:pPr>
      <w:r>
        <w:rPr>
          <w:sz w:val="18"/>
          <w:szCs w:val="18"/>
        </w:rPr>
        <w:br w:type="column"/>
      </w:r>
      <w:r>
        <w:rPr>
          <w:sz w:val="18"/>
          <w:szCs w:val="18"/>
        </w:rPr>
        <w:lastRenderedPageBreak/>
        <w:t>претпоставке, сумњу, захвалност и слично у приватном, јавном и образовном домен);</w:t>
      </w:r>
    </w:p>
    <w:p w:rsidR="009910FB" w:rsidRDefault="009910FB" w:rsidP="005A7CE2">
      <w:pPr>
        <w:numPr>
          <w:ilvl w:val="0"/>
          <w:numId w:val="166"/>
        </w:numPr>
        <w:tabs>
          <w:tab w:val="left" w:pos="633"/>
        </w:tabs>
        <w:autoSpaceDE/>
        <w:autoSpaceDN/>
        <w:spacing w:line="232" w:lineRule="auto"/>
        <w:ind w:right="98" w:firstLine="397"/>
        <w:jc w:val="both"/>
        <w:rPr>
          <w:sz w:val="18"/>
        </w:rPr>
      </w:pPr>
      <w:r>
        <w:rPr>
          <w:sz w:val="18"/>
        </w:rPr>
        <w:t xml:space="preserve">степен самосталности ученика (од вођеног/усмераваног пи- сања, у </w:t>
      </w:r>
      <w:r>
        <w:rPr>
          <w:spacing w:val="-4"/>
          <w:sz w:val="18"/>
        </w:rPr>
        <w:t xml:space="preserve">коме </w:t>
      </w:r>
      <w:r>
        <w:rPr>
          <w:sz w:val="18"/>
        </w:rPr>
        <w:t>се ученицима олакшава писање конкретним задацима и упутствима, до самосталног</w:t>
      </w:r>
      <w:r>
        <w:rPr>
          <w:spacing w:val="11"/>
          <w:sz w:val="18"/>
        </w:rPr>
        <w:t xml:space="preserve"> </w:t>
      </w:r>
      <w:r>
        <w:rPr>
          <w:sz w:val="18"/>
        </w:rPr>
        <w:t>писања).</w:t>
      </w:r>
    </w:p>
    <w:p w:rsidR="009910FB" w:rsidRDefault="009910FB" w:rsidP="009910FB">
      <w:pPr>
        <w:autoSpaceDE/>
        <w:autoSpaceDN/>
        <w:spacing w:before="3"/>
        <w:rPr>
          <w:sz w:val="14"/>
          <w:szCs w:val="18"/>
        </w:rPr>
      </w:pPr>
    </w:p>
    <w:p w:rsidR="009910FB" w:rsidRDefault="009910FB" w:rsidP="009910FB">
      <w:pPr>
        <w:autoSpaceDE/>
        <w:autoSpaceDN/>
        <w:ind w:right="-18"/>
        <w:outlineLvl w:val="0"/>
        <w:rPr>
          <w:b/>
          <w:bCs/>
          <w:sz w:val="18"/>
          <w:szCs w:val="18"/>
        </w:rPr>
      </w:pPr>
      <w:r>
        <w:rPr>
          <w:b/>
          <w:bCs/>
          <w:sz w:val="18"/>
          <w:szCs w:val="18"/>
        </w:rPr>
        <w:t>Говор</w:t>
      </w:r>
    </w:p>
    <w:p w:rsidR="009910FB" w:rsidRDefault="009910FB" w:rsidP="009910FB">
      <w:pPr>
        <w:autoSpaceDE/>
        <w:autoSpaceDN/>
        <w:spacing w:before="114" w:line="200" w:lineRule="exact"/>
        <w:ind w:right="98"/>
        <w:jc w:val="both"/>
        <w:rPr>
          <w:sz w:val="18"/>
          <w:szCs w:val="18"/>
        </w:rPr>
      </w:pPr>
      <w:r>
        <w:rPr>
          <w:spacing w:val="-4"/>
          <w:sz w:val="18"/>
          <w:szCs w:val="18"/>
        </w:rPr>
        <w:t xml:space="preserve">Говор </w:t>
      </w:r>
      <w:r>
        <w:rPr>
          <w:sz w:val="18"/>
          <w:szCs w:val="18"/>
        </w:rPr>
        <w:t>као продуктивна вештина посматра се са два аспекта,</w:t>
      </w:r>
      <w:r>
        <w:rPr>
          <w:spacing w:val="-18"/>
          <w:sz w:val="18"/>
          <w:szCs w:val="18"/>
        </w:rPr>
        <w:t xml:space="preserve"> </w:t>
      </w:r>
      <w:r>
        <w:rPr>
          <w:sz w:val="18"/>
          <w:szCs w:val="18"/>
        </w:rPr>
        <w:t xml:space="preserve">и то у зависности </w:t>
      </w:r>
      <w:r>
        <w:rPr>
          <w:spacing w:val="-3"/>
          <w:sz w:val="18"/>
          <w:szCs w:val="18"/>
        </w:rPr>
        <w:t xml:space="preserve">од </w:t>
      </w:r>
      <w:r>
        <w:rPr>
          <w:sz w:val="18"/>
          <w:szCs w:val="18"/>
        </w:rPr>
        <w:t xml:space="preserve">тога да ли је у функцији </w:t>
      </w:r>
      <w:r>
        <w:rPr>
          <w:i/>
          <w:sz w:val="18"/>
          <w:szCs w:val="18"/>
        </w:rPr>
        <w:t>монолошког излагања</w:t>
      </w:r>
      <w:r>
        <w:rPr>
          <w:sz w:val="18"/>
          <w:szCs w:val="18"/>
        </w:rPr>
        <w:t xml:space="preserve">, при чему говорник саопштава, обавештава, презентује или држи предавање једној или више особа, или је у функцији </w:t>
      </w:r>
      <w:r>
        <w:rPr>
          <w:i/>
          <w:sz w:val="18"/>
          <w:szCs w:val="18"/>
        </w:rPr>
        <w:t>интеракције</w:t>
      </w:r>
      <w:r>
        <w:rPr>
          <w:sz w:val="18"/>
          <w:szCs w:val="18"/>
        </w:rPr>
        <w:t xml:space="preserve">, када се размењују информације између два или више саговорника са одређеним циљем, поштујући принцип сарадње </w:t>
      </w:r>
      <w:r>
        <w:rPr>
          <w:spacing w:val="-4"/>
          <w:sz w:val="18"/>
          <w:szCs w:val="18"/>
        </w:rPr>
        <w:t>током</w:t>
      </w:r>
      <w:r>
        <w:rPr>
          <w:spacing w:val="-1"/>
          <w:sz w:val="18"/>
          <w:szCs w:val="18"/>
        </w:rPr>
        <w:t xml:space="preserve"> </w:t>
      </w:r>
      <w:r>
        <w:rPr>
          <w:sz w:val="18"/>
          <w:szCs w:val="18"/>
        </w:rPr>
        <w:t>дијалога.</w:t>
      </w:r>
    </w:p>
    <w:p w:rsidR="009910FB" w:rsidRDefault="009910FB" w:rsidP="009910FB">
      <w:pPr>
        <w:autoSpaceDE/>
        <w:autoSpaceDN/>
        <w:spacing w:line="195" w:lineRule="exact"/>
        <w:ind w:right="-18"/>
        <w:rPr>
          <w:sz w:val="18"/>
          <w:szCs w:val="18"/>
        </w:rPr>
      </w:pPr>
      <w:r>
        <w:rPr>
          <w:sz w:val="18"/>
          <w:szCs w:val="18"/>
        </w:rPr>
        <w:t>Активности монолошке говорне продукције су:</w:t>
      </w:r>
    </w:p>
    <w:p w:rsidR="009910FB" w:rsidRDefault="009910FB" w:rsidP="005A7CE2">
      <w:pPr>
        <w:numPr>
          <w:ilvl w:val="0"/>
          <w:numId w:val="167"/>
        </w:numPr>
        <w:tabs>
          <w:tab w:val="left" w:pos="646"/>
        </w:tabs>
        <w:autoSpaceDE/>
        <w:autoSpaceDN/>
        <w:spacing w:before="4" w:line="200" w:lineRule="exact"/>
        <w:ind w:right="98" w:firstLine="397"/>
        <w:jc w:val="both"/>
        <w:rPr>
          <w:sz w:val="18"/>
        </w:rPr>
      </w:pPr>
      <w:r>
        <w:rPr>
          <w:sz w:val="18"/>
        </w:rPr>
        <w:t>јавно обраћање (саопштења, давање упутстава и информа- ција);</w:t>
      </w:r>
    </w:p>
    <w:p w:rsidR="009910FB" w:rsidRDefault="009910FB" w:rsidP="005A7CE2">
      <w:pPr>
        <w:numPr>
          <w:ilvl w:val="0"/>
          <w:numId w:val="167"/>
        </w:numPr>
        <w:tabs>
          <w:tab w:val="left" w:pos="652"/>
        </w:tabs>
        <w:autoSpaceDE/>
        <w:autoSpaceDN/>
        <w:spacing w:line="200" w:lineRule="exact"/>
        <w:ind w:right="98" w:firstLine="397"/>
        <w:jc w:val="both"/>
        <w:rPr>
          <w:sz w:val="18"/>
        </w:rPr>
      </w:pPr>
      <w:r>
        <w:rPr>
          <w:sz w:val="18"/>
        </w:rPr>
        <w:t xml:space="preserve">излагање пред </w:t>
      </w:r>
      <w:r>
        <w:rPr>
          <w:spacing w:val="-3"/>
          <w:sz w:val="18"/>
        </w:rPr>
        <w:t xml:space="preserve">публиком </w:t>
      </w:r>
      <w:r>
        <w:rPr>
          <w:sz w:val="18"/>
        </w:rPr>
        <w:t>(предавања, презентације, репор- таже, извештавање и коментари о неким догађајима и</w:t>
      </w:r>
      <w:r>
        <w:rPr>
          <w:spacing w:val="-18"/>
          <w:sz w:val="18"/>
        </w:rPr>
        <w:t xml:space="preserve"> </w:t>
      </w:r>
      <w:r>
        <w:rPr>
          <w:sz w:val="18"/>
        </w:rPr>
        <w:t>сл.).</w:t>
      </w:r>
    </w:p>
    <w:p w:rsidR="009910FB" w:rsidRDefault="009910FB" w:rsidP="009910FB">
      <w:pPr>
        <w:autoSpaceDE/>
        <w:autoSpaceDN/>
        <w:spacing w:line="195" w:lineRule="exact"/>
        <w:ind w:right="-18"/>
        <w:rPr>
          <w:sz w:val="18"/>
          <w:szCs w:val="18"/>
        </w:rPr>
      </w:pPr>
      <w:r>
        <w:rPr>
          <w:sz w:val="18"/>
          <w:szCs w:val="18"/>
        </w:rPr>
        <w:t>Ове активности се могу реализовати на различите начине и то:</w:t>
      </w:r>
    </w:p>
    <w:p w:rsidR="009910FB" w:rsidRDefault="009910FB" w:rsidP="005A7CE2">
      <w:pPr>
        <w:numPr>
          <w:ilvl w:val="0"/>
          <w:numId w:val="167"/>
        </w:numPr>
        <w:tabs>
          <w:tab w:val="left" w:pos="633"/>
        </w:tabs>
        <w:autoSpaceDE/>
        <w:autoSpaceDN/>
        <w:spacing w:line="200" w:lineRule="exact"/>
        <w:ind w:left="632" w:hanging="135"/>
        <w:rPr>
          <w:sz w:val="18"/>
        </w:rPr>
      </w:pPr>
      <w:r>
        <w:rPr>
          <w:sz w:val="18"/>
        </w:rPr>
        <w:t>читањем писаног текста пред</w:t>
      </w:r>
      <w:r>
        <w:rPr>
          <w:spacing w:val="3"/>
          <w:sz w:val="18"/>
        </w:rPr>
        <w:t xml:space="preserve"> </w:t>
      </w:r>
      <w:r>
        <w:rPr>
          <w:spacing w:val="-3"/>
          <w:sz w:val="18"/>
        </w:rPr>
        <w:t>публиком;</w:t>
      </w:r>
    </w:p>
    <w:p w:rsidR="009910FB" w:rsidRDefault="009910FB" w:rsidP="005A7CE2">
      <w:pPr>
        <w:numPr>
          <w:ilvl w:val="0"/>
          <w:numId w:val="167"/>
        </w:numPr>
        <w:tabs>
          <w:tab w:val="left" w:pos="671"/>
        </w:tabs>
        <w:autoSpaceDE/>
        <w:autoSpaceDN/>
        <w:spacing w:before="4" w:line="200" w:lineRule="exact"/>
        <w:ind w:right="98" w:firstLine="397"/>
        <w:jc w:val="both"/>
        <w:rPr>
          <w:sz w:val="18"/>
        </w:rPr>
      </w:pPr>
      <w:r>
        <w:rPr>
          <w:sz w:val="18"/>
        </w:rPr>
        <w:t>спонтаним излагањем или излагањем уз помоћ визуелне подршке у виду табела, дијаграма, цртежа и</w:t>
      </w:r>
      <w:r>
        <w:rPr>
          <w:spacing w:val="-17"/>
          <w:sz w:val="18"/>
        </w:rPr>
        <w:t xml:space="preserve"> </w:t>
      </w:r>
      <w:r>
        <w:rPr>
          <w:sz w:val="18"/>
        </w:rPr>
        <w:t>др.</w:t>
      </w:r>
    </w:p>
    <w:p w:rsidR="009910FB" w:rsidRDefault="009910FB" w:rsidP="005A7CE2">
      <w:pPr>
        <w:numPr>
          <w:ilvl w:val="0"/>
          <w:numId w:val="167"/>
        </w:numPr>
        <w:tabs>
          <w:tab w:val="left" w:pos="633"/>
        </w:tabs>
        <w:autoSpaceDE/>
        <w:autoSpaceDN/>
        <w:spacing w:line="195" w:lineRule="exact"/>
        <w:ind w:left="632" w:hanging="135"/>
        <w:rPr>
          <w:sz w:val="18"/>
        </w:rPr>
      </w:pPr>
      <w:r>
        <w:rPr>
          <w:sz w:val="18"/>
        </w:rPr>
        <w:t xml:space="preserve">реализацијом увежбане </w:t>
      </w:r>
      <w:r>
        <w:rPr>
          <w:spacing w:val="-3"/>
          <w:sz w:val="18"/>
        </w:rPr>
        <w:t xml:space="preserve">улоге </w:t>
      </w:r>
      <w:r>
        <w:rPr>
          <w:sz w:val="18"/>
        </w:rPr>
        <w:t>или</w:t>
      </w:r>
      <w:r>
        <w:rPr>
          <w:spacing w:val="-2"/>
          <w:sz w:val="18"/>
        </w:rPr>
        <w:t xml:space="preserve"> </w:t>
      </w:r>
      <w:r>
        <w:rPr>
          <w:sz w:val="18"/>
        </w:rPr>
        <w:t>певањем.</w:t>
      </w:r>
    </w:p>
    <w:p w:rsidR="009910FB" w:rsidRDefault="009910FB" w:rsidP="009910FB">
      <w:pPr>
        <w:autoSpaceDE/>
        <w:autoSpaceDN/>
        <w:spacing w:before="4" w:line="200" w:lineRule="exact"/>
        <w:ind w:right="98"/>
        <w:jc w:val="both"/>
        <w:rPr>
          <w:sz w:val="18"/>
          <w:szCs w:val="18"/>
        </w:rPr>
      </w:pPr>
      <w:r>
        <w:rPr>
          <w:sz w:val="18"/>
          <w:szCs w:val="18"/>
        </w:rPr>
        <w:t xml:space="preserve">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sz w:val="18"/>
          <w:szCs w:val="18"/>
        </w:rPr>
        <w:t xml:space="preserve">које  </w:t>
      </w:r>
      <w:r>
        <w:rPr>
          <w:sz w:val="18"/>
          <w:szCs w:val="18"/>
        </w:rPr>
        <w:t>су у функцији што успешнијег остваривања интеракције.</w:t>
      </w:r>
      <w:r>
        <w:rPr>
          <w:spacing w:val="-20"/>
          <w:sz w:val="18"/>
          <w:szCs w:val="18"/>
        </w:rPr>
        <w:t xml:space="preserve"> </w:t>
      </w:r>
      <w:r>
        <w:rPr>
          <w:sz w:val="18"/>
          <w:szCs w:val="18"/>
        </w:rPr>
        <w:t>Интерак- ција се може реализовати кроз низ активности, на</w:t>
      </w:r>
      <w:r>
        <w:rPr>
          <w:spacing w:val="-12"/>
          <w:sz w:val="18"/>
          <w:szCs w:val="18"/>
        </w:rPr>
        <w:t xml:space="preserve"> </w:t>
      </w:r>
      <w:r>
        <w:rPr>
          <w:sz w:val="18"/>
          <w:szCs w:val="18"/>
        </w:rPr>
        <w:t>пример:</w:t>
      </w:r>
    </w:p>
    <w:p w:rsidR="009910FB" w:rsidRDefault="009910FB" w:rsidP="005A7CE2">
      <w:pPr>
        <w:numPr>
          <w:ilvl w:val="0"/>
          <w:numId w:val="167"/>
        </w:numPr>
        <w:tabs>
          <w:tab w:val="left" w:pos="633"/>
        </w:tabs>
        <w:autoSpaceDE/>
        <w:autoSpaceDN/>
        <w:spacing w:line="195" w:lineRule="exact"/>
        <w:ind w:left="632" w:hanging="135"/>
        <w:rPr>
          <w:sz w:val="18"/>
        </w:rPr>
      </w:pPr>
      <w:r>
        <w:rPr>
          <w:sz w:val="18"/>
        </w:rPr>
        <w:t>размену</w:t>
      </w:r>
      <w:r>
        <w:rPr>
          <w:spacing w:val="-8"/>
          <w:sz w:val="18"/>
        </w:rPr>
        <w:t xml:space="preserve"> </w:t>
      </w:r>
      <w:r>
        <w:rPr>
          <w:sz w:val="18"/>
        </w:rPr>
        <w:t>информација,</w:t>
      </w:r>
    </w:p>
    <w:p w:rsidR="009910FB" w:rsidRDefault="009910FB" w:rsidP="005A7CE2">
      <w:pPr>
        <w:numPr>
          <w:ilvl w:val="0"/>
          <w:numId w:val="167"/>
        </w:numPr>
        <w:tabs>
          <w:tab w:val="left" w:pos="633"/>
        </w:tabs>
        <w:autoSpaceDE/>
        <w:autoSpaceDN/>
        <w:spacing w:line="200" w:lineRule="exact"/>
        <w:ind w:left="632" w:hanging="135"/>
        <w:rPr>
          <w:sz w:val="18"/>
        </w:rPr>
      </w:pPr>
      <w:r>
        <w:rPr>
          <w:sz w:val="18"/>
        </w:rPr>
        <w:t>спонтану</w:t>
      </w:r>
      <w:r>
        <w:rPr>
          <w:spacing w:val="14"/>
          <w:sz w:val="18"/>
        </w:rPr>
        <w:t xml:space="preserve"> </w:t>
      </w:r>
      <w:r>
        <w:rPr>
          <w:spacing w:val="-3"/>
          <w:sz w:val="18"/>
        </w:rPr>
        <w:t>конверзацију,</w:t>
      </w:r>
    </w:p>
    <w:p w:rsidR="009910FB" w:rsidRDefault="009910FB" w:rsidP="005A7CE2">
      <w:pPr>
        <w:numPr>
          <w:ilvl w:val="0"/>
          <w:numId w:val="167"/>
        </w:numPr>
        <w:tabs>
          <w:tab w:val="left" w:pos="633"/>
        </w:tabs>
        <w:autoSpaceDE/>
        <w:autoSpaceDN/>
        <w:spacing w:line="200" w:lineRule="exact"/>
        <w:ind w:left="632" w:hanging="135"/>
        <w:rPr>
          <w:sz w:val="18"/>
        </w:rPr>
      </w:pPr>
      <w:r>
        <w:rPr>
          <w:sz w:val="18"/>
        </w:rPr>
        <w:t xml:space="preserve">неформалну или формалну </w:t>
      </w:r>
      <w:r>
        <w:rPr>
          <w:spacing w:val="-3"/>
          <w:sz w:val="18"/>
        </w:rPr>
        <w:t>дискусију,</w:t>
      </w:r>
      <w:r>
        <w:rPr>
          <w:spacing w:val="4"/>
          <w:sz w:val="18"/>
        </w:rPr>
        <w:t xml:space="preserve"> </w:t>
      </w:r>
      <w:r>
        <w:rPr>
          <w:spacing w:val="-4"/>
          <w:sz w:val="18"/>
        </w:rPr>
        <w:t>дебату,</w:t>
      </w:r>
    </w:p>
    <w:p w:rsidR="009910FB" w:rsidRDefault="009910FB" w:rsidP="005A7CE2">
      <w:pPr>
        <w:numPr>
          <w:ilvl w:val="0"/>
          <w:numId w:val="167"/>
        </w:numPr>
        <w:tabs>
          <w:tab w:val="left" w:pos="630"/>
        </w:tabs>
        <w:autoSpaceDE/>
        <w:autoSpaceDN/>
        <w:spacing w:line="203" w:lineRule="exact"/>
        <w:ind w:left="629" w:hanging="132"/>
        <w:rPr>
          <w:sz w:val="18"/>
        </w:rPr>
      </w:pPr>
      <w:r>
        <w:rPr>
          <w:sz w:val="18"/>
        </w:rPr>
        <w:t>интервју</w:t>
      </w:r>
      <w:r>
        <w:rPr>
          <w:spacing w:val="-8"/>
          <w:sz w:val="18"/>
        </w:rPr>
        <w:t xml:space="preserve"> </w:t>
      </w:r>
      <w:r>
        <w:rPr>
          <w:sz w:val="18"/>
        </w:rPr>
        <w:t>или</w:t>
      </w:r>
      <w:r>
        <w:rPr>
          <w:spacing w:val="-8"/>
          <w:sz w:val="18"/>
        </w:rPr>
        <w:t xml:space="preserve"> </w:t>
      </w:r>
      <w:r>
        <w:rPr>
          <w:sz w:val="18"/>
        </w:rPr>
        <w:t>преговарање,</w:t>
      </w:r>
      <w:r>
        <w:rPr>
          <w:spacing w:val="-8"/>
          <w:sz w:val="18"/>
        </w:rPr>
        <w:t xml:space="preserve"> </w:t>
      </w:r>
      <w:r>
        <w:rPr>
          <w:spacing w:val="-3"/>
          <w:sz w:val="18"/>
        </w:rPr>
        <w:t>заједничко</w:t>
      </w:r>
      <w:r>
        <w:rPr>
          <w:spacing w:val="-8"/>
          <w:sz w:val="18"/>
        </w:rPr>
        <w:t xml:space="preserve"> </w:t>
      </w:r>
      <w:r>
        <w:rPr>
          <w:sz w:val="18"/>
        </w:rPr>
        <w:t>планирање</w:t>
      </w:r>
      <w:r>
        <w:rPr>
          <w:spacing w:val="-8"/>
          <w:sz w:val="18"/>
        </w:rPr>
        <w:t xml:space="preserve"> </w:t>
      </w:r>
      <w:r>
        <w:rPr>
          <w:sz w:val="18"/>
        </w:rPr>
        <w:t>и</w:t>
      </w:r>
      <w:r>
        <w:rPr>
          <w:spacing w:val="-8"/>
          <w:sz w:val="18"/>
        </w:rPr>
        <w:t xml:space="preserve"> </w:t>
      </w:r>
      <w:r>
        <w:rPr>
          <w:spacing w:val="-3"/>
          <w:sz w:val="18"/>
        </w:rPr>
        <w:t>сарадњу.</w:t>
      </w:r>
    </w:p>
    <w:p w:rsidR="009910FB" w:rsidRDefault="009910FB" w:rsidP="009910FB">
      <w:pPr>
        <w:autoSpaceDE/>
        <w:autoSpaceDN/>
        <w:spacing w:before="1"/>
        <w:rPr>
          <w:sz w:val="14"/>
          <w:szCs w:val="18"/>
        </w:rPr>
      </w:pPr>
    </w:p>
    <w:p w:rsidR="009910FB" w:rsidRDefault="009910FB" w:rsidP="009910FB">
      <w:pPr>
        <w:autoSpaceDE/>
        <w:autoSpaceDN/>
        <w:spacing w:before="1"/>
        <w:ind w:right="-18"/>
        <w:outlineLvl w:val="0"/>
        <w:rPr>
          <w:b/>
          <w:bCs/>
          <w:sz w:val="18"/>
          <w:szCs w:val="18"/>
        </w:rPr>
      </w:pPr>
      <w:r>
        <w:rPr>
          <w:b/>
          <w:bCs/>
          <w:sz w:val="18"/>
          <w:szCs w:val="18"/>
        </w:rPr>
        <w:t>Социокултурна компетенција и медијација</w:t>
      </w:r>
    </w:p>
    <w:p w:rsidR="009910FB" w:rsidRDefault="009910FB" w:rsidP="009910FB">
      <w:pPr>
        <w:autoSpaceDE/>
        <w:autoSpaceDN/>
        <w:spacing w:before="114" w:line="200" w:lineRule="exact"/>
        <w:ind w:right="98"/>
        <w:jc w:val="both"/>
        <w:rPr>
          <w:sz w:val="18"/>
          <w:szCs w:val="18"/>
        </w:rPr>
      </w:pPr>
      <w:r>
        <w:rPr>
          <w:sz w:val="18"/>
          <w:szCs w:val="18"/>
        </w:rPr>
        <w:t xml:space="preserve">Социокултурна компетенција и медијација представљају скуп теоријских знања (компетенција) </w:t>
      </w:r>
      <w:r>
        <w:rPr>
          <w:spacing w:val="-3"/>
          <w:sz w:val="18"/>
          <w:szCs w:val="18"/>
        </w:rPr>
        <w:t xml:space="preserve">која </w:t>
      </w:r>
      <w:r>
        <w:rPr>
          <w:sz w:val="18"/>
          <w:szCs w:val="18"/>
        </w:rPr>
        <w:t xml:space="preserve">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говор и интеракција, писање и разумевање писаног текста). Дакле, представљају веома сложене категорије </w:t>
      </w:r>
      <w:r>
        <w:rPr>
          <w:spacing w:val="-3"/>
          <w:sz w:val="18"/>
          <w:szCs w:val="18"/>
        </w:rPr>
        <w:t xml:space="preserve">које </w:t>
      </w:r>
      <w:r>
        <w:rPr>
          <w:sz w:val="18"/>
          <w:szCs w:val="18"/>
        </w:rPr>
        <w:t>су присутне у свим аспектима наставног процеса и процеса</w:t>
      </w:r>
      <w:r>
        <w:rPr>
          <w:spacing w:val="6"/>
          <w:sz w:val="18"/>
          <w:szCs w:val="18"/>
        </w:rPr>
        <w:t xml:space="preserve"> </w:t>
      </w:r>
      <w:r>
        <w:rPr>
          <w:sz w:val="18"/>
          <w:szCs w:val="18"/>
        </w:rPr>
        <w:t>учења.</w:t>
      </w:r>
    </w:p>
    <w:p w:rsidR="009910FB" w:rsidRDefault="009910FB" w:rsidP="009910FB">
      <w:pPr>
        <w:autoSpaceDE/>
        <w:autoSpaceDN/>
        <w:spacing w:line="200" w:lineRule="exact"/>
        <w:ind w:right="98"/>
        <w:jc w:val="both"/>
        <w:rPr>
          <w:sz w:val="18"/>
          <w:szCs w:val="18"/>
        </w:rPr>
      </w:pPr>
      <w:r>
        <w:rPr>
          <w:b/>
          <w:sz w:val="18"/>
          <w:szCs w:val="18"/>
        </w:rPr>
        <w:t xml:space="preserve">Социокултурна компетенција </w:t>
      </w:r>
      <w:r>
        <w:rPr>
          <w:sz w:val="18"/>
          <w:szCs w:val="18"/>
        </w:rPr>
        <w:t>представља скуп знања о свету уопште, као и о сличностима и разликама између културних и комуникативних модела сопствене говорне заједнице и заједни- це/заједница чији језик учи. Та знања се, у зависности од нивоа општих језичких компетенција, крећу од познавања основних ко- 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 ни), паралингвистичких елемената, и елемената културе/култура заједница чији језик учи. Наведена знања потребна су за компе- тентну, успешну комуникацију у конкретним комуникативним ак- тивностима на циљном језику.</w:t>
      </w:r>
    </w:p>
    <w:p w:rsidR="009910FB" w:rsidRDefault="009910FB" w:rsidP="009910FB">
      <w:pPr>
        <w:autoSpaceDE/>
        <w:autoSpaceDN/>
        <w:spacing w:line="200" w:lineRule="exact"/>
        <w:ind w:right="98"/>
        <w:jc w:val="both"/>
        <w:rPr>
          <w:sz w:val="18"/>
          <w:szCs w:val="18"/>
        </w:rPr>
      </w:pPr>
      <w:r>
        <w:rPr>
          <w:sz w:val="18"/>
          <w:szCs w:val="18"/>
        </w:rPr>
        <w:t xml:space="preserve">Посебан аспект социокултурне компетенције представља </w:t>
      </w:r>
      <w:r>
        <w:rPr>
          <w:i/>
          <w:sz w:val="18"/>
          <w:szCs w:val="18"/>
        </w:rPr>
        <w:t>ин- теркултурна компетенција</w:t>
      </w:r>
      <w:r>
        <w:rPr>
          <w:sz w:val="18"/>
          <w:szCs w:val="18"/>
        </w:rPr>
        <w:t xml:space="preserve">, </w:t>
      </w:r>
      <w:r>
        <w:rPr>
          <w:spacing w:val="-3"/>
          <w:sz w:val="18"/>
          <w:szCs w:val="18"/>
        </w:rPr>
        <w:t xml:space="preserve">која </w:t>
      </w:r>
      <w:r>
        <w:rPr>
          <w:sz w:val="18"/>
          <w:szCs w:val="18"/>
        </w:rPr>
        <w:t xml:space="preserve">подразумева развој свести о дру- </w:t>
      </w:r>
      <w:r>
        <w:rPr>
          <w:spacing w:val="-3"/>
          <w:sz w:val="18"/>
          <w:szCs w:val="18"/>
        </w:rPr>
        <w:t xml:space="preserve">гом </w:t>
      </w:r>
      <w:r>
        <w:rPr>
          <w:sz w:val="18"/>
          <w:szCs w:val="18"/>
        </w:rPr>
        <w:t>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w:t>
      </w:r>
      <w:r>
        <w:rPr>
          <w:spacing w:val="-20"/>
          <w:sz w:val="18"/>
          <w:szCs w:val="18"/>
        </w:rPr>
        <w:t xml:space="preserve"> </w:t>
      </w:r>
      <w:r>
        <w:rPr>
          <w:sz w:val="18"/>
          <w:szCs w:val="18"/>
        </w:rPr>
        <w:t xml:space="preserve">развија- ње толеранције и позитивног става према индивидуалним и </w:t>
      </w:r>
      <w:r>
        <w:rPr>
          <w:spacing w:val="-3"/>
          <w:sz w:val="18"/>
          <w:szCs w:val="18"/>
        </w:rPr>
        <w:t xml:space="preserve">колек- </w:t>
      </w:r>
      <w:r>
        <w:rPr>
          <w:sz w:val="18"/>
          <w:szCs w:val="18"/>
        </w:rPr>
        <w:t xml:space="preserve">тивним карактеристикама говорника других језика, припадника других култура </w:t>
      </w:r>
      <w:r>
        <w:rPr>
          <w:spacing w:val="-3"/>
          <w:sz w:val="18"/>
          <w:szCs w:val="18"/>
        </w:rPr>
        <w:t xml:space="preserve">које </w:t>
      </w:r>
      <w:r>
        <w:rPr>
          <w:sz w:val="18"/>
          <w:szCs w:val="18"/>
        </w:rPr>
        <w:t xml:space="preserve">се у мањој или већој мери разликују </w:t>
      </w:r>
      <w:r>
        <w:rPr>
          <w:spacing w:val="-3"/>
          <w:sz w:val="18"/>
          <w:szCs w:val="18"/>
        </w:rPr>
        <w:t xml:space="preserve">од </w:t>
      </w:r>
      <w:r>
        <w:rPr>
          <w:sz w:val="18"/>
          <w:szCs w:val="18"/>
        </w:rPr>
        <w:t>њего- 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w:t>
      </w:r>
      <w:r>
        <w:rPr>
          <w:spacing w:val="-11"/>
          <w:sz w:val="18"/>
          <w:szCs w:val="18"/>
        </w:rPr>
        <w:t xml:space="preserve"> </w:t>
      </w:r>
      <w:r>
        <w:rPr>
          <w:sz w:val="18"/>
          <w:szCs w:val="18"/>
        </w:rPr>
        <w:t>веровања.</w:t>
      </w:r>
    </w:p>
    <w:p w:rsidR="009910FB" w:rsidRDefault="009910FB" w:rsidP="009910FB">
      <w:pPr>
        <w:autoSpaceDE/>
        <w:autoSpaceDN/>
        <w:spacing w:line="202" w:lineRule="exact"/>
        <w:ind w:right="98"/>
        <w:jc w:val="both"/>
        <w:rPr>
          <w:sz w:val="18"/>
          <w:szCs w:val="18"/>
        </w:rPr>
      </w:pPr>
      <w:r>
        <w:rPr>
          <w:b/>
          <w:sz w:val="18"/>
          <w:szCs w:val="18"/>
        </w:rPr>
        <w:t xml:space="preserve">Медијација </w:t>
      </w:r>
      <w:r>
        <w:rPr>
          <w:sz w:val="18"/>
          <w:szCs w:val="18"/>
        </w:rPr>
        <w:t>представља активност у оквиру које ученик не изражава сопствено мишљење, већ функционише као    посредник</w:t>
      </w:r>
    </w:p>
    <w:p w:rsidR="009910FB" w:rsidRDefault="009910FB" w:rsidP="009910FB">
      <w:pPr>
        <w:autoSpaceDE/>
        <w:autoSpaceDN/>
        <w:sectPr w:rsidR="009910FB">
          <w:pgSz w:w="11910" w:h="15780"/>
          <w:pgMar w:top="120" w:right="580" w:bottom="280" w:left="580" w:header="720" w:footer="720" w:gutter="0"/>
          <w:cols w:num="2" w:space="183" w:equalWidth="0">
            <w:col w:w="5232" w:space="183"/>
            <w:col w:w="5335"/>
          </w:cols>
        </w:sectPr>
      </w:pPr>
    </w:p>
    <w:p w:rsidR="009910FB" w:rsidRDefault="009910FB" w:rsidP="009910FB">
      <w:pPr>
        <w:autoSpaceDE/>
        <w:autoSpaceDN/>
        <w:spacing w:before="69" w:line="202" w:lineRule="exact"/>
        <w:jc w:val="both"/>
        <w:rPr>
          <w:sz w:val="18"/>
          <w:szCs w:val="18"/>
        </w:rPr>
      </w:pPr>
      <w:r>
        <w:rPr>
          <w:sz w:val="18"/>
          <w:szCs w:val="18"/>
        </w:rPr>
        <w:lastRenderedPageBreak/>
        <w:t xml:space="preserve">између особа </w:t>
      </w:r>
      <w:r>
        <w:rPr>
          <w:spacing w:val="-3"/>
          <w:sz w:val="18"/>
          <w:szCs w:val="18"/>
        </w:rPr>
        <w:t xml:space="preserve">које </w:t>
      </w:r>
      <w:r>
        <w:rPr>
          <w:sz w:val="18"/>
          <w:szCs w:val="18"/>
        </w:rPr>
        <w:t xml:space="preserve">нису у стању да се директно </w:t>
      </w:r>
      <w:r>
        <w:rPr>
          <w:spacing w:val="-3"/>
          <w:sz w:val="18"/>
          <w:szCs w:val="18"/>
        </w:rPr>
        <w:t xml:space="preserve">споразумевају. </w:t>
      </w:r>
      <w:r>
        <w:rPr>
          <w:sz w:val="18"/>
          <w:szCs w:val="18"/>
        </w:rPr>
        <w:t xml:space="preserve">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w:t>
      </w:r>
      <w:r>
        <w:rPr>
          <w:spacing w:val="-3"/>
          <w:sz w:val="18"/>
          <w:szCs w:val="18"/>
        </w:rPr>
        <w:t xml:space="preserve">која никако </w:t>
      </w:r>
      <w:r>
        <w:rPr>
          <w:sz w:val="18"/>
          <w:szCs w:val="18"/>
        </w:rPr>
        <w:t xml:space="preserve">не треба да се користи као техника за усвајање било </w:t>
      </w:r>
      <w:r>
        <w:rPr>
          <w:spacing w:val="-4"/>
          <w:sz w:val="18"/>
          <w:szCs w:val="18"/>
        </w:rPr>
        <w:t xml:space="preserve">ког </w:t>
      </w:r>
      <w:r>
        <w:rPr>
          <w:sz w:val="18"/>
          <w:szCs w:val="18"/>
        </w:rPr>
        <w:t>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 налажења структуралних и језичких еквивалената између језика</w:t>
      </w:r>
      <w:r>
        <w:rPr>
          <w:spacing w:val="-31"/>
          <w:sz w:val="18"/>
          <w:szCs w:val="18"/>
        </w:rPr>
        <w:t xml:space="preserve"> </w:t>
      </w:r>
      <w:r>
        <w:rPr>
          <w:sz w:val="18"/>
          <w:szCs w:val="18"/>
        </w:rPr>
        <w:t xml:space="preserve">са </w:t>
      </w:r>
      <w:r>
        <w:rPr>
          <w:spacing w:val="-3"/>
          <w:sz w:val="18"/>
          <w:szCs w:val="18"/>
        </w:rPr>
        <w:t xml:space="preserve">кога </w:t>
      </w:r>
      <w:r>
        <w:rPr>
          <w:sz w:val="18"/>
          <w:szCs w:val="18"/>
        </w:rPr>
        <w:t xml:space="preserve">се преводи и језика на </w:t>
      </w:r>
      <w:r>
        <w:rPr>
          <w:spacing w:val="-3"/>
          <w:sz w:val="18"/>
          <w:szCs w:val="18"/>
        </w:rPr>
        <w:t xml:space="preserve">који </w:t>
      </w:r>
      <w:r>
        <w:rPr>
          <w:sz w:val="18"/>
          <w:szCs w:val="18"/>
        </w:rPr>
        <w:t>се</w:t>
      </w:r>
      <w:r>
        <w:rPr>
          <w:spacing w:val="-3"/>
          <w:sz w:val="18"/>
          <w:szCs w:val="18"/>
        </w:rPr>
        <w:t xml:space="preserve"> </w:t>
      </w:r>
      <w:r>
        <w:rPr>
          <w:sz w:val="18"/>
          <w:szCs w:val="18"/>
        </w:rPr>
        <w:t>преводи.</w:t>
      </w:r>
    </w:p>
    <w:p w:rsidR="009910FB" w:rsidRDefault="009910FB" w:rsidP="009910FB">
      <w:pPr>
        <w:autoSpaceDE/>
        <w:autoSpaceDN/>
        <w:spacing w:before="2"/>
        <w:rPr>
          <w:sz w:val="14"/>
          <w:szCs w:val="18"/>
        </w:rPr>
      </w:pPr>
    </w:p>
    <w:p w:rsidR="009910FB" w:rsidRDefault="009910FB" w:rsidP="009910FB">
      <w:pPr>
        <w:autoSpaceDE/>
        <w:autoSpaceDN/>
        <w:ind w:right="-1"/>
        <w:rPr>
          <w:sz w:val="18"/>
          <w:szCs w:val="18"/>
        </w:rPr>
      </w:pPr>
      <w:r>
        <w:rPr>
          <w:sz w:val="18"/>
          <w:szCs w:val="18"/>
        </w:rPr>
        <w:t>УПУТСТВО ЗА ТУМАЧЕЊЕ ГРАМАТИЧКИХ САДРЖАЈА</w:t>
      </w:r>
    </w:p>
    <w:p w:rsidR="009910FB" w:rsidRDefault="009910FB" w:rsidP="009910FB">
      <w:pPr>
        <w:autoSpaceDE/>
        <w:autoSpaceDN/>
        <w:spacing w:before="7"/>
        <w:rPr>
          <w:sz w:val="17"/>
          <w:szCs w:val="18"/>
        </w:rPr>
      </w:pPr>
    </w:p>
    <w:p w:rsidR="009910FB" w:rsidRDefault="009910FB" w:rsidP="009910FB">
      <w:pPr>
        <w:autoSpaceDE/>
        <w:autoSpaceDN/>
        <w:spacing w:line="202" w:lineRule="exact"/>
        <w:jc w:val="both"/>
        <w:rPr>
          <w:sz w:val="18"/>
          <w:szCs w:val="18"/>
        </w:rPr>
      </w:pPr>
      <w:r>
        <w:rPr>
          <w:sz w:val="18"/>
          <w:szCs w:val="18"/>
        </w:rPr>
        <w:t>Настава граматике, напоредо с наставом и усвајањем</w:t>
      </w:r>
      <w:r>
        <w:rPr>
          <w:spacing w:val="-14"/>
          <w:sz w:val="18"/>
          <w:szCs w:val="18"/>
        </w:rPr>
        <w:t xml:space="preserve"> </w:t>
      </w:r>
      <w:r>
        <w:rPr>
          <w:sz w:val="18"/>
          <w:szCs w:val="18"/>
        </w:rPr>
        <w:t xml:space="preserve">лексике и других аспеката страног језика, представља један </w:t>
      </w:r>
      <w:r>
        <w:rPr>
          <w:spacing w:val="-3"/>
          <w:sz w:val="18"/>
          <w:szCs w:val="18"/>
        </w:rPr>
        <w:t xml:space="preserve">од </w:t>
      </w:r>
      <w:r>
        <w:rPr>
          <w:sz w:val="18"/>
          <w:szCs w:val="18"/>
        </w:rPr>
        <w:t xml:space="preserve">предусло- ва овладавања страним језиком. </w:t>
      </w:r>
      <w:r>
        <w:rPr>
          <w:spacing w:val="-4"/>
          <w:sz w:val="18"/>
          <w:szCs w:val="18"/>
        </w:rPr>
        <w:t xml:space="preserve">Усвајање </w:t>
      </w:r>
      <w:r>
        <w:rPr>
          <w:sz w:val="18"/>
          <w:szCs w:val="18"/>
        </w:rPr>
        <w:t xml:space="preserve">граматике подразумева формирање граматичких појмова и граматичке структуре говора </w:t>
      </w:r>
      <w:r>
        <w:rPr>
          <w:spacing w:val="-6"/>
          <w:sz w:val="18"/>
          <w:szCs w:val="18"/>
        </w:rPr>
        <w:t xml:space="preserve">код </w:t>
      </w:r>
      <w:r>
        <w:rPr>
          <w:sz w:val="18"/>
          <w:szCs w:val="18"/>
        </w:rPr>
        <w:t>ученика, изучавање граматичких појава, формирање навика и умења у области граматичке анализе и примене граматичких зна- ња,</w:t>
      </w:r>
      <w:r>
        <w:rPr>
          <w:spacing w:val="-5"/>
          <w:sz w:val="18"/>
          <w:szCs w:val="18"/>
        </w:rPr>
        <w:t xml:space="preserve"> </w:t>
      </w:r>
      <w:r>
        <w:rPr>
          <w:sz w:val="18"/>
          <w:szCs w:val="18"/>
        </w:rPr>
        <w:t>као</w:t>
      </w:r>
      <w:r>
        <w:rPr>
          <w:spacing w:val="-5"/>
          <w:sz w:val="18"/>
          <w:szCs w:val="18"/>
        </w:rPr>
        <w:t xml:space="preserve"> </w:t>
      </w:r>
      <w:r>
        <w:rPr>
          <w:sz w:val="18"/>
          <w:szCs w:val="18"/>
        </w:rPr>
        <w:t>прилог</w:t>
      </w:r>
      <w:r>
        <w:rPr>
          <w:spacing w:val="-5"/>
          <w:sz w:val="18"/>
          <w:szCs w:val="18"/>
        </w:rPr>
        <w:t xml:space="preserve"> </w:t>
      </w:r>
      <w:r>
        <w:rPr>
          <w:sz w:val="18"/>
          <w:szCs w:val="18"/>
        </w:rPr>
        <w:t>изграђивању</w:t>
      </w:r>
      <w:r>
        <w:rPr>
          <w:spacing w:val="-5"/>
          <w:sz w:val="18"/>
          <w:szCs w:val="18"/>
        </w:rPr>
        <w:t xml:space="preserve"> </w:t>
      </w:r>
      <w:r>
        <w:rPr>
          <w:sz w:val="18"/>
          <w:szCs w:val="18"/>
        </w:rPr>
        <w:t>и</w:t>
      </w:r>
      <w:r>
        <w:rPr>
          <w:spacing w:val="-5"/>
          <w:sz w:val="18"/>
          <w:szCs w:val="18"/>
        </w:rPr>
        <w:t xml:space="preserve"> </w:t>
      </w:r>
      <w:r>
        <w:rPr>
          <w:sz w:val="18"/>
          <w:szCs w:val="18"/>
        </w:rPr>
        <w:t>унапређивању</w:t>
      </w:r>
      <w:r>
        <w:rPr>
          <w:spacing w:val="-5"/>
          <w:sz w:val="18"/>
          <w:szCs w:val="18"/>
        </w:rPr>
        <w:t xml:space="preserve"> </w:t>
      </w:r>
      <w:r>
        <w:rPr>
          <w:sz w:val="18"/>
          <w:szCs w:val="18"/>
        </w:rPr>
        <w:t>културе</w:t>
      </w:r>
      <w:r>
        <w:rPr>
          <w:spacing w:val="-5"/>
          <w:sz w:val="18"/>
          <w:szCs w:val="18"/>
        </w:rPr>
        <w:t xml:space="preserve"> </w:t>
      </w:r>
      <w:r>
        <w:rPr>
          <w:sz w:val="18"/>
          <w:szCs w:val="18"/>
        </w:rPr>
        <w:t>говора.</w:t>
      </w:r>
    </w:p>
    <w:p w:rsidR="009910FB" w:rsidRDefault="009910FB" w:rsidP="009910FB">
      <w:pPr>
        <w:autoSpaceDE/>
        <w:autoSpaceDN/>
        <w:spacing w:line="202" w:lineRule="exact"/>
        <w:jc w:val="both"/>
        <w:rPr>
          <w:sz w:val="18"/>
          <w:szCs w:val="18"/>
        </w:rPr>
      </w:pPr>
      <w:r>
        <w:rPr>
          <w:spacing w:val="-5"/>
          <w:sz w:val="18"/>
          <w:szCs w:val="18"/>
        </w:rPr>
        <w:t xml:space="preserve">Улога </w:t>
      </w:r>
      <w:r>
        <w:rPr>
          <w:spacing w:val="-3"/>
          <w:sz w:val="18"/>
          <w:szCs w:val="18"/>
        </w:rPr>
        <w:t xml:space="preserve">граматике </w:t>
      </w:r>
      <w:r>
        <w:rPr>
          <w:sz w:val="18"/>
          <w:szCs w:val="18"/>
        </w:rPr>
        <w:t xml:space="preserve">у процесу овладавања </w:t>
      </w:r>
      <w:r>
        <w:rPr>
          <w:spacing w:val="-3"/>
          <w:sz w:val="18"/>
          <w:szCs w:val="18"/>
        </w:rPr>
        <w:t xml:space="preserve">језиком </w:t>
      </w:r>
      <w:r>
        <w:rPr>
          <w:sz w:val="18"/>
          <w:szCs w:val="18"/>
        </w:rPr>
        <w:t xml:space="preserve">је пре свега практична и састоји се у постављању основе за развијање </w:t>
      </w:r>
      <w:r>
        <w:rPr>
          <w:spacing w:val="-4"/>
          <w:sz w:val="18"/>
          <w:szCs w:val="18"/>
        </w:rPr>
        <w:t xml:space="preserve">кому- </w:t>
      </w:r>
      <w:r>
        <w:rPr>
          <w:sz w:val="18"/>
          <w:szCs w:val="18"/>
        </w:rPr>
        <w:t xml:space="preserve">никативне компетенције. </w:t>
      </w:r>
      <w:r>
        <w:rPr>
          <w:spacing w:val="-4"/>
          <w:sz w:val="18"/>
          <w:szCs w:val="18"/>
        </w:rPr>
        <w:t xml:space="preserve">Граматичке </w:t>
      </w:r>
      <w:r>
        <w:rPr>
          <w:sz w:val="18"/>
          <w:szCs w:val="18"/>
        </w:rPr>
        <w:t>појаве треба посматрати са функционалног</w:t>
      </w:r>
      <w:r>
        <w:rPr>
          <w:spacing w:val="-14"/>
          <w:sz w:val="18"/>
          <w:szCs w:val="18"/>
        </w:rPr>
        <w:t xml:space="preserve"> </w:t>
      </w:r>
      <w:r>
        <w:rPr>
          <w:sz w:val="18"/>
          <w:szCs w:val="18"/>
        </w:rPr>
        <w:t>аспекта</w:t>
      </w:r>
      <w:r>
        <w:rPr>
          <w:spacing w:val="-14"/>
          <w:sz w:val="18"/>
          <w:szCs w:val="18"/>
        </w:rPr>
        <w:t xml:space="preserve"> </w:t>
      </w:r>
      <w:r>
        <w:rPr>
          <w:sz w:val="18"/>
          <w:szCs w:val="18"/>
        </w:rPr>
        <w:t>(функционални</w:t>
      </w:r>
      <w:r>
        <w:rPr>
          <w:spacing w:val="-14"/>
          <w:sz w:val="18"/>
          <w:szCs w:val="18"/>
        </w:rPr>
        <w:t xml:space="preserve"> </w:t>
      </w:r>
      <w:r>
        <w:rPr>
          <w:sz w:val="18"/>
          <w:szCs w:val="18"/>
        </w:rPr>
        <w:t>приступ).</w:t>
      </w:r>
      <w:r>
        <w:rPr>
          <w:spacing w:val="-14"/>
          <w:sz w:val="18"/>
          <w:szCs w:val="18"/>
        </w:rPr>
        <w:t xml:space="preserve"> </w:t>
      </w:r>
      <w:r>
        <w:rPr>
          <w:sz w:val="18"/>
          <w:szCs w:val="18"/>
        </w:rPr>
        <w:t>У</w:t>
      </w:r>
      <w:r>
        <w:rPr>
          <w:spacing w:val="-14"/>
          <w:sz w:val="18"/>
          <w:szCs w:val="18"/>
        </w:rPr>
        <w:t xml:space="preserve"> </w:t>
      </w:r>
      <w:r>
        <w:rPr>
          <w:sz w:val="18"/>
          <w:szCs w:val="18"/>
        </w:rPr>
        <w:t>процесу</w:t>
      </w:r>
      <w:r>
        <w:rPr>
          <w:spacing w:val="-14"/>
          <w:sz w:val="18"/>
          <w:szCs w:val="18"/>
        </w:rPr>
        <w:t xml:space="preserve"> </w:t>
      </w:r>
      <w:r>
        <w:rPr>
          <w:sz w:val="18"/>
          <w:szCs w:val="18"/>
        </w:rPr>
        <w:t xml:space="preserve">наста- ве страног језика у што већој мери треба укључивати оне грама- тичке </w:t>
      </w:r>
      <w:r>
        <w:rPr>
          <w:spacing w:val="-3"/>
          <w:sz w:val="18"/>
          <w:szCs w:val="18"/>
        </w:rPr>
        <w:t xml:space="preserve">категорије </w:t>
      </w:r>
      <w:r>
        <w:rPr>
          <w:spacing w:val="-4"/>
          <w:sz w:val="18"/>
          <w:szCs w:val="18"/>
        </w:rPr>
        <w:t xml:space="preserve">које </w:t>
      </w:r>
      <w:r>
        <w:rPr>
          <w:sz w:val="18"/>
          <w:szCs w:val="18"/>
        </w:rPr>
        <w:t xml:space="preserve">су типичне и </w:t>
      </w:r>
      <w:r>
        <w:rPr>
          <w:spacing w:val="-3"/>
          <w:sz w:val="18"/>
          <w:szCs w:val="18"/>
        </w:rPr>
        <w:t xml:space="preserve">неопходне </w:t>
      </w:r>
      <w:r>
        <w:rPr>
          <w:sz w:val="18"/>
          <w:szCs w:val="18"/>
        </w:rPr>
        <w:t xml:space="preserve">за </w:t>
      </w:r>
      <w:r>
        <w:rPr>
          <w:spacing w:val="-3"/>
          <w:sz w:val="18"/>
          <w:szCs w:val="18"/>
        </w:rPr>
        <w:t xml:space="preserve">свакодневни говор </w:t>
      </w:r>
      <w:r>
        <w:rPr>
          <w:sz w:val="18"/>
          <w:szCs w:val="18"/>
        </w:rPr>
        <w:t xml:space="preserve">и </w:t>
      </w:r>
      <w:r>
        <w:rPr>
          <w:spacing w:val="-4"/>
          <w:sz w:val="18"/>
          <w:szCs w:val="18"/>
        </w:rPr>
        <w:t xml:space="preserve">комуникацију, </w:t>
      </w:r>
      <w:r>
        <w:rPr>
          <w:sz w:val="18"/>
          <w:szCs w:val="18"/>
        </w:rPr>
        <w:t xml:space="preserve">и то кроз разноврсне моделе, применом основних правила и њиховим </w:t>
      </w:r>
      <w:r>
        <w:rPr>
          <w:spacing w:val="-3"/>
          <w:sz w:val="18"/>
          <w:szCs w:val="18"/>
        </w:rPr>
        <w:t xml:space="preserve">комбиновањем. Треба </w:t>
      </w:r>
      <w:r>
        <w:rPr>
          <w:sz w:val="18"/>
          <w:szCs w:val="18"/>
        </w:rPr>
        <w:t xml:space="preserve">тежити </w:t>
      </w:r>
      <w:r>
        <w:rPr>
          <w:spacing w:val="-3"/>
          <w:sz w:val="18"/>
          <w:szCs w:val="18"/>
        </w:rPr>
        <w:t xml:space="preserve">томе </w:t>
      </w:r>
      <w:r>
        <w:rPr>
          <w:sz w:val="18"/>
          <w:szCs w:val="18"/>
        </w:rPr>
        <w:t>да се</w:t>
      </w:r>
      <w:r>
        <w:rPr>
          <w:spacing w:val="-23"/>
          <w:sz w:val="18"/>
          <w:szCs w:val="18"/>
        </w:rPr>
        <w:t xml:space="preserve"> </w:t>
      </w:r>
      <w:r>
        <w:rPr>
          <w:sz w:val="18"/>
          <w:szCs w:val="18"/>
        </w:rPr>
        <w:t>грама- тика</w:t>
      </w:r>
      <w:r>
        <w:rPr>
          <w:spacing w:val="-4"/>
          <w:sz w:val="18"/>
          <w:szCs w:val="18"/>
        </w:rPr>
        <w:t xml:space="preserve"> </w:t>
      </w:r>
      <w:r>
        <w:rPr>
          <w:sz w:val="18"/>
          <w:szCs w:val="18"/>
        </w:rPr>
        <w:t>усваја</w:t>
      </w:r>
      <w:r>
        <w:rPr>
          <w:spacing w:val="-4"/>
          <w:sz w:val="18"/>
          <w:szCs w:val="18"/>
        </w:rPr>
        <w:t xml:space="preserve"> </w:t>
      </w:r>
      <w:r>
        <w:rPr>
          <w:sz w:val="18"/>
          <w:szCs w:val="18"/>
        </w:rPr>
        <w:t>и</w:t>
      </w:r>
      <w:r>
        <w:rPr>
          <w:spacing w:val="-4"/>
          <w:sz w:val="18"/>
          <w:szCs w:val="18"/>
        </w:rPr>
        <w:t xml:space="preserve"> </w:t>
      </w:r>
      <w:r>
        <w:rPr>
          <w:sz w:val="18"/>
          <w:szCs w:val="18"/>
        </w:rPr>
        <w:t>рецептивно</w:t>
      </w:r>
      <w:r>
        <w:rPr>
          <w:spacing w:val="-4"/>
          <w:sz w:val="18"/>
          <w:szCs w:val="18"/>
        </w:rPr>
        <w:t xml:space="preserve"> </w:t>
      </w:r>
      <w:r>
        <w:rPr>
          <w:sz w:val="18"/>
          <w:szCs w:val="18"/>
        </w:rPr>
        <w:t>и</w:t>
      </w:r>
      <w:r>
        <w:rPr>
          <w:spacing w:val="-4"/>
          <w:sz w:val="18"/>
          <w:szCs w:val="18"/>
        </w:rPr>
        <w:t xml:space="preserve"> </w:t>
      </w:r>
      <w:r>
        <w:rPr>
          <w:sz w:val="18"/>
          <w:szCs w:val="18"/>
        </w:rPr>
        <w:t>продуктивно,</w:t>
      </w:r>
      <w:r>
        <w:rPr>
          <w:spacing w:val="-4"/>
          <w:sz w:val="18"/>
          <w:szCs w:val="18"/>
        </w:rPr>
        <w:t xml:space="preserve"> </w:t>
      </w:r>
      <w:r>
        <w:rPr>
          <w:sz w:val="18"/>
          <w:szCs w:val="18"/>
        </w:rPr>
        <w:t>кроз</w:t>
      </w:r>
      <w:r>
        <w:rPr>
          <w:spacing w:val="-4"/>
          <w:sz w:val="18"/>
          <w:szCs w:val="18"/>
        </w:rPr>
        <w:t xml:space="preserve"> </w:t>
      </w:r>
      <w:r>
        <w:rPr>
          <w:sz w:val="18"/>
          <w:szCs w:val="18"/>
        </w:rPr>
        <w:t>све</w:t>
      </w:r>
      <w:r>
        <w:rPr>
          <w:spacing w:val="-4"/>
          <w:sz w:val="18"/>
          <w:szCs w:val="18"/>
        </w:rPr>
        <w:t xml:space="preserve"> </w:t>
      </w:r>
      <w:r>
        <w:rPr>
          <w:sz w:val="18"/>
          <w:szCs w:val="18"/>
        </w:rPr>
        <w:t>видове</w:t>
      </w:r>
      <w:r>
        <w:rPr>
          <w:spacing w:val="-4"/>
          <w:sz w:val="18"/>
          <w:szCs w:val="18"/>
        </w:rPr>
        <w:t xml:space="preserve"> </w:t>
      </w:r>
      <w:r>
        <w:rPr>
          <w:sz w:val="18"/>
          <w:szCs w:val="18"/>
        </w:rPr>
        <w:t xml:space="preserve">говорних активности (слушање, читање, </w:t>
      </w:r>
      <w:r>
        <w:rPr>
          <w:spacing w:val="-3"/>
          <w:sz w:val="18"/>
          <w:szCs w:val="18"/>
        </w:rPr>
        <w:t xml:space="preserve">говор </w:t>
      </w:r>
      <w:r>
        <w:rPr>
          <w:sz w:val="18"/>
          <w:szCs w:val="18"/>
        </w:rPr>
        <w:t>и писање, као и превођење), на свим нивоима учења страног језика, према јасно утврђеним ци- љевима,</w:t>
      </w:r>
      <w:r>
        <w:rPr>
          <w:spacing w:val="-8"/>
          <w:sz w:val="18"/>
          <w:szCs w:val="18"/>
        </w:rPr>
        <w:t xml:space="preserve"> </w:t>
      </w:r>
      <w:r>
        <w:rPr>
          <w:sz w:val="18"/>
          <w:szCs w:val="18"/>
        </w:rPr>
        <w:t>стандардима</w:t>
      </w:r>
      <w:r>
        <w:rPr>
          <w:spacing w:val="-8"/>
          <w:sz w:val="18"/>
          <w:szCs w:val="18"/>
        </w:rPr>
        <w:t xml:space="preserve"> </w:t>
      </w:r>
      <w:r>
        <w:rPr>
          <w:sz w:val="18"/>
          <w:szCs w:val="18"/>
        </w:rPr>
        <w:t>и</w:t>
      </w:r>
      <w:r>
        <w:rPr>
          <w:spacing w:val="-8"/>
          <w:sz w:val="18"/>
          <w:szCs w:val="18"/>
        </w:rPr>
        <w:t xml:space="preserve"> </w:t>
      </w:r>
      <w:r>
        <w:rPr>
          <w:spacing w:val="-4"/>
          <w:sz w:val="18"/>
          <w:szCs w:val="18"/>
        </w:rPr>
        <w:t>исходима</w:t>
      </w:r>
      <w:r>
        <w:rPr>
          <w:spacing w:val="-8"/>
          <w:sz w:val="18"/>
          <w:szCs w:val="18"/>
        </w:rPr>
        <w:t xml:space="preserve"> </w:t>
      </w:r>
      <w:r>
        <w:rPr>
          <w:sz w:val="18"/>
          <w:szCs w:val="18"/>
        </w:rPr>
        <w:t>наставе</w:t>
      </w:r>
      <w:r>
        <w:rPr>
          <w:spacing w:val="-8"/>
          <w:sz w:val="18"/>
          <w:szCs w:val="18"/>
        </w:rPr>
        <w:t xml:space="preserve"> </w:t>
      </w:r>
      <w:r>
        <w:rPr>
          <w:sz w:val="18"/>
          <w:szCs w:val="18"/>
        </w:rPr>
        <w:t>страних</w:t>
      </w:r>
      <w:r>
        <w:rPr>
          <w:spacing w:val="-8"/>
          <w:sz w:val="18"/>
          <w:szCs w:val="18"/>
        </w:rPr>
        <w:t xml:space="preserve"> </w:t>
      </w:r>
      <w:r>
        <w:rPr>
          <w:sz w:val="18"/>
          <w:szCs w:val="18"/>
        </w:rPr>
        <w:t>језика.</w:t>
      </w:r>
    </w:p>
    <w:p w:rsidR="009910FB" w:rsidRDefault="009910FB" w:rsidP="009910FB">
      <w:pPr>
        <w:autoSpaceDE/>
        <w:autoSpaceDN/>
        <w:spacing w:line="202" w:lineRule="exact"/>
        <w:jc w:val="both"/>
        <w:rPr>
          <w:sz w:val="18"/>
          <w:szCs w:val="18"/>
        </w:rPr>
      </w:pPr>
      <w:r>
        <w:rPr>
          <w:sz w:val="18"/>
          <w:szCs w:val="1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 ним циљевима: од простијег ка сложенијем и од рецептивног ка продуктивном. Сваки виши језички ниво подразумева граматич- ке садржаје претходних језичких нивоа. Цикличним понављањем претходно усвојених елемената надограђују се сложеније грама- 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9910FB" w:rsidRDefault="009910FB" w:rsidP="009910FB">
      <w:pPr>
        <w:autoSpaceDE/>
        <w:autoSpaceDN/>
        <w:spacing w:line="202" w:lineRule="exact"/>
        <w:jc w:val="both"/>
        <w:rPr>
          <w:sz w:val="18"/>
          <w:szCs w:val="18"/>
        </w:rPr>
      </w:pPr>
      <w:r>
        <w:rPr>
          <w:spacing w:val="-3"/>
          <w:sz w:val="18"/>
          <w:szCs w:val="18"/>
        </w:rPr>
        <w:t xml:space="preserve">Главни </w:t>
      </w:r>
      <w:r>
        <w:rPr>
          <w:sz w:val="18"/>
          <w:szCs w:val="18"/>
        </w:rPr>
        <w:t xml:space="preserve">циљ наставе страног језика јесте развијање комуни- кативне компетенције на одређеном језичком </w:t>
      </w:r>
      <w:r>
        <w:rPr>
          <w:spacing w:val="-5"/>
          <w:sz w:val="18"/>
          <w:szCs w:val="18"/>
        </w:rPr>
        <w:t xml:space="preserve">нивоу, </w:t>
      </w:r>
      <w:r>
        <w:rPr>
          <w:sz w:val="18"/>
          <w:szCs w:val="18"/>
        </w:rPr>
        <w:t xml:space="preserve">у складу са статусом језика и </w:t>
      </w:r>
      <w:r>
        <w:rPr>
          <w:spacing w:val="-3"/>
          <w:sz w:val="18"/>
          <w:szCs w:val="18"/>
        </w:rPr>
        <w:t xml:space="preserve">годином </w:t>
      </w:r>
      <w:r>
        <w:rPr>
          <w:sz w:val="18"/>
          <w:szCs w:val="18"/>
        </w:rPr>
        <w:t>учења. С тим у вези, уз одређене грама- тичке категорије стоји напомена да се усвајају рецептивно, док се друге усвајају продуктивно.</w:t>
      </w:r>
    </w:p>
    <w:p w:rsidR="009910FB" w:rsidRDefault="009910FB" w:rsidP="009910FB">
      <w:pPr>
        <w:autoSpaceDE/>
        <w:autoSpaceDN/>
        <w:spacing w:before="2"/>
        <w:rPr>
          <w:sz w:val="14"/>
          <w:szCs w:val="18"/>
        </w:rPr>
      </w:pPr>
    </w:p>
    <w:p w:rsidR="009910FB" w:rsidRDefault="009910FB" w:rsidP="005A7CE2">
      <w:pPr>
        <w:numPr>
          <w:ilvl w:val="1"/>
          <w:numId w:val="150"/>
        </w:numPr>
        <w:tabs>
          <w:tab w:val="left" w:pos="401"/>
        </w:tabs>
        <w:autoSpaceDE/>
        <w:autoSpaceDN/>
        <w:ind w:left="400" w:hanging="300"/>
        <w:outlineLvl w:val="0"/>
        <w:rPr>
          <w:b/>
          <w:bCs/>
          <w:sz w:val="18"/>
          <w:szCs w:val="18"/>
        </w:rPr>
      </w:pPr>
      <w:r>
        <w:rPr>
          <w:b/>
          <w:bCs/>
          <w:spacing w:val="-4"/>
          <w:sz w:val="18"/>
          <w:szCs w:val="18"/>
        </w:rPr>
        <w:t xml:space="preserve">ПРАЋЕЊЕ </w:t>
      </w:r>
      <w:r>
        <w:rPr>
          <w:b/>
          <w:bCs/>
          <w:sz w:val="18"/>
          <w:szCs w:val="18"/>
        </w:rPr>
        <w:t>И</w:t>
      </w:r>
      <w:r>
        <w:rPr>
          <w:b/>
          <w:bCs/>
          <w:spacing w:val="-3"/>
          <w:sz w:val="18"/>
          <w:szCs w:val="18"/>
        </w:rPr>
        <w:t xml:space="preserve"> </w:t>
      </w:r>
      <w:r>
        <w:rPr>
          <w:b/>
          <w:bCs/>
          <w:sz w:val="18"/>
          <w:szCs w:val="18"/>
        </w:rPr>
        <w:t>ВРЕДНОВАЊЕ</w:t>
      </w:r>
    </w:p>
    <w:p w:rsidR="009910FB" w:rsidRDefault="009910FB" w:rsidP="009910FB">
      <w:pPr>
        <w:autoSpaceDE/>
        <w:autoSpaceDN/>
        <w:spacing w:before="114" w:line="202" w:lineRule="exact"/>
        <w:jc w:val="both"/>
        <w:rPr>
          <w:sz w:val="18"/>
          <w:szCs w:val="18"/>
        </w:rPr>
      </w:pPr>
      <w:r>
        <w:rPr>
          <w:sz w:val="18"/>
          <w:szCs w:val="18"/>
        </w:rPr>
        <w:t xml:space="preserve">Рад </w:t>
      </w:r>
      <w:r>
        <w:rPr>
          <w:spacing w:val="-3"/>
          <w:sz w:val="18"/>
          <w:szCs w:val="18"/>
        </w:rPr>
        <w:t xml:space="preserve">сваког </w:t>
      </w:r>
      <w:r>
        <w:rPr>
          <w:sz w:val="18"/>
          <w:szCs w:val="18"/>
        </w:rPr>
        <w:t xml:space="preserve">наставника састоји се </w:t>
      </w:r>
      <w:r>
        <w:rPr>
          <w:spacing w:val="-3"/>
          <w:sz w:val="18"/>
          <w:szCs w:val="18"/>
        </w:rPr>
        <w:t xml:space="preserve">од </w:t>
      </w:r>
      <w:r>
        <w:rPr>
          <w:sz w:val="18"/>
          <w:szCs w:val="18"/>
        </w:rPr>
        <w:t xml:space="preserve">планирања, остварива- ња и праћења и вредновања. Важно је да наставник континуирано прати и вреднује не само постигнућа ученика, процес наставе и учења, већ и сопствени рад </w:t>
      </w:r>
      <w:r>
        <w:rPr>
          <w:spacing w:val="-4"/>
          <w:sz w:val="18"/>
          <w:szCs w:val="18"/>
        </w:rPr>
        <w:t xml:space="preserve">како </w:t>
      </w:r>
      <w:r>
        <w:rPr>
          <w:sz w:val="18"/>
          <w:szCs w:val="18"/>
        </w:rPr>
        <w:t>би перманентно унапређивао на- ставни</w:t>
      </w:r>
      <w:r>
        <w:rPr>
          <w:spacing w:val="5"/>
          <w:sz w:val="18"/>
          <w:szCs w:val="18"/>
        </w:rPr>
        <w:t xml:space="preserve"> </w:t>
      </w:r>
      <w:r>
        <w:rPr>
          <w:sz w:val="18"/>
          <w:szCs w:val="18"/>
        </w:rPr>
        <w:t>процес.</w:t>
      </w:r>
    </w:p>
    <w:p w:rsidR="009910FB" w:rsidRDefault="009910FB" w:rsidP="009910FB">
      <w:pPr>
        <w:autoSpaceDE/>
        <w:autoSpaceDN/>
        <w:spacing w:line="202" w:lineRule="exact"/>
        <w:jc w:val="both"/>
        <w:rPr>
          <w:sz w:val="18"/>
          <w:szCs w:val="18"/>
        </w:rPr>
      </w:pPr>
      <w:r>
        <w:rPr>
          <w:sz w:val="18"/>
          <w:szCs w:val="18"/>
        </w:rPr>
        <w:t xml:space="preserve">Процес праћења остварености </w:t>
      </w:r>
      <w:r>
        <w:rPr>
          <w:spacing w:val="-3"/>
          <w:sz w:val="18"/>
          <w:szCs w:val="18"/>
        </w:rPr>
        <w:t xml:space="preserve">исхода </w:t>
      </w:r>
      <w:r>
        <w:rPr>
          <w:sz w:val="18"/>
          <w:szCs w:val="18"/>
        </w:rPr>
        <w:t xml:space="preserve">почиње проценом нивоа знања ученика на почетку </w:t>
      </w:r>
      <w:r>
        <w:rPr>
          <w:spacing w:val="-3"/>
          <w:sz w:val="18"/>
          <w:szCs w:val="18"/>
        </w:rPr>
        <w:t xml:space="preserve">школске </w:t>
      </w:r>
      <w:r>
        <w:rPr>
          <w:sz w:val="18"/>
          <w:szCs w:val="18"/>
        </w:rPr>
        <w:t xml:space="preserve">године </w:t>
      </w:r>
      <w:r>
        <w:rPr>
          <w:spacing w:val="-4"/>
          <w:sz w:val="18"/>
          <w:szCs w:val="18"/>
        </w:rPr>
        <w:t xml:space="preserve">како </w:t>
      </w:r>
      <w:r>
        <w:rPr>
          <w:sz w:val="18"/>
          <w:szCs w:val="18"/>
        </w:rPr>
        <w:t xml:space="preserve">би настав- 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w:t>
      </w:r>
      <w:r>
        <w:rPr>
          <w:spacing w:val="-6"/>
          <w:sz w:val="18"/>
          <w:szCs w:val="18"/>
        </w:rPr>
        <w:t xml:space="preserve">код </w:t>
      </w:r>
      <w:r>
        <w:rPr>
          <w:sz w:val="18"/>
          <w:szCs w:val="18"/>
        </w:rPr>
        <w:t xml:space="preserve">формативног оцењивања </w:t>
      </w:r>
      <w:r>
        <w:rPr>
          <w:spacing w:val="-4"/>
          <w:sz w:val="18"/>
          <w:szCs w:val="18"/>
        </w:rPr>
        <w:t xml:space="preserve">током </w:t>
      </w:r>
      <w:r>
        <w:rPr>
          <w:sz w:val="18"/>
          <w:szCs w:val="18"/>
        </w:rPr>
        <w:t xml:space="preserve">године прате постигнућа ученика различитим инструментима (дијагностички тестови, самоевалу- 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w:t>
      </w:r>
      <w:r>
        <w:rPr>
          <w:spacing w:val="-3"/>
          <w:sz w:val="18"/>
          <w:szCs w:val="18"/>
        </w:rPr>
        <w:t xml:space="preserve">исхода </w:t>
      </w:r>
      <w:r>
        <w:rPr>
          <w:sz w:val="18"/>
          <w:szCs w:val="18"/>
        </w:rPr>
        <w:t>или стандарда на</w:t>
      </w:r>
      <w:r>
        <w:rPr>
          <w:spacing w:val="-7"/>
          <w:sz w:val="18"/>
          <w:szCs w:val="18"/>
        </w:rPr>
        <w:t xml:space="preserve"> </w:t>
      </w:r>
      <w:r>
        <w:rPr>
          <w:sz w:val="18"/>
          <w:szCs w:val="18"/>
        </w:rPr>
        <w:t>крају</w:t>
      </w:r>
      <w:r>
        <w:rPr>
          <w:spacing w:val="-7"/>
          <w:sz w:val="18"/>
          <w:szCs w:val="18"/>
        </w:rPr>
        <w:t xml:space="preserve"> </w:t>
      </w:r>
      <w:r>
        <w:rPr>
          <w:sz w:val="18"/>
          <w:szCs w:val="18"/>
        </w:rPr>
        <w:t>одређеног</w:t>
      </w:r>
      <w:r>
        <w:rPr>
          <w:spacing w:val="-7"/>
          <w:sz w:val="18"/>
          <w:szCs w:val="18"/>
        </w:rPr>
        <w:t xml:space="preserve"> </w:t>
      </w:r>
      <w:r>
        <w:rPr>
          <w:sz w:val="18"/>
          <w:szCs w:val="18"/>
        </w:rPr>
        <w:t>временског</w:t>
      </w:r>
      <w:r>
        <w:rPr>
          <w:spacing w:val="-7"/>
          <w:sz w:val="18"/>
          <w:szCs w:val="18"/>
        </w:rPr>
        <w:t xml:space="preserve"> </w:t>
      </w:r>
      <w:r>
        <w:rPr>
          <w:sz w:val="18"/>
          <w:szCs w:val="18"/>
        </w:rPr>
        <w:t>периода</w:t>
      </w:r>
      <w:r>
        <w:rPr>
          <w:spacing w:val="-7"/>
          <w:sz w:val="18"/>
          <w:szCs w:val="18"/>
        </w:rPr>
        <w:t xml:space="preserve"> </w:t>
      </w:r>
      <w:r>
        <w:rPr>
          <w:sz w:val="18"/>
          <w:szCs w:val="18"/>
        </w:rPr>
        <w:t>(крај</w:t>
      </w:r>
      <w:r>
        <w:rPr>
          <w:spacing w:val="-7"/>
          <w:sz w:val="18"/>
          <w:szCs w:val="18"/>
        </w:rPr>
        <w:t xml:space="preserve"> </w:t>
      </w:r>
      <w:r>
        <w:rPr>
          <w:sz w:val="18"/>
          <w:szCs w:val="18"/>
        </w:rPr>
        <w:t>полугодишта,</w:t>
      </w:r>
      <w:r>
        <w:rPr>
          <w:spacing w:val="-7"/>
          <w:sz w:val="18"/>
          <w:szCs w:val="18"/>
        </w:rPr>
        <w:t xml:space="preserve"> </w:t>
      </w:r>
      <w:r>
        <w:rPr>
          <w:sz w:val="18"/>
          <w:szCs w:val="18"/>
        </w:rPr>
        <w:t xml:space="preserve">године, циклуса образовања). Формативно вредновање није само праће- ње ученичких постигнућа, већ и праћење начина рада и средство </w:t>
      </w:r>
      <w:r>
        <w:rPr>
          <w:spacing w:val="-3"/>
          <w:sz w:val="18"/>
          <w:szCs w:val="18"/>
        </w:rPr>
        <w:t xml:space="preserve">које </w:t>
      </w:r>
      <w:r>
        <w:rPr>
          <w:sz w:val="18"/>
          <w:szCs w:val="18"/>
        </w:rPr>
        <w:t xml:space="preserve">омогућава наставнику да у току наставног процеса мења и унапређује процес рада. </w:t>
      </w:r>
      <w:r>
        <w:rPr>
          <w:spacing w:val="-6"/>
          <w:sz w:val="18"/>
          <w:szCs w:val="18"/>
        </w:rPr>
        <w:t xml:space="preserve">Током  </w:t>
      </w:r>
      <w:r>
        <w:rPr>
          <w:sz w:val="18"/>
          <w:szCs w:val="18"/>
        </w:rPr>
        <w:t xml:space="preserve">оцењивања и вредновања </w:t>
      </w:r>
      <w:r>
        <w:rPr>
          <w:spacing w:val="35"/>
          <w:sz w:val="18"/>
          <w:szCs w:val="18"/>
        </w:rPr>
        <w:t xml:space="preserve"> </w:t>
      </w:r>
      <w:r>
        <w:rPr>
          <w:sz w:val="18"/>
          <w:szCs w:val="18"/>
        </w:rPr>
        <w:t>ученич-</w:t>
      </w:r>
    </w:p>
    <w:p w:rsidR="009910FB" w:rsidRDefault="009910FB" w:rsidP="009910FB">
      <w:pPr>
        <w:autoSpaceDE/>
        <w:autoSpaceDN/>
        <w:spacing w:before="63" w:line="202" w:lineRule="exact"/>
        <w:ind w:right="98"/>
        <w:jc w:val="both"/>
        <w:rPr>
          <w:sz w:val="18"/>
          <w:szCs w:val="18"/>
        </w:rPr>
      </w:pPr>
      <w:r>
        <w:rPr>
          <w:sz w:val="18"/>
          <w:szCs w:val="18"/>
        </w:rPr>
        <w:br w:type="column"/>
      </w:r>
      <w:r>
        <w:rPr>
          <w:sz w:val="18"/>
          <w:szCs w:val="18"/>
        </w:rPr>
        <w:lastRenderedPageBreak/>
        <w:t xml:space="preserve">ких постигнућа треба водити рачуна да се начини на </w:t>
      </w:r>
      <w:r>
        <w:rPr>
          <w:spacing w:val="-3"/>
          <w:sz w:val="18"/>
          <w:szCs w:val="18"/>
        </w:rPr>
        <w:t xml:space="preserve">које </w:t>
      </w:r>
      <w:r>
        <w:rPr>
          <w:sz w:val="18"/>
          <w:szCs w:val="18"/>
        </w:rPr>
        <w:t xml:space="preserve">се оно спроводи не разликује </w:t>
      </w:r>
      <w:r>
        <w:rPr>
          <w:spacing w:val="-3"/>
          <w:sz w:val="18"/>
          <w:szCs w:val="18"/>
        </w:rPr>
        <w:t xml:space="preserve">од </w:t>
      </w:r>
      <w:r>
        <w:rPr>
          <w:sz w:val="18"/>
          <w:szCs w:val="18"/>
        </w:rPr>
        <w:t xml:space="preserve">уобичајених активности на часу јер се и оцењивање и вредновање сматрају саставним делом процеса на- ставе и учења, а не изолованим активностима </w:t>
      </w:r>
      <w:r>
        <w:rPr>
          <w:spacing w:val="-3"/>
          <w:sz w:val="18"/>
          <w:szCs w:val="18"/>
        </w:rPr>
        <w:t xml:space="preserve">које </w:t>
      </w:r>
      <w:r>
        <w:rPr>
          <w:sz w:val="18"/>
          <w:szCs w:val="18"/>
        </w:rPr>
        <w:t xml:space="preserve">стварају стрес </w:t>
      </w:r>
      <w:r>
        <w:rPr>
          <w:spacing w:val="-6"/>
          <w:sz w:val="18"/>
          <w:szCs w:val="18"/>
        </w:rPr>
        <w:t xml:space="preserve">код </w:t>
      </w:r>
      <w:r>
        <w:rPr>
          <w:sz w:val="18"/>
          <w:szCs w:val="18"/>
        </w:rPr>
        <w:t xml:space="preserve">ученика и не дају праву слику њихових постигнућа. Оцењива- њем и вредновањем треба да се обезбеди напредовање ученика у остваривању </w:t>
      </w:r>
      <w:r>
        <w:rPr>
          <w:spacing w:val="-3"/>
          <w:sz w:val="18"/>
          <w:szCs w:val="18"/>
        </w:rPr>
        <w:t xml:space="preserve">исхода, </w:t>
      </w:r>
      <w:r>
        <w:rPr>
          <w:sz w:val="18"/>
          <w:szCs w:val="18"/>
        </w:rPr>
        <w:t xml:space="preserve">као и квалитет и ефикасност наставе. Сврха оцењивања треба да </w:t>
      </w:r>
      <w:r>
        <w:rPr>
          <w:spacing w:val="-5"/>
          <w:sz w:val="18"/>
          <w:szCs w:val="18"/>
        </w:rPr>
        <w:t xml:space="preserve">буде </w:t>
      </w:r>
      <w:r>
        <w:rPr>
          <w:sz w:val="18"/>
          <w:szCs w:val="18"/>
        </w:rPr>
        <w:t xml:space="preserve">и јачање мотивације за напредовањем </w:t>
      </w:r>
      <w:r>
        <w:rPr>
          <w:spacing w:val="-6"/>
          <w:sz w:val="18"/>
          <w:szCs w:val="18"/>
        </w:rPr>
        <w:t xml:space="preserve">код </w:t>
      </w:r>
      <w:r>
        <w:rPr>
          <w:sz w:val="18"/>
          <w:szCs w:val="18"/>
        </w:rPr>
        <w:t xml:space="preserve">ученика, а не истицање њихових грешака. Елементи </w:t>
      </w:r>
      <w:r>
        <w:rPr>
          <w:spacing w:val="-3"/>
          <w:sz w:val="18"/>
          <w:szCs w:val="18"/>
        </w:rPr>
        <w:t xml:space="preserve">који </w:t>
      </w:r>
      <w:r>
        <w:rPr>
          <w:sz w:val="18"/>
          <w:szCs w:val="18"/>
        </w:rPr>
        <w:t>се вреднују су разноврсни и треба да допринесу свеопштој слици о напредовању</w:t>
      </w:r>
      <w:r>
        <w:rPr>
          <w:spacing w:val="-8"/>
          <w:sz w:val="18"/>
          <w:szCs w:val="18"/>
        </w:rPr>
        <w:t xml:space="preserve"> </w:t>
      </w:r>
      <w:r>
        <w:rPr>
          <w:sz w:val="18"/>
          <w:szCs w:val="18"/>
        </w:rPr>
        <w:t>ученика,</w:t>
      </w:r>
      <w:r>
        <w:rPr>
          <w:spacing w:val="-8"/>
          <w:sz w:val="18"/>
          <w:szCs w:val="18"/>
        </w:rPr>
        <w:t xml:space="preserve"> </w:t>
      </w:r>
      <w:r>
        <w:rPr>
          <w:sz w:val="18"/>
          <w:szCs w:val="18"/>
        </w:rPr>
        <w:t>јачању</w:t>
      </w:r>
      <w:r>
        <w:rPr>
          <w:spacing w:val="-8"/>
          <w:sz w:val="18"/>
          <w:szCs w:val="18"/>
        </w:rPr>
        <w:t xml:space="preserve"> </w:t>
      </w:r>
      <w:r>
        <w:rPr>
          <w:sz w:val="18"/>
          <w:szCs w:val="18"/>
        </w:rPr>
        <w:t>њихових</w:t>
      </w:r>
      <w:r>
        <w:rPr>
          <w:spacing w:val="-8"/>
          <w:sz w:val="18"/>
          <w:szCs w:val="18"/>
        </w:rPr>
        <w:t xml:space="preserve"> </w:t>
      </w:r>
      <w:r>
        <w:rPr>
          <w:sz w:val="18"/>
          <w:szCs w:val="18"/>
        </w:rPr>
        <w:t>комуникативних</w:t>
      </w:r>
      <w:r>
        <w:rPr>
          <w:spacing w:val="-8"/>
          <w:sz w:val="18"/>
          <w:szCs w:val="18"/>
        </w:rPr>
        <w:t xml:space="preserve"> </w:t>
      </w:r>
      <w:r>
        <w:rPr>
          <w:sz w:val="18"/>
          <w:szCs w:val="18"/>
        </w:rPr>
        <w:t xml:space="preserve">компетен- ција, развоју вештина и способности неопходних за даљи рад и образовање. </w:t>
      </w:r>
      <w:r>
        <w:rPr>
          <w:spacing w:val="-7"/>
          <w:sz w:val="18"/>
          <w:szCs w:val="18"/>
        </w:rPr>
        <w:t xml:space="preserve">То </w:t>
      </w:r>
      <w:r>
        <w:rPr>
          <w:sz w:val="18"/>
          <w:szCs w:val="18"/>
        </w:rPr>
        <w:t xml:space="preserve">се постиже оцењивањем различитих елемената као што су језичке вештине (читање, слушање, говор и писање), усво- јеност лексичких садржаја и језичких структура, примена право- 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w:t>
      </w:r>
      <w:r>
        <w:rPr>
          <w:spacing w:val="-5"/>
          <w:sz w:val="18"/>
          <w:szCs w:val="18"/>
        </w:rPr>
        <w:t xml:space="preserve">буду </w:t>
      </w:r>
      <w:r>
        <w:rPr>
          <w:sz w:val="18"/>
          <w:szCs w:val="18"/>
        </w:rPr>
        <w:t xml:space="preserve">познати уче- ницима односно усаглашени са техникама, типологијом вежби и врстама активности </w:t>
      </w:r>
      <w:r>
        <w:rPr>
          <w:spacing w:val="-3"/>
          <w:sz w:val="18"/>
          <w:szCs w:val="18"/>
        </w:rPr>
        <w:t xml:space="preserve">које </w:t>
      </w:r>
      <w:r>
        <w:rPr>
          <w:sz w:val="18"/>
          <w:szCs w:val="18"/>
        </w:rPr>
        <w:t xml:space="preserve">су примењиване на редовним часовима, као и начинима на </w:t>
      </w:r>
      <w:r>
        <w:rPr>
          <w:spacing w:val="-3"/>
          <w:sz w:val="18"/>
          <w:szCs w:val="18"/>
        </w:rPr>
        <w:t xml:space="preserve">који </w:t>
      </w:r>
      <w:r>
        <w:rPr>
          <w:sz w:val="18"/>
          <w:szCs w:val="18"/>
        </w:rPr>
        <w:t xml:space="preserve">се вреднују постигнућа. Таква правила и организација процеса вредновања и оцењивања омогућавају пози- тивну и здраву атмосферу у наставном </w:t>
      </w:r>
      <w:r>
        <w:rPr>
          <w:spacing w:val="-3"/>
          <w:sz w:val="18"/>
          <w:szCs w:val="18"/>
        </w:rPr>
        <w:t xml:space="preserve">процесу, </w:t>
      </w:r>
      <w:r>
        <w:rPr>
          <w:sz w:val="18"/>
          <w:szCs w:val="18"/>
        </w:rPr>
        <w:t>као и квалитетне међусобне односе и комуникацију на релацији ученик–наставник, као и ученик–ученик, а уједно помажу ученику да разуме важност и смисленост вредновања и подстичу га на преузимање одговор- ности за властито планирање и унапређивање процеса</w:t>
      </w:r>
      <w:r>
        <w:rPr>
          <w:spacing w:val="-2"/>
          <w:sz w:val="18"/>
          <w:szCs w:val="18"/>
        </w:rPr>
        <w:t xml:space="preserve"> </w:t>
      </w:r>
      <w:r>
        <w:rPr>
          <w:sz w:val="18"/>
          <w:szCs w:val="18"/>
        </w:rPr>
        <w:t>учења.</w:t>
      </w:r>
    </w:p>
    <w:p w:rsidR="009910FB" w:rsidRDefault="009910FB" w:rsidP="009910FB">
      <w:pPr>
        <w:autoSpaceDE/>
        <w:autoSpaceDN/>
        <w:spacing w:before="8"/>
        <w:rPr>
          <w:sz w:val="14"/>
          <w:szCs w:val="18"/>
        </w:rPr>
      </w:pPr>
    </w:p>
    <w:p w:rsidR="009910FB" w:rsidRDefault="009910FB" w:rsidP="005A7CE2">
      <w:pPr>
        <w:numPr>
          <w:ilvl w:val="0"/>
          <w:numId w:val="168"/>
        </w:numPr>
        <w:tabs>
          <w:tab w:val="left" w:pos="281"/>
        </w:tabs>
        <w:autoSpaceDE/>
        <w:autoSpaceDN/>
        <w:spacing w:line="194" w:lineRule="exact"/>
        <w:ind w:right="914"/>
        <w:rPr>
          <w:sz w:val="18"/>
        </w:rPr>
      </w:pPr>
      <w:r>
        <w:rPr>
          <w:sz w:val="18"/>
        </w:rPr>
        <w:t xml:space="preserve">УПУТСТВО ЗА ОСТВАРИВАЊЕ </w:t>
      </w:r>
      <w:r>
        <w:rPr>
          <w:spacing w:val="-3"/>
          <w:sz w:val="18"/>
        </w:rPr>
        <w:t xml:space="preserve">ПРОГРАМА </w:t>
      </w:r>
      <w:r>
        <w:rPr>
          <w:sz w:val="18"/>
        </w:rPr>
        <w:t xml:space="preserve">ПРЕПОРУЧЕНЕ ВРСТЕ АКТИВНОСТИ И </w:t>
      </w:r>
      <w:r>
        <w:rPr>
          <w:spacing w:val="-5"/>
          <w:sz w:val="18"/>
        </w:rPr>
        <w:t xml:space="preserve">НАЧИНИ </w:t>
      </w:r>
      <w:r>
        <w:rPr>
          <w:sz w:val="18"/>
        </w:rPr>
        <w:t>ОСТВАРИВАЊА</w:t>
      </w:r>
      <w:r>
        <w:rPr>
          <w:spacing w:val="-20"/>
          <w:sz w:val="18"/>
        </w:rPr>
        <w:t xml:space="preserve"> </w:t>
      </w:r>
      <w:r>
        <w:rPr>
          <w:spacing w:val="-3"/>
          <w:sz w:val="18"/>
        </w:rPr>
        <w:t>ПРОГРАМА</w:t>
      </w:r>
    </w:p>
    <w:p w:rsidR="009910FB" w:rsidRDefault="009910FB" w:rsidP="009910FB">
      <w:pPr>
        <w:autoSpaceDE/>
        <w:autoSpaceDN/>
        <w:spacing w:before="114" w:line="194" w:lineRule="exact"/>
        <w:ind w:right="98"/>
        <w:jc w:val="both"/>
        <w:rPr>
          <w:i/>
          <w:sz w:val="18"/>
        </w:rPr>
      </w:pPr>
      <w:r>
        <w:rPr>
          <w:sz w:val="18"/>
        </w:rPr>
        <w:t xml:space="preserve">Препоручене врсте активности у образовно-васпитном раду дате су у програмима за сваки обавезни предмет и изборни про- грам у делу </w:t>
      </w:r>
      <w:r>
        <w:rPr>
          <w:i/>
          <w:sz w:val="18"/>
        </w:rPr>
        <w:t>Упутство за остваривање програма.</w:t>
      </w:r>
    </w:p>
    <w:p w:rsidR="009910FB" w:rsidRDefault="009910FB" w:rsidP="009910FB">
      <w:pPr>
        <w:autoSpaceDE/>
        <w:autoSpaceDN/>
        <w:spacing w:before="10"/>
        <w:rPr>
          <w:i/>
          <w:sz w:val="14"/>
          <w:szCs w:val="18"/>
        </w:rPr>
      </w:pPr>
    </w:p>
    <w:p w:rsidR="009910FB" w:rsidRDefault="009910FB" w:rsidP="005A7CE2">
      <w:pPr>
        <w:numPr>
          <w:ilvl w:val="0"/>
          <w:numId w:val="168"/>
        </w:numPr>
        <w:tabs>
          <w:tab w:val="left" w:pos="281"/>
        </w:tabs>
        <w:autoSpaceDE/>
        <w:autoSpaceDN/>
        <w:spacing w:line="194" w:lineRule="exact"/>
        <w:ind w:right="1056"/>
        <w:rPr>
          <w:sz w:val="18"/>
        </w:rPr>
      </w:pPr>
      <w:r>
        <w:rPr>
          <w:sz w:val="18"/>
        </w:rPr>
        <w:t xml:space="preserve">ПРЕПОРУКЕ ЗА ПРИПРЕМУ </w:t>
      </w:r>
      <w:r>
        <w:rPr>
          <w:spacing w:val="-3"/>
          <w:sz w:val="18"/>
        </w:rPr>
        <w:t xml:space="preserve">ИНДИВИДУАЛНОГ ОБРАЗОВНОГ </w:t>
      </w:r>
      <w:r>
        <w:rPr>
          <w:sz w:val="18"/>
        </w:rPr>
        <w:t xml:space="preserve">ПЛАНА ЗА УЧЕНИКЕ КОЈИМА ЈЕ ПОТРЕБНА </w:t>
      </w:r>
      <w:r>
        <w:rPr>
          <w:spacing w:val="-4"/>
          <w:sz w:val="18"/>
        </w:rPr>
        <w:t>ДОДАТНА ОБРАЗОВНА</w:t>
      </w:r>
      <w:r>
        <w:rPr>
          <w:spacing w:val="5"/>
          <w:sz w:val="18"/>
        </w:rPr>
        <w:t xml:space="preserve"> </w:t>
      </w:r>
      <w:r>
        <w:rPr>
          <w:sz w:val="18"/>
        </w:rPr>
        <w:t>ПОДРШКА</w:t>
      </w:r>
    </w:p>
    <w:p w:rsidR="009910FB" w:rsidRDefault="009910FB" w:rsidP="009910FB">
      <w:pPr>
        <w:autoSpaceDE/>
        <w:autoSpaceDN/>
        <w:spacing w:before="10"/>
        <w:rPr>
          <w:sz w:val="14"/>
          <w:szCs w:val="18"/>
        </w:rPr>
      </w:pPr>
    </w:p>
    <w:p w:rsidR="009910FB" w:rsidRDefault="009910FB" w:rsidP="005A7CE2">
      <w:pPr>
        <w:numPr>
          <w:ilvl w:val="1"/>
          <w:numId w:val="168"/>
        </w:numPr>
        <w:tabs>
          <w:tab w:val="left" w:pos="416"/>
        </w:tabs>
        <w:autoSpaceDE/>
        <w:autoSpaceDN/>
        <w:spacing w:line="194" w:lineRule="exact"/>
        <w:ind w:right="98"/>
        <w:outlineLvl w:val="0"/>
        <w:rPr>
          <w:b/>
          <w:bCs/>
          <w:sz w:val="18"/>
          <w:szCs w:val="18"/>
        </w:rPr>
      </w:pPr>
      <w:r>
        <w:rPr>
          <w:b/>
          <w:bCs/>
          <w:sz w:val="18"/>
          <w:szCs w:val="18"/>
        </w:rPr>
        <w:t>Индивидуални образовни план за социјално ускраћене ученике и ученике са сметњама у развоју и</w:t>
      </w:r>
      <w:r>
        <w:rPr>
          <w:b/>
          <w:bCs/>
          <w:spacing w:val="-27"/>
          <w:sz w:val="18"/>
          <w:szCs w:val="18"/>
        </w:rPr>
        <w:t xml:space="preserve"> </w:t>
      </w:r>
      <w:r>
        <w:rPr>
          <w:b/>
          <w:bCs/>
          <w:sz w:val="18"/>
          <w:szCs w:val="18"/>
        </w:rPr>
        <w:t>инвалидитетом</w:t>
      </w:r>
    </w:p>
    <w:p w:rsidR="009910FB" w:rsidRDefault="009910FB" w:rsidP="009910FB">
      <w:pPr>
        <w:autoSpaceDE/>
        <w:autoSpaceDN/>
        <w:spacing w:before="10"/>
        <w:rPr>
          <w:b/>
          <w:sz w:val="26"/>
          <w:szCs w:val="18"/>
        </w:rPr>
      </w:pPr>
    </w:p>
    <w:p w:rsidR="009910FB" w:rsidRDefault="009910FB" w:rsidP="009910FB">
      <w:pPr>
        <w:autoSpaceDE/>
        <w:autoSpaceDN/>
        <w:spacing w:line="194" w:lineRule="exact"/>
        <w:ind w:right="98"/>
        <w:jc w:val="both"/>
        <w:rPr>
          <w:sz w:val="18"/>
          <w:szCs w:val="18"/>
        </w:rPr>
      </w:pPr>
      <w:r>
        <w:rPr>
          <w:sz w:val="18"/>
          <w:szCs w:val="18"/>
        </w:rPr>
        <w:t xml:space="preserve">Индивидуални образовни план се припрема за ученике </w:t>
      </w:r>
      <w:r>
        <w:rPr>
          <w:spacing w:val="-4"/>
          <w:sz w:val="18"/>
          <w:szCs w:val="18"/>
        </w:rPr>
        <w:t xml:space="preserve">ко- </w:t>
      </w:r>
      <w:r>
        <w:rPr>
          <w:sz w:val="18"/>
          <w:szCs w:val="18"/>
        </w:rPr>
        <w:t xml:space="preserve">јима је услед социјалне ускраћености, сметњи у </w:t>
      </w:r>
      <w:r>
        <w:rPr>
          <w:spacing w:val="-3"/>
          <w:sz w:val="18"/>
          <w:szCs w:val="18"/>
        </w:rPr>
        <w:t xml:space="preserve">развоју, </w:t>
      </w:r>
      <w:r>
        <w:rPr>
          <w:sz w:val="18"/>
          <w:szCs w:val="18"/>
        </w:rPr>
        <w:t xml:space="preserve">инвали- дитета, каснијег укључивања у школовање, недовољног познава- ња језика и других разлога потребна додатна образовна подршка. Циљ индивидуалног образовног плана јесте постизање оптимал- ног укључивања таквих ученика у редован образовно-васпитни рад и њихово осамостаљивање у </w:t>
      </w:r>
      <w:r>
        <w:rPr>
          <w:spacing w:val="-3"/>
          <w:sz w:val="18"/>
          <w:szCs w:val="18"/>
        </w:rPr>
        <w:t xml:space="preserve">вршњачком </w:t>
      </w:r>
      <w:r>
        <w:rPr>
          <w:spacing w:val="-5"/>
          <w:sz w:val="18"/>
          <w:szCs w:val="18"/>
        </w:rPr>
        <w:t xml:space="preserve">колективу. </w:t>
      </w:r>
      <w:r>
        <w:rPr>
          <w:sz w:val="18"/>
          <w:szCs w:val="18"/>
        </w:rPr>
        <w:t xml:space="preserve">За </w:t>
      </w:r>
      <w:r>
        <w:rPr>
          <w:spacing w:val="-3"/>
          <w:sz w:val="18"/>
          <w:szCs w:val="18"/>
        </w:rPr>
        <w:t xml:space="preserve">сваког </w:t>
      </w:r>
      <w:r>
        <w:rPr>
          <w:sz w:val="18"/>
          <w:szCs w:val="18"/>
        </w:rPr>
        <w:t xml:space="preserve">ученика појединачно,  према  његовим  специфичним  потребама  и могућностима, припрема се прилагођен начин образовања </w:t>
      </w:r>
      <w:r>
        <w:rPr>
          <w:spacing w:val="-3"/>
          <w:sz w:val="18"/>
          <w:szCs w:val="18"/>
        </w:rPr>
        <w:t xml:space="preserve">који </w:t>
      </w:r>
      <w:r>
        <w:rPr>
          <w:sz w:val="18"/>
          <w:szCs w:val="18"/>
        </w:rPr>
        <w:t xml:space="preserve">обухвата индивидуални образовни план, програм и начин рада </w:t>
      </w:r>
      <w:r>
        <w:rPr>
          <w:spacing w:val="-3"/>
          <w:sz w:val="18"/>
          <w:szCs w:val="18"/>
        </w:rPr>
        <w:t xml:space="preserve">који </w:t>
      </w:r>
      <w:r>
        <w:rPr>
          <w:sz w:val="18"/>
          <w:szCs w:val="18"/>
        </w:rPr>
        <w:t xml:space="preserve">садрже: 1) дневни распоред активности часова наставе у оде- љењу; 2) дневни распоред рада са лицем </w:t>
      </w:r>
      <w:r>
        <w:rPr>
          <w:spacing w:val="-3"/>
          <w:sz w:val="18"/>
          <w:szCs w:val="18"/>
        </w:rPr>
        <w:t xml:space="preserve">које </w:t>
      </w:r>
      <w:r>
        <w:rPr>
          <w:sz w:val="18"/>
          <w:szCs w:val="18"/>
        </w:rPr>
        <w:t xml:space="preserve">пружа додатну по- 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sz w:val="18"/>
          <w:szCs w:val="18"/>
        </w:rPr>
        <w:t xml:space="preserve">коме </w:t>
      </w:r>
      <w:r>
        <w:rPr>
          <w:sz w:val="18"/>
          <w:szCs w:val="18"/>
        </w:rPr>
        <w:t xml:space="preserve">је прецизирано </w:t>
      </w:r>
      <w:r>
        <w:rPr>
          <w:spacing w:val="-3"/>
          <w:sz w:val="18"/>
          <w:szCs w:val="18"/>
        </w:rPr>
        <w:t xml:space="preserve">који </w:t>
      </w:r>
      <w:r>
        <w:rPr>
          <w:sz w:val="18"/>
          <w:szCs w:val="18"/>
        </w:rPr>
        <w:t xml:space="preserve">садржаји се обрађују у </w:t>
      </w:r>
      <w:r>
        <w:rPr>
          <w:spacing w:val="-4"/>
          <w:sz w:val="18"/>
          <w:szCs w:val="18"/>
        </w:rPr>
        <w:t xml:space="preserve">одељењу, </w:t>
      </w:r>
      <w:r>
        <w:rPr>
          <w:sz w:val="18"/>
          <w:szCs w:val="18"/>
        </w:rPr>
        <w:t xml:space="preserve">а </w:t>
      </w:r>
      <w:r>
        <w:rPr>
          <w:spacing w:val="-3"/>
          <w:sz w:val="18"/>
          <w:szCs w:val="18"/>
        </w:rPr>
        <w:t xml:space="preserve">који </w:t>
      </w:r>
      <w:r>
        <w:rPr>
          <w:sz w:val="18"/>
          <w:szCs w:val="18"/>
        </w:rPr>
        <w:t xml:space="preserve">у раду са додатном </w:t>
      </w:r>
      <w:r>
        <w:rPr>
          <w:spacing w:val="-3"/>
          <w:sz w:val="18"/>
          <w:szCs w:val="18"/>
        </w:rPr>
        <w:t xml:space="preserve">подршком; </w:t>
      </w:r>
      <w:r>
        <w:rPr>
          <w:sz w:val="18"/>
          <w:szCs w:val="18"/>
        </w:rPr>
        <w:t xml:space="preserve">6) инди- 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 зивно образовање. Тим за инклузивно образовање чине одељењ- ски старешина и предметни наставници, стручни сарадник </w:t>
      </w:r>
      <w:r>
        <w:rPr>
          <w:spacing w:val="-3"/>
          <w:sz w:val="18"/>
          <w:szCs w:val="18"/>
        </w:rPr>
        <w:t xml:space="preserve">школе, </w:t>
      </w:r>
      <w:r>
        <w:rPr>
          <w:sz w:val="18"/>
          <w:szCs w:val="18"/>
        </w:rPr>
        <w:t xml:space="preserve">родитељ/старатељ, а по потреби педагошки асистент и стручњак ван </w:t>
      </w:r>
      <w:r>
        <w:rPr>
          <w:spacing w:val="-3"/>
          <w:sz w:val="18"/>
          <w:szCs w:val="18"/>
        </w:rPr>
        <w:t xml:space="preserve">школе, </w:t>
      </w:r>
      <w:r>
        <w:rPr>
          <w:sz w:val="18"/>
          <w:szCs w:val="18"/>
        </w:rPr>
        <w:t>на предлог родитеља/старатеља. Родитељ/старатељ</w:t>
      </w:r>
      <w:r>
        <w:rPr>
          <w:spacing w:val="-32"/>
          <w:sz w:val="18"/>
          <w:szCs w:val="18"/>
        </w:rPr>
        <w:t xml:space="preserve"> </w:t>
      </w:r>
      <w:r>
        <w:rPr>
          <w:sz w:val="18"/>
          <w:szCs w:val="18"/>
        </w:rPr>
        <w:t>даје сагласност за спровођење индивидуалног образовног плана. На- ставник при планирању свог рада у одељењу усклађује свој план са индивидуалним образовним планом ученика. Спровођење ин- дивидуалних образовних планова прати просветни</w:t>
      </w:r>
      <w:r>
        <w:rPr>
          <w:spacing w:val="-11"/>
          <w:sz w:val="18"/>
          <w:szCs w:val="18"/>
        </w:rPr>
        <w:t xml:space="preserve"> </w:t>
      </w:r>
      <w:r>
        <w:rPr>
          <w:sz w:val="18"/>
          <w:szCs w:val="18"/>
        </w:rPr>
        <w:t>саветник.</w:t>
      </w:r>
    </w:p>
    <w:p w:rsidR="009910FB" w:rsidRDefault="009910FB" w:rsidP="009910FB">
      <w:pPr>
        <w:autoSpaceDE/>
        <w:autoSpaceDN/>
        <w:spacing w:line="194" w:lineRule="exact"/>
        <w:sectPr w:rsidR="009910FB">
          <w:pgSz w:w="11910" w:h="15780"/>
          <w:pgMar w:top="120" w:right="580" w:bottom="280" w:left="580" w:header="720" w:footer="720" w:gutter="0"/>
          <w:cols w:num="2" w:space="183" w:equalWidth="0">
            <w:col w:w="5232" w:space="183"/>
            <w:col w:w="5335"/>
          </w:cols>
        </w:sectPr>
      </w:pPr>
    </w:p>
    <w:p w:rsidR="009910FB" w:rsidRDefault="009910FB" w:rsidP="005A7CE2">
      <w:pPr>
        <w:numPr>
          <w:ilvl w:val="1"/>
          <w:numId w:val="168"/>
        </w:numPr>
        <w:tabs>
          <w:tab w:val="left" w:pos="416"/>
        </w:tabs>
        <w:autoSpaceDE/>
        <w:autoSpaceDN/>
        <w:spacing w:before="66" w:line="202" w:lineRule="exact"/>
        <w:ind w:right="270"/>
        <w:outlineLvl w:val="0"/>
        <w:rPr>
          <w:b/>
          <w:bCs/>
          <w:sz w:val="18"/>
          <w:szCs w:val="18"/>
        </w:rPr>
      </w:pPr>
      <w:r>
        <w:rPr>
          <w:b/>
          <w:bCs/>
          <w:sz w:val="18"/>
          <w:szCs w:val="18"/>
        </w:rPr>
        <w:lastRenderedPageBreak/>
        <w:t>Индивидуални образовни план за ученике са</w:t>
      </w:r>
      <w:r>
        <w:rPr>
          <w:b/>
          <w:bCs/>
          <w:spacing w:val="-15"/>
          <w:sz w:val="18"/>
          <w:szCs w:val="18"/>
        </w:rPr>
        <w:t xml:space="preserve"> </w:t>
      </w:r>
      <w:r>
        <w:rPr>
          <w:b/>
          <w:bCs/>
          <w:sz w:val="18"/>
          <w:szCs w:val="18"/>
        </w:rPr>
        <w:t>изузетним способностима</w:t>
      </w:r>
    </w:p>
    <w:p w:rsidR="009910FB" w:rsidRDefault="009910FB" w:rsidP="009910FB">
      <w:pPr>
        <w:autoSpaceDE/>
        <w:autoSpaceDN/>
        <w:spacing w:before="112" w:line="202" w:lineRule="exact"/>
        <w:jc w:val="both"/>
        <w:rPr>
          <w:sz w:val="18"/>
          <w:szCs w:val="18"/>
        </w:rPr>
      </w:pPr>
      <w:r>
        <w:rPr>
          <w:sz w:val="18"/>
          <w:szCs w:val="18"/>
        </w:rPr>
        <w:t xml:space="preserve">За ученике са изузетним способностима, </w:t>
      </w:r>
      <w:r>
        <w:rPr>
          <w:spacing w:val="-3"/>
          <w:sz w:val="18"/>
          <w:szCs w:val="18"/>
        </w:rPr>
        <w:t xml:space="preserve">школа </w:t>
      </w:r>
      <w:r>
        <w:rPr>
          <w:sz w:val="18"/>
          <w:szCs w:val="18"/>
        </w:rPr>
        <w:t xml:space="preserve">обезбеђује </w:t>
      </w:r>
      <w:r>
        <w:rPr>
          <w:spacing w:val="-3"/>
          <w:sz w:val="18"/>
          <w:szCs w:val="18"/>
        </w:rPr>
        <w:t xml:space="preserve">израду, </w:t>
      </w:r>
      <w:r>
        <w:rPr>
          <w:sz w:val="18"/>
          <w:szCs w:val="18"/>
        </w:rPr>
        <w:t xml:space="preserve">доношење и остваривање индивидуалног образовног пла- на којим се врши проширивање и продубљивање садржаја обра- зовно-васпитног рада. Индивидуални образовни план је посебан </w:t>
      </w:r>
      <w:r>
        <w:rPr>
          <w:spacing w:val="-5"/>
          <w:sz w:val="18"/>
          <w:szCs w:val="18"/>
        </w:rPr>
        <w:t xml:space="preserve">акт, </w:t>
      </w:r>
      <w:r>
        <w:rPr>
          <w:spacing w:val="-3"/>
          <w:sz w:val="18"/>
          <w:szCs w:val="18"/>
        </w:rPr>
        <w:t xml:space="preserve">који </w:t>
      </w:r>
      <w:r>
        <w:rPr>
          <w:sz w:val="18"/>
          <w:szCs w:val="18"/>
        </w:rPr>
        <w:t xml:space="preserve">има за циљ оптимални развој ученика и остваривање </w:t>
      </w:r>
      <w:r>
        <w:rPr>
          <w:spacing w:val="-3"/>
          <w:sz w:val="18"/>
          <w:szCs w:val="18"/>
        </w:rPr>
        <w:t xml:space="preserve">исхода </w:t>
      </w:r>
      <w:r>
        <w:rPr>
          <w:sz w:val="18"/>
          <w:szCs w:val="18"/>
        </w:rPr>
        <w:t xml:space="preserve">образовања и васпитања, у складу са прописаним циље- вима и принципима, односно задовољавања образовно-васпитних потреба ученика. Индивидуални образовни план укључује: 1) пе- дагошки профил ученика, у </w:t>
      </w:r>
      <w:r>
        <w:rPr>
          <w:spacing w:val="-5"/>
          <w:sz w:val="18"/>
          <w:szCs w:val="18"/>
        </w:rPr>
        <w:t xml:space="preserve">ком </w:t>
      </w:r>
      <w:r>
        <w:rPr>
          <w:sz w:val="18"/>
          <w:szCs w:val="18"/>
        </w:rPr>
        <w:t xml:space="preserve">су описане његове јаке стране и потребе за </w:t>
      </w:r>
      <w:r>
        <w:rPr>
          <w:spacing w:val="-3"/>
          <w:sz w:val="18"/>
          <w:szCs w:val="18"/>
        </w:rPr>
        <w:t xml:space="preserve">подршком; </w:t>
      </w:r>
      <w:r>
        <w:rPr>
          <w:sz w:val="18"/>
          <w:szCs w:val="18"/>
        </w:rPr>
        <w:t>2) план индивидуализованог начина рада, којим се предлажу одређени видови прилагођавања наставе (про- стора и услова, метода рада, материјала и учила) специфичним</w:t>
      </w:r>
      <w:r>
        <w:rPr>
          <w:spacing w:val="-21"/>
          <w:sz w:val="18"/>
          <w:szCs w:val="18"/>
        </w:rPr>
        <w:t xml:space="preserve"> </w:t>
      </w:r>
      <w:r>
        <w:rPr>
          <w:sz w:val="18"/>
          <w:szCs w:val="18"/>
        </w:rPr>
        <w:t xml:space="preserve">по- требама ученика и 3) план активности, којим се предвиђени обли- ци додатне подршке операционализују у низ конкретних задатака и корака, и спецификује распоред, трајање, реализатори и </w:t>
      </w:r>
      <w:r>
        <w:rPr>
          <w:spacing w:val="-3"/>
          <w:sz w:val="18"/>
          <w:szCs w:val="18"/>
        </w:rPr>
        <w:t xml:space="preserve">исходи </w:t>
      </w:r>
      <w:r>
        <w:rPr>
          <w:sz w:val="18"/>
          <w:szCs w:val="18"/>
        </w:rPr>
        <w:t>сваке</w:t>
      </w:r>
      <w:r>
        <w:rPr>
          <w:spacing w:val="-7"/>
          <w:sz w:val="18"/>
          <w:szCs w:val="18"/>
        </w:rPr>
        <w:t xml:space="preserve"> </w:t>
      </w:r>
      <w:r>
        <w:rPr>
          <w:sz w:val="18"/>
          <w:szCs w:val="18"/>
        </w:rPr>
        <w:t>активности.</w:t>
      </w:r>
    </w:p>
    <w:p w:rsidR="009910FB" w:rsidRDefault="009910FB" w:rsidP="009910FB">
      <w:pPr>
        <w:autoSpaceDE/>
        <w:autoSpaceDN/>
        <w:spacing w:line="202" w:lineRule="exact"/>
        <w:jc w:val="both"/>
        <w:rPr>
          <w:sz w:val="18"/>
          <w:szCs w:val="18"/>
        </w:rPr>
      </w:pPr>
      <w:r>
        <w:rPr>
          <w:sz w:val="18"/>
          <w:szCs w:val="18"/>
        </w:rPr>
        <w:t xml:space="preserve">Индивидуални образовни план доноси педагошки колегијум на предлог тима за инклузивно образовање, односно тима за пру- жање додатне подршке </w:t>
      </w:r>
      <w:r>
        <w:rPr>
          <w:spacing w:val="-3"/>
          <w:sz w:val="18"/>
          <w:szCs w:val="18"/>
        </w:rPr>
        <w:t xml:space="preserve">ученику. </w:t>
      </w:r>
      <w:r>
        <w:rPr>
          <w:sz w:val="18"/>
          <w:szCs w:val="18"/>
        </w:rPr>
        <w:t>Тим за пружање додатне</w:t>
      </w:r>
      <w:r>
        <w:rPr>
          <w:spacing w:val="-24"/>
          <w:sz w:val="18"/>
          <w:szCs w:val="18"/>
        </w:rPr>
        <w:t xml:space="preserve"> </w:t>
      </w:r>
      <w:r>
        <w:rPr>
          <w:sz w:val="18"/>
          <w:szCs w:val="18"/>
        </w:rPr>
        <w:t xml:space="preserve">подршке чине: наставник предметне наставе, стручни сарадник </w:t>
      </w:r>
      <w:r>
        <w:rPr>
          <w:spacing w:val="-3"/>
          <w:sz w:val="18"/>
          <w:szCs w:val="18"/>
        </w:rPr>
        <w:t xml:space="preserve">школе, </w:t>
      </w:r>
      <w:r>
        <w:rPr>
          <w:sz w:val="18"/>
          <w:szCs w:val="18"/>
        </w:rPr>
        <w:t xml:space="preserve">ро- дитељ/старатељ, а по потреби и стручњак ван </w:t>
      </w:r>
      <w:r>
        <w:rPr>
          <w:spacing w:val="-3"/>
          <w:sz w:val="18"/>
          <w:szCs w:val="18"/>
        </w:rPr>
        <w:t xml:space="preserve">школе, </w:t>
      </w:r>
      <w:r>
        <w:rPr>
          <w:sz w:val="18"/>
          <w:szCs w:val="18"/>
        </w:rPr>
        <w:t xml:space="preserve">на предлог родитеља/старатеља. Родитељ/старатељ даје сагласност за спро- вођење индивидуалног образовног плана. Наставник при плани- рању свог рада у одељењу усклађује свој план са индивидуалним образовним планом ученика, укључујући мере и активности пред- виђене индивидуалним образовним планом. Он се остварује до- минатно у оквиру заједничких активности у одељењу а у складу са потребама ученика, на основу одлуке тима за пружање додатне подршке </w:t>
      </w:r>
      <w:r>
        <w:rPr>
          <w:spacing w:val="-3"/>
          <w:sz w:val="18"/>
          <w:szCs w:val="18"/>
        </w:rPr>
        <w:t xml:space="preserve">ученику, </w:t>
      </w:r>
      <w:r>
        <w:rPr>
          <w:sz w:val="18"/>
          <w:szCs w:val="18"/>
        </w:rPr>
        <w:t>делом може да се остварује и ван</w:t>
      </w:r>
      <w:r>
        <w:rPr>
          <w:spacing w:val="-26"/>
          <w:sz w:val="18"/>
          <w:szCs w:val="18"/>
        </w:rPr>
        <w:t xml:space="preserve"> </w:t>
      </w:r>
      <w:r>
        <w:rPr>
          <w:sz w:val="18"/>
          <w:szCs w:val="18"/>
        </w:rPr>
        <w:t>одељења.</w:t>
      </w:r>
    </w:p>
    <w:p w:rsidR="009910FB" w:rsidRDefault="009910FB" w:rsidP="009910FB">
      <w:pPr>
        <w:autoSpaceDE/>
        <w:autoSpaceDN/>
        <w:spacing w:line="202" w:lineRule="exact"/>
        <w:jc w:val="both"/>
        <w:rPr>
          <w:sz w:val="18"/>
          <w:szCs w:val="18"/>
        </w:rPr>
      </w:pPr>
      <w:r>
        <w:rPr>
          <w:sz w:val="18"/>
          <w:szCs w:val="18"/>
        </w:rPr>
        <w:t>Спровођење индивидуалних образовних планова прати про- светни саветник.</w:t>
      </w:r>
    </w:p>
    <w:p w:rsidR="009910FB" w:rsidRDefault="009910FB" w:rsidP="009910FB">
      <w:pPr>
        <w:autoSpaceDE/>
        <w:autoSpaceDN/>
        <w:spacing w:before="1"/>
        <w:rPr>
          <w:sz w:val="14"/>
          <w:szCs w:val="18"/>
        </w:rPr>
      </w:pPr>
    </w:p>
    <w:p w:rsidR="009910FB" w:rsidRDefault="009910FB" w:rsidP="005A7CE2">
      <w:pPr>
        <w:numPr>
          <w:ilvl w:val="0"/>
          <w:numId w:val="168"/>
        </w:numPr>
        <w:tabs>
          <w:tab w:val="left" w:pos="281"/>
        </w:tabs>
        <w:autoSpaceDE/>
        <w:autoSpaceDN/>
        <w:rPr>
          <w:sz w:val="18"/>
        </w:rPr>
      </w:pPr>
      <w:r>
        <w:rPr>
          <w:spacing w:val="-6"/>
          <w:sz w:val="18"/>
        </w:rPr>
        <w:t xml:space="preserve">НАЧИН </w:t>
      </w:r>
      <w:r>
        <w:rPr>
          <w:sz w:val="18"/>
        </w:rPr>
        <w:t>ПРИЛАГОЂАВАЊА</w:t>
      </w:r>
      <w:r>
        <w:rPr>
          <w:spacing w:val="-7"/>
          <w:sz w:val="18"/>
        </w:rPr>
        <w:t xml:space="preserve"> </w:t>
      </w:r>
      <w:r>
        <w:rPr>
          <w:spacing w:val="-3"/>
          <w:sz w:val="18"/>
        </w:rPr>
        <w:t>ПРОГРАМА</w:t>
      </w:r>
    </w:p>
    <w:p w:rsidR="009910FB" w:rsidRDefault="009910FB" w:rsidP="009910FB">
      <w:pPr>
        <w:autoSpaceDE/>
        <w:autoSpaceDN/>
        <w:spacing w:before="9"/>
        <w:rPr>
          <w:sz w:val="14"/>
          <w:szCs w:val="18"/>
        </w:rPr>
      </w:pPr>
    </w:p>
    <w:p w:rsidR="009910FB" w:rsidRDefault="009910FB" w:rsidP="005A7CE2">
      <w:pPr>
        <w:numPr>
          <w:ilvl w:val="1"/>
          <w:numId w:val="168"/>
        </w:numPr>
        <w:tabs>
          <w:tab w:val="left" w:pos="416"/>
        </w:tabs>
        <w:autoSpaceDE/>
        <w:autoSpaceDN/>
        <w:spacing w:line="202" w:lineRule="exact"/>
        <w:ind w:right="267"/>
        <w:outlineLvl w:val="0"/>
        <w:rPr>
          <w:b/>
          <w:bCs/>
          <w:sz w:val="18"/>
          <w:szCs w:val="18"/>
        </w:rPr>
      </w:pPr>
      <w:r>
        <w:rPr>
          <w:b/>
          <w:bCs/>
          <w:sz w:val="18"/>
          <w:szCs w:val="18"/>
        </w:rPr>
        <w:t xml:space="preserve">Начин прилагођавања програма предмета </w:t>
      </w:r>
      <w:r>
        <w:rPr>
          <w:b/>
          <w:bCs/>
          <w:spacing w:val="-3"/>
          <w:sz w:val="18"/>
          <w:szCs w:val="18"/>
        </w:rPr>
        <w:t xml:space="preserve">од </w:t>
      </w:r>
      <w:r>
        <w:rPr>
          <w:b/>
          <w:bCs/>
          <w:sz w:val="18"/>
          <w:szCs w:val="18"/>
        </w:rPr>
        <w:t>значаја</w:t>
      </w:r>
      <w:r>
        <w:rPr>
          <w:b/>
          <w:bCs/>
          <w:spacing w:val="-21"/>
          <w:sz w:val="18"/>
          <w:szCs w:val="18"/>
        </w:rPr>
        <w:t xml:space="preserve"> </w:t>
      </w:r>
      <w:r>
        <w:rPr>
          <w:b/>
          <w:bCs/>
          <w:sz w:val="18"/>
          <w:szCs w:val="18"/>
        </w:rPr>
        <w:t>за националну</w:t>
      </w:r>
      <w:r>
        <w:rPr>
          <w:b/>
          <w:bCs/>
          <w:spacing w:val="-2"/>
          <w:sz w:val="18"/>
          <w:szCs w:val="18"/>
        </w:rPr>
        <w:t xml:space="preserve"> </w:t>
      </w:r>
      <w:r>
        <w:rPr>
          <w:b/>
          <w:bCs/>
          <w:sz w:val="18"/>
          <w:szCs w:val="18"/>
        </w:rPr>
        <w:t>мањину</w:t>
      </w:r>
    </w:p>
    <w:p w:rsidR="009910FB" w:rsidRDefault="009910FB" w:rsidP="009910FB">
      <w:pPr>
        <w:autoSpaceDE/>
        <w:autoSpaceDN/>
        <w:spacing w:before="112" w:line="202" w:lineRule="exact"/>
        <w:jc w:val="both"/>
        <w:rPr>
          <w:sz w:val="18"/>
          <w:szCs w:val="18"/>
        </w:rPr>
      </w:pPr>
      <w:r>
        <w:rPr>
          <w:sz w:val="18"/>
          <w:szCs w:val="18"/>
        </w:rPr>
        <w:t xml:space="preserve">У настави предмета </w:t>
      </w:r>
      <w:r>
        <w:rPr>
          <w:spacing w:val="-3"/>
          <w:sz w:val="18"/>
          <w:szCs w:val="18"/>
        </w:rPr>
        <w:t xml:space="preserve">од </w:t>
      </w:r>
      <w:r>
        <w:rPr>
          <w:sz w:val="18"/>
          <w:szCs w:val="18"/>
        </w:rPr>
        <w:t>значаја за националну мањину (исто- рија, музичка култура и ликовна култура) изучавају се додатни са- држаји</w:t>
      </w:r>
      <w:r>
        <w:rPr>
          <w:spacing w:val="-4"/>
          <w:sz w:val="18"/>
          <w:szCs w:val="18"/>
        </w:rPr>
        <w:t xml:space="preserve"> </w:t>
      </w:r>
      <w:r>
        <w:rPr>
          <w:spacing w:val="-3"/>
          <w:sz w:val="18"/>
          <w:szCs w:val="18"/>
        </w:rPr>
        <w:t>који</w:t>
      </w:r>
      <w:r>
        <w:rPr>
          <w:spacing w:val="-4"/>
          <w:sz w:val="18"/>
          <w:szCs w:val="18"/>
        </w:rPr>
        <w:t xml:space="preserve"> </w:t>
      </w:r>
      <w:r>
        <w:rPr>
          <w:sz w:val="18"/>
          <w:szCs w:val="18"/>
        </w:rPr>
        <w:t>се</w:t>
      </w:r>
      <w:r>
        <w:rPr>
          <w:spacing w:val="-4"/>
          <w:sz w:val="18"/>
          <w:szCs w:val="18"/>
        </w:rPr>
        <w:t xml:space="preserve"> </w:t>
      </w:r>
      <w:r>
        <w:rPr>
          <w:sz w:val="18"/>
          <w:szCs w:val="18"/>
        </w:rPr>
        <w:t>односе</w:t>
      </w:r>
      <w:r>
        <w:rPr>
          <w:spacing w:val="-4"/>
          <w:sz w:val="18"/>
          <w:szCs w:val="18"/>
        </w:rPr>
        <w:t xml:space="preserve"> </w:t>
      </w:r>
      <w:r>
        <w:rPr>
          <w:sz w:val="18"/>
          <w:szCs w:val="18"/>
        </w:rPr>
        <w:t>на</w:t>
      </w:r>
      <w:r>
        <w:rPr>
          <w:spacing w:val="-4"/>
          <w:sz w:val="18"/>
          <w:szCs w:val="18"/>
        </w:rPr>
        <w:t xml:space="preserve"> </w:t>
      </w:r>
      <w:r>
        <w:rPr>
          <w:sz w:val="18"/>
          <w:szCs w:val="18"/>
        </w:rPr>
        <w:t>историјско</w:t>
      </w:r>
      <w:r>
        <w:rPr>
          <w:spacing w:val="-4"/>
          <w:sz w:val="18"/>
          <w:szCs w:val="18"/>
        </w:rPr>
        <w:t xml:space="preserve"> </w:t>
      </w:r>
      <w:r>
        <w:rPr>
          <w:sz w:val="18"/>
          <w:szCs w:val="18"/>
        </w:rPr>
        <w:t>и</w:t>
      </w:r>
      <w:r>
        <w:rPr>
          <w:spacing w:val="-4"/>
          <w:sz w:val="18"/>
          <w:szCs w:val="18"/>
        </w:rPr>
        <w:t xml:space="preserve"> </w:t>
      </w:r>
      <w:r>
        <w:rPr>
          <w:sz w:val="18"/>
          <w:szCs w:val="18"/>
        </w:rPr>
        <w:t>уметничко</w:t>
      </w:r>
      <w:r>
        <w:rPr>
          <w:spacing w:val="-4"/>
          <w:sz w:val="18"/>
          <w:szCs w:val="18"/>
        </w:rPr>
        <w:t xml:space="preserve"> </w:t>
      </w:r>
      <w:r>
        <w:rPr>
          <w:sz w:val="18"/>
          <w:szCs w:val="18"/>
        </w:rPr>
        <w:t>наслеђе</w:t>
      </w:r>
      <w:r>
        <w:rPr>
          <w:spacing w:val="-4"/>
          <w:sz w:val="18"/>
          <w:szCs w:val="18"/>
        </w:rPr>
        <w:t xml:space="preserve"> </w:t>
      </w:r>
      <w:r>
        <w:rPr>
          <w:sz w:val="18"/>
          <w:szCs w:val="18"/>
        </w:rPr>
        <w:t xml:space="preserve">одређене мањине. Од наставника се очекује да, у оквирима дефинисаног годишњег фонда часова, обраде и додатне садржаје, обезбеђују-  ћи остваривање циљa предмета, стандарда постигнућа ученика и дефинисаних </w:t>
      </w:r>
      <w:r>
        <w:rPr>
          <w:spacing w:val="-3"/>
          <w:sz w:val="18"/>
          <w:szCs w:val="18"/>
        </w:rPr>
        <w:t xml:space="preserve">исхода. </w:t>
      </w:r>
      <w:r>
        <w:rPr>
          <w:sz w:val="18"/>
          <w:szCs w:val="18"/>
        </w:rPr>
        <w:t xml:space="preserve">Да би се ово постигло веома је важно пла- нирати и реализовати наставу на тај начин да се садржаји из </w:t>
      </w:r>
      <w:r>
        <w:rPr>
          <w:spacing w:val="-3"/>
          <w:sz w:val="18"/>
          <w:szCs w:val="18"/>
        </w:rPr>
        <w:t xml:space="preserve">кул- </w:t>
      </w:r>
      <w:r>
        <w:rPr>
          <w:sz w:val="18"/>
          <w:szCs w:val="18"/>
        </w:rPr>
        <w:t xml:space="preserve">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w:t>
      </w:r>
      <w:r>
        <w:rPr>
          <w:spacing w:val="-3"/>
          <w:sz w:val="18"/>
          <w:szCs w:val="18"/>
        </w:rPr>
        <w:t xml:space="preserve">које </w:t>
      </w:r>
      <w:r>
        <w:rPr>
          <w:sz w:val="18"/>
          <w:szCs w:val="18"/>
        </w:rPr>
        <w:t xml:space="preserve">ће </w:t>
      </w:r>
      <w:r>
        <w:rPr>
          <w:spacing w:val="-6"/>
          <w:sz w:val="18"/>
          <w:szCs w:val="18"/>
        </w:rPr>
        <w:t xml:space="preserve">код </w:t>
      </w:r>
      <w:r>
        <w:rPr>
          <w:sz w:val="18"/>
          <w:szCs w:val="18"/>
        </w:rPr>
        <w:t xml:space="preserve">ученика </w:t>
      </w:r>
      <w:r>
        <w:rPr>
          <w:spacing w:val="-3"/>
          <w:sz w:val="18"/>
          <w:szCs w:val="18"/>
        </w:rPr>
        <w:t xml:space="preserve">јачати </w:t>
      </w:r>
      <w:r>
        <w:rPr>
          <w:sz w:val="18"/>
          <w:szCs w:val="18"/>
        </w:rPr>
        <w:t>њихов осећај припадности одређеној националној мањини.</w:t>
      </w:r>
    </w:p>
    <w:p w:rsidR="009910FB" w:rsidRDefault="009910FB" w:rsidP="009910FB">
      <w:pPr>
        <w:autoSpaceDE/>
        <w:autoSpaceDN/>
        <w:spacing w:before="1"/>
        <w:rPr>
          <w:sz w:val="14"/>
          <w:szCs w:val="18"/>
        </w:rPr>
      </w:pPr>
    </w:p>
    <w:p w:rsidR="009910FB" w:rsidRDefault="009910FB" w:rsidP="005A7CE2">
      <w:pPr>
        <w:numPr>
          <w:ilvl w:val="1"/>
          <w:numId w:val="168"/>
        </w:numPr>
        <w:tabs>
          <w:tab w:val="left" w:pos="416"/>
        </w:tabs>
        <w:autoSpaceDE/>
        <w:autoSpaceDN/>
        <w:outlineLvl w:val="0"/>
        <w:rPr>
          <w:b/>
          <w:bCs/>
          <w:sz w:val="18"/>
          <w:szCs w:val="18"/>
        </w:rPr>
      </w:pPr>
      <w:r>
        <w:rPr>
          <w:b/>
          <w:bCs/>
          <w:sz w:val="18"/>
          <w:szCs w:val="18"/>
        </w:rPr>
        <w:t>Начин прилагођавања програма за двојезично</w:t>
      </w:r>
      <w:r>
        <w:rPr>
          <w:b/>
          <w:bCs/>
          <w:spacing w:val="-25"/>
          <w:sz w:val="18"/>
          <w:szCs w:val="18"/>
        </w:rPr>
        <w:t xml:space="preserve"> </w:t>
      </w:r>
      <w:r>
        <w:rPr>
          <w:b/>
          <w:bCs/>
          <w:sz w:val="18"/>
          <w:szCs w:val="18"/>
        </w:rPr>
        <w:t>образовање</w:t>
      </w:r>
    </w:p>
    <w:p w:rsidR="009910FB" w:rsidRDefault="009910FB" w:rsidP="009910FB">
      <w:pPr>
        <w:autoSpaceDE/>
        <w:autoSpaceDN/>
        <w:spacing w:before="114" w:line="202" w:lineRule="exact"/>
        <w:jc w:val="both"/>
        <w:rPr>
          <w:sz w:val="18"/>
          <w:szCs w:val="18"/>
        </w:rPr>
      </w:pPr>
      <w:r>
        <w:rPr>
          <w:sz w:val="18"/>
          <w:szCs w:val="18"/>
        </w:rPr>
        <w:t>Школа, у складу са неопходним условима за рад у двојезич- ној настави и квалификованим стручним кадром, одређује пред- мете, фонд часова који ће се реализовати на страном језику као и начин остваривања наставе која се одвија на страном језику.</w:t>
      </w:r>
    </w:p>
    <w:p w:rsidR="009910FB" w:rsidRDefault="009910FB" w:rsidP="009910FB">
      <w:pPr>
        <w:autoSpaceDE/>
        <w:autoSpaceDN/>
        <w:spacing w:before="8"/>
        <w:rPr>
          <w:sz w:val="14"/>
          <w:szCs w:val="18"/>
        </w:rPr>
      </w:pPr>
    </w:p>
    <w:p w:rsidR="009910FB" w:rsidRDefault="009910FB" w:rsidP="005A7CE2">
      <w:pPr>
        <w:numPr>
          <w:ilvl w:val="0"/>
          <w:numId w:val="168"/>
        </w:numPr>
        <w:tabs>
          <w:tab w:val="left" w:pos="281"/>
        </w:tabs>
        <w:autoSpaceDE/>
        <w:autoSpaceDN/>
        <w:spacing w:line="202" w:lineRule="exact"/>
        <w:ind w:right="815"/>
        <w:rPr>
          <w:sz w:val="18"/>
        </w:rPr>
      </w:pPr>
      <w:r>
        <w:rPr>
          <w:spacing w:val="-5"/>
          <w:sz w:val="18"/>
        </w:rPr>
        <w:t xml:space="preserve">ДРУГА </w:t>
      </w:r>
      <w:r>
        <w:rPr>
          <w:sz w:val="18"/>
        </w:rPr>
        <w:t xml:space="preserve">ПИТАЊА </w:t>
      </w:r>
      <w:r>
        <w:rPr>
          <w:spacing w:val="-5"/>
          <w:sz w:val="18"/>
        </w:rPr>
        <w:t xml:space="preserve">ОД </w:t>
      </w:r>
      <w:r>
        <w:rPr>
          <w:spacing w:val="-4"/>
          <w:sz w:val="18"/>
        </w:rPr>
        <w:t xml:space="preserve">ЗНАЧАЈА </w:t>
      </w:r>
      <w:r>
        <w:rPr>
          <w:sz w:val="18"/>
        </w:rPr>
        <w:t>ЗА</w:t>
      </w:r>
      <w:r>
        <w:rPr>
          <w:spacing w:val="-16"/>
          <w:sz w:val="18"/>
        </w:rPr>
        <w:t xml:space="preserve"> </w:t>
      </w:r>
      <w:r>
        <w:rPr>
          <w:sz w:val="18"/>
        </w:rPr>
        <w:t xml:space="preserve">ОСТВАРИВАЊЕ </w:t>
      </w:r>
      <w:r>
        <w:rPr>
          <w:spacing w:val="-3"/>
          <w:sz w:val="18"/>
        </w:rPr>
        <w:t xml:space="preserve">ПРОГРАМА НАСТАВЕ </w:t>
      </w:r>
      <w:r>
        <w:rPr>
          <w:sz w:val="18"/>
        </w:rPr>
        <w:t>И</w:t>
      </w:r>
      <w:r>
        <w:rPr>
          <w:spacing w:val="11"/>
          <w:sz w:val="18"/>
        </w:rPr>
        <w:t xml:space="preserve"> </w:t>
      </w:r>
      <w:r>
        <w:rPr>
          <w:sz w:val="18"/>
        </w:rPr>
        <w:t>УЧЕЊА</w:t>
      </w:r>
    </w:p>
    <w:p w:rsidR="009910FB" w:rsidRDefault="009910FB" w:rsidP="009910FB">
      <w:pPr>
        <w:autoSpaceDE/>
        <w:autoSpaceDN/>
        <w:spacing w:before="8"/>
        <w:rPr>
          <w:sz w:val="14"/>
          <w:szCs w:val="18"/>
        </w:rPr>
      </w:pPr>
    </w:p>
    <w:p w:rsidR="009910FB" w:rsidRDefault="009910FB" w:rsidP="005A7CE2">
      <w:pPr>
        <w:numPr>
          <w:ilvl w:val="1"/>
          <w:numId w:val="168"/>
        </w:numPr>
        <w:tabs>
          <w:tab w:val="left" w:pos="416"/>
        </w:tabs>
        <w:autoSpaceDE/>
        <w:autoSpaceDN/>
        <w:spacing w:line="202" w:lineRule="exact"/>
        <w:ind w:right="975"/>
        <w:outlineLvl w:val="0"/>
        <w:rPr>
          <w:b/>
          <w:bCs/>
          <w:sz w:val="18"/>
          <w:szCs w:val="18"/>
        </w:rPr>
      </w:pPr>
      <w:r>
        <w:rPr>
          <w:b/>
          <w:bCs/>
          <w:sz w:val="18"/>
          <w:szCs w:val="18"/>
        </w:rPr>
        <w:t>Упутство за остваривање слободних</w:t>
      </w:r>
      <w:r>
        <w:rPr>
          <w:b/>
          <w:bCs/>
          <w:spacing w:val="-22"/>
          <w:sz w:val="18"/>
          <w:szCs w:val="18"/>
        </w:rPr>
        <w:t xml:space="preserve"> </w:t>
      </w:r>
      <w:r>
        <w:rPr>
          <w:b/>
          <w:bCs/>
          <w:sz w:val="18"/>
          <w:szCs w:val="18"/>
        </w:rPr>
        <w:t>наставних активности</w:t>
      </w:r>
    </w:p>
    <w:p w:rsidR="009910FB" w:rsidRDefault="009910FB" w:rsidP="009910FB">
      <w:pPr>
        <w:autoSpaceDE/>
        <w:autoSpaceDN/>
        <w:spacing w:before="71" w:line="202" w:lineRule="exact"/>
        <w:ind w:right="118"/>
        <w:jc w:val="both"/>
        <w:rPr>
          <w:sz w:val="18"/>
          <w:szCs w:val="18"/>
        </w:rPr>
      </w:pPr>
      <w:r>
        <w:rPr>
          <w:sz w:val="18"/>
          <w:szCs w:val="18"/>
        </w:rPr>
        <w:br w:type="column"/>
      </w:r>
      <w:r>
        <w:rPr>
          <w:sz w:val="18"/>
          <w:szCs w:val="18"/>
        </w:rPr>
        <w:lastRenderedPageBreak/>
        <w:t xml:space="preserve">листу </w:t>
      </w:r>
      <w:r>
        <w:rPr>
          <w:spacing w:val="-3"/>
          <w:sz w:val="18"/>
          <w:szCs w:val="18"/>
        </w:rPr>
        <w:t xml:space="preserve">од </w:t>
      </w:r>
      <w:r>
        <w:rPr>
          <w:sz w:val="18"/>
          <w:szCs w:val="18"/>
        </w:rPr>
        <w:t xml:space="preserve">три слободне наставне активности, а ученик обавезно бира једну </w:t>
      </w:r>
      <w:r>
        <w:rPr>
          <w:spacing w:val="-3"/>
          <w:sz w:val="18"/>
          <w:szCs w:val="18"/>
        </w:rPr>
        <w:t xml:space="preserve">од </w:t>
      </w:r>
      <w:r>
        <w:rPr>
          <w:sz w:val="18"/>
          <w:szCs w:val="18"/>
        </w:rPr>
        <w:t xml:space="preserve">њих и похађа </w:t>
      </w:r>
      <w:r>
        <w:rPr>
          <w:spacing w:val="-4"/>
          <w:sz w:val="18"/>
          <w:szCs w:val="18"/>
        </w:rPr>
        <w:t xml:space="preserve">током </w:t>
      </w:r>
      <w:r>
        <w:rPr>
          <w:sz w:val="18"/>
          <w:szCs w:val="18"/>
        </w:rPr>
        <w:t xml:space="preserve">целе </w:t>
      </w:r>
      <w:r>
        <w:rPr>
          <w:spacing w:val="-3"/>
          <w:sz w:val="18"/>
          <w:szCs w:val="18"/>
        </w:rPr>
        <w:t xml:space="preserve">школске </w:t>
      </w:r>
      <w:r>
        <w:rPr>
          <w:sz w:val="18"/>
          <w:szCs w:val="18"/>
        </w:rPr>
        <w:t xml:space="preserve">године. Слободне наставне активности реализују се по програму </w:t>
      </w:r>
      <w:r>
        <w:rPr>
          <w:spacing w:val="-3"/>
          <w:sz w:val="18"/>
          <w:szCs w:val="18"/>
        </w:rPr>
        <w:t xml:space="preserve">који </w:t>
      </w:r>
      <w:r>
        <w:rPr>
          <w:sz w:val="18"/>
          <w:szCs w:val="18"/>
        </w:rPr>
        <w:t xml:space="preserve">припрема </w:t>
      </w:r>
      <w:r>
        <w:rPr>
          <w:spacing w:val="-3"/>
          <w:sz w:val="18"/>
          <w:szCs w:val="18"/>
        </w:rPr>
        <w:t xml:space="preserve">шко- </w:t>
      </w:r>
      <w:r>
        <w:rPr>
          <w:sz w:val="18"/>
          <w:szCs w:val="18"/>
        </w:rPr>
        <w:t xml:space="preserve">ла или по програмимa </w:t>
      </w:r>
      <w:r>
        <w:rPr>
          <w:spacing w:val="-3"/>
          <w:sz w:val="18"/>
          <w:szCs w:val="18"/>
        </w:rPr>
        <w:t xml:space="preserve">који </w:t>
      </w:r>
      <w:r>
        <w:rPr>
          <w:sz w:val="18"/>
          <w:szCs w:val="18"/>
        </w:rPr>
        <w:t xml:space="preserve">су претходно донети као изборни (нпр. свакодневни живот у прошлости, цртање, сликање, вајање, чува- ри природе и сл.). Сврха ових активности је оснаживање ученика да препознају своја интересовања и способности </w:t>
      </w:r>
      <w:r>
        <w:rPr>
          <w:spacing w:val="-3"/>
          <w:sz w:val="18"/>
          <w:szCs w:val="18"/>
        </w:rPr>
        <w:t xml:space="preserve">које </w:t>
      </w:r>
      <w:r>
        <w:rPr>
          <w:sz w:val="18"/>
          <w:szCs w:val="18"/>
        </w:rPr>
        <w:t>су важне за професионални развој и доношење одлука за наставак школовања и зато ученици могу сваке године бирати различите слободне на- 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9910FB" w:rsidRDefault="009910FB" w:rsidP="009910FB">
      <w:pPr>
        <w:autoSpaceDE/>
        <w:autoSpaceDN/>
        <w:spacing w:before="1"/>
        <w:rPr>
          <w:sz w:val="14"/>
          <w:szCs w:val="18"/>
        </w:rPr>
      </w:pPr>
    </w:p>
    <w:p w:rsidR="009910FB" w:rsidRDefault="009910FB" w:rsidP="005A7CE2">
      <w:pPr>
        <w:numPr>
          <w:ilvl w:val="1"/>
          <w:numId w:val="168"/>
        </w:numPr>
        <w:tabs>
          <w:tab w:val="left" w:pos="416"/>
        </w:tabs>
        <w:autoSpaceDE/>
        <w:autoSpaceDN/>
        <w:spacing w:before="1"/>
        <w:outlineLvl w:val="0"/>
        <w:rPr>
          <w:b/>
          <w:bCs/>
          <w:sz w:val="18"/>
          <w:szCs w:val="18"/>
        </w:rPr>
      </w:pPr>
      <w:r>
        <w:rPr>
          <w:b/>
          <w:bCs/>
          <w:sz w:val="18"/>
          <w:szCs w:val="18"/>
        </w:rPr>
        <w:t>Упутство за остваривање ваннаставних</w:t>
      </w:r>
      <w:r>
        <w:rPr>
          <w:b/>
          <w:bCs/>
          <w:spacing w:val="-14"/>
          <w:sz w:val="18"/>
          <w:szCs w:val="18"/>
        </w:rPr>
        <w:t xml:space="preserve"> </w:t>
      </w:r>
      <w:r>
        <w:rPr>
          <w:b/>
          <w:bCs/>
          <w:sz w:val="18"/>
          <w:szCs w:val="18"/>
        </w:rPr>
        <w:t>активности</w:t>
      </w:r>
    </w:p>
    <w:p w:rsidR="009910FB" w:rsidRDefault="009910FB" w:rsidP="009910FB">
      <w:pPr>
        <w:autoSpaceDE/>
        <w:autoSpaceDN/>
        <w:spacing w:before="114" w:line="202" w:lineRule="exact"/>
        <w:ind w:right="118"/>
        <w:jc w:val="both"/>
        <w:rPr>
          <w:sz w:val="18"/>
          <w:szCs w:val="18"/>
        </w:rPr>
      </w:pPr>
      <w:r>
        <w:rPr>
          <w:sz w:val="18"/>
          <w:szCs w:val="18"/>
        </w:rPr>
        <w:t>Школа је у обавези да својим Школским програмом и Годи- 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 ма треба понудити већи број друштвених, техничких, хуманитар- них, спортских и културних активности. Наставници, одељенске старешине и стручни сарадници кроз свој непосредни рад са уче- ницима упознају их са понудом ванаставних активности, њиховим садржајем, начином рада и сврхом. Такође, потребно је да и ро- дитељи буду упознати са понудом школе и мотивисани да њихова деца изаберу оне активности које им највише одговарају.</w:t>
      </w:r>
    </w:p>
    <w:p w:rsidR="009910FB" w:rsidRDefault="009910FB" w:rsidP="009910FB">
      <w:pPr>
        <w:autoSpaceDE/>
        <w:autoSpaceDN/>
        <w:spacing w:line="202" w:lineRule="exact"/>
        <w:ind w:right="118"/>
        <w:jc w:val="both"/>
        <w:rPr>
          <w:sz w:val="18"/>
          <w:szCs w:val="18"/>
        </w:rPr>
      </w:pPr>
      <w:r>
        <w:rPr>
          <w:sz w:val="18"/>
          <w:szCs w:val="18"/>
        </w:rPr>
        <w:t xml:space="preserve">План и програм ваннаставних активности </w:t>
      </w:r>
      <w:r>
        <w:rPr>
          <w:spacing w:val="-3"/>
          <w:sz w:val="18"/>
          <w:szCs w:val="18"/>
        </w:rPr>
        <w:t xml:space="preserve">школа </w:t>
      </w:r>
      <w:r>
        <w:rPr>
          <w:sz w:val="18"/>
          <w:szCs w:val="18"/>
        </w:rPr>
        <w:t xml:space="preserve">сама при- према у складу са исказаним интересовањима ученика и својим могућностима. Избор начина рада треба да </w:t>
      </w:r>
      <w:r>
        <w:rPr>
          <w:spacing w:val="-5"/>
          <w:sz w:val="18"/>
          <w:szCs w:val="18"/>
        </w:rPr>
        <w:t xml:space="preserve">буде </w:t>
      </w:r>
      <w:r>
        <w:rPr>
          <w:sz w:val="18"/>
          <w:szCs w:val="18"/>
        </w:rPr>
        <w:t>у функцији под- стицања активног учешће ученика и њихове самосталности. Неке активности</w:t>
      </w:r>
      <w:r>
        <w:rPr>
          <w:spacing w:val="-6"/>
          <w:sz w:val="18"/>
          <w:szCs w:val="18"/>
        </w:rPr>
        <w:t xml:space="preserve"> </w:t>
      </w:r>
      <w:r>
        <w:rPr>
          <w:sz w:val="18"/>
          <w:szCs w:val="18"/>
        </w:rPr>
        <w:t>могу</w:t>
      </w:r>
      <w:r>
        <w:rPr>
          <w:spacing w:val="-6"/>
          <w:sz w:val="18"/>
          <w:szCs w:val="18"/>
        </w:rPr>
        <w:t xml:space="preserve"> </w:t>
      </w:r>
      <w:r>
        <w:rPr>
          <w:sz w:val="18"/>
          <w:szCs w:val="18"/>
        </w:rPr>
        <w:t>бити</w:t>
      </w:r>
      <w:r>
        <w:rPr>
          <w:spacing w:val="-6"/>
          <w:sz w:val="18"/>
          <w:szCs w:val="18"/>
        </w:rPr>
        <w:t xml:space="preserve"> </w:t>
      </w:r>
      <w:r>
        <w:rPr>
          <w:sz w:val="18"/>
          <w:szCs w:val="18"/>
        </w:rPr>
        <w:t>тако</w:t>
      </w:r>
      <w:r>
        <w:rPr>
          <w:spacing w:val="-6"/>
          <w:sz w:val="18"/>
          <w:szCs w:val="18"/>
        </w:rPr>
        <w:t xml:space="preserve"> </w:t>
      </w:r>
      <w:r>
        <w:rPr>
          <w:sz w:val="18"/>
          <w:szCs w:val="18"/>
        </w:rPr>
        <w:t>организоване</w:t>
      </w:r>
      <w:r>
        <w:rPr>
          <w:spacing w:val="-6"/>
          <w:sz w:val="18"/>
          <w:szCs w:val="18"/>
        </w:rPr>
        <w:t xml:space="preserve"> </w:t>
      </w:r>
      <w:r>
        <w:rPr>
          <w:sz w:val="18"/>
          <w:szCs w:val="18"/>
        </w:rPr>
        <w:t>да</w:t>
      </w:r>
      <w:r>
        <w:rPr>
          <w:spacing w:val="-6"/>
          <w:sz w:val="18"/>
          <w:szCs w:val="18"/>
        </w:rPr>
        <w:t xml:space="preserve"> </w:t>
      </w:r>
      <w:r>
        <w:rPr>
          <w:sz w:val="18"/>
          <w:szCs w:val="18"/>
        </w:rPr>
        <w:t>их</w:t>
      </w:r>
      <w:r>
        <w:rPr>
          <w:spacing w:val="-6"/>
          <w:sz w:val="18"/>
          <w:szCs w:val="18"/>
        </w:rPr>
        <w:t xml:space="preserve"> </w:t>
      </w:r>
      <w:r>
        <w:rPr>
          <w:sz w:val="18"/>
          <w:szCs w:val="18"/>
        </w:rPr>
        <w:t>заједнички</w:t>
      </w:r>
      <w:r>
        <w:rPr>
          <w:spacing w:val="-6"/>
          <w:sz w:val="18"/>
          <w:szCs w:val="18"/>
        </w:rPr>
        <w:t xml:space="preserve"> </w:t>
      </w:r>
      <w:r>
        <w:rPr>
          <w:sz w:val="18"/>
          <w:szCs w:val="18"/>
        </w:rPr>
        <w:t>воде</w:t>
      </w:r>
      <w:r>
        <w:rPr>
          <w:spacing w:val="-6"/>
          <w:sz w:val="18"/>
          <w:szCs w:val="18"/>
        </w:rPr>
        <w:t xml:space="preserve"> </w:t>
      </w:r>
      <w:r>
        <w:rPr>
          <w:sz w:val="18"/>
          <w:szCs w:val="18"/>
        </w:rPr>
        <w:t>два и више наставника (на пример: драма, покрет,</w:t>
      </w:r>
      <w:r>
        <w:rPr>
          <w:spacing w:val="-20"/>
          <w:sz w:val="18"/>
          <w:szCs w:val="18"/>
        </w:rPr>
        <w:t xml:space="preserve"> </w:t>
      </w:r>
      <w:r>
        <w:rPr>
          <w:sz w:val="18"/>
          <w:szCs w:val="18"/>
        </w:rPr>
        <w:t>музика).</w:t>
      </w:r>
    </w:p>
    <w:p w:rsidR="009910FB" w:rsidRDefault="009910FB" w:rsidP="009910FB">
      <w:pPr>
        <w:autoSpaceDE/>
        <w:autoSpaceDN/>
        <w:spacing w:line="202" w:lineRule="exact"/>
        <w:ind w:right="118"/>
        <w:jc w:val="both"/>
        <w:rPr>
          <w:sz w:val="18"/>
          <w:szCs w:val="18"/>
        </w:rPr>
      </w:pPr>
      <w:r>
        <w:rPr>
          <w:sz w:val="18"/>
          <w:szCs w:val="1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9910FB" w:rsidRDefault="009910FB" w:rsidP="005A7CE2">
      <w:pPr>
        <w:numPr>
          <w:ilvl w:val="0"/>
          <w:numId w:val="169"/>
        </w:numPr>
        <w:tabs>
          <w:tab w:val="left" w:pos="644"/>
        </w:tabs>
        <w:autoSpaceDE/>
        <w:autoSpaceDN/>
        <w:spacing w:line="202" w:lineRule="exact"/>
        <w:ind w:right="118" w:firstLine="397"/>
        <w:jc w:val="both"/>
        <w:rPr>
          <w:sz w:val="18"/>
        </w:rPr>
      </w:pPr>
      <w:r>
        <w:rPr>
          <w:sz w:val="18"/>
        </w:rPr>
        <w:t>задовољење различитих образовних потреба и интересова- ња</w:t>
      </w:r>
      <w:r>
        <w:rPr>
          <w:spacing w:val="-3"/>
          <w:sz w:val="18"/>
        </w:rPr>
        <w:t xml:space="preserve"> </w:t>
      </w:r>
      <w:r>
        <w:rPr>
          <w:sz w:val="18"/>
        </w:rPr>
        <w:t>ученика;</w:t>
      </w:r>
    </w:p>
    <w:p w:rsidR="009910FB" w:rsidRDefault="009910FB" w:rsidP="005A7CE2">
      <w:pPr>
        <w:numPr>
          <w:ilvl w:val="0"/>
          <w:numId w:val="169"/>
        </w:numPr>
        <w:tabs>
          <w:tab w:val="left" w:pos="645"/>
        </w:tabs>
        <w:autoSpaceDE/>
        <w:autoSpaceDN/>
        <w:spacing w:line="202" w:lineRule="exact"/>
        <w:ind w:right="118" w:firstLine="397"/>
        <w:jc w:val="both"/>
        <w:rPr>
          <w:sz w:val="18"/>
        </w:rPr>
      </w:pPr>
      <w:r>
        <w:rPr>
          <w:sz w:val="18"/>
        </w:rPr>
        <w:t>препознавање професионалних способности и интересова- ња, упознавање са светом</w:t>
      </w:r>
      <w:r>
        <w:rPr>
          <w:spacing w:val="-10"/>
          <w:sz w:val="18"/>
        </w:rPr>
        <w:t xml:space="preserve"> </w:t>
      </w:r>
      <w:r>
        <w:rPr>
          <w:sz w:val="18"/>
        </w:rPr>
        <w:t>рада;</w:t>
      </w:r>
    </w:p>
    <w:p w:rsidR="009910FB" w:rsidRDefault="009910FB" w:rsidP="005A7CE2">
      <w:pPr>
        <w:numPr>
          <w:ilvl w:val="0"/>
          <w:numId w:val="169"/>
        </w:numPr>
        <w:tabs>
          <w:tab w:val="left" w:pos="648"/>
        </w:tabs>
        <w:autoSpaceDE/>
        <w:autoSpaceDN/>
        <w:spacing w:line="202" w:lineRule="exact"/>
        <w:ind w:right="118" w:firstLine="397"/>
        <w:jc w:val="both"/>
        <w:rPr>
          <w:sz w:val="18"/>
        </w:rPr>
      </w:pPr>
      <w:r>
        <w:rPr>
          <w:sz w:val="18"/>
        </w:rPr>
        <w:t xml:space="preserve">надоградња </w:t>
      </w:r>
      <w:r>
        <w:rPr>
          <w:spacing w:val="-3"/>
          <w:sz w:val="18"/>
        </w:rPr>
        <w:t xml:space="preserve">исхода који </w:t>
      </w:r>
      <w:r>
        <w:rPr>
          <w:sz w:val="18"/>
        </w:rPr>
        <w:t>се остварују у оквиру редовне на- ставе и доприносе развоју међупредметних</w:t>
      </w:r>
      <w:r>
        <w:rPr>
          <w:spacing w:val="6"/>
          <w:sz w:val="18"/>
        </w:rPr>
        <w:t xml:space="preserve"> </w:t>
      </w:r>
      <w:r>
        <w:rPr>
          <w:spacing w:val="-3"/>
          <w:sz w:val="18"/>
        </w:rPr>
        <w:t>исхода;</w:t>
      </w:r>
    </w:p>
    <w:p w:rsidR="009910FB" w:rsidRDefault="009910FB" w:rsidP="005A7CE2">
      <w:pPr>
        <w:numPr>
          <w:ilvl w:val="0"/>
          <w:numId w:val="169"/>
        </w:numPr>
        <w:tabs>
          <w:tab w:val="left" w:pos="707"/>
        </w:tabs>
        <w:autoSpaceDE/>
        <w:autoSpaceDN/>
        <w:spacing w:line="202" w:lineRule="exact"/>
        <w:ind w:right="118" w:firstLine="397"/>
        <w:jc w:val="both"/>
        <w:rPr>
          <w:sz w:val="18"/>
        </w:rPr>
      </w:pPr>
      <w:r>
        <w:rPr>
          <w:sz w:val="18"/>
        </w:rPr>
        <w:t>унапрeђивање различитих способности (интелектуалне, физичке, креативне,</w:t>
      </w:r>
      <w:r>
        <w:rPr>
          <w:spacing w:val="-8"/>
          <w:sz w:val="18"/>
        </w:rPr>
        <w:t xml:space="preserve"> </w:t>
      </w:r>
      <w:r>
        <w:rPr>
          <w:sz w:val="18"/>
        </w:rPr>
        <w:t>радне...);</w:t>
      </w:r>
    </w:p>
    <w:p w:rsidR="009910FB" w:rsidRDefault="009910FB" w:rsidP="005A7CE2">
      <w:pPr>
        <w:numPr>
          <w:ilvl w:val="0"/>
          <w:numId w:val="169"/>
        </w:numPr>
        <w:tabs>
          <w:tab w:val="left" w:pos="635"/>
        </w:tabs>
        <w:autoSpaceDE/>
        <w:autoSpaceDN/>
        <w:spacing w:line="202" w:lineRule="exact"/>
        <w:ind w:right="118" w:firstLine="397"/>
        <w:jc w:val="both"/>
        <w:rPr>
          <w:sz w:val="18"/>
        </w:rPr>
      </w:pPr>
      <w:r>
        <w:rPr>
          <w:sz w:val="18"/>
        </w:rPr>
        <w:t xml:space="preserve">јачање капацитета ученика за разликовање безбедног </w:t>
      </w:r>
      <w:r>
        <w:rPr>
          <w:spacing w:val="-3"/>
          <w:sz w:val="18"/>
        </w:rPr>
        <w:t>од</w:t>
      </w:r>
      <w:r>
        <w:rPr>
          <w:spacing w:val="-19"/>
          <w:sz w:val="18"/>
        </w:rPr>
        <w:t xml:space="preserve"> </w:t>
      </w:r>
      <w:r>
        <w:rPr>
          <w:sz w:val="18"/>
        </w:rPr>
        <w:t xml:space="preserve">не- безбедног понашања и заштиту </w:t>
      </w:r>
      <w:r>
        <w:rPr>
          <w:spacing w:val="-3"/>
          <w:sz w:val="18"/>
        </w:rPr>
        <w:t xml:space="preserve">од </w:t>
      </w:r>
      <w:r>
        <w:rPr>
          <w:sz w:val="18"/>
        </w:rPr>
        <w:t>ризичног</w:t>
      </w:r>
      <w:r>
        <w:rPr>
          <w:spacing w:val="-7"/>
          <w:sz w:val="18"/>
        </w:rPr>
        <w:t xml:space="preserve"> </w:t>
      </w:r>
      <w:r>
        <w:rPr>
          <w:sz w:val="18"/>
        </w:rPr>
        <w:t>понашања;</w:t>
      </w:r>
    </w:p>
    <w:p w:rsidR="009910FB" w:rsidRDefault="009910FB" w:rsidP="005A7CE2">
      <w:pPr>
        <w:numPr>
          <w:ilvl w:val="0"/>
          <w:numId w:val="169"/>
        </w:numPr>
        <w:tabs>
          <w:tab w:val="left" w:pos="643"/>
        </w:tabs>
        <w:autoSpaceDE/>
        <w:autoSpaceDN/>
        <w:spacing w:line="202" w:lineRule="exact"/>
        <w:ind w:right="118" w:firstLine="397"/>
        <w:jc w:val="both"/>
        <w:rPr>
          <w:sz w:val="18"/>
        </w:rPr>
      </w:pPr>
      <w:r>
        <w:rPr>
          <w:sz w:val="18"/>
        </w:rPr>
        <w:t xml:space="preserve">подстицање хуманог и одговорног односа према себи, дру- гима и </w:t>
      </w:r>
      <w:r>
        <w:rPr>
          <w:spacing w:val="-3"/>
          <w:sz w:val="18"/>
        </w:rPr>
        <w:t xml:space="preserve">окружењу, </w:t>
      </w:r>
      <w:r>
        <w:rPr>
          <w:sz w:val="18"/>
        </w:rPr>
        <w:t>јачање осетљивости за оне којима је потребна помоћ (нпр. стари и</w:t>
      </w:r>
      <w:r>
        <w:rPr>
          <w:spacing w:val="-1"/>
          <w:sz w:val="18"/>
        </w:rPr>
        <w:t xml:space="preserve"> </w:t>
      </w:r>
      <w:r>
        <w:rPr>
          <w:sz w:val="18"/>
        </w:rPr>
        <w:t>болесни);</w:t>
      </w:r>
    </w:p>
    <w:p w:rsidR="009910FB" w:rsidRDefault="009910FB" w:rsidP="005A7CE2">
      <w:pPr>
        <w:numPr>
          <w:ilvl w:val="0"/>
          <w:numId w:val="169"/>
        </w:numPr>
        <w:tabs>
          <w:tab w:val="left" w:pos="661"/>
        </w:tabs>
        <w:autoSpaceDE/>
        <w:autoSpaceDN/>
        <w:spacing w:line="202" w:lineRule="exact"/>
        <w:ind w:right="118" w:firstLine="397"/>
        <w:jc w:val="both"/>
        <w:rPr>
          <w:sz w:val="18"/>
        </w:rPr>
      </w:pPr>
      <w:r>
        <w:rPr>
          <w:sz w:val="18"/>
        </w:rPr>
        <w:t>унапређивање различитих врста писмености (језичке, ме- дијске, културне,</w:t>
      </w:r>
      <w:r>
        <w:rPr>
          <w:spacing w:val="-29"/>
          <w:sz w:val="18"/>
        </w:rPr>
        <w:t xml:space="preserve"> </w:t>
      </w:r>
      <w:r>
        <w:rPr>
          <w:sz w:val="18"/>
        </w:rPr>
        <w:t>научне...);</w:t>
      </w:r>
    </w:p>
    <w:p w:rsidR="009910FB" w:rsidRDefault="009910FB" w:rsidP="005A7CE2">
      <w:pPr>
        <w:numPr>
          <w:ilvl w:val="0"/>
          <w:numId w:val="169"/>
        </w:numPr>
        <w:tabs>
          <w:tab w:val="left" w:pos="633"/>
        </w:tabs>
        <w:autoSpaceDE/>
        <w:autoSpaceDN/>
        <w:spacing w:line="197" w:lineRule="exact"/>
        <w:ind w:left="632" w:hanging="135"/>
        <w:rPr>
          <w:sz w:val="18"/>
        </w:rPr>
      </w:pPr>
      <w:r>
        <w:rPr>
          <w:sz w:val="18"/>
        </w:rPr>
        <w:t>култивисање коришћења слободног</w:t>
      </w:r>
      <w:r>
        <w:rPr>
          <w:spacing w:val="-25"/>
          <w:sz w:val="18"/>
        </w:rPr>
        <w:t xml:space="preserve"> </w:t>
      </w:r>
      <w:r>
        <w:rPr>
          <w:sz w:val="18"/>
        </w:rPr>
        <w:t>времена;</w:t>
      </w:r>
    </w:p>
    <w:p w:rsidR="009910FB" w:rsidRDefault="009910FB" w:rsidP="005A7CE2">
      <w:pPr>
        <w:numPr>
          <w:ilvl w:val="0"/>
          <w:numId w:val="169"/>
        </w:numPr>
        <w:tabs>
          <w:tab w:val="left" w:pos="633"/>
        </w:tabs>
        <w:autoSpaceDE/>
        <w:autoSpaceDN/>
        <w:spacing w:line="201" w:lineRule="exact"/>
        <w:ind w:left="632" w:hanging="135"/>
        <w:rPr>
          <w:sz w:val="18"/>
        </w:rPr>
      </w:pPr>
      <w:r>
        <w:rPr>
          <w:sz w:val="18"/>
        </w:rPr>
        <w:t>подстицање интеркултуралног</w:t>
      </w:r>
      <w:r>
        <w:rPr>
          <w:spacing w:val="-18"/>
          <w:sz w:val="18"/>
        </w:rPr>
        <w:t xml:space="preserve"> </w:t>
      </w:r>
      <w:r>
        <w:rPr>
          <w:sz w:val="18"/>
        </w:rPr>
        <w:t>дијалога;</w:t>
      </w:r>
    </w:p>
    <w:p w:rsidR="009910FB" w:rsidRDefault="009910FB" w:rsidP="005A7CE2">
      <w:pPr>
        <w:numPr>
          <w:ilvl w:val="0"/>
          <w:numId w:val="169"/>
        </w:numPr>
        <w:tabs>
          <w:tab w:val="left" w:pos="666"/>
        </w:tabs>
        <w:autoSpaceDE/>
        <w:autoSpaceDN/>
        <w:spacing w:before="3" w:line="202" w:lineRule="exact"/>
        <w:ind w:right="118" w:firstLine="397"/>
        <w:jc w:val="both"/>
        <w:rPr>
          <w:sz w:val="18"/>
        </w:rPr>
      </w:pPr>
      <w:r>
        <w:rPr>
          <w:sz w:val="18"/>
        </w:rPr>
        <w:t>разумевање концепта инклузије и јачање осетљивости за различитост;</w:t>
      </w:r>
    </w:p>
    <w:p w:rsidR="009910FB" w:rsidRDefault="009910FB" w:rsidP="005A7CE2">
      <w:pPr>
        <w:numPr>
          <w:ilvl w:val="0"/>
          <w:numId w:val="169"/>
        </w:numPr>
        <w:tabs>
          <w:tab w:val="left" w:pos="642"/>
        </w:tabs>
        <w:autoSpaceDE/>
        <w:autoSpaceDN/>
        <w:spacing w:line="202" w:lineRule="exact"/>
        <w:ind w:right="118" w:firstLine="397"/>
        <w:jc w:val="both"/>
        <w:rPr>
          <w:sz w:val="18"/>
        </w:rPr>
      </w:pPr>
      <w:r>
        <w:rPr>
          <w:sz w:val="18"/>
        </w:rPr>
        <w:t>јачање генерацијских веза између ученика различитих оде- љења без</w:t>
      </w:r>
      <w:r>
        <w:rPr>
          <w:spacing w:val="-11"/>
          <w:sz w:val="18"/>
        </w:rPr>
        <w:t xml:space="preserve"> </w:t>
      </w:r>
      <w:r>
        <w:rPr>
          <w:sz w:val="18"/>
        </w:rPr>
        <w:t>компетитивности;</w:t>
      </w:r>
    </w:p>
    <w:p w:rsidR="009910FB" w:rsidRDefault="009910FB" w:rsidP="005A7CE2">
      <w:pPr>
        <w:numPr>
          <w:ilvl w:val="0"/>
          <w:numId w:val="169"/>
        </w:numPr>
        <w:tabs>
          <w:tab w:val="left" w:pos="660"/>
        </w:tabs>
        <w:autoSpaceDE/>
        <w:autoSpaceDN/>
        <w:spacing w:line="202" w:lineRule="exact"/>
        <w:ind w:right="118" w:firstLine="397"/>
        <w:jc w:val="both"/>
        <w:rPr>
          <w:sz w:val="18"/>
        </w:rPr>
      </w:pPr>
      <w:r>
        <w:rPr>
          <w:sz w:val="18"/>
        </w:rPr>
        <w:t>релаксацијa, растерећење напетости ученика, самоискази- вање;</w:t>
      </w:r>
    </w:p>
    <w:p w:rsidR="009910FB" w:rsidRDefault="009910FB" w:rsidP="005A7CE2">
      <w:pPr>
        <w:numPr>
          <w:ilvl w:val="0"/>
          <w:numId w:val="169"/>
        </w:numPr>
        <w:tabs>
          <w:tab w:val="left" w:pos="633"/>
        </w:tabs>
        <w:autoSpaceDE/>
        <w:autoSpaceDN/>
        <w:spacing w:line="197" w:lineRule="exact"/>
        <w:ind w:left="632" w:hanging="135"/>
        <w:rPr>
          <w:sz w:val="18"/>
        </w:rPr>
      </w:pPr>
      <w:r>
        <w:rPr>
          <w:sz w:val="18"/>
        </w:rPr>
        <w:t>јачање везе са локалном</w:t>
      </w:r>
      <w:r>
        <w:rPr>
          <w:spacing w:val="-19"/>
          <w:sz w:val="18"/>
        </w:rPr>
        <w:t xml:space="preserve"> </w:t>
      </w:r>
      <w:r>
        <w:rPr>
          <w:sz w:val="18"/>
        </w:rPr>
        <w:t>заједницом;</w:t>
      </w:r>
    </w:p>
    <w:p w:rsidR="009910FB" w:rsidRDefault="009910FB" w:rsidP="005A7CE2">
      <w:pPr>
        <w:numPr>
          <w:ilvl w:val="0"/>
          <w:numId w:val="169"/>
        </w:numPr>
        <w:tabs>
          <w:tab w:val="left" w:pos="633"/>
        </w:tabs>
        <w:autoSpaceDE/>
        <w:autoSpaceDN/>
        <w:spacing w:line="201" w:lineRule="exact"/>
        <w:ind w:left="632" w:hanging="135"/>
        <w:rPr>
          <w:sz w:val="18"/>
        </w:rPr>
      </w:pPr>
      <w:r>
        <w:rPr>
          <w:sz w:val="18"/>
        </w:rPr>
        <w:t xml:space="preserve">развој осећања припадности својој </w:t>
      </w:r>
      <w:r>
        <w:rPr>
          <w:spacing w:val="-3"/>
          <w:sz w:val="18"/>
        </w:rPr>
        <w:t>школској</w:t>
      </w:r>
      <w:r>
        <w:rPr>
          <w:spacing w:val="4"/>
          <w:sz w:val="18"/>
        </w:rPr>
        <w:t xml:space="preserve"> </w:t>
      </w:r>
      <w:r>
        <w:rPr>
          <w:sz w:val="18"/>
        </w:rPr>
        <w:t>заједници;</w:t>
      </w:r>
    </w:p>
    <w:p w:rsidR="009910FB" w:rsidRDefault="009910FB" w:rsidP="005A7CE2">
      <w:pPr>
        <w:numPr>
          <w:ilvl w:val="0"/>
          <w:numId w:val="169"/>
        </w:numPr>
        <w:tabs>
          <w:tab w:val="left" w:pos="644"/>
        </w:tabs>
        <w:autoSpaceDE/>
        <w:autoSpaceDN/>
        <w:spacing w:line="201" w:lineRule="exact"/>
        <w:ind w:left="643" w:hanging="146"/>
        <w:rPr>
          <w:sz w:val="18"/>
        </w:rPr>
      </w:pPr>
      <w:r>
        <w:rPr>
          <w:sz w:val="18"/>
        </w:rPr>
        <w:t>подстицање самосталности, проактивности и</w:t>
      </w:r>
      <w:r>
        <w:rPr>
          <w:spacing w:val="44"/>
          <w:sz w:val="18"/>
        </w:rPr>
        <w:t xml:space="preserve"> </w:t>
      </w:r>
      <w:r>
        <w:rPr>
          <w:sz w:val="18"/>
        </w:rPr>
        <w:t>предузимљи-</w:t>
      </w:r>
    </w:p>
    <w:p w:rsidR="009910FB" w:rsidRDefault="009910FB" w:rsidP="009910FB">
      <w:pPr>
        <w:autoSpaceDE/>
        <w:autoSpaceDN/>
        <w:spacing w:line="204" w:lineRule="exact"/>
        <w:jc w:val="both"/>
        <w:rPr>
          <w:sz w:val="18"/>
          <w:szCs w:val="18"/>
        </w:rPr>
      </w:pPr>
      <w:r>
        <w:rPr>
          <w:sz w:val="18"/>
          <w:szCs w:val="18"/>
        </w:rPr>
        <w:t>вост;</w:t>
      </w:r>
    </w:p>
    <w:p w:rsidR="009910FB" w:rsidRDefault="009910FB" w:rsidP="009910FB">
      <w:pPr>
        <w:autoSpaceDE/>
        <w:autoSpaceDN/>
        <w:spacing w:line="204" w:lineRule="exact"/>
        <w:sectPr w:rsidR="009910FB">
          <w:pgSz w:w="11910" w:h="15780"/>
          <w:pgMar w:top="120" w:right="560" w:bottom="280" w:left="580" w:header="720" w:footer="720" w:gutter="0"/>
          <w:cols w:num="2" w:space="183" w:equalWidth="0">
            <w:col w:w="5232" w:space="183"/>
            <w:col w:w="5355"/>
          </w:cols>
        </w:sectPr>
      </w:pPr>
    </w:p>
    <w:p w:rsidR="009910FB" w:rsidRDefault="009910FB" w:rsidP="009910FB">
      <w:pPr>
        <w:autoSpaceDE/>
        <w:autoSpaceDN/>
        <w:spacing w:before="112" w:line="202" w:lineRule="exact"/>
        <w:jc w:val="both"/>
        <w:rPr>
          <w:sz w:val="18"/>
          <w:szCs w:val="18"/>
        </w:rPr>
      </w:pPr>
      <w:r>
        <w:rPr>
          <w:sz w:val="18"/>
          <w:szCs w:val="18"/>
        </w:rPr>
        <w:lastRenderedPageBreak/>
        <w:t>Слободне наставне активности школа планира Школским програмом и Годишњим планом рада. Оне могу бити из природ- 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w:t>
      </w:r>
    </w:p>
    <w:p w:rsidR="009910FB" w:rsidRDefault="009910FB" w:rsidP="005A7CE2">
      <w:pPr>
        <w:numPr>
          <w:ilvl w:val="0"/>
          <w:numId w:val="169"/>
        </w:numPr>
        <w:tabs>
          <w:tab w:val="left" w:pos="633"/>
        </w:tabs>
        <w:autoSpaceDE/>
        <w:autoSpaceDN/>
        <w:spacing w:line="110" w:lineRule="exact"/>
        <w:ind w:left="632" w:hanging="135"/>
        <w:rPr>
          <w:sz w:val="18"/>
        </w:rPr>
      </w:pPr>
      <w:r>
        <w:rPr>
          <w:sz w:val="18"/>
        </w:rPr>
        <w:br w:type="column"/>
      </w:r>
      <w:r>
        <w:rPr>
          <w:sz w:val="18"/>
        </w:rPr>
        <w:lastRenderedPageBreak/>
        <w:t>припрема за решавање различитих животних</w:t>
      </w:r>
      <w:r>
        <w:rPr>
          <w:spacing w:val="-16"/>
          <w:sz w:val="18"/>
        </w:rPr>
        <w:t xml:space="preserve"> </w:t>
      </w:r>
      <w:r>
        <w:rPr>
          <w:sz w:val="18"/>
        </w:rPr>
        <w:t>ситуација;</w:t>
      </w:r>
    </w:p>
    <w:p w:rsidR="009910FB" w:rsidRDefault="009910FB" w:rsidP="005A7CE2">
      <w:pPr>
        <w:numPr>
          <w:ilvl w:val="0"/>
          <w:numId w:val="169"/>
        </w:numPr>
        <w:tabs>
          <w:tab w:val="left" w:pos="633"/>
        </w:tabs>
        <w:autoSpaceDE/>
        <w:autoSpaceDN/>
        <w:spacing w:line="201" w:lineRule="exact"/>
        <w:ind w:left="632" w:hanging="135"/>
        <w:rPr>
          <w:sz w:val="18"/>
        </w:rPr>
      </w:pPr>
      <w:r>
        <w:rPr>
          <w:sz w:val="18"/>
        </w:rPr>
        <w:t xml:space="preserve">промоција </w:t>
      </w:r>
      <w:r>
        <w:rPr>
          <w:spacing w:val="-3"/>
          <w:sz w:val="18"/>
        </w:rPr>
        <w:t xml:space="preserve">школе </w:t>
      </w:r>
      <w:r>
        <w:rPr>
          <w:sz w:val="18"/>
        </w:rPr>
        <w:t>и њеног</w:t>
      </w:r>
      <w:r>
        <w:rPr>
          <w:spacing w:val="3"/>
          <w:sz w:val="18"/>
        </w:rPr>
        <w:t xml:space="preserve"> </w:t>
      </w:r>
      <w:r>
        <w:rPr>
          <w:sz w:val="18"/>
        </w:rPr>
        <w:t>идентитета.</w:t>
      </w:r>
    </w:p>
    <w:p w:rsidR="009910FB" w:rsidRDefault="009910FB" w:rsidP="009910FB">
      <w:pPr>
        <w:autoSpaceDE/>
        <w:autoSpaceDN/>
        <w:spacing w:before="3" w:line="202" w:lineRule="exact"/>
        <w:ind w:right="117"/>
        <w:jc w:val="both"/>
        <w:rPr>
          <w:sz w:val="18"/>
          <w:szCs w:val="18"/>
        </w:rPr>
      </w:pPr>
      <w:r>
        <w:rPr>
          <w:spacing w:val="-4"/>
          <w:sz w:val="18"/>
          <w:szCs w:val="18"/>
        </w:rPr>
        <w:t xml:space="preserve">Школа </w:t>
      </w:r>
      <w:r>
        <w:rPr>
          <w:sz w:val="18"/>
          <w:szCs w:val="18"/>
        </w:rPr>
        <w:t xml:space="preserve">треба да настоји да </w:t>
      </w:r>
      <w:r>
        <w:rPr>
          <w:spacing w:val="-3"/>
          <w:sz w:val="18"/>
          <w:szCs w:val="18"/>
        </w:rPr>
        <w:t xml:space="preserve">резултати </w:t>
      </w:r>
      <w:r>
        <w:rPr>
          <w:sz w:val="18"/>
          <w:szCs w:val="18"/>
        </w:rPr>
        <w:t xml:space="preserve">рада ученика у оквиру ваннаставних активности постану видљиви </w:t>
      </w:r>
      <w:r>
        <w:rPr>
          <w:spacing w:val="-4"/>
          <w:sz w:val="18"/>
          <w:szCs w:val="18"/>
        </w:rPr>
        <w:t xml:space="preserve">како </w:t>
      </w:r>
      <w:r>
        <w:rPr>
          <w:sz w:val="18"/>
          <w:szCs w:val="18"/>
        </w:rPr>
        <w:t xml:space="preserve">у оквиру </w:t>
      </w:r>
      <w:r>
        <w:rPr>
          <w:spacing w:val="-4"/>
          <w:sz w:val="18"/>
          <w:szCs w:val="18"/>
        </w:rPr>
        <w:t xml:space="preserve">школе, </w:t>
      </w:r>
      <w:r>
        <w:rPr>
          <w:spacing w:val="-3"/>
          <w:sz w:val="18"/>
          <w:szCs w:val="18"/>
        </w:rPr>
        <w:t xml:space="preserve">тако </w:t>
      </w:r>
      <w:r>
        <w:rPr>
          <w:sz w:val="18"/>
          <w:szCs w:val="18"/>
        </w:rPr>
        <w:t>и шире, као што су организовање представа, изложби, базара, објављивање</w:t>
      </w:r>
      <w:r>
        <w:rPr>
          <w:spacing w:val="-10"/>
          <w:sz w:val="18"/>
          <w:szCs w:val="18"/>
        </w:rPr>
        <w:t xml:space="preserve"> </w:t>
      </w:r>
      <w:r>
        <w:rPr>
          <w:sz w:val="18"/>
          <w:szCs w:val="18"/>
        </w:rPr>
        <w:t>на</w:t>
      </w:r>
      <w:r>
        <w:rPr>
          <w:spacing w:val="-10"/>
          <w:sz w:val="18"/>
          <w:szCs w:val="18"/>
        </w:rPr>
        <w:t xml:space="preserve"> </w:t>
      </w:r>
      <w:r>
        <w:rPr>
          <w:spacing w:val="-4"/>
          <w:sz w:val="18"/>
          <w:szCs w:val="18"/>
        </w:rPr>
        <w:t>сајту,</w:t>
      </w:r>
      <w:r>
        <w:rPr>
          <w:spacing w:val="-10"/>
          <w:sz w:val="18"/>
          <w:szCs w:val="18"/>
        </w:rPr>
        <w:t xml:space="preserve"> </w:t>
      </w:r>
      <w:r>
        <w:rPr>
          <w:sz w:val="18"/>
          <w:szCs w:val="18"/>
        </w:rPr>
        <w:t>смотре</w:t>
      </w:r>
      <w:r>
        <w:rPr>
          <w:spacing w:val="-10"/>
          <w:sz w:val="18"/>
          <w:szCs w:val="18"/>
        </w:rPr>
        <w:t xml:space="preserve"> </w:t>
      </w:r>
      <w:r>
        <w:rPr>
          <w:sz w:val="18"/>
          <w:szCs w:val="18"/>
        </w:rPr>
        <w:t>стваралаштва,</w:t>
      </w:r>
      <w:r>
        <w:rPr>
          <w:spacing w:val="-10"/>
          <w:sz w:val="18"/>
          <w:szCs w:val="18"/>
        </w:rPr>
        <w:t xml:space="preserve"> </w:t>
      </w:r>
      <w:r>
        <w:rPr>
          <w:sz w:val="18"/>
          <w:szCs w:val="18"/>
        </w:rPr>
        <w:t>спортски</w:t>
      </w:r>
      <w:r>
        <w:rPr>
          <w:spacing w:val="-10"/>
          <w:sz w:val="18"/>
          <w:szCs w:val="18"/>
        </w:rPr>
        <w:t xml:space="preserve"> </w:t>
      </w:r>
      <w:r>
        <w:rPr>
          <w:sz w:val="18"/>
          <w:szCs w:val="18"/>
        </w:rPr>
        <w:t>сусрети</w:t>
      </w:r>
      <w:r>
        <w:rPr>
          <w:spacing w:val="-10"/>
          <w:sz w:val="18"/>
          <w:szCs w:val="18"/>
        </w:rPr>
        <w:t xml:space="preserve"> </w:t>
      </w:r>
      <w:r>
        <w:rPr>
          <w:sz w:val="18"/>
          <w:szCs w:val="18"/>
        </w:rPr>
        <w:t>и</w:t>
      </w:r>
      <w:r>
        <w:rPr>
          <w:spacing w:val="-10"/>
          <w:sz w:val="18"/>
          <w:szCs w:val="18"/>
        </w:rPr>
        <w:t xml:space="preserve"> </w:t>
      </w:r>
      <w:r>
        <w:rPr>
          <w:sz w:val="18"/>
          <w:szCs w:val="18"/>
        </w:rPr>
        <w:t>др.</w:t>
      </w:r>
    </w:p>
    <w:p w:rsidR="009910FB" w:rsidRDefault="009910FB" w:rsidP="009910FB">
      <w:pPr>
        <w:autoSpaceDE/>
        <w:autoSpaceDN/>
        <w:sectPr w:rsidR="009910FB">
          <w:type w:val="continuous"/>
          <w:pgSz w:w="11910" w:h="15780"/>
          <w:pgMar w:top="80" w:right="560" w:bottom="280" w:left="580" w:header="720" w:footer="720" w:gutter="0"/>
          <w:cols w:num="2" w:space="183" w:equalWidth="0">
            <w:col w:w="5232" w:space="183"/>
            <w:col w:w="5355"/>
          </w:cols>
        </w:sectPr>
      </w:pPr>
    </w:p>
    <w:p w:rsidR="009910FB" w:rsidRDefault="009910FB" w:rsidP="009910FB">
      <w:pPr>
        <w:autoSpaceDE/>
        <w:autoSpaceDN/>
        <w:spacing w:before="60"/>
        <w:ind w:right="628"/>
        <w:jc w:val="center"/>
        <w:outlineLvl w:val="0"/>
        <w:rPr>
          <w:b/>
          <w:bCs/>
          <w:sz w:val="18"/>
          <w:szCs w:val="18"/>
        </w:rPr>
      </w:pPr>
      <w:r>
        <w:rPr>
          <w:b/>
          <w:bCs/>
          <w:sz w:val="18"/>
          <w:szCs w:val="18"/>
        </w:rPr>
        <w:lastRenderedPageBreak/>
        <w:t>ХОР / ОРКЕСТАР</w:t>
      </w:r>
    </w:p>
    <w:p w:rsidR="009910FB" w:rsidRDefault="009910FB" w:rsidP="009910FB">
      <w:pPr>
        <w:autoSpaceDE/>
        <w:autoSpaceDN/>
        <w:spacing w:before="7"/>
        <w:rPr>
          <w:b/>
          <w:sz w:val="17"/>
          <w:szCs w:val="18"/>
        </w:rPr>
      </w:pPr>
    </w:p>
    <w:p w:rsidR="009910FB" w:rsidRDefault="009910FB" w:rsidP="009910FB">
      <w:pPr>
        <w:autoSpaceDE/>
        <w:autoSpaceDN/>
        <w:spacing w:line="202" w:lineRule="exact"/>
        <w:jc w:val="both"/>
        <w:rPr>
          <w:sz w:val="18"/>
          <w:szCs w:val="18"/>
        </w:rPr>
      </w:pPr>
      <w:r>
        <w:rPr>
          <w:sz w:val="18"/>
          <w:szCs w:val="18"/>
        </w:rPr>
        <w:t>Свака основна школа је обавезна да организује рад хорова. Хорови могу бити организовани као  хор  разреда  првог  циклу- са, хор разреда другог циклуса, хор на нивоу школе, од првог до осмог разреда, или разредни хор.</w:t>
      </w:r>
    </w:p>
    <w:p w:rsidR="009910FB" w:rsidRDefault="009910FB" w:rsidP="009910FB">
      <w:pPr>
        <w:autoSpaceDE/>
        <w:autoSpaceDN/>
        <w:spacing w:line="202" w:lineRule="exact"/>
        <w:jc w:val="both"/>
        <w:rPr>
          <w:sz w:val="18"/>
          <w:szCs w:val="18"/>
        </w:rPr>
      </w:pPr>
      <w:r>
        <w:rPr>
          <w:sz w:val="18"/>
          <w:szCs w:val="18"/>
        </w:rPr>
        <w:t>Оркестар може да се образује у зависности од услова школе. Оркестар је инструментални састав од најмање 10 извођача који свирају у најмање три самосталне деонице. Могу се образовати оркестри блок флаута, тамбурица, гудачког састава, хармоника, мандолина, као и мешовити оркестри.</w:t>
      </w:r>
    </w:p>
    <w:p w:rsidR="009910FB" w:rsidRDefault="009910FB" w:rsidP="009910FB">
      <w:pPr>
        <w:autoSpaceDE/>
        <w:autoSpaceDN/>
        <w:spacing w:line="202" w:lineRule="exact"/>
        <w:jc w:val="both"/>
        <w:rPr>
          <w:sz w:val="18"/>
          <w:szCs w:val="18"/>
        </w:rPr>
      </w:pPr>
      <w:r>
        <w:rPr>
          <w:sz w:val="18"/>
          <w:szCs w:val="18"/>
        </w:rPr>
        <w:t xml:space="preserve">Рад са хором/оркестром представља сложенији вид обра- зовног-васпитног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3 часа недељно, односно по 108 часова годишње. Часови хора/оркестра изводе се континуирано </w:t>
      </w:r>
      <w:r>
        <w:rPr>
          <w:spacing w:val="-3"/>
          <w:sz w:val="18"/>
          <w:szCs w:val="18"/>
        </w:rPr>
        <w:t xml:space="preserve">од </w:t>
      </w:r>
      <w:r>
        <w:rPr>
          <w:sz w:val="18"/>
          <w:szCs w:val="18"/>
        </w:rPr>
        <w:t xml:space="preserve">почетка до краја </w:t>
      </w:r>
      <w:r>
        <w:rPr>
          <w:spacing w:val="-3"/>
          <w:sz w:val="18"/>
          <w:szCs w:val="18"/>
        </w:rPr>
        <w:t xml:space="preserve">школске </w:t>
      </w:r>
      <w:r>
        <w:rPr>
          <w:sz w:val="18"/>
          <w:szCs w:val="18"/>
        </w:rPr>
        <w:t xml:space="preserve">године и део су радне обавезе ученика </w:t>
      </w:r>
      <w:r>
        <w:rPr>
          <w:spacing w:val="-3"/>
          <w:sz w:val="18"/>
          <w:szCs w:val="18"/>
        </w:rPr>
        <w:t xml:space="preserve">који </w:t>
      </w:r>
      <w:r>
        <w:rPr>
          <w:sz w:val="18"/>
          <w:szCs w:val="18"/>
        </w:rPr>
        <w:t xml:space="preserve">су прошли </w:t>
      </w:r>
      <w:r>
        <w:rPr>
          <w:spacing w:val="-3"/>
          <w:sz w:val="18"/>
          <w:szCs w:val="18"/>
        </w:rPr>
        <w:t xml:space="preserve">аудицију </w:t>
      </w:r>
      <w:r>
        <w:rPr>
          <w:sz w:val="18"/>
          <w:szCs w:val="18"/>
        </w:rPr>
        <w:t>за</w:t>
      </w:r>
      <w:r>
        <w:rPr>
          <w:spacing w:val="-2"/>
          <w:sz w:val="18"/>
          <w:szCs w:val="18"/>
        </w:rPr>
        <w:t xml:space="preserve"> </w:t>
      </w:r>
      <w:r>
        <w:rPr>
          <w:sz w:val="18"/>
          <w:szCs w:val="18"/>
        </w:rPr>
        <w:t>хор/оркестар.</w:t>
      </w:r>
    </w:p>
    <w:p w:rsidR="009910FB" w:rsidRDefault="009910FB" w:rsidP="009910FB">
      <w:pPr>
        <w:autoSpaceDE/>
        <w:autoSpaceDN/>
        <w:spacing w:line="198" w:lineRule="exact"/>
        <w:ind w:right="-1"/>
        <w:rPr>
          <w:sz w:val="18"/>
          <w:szCs w:val="18"/>
        </w:rPr>
      </w:pPr>
      <w:r>
        <w:rPr>
          <w:sz w:val="18"/>
          <w:szCs w:val="18"/>
        </w:rPr>
        <w:t>Рад са хором/оркестром има образовни и васпитни циљ.</w:t>
      </w:r>
    </w:p>
    <w:p w:rsidR="009910FB" w:rsidRDefault="009910FB" w:rsidP="009910FB">
      <w:pPr>
        <w:autoSpaceDE/>
        <w:autoSpaceDN/>
        <w:spacing w:before="4" w:line="202" w:lineRule="exact"/>
        <w:jc w:val="both"/>
        <w:rPr>
          <w:sz w:val="18"/>
          <w:szCs w:val="18"/>
        </w:rPr>
      </w:pPr>
      <w:r>
        <w:rPr>
          <w:b/>
          <w:i/>
          <w:sz w:val="18"/>
          <w:szCs w:val="18"/>
        </w:rPr>
        <w:t xml:space="preserve">Образовни циљ </w:t>
      </w:r>
      <w:r>
        <w:rPr>
          <w:sz w:val="18"/>
          <w:szCs w:val="18"/>
        </w:rPr>
        <w:t>обухвата развијање музичког укуса, ства- ралачких способности, спонтаног изражавања, музичког слуха и ритма, развијање гласовних могућности и учвршћивање интона- ције, способност за фино нијансирање и изражајно певање приме- ном елемената музичке изражајности (темпо, динамика...). Развија се дечји глас, правилно држање, дисање, интонација, изговор и</w:t>
      </w:r>
      <w:r>
        <w:rPr>
          <w:spacing w:val="-12"/>
          <w:sz w:val="18"/>
          <w:szCs w:val="18"/>
        </w:rPr>
        <w:t xml:space="preserve"> </w:t>
      </w:r>
      <w:r>
        <w:rPr>
          <w:sz w:val="18"/>
          <w:szCs w:val="18"/>
        </w:rPr>
        <w:t>ар- тикулација.</w:t>
      </w:r>
    </w:p>
    <w:p w:rsidR="009910FB" w:rsidRDefault="009910FB" w:rsidP="009910FB">
      <w:pPr>
        <w:autoSpaceDE/>
        <w:autoSpaceDN/>
        <w:spacing w:line="202" w:lineRule="exact"/>
        <w:jc w:val="both"/>
        <w:rPr>
          <w:sz w:val="18"/>
          <w:szCs w:val="18"/>
        </w:rPr>
      </w:pPr>
      <w:r>
        <w:rPr>
          <w:b/>
          <w:i/>
          <w:sz w:val="18"/>
          <w:szCs w:val="18"/>
        </w:rPr>
        <w:t xml:space="preserve">Вaспитни циљ </w:t>
      </w:r>
      <w:r>
        <w:rPr>
          <w:sz w:val="18"/>
          <w:szCs w:val="18"/>
        </w:rPr>
        <w:t>oбухвaтa рaзвиjaњe oсeћaњa припaднoсти кoлeктиву – тимски рад, развијање тoлeрaнциje, дисциплине, пoштoвaњa рaзличитoсти и прaвилa пoнaшaњa, рaзвиjaњe oд- гoвoрнoсти, стицање самопоуздања, саваладавање треме и пружа- ње</w:t>
      </w:r>
      <w:r>
        <w:rPr>
          <w:spacing w:val="-7"/>
          <w:sz w:val="18"/>
          <w:szCs w:val="18"/>
        </w:rPr>
        <w:t xml:space="preserve"> </w:t>
      </w:r>
      <w:r>
        <w:rPr>
          <w:sz w:val="18"/>
          <w:szCs w:val="18"/>
        </w:rPr>
        <w:t>помоћи</w:t>
      </w:r>
      <w:r>
        <w:rPr>
          <w:spacing w:val="-7"/>
          <w:sz w:val="18"/>
          <w:szCs w:val="18"/>
        </w:rPr>
        <w:t xml:space="preserve"> </w:t>
      </w:r>
      <w:r>
        <w:rPr>
          <w:sz w:val="18"/>
          <w:szCs w:val="18"/>
        </w:rPr>
        <w:t>у</w:t>
      </w:r>
      <w:r>
        <w:rPr>
          <w:spacing w:val="-7"/>
          <w:sz w:val="18"/>
          <w:szCs w:val="18"/>
        </w:rPr>
        <w:t xml:space="preserve"> </w:t>
      </w:r>
      <w:r>
        <w:rPr>
          <w:sz w:val="18"/>
          <w:szCs w:val="18"/>
        </w:rPr>
        <w:t>смислу</w:t>
      </w:r>
      <w:r>
        <w:rPr>
          <w:spacing w:val="-7"/>
          <w:sz w:val="18"/>
          <w:szCs w:val="18"/>
        </w:rPr>
        <w:t xml:space="preserve"> </w:t>
      </w:r>
      <w:r>
        <w:rPr>
          <w:sz w:val="18"/>
          <w:szCs w:val="18"/>
        </w:rPr>
        <w:t>вршњачког</w:t>
      </w:r>
      <w:r>
        <w:rPr>
          <w:spacing w:val="-7"/>
          <w:sz w:val="18"/>
          <w:szCs w:val="18"/>
        </w:rPr>
        <w:t xml:space="preserve"> </w:t>
      </w:r>
      <w:r>
        <w:rPr>
          <w:sz w:val="18"/>
          <w:szCs w:val="18"/>
        </w:rPr>
        <w:t>учења</w:t>
      </w:r>
      <w:r>
        <w:rPr>
          <w:spacing w:val="-7"/>
          <w:sz w:val="18"/>
          <w:szCs w:val="18"/>
        </w:rPr>
        <w:t xml:space="preserve"> </w:t>
      </w:r>
      <w:r>
        <w:rPr>
          <w:sz w:val="18"/>
          <w:szCs w:val="18"/>
        </w:rPr>
        <w:t>и</w:t>
      </w:r>
      <w:r>
        <w:rPr>
          <w:spacing w:val="-7"/>
          <w:sz w:val="18"/>
          <w:szCs w:val="18"/>
        </w:rPr>
        <w:t xml:space="preserve"> </w:t>
      </w:r>
      <w:r>
        <w:rPr>
          <w:sz w:val="18"/>
          <w:szCs w:val="18"/>
        </w:rPr>
        <w:t>сарадње.</w:t>
      </w:r>
      <w:r>
        <w:rPr>
          <w:spacing w:val="-7"/>
          <w:sz w:val="18"/>
          <w:szCs w:val="18"/>
        </w:rPr>
        <w:t xml:space="preserve"> </w:t>
      </w:r>
      <w:r>
        <w:rPr>
          <w:sz w:val="18"/>
          <w:szCs w:val="18"/>
        </w:rPr>
        <w:t>Упознавање</w:t>
      </w:r>
      <w:r>
        <w:rPr>
          <w:spacing w:val="-7"/>
          <w:sz w:val="18"/>
          <w:szCs w:val="18"/>
        </w:rPr>
        <w:t xml:space="preserve"> </w:t>
      </w:r>
      <w:r>
        <w:rPr>
          <w:sz w:val="18"/>
          <w:szCs w:val="18"/>
        </w:rPr>
        <w:t xml:space="preserve">раз- новрсних дела домаћих и страних </w:t>
      </w:r>
      <w:r>
        <w:rPr>
          <w:spacing w:val="-3"/>
          <w:sz w:val="18"/>
          <w:szCs w:val="18"/>
        </w:rPr>
        <w:t xml:space="preserve">аутора </w:t>
      </w:r>
      <w:r>
        <w:rPr>
          <w:sz w:val="18"/>
          <w:szCs w:val="18"/>
        </w:rPr>
        <w:t>доприноси развоју</w:t>
      </w:r>
      <w:r>
        <w:rPr>
          <w:spacing w:val="-18"/>
          <w:sz w:val="18"/>
          <w:szCs w:val="18"/>
        </w:rPr>
        <w:t xml:space="preserve"> </w:t>
      </w:r>
      <w:r>
        <w:rPr>
          <w:sz w:val="18"/>
          <w:szCs w:val="18"/>
        </w:rPr>
        <w:t xml:space="preserve">опште културе, међусобном </w:t>
      </w:r>
      <w:r>
        <w:rPr>
          <w:spacing w:val="-3"/>
          <w:sz w:val="18"/>
          <w:szCs w:val="18"/>
        </w:rPr>
        <w:t xml:space="preserve">разумевању, </w:t>
      </w:r>
      <w:r>
        <w:rPr>
          <w:sz w:val="18"/>
          <w:szCs w:val="18"/>
        </w:rPr>
        <w:t>уважавању и</w:t>
      </w:r>
      <w:r>
        <w:rPr>
          <w:spacing w:val="-10"/>
          <w:sz w:val="18"/>
          <w:szCs w:val="18"/>
        </w:rPr>
        <w:t xml:space="preserve"> </w:t>
      </w:r>
      <w:r>
        <w:rPr>
          <w:spacing w:val="-3"/>
          <w:sz w:val="18"/>
          <w:szCs w:val="18"/>
        </w:rPr>
        <w:t>поштовању.</w:t>
      </w:r>
    </w:p>
    <w:p w:rsidR="009910FB" w:rsidRDefault="009910FB" w:rsidP="009910FB">
      <w:pPr>
        <w:autoSpaceDE/>
        <w:autoSpaceDN/>
        <w:spacing w:line="202" w:lineRule="exact"/>
        <w:jc w:val="both"/>
        <w:rPr>
          <w:sz w:val="18"/>
          <w:szCs w:val="18"/>
        </w:rPr>
      </w:pPr>
      <w:r>
        <w:rPr>
          <w:sz w:val="18"/>
          <w:szCs w:val="18"/>
        </w:rPr>
        <w:t>Утицај музике на здравље (психолошки, социолошки,</w:t>
      </w:r>
      <w:r>
        <w:rPr>
          <w:spacing w:val="-10"/>
          <w:sz w:val="18"/>
          <w:szCs w:val="18"/>
        </w:rPr>
        <w:t xml:space="preserve"> </w:t>
      </w:r>
      <w:r>
        <w:rPr>
          <w:sz w:val="18"/>
          <w:szCs w:val="18"/>
        </w:rPr>
        <w:t xml:space="preserve">емоци- онални развој) је веома значајан. Учествовање у хору/оркестру у великој мери доприноси смањењу стреса и агресивности. Учени- ци </w:t>
      </w:r>
      <w:r>
        <w:rPr>
          <w:spacing w:val="-3"/>
          <w:sz w:val="18"/>
          <w:szCs w:val="18"/>
        </w:rPr>
        <w:t xml:space="preserve">који </w:t>
      </w:r>
      <w:r>
        <w:rPr>
          <w:spacing w:val="-4"/>
          <w:sz w:val="18"/>
          <w:szCs w:val="18"/>
        </w:rPr>
        <w:t xml:space="preserve">певају, </w:t>
      </w:r>
      <w:r>
        <w:rPr>
          <w:sz w:val="18"/>
          <w:szCs w:val="18"/>
        </w:rPr>
        <w:t>односно свирају показују боље резултате у учењу и социјалним вештинама. Уједно, учествовање у групном</w:t>
      </w:r>
      <w:r>
        <w:rPr>
          <w:spacing w:val="-14"/>
          <w:sz w:val="18"/>
          <w:szCs w:val="18"/>
        </w:rPr>
        <w:t xml:space="preserve"> </w:t>
      </w:r>
      <w:r>
        <w:rPr>
          <w:sz w:val="18"/>
          <w:szCs w:val="18"/>
        </w:rPr>
        <w:t>музицира- њу подстиче и доживотну љубав према</w:t>
      </w:r>
      <w:r>
        <w:rPr>
          <w:spacing w:val="-21"/>
          <w:sz w:val="18"/>
          <w:szCs w:val="18"/>
        </w:rPr>
        <w:t xml:space="preserve"> </w:t>
      </w:r>
      <w:r>
        <w:rPr>
          <w:sz w:val="18"/>
          <w:szCs w:val="18"/>
        </w:rPr>
        <w:t>музици.</w:t>
      </w:r>
    </w:p>
    <w:p w:rsidR="009910FB" w:rsidRDefault="009910FB" w:rsidP="009910FB">
      <w:pPr>
        <w:autoSpaceDE/>
        <w:autoSpaceDN/>
        <w:rPr>
          <w:sz w:val="24"/>
          <w:szCs w:val="18"/>
        </w:rPr>
      </w:pPr>
    </w:p>
    <w:p w:rsidR="009910FB" w:rsidRDefault="009910FB" w:rsidP="009910FB">
      <w:pPr>
        <w:autoSpaceDE/>
        <w:autoSpaceDN/>
        <w:spacing w:before="1"/>
        <w:ind w:right="-1"/>
        <w:outlineLvl w:val="0"/>
        <w:rPr>
          <w:b/>
          <w:bCs/>
          <w:sz w:val="18"/>
          <w:szCs w:val="18"/>
        </w:rPr>
      </w:pPr>
      <w:r>
        <w:rPr>
          <w:b/>
          <w:bCs/>
          <w:sz w:val="18"/>
          <w:szCs w:val="18"/>
        </w:rPr>
        <w:t>ХОР</w:t>
      </w:r>
    </w:p>
    <w:p w:rsidR="009910FB" w:rsidRDefault="009910FB" w:rsidP="009910FB">
      <w:pPr>
        <w:autoSpaceDE/>
        <w:autoSpaceDN/>
        <w:spacing w:before="10"/>
        <w:rPr>
          <w:b/>
          <w:sz w:val="14"/>
          <w:szCs w:val="18"/>
        </w:rPr>
      </w:pPr>
    </w:p>
    <w:p w:rsidR="009910FB" w:rsidRDefault="009910FB" w:rsidP="009910FB">
      <w:pPr>
        <w:autoSpaceDE/>
        <w:autoSpaceDN/>
        <w:spacing w:line="202" w:lineRule="exact"/>
        <w:jc w:val="both"/>
        <w:rPr>
          <w:sz w:val="18"/>
          <w:szCs w:val="18"/>
        </w:rPr>
      </w:pPr>
      <w:r>
        <w:rPr>
          <w:sz w:val="18"/>
          <w:szCs w:val="18"/>
        </w:rPr>
        <w:t xml:space="preserve">Наставник формира </w:t>
      </w:r>
      <w:r>
        <w:rPr>
          <w:spacing w:val="-3"/>
          <w:sz w:val="18"/>
          <w:szCs w:val="18"/>
        </w:rPr>
        <w:t xml:space="preserve">хор </w:t>
      </w:r>
      <w:r>
        <w:rPr>
          <w:sz w:val="18"/>
          <w:szCs w:val="18"/>
        </w:rPr>
        <w:t xml:space="preserve">на основу провере слуха и </w:t>
      </w:r>
      <w:r>
        <w:rPr>
          <w:spacing w:val="-3"/>
          <w:sz w:val="18"/>
          <w:szCs w:val="18"/>
        </w:rPr>
        <w:t xml:space="preserve">певачких </w:t>
      </w:r>
      <w:r>
        <w:rPr>
          <w:sz w:val="18"/>
          <w:szCs w:val="18"/>
        </w:rPr>
        <w:t xml:space="preserve">способности ученика, дикције и осећаја за ритам, </w:t>
      </w:r>
      <w:r>
        <w:rPr>
          <w:spacing w:val="-3"/>
          <w:sz w:val="18"/>
          <w:szCs w:val="18"/>
        </w:rPr>
        <w:t xml:space="preserve">након </w:t>
      </w:r>
      <w:r>
        <w:rPr>
          <w:sz w:val="18"/>
          <w:szCs w:val="18"/>
        </w:rPr>
        <w:t>чега</w:t>
      </w:r>
      <w:r>
        <w:rPr>
          <w:spacing w:val="-10"/>
          <w:sz w:val="18"/>
          <w:szCs w:val="18"/>
        </w:rPr>
        <w:t xml:space="preserve"> </w:t>
      </w:r>
      <w:r>
        <w:rPr>
          <w:sz w:val="18"/>
          <w:szCs w:val="18"/>
        </w:rPr>
        <w:t xml:space="preserve">следи класификовање </w:t>
      </w:r>
      <w:r>
        <w:rPr>
          <w:spacing w:val="-3"/>
          <w:sz w:val="18"/>
          <w:szCs w:val="18"/>
        </w:rPr>
        <w:t xml:space="preserve">певача </w:t>
      </w:r>
      <w:r>
        <w:rPr>
          <w:sz w:val="18"/>
          <w:szCs w:val="18"/>
        </w:rPr>
        <w:t xml:space="preserve">по гласовима. </w:t>
      </w:r>
      <w:r>
        <w:rPr>
          <w:spacing w:val="-4"/>
          <w:sz w:val="18"/>
          <w:szCs w:val="18"/>
        </w:rPr>
        <w:t xml:space="preserve">Хорске </w:t>
      </w:r>
      <w:r>
        <w:rPr>
          <w:sz w:val="18"/>
          <w:szCs w:val="18"/>
        </w:rPr>
        <w:t xml:space="preserve">пробе се </w:t>
      </w:r>
      <w:r>
        <w:rPr>
          <w:spacing w:val="-3"/>
          <w:sz w:val="18"/>
          <w:szCs w:val="18"/>
        </w:rPr>
        <w:t xml:space="preserve">изводе одво- </w:t>
      </w:r>
      <w:r>
        <w:rPr>
          <w:sz w:val="18"/>
          <w:szCs w:val="18"/>
        </w:rPr>
        <w:t xml:space="preserve">јено по </w:t>
      </w:r>
      <w:r>
        <w:rPr>
          <w:spacing w:val="-3"/>
          <w:sz w:val="18"/>
          <w:szCs w:val="18"/>
        </w:rPr>
        <w:t xml:space="preserve">гласовима </w:t>
      </w:r>
      <w:r>
        <w:rPr>
          <w:sz w:val="18"/>
          <w:szCs w:val="18"/>
        </w:rPr>
        <w:t xml:space="preserve">и заједно. Репертоар </w:t>
      </w:r>
      <w:r>
        <w:rPr>
          <w:spacing w:val="-3"/>
          <w:sz w:val="18"/>
          <w:szCs w:val="18"/>
        </w:rPr>
        <w:t>школских хорова обухвата одговарајућа</w:t>
      </w:r>
      <w:r>
        <w:rPr>
          <w:spacing w:val="-6"/>
          <w:sz w:val="18"/>
          <w:szCs w:val="18"/>
        </w:rPr>
        <w:t xml:space="preserve"> </w:t>
      </w:r>
      <w:r>
        <w:rPr>
          <w:sz w:val="18"/>
          <w:szCs w:val="18"/>
        </w:rPr>
        <w:t>дела</w:t>
      </w:r>
      <w:r>
        <w:rPr>
          <w:spacing w:val="-6"/>
          <w:sz w:val="18"/>
          <w:szCs w:val="18"/>
        </w:rPr>
        <w:t xml:space="preserve"> </w:t>
      </w:r>
      <w:r>
        <w:rPr>
          <w:sz w:val="18"/>
          <w:szCs w:val="18"/>
        </w:rPr>
        <w:t>домаћих</w:t>
      </w:r>
      <w:r>
        <w:rPr>
          <w:spacing w:val="-6"/>
          <w:sz w:val="18"/>
          <w:szCs w:val="18"/>
        </w:rPr>
        <w:t xml:space="preserve"> </w:t>
      </w:r>
      <w:r>
        <w:rPr>
          <w:sz w:val="18"/>
          <w:szCs w:val="18"/>
        </w:rPr>
        <w:t>и</w:t>
      </w:r>
      <w:r>
        <w:rPr>
          <w:spacing w:val="-6"/>
          <w:sz w:val="18"/>
          <w:szCs w:val="18"/>
        </w:rPr>
        <w:t xml:space="preserve"> </w:t>
      </w:r>
      <w:r>
        <w:rPr>
          <w:sz w:val="18"/>
          <w:szCs w:val="18"/>
        </w:rPr>
        <w:t>страних</w:t>
      </w:r>
      <w:r>
        <w:rPr>
          <w:spacing w:val="-6"/>
          <w:sz w:val="18"/>
          <w:szCs w:val="18"/>
        </w:rPr>
        <w:t xml:space="preserve"> </w:t>
      </w:r>
      <w:r>
        <w:rPr>
          <w:spacing w:val="-3"/>
          <w:sz w:val="18"/>
          <w:szCs w:val="18"/>
        </w:rPr>
        <w:t>аутора</w:t>
      </w:r>
      <w:r>
        <w:rPr>
          <w:spacing w:val="-6"/>
          <w:sz w:val="18"/>
          <w:szCs w:val="18"/>
        </w:rPr>
        <w:t xml:space="preserve"> </w:t>
      </w:r>
      <w:r>
        <w:rPr>
          <w:sz w:val="18"/>
          <w:szCs w:val="18"/>
        </w:rPr>
        <w:t>разних</w:t>
      </w:r>
      <w:r>
        <w:rPr>
          <w:spacing w:val="-6"/>
          <w:sz w:val="18"/>
          <w:szCs w:val="18"/>
        </w:rPr>
        <w:t xml:space="preserve"> </w:t>
      </w:r>
      <w:r>
        <w:rPr>
          <w:spacing w:val="-3"/>
          <w:sz w:val="18"/>
          <w:szCs w:val="18"/>
        </w:rPr>
        <w:t>епоха,</w:t>
      </w:r>
      <w:r>
        <w:rPr>
          <w:spacing w:val="-6"/>
          <w:sz w:val="18"/>
          <w:szCs w:val="18"/>
        </w:rPr>
        <w:t xml:space="preserve"> </w:t>
      </w:r>
      <w:r>
        <w:rPr>
          <w:sz w:val="18"/>
          <w:szCs w:val="18"/>
        </w:rPr>
        <w:t>као</w:t>
      </w:r>
      <w:r>
        <w:rPr>
          <w:spacing w:val="-6"/>
          <w:sz w:val="18"/>
          <w:szCs w:val="18"/>
        </w:rPr>
        <w:t xml:space="preserve"> </w:t>
      </w:r>
      <w:r>
        <w:rPr>
          <w:sz w:val="18"/>
          <w:szCs w:val="18"/>
        </w:rPr>
        <w:t>и</w:t>
      </w:r>
      <w:r>
        <w:rPr>
          <w:spacing w:val="-6"/>
          <w:sz w:val="18"/>
          <w:szCs w:val="18"/>
        </w:rPr>
        <w:t xml:space="preserve"> </w:t>
      </w:r>
      <w:r>
        <w:rPr>
          <w:sz w:val="18"/>
          <w:szCs w:val="18"/>
        </w:rPr>
        <w:t xml:space="preserve">на- родне, </w:t>
      </w:r>
      <w:r>
        <w:rPr>
          <w:spacing w:val="-3"/>
          <w:sz w:val="18"/>
          <w:szCs w:val="18"/>
        </w:rPr>
        <w:t xml:space="preserve">пригодне, </w:t>
      </w:r>
      <w:r>
        <w:rPr>
          <w:sz w:val="18"/>
          <w:szCs w:val="18"/>
        </w:rPr>
        <w:t xml:space="preserve">песме савремених дечјих </w:t>
      </w:r>
      <w:r>
        <w:rPr>
          <w:spacing w:val="-3"/>
          <w:sz w:val="18"/>
          <w:szCs w:val="18"/>
        </w:rPr>
        <w:t xml:space="preserve">композитора </w:t>
      </w:r>
      <w:r>
        <w:rPr>
          <w:sz w:val="18"/>
          <w:szCs w:val="18"/>
        </w:rPr>
        <w:t xml:space="preserve">и </w:t>
      </w:r>
      <w:r>
        <w:rPr>
          <w:spacing w:val="-3"/>
          <w:sz w:val="18"/>
          <w:szCs w:val="18"/>
        </w:rPr>
        <w:t xml:space="preserve">компози- </w:t>
      </w:r>
      <w:r>
        <w:rPr>
          <w:sz w:val="18"/>
          <w:szCs w:val="18"/>
        </w:rPr>
        <w:t xml:space="preserve">ције са фестивала дечјег стваралаштва. У </w:t>
      </w:r>
      <w:r>
        <w:rPr>
          <w:spacing w:val="-3"/>
          <w:sz w:val="18"/>
          <w:szCs w:val="18"/>
        </w:rPr>
        <w:t xml:space="preserve">току </w:t>
      </w:r>
      <w:r>
        <w:rPr>
          <w:spacing w:val="-4"/>
          <w:sz w:val="18"/>
          <w:szCs w:val="18"/>
        </w:rPr>
        <w:t xml:space="preserve">школске </w:t>
      </w:r>
      <w:r>
        <w:rPr>
          <w:spacing w:val="-3"/>
          <w:sz w:val="18"/>
          <w:szCs w:val="18"/>
        </w:rPr>
        <w:t xml:space="preserve">године </w:t>
      </w:r>
      <w:r>
        <w:rPr>
          <w:sz w:val="18"/>
          <w:szCs w:val="18"/>
        </w:rPr>
        <w:t xml:space="preserve">по- требно је са </w:t>
      </w:r>
      <w:r>
        <w:rPr>
          <w:spacing w:val="-3"/>
          <w:sz w:val="18"/>
          <w:szCs w:val="18"/>
        </w:rPr>
        <w:t xml:space="preserve">хором </w:t>
      </w:r>
      <w:r>
        <w:rPr>
          <w:sz w:val="18"/>
          <w:szCs w:val="18"/>
        </w:rPr>
        <w:t>извести најмање десет двогласних и</w:t>
      </w:r>
      <w:r>
        <w:rPr>
          <w:spacing w:val="-18"/>
          <w:sz w:val="18"/>
          <w:szCs w:val="18"/>
        </w:rPr>
        <w:t xml:space="preserve"> </w:t>
      </w:r>
      <w:r>
        <w:rPr>
          <w:sz w:val="18"/>
          <w:szCs w:val="18"/>
        </w:rPr>
        <w:t xml:space="preserve">трогласних </w:t>
      </w:r>
      <w:r>
        <w:rPr>
          <w:spacing w:val="-3"/>
          <w:sz w:val="18"/>
          <w:szCs w:val="18"/>
        </w:rPr>
        <w:t xml:space="preserve">композиција, </w:t>
      </w:r>
      <w:r>
        <w:rPr>
          <w:sz w:val="18"/>
          <w:szCs w:val="18"/>
        </w:rPr>
        <w:t xml:space="preserve">a cappella или уз инструменталну </w:t>
      </w:r>
      <w:r>
        <w:rPr>
          <w:spacing w:val="-5"/>
          <w:sz w:val="18"/>
          <w:szCs w:val="18"/>
        </w:rPr>
        <w:t xml:space="preserve">пратњу. </w:t>
      </w:r>
      <w:r>
        <w:rPr>
          <w:sz w:val="18"/>
          <w:szCs w:val="18"/>
        </w:rPr>
        <w:t xml:space="preserve">При избору песама наставник треба да пође </w:t>
      </w:r>
      <w:r>
        <w:rPr>
          <w:spacing w:val="-4"/>
          <w:sz w:val="18"/>
          <w:szCs w:val="18"/>
        </w:rPr>
        <w:t xml:space="preserve">од </w:t>
      </w:r>
      <w:r>
        <w:rPr>
          <w:sz w:val="18"/>
          <w:szCs w:val="18"/>
        </w:rPr>
        <w:t xml:space="preserve">узраста ученика, процене </w:t>
      </w:r>
      <w:r>
        <w:rPr>
          <w:spacing w:val="-3"/>
          <w:sz w:val="18"/>
          <w:szCs w:val="18"/>
        </w:rPr>
        <w:t xml:space="preserve">гла- </w:t>
      </w:r>
      <w:r>
        <w:rPr>
          <w:sz w:val="18"/>
          <w:szCs w:val="18"/>
        </w:rPr>
        <w:t>совних</w:t>
      </w:r>
      <w:r>
        <w:rPr>
          <w:spacing w:val="-10"/>
          <w:sz w:val="18"/>
          <w:szCs w:val="18"/>
        </w:rPr>
        <w:t xml:space="preserve"> </w:t>
      </w:r>
      <w:r>
        <w:rPr>
          <w:sz w:val="18"/>
          <w:szCs w:val="18"/>
        </w:rPr>
        <w:t>могућности,</w:t>
      </w:r>
      <w:r>
        <w:rPr>
          <w:spacing w:val="-10"/>
          <w:sz w:val="18"/>
          <w:szCs w:val="18"/>
        </w:rPr>
        <w:t xml:space="preserve"> </w:t>
      </w:r>
      <w:r>
        <w:rPr>
          <w:sz w:val="18"/>
          <w:szCs w:val="18"/>
        </w:rPr>
        <w:t>и</w:t>
      </w:r>
      <w:r>
        <w:rPr>
          <w:spacing w:val="-10"/>
          <w:sz w:val="18"/>
          <w:szCs w:val="18"/>
        </w:rPr>
        <w:t xml:space="preserve"> </w:t>
      </w:r>
      <w:r>
        <w:rPr>
          <w:sz w:val="18"/>
          <w:szCs w:val="18"/>
        </w:rPr>
        <w:t>примереног</w:t>
      </w:r>
      <w:r>
        <w:rPr>
          <w:spacing w:val="-10"/>
          <w:sz w:val="18"/>
          <w:szCs w:val="18"/>
        </w:rPr>
        <w:t xml:space="preserve"> </w:t>
      </w:r>
      <w:r>
        <w:rPr>
          <w:sz w:val="18"/>
          <w:szCs w:val="18"/>
        </w:rPr>
        <w:t>литерарног</w:t>
      </w:r>
      <w:r>
        <w:rPr>
          <w:spacing w:val="-10"/>
          <w:sz w:val="18"/>
          <w:szCs w:val="18"/>
        </w:rPr>
        <w:t xml:space="preserve"> </w:t>
      </w:r>
      <w:r>
        <w:rPr>
          <w:sz w:val="18"/>
          <w:szCs w:val="18"/>
        </w:rPr>
        <w:t>садржаја.</w:t>
      </w:r>
    </w:p>
    <w:p w:rsidR="009910FB" w:rsidRDefault="009910FB" w:rsidP="009910FB">
      <w:pPr>
        <w:autoSpaceDE/>
        <w:autoSpaceDN/>
        <w:spacing w:line="198" w:lineRule="exact"/>
        <w:ind w:right="-1"/>
        <w:rPr>
          <w:sz w:val="18"/>
          <w:szCs w:val="18"/>
        </w:rPr>
      </w:pPr>
      <w:r>
        <w:rPr>
          <w:sz w:val="18"/>
          <w:szCs w:val="18"/>
        </w:rPr>
        <w:t>Садржај рада:</w:t>
      </w:r>
    </w:p>
    <w:p w:rsidR="009910FB" w:rsidRDefault="009910FB" w:rsidP="005A7CE2">
      <w:pPr>
        <w:numPr>
          <w:ilvl w:val="0"/>
          <w:numId w:val="170"/>
        </w:numPr>
        <w:tabs>
          <w:tab w:val="left" w:pos="633"/>
        </w:tabs>
        <w:autoSpaceDE/>
        <w:autoSpaceDN/>
        <w:spacing w:line="202" w:lineRule="exact"/>
        <w:ind w:firstLine="397"/>
        <w:rPr>
          <w:sz w:val="18"/>
        </w:rPr>
      </w:pPr>
      <w:r>
        <w:rPr>
          <w:sz w:val="18"/>
        </w:rPr>
        <w:t>одабир и разврставање</w:t>
      </w:r>
      <w:r>
        <w:rPr>
          <w:spacing w:val="-20"/>
          <w:sz w:val="18"/>
        </w:rPr>
        <w:t xml:space="preserve"> </w:t>
      </w:r>
      <w:r>
        <w:rPr>
          <w:sz w:val="18"/>
        </w:rPr>
        <w:t>гласова;</w:t>
      </w:r>
    </w:p>
    <w:p w:rsidR="009910FB" w:rsidRDefault="009910FB" w:rsidP="005A7CE2">
      <w:pPr>
        <w:numPr>
          <w:ilvl w:val="0"/>
          <w:numId w:val="170"/>
        </w:numPr>
        <w:tabs>
          <w:tab w:val="left" w:pos="633"/>
        </w:tabs>
        <w:autoSpaceDE/>
        <w:autoSpaceDN/>
        <w:spacing w:line="202" w:lineRule="exact"/>
        <w:ind w:left="632"/>
        <w:rPr>
          <w:sz w:val="18"/>
        </w:rPr>
      </w:pPr>
      <w:r>
        <w:rPr>
          <w:sz w:val="18"/>
        </w:rPr>
        <w:t>вежбе дисања, дикције и</w:t>
      </w:r>
      <w:r>
        <w:rPr>
          <w:spacing w:val="-9"/>
          <w:sz w:val="18"/>
        </w:rPr>
        <w:t xml:space="preserve"> </w:t>
      </w:r>
      <w:r>
        <w:rPr>
          <w:sz w:val="18"/>
        </w:rPr>
        <w:t>интонације;</w:t>
      </w:r>
    </w:p>
    <w:p w:rsidR="009910FB" w:rsidRDefault="009910FB" w:rsidP="005A7CE2">
      <w:pPr>
        <w:numPr>
          <w:ilvl w:val="0"/>
          <w:numId w:val="170"/>
        </w:numPr>
        <w:tabs>
          <w:tab w:val="left" w:pos="633"/>
        </w:tabs>
        <w:autoSpaceDE/>
        <w:autoSpaceDN/>
        <w:spacing w:line="202" w:lineRule="exact"/>
        <w:ind w:left="632"/>
        <w:rPr>
          <w:sz w:val="18"/>
        </w:rPr>
      </w:pPr>
      <w:r>
        <w:rPr>
          <w:spacing w:val="-3"/>
          <w:sz w:val="18"/>
        </w:rPr>
        <w:t xml:space="preserve">хорско </w:t>
      </w:r>
      <w:r>
        <w:rPr>
          <w:sz w:val="18"/>
        </w:rPr>
        <w:t>распевавање и техничке</w:t>
      </w:r>
      <w:r>
        <w:rPr>
          <w:spacing w:val="-18"/>
          <w:sz w:val="18"/>
        </w:rPr>
        <w:t xml:space="preserve"> </w:t>
      </w:r>
      <w:r>
        <w:rPr>
          <w:sz w:val="18"/>
        </w:rPr>
        <w:t>вежбе;</w:t>
      </w:r>
    </w:p>
    <w:p w:rsidR="009910FB" w:rsidRDefault="009910FB" w:rsidP="005A7CE2">
      <w:pPr>
        <w:numPr>
          <w:ilvl w:val="0"/>
          <w:numId w:val="170"/>
        </w:numPr>
        <w:tabs>
          <w:tab w:val="left" w:pos="633"/>
        </w:tabs>
        <w:autoSpaceDE/>
        <w:autoSpaceDN/>
        <w:spacing w:before="4" w:line="202" w:lineRule="exact"/>
        <w:ind w:firstLine="397"/>
        <w:jc w:val="both"/>
        <w:rPr>
          <w:sz w:val="18"/>
        </w:rPr>
      </w:pPr>
      <w:r>
        <w:rPr>
          <w:sz w:val="18"/>
        </w:rPr>
        <w:t>интонативне</w:t>
      </w:r>
      <w:r>
        <w:rPr>
          <w:spacing w:val="-5"/>
          <w:sz w:val="18"/>
        </w:rPr>
        <w:t xml:space="preserve"> </w:t>
      </w:r>
      <w:r>
        <w:rPr>
          <w:sz w:val="18"/>
        </w:rPr>
        <w:t>вежбе</w:t>
      </w:r>
      <w:r>
        <w:rPr>
          <w:spacing w:val="-5"/>
          <w:sz w:val="18"/>
        </w:rPr>
        <w:t xml:space="preserve"> </w:t>
      </w:r>
      <w:r>
        <w:rPr>
          <w:sz w:val="18"/>
        </w:rPr>
        <w:t>и</w:t>
      </w:r>
      <w:r>
        <w:rPr>
          <w:spacing w:val="-5"/>
          <w:sz w:val="18"/>
        </w:rPr>
        <w:t xml:space="preserve"> </w:t>
      </w:r>
      <w:r>
        <w:rPr>
          <w:sz w:val="18"/>
        </w:rPr>
        <w:t>решавање</w:t>
      </w:r>
      <w:r>
        <w:rPr>
          <w:spacing w:val="-5"/>
          <w:sz w:val="18"/>
        </w:rPr>
        <w:t xml:space="preserve"> </w:t>
      </w:r>
      <w:r>
        <w:rPr>
          <w:sz w:val="18"/>
        </w:rPr>
        <w:t>појединих</w:t>
      </w:r>
      <w:r>
        <w:rPr>
          <w:spacing w:val="-5"/>
          <w:sz w:val="18"/>
        </w:rPr>
        <w:t xml:space="preserve"> </w:t>
      </w:r>
      <w:r>
        <w:rPr>
          <w:sz w:val="18"/>
        </w:rPr>
        <w:t>проблема</w:t>
      </w:r>
      <w:r>
        <w:rPr>
          <w:spacing w:val="-5"/>
          <w:sz w:val="18"/>
        </w:rPr>
        <w:t xml:space="preserve"> </w:t>
      </w:r>
      <w:r>
        <w:rPr>
          <w:sz w:val="18"/>
        </w:rPr>
        <w:t>из</w:t>
      </w:r>
      <w:r>
        <w:rPr>
          <w:spacing w:val="-5"/>
          <w:sz w:val="18"/>
        </w:rPr>
        <w:t xml:space="preserve"> </w:t>
      </w:r>
      <w:r>
        <w:rPr>
          <w:sz w:val="18"/>
        </w:rPr>
        <w:t>хор- ске партитуре (интервалски, хармонски,</w:t>
      </w:r>
      <w:r>
        <w:rPr>
          <w:spacing w:val="-19"/>
          <w:sz w:val="18"/>
        </w:rPr>
        <w:t xml:space="preserve"> </w:t>
      </w:r>
      <w:r>
        <w:rPr>
          <w:sz w:val="18"/>
        </w:rPr>
        <w:t>стилски);</w:t>
      </w:r>
    </w:p>
    <w:p w:rsidR="009910FB" w:rsidRDefault="009910FB" w:rsidP="005A7CE2">
      <w:pPr>
        <w:numPr>
          <w:ilvl w:val="0"/>
          <w:numId w:val="170"/>
        </w:numPr>
        <w:tabs>
          <w:tab w:val="left" w:pos="633"/>
        </w:tabs>
        <w:autoSpaceDE/>
        <w:autoSpaceDN/>
        <w:spacing w:line="198" w:lineRule="exact"/>
        <w:ind w:left="632"/>
        <w:rPr>
          <w:sz w:val="18"/>
        </w:rPr>
      </w:pPr>
      <w:r>
        <w:rPr>
          <w:sz w:val="18"/>
        </w:rPr>
        <w:t>музичка и психолошка обрада</w:t>
      </w:r>
      <w:r>
        <w:rPr>
          <w:spacing w:val="-30"/>
          <w:sz w:val="18"/>
        </w:rPr>
        <w:t xml:space="preserve"> </w:t>
      </w:r>
      <w:r>
        <w:rPr>
          <w:sz w:val="18"/>
        </w:rPr>
        <w:t>композиције;</w:t>
      </w:r>
    </w:p>
    <w:p w:rsidR="009910FB" w:rsidRDefault="009910FB" w:rsidP="005A7CE2">
      <w:pPr>
        <w:numPr>
          <w:ilvl w:val="0"/>
          <w:numId w:val="170"/>
        </w:numPr>
        <w:tabs>
          <w:tab w:val="left" w:pos="633"/>
        </w:tabs>
        <w:autoSpaceDE/>
        <w:autoSpaceDN/>
        <w:spacing w:line="202" w:lineRule="exact"/>
        <w:ind w:left="632"/>
        <w:rPr>
          <w:sz w:val="18"/>
        </w:rPr>
      </w:pPr>
      <w:r>
        <w:rPr>
          <w:sz w:val="18"/>
        </w:rPr>
        <w:t>увежбавање хорских деоница појединачно и</w:t>
      </w:r>
      <w:r>
        <w:rPr>
          <w:spacing w:val="-29"/>
          <w:sz w:val="18"/>
        </w:rPr>
        <w:t xml:space="preserve"> </w:t>
      </w:r>
      <w:r>
        <w:rPr>
          <w:sz w:val="18"/>
        </w:rPr>
        <w:t>заједно;</w:t>
      </w:r>
    </w:p>
    <w:p w:rsidR="009910FB" w:rsidRDefault="009910FB" w:rsidP="005A7CE2">
      <w:pPr>
        <w:numPr>
          <w:ilvl w:val="0"/>
          <w:numId w:val="170"/>
        </w:numPr>
        <w:tabs>
          <w:tab w:val="left" w:pos="647"/>
        </w:tabs>
        <w:autoSpaceDE/>
        <w:autoSpaceDN/>
        <w:spacing w:before="4" w:line="202" w:lineRule="exact"/>
        <w:ind w:firstLine="397"/>
        <w:jc w:val="both"/>
        <w:rPr>
          <w:sz w:val="18"/>
        </w:rPr>
      </w:pPr>
      <w:r>
        <w:rPr>
          <w:sz w:val="18"/>
        </w:rPr>
        <w:t>остваривање програма и наступа према годишњем програ- му</w:t>
      </w:r>
      <w:r>
        <w:rPr>
          <w:spacing w:val="5"/>
          <w:sz w:val="18"/>
        </w:rPr>
        <w:t xml:space="preserve"> </w:t>
      </w:r>
      <w:r>
        <w:rPr>
          <w:spacing w:val="-3"/>
          <w:sz w:val="18"/>
        </w:rPr>
        <w:t>школе.</w:t>
      </w:r>
    </w:p>
    <w:p w:rsidR="009910FB" w:rsidRDefault="009910FB" w:rsidP="009910FB">
      <w:pPr>
        <w:autoSpaceDE/>
        <w:autoSpaceDN/>
        <w:spacing w:line="202" w:lineRule="exact"/>
        <w:jc w:val="both"/>
        <w:rPr>
          <w:sz w:val="18"/>
          <w:szCs w:val="18"/>
        </w:rPr>
      </w:pPr>
      <w:r>
        <w:rPr>
          <w:sz w:val="18"/>
          <w:szCs w:val="18"/>
        </w:rPr>
        <w:t>На часовима хора, наставник треба да укаже на грађу и ва- жност</w:t>
      </w:r>
      <w:r>
        <w:rPr>
          <w:spacing w:val="-7"/>
          <w:sz w:val="18"/>
          <w:szCs w:val="18"/>
        </w:rPr>
        <w:t xml:space="preserve"> </w:t>
      </w:r>
      <w:r>
        <w:rPr>
          <w:sz w:val="18"/>
          <w:szCs w:val="18"/>
        </w:rPr>
        <w:t>механизма</w:t>
      </w:r>
      <w:r>
        <w:rPr>
          <w:spacing w:val="-7"/>
          <w:sz w:val="18"/>
          <w:szCs w:val="18"/>
        </w:rPr>
        <w:t xml:space="preserve"> </w:t>
      </w:r>
      <w:r>
        <w:rPr>
          <w:spacing w:val="-3"/>
          <w:sz w:val="18"/>
          <w:szCs w:val="18"/>
        </w:rPr>
        <w:t>који</w:t>
      </w:r>
      <w:r>
        <w:rPr>
          <w:spacing w:val="-7"/>
          <w:sz w:val="18"/>
          <w:szCs w:val="18"/>
        </w:rPr>
        <w:t xml:space="preserve"> </w:t>
      </w:r>
      <w:r>
        <w:rPr>
          <w:sz w:val="18"/>
          <w:szCs w:val="18"/>
        </w:rPr>
        <w:t>учествује</w:t>
      </w:r>
      <w:r>
        <w:rPr>
          <w:spacing w:val="-7"/>
          <w:sz w:val="18"/>
          <w:szCs w:val="18"/>
        </w:rPr>
        <w:t xml:space="preserve"> </w:t>
      </w:r>
      <w:r>
        <w:rPr>
          <w:sz w:val="18"/>
          <w:szCs w:val="18"/>
        </w:rPr>
        <w:t>у</w:t>
      </w:r>
      <w:r>
        <w:rPr>
          <w:spacing w:val="-7"/>
          <w:sz w:val="18"/>
          <w:szCs w:val="18"/>
        </w:rPr>
        <w:t xml:space="preserve"> </w:t>
      </w:r>
      <w:r>
        <w:rPr>
          <w:sz w:val="18"/>
          <w:szCs w:val="18"/>
        </w:rPr>
        <w:t>формирању</w:t>
      </w:r>
      <w:r>
        <w:rPr>
          <w:spacing w:val="-7"/>
          <w:sz w:val="18"/>
          <w:szCs w:val="18"/>
        </w:rPr>
        <w:t xml:space="preserve"> </w:t>
      </w:r>
      <w:r>
        <w:rPr>
          <w:sz w:val="18"/>
          <w:szCs w:val="18"/>
        </w:rPr>
        <w:t>тона</w:t>
      </w:r>
      <w:r>
        <w:rPr>
          <w:spacing w:val="-7"/>
          <w:sz w:val="18"/>
          <w:szCs w:val="18"/>
        </w:rPr>
        <w:t xml:space="preserve"> </w:t>
      </w:r>
      <w:r>
        <w:rPr>
          <w:sz w:val="18"/>
          <w:szCs w:val="18"/>
        </w:rPr>
        <w:t>у</w:t>
      </w:r>
      <w:r>
        <w:rPr>
          <w:spacing w:val="-7"/>
          <w:sz w:val="18"/>
          <w:szCs w:val="18"/>
        </w:rPr>
        <w:t xml:space="preserve"> </w:t>
      </w:r>
      <w:r>
        <w:rPr>
          <w:sz w:val="18"/>
          <w:szCs w:val="18"/>
        </w:rPr>
        <w:t>оквиру</w:t>
      </w:r>
      <w:r>
        <w:rPr>
          <w:spacing w:val="-7"/>
          <w:sz w:val="18"/>
          <w:szCs w:val="18"/>
        </w:rPr>
        <w:t xml:space="preserve"> </w:t>
      </w:r>
      <w:r>
        <w:rPr>
          <w:sz w:val="18"/>
          <w:szCs w:val="18"/>
        </w:rPr>
        <w:t xml:space="preserve">певач- </w:t>
      </w:r>
      <w:r>
        <w:rPr>
          <w:spacing w:val="-4"/>
          <w:sz w:val="18"/>
          <w:szCs w:val="18"/>
        </w:rPr>
        <w:t xml:space="preserve">ког </w:t>
      </w:r>
      <w:r>
        <w:rPr>
          <w:sz w:val="18"/>
          <w:szCs w:val="18"/>
        </w:rPr>
        <w:t>апарата. Дисање, дикција и артикулација представљају основу вокалне технике па тако вежбе дисања и распевавања морају бити стално заступљене. Препоручује се комбиновано дисање, нос и уста истовремено, и то трбушно, дијафрагматично</w:t>
      </w:r>
      <w:r>
        <w:rPr>
          <w:spacing w:val="-17"/>
          <w:sz w:val="18"/>
          <w:szCs w:val="18"/>
        </w:rPr>
        <w:t xml:space="preserve"> </w:t>
      </w:r>
      <w:r>
        <w:rPr>
          <w:sz w:val="18"/>
          <w:szCs w:val="18"/>
        </w:rPr>
        <w:t>дисање.</w:t>
      </w:r>
    </w:p>
    <w:p w:rsidR="009910FB" w:rsidRDefault="009910FB" w:rsidP="009910FB">
      <w:pPr>
        <w:autoSpaceDE/>
        <w:autoSpaceDN/>
        <w:spacing w:before="72" w:line="202" w:lineRule="exact"/>
        <w:ind w:right="98"/>
        <w:jc w:val="both"/>
        <w:rPr>
          <w:sz w:val="18"/>
          <w:szCs w:val="18"/>
        </w:rPr>
      </w:pPr>
      <w:r>
        <w:rPr>
          <w:sz w:val="18"/>
          <w:szCs w:val="18"/>
        </w:rPr>
        <w:br w:type="column"/>
      </w:r>
      <w:r>
        <w:rPr>
          <w:sz w:val="18"/>
          <w:szCs w:val="18"/>
        </w:rPr>
        <w:lastRenderedPageBreak/>
        <w:t>Певач на слушаоца делује и тоном и речју. У том смислу на- ставник треба да инсистира на доброј дикцији која подразумева јасан и разговетан изговор текста, односно самогласника и сугла- 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 не хорске боје.</w:t>
      </w:r>
    </w:p>
    <w:p w:rsidR="009910FB" w:rsidRDefault="009910FB" w:rsidP="009910FB">
      <w:pPr>
        <w:autoSpaceDE/>
        <w:autoSpaceDN/>
        <w:spacing w:line="202" w:lineRule="exact"/>
        <w:ind w:right="98"/>
        <w:jc w:val="both"/>
        <w:rPr>
          <w:sz w:val="18"/>
          <w:szCs w:val="18"/>
        </w:rPr>
      </w:pPr>
      <w:r>
        <w:rPr>
          <w:spacing w:val="-5"/>
          <w:sz w:val="18"/>
          <w:szCs w:val="18"/>
        </w:rPr>
        <w:t xml:space="preserve">Код </w:t>
      </w:r>
      <w:r>
        <w:rPr>
          <w:sz w:val="18"/>
          <w:szCs w:val="18"/>
        </w:rPr>
        <w:t xml:space="preserve">обраде нове песме или композиције прво се приступа детаљној анализа текста. </w:t>
      </w:r>
      <w:r>
        <w:rPr>
          <w:spacing w:val="-6"/>
          <w:sz w:val="18"/>
          <w:szCs w:val="18"/>
        </w:rPr>
        <w:t xml:space="preserve">Уколико </w:t>
      </w:r>
      <w:r>
        <w:rPr>
          <w:sz w:val="18"/>
          <w:szCs w:val="18"/>
        </w:rPr>
        <w:t xml:space="preserve">је текст на страном </w:t>
      </w:r>
      <w:r>
        <w:rPr>
          <w:spacing w:val="-3"/>
          <w:sz w:val="18"/>
          <w:szCs w:val="18"/>
        </w:rPr>
        <w:t xml:space="preserve">језику, </w:t>
      </w:r>
      <w:r>
        <w:rPr>
          <w:sz w:val="18"/>
          <w:szCs w:val="18"/>
        </w:rPr>
        <w:t xml:space="preserve">уче- ници морају научити правилно да читају </w:t>
      </w:r>
      <w:r>
        <w:rPr>
          <w:spacing w:val="-4"/>
          <w:sz w:val="18"/>
          <w:szCs w:val="18"/>
        </w:rPr>
        <w:t xml:space="preserve">текст, </w:t>
      </w:r>
      <w:r>
        <w:rPr>
          <w:sz w:val="18"/>
          <w:szCs w:val="18"/>
        </w:rPr>
        <w:t xml:space="preserve">изговарају нове, непознате гласове </w:t>
      </w:r>
      <w:r>
        <w:rPr>
          <w:spacing w:val="-3"/>
          <w:sz w:val="18"/>
          <w:szCs w:val="18"/>
        </w:rPr>
        <w:t xml:space="preserve">који  </w:t>
      </w:r>
      <w:r>
        <w:rPr>
          <w:sz w:val="18"/>
          <w:szCs w:val="18"/>
        </w:rPr>
        <w:t xml:space="preserve">не постоје у матерњем језику и упознају  се са значењем текста. У оквиру анализе текста важно је обрати- ти пажњу и на акцентовање речи и слогова у зависности </w:t>
      </w:r>
      <w:r>
        <w:rPr>
          <w:spacing w:val="-3"/>
          <w:sz w:val="18"/>
          <w:szCs w:val="18"/>
        </w:rPr>
        <w:t xml:space="preserve">од </w:t>
      </w:r>
      <w:r>
        <w:rPr>
          <w:sz w:val="18"/>
          <w:szCs w:val="18"/>
        </w:rPr>
        <w:t xml:space="preserve">дела такта у </w:t>
      </w:r>
      <w:r>
        <w:rPr>
          <w:spacing w:val="-4"/>
          <w:sz w:val="18"/>
          <w:szCs w:val="18"/>
        </w:rPr>
        <w:t xml:space="preserve">коме </w:t>
      </w:r>
      <w:r>
        <w:rPr>
          <w:sz w:val="18"/>
          <w:szCs w:val="18"/>
        </w:rPr>
        <w:t>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w:t>
      </w:r>
      <w:r>
        <w:rPr>
          <w:spacing w:val="2"/>
          <w:sz w:val="18"/>
          <w:szCs w:val="18"/>
        </w:rPr>
        <w:t xml:space="preserve"> </w:t>
      </w:r>
      <w:r>
        <w:rPr>
          <w:spacing w:val="-4"/>
          <w:sz w:val="18"/>
          <w:szCs w:val="18"/>
        </w:rPr>
        <w:t>агогику.</w:t>
      </w:r>
    </w:p>
    <w:p w:rsidR="009910FB" w:rsidRDefault="009910FB" w:rsidP="009910FB">
      <w:pPr>
        <w:autoSpaceDE/>
        <w:autoSpaceDN/>
        <w:spacing w:line="202" w:lineRule="exact"/>
        <w:ind w:right="98"/>
        <w:jc w:val="both"/>
        <w:rPr>
          <w:sz w:val="18"/>
          <w:szCs w:val="18"/>
        </w:rPr>
      </w:pPr>
      <w:r>
        <w:rPr>
          <w:sz w:val="18"/>
          <w:szCs w:val="18"/>
        </w:rPr>
        <w:t>Обрађене композиције треба изводити на културним</w:t>
      </w:r>
      <w:r>
        <w:rPr>
          <w:spacing w:val="-22"/>
          <w:sz w:val="18"/>
          <w:szCs w:val="18"/>
        </w:rPr>
        <w:t xml:space="preserve"> </w:t>
      </w:r>
      <w:r>
        <w:rPr>
          <w:sz w:val="18"/>
          <w:szCs w:val="18"/>
        </w:rPr>
        <w:t xml:space="preserve">манифе- стацијама </w:t>
      </w:r>
      <w:r>
        <w:rPr>
          <w:spacing w:val="-3"/>
          <w:sz w:val="18"/>
          <w:szCs w:val="18"/>
        </w:rPr>
        <w:t xml:space="preserve">школе </w:t>
      </w:r>
      <w:r>
        <w:rPr>
          <w:sz w:val="18"/>
          <w:szCs w:val="18"/>
        </w:rPr>
        <w:t xml:space="preserve">(Дан </w:t>
      </w:r>
      <w:r>
        <w:rPr>
          <w:spacing w:val="-3"/>
          <w:sz w:val="18"/>
          <w:szCs w:val="18"/>
        </w:rPr>
        <w:t xml:space="preserve">школе, </w:t>
      </w:r>
      <w:r>
        <w:rPr>
          <w:sz w:val="18"/>
          <w:szCs w:val="18"/>
        </w:rPr>
        <w:t xml:space="preserve">Свечана послава поводом обележа- вања </w:t>
      </w:r>
      <w:r>
        <w:rPr>
          <w:spacing w:val="-3"/>
          <w:sz w:val="18"/>
          <w:szCs w:val="18"/>
        </w:rPr>
        <w:t xml:space="preserve">школске </w:t>
      </w:r>
      <w:r>
        <w:rPr>
          <w:sz w:val="18"/>
          <w:szCs w:val="18"/>
        </w:rPr>
        <w:t xml:space="preserve">славе Светог Саве, </w:t>
      </w:r>
      <w:r>
        <w:rPr>
          <w:spacing w:val="-4"/>
          <w:sz w:val="18"/>
          <w:szCs w:val="18"/>
        </w:rPr>
        <w:t xml:space="preserve">Годишњи </w:t>
      </w:r>
      <w:r>
        <w:rPr>
          <w:spacing w:val="-3"/>
          <w:sz w:val="18"/>
          <w:szCs w:val="18"/>
        </w:rPr>
        <w:t xml:space="preserve">концерт...), </w:t>
      </w:r>
      <w:r>
        <w:rPr>
          <w:sz w:val="18"/>
          <w:szCs w:val="18"/>
        </w:rPr>
        <w:t xml:space="preserve">и ван ње, као и на фестивалима и такмичењима хорова, </w:t>
      </w:r>
      <w:r>
        <w:rPr>
          <w:spacing w:val="-4"/>
          <w:sz w:val="18"/>
          <w:szCs w:val="18"/>
        </w:rPr>
        <w:t xml:space="preserve">како </w:t>
      </w:r>
      <w:r>
        <w:rPr>
          <w:sz w:val="18"/>
          <w:szCs w:val="18"/>
        </w:rPr>
        <w:t>у земљи, тако   и ван</w:t>
      </w:r>
      <w:r>
        <w:rPr>
          <w:spacing w:val="-4"/>
          <w:sz w:val="18"/>
          <w:szCs w:val="18"/>
        </w:rPr>
        <w:t xml:space="preserve"> </w:t>
      </w:r>
      <w:r>
        <w:rPr>
          <w:sz w:val="18"/>
          <w:szCs w:val="18"/>
        </w:rPr>
        <w:t>ње.</w:t>
      </w:r>
    </w:p>
    <w:p w:rsidR="009910FB" w:rsidRDefault="009910FB" w:rsidP="009910FB">
      <w:pPr>
        <w:autoSpaceDE/>
        <w:autoSpaceDN/>
        <w:rPr>
          <w:sz w:val="24"/>
          <w:szCs w:val="18"/>
        </w:rPr>
      </w:pPr>
    </w:p>
    <w:p w:rsidR="009910FB" w:rsidRDefault="009910FB" w:rsidP="009910FB">
      <w:pPr>
        <w:autoSpaceDE/>
        <w:autoSpaceDN/>
        <w:ind w:right="-17"/>
        <w:outlineLvl w:val="0"/>
        <w:rPr>
          <w:b/>
          <w:bCs/>
          <w:sz w:val="18"/>
          <w:szCs w:val="18"/>
        </w:rPr>
      </w:pPr>
      <w:r>
        <w:rPr>
          <w:b/>
          <w:bCs/>
          <w:sz w:val="18"/>
          <w:szCs w:val="18"/>
        </w:rPr>
        <w:t>ПРЕПОРУЧЕНЕ КОМПОЗИЦИЈЕ ЗА РАД ХОРА</w:t>
      </w:r>
    </w:p>
    <w:p w:rsidR="009910FB" w:rsidRDefault="009910FB" w:rsidP="009910FB">
      <w:pPr>
        <w:autoSpaceDE/>
        <w:autoSpaceDN/>
        <w:spacing w:before="6"/>
        <w:rPr>
          <w:b/>
          <w:sz w:val="17"/>
          <w:szCs w:val="18"/>
        </w:rPr>
      </w:pPr>
    </w:p>
    <w:p w:rsidR="009910FB" w:rsidRDefault="009910FB" w:rsidP="009910FB">
      <w:pPr>
        <w:autoSpaceDE/>
        <w:autoSpaceDN/>
        <w:spacing w:line="202" w:lineRule="exact"/>
        <w:ind w:right="3619"/>
        <w:rPr>
          <w:sz w:val="18"/>
        </w:rPr>
      </w:pPr>
      <w:r>
        <w:rPr>
          <w:b/>
          <w:sz w:val="18"/>
        </w:rPr>
        <w:t>Химне</w:t>
      </w:r>
      <w:r>
        <w:rPr>
          <w:sz w:val="18"/>
        </w:rPr>
        <w:t>: Државна химна</w:t>
      </w:r>
    </w:p>
    <w:p w:rsidR="009910FB" w:rsidRDefault="009910FB" w:rsidP="009910FB">
      <w:pPr>
        <w:autoSpaceDE/>
        <w:autoSpaceDN/>
        <w:spacing w:line="202" w:lineRule="exact"/>
        <w:ind w:right="3263"/>
        <w:rPr>
          <w:sz w:val="18"/>
          <w:szCs w:val="18"/>
        </w:rPr>
      </w:pPr>
      <w:r>
        <w:rPr>
          <w:sz w:val="18"/>
          <w:szCs w:val="18"/>
        </w:rPr>
        <w:t>Химна Светом Сави Химна школе</w:t>
      </w:r>
    </w:p>
    <w:p w:rsidR="009910FB" w:rsidRDefault="009910FB" w:rsidP="009910FB">
      <w:pPr>
        <w:autoSpaceDE/>
        <w:autoSpaceDN/>
        <w:spacing w:line="197" w:lineRule="exact"/>
        <w:ind w:right="-17"/>
        <w:outlineLvl w:val="0"/>
        <w:rPr>
          <w:b/>
          <w:bCs/>
          <w:sz w:val="18"/>
          <w:szCs w:val="18"/>
        </w:rPr>
      </w:pPr>
      <w:r>
        <w:rPr>
          <w:b/>
          <w:bCs/>
          <w:sz w:val="18"/>
          <w:szCs w:val="18"/>
        </w:rPr>
        <w:t>Народне и песме домаћих аутора:</w:t>
      </w:r>
    </w:p>
    <w:p w:rsidR="009910FB" w:rsidRDefault="009910FB" w:rsidP="009910FB">
      <w:pPr>
        <w:autoSpaceDE/>
        <w:autoSpaceDN/>
        <w:spacing w:before="3" w:line="202" w:lineRule="exact"/>
        <w:ind w:right="1083"/>
        <w:rPr>
          <w:i/>
          <w:sz w:val="18"/>
        </w:rPr>
      </w:pPr>
      <w:r>
        <w:rPr>
          <w:sz w:val="18"/>
        </w:rPr>
        <w:t xml:space="preserve">Српска народна песма, </w:t>
      </w:r>
      <w:r>
        <w:rPr>
          <w:i/>
          <w:sz w:val="18"/>
        </w:rPr>
        <w:t xml:space="preserve">Уродиле жуте крушке </w:t>
      </w:r>
      <w:r>
        <w:rPr>
          <w:sz w:val="18"/>
        </w:rPr>
        <w:t xml:space="preserve">Српска народна песма, </w:t>
      </w:r>
      <w:r>
        <w:rPr>
          <w:i/>
          <w:sz w:val="18"/>
        </w:rPr>
        <w:t xml:space="preserve">Чај горо, лане моје </w:t>
      </w:r>
      <w:r>
        <w:rPr>
          <w:sz w:val="18"/>
        </w:rPr>
        <w:t xml:space="preserve">Српска народна песма, </w:t>
      </w:r>
      <w:r>
        <w:rPr>
          <w:i/>
          <w:sz w:val="18"/>
        </w:rPr>
        <w:t>Заспо Јанко</w:t>
      </w:r>
    </w:p>
    <w:p w:rsidR="009910FB" w:rsidRDefault="009910FB" w:rsidP="009910FB">
      <w:pPr>
        <w:autoSpaceDE/>
        <w:autoSpaceDN/>
        <w:spacing w:line="202" w:lineRule="exact"/>
        <w:ind w:right="1083"/>
        <w:rPr>
          <w:sz w:val="18"/>
        </w:rPr>
      </w:pPr>
      <w:r>
        <w:rPr>
          <w:sz w:val="18"/>
        </w:rPr>
        <w:t xml:space="preserve">Збирка хорских композиција, </w:t>
      </w:r>
      <w:r>
        <w:rPr>
          <w:i/>
          <w:sz w:val="18"/>
        </w:rPr>
        <w:t xml:space="preserve">Варај Данке </w:t>
      </w:r>
      <w:r>
        <w:rPr>
          <w:sz w:val="18"/>
        </w:rPr>
        <w:t xml:space="preserve">Збирка хорских композиција, </w:t>
      </w:r>
      <w:r>
        <w:rPr>
          <w:i/>
          <w:sz w:val="18"/>
        </w:rPr>
        <w:t>Живкова ташта Нишка бања</w:t>
      </w:r>
      <w:r>
        <w:rPr>
          <w:sz w:val="18"/>
        </w:rPr>
        <w:t>, аранжман Ник Пејџ</w:t>
      </w:r>
    </w:p>
    <w:p w:rsidR="009910FB" w:rsidRDefault="009910FB" w:rsidP="009910FB">
      <w:pPr>
        <w:autoSpaceDE/>
        <w:autoSpaceDN/>
        <w:spacing w:line="197" w:lineRule="exact"/>
        <w:ind w:right="-17"/>
        <w:rPr>
          <w:i/>
          <w:sz w:val="18"/>
        </w:rPr>
      </w:pPr>
      <w:r>
        <w:rPr>
          <w:sz w:val="18"/>
        </w:rPr>
        <w:t xml:space="preserve">Станиша Коруновић, </w:t>
      </w:r>
      <w:r>
        <w:rPr>
          <w:i/>
          <w:sz w:val="18"/>
        </w:rPr>
        <w:t>Цвећ.</w:t>
      </w:r>
    </w:p>
    <w:p w:rsidR="009910FB" w:rsidRDefault="009910FB" w:rsidP="009910FB">
      <w:pPr>
        <w:autoSpaceDE/>
        <w:autoSpaceDN/>
        <w:spacing w:line="201" w:lineRule="exact"/>
        <w:ind w:right="-17"/>
        <w:rPr>
          <w:i/>
          <w:sz w:val="18"/>
        </w:rPr>
      </w:pPr>
      <w:r>
        <w:rPr>
          <w:sz w:val="18"/>
        </w:rPr>
        <w:t xml:space="preserve">Светолик Пашћан Којанов, </w:t>
      </w:r>
      <w:r>
        <w:rPr>
          <w:i/>
          <w:sz w:val="18"/>
        </w:rPr>
        <w:t>Зимска песма</w:t>
      </w:r>
    </w:p>
    <w:p w:rsidR="009910FB" w:rsidRDefault="009910FB" w:rsidP="009910FB">
      <w:pPr>
        <w:autoSpaceDE/>
        <w:autoSpaceDN/>
        <w:spacing w:line="201" w:lineRule="exact"/>
        <w:ind w:right="-17"/>
        <w:rPr>
          <w:i/>
          <w:sz w:val="18"/>
        </w:rPr>
      </w:pPr>
      <w:r>
        <w:rPr>
          <w:sz w:val="18"/>
        </w:rPr>
        <w:t xml:space="preserve">Биљана Мандић, </w:t>
      </w:r>
      <w:r>
        <w:rPr>
          <w:i/>
          <w:sz w:val="18"/>
        </w:rPr>
        <w:t>Љубичица</w:t>
      </w:r>
    </w:p>
    <w:p w:rsidR="009910FB" w:rsidRDefault="009910FB" w:rsidP="009910FB">
      <w:pPr>
        <w:autoSpaceDE/>
        <w:autoSpaceDN/>
        <w:spacing w:line="201" w:lineRule="exact"/>
        <w:ind w:right="-17"/>
        <w:rPr>
          <w:i/>
          <w:sz w:val="18"/>
        </w:rPr>
      </w:pPr>
      <w:r>
        <w:rPr>
          <w:sz w:val="18"/>
        </w:rPr>
        <w:t xml:space="preserve">Владимир Ђорђевић, </w:t>
      </w:r>
      <w:r>
        <w:rPr>
          <w:i/>
          <w:sz w:val="18"/>
        </w:rPr>
        <w:t>Веће врана</w:t>
      </w:r>
    </w:p>
    <w:p w:rsidR="009910FB" w:rsidRDefault="009910FB" w:rsidP="009910FB">
      <w:pPr>
        <w:autoSpaceDE/>
        <w:autoSpaceDN/>
        <w:spacing w:line="201" w:lineRule="exact"/>
        <w:ind w:right="-17"/>
        <w:rPr>
          <w:i/>
          <w:sz w:val="18"/>
        </w:rPr>
      </w:pPr>
      <w:r>
        <w:rPr>
          <w:sz w:val="18"/>
        </w:rPr>
        <w:t xml:space="preserve">Стеван Стојановић Мокрањац, </w:t>
      </w:r>
      <w:r>
        <w:rPr>
          <w:i/>
          <w:sz w:val="18"/>
        </w:rPr>
        <w:t>Ал` је леп овај свет</w:t>
      </w:r>
    </w:p>
    <w:p w:rsidR="009910FB" w:rsidRDefault="009910FB" w:rsidP="009910FB">
      <w:pPr>
        <w:autoSpaceDE/>
        <w:autoSpaceDN/>
        <w:spacing w:before="3" w:line="202" w:lineRule="exact"/>
        <w:ind w:right="1963"/>
        <w:rPr>
          <w:i/>
          <w:sz w:val="18"/>
        </w:rPr>
      </w:pPr>
      <w:r>
        <w:rPr>
          <w:sz w:val="18"/>
        </w:rPr>
        <w:t xml:space="preserve">Марко Тајчевић, </w:t>
      </w:r>
      <w:r>
        <w:rPr>
          <w:i/>
          <w:sz w:val="18"/>
        </w:rPr>
        <w:t xml:space="preserve">Пошла румен. </w:t>
      </w:r>
      <w:r>
        <w:rPr>
          <w:sz w:val="18"/>
        </w:rPr>
        <w:t xml:space="preserve">Жарко Петровић, </w:t>
      </w:r>
      <w:r>
        <w:rPr>
          <w:i/>
          <w:sz w:val="18"/>
        </w:rPr>
        <w:t xml:space="preserve">Серенада Београду </w:t>
      </w:r>
      <w:r>
        <w:rPr>
          <w:sz w:val="18"/>
        </w:rPr>
        <w:t xml:space="preserve">Даворин Јенко, </w:t>
      </w:r>
      <w:r>
        <w:rPr>
          <w:i/>
          <w:sz w:val="18"/>
        </w:rPr>
        <w:t xml:space="preserve">Востани Сербије </w:t>
      </w:r>
      <w:r>
        <w:rPr>
          <w:sz w:val="18"/>
        </w:rPr>
        <w:t xml:space="preserve">Никола Грбић, </w:t>
      </w:r>
      <w:r>
        <w:rPr>
          <w:i/>
          <w:sz w:val="18"/>
        </w:rPr>
        <w:t>Ово је Србија</w:t>
      </w:r>
    </w:p>
    <w:p w:rsidR="009910FB" w:rsidRDefault="009910FB" w:rsidP="009910FB">
      <w:pPr>
        <w:autoSpaceDE/>
        <w:autoSpaceDN/>
        <w:spacing w:line="197" w:lineRule="exact"/>
        <w:ind w:right="-17"/>
        <w:rPr>
          <w:i/>
          <w:sz w:val="18"/>
        </w:rPr>
      </w:pPr>
      <w:r>
        <w:rPr>
          <w:sz w:val="18"/>
        </w:rPr>
        <w:t xml:space="preserve">Стеван Стојановић Мокрањац, </w:t>
      </w:r>
      <w:r>
        <w:rPr>
          <w:i/>
          <w:sz w:val="18"/>
        </w:rPr>
        <w:t>У Будиму граду</w:t>
      </w:r>
    </w:p>
    <w:p w:rsidR="009910FB" w:rsidRDefault="009910FB" w:rsidP="009910FB">
      <w:pPr>
        <w:autoSpaceDE/>
        <w:autoSpaceDN/>
        <w:spacing w:line="201" w:lineRule="exact"/>
        <w:ind w:right="-17"/>
        <w:rPr>
          <w:i/>
          <w:sz w:val="18"/>
        </w:rPr>
      </w:pPr>
      <w:r>
        <w:rPr>
          <w:sz w:val="18"/>
        </w:rPr>
        <w:t xml:space="preserve">Драган Пантић, </w:t>
      </w:r>
      <w:r>
        <w:rPr>
          <w:i/>
          <w:sz w:val="18"/>
        </w:rPr>
        <w:t>Симонида</w:t>
      </w:r>
    </w:p>
    <w:p w:rsidR="009910FB" w:rsidRDefault="009910FB" w:rsidP="009910FB">
      <w:pPr>
        <w:autoSpaceDE/>
        <w:autoSpaceDN/>
        <w:spacing w:line="201" w:lineRule="exact"/>
        <w:ind w:right="-17"/>
        <w:rPr>
          <w:i/>
          <w:sz w:val="18"/>
        </w:rPr>
      </w:pPr>
      <w:r>
        <w:rPr>
          <w:sz w:val="18"/>
        </w:rPr>
        <w:t xml:space="preserve">Константин Бабић, </w:t>
      </w:r>
      <w:r>
        <w:rPr>
          <w:i/>
          <w:sz w:val="18"/>
        </w:rPr>
        <w:t>Чај горо</w:t>
      </w:r>
    </w:p>
    <w:p w:rsidR="009910FB" w:rsidRDefault="009910FB" w:rsidP="009910FB">
      <w:pPr>
        <w:autoSpaceDE/>
        <w:autoSpaceDN/>
        <w:spacing w:line="201" w:lineRule="exact"/>
        <w:ind w:right="-17"/>
        <w:rPr>
          <w:i/>
          <w:sz w:val="18"/>
        </w:rPr>
      </w:pPr>
      <w:r>
        <w:rPr>
          <w:sz w:val="18"/>
        </w:rPr>
        <w:t xml:space="preserve">Ју рок мисија, </w:t>
      </w:r>
      <w:r>
        <w:rPr>
          <w:i/>
          <w:sz w:val="18"/>
        </w:rPr>
        <w:t>За милион година</w:t>
      </w:r>
    </w:p>
    <w:p w:rsidR="009910FB" w:rsidRDefault="009910FB" w:rsidP="009910FB">
      <w:pPr>
        <w:autoSpaceDE/>
        <w:autoSpaceDN/>
        <w:spacing w:before="3" w:line="202" w:lineRule="exact"/>
        <w:ind w:right="3595"/>
        <w:rPr>
          <w:i/>
          <w:sz w:val="18"/>
        </w:rPr>
      </w:pPr>
      <w:r>
        <w:rPr>
          <w:b/>
          <w:sz w:val="18"/>
        </w:rPr>
        <w:t>Духовне</w:t>
      </w:r>
      <w:r>
        <w:rPr>
          <w:b/>
          <w:spacing w:val="-9"/>
          <w:sz w:val="18"/>
        </w:rPr>
        <w:t xml:space="preserve"> </w:t>
      </w:r>
      <w:r>
        <w:rPr>
          <w:b/>
          <w:sz w:val="18"/>
        </w:rPr>
        <w:t xml:space="preserve">песме: </w:t>
      </w:r>
      <w:r>
        <w:rPr>
          <w:i/>
          <w:sz w:val="18"/>
        </w:rPr>
        <w:t>Милешевка Бели</w:t>
      </w:r>
      <w:r>
        <w:rPr>
          <w:i/>
          <w:spacing w:val="-8"/>
          <w:sz w:val="18"/>
        </w:rPr>
        <w:t xml:space="preserve"> </w:t>
      </w:r>
      <w:r>
        <w:rPr>
          <w:i/>
          <w:sz w:val="18"/>
        </w:rPr>
        <w:t>анђео</w:t>
      </w:r>
    </w:p>
    <w:p w:rsidR="009910FB" w:rsidRDefault="009910FB" w:rsidP="009910FB">
      <w:pPr>
        <w:autoSpaceDE/>
        <w:autoSpaceDN/>
        <w:spacing w:line="202" w:lineRule="exact"/>
        <w:ind w:right="2603"/>
        <w:rPr>
          <w:i/>
          <w:sz w:val="18"/>
        </w:rPr>
      </w:pPr>
      <w:r>
        <w:rPr>
          <w:i/>
          <w:sz w:val="18"/>
        </w:rPr>
        <w:t xml:space="preserve">Ударало у тамбуру ђаче Помози нам, Боже драги Помози нам, вишњи Боже </w:t>
      </w:r>
      <w:r>
        <w:rPr>
          <w:sz w:val="18"/>
        </w:rPr>
        <w:t xml:space="preserve">Јосиф Маринковић, </w:t>
      </w:r>
      <w:r>
        <w:rPr>
          <w:i/>
          <w:sz w:val="18"/>
        </w:rPr>
        <w:t xml:space="preserve">Оче наш </w:t>
      </w:r>
      <w:r>
        <w:rPr>
          <w:sz w:val="18"/>
        </w:rPr>
        <w:t xml:space="preserve">Вера Миланковић, </w:t>
      </w:r>
      <w:r>
        <w:rPr>
          <w:i/>
          <w:sz w:val="18"/>
        </w:rPr>
        <w:t>Оче наш</w:t>
      </w:r>
    </w:p>
    <w:p w:rsidR="009910FB" w:rsidRDefault="009910FB" w:rsidP="009910FB">
      <w:pPr>
        <w:autoSpaceDE/>
        <w:autoSpaceDN/>
        <w:spacing w:line="202" w:lineRule="exact"/>
        <w:ind w:right="1083"/>
        <w:rPr>
          <w:b/>
          <w:sz w:val="18"/>
        </w:rPr>
      </w:pPr>
      <w:r>
        <w:rPr>
          <w:sz w:val="18"/>
        </w:rPr>
        <w:t xml:space="preserve">Непознат аутор, </w:t>
      </w:r>
      <w:r>
        <w:rPr>
          <w:i/>
          <w:sz w:val="18"/>
        </w:rPr>
        <w:t xml:space="preserve">Бројаница Светог Саве </w:t>
      </w:r>
      <w:r>
        <w:rPr>
          <w:sz w:val="18"/>
        </w:rPr>
        <w:t xml:space="preserve">Непознат аутор, </w:t>
      </w:r>
      <w:r>
        <w:rPr>
          <w:i/>
          <w:sz w:val="18"/>
        </w:rPr>
        <w:t xml:space="preserve">Пред иконом Светог Саве </w:t>
      </w:r>
      <w:r>
        <w:rPr>
          <w:sz w:val="18"/>
        </w:rPr>
        <w:t xml:space="preserve">Непознат аутор, </w:t>
      </w:r>
      <w:r>
        <w:rPr>
          <w:i/>
          <w:sz w:val="18"/>
        </w:rPr>
        <w:t xml:space="preserve">Радуј се </w:t>
      </w:r>
      <w:r>
        <w:rPr>
          <w:sz w:val="18"/>
        </w:rPr>
        <w:t xml:space="preserve">(ускршња песма) </w:t>
      </w:r>
      <w:r>
        <w:rPr>
          <w:b/>
          <w:sz w:val="18"/>
        </w:rPr>
        <w:t>Страни композитори:</w:t>
      </w:r>
    </w:p>
    <w:p w:rsidR="009910FB" w:rsidRDefault="009910FB" w:rsidP="009910FB">
      <w:pPr>
        <w:autoSpaceDE/>
        <w:autoSpaceDN/>
        <w:spacing w:line="197" w:lineRule="exact"/>
        <w:ind w:right="-17"/>
        <w:rPr>
          <w:i/>
          <w:sz w:val="18"/>
        </w:rPr>
      </w:pPr>
      <w:r>
        <w:rPr>
          <w:sz w:val="18"/>
        </w:rPr>
        <w:t xml:space="preserve">Јохан Себастијан Бах, </w:t>
      </w:r>
      <w:r>
        <w:rPr>
          <w:i/>
          <w:sz w:val="18"/>
        </w:rPr>
        <w:t>Ах, што волим</w:t>
      </w:r>
    </w:p>
    <w:p w:rsidR="009910FB" w:rsidRDefault="009910FB" w:rsidP="009910FB">
      <w:pPr>
        <w:autoSpaceDE/>
        <w:autoSpaceDN/>
        <w:spacing w:line="201" w:lineRule="exact"/>
        <w:ind w:right="-17"/>
        <w:rPr>
          <w:i/>
          <w:sz w:val="18"/>
        </w:rPr>
      </w:pPr>
      <w:r>
        <w:rPr>
          <w:sz w:val="18"/>
        </w:rPr>
        <w:t xml:space="preserve">Волфганг Амадеус Моцарт, </w:t>
      </w:r>
      <w:r>
        <w:rPr>
          <w:i/>
          <w:sz w:val="18"/>
        </w:rPr>
        <w:t>Лаку ноћ (Bona nox)</w:t>
      </w:r>
    </w:p>
    <w:p w:rsidR="009910FB" w:rsidRDefault="009910FB" w:rsidP="009910FB">
      <w:pPr>
        <w:autoSpaceDE/>
        <w:autoSpaceDN/>
        <w:spacing w:before="3" w:line="202" w:lineRule="exact"/>
        <w:ind w:right="2057"/>
        <w:rPr>
          <w:i/>
          <w:sz w:val="18"/>
        </w:rPr>
      </w:pPr>
      <w:r>
        <w:rPr>
          <w:sz w:val="18"/>
        </w:rPr>
        <w:t xml:space="preserve">Ђoвани да Нола, </w:t>
      </w:r>
      <w:r>
        <w:rPr>
          <w:i/>
          <w:sz w:val="18"/>
        </w:rPr>
        <w:t xml:space="preserve">Chi la gagliarda </w:t>
      </w:r>
      <w:r>
        <w:rPr>
          <w:sz w:val="18"/>
        </w:rPr>
        <w:t xml:space="preserve">Лудвиг ван Бетовен, </w:t>
      </w:r>
      <w:r>
        <w:rPr>
          <w:i/>
          <w:sz w:val="18"/>
        </w:rPr>
        <w:t xml:space="preserve">Ода радости </w:t>
      </w:r>
      <w:r>
        <w:rPr>
          <w:sz w:val="18"/>
        </w:rPr>
        <w:t xml:space="preserve">Дмитри Бортњански, </w:t>
      </w:r>
      <w:r>
        <w:rPr>
          <w:i/>
          <w:sz w:val="18"/>
        </w:rPr>
        <w:t xml:space="preserve">Многаја љета </w:t>
      </w:r>
      <w:r>
        <w:rPr>
          <w:sz w:val="18"/>
        </w:rPr>
        <w:t xml:space="preserve">Дарко Краљић, </w:t>
      </w:r>
      <w:r>
        <w:rPr>
          <w:i/>
          <w:sz w:val="18"/>
        </w:rPr>
        <w:t xml:space="preserve">Чамац на Тиси </w:t>
      </w:r>
      <w:r>
        <w:rPr>
          <w:sz w:val="18"/>
        </w:rPr>
        <w:t xml:space="preserve">Арсен Дедић, </w:t>
      </w:r>
      <w:r>
        <w:rPr>
          <w:i/>
          <w:sz w:val="18"/>
        </w:rPr>
        <w:t>Кад би сви</w:t>
      </w:r>
    </w:p>
    <w:p w:rsidR="009910FB" w:rsidRDefault="009910FB" w:rsidP="009910FB">
      <w:pPr>
        <w:autoSpaceDE/>
        <w:autoSpaceDN/>
        <w:spacing w:line="202" w:lineRule="exact"/>
        <w:rPr>
          <w:sz w:val="18"/>
        </w:rPr>
        <w:sectPr w:rsidR="009910FB">
          <w:pgSz w:w="11910" w:h="15780"/>
          <w:pgMar w:top="120" w:right="580" w:bottom="280" w:left="580" w:header="720" w:footer="720" w:gutter="0"/>
          <w:cols w:num="2" w:space="182" w:equalWidth="0">
            <w:col w:w="5232" w:space="182"/>
            <w:col w:w="5336"/>
          </w:cols>
        </w:sectPr>
      </w:pPr>
    </w:p>
    <w:p w:rsidR="009910FB" w:rsidRDefault="009910FB" w:rsidP="009910FB">
      <w:pPr>
        <w:widowControl/>
        <w:autoSpaceDE/>
        <w:autoSpaceDN/>
        <w:jc w:val="center"/>
        <w:rPr>
          <w:b/>
          <w:color w:val="FF0000"/>
          <w:sz w:val="24"/>
          <w:szCs w:val="24"/>
          <w:lang w:val="sr-Cyrl-RS"/>
        </w:rPr>
      </w:pPr>
    </w:p>
    <w:p w:rsidR="009910FB" w:rsidRDefault="009910FB" w:rsidP="009910FB">
      <w:pPr>
        <w:autoSpaceDE/>
        <w:autoSpaceDN/>
        <w:spacing w:before="63" w:line="203" w:lineRule="exact"/>
        <w:ind w:left="497"/>
        <w:rPr>
          <w:i/>
          <w:sz w:val="18"/>
        </w:rPr>
      </w:pPr>
      <w:r>
        <w:rPr>
          <w:sz w:val="18"/>
          <w:lang w:val="sr-Cyrl-RS"/>
        </w:rPr>
        <w:t xml:space="preserve">Харолд </w:t>
      </w:r>
      <w:r>
        <w:rPr>
          <w:sz w:val="18"/>
        </w:rPr>
        <w:t xml:space="preserve">Арлен, </w:t>
      </w:r>
      <w:r>
        <w:rPr>
          <w:i/>
          <w:sz w:val="18"/>
        </w:rPr>
        <w:t>Изнад дуге (Over The Rainbow)</w:t>
      </w:r>
    </w:p>
    <w:p w:rsidR="009910FB" w:rsidRDefault="009910FB" w:rsidP="009910FB">
      <w:pPr>
        <w:autoSpaceDE/>
        <w:autoSpaceDN/>
        <w:spacing w:line="200" w:lineRule="exact"/>
        <w:ind w:left="497"/>
        <w:rPr>
          <w:i/>
          <w:sz w:val="18"/>
        </w:rPr>
      </w:pPr>
      <w:r>
        <w:rPr>
          <w:sz w:val="18"/>
        </w:rPr>
        <w:t xml:space="preserve">Хозе Марти, </w:t>
      </w:r>
      <w:r>
        <w:rPr>
          <w:i/>
          <w:sz w:val="18"/>
        </w:rPr>
        <w:t>Guantanamera</w:t>
      </w:r>
    </w:p>
    <w:p w:rsidR="009910FB" w:rsidRDefault="009910FB" w:rsidP="009910FB">
      <w:pPr>
        <w:autoSpaceDE/>
        <w:autoSpaceDN/>
        <w:spacing w:line="200" w:lineRule="exact"/>
        <w:ind w:left="497"/>
        <w:rPr>
          <w:i/>
          <w:sz w:val="18"/>
        </w:rPr>
      </w:pPr>
      <w:r>
        <w:rPr>
          <w:sz w:val="18"/>
        </w:rPr>
        <w:t xml:space="preserve">Џо Дасин, </w:t>
      </w:r>
      <w:r>
        <w:rPr>
          <w:i/>
          <w:sz w:val="18"/>
        </w:rPr>
        <w:t>Champs Elysées</w:t>
      </w:r>
    </w:p>
    <w:p w:rsidR="009910FB" w:rsidRDefault="009910FB" w:rsidP="009910FB">
      <w:pPr>
        <w:autoSpaceDE/>
        <w:autoSpaceDN/>
        <w:spacing w:line="200" w:lineRule="exact"/>
        <w:ind w:left="497"/>
        <w:rPr>
          <w:i/>
          <w:sz w:val="18"/>
        </w:rPr>
      </w:pPr>
      <w:r>
        <w:rPr>
          <w:sz w:val="18"/>
        </w:rPr>
        <w:t xml:space="preserve">Боб Марли, </w:t>
      </w:r>
      <w:r>
        <w:rPr>
          <w:i/>
          <w:sz w:val="18"/>
        </w:rPr>
        <w:t>Don’t Worry, Be Happy</w:t>
      </w:r>
    </w:p>
    <w:p w:rsidR="009910FB" w:rsidRDefault="009910FB" w:rsidP="009910FB">
      <w:pPr>
        <w:autoSpaceDE/>
        <w:autoSpaceDN/>
        <w:spacing w:line="200" w:lineRule="exact"/>
        <w:ind w:left="497"/>
        <w:rPr>
          <w:i/>
          <w:sz w:val="18"/>
        </w:rPr>
      </w:pPr>
      <w:r>
        <w:rPr>
          <w:sz w:val="18"/>
        </w:rPr>
        <w:t xml:space="preserve">Дин Мартин, </w:t>
      </w:r>
      <w:r>
        <w:rPr>
          <w:i/>
          <w:sz w:val="18"/>
        </w:rPr>
        <w:t>Volare</w:t>
      </w:r>
    </w:p>
    <w:p w:rsidR="009910FB" w:rsidRDefault="009910FB" w:rsidP="009910FB">
      <w:pPr>
        <w:autoSpaceDE/>
        <w:autoSpaceDN/>
        <w:spacing w:before="4" w:line="200" w:lineRule="exact"/>
        <w:ind w:left="497" w:right="5427"/>
        <w:jc w:val="both"/>
        <w:rPr>
          <w:i/>
          <w:sz w:val="18"/>
        </w:rPr>
      </w:pPr>
      <w:r>
        <w:rPr>
          <w:spacing w:val="-4"/>
          <w:sz w:val="18"/>
        </w:rPr>
        <w:t xml:space="preserve">Грчка </w:t>
      </w:r>
      <w:r>
        <w:rPr>
          <w:sz w:val="18"/>
        </w:rPr>
        <w:t xml:space="preserve">народна песма, </w:t>
      </w:r>
      <w:r>
        <w:rPr>
          <w:i/>
          <w:sz w:val="18"/>
        </w:rPr>
        <w:t xml:space="preserve">Mi mou thimonis matia mou </w:t>
      </w:r>
      <w:r>
        <w:rPr>
          <w:sz w:val="18"/>
        </w:rPr>
        <w:t xml:space="preserve">Традиционална песма из Енглеске, </w:t>
      </w:r>
      <w:r>
        <w:rPr>
          <w:i/>
          <w:sz w:val="18"/>
        </w:rPr>
        <w:t>Green</w:t>
      </w:r>
      <w:r>
        <w:rPr>
          <w:i/>
          <w:spacing w:val="-21"/>
          <w:sz w:val="18"/>
        </w:rPr>
        <w:t xml:space="preserve"> </w:t>
      </w:r>
      <w:r>
        <w:rPr>
          <w:i/>
          <w:sz w:val="18"/>
        </w:rPr>
        <w:t xml:space="preserve">sleeves </w:t>
      </w:r>
      <w:r>
        <w:rPr>
          <w:sz w:val="18"/>
        </w:rPr>
        <w:t xml:space="preserve">Нена, </w:t>
      </w:r>
      <w:r>
        <w:rPr>
          <w:i/>
          <w:sz w:val="18"/>
        </w:rPr>
        <w:t>99 Luftballons</w:t>
      </w:r>
    </w:p>
    <w:p w:rsidR="009910FB" w:rsidRDefault="009910FB" w:rsidP="009910FB">
      <w:pPr>
        <w:autoSpaceDE/>
        <w:autoSpaceDN/>
        <w:spacing w:line="195" w:lineRule="exact"/>
        <w:ind w:left="497"/>
        <w:rPr>
          <w:i/>
          <w:sz w:val="18"/>
        </w:rPr>
      </w:pPr>
      <w:r>
        <w:rPr>
          <w:sz w:val="18"/>
        </w:rPr>
        <w:t xml:space="preserve">Јапанска дечја песма, </w:t>
      </w:r>
      <w:r>
        <w:rPr>
          <w:i/>
          <w:sz w:val="18"/>
        </w:rPr>
        <w:t>Tanabata Sama</w:t>
      </w:r>
    </w:p>
    <w:p w:rsidR="009910FB" w:rsidRDefault="009910FB" w:rsidP="009910FB">
      <w:pPr>
        <w:autoSpaceDE/>
        <w:autoSpaceDN/>
        <w:spacing w:line="200" w:lineRule="exact"/>
        <w:ind w:left="497"/>
        <w:rPr>
          <w:i/>
          <w:sz w:val="18"/>
        </w:rPr>
      </w:pPr>
      <w:r>
        <w:rPr>
          <w:sz w:val="18"/>
        </w:rPr>
        <w:t xml:space="preserve">Ричард Роџерс: </w:t>
      </w:r>
      <w:r>
        <w:rPr>
          <w:i/>
          <w:sz w:val="18"/>
        </w:rPr>
        <w:t>Edelweiss</w:t>
      </w:r>
    </w:p>
    <w:p w:rsidR="009910FB" w:rsidRDefault="009910FB" w:rsidP="009910FB">
      <w:pPr>
        <w:autoSpaceDE/>
        <w:autoSpaceDN/>
        <w:spacing w:line="200" w:lineRule="exact"/>
        <w:ind w:left="497"/>
        <w:rPr>
          <w:i/>
          <w:sz w:val="18"/>
        </w:rPr>
      </w:pPr>
      <w:r>
        <w:rPr>
          <w:sz w:val="18"/>
        </w:rPr>
        <w:t xml:space="preserve">Традиционална песма из Италије, </w:t>
      </w:r>
      <w:r>
        <w:rPr>
          <w:i/>
          <w:sz w:val="18"/>
        </w:rPr>
        <w:t>L’inverno se n’è andato</w:t>
      </w:r>
    </w:p>
    <w:p w:rsidR="009910FB" w:rsidRDefault="009910FB" w:rsidP="009910FB">
      <w:pPr>
        <w:autoSpaceDE/>
        <w:autoSpaceDN/>
        <w:spacing w:before="4" w:line="200" w:lineRule="exact"/>
        <w:ind w:left="100" w:right="4412" w:firstLine="396"/>
        <w:jc w:val="both"/>
        <w:rPr>
          <w:sz w:val="18"/>
          <w:szCs w:val="18"/>
        </w:rPr>
      </w:pPr>
      <w:r>
        <w:rPr>
          <w:sz w:val="18"/>
          <w:szCs w:val="18"/>
        </w:rP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9910FB" w:rsidRDefault="009910FB" w:rsidP="009910FB">
      <w:pPr>
        <w:autoSpaceDE/>
        <w:autoSpaceDN/>
        <w:spacing w:before="1"/>
        <w:rPr>
          <w:sz w:val="14"/>
          <w:szCs w:val="18"/>
        </w:rPr>
      </w:pPr>
    </w:p>
    <w:p w:rsidR="009910FB" w:rsidRDefault="009910FB" w:rsidP="009910FB">
      <w:pPr>
        <w:autoSpaceDE/>
        <w:autoSpaceDN/>
        <w:ind w:left="100"/>
        <w:outlineLvl w:val="0"/>
        <w:rPr>
          <w:b/>
          <w:bCs/>
          <w:sz w:val="18"/>
          <w:szCs w:val="18"/>
        </w:rPr>
      </w:pPr>
      <w:r>
        <w:rPr>
          <w:b/>
          <w:bCs/>
          <w:sz w:val="18"/>
          <w:szCs w:val="18"/>
        </w:rPr>
        <w:t>ОРКЕСТАР</w:t>
      </w:r>
    </w:p>
    <w:p w:rsidR="009910FB" w:rsidRDefault="009910FB" w:rsidP="009910FB">
      <w:pPr>
        <w:autoSpaceDE/>
        <w:autoSpaceDN/>
        <w:spacing w:before="106" w:line="203" w:lineRule="exact"/>
        <w:ind w:left="497"/>
        <w:rPr>
          <w:sz w:val="18"/>
          <w:szCs w:val="18"/>
        </w:rPr>
      </w:pPr>
      <w:r>
        <w:rPr>
          <w:sz w:val="18"/>
          <w:szCs w:val="18"/>
        </w:rPr>
        <w:t>Садржаји рада:</w:t>
      </w:r>
    </w:p>
    <w:p w:rsidR="009910FB" w:rsidRDefault="009910FB" w:rsidP="005A7CE2">
      <w:pPr>
        <w:numPr>
          <w:ilvl w:val="0"/>
          <w:numId w:val="171"/>
        </w:numPr>
        <w:tabs>
          <w:tab w:val="left" w:pos="633"/>
        </w:tabs>
        <w:autoSpaceDE/>
        <w:autoSpaceDN/>
        <w:spacing w:line="200" w:lineRule="exact"/>
        <w:ind w:firstLine="397"/>
        <w:rPr>
          <w:sz w:val="18"/>
        </w:rPr>
      </w:pPr>
      <w:r>
        <w:rPr>
          <w:sz w:val="18"/>
        </w:rPr>
        <w:t>избор инструмената и извођача у формирању</w:t>
      </w:r>
      <w:r>
        <w:rPr>
          <w:spacing w:val="-19"/>
          <w:sz w:val="18"/>
        </w:rPr>
        <w:t xml:space="preserve"> </w:t>
      </w:r>
      <w:r>
        <w:rPr>
          <w:sz w:val="18"/>
        </w:rPr>
        <w:t>оркестра;</w:t>
      </w:r>
    </w:p>
    <w:p w:rsidR="009910FB" w:rsidRDefault="009910FB" w:rsidP="005A7CE2">
      <w:pPr>
        <w:numPr>
          <w:ilvl w:val="0"/>
          <w:numId w:val="171"/>
        </w:numPr>
        <w:tabs>
          <w:tab w:val="left" w:pos="638"/>
        </w:tabs>
        <w:autoSpaceDE/>
        <w:autoSpaceDN/>
        <w:spacing w:before="4" w:line="200" w:lineRule="exact"/>
        <w:ind w:right="4412" w:firstLine="397"/>
        <w:rPr>
          <w:sz w:val="18"/>
        </w:rPr>
      </w:pPr>
      <w:r>
        <w:rPr>
          <w:sz w:val="18"/>
        </w:rPr>
        <w:t>избор композиција према могућностима извођача и саставу оркестра;</w:t>
      </w:r>
    </w:p>
    <w:p w:rsidR="009910FB" w:rsidRDefault="009910FB" w:rsidP="005A7CE2">
      <w:pPr>
        <w:numPr>
          <w:ilvl w:val="0"/>
          <w:numId w:val="171"/>
        </w:numPr>
        <w:tabs>
          <w:tab w:val="left" w:pos="633"/>
        </w:tabs>
        <w:autoSpaceDE/>
        <w:autoSpaceDN/>
        <w:spacing w:line="195" w:lineRule="exact"/>
        <w:ind w:left="632"/>
        <w:rPr>
          <w:sz w:val="18"/>
        </w:rPr>
      </w:pPr>
      <w:r>
        <w:rPr>
          <w:sz w:val="18"/>
        </w:rPr>
        <w:t>техничке и интонативне</w:t>
      </w:r>
      <w:r>
        <w:rPr>
          <w:spacing w:val="-23"/>
          <w:sz w:val="18"/>
        </w:rPr>
        <w:t xml:space="preserve"> </w:t>
      </w:r>
      <w:r>
        <w:rPr>
          <w:sz w:val="18"/>
        </w:rPr>
        <w:t>вежбе;</w:t>
      </w:r>
    </w:p>
    <w:p w:rsidR="009910FB" w:rsidRDefault="009910FB" w:rsidP="005A7CE2">
      <w:pPr>
        <w:numPr>
          <w:ilvl w:val="0"/>
          <w:numId w:val="171"/>
        </w:numPr>
        <w:tabs>
          <w:tab w:val="left" w:pos="646"/>
        </w:tabs>
        <w:autoSpaceDE/>
        <w:autoSpaceDN/>
        <w:spacing w:before="4" w:line="200" w:lineRule="exact"/>
        <w:ind w:right="4412" w:firstLine="397"/>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4"/>
          <w:sz w:val="18"/>
        </w:rPr>
        <w:t xml:space="preserve"> </w:t>
      </w:r>
      <w:r>
        <w:rPr>
          <w:sz w:val="18"/>
        </w:rPr>
        <w:t>фразирање);</w:t>
      </w:r>
    </w:p>
    <w:p w:rsidR="009910FB" w:rsidRDefault="009910FB" w:rsidP="005A7CE2">
      <w:pPr>
        <w:numPr>
          <w:ilvl w:val="0"/>
          <w:numId w:val="171"/>
        </w:numPr>
        <w:tabs>
          <w:tab w:val="left" w:pos="633"/>
        </w:tabs>
        <w:autoSpaceDE/>
        <w:autoSpaceDN/>
        <w:spacing w:line="195" w:lineRule="exact"/>
        <w:ind w:left="632"/>
        <w:rPr>
          <w:sz w:val="18"/>
        </w:rPr>
      </w:pPr>
      <w:r>
        <w:rPr>
          <w:sz w:val="18"/>
        </w:rPr>
        <w:t>спајање по групама (I–II; II–III;</w:t>
      </w:r>
      <w:r>
        <w:rPr>
          <w:spacing w:val="-5"/>
          <w:sz w:val="18"/>
        </w:rPr>
        <w:t xml:space="preserve"> </w:t>
      </w:r>
      <w:r>
        <w:rPr>
          <w:sz w:val="18"/>
        </w:rPr>
        <w:t>I–III);</w:t>
      </w:r>
    </w:p>
    <w:p w:rsidR="009910FB" w:rsidRDefault="009910FB" w:rsidP="005A7CE2">
      <w:pPr>
        <w:numPr>
          <w:ilvl w:val="0"/>
          <w:numId w:val="171"/>
        </w:numPr>
        <w:tabs>
          <w:tab w:val="left" w:pos="639"/>
        </w:tabs>
        <w:autoSpaceDE/>
        <w:autoSpaceDN/>
        <w:spacing w:before="4" w:line="200" w:lineRule="exact"/>
        <w:ind w:right="4412" w:firstLine="397"/>
        <w:rPr>
          <w:sz w:val="18"/>
        </w:rPr>
      </w:pPr>
      <w:r>
        <w:rPr>
          <w:sz w:val="18"/>
        </w:rPr>
        <w:t>заједничко свирање целог оркестра, ритмичко-интонативно и</w:t>
      </w:r>
      <w:r>
        <w:rPr>
          <w:spacing w:val="-14"/>
          <w:sz w:val="18"/>
        </w:rPr>
        <w:t xml:space="preserve"> </w:t>
      </w:r>
      <w:r>
        <w:rPr>
          <w:sz w:val="18"/>
        </w:rPr>
        <w:t>стилско</w:t>
      </w:r>
      <w:r>
        <w:rPr>
          <w:spacing w:val="-14"/>
          <w:sz w:val="18"/>
        </w:rPr>
        <w:t xml:space="preserve"> </w:t>
      </w:r>
      <w:r>
        <w:rPr>
          <w:sz w:val="18"/>
        </w:rPr>
        <w:t>обликовање</w:t>
      </w:r>
      <w:r>
        <w:rPr>
          <w:spacing w:val="-14"/>
          <w:sz w:val="18"/>
        </w:rPr>
        <w:t xml:space="preserve"> </w:t>
      </w:r>
      <w:r>
        <w:rPr>
          <w:sz w:val="18"/>
        </w:rPr>
        <w:t>композиције.</w:t>
      </w:r>
    </w:p>
    <w:p w:rsidR="009910FB" w:rsidRDefault="009910FB" w:rsidP="009910FB">
      <w:pPr>
        <w:autoSpaceDE/>
        <w:autoSpaceDN/>
        <w:spacing w:line="200" w:lineRule="exact"/>
        <w:ind w:left="100" w:right="4412" w:firstLine="396"/>
        <w:jc w:val="both"/>
        <w:rPr>
          <w:sz w:val="18"/>
          <w:szCs w:val="18"/>
        </w:rPr>
      </w:pPr>
      <w:r>
        <w:rPr>
          <w:sz w:val="18"/>
          <w:szCs w:val="18"/>
        </w:rPr>
        <w:t xml:space="preserve">У избору оркестарског материјала и аранжмана водити ра- чуна о врсти ансамбла, узрасту ученика и њиховим извођачким способностима. Репертоар </w:t>
      </w:r>
      <w:r>
        <w:rPr>
          <w:spacing w:val="-3"/>
          <w:sz w:val="18"/>
          <w:szCs w:val="18"/>
        </w:rPr>
        <w:t xml:space="preserve">школског </w:t>
      </w:r>
      <w:r>
        <w:rPr>
          <w:sz w:val="18"/>
          <w:szCs w:val="18"/>
        </w:rPr>
        <w:t>оркестра чине дела домаћих  и страних композитора разних епоха у оригиналном облику или прилагођена</w:t>
      </w:r>
      <w:r>
        <w:rPr>
          <w:spacing w:val="-8"/>
          <w:sz w:val="18"/>
          <w:szCs w:val="18"/>
        </w:rPr>
        <w:t xml:space="preserve"> </w:t>
      </w:r>
      <w:r>
        <w:rPr>
          <w:sz w:val="18"/>
          <w:szCs w:val="18"/>
        </w:rPr>
        <w:t>за</w:t>
      </w:r>
      <w:r>
        <w:rPr>
          <w:spacing w:val="-8"/>
          <w:sz w:val="18"/>
          <w:szCs w:val="18"/>
        </w:rPr>
        <w:t xml:space="preserve"> </w:t>
      </w:r>
      <w:r>
        <w:rPr>
          <w:sz w:val="18"/>
          <w:szCs w:val="18"/>
        </w:rPr>
        <w:t>постојећи</w:t>
      </w:r>
      <w:r>
        <w:rPr>
          <w:spacing w:val="-8"/>
          <w:sz w:val="18"/>
          <w:szCs w:val="18"/>
        </w:rPr>
        <w:t xml:space="preserve"> </w:t>
      </w:r>
      <w:r>
        <w:rPr>
          <w:sz w:val="18"/>
          <w:szCs w:val="18"/>
        </w:rPr>
        <w:t>школски</w:t>
      </w:r>
      <w:r>
        <w:rPr>
          <w:spacing w:val="-8"/>
          <w:sz w:val="18"/>
          <w:szCs w:val="18"/>
        </w:rPr>
        <w:t xml:space="preserve"> </w:t>
      </w:r>
      <w:r>
        <w:rPr>
          <w:sz w:val="18"/>
          <w:szCs w:val="18"/>
        </w:rPr>
        <w:t>састав.</w:t>
      </w:r>
      <w:r>
        <w:rPr>
          <w:spacing w:val="-8"/>
          <w:sz w:val="18"/>
          <w:szCs w:val="18"/>
        </w:rPr>
        <w:t xml:space="preserve"> </w:t>
      </w:r>
      <w:r>
        <w:rPr>
          <w:sz w:val="18"/>
          <w:szCs w:val="18"/>
        </w:rPr>
        <w:t>Школски</w:t>
      </w:r>
      <w:r>
        <w:rPr>
          <w:spacing w:val="-8"/>
          <w:sz w:val="18"/>
          <w:szCs w:val="18"/>
        </w:rPr>
        <w:t xml:space="preserve"> </w:t>
      </w:r>
      <w:r>
        <w:rPr>
          <w:sz w:val="18"/>
          <w:szCs w:val="18"/>
        </w:rPr>
        <w:t>оркестар</w:t>
      </w:r>
      <w:r>
        <w:rPr>
          <w:spacing w:val="-8"/>
          <w:sz w:val="18"/>
          <w:szCs w:val="18"/>
        </w:rPr>
        <w:t xml:space="preserve"> </w:t>
      </w:r>
      <w:r>
        <w:rPr>
          <w:sz w:val="18"/>
          <w:szCs w:val="18"/>
        </w:rPr>
        <w:t>може наступити самостало или као пратња</w:t>
      </w:r>
      <w:r>
        <w:rPr>
          <w:spacing w:val="-1"/>
          <w:sz w:val="18"/>
          <w:szCs w:val="18"/>
        </w:rPr>
        <w:t xml:space="preserve"> </w:t>
      </w:r>
      <w:r>
        <w:rPr>
          <w:spacing w:val="-6"/>
          <w:sz w:val="18"/>
          <w:szCs w:val="18"/>
        </w:rPr>
        <w:t>хору.</w:t>
      </w:r>
    </w:p>
    <w:p w:rsidR="009910FB" w:rsidRDefault="009910FB" w:rsidP="009910FB">
      <w:pPr>
        <w:jc w:val="center"/>
        <w:rPr>
          <w:sz w:val="48"/>
          <w:szCs w:val="48"/>
          <w:lang w:val="sr-Latn-RS"/>
        </w:rPr>
      </w:pPr>
    </w:p>
    <w:p w:rsidR="009910FB" w:rsidRDefault="009910FB" w:rsidP="009910FB">
      <w:pPr>
        <w:jc w:val="center"/>
        <w:rPr>
          <w:sz w:val="48"/>
          <w:szCs w:val="48"/>
          <w:lang w:val="sr-Latn-RS"/>
        </w:rPr>
      </w:pPr>
    </w:p>
    <w:p w:rsidR="009910FB" w:rsidRDefault="009910FB" w:rsidP="009910FB">
      <w:pPr>
        <w:jc w:val="center"/>
        <w:rPr>
          <w:sz w:val="48"/>
          <w:szCs w:val="48"/>
          <w:lang w:val="sr-Latn-RS"/>
        </w:rPr>
      </w:pPr>
    </w:p>
    <w:p w:rsidR="009910FB" w:rsidRDefault="009910FB" w:rsidP="009910FB">
      <w:pPr>
        <w:jc w:val="center"/>
        <w:rPr>
          <w:sz w:val="48"/>
          <w:szCs w:val="48"/>
          <w:lang w:val="sr-Latn-RS"/>
        </w:rPr>
      </w:pPr>
    </w:p>
    <w:p w:rsidR="009910FB" w:rsidRDefault="009910FB" w:rsidP="009910FB">
      <w:pPr>
        <w:jc w:val="center"/>
        <w:rPr>
          <w:sz w:val="48"/>
          <w:szCs w:val="48"/>
          <w:lang w:val="sr-Latn-RS"/>
        </w:rPr>
      </w:pPr>
    </w:p>
    <w:p w:rsidR="009910FB" w:rsidRDefault="009910FB" w:rsidP="009910FB">
      <w:pPr>
        <w:jc w:val="center"/>
        <w:rPr>
          <w:sz w:val="48"/>
          <w:szCs w:val="48"/>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9910FB" w:rsidRDefault="009910FB" w:rsidP="009910FB">
      <w:pPr>
        <w:jc w:val="center"/>
        <w:rPr>
          <w:sz w:val="24"/>
          <w:szCs w:val="24"/>
          <w:lang w:val="sr-Latn-RS"/>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CD30A4" w:rsidRDefault="00CD30A4" w:rsidP="00CD30A4">
      <w:pPr>
        <w:tabs>
          <w:tab w:val="left" w:pos="280"/>
        </w:tabs>
        <w:spacing w:line="0" w:lineRule="atLeast"/>
        <w:rPr>
          <w:sz w:val="24"/>
          <w:szCs w:val="24"/>
        </w:rPr>
      </w:pPr>
    </w:p>
    <w:p w:rsidR="00864ADA" w:rsidRPr="00864ADA" w:rsidRDefault="00864ADA" w:rsidP="00864ADA">
      <w:pPr>
        <w:pStyle w:val="BodyText"/>
        <w:spacing w:line="202" w:lineRule="exact"/>
        <w:ind w:firstLine="396"/>
        <w:rPr>
          <w:lang w:val="sr-Cyrl-RS"/>
        </w:rPr>
      </w:pPr>
    </w:p>
    <w:p w:rsidR="00E8321F" w:rsidRPr="00864ADA" w:rsidRDefault="00E8321F" w:rsidP="00864ADA">
      <w:pPr>
        <w:pStyle w:val="BodyText"/>
        <w:spacing w:before="60" w:line="314" w:lineRule="auto"/>
        <w:ind w:left="0" w:right="60"/>
        <w:jc w:val="left"/>
        <w:rPr>
          <w:lang w:val="sr-Cyrl-RS"/>
        </w:rPr>
      </w:pPr>
    </w:p>
    <w:p w:rsidR="00E8321F" w:rsidRPr="00E8321F" w:rsidRDefault="00E8321F" w:rsidP="00E8321F">
      <w:pPr>
        <w:pStyle w:val="BodyText"/>
        <w:ind w:firstLine="396"/>
        <w:rPr>
          <w:lang w:val="sr-Cyrl-RS"/>
        </w:rPr>
      </w:pPr>
    </w:p>
    <w:p w:rsidR="00CF7485" w:rsidRPr="005A7CE2" w:rsidRDefault="002B2266" w:rsidP="00CF7485">
      <w:pPr>
        <w:pStyle w:val="5nadnaslov"/>
        <w:rPr>
          <w:rFonts w:ascii="Times New Roman" w:hAnsi="Times New Roman" w:cs="Times New Roman"/>
          <w:sz w:val="28"/>
          <w:szCs w:val="24"/>
        </w:rPr>
      </w:pPr>
      <w:r w:rsidRPr="005A7CE2">
        <w:rPr>
          <w:rFonts w:ascii="Times New Roman" w:hAnsi="Times New Roman" w:cs="Times New Roman"/>
          <w:color w:val="FF0000"/>
          <w:sz w:val="32"/>
          <w:szCs w:val="24"/>
          <w:lang w:val="sr-Cyrl-RS"/>
        </w:rPr>
        <w:t xml:space="preserve">9. </w:t>
      </w:r>
      <w:r w:rsidR="00CF7485" w:rsidRPr="005A7CE2">
        <w:rPr>
          <w:rFonts w:ascii="Times New Roman" w:hAnsi="Times New Roman" w:cs="Times New Roman"/>
          <w:color w:val="FF0000"/>
          <w:sz w:val="32"/>
          <w:szCs w:val="24"/>
        </w:rPr>
        <w:t>НАСТАВНИ ПРОГРАМ ЗА ОСМИ РАЗРЕД ОСНОВНОГ ОБРАЗОВАЊА И ВАСПИТАЊА</w:t>
      </w:r>
    </w:p>
    <w:p w:rsidR="00CF7485" w:rsidRPr="000F4DCD" w:rsidRDefault="00CF7485" w:rsidP="00CF7485">
      <w:pPr>
        <w:pStyle w:val="6naslov"/>
        <w:rPr>
          <w:rFonts w:ascii="Times New Roman" w:hAnsi="Times New Roman" w:cs="Times New Roman"/>
          <w:sz w:val="24"/>
          <w:szCs w:val="24"/>
        </w:rPr>
      </w:pPr>
      <w:r w:rsidRPr="000F4DCD">
        <w:rPr>
          <w:rFonts w:ascii="Times New Roman" w:hAnsi="Times New Roman" w:cs="Times New Roman"/>
          <w:sz w:val="24"/>
          <w:szCs w:val="24"/>
        </w:rPr>
        <w:t>1. СВРХА, ЦИЉЕВИ И ЗАДАЦИ ПРОГРАМА ОБРАЗОВАЊА И ВАСПИТАЊА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b/>
          <w:bCs/>
          <w:sz w:val="24"/>
          <w:szCs w:val="24"/>
        </w:rPr>
        <w:t>Сврха програма образовања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доприноси демократском, економском и културном развоју друштва.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b/>
          <w:bCs/>
          <w:sz w:val="24"/>
          <w:szCs w:val="24"/>
        </w:rPr>
        <w:t>Циљеви и задаци програма образовања су:</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стицање знања о језику, књижевности и медијима релевантним за будуће образовање и професионални развој;</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оспособљавање ученика да користи стандардни матерњи језик, ефикасно комуницира у усменом и писаном облику у различите сврхе;</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оспособљавање ученика да комуницирају у усменом и писаном облику на теме из свакодневног живота на страном језику;</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развијање свести о значају вишејезичности у савременој вишекултурној заједници;</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разумевање повезаности различитих научних дисциплина;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разумевање и сналажење у садашњости и повезаности друштвених појава и процеса у простору и времену (Србија, Европа, свет);</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прихватање и уважавање другог/друге без обзира на националну, верску, родну и друге разлике;</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разумевање појава, процеса и односа у природи на основу знања физичких, хемијских и биолошких закона, модела и теорија;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правилно формирање математичких појмова и стицање основних математичких знања и вештина;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стицање способности за уочавање, формулисање, анализирање и решавање проблема;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овладавање информационо-комуникационим технологијама;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развијање вештина и техника уметничког изражавања;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познавање различитих техника, стилова и медија уметничког изражавања;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познавање вредности сопственог културног наслеђа и повезаности са другим културама и традицијама;</w:t>
      </w:r>
    </w:p>
    <w:p w:rsidR="00CF7485" w:rsidRPr="000F4DCD" w:rsidRDefault="00CF7485" w:rsidP="00CF7485">
      <w:pPr>
        <w:pStyle w:val="1tekst"/>
        <w:rPr>
          <w:rFonts w:ascii="Times New Roman" w:hAnsi="Times New Roman" w:cs="Times New Roman"/>
          <w:sz w:val="24"/>
          <w:szCs w:val="24"/>
        </w:rPr>
      </w:pPr>
      <w:r w:rsidRPr="000F4DCD">
        <w:rPr>
          <w:rFonts w:ascii="Times New Roman" w:hAnsi="Times New Roman" w:cs="Times New Roman"/>
          <w:sz w:val="24"/>
          <w:szCs w:val="24"/>
        </w:rPr>
        <w:t>- развијање одговорног односа према сопственом здрављу и здрављу других.</w:t>
      </w:r>
    </w:p>
    <w:p w:rsidR="00A73810" w:rsidRDefault="00A73810"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E8321F">
      <w:pPr>
        <w:tabs>
          <w:tab w:val="left" w:pos="628"/>
        </w:tabs>
        <w:autoSpaceDE/>
        <w:autoSpaceDN/>
        <w:ind w:right="118"/>
        <w:jc w:val="both"/>
        <w:rPr>
          <w:sz w:val="18"/>
          <w:lang w:val="sr-Cyrl-RS"/>
        </w:rPr>
      </w:pPr>
    </w:p>
    <w:p w:rsidR="000B5196" w:rsidRDefault="000B5196" w:rsidP="000B5196">
      <w:pPr>
        <w:jc w:val="center"/>
        <w:rPr>
          <w:sz w:val="24"/>
          <w:szCs w:val="24"/>
          <w:lang w:val="sr-Latn-RS"/>
        </w:rPr>
      </w:pP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6923"/>
      </w:tblGrid>
      <w:tr w:rsidR="000B5196" w:rsidTr="00F56C2D">
        <w:trPr>
          <w:trHeight w:val="460"/>
          <w:jc w:val="center"/>
        </w:trPr>
        <w:tc>
          <w:tcPr>
            <w:tcW w:w="2667" w:type="dxa"/>
            <w:tcBorders>
              <w:top w:val="nil"/>
              <w:left w:val="nil"/>
              <w:bottom w:val="nil"/>
              <w:right w:val="nil"/>
            </w:tcBorders>
            <w:vAlign w:val="center"/>
          </w:tcPr>
          <w:p w:rsidR="000B5196" w:rsidRDefault="000B5196" w:rsidP="00F56C2D">
            <w:pPr>
              <w:rPr>
                <w:sz w:val="24"/>
                <w:szCs w:val="24"/>
                <w:lang w:val="sr-Cyrl-RS"/>
              </w:rPr>
            </w:pPr>
            <w:r>
              <w:rPr>
                <w:sz w:val="24"/>
                <w:szCs w:val="24"/>
                <w:lang w:val="sr-Cyrl-RS"/>
              </w:rPr>
              <w:t>Назив предмета</w:t>
            </w:r>
          </w:p>
        </w:tc>
        <w:tc>
          <w:tcPr>
            <w:tcW w:w="6923" w:type="dxa"/>
            <w:tcBorders>
              <w:top w:val="nil"/>
              <w:left w:val="nil"/>
              <w:bottom w:val="nil"/>
              <w:right w:val="nil"/>
            </w:tcBorders>
            <w:vAlign w:val="center"/>
          </w:tcPr>
          <w:p w:rsidR="000B5196" w:rsidRDefault="000B5196" w:rsidP="00F56C2D">
            <w:pPr>
              <w:rPr>
                <w:b/>
                <w:sz w:val="24"/>
                <w:szCs w:val="24"/>
                <w:lang w:val="sr-Cyrl-RS"/>
              </w:rPr>
            </w:pPr>
            <w:r>
              <w:rPr>
                <w:b/>
                <w:sz w:val="24"/>
                <w:szCs w:val="24"/>
                <w:lang w:val="sr-Cyrl-RS"/>
              </w:rPr>
              <w:t>ТЕХНИКА И ТЕХНОЛОГИЈА</w:t>
            </w:r>
          </w:p>
        </w:tc>
      </w:tr>
      <w:tr w:rsidR="000B5196" w:rsidTr="00F56C2D">
        <w:trPr>
          <w:trHeight w:val="1640"/>
          <w:jc w:val="center"/>
        </w:trPr>
        <w:tc>
          <w:tcPr>
            <w:tcW w:w="2667" w:type="dxa"/>
            <w:tcBorders>
              <w:top w:val="nil"/>
              <w:left w:val="nil"/>
              <w:bottom w:val="nil"/>
              <w:right w:val="nil"/>
            </w:tcBorders>
          </w:tcPr>
          <w:p w:rsidR="000B5196" w:rsidRDefault="000B5196" w:rsidP="00F56C2D">
            <w:pPr>
              <w:rPr>
                <w:b/>
                <w:sz w:val="24"/>
                <w:szCs w:val="24"/>
                <w:lang w:val="sr-Cyrl-RS"/>
              </w:rPr>
            </w:pPr>
            <w:r>
              <w:rPr>
                <w:sz w:val="24"/>
                <w:szCs w:val="24"/>
                <w:lang w:val="sr-Cyrl-RS"/>
              </w:rPr>
              <w:t>Циљ</w:t>
            </w:r>
          </w:p>
        </w:tc>
        <w:tc>
          <w:tcPr>
            <w:tcW w:w="6923" w:type="dxa"/>
            <w:tcBorders>
              <w:top w:val="nil"/>
              <w:left w:val="nil"/>
              <w:bottom w:val="nil"/>
              <w:right w:val="nil"/>
            </w:tcBorders>
          </w:tcPr>
          <w:p w:rsidR="000B5196" w:rsidRDefault="000B5196" w:rsidP="00F56C2D">
            <w:pPr>
              <w:jc w:val="both"/>
              <w:rPr>
                <w:sz w:val="24"/>
                <w:szCs w:val="24"/>
                <w:lang w:val="sr-Cyrl-RS"/>
              </w:rPr>
            </w:pPr>
            <w:r>
              <w:rPr>
                <w:b/>
                <w:sz w:val="24"/>
                <w:szCs w:val="24"/>
                <w:lang w:val="sr-Cyrl-RS"/>
              </w:rPr>
              <w:t>Циљ</w:t>
            </w:r>
            <w:r>
              <w:rPr>
                <w:sz w:val="24"/>
                <w:szCs w:val="24"/>
                <w:lang w:val="sr-Cyrl-RS"/>
              </w:rPr>
              <w:t xml:space="preserve">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0B5196" w:rsidRDefault="000B5196" w:rsidP="00F56C2D">
            <w:pPr>
              <w:jc w:val="both"/>
              <w:rPr>
                <w:b/>
                <w:sz w:val="24"/>
                <w:szCs w:val="24"/>
                <w:lang w:val="sr-Cyrl-RS"/>
              </w:rPr>
            </w:pPr>
          </w:p>
        </w:tc>
      </w:tr>
      <w:tr w:rsidR="000B5196" w:rsidTr="00F56C2D">
        <w:trPr>
          <w:trHeight w:val="340"/>
          <w:jc w:val="center"/>
        </w:trPr>
        <w:tc>
          <w:tcPr>
            <w:tcW w:w="2667" w:type="dxa"/>
            <w:tcBorders>
              <w:top w:val="nil"/>
              <w:left w:val="nil"/>
              <w:bottom w:val="nil"/>
              <w:right w:val="nil"/>
            </w:tcBorders>
            <w:vAlign w:val="center"/>
          </w:tcPr>
          <w:p w:rsidR="000B5196" w:rsidRDefault="000B5196" w:rsidP="00F56C2D">
            <w:pPr>
              <w:rPr>
                <w:sz w:val="24"/>
                <w:szCs w:val="24"/>
                <w:lang w:val="sr-Cyrl-RS"/>
              </w:rPr>
            </w:pPr>
            <w:r>
              <w:rPr>
                <w:sz w:val="24"/>
                <w:szCs w:val="24"/>
                <w:lang w:val="sr-Cyrl-RS"/>
              </w:rPr>
              <w:t>Разред</w:t>
            </w:r>
          </w:p>
        </w:tc>
        <w:tc>
          <w:tcPr>
            <w:tcW w:w="6923" w:type="dxa"/>
            <w:tcBorders>
              <w:top w:val="nil"/>
              <w:left w:val="nil"/>
              <w:bottom w:val="nil"/>
              <w:right w:val="nil"/>
            </w:tcBorders>
            <w:vAlign w:val="center"/>
          </w:tcPr>
          <w:p w:rsidR="000B5196" w:rsidRDefault="000B5196" w:rsidP="00F56C2D">
            <w:pPr>
              <w:rPr>
                <w:sz w:val="24"/>
                <w:szCs w:val="24"/>
                <w:lang w:val="sr-Cyrl-RS"/>
              </w:rPr>
            </w:pPr>
            <w:r>
              <w:rPr>
                <w:b/>
                <w:sz w:val="24"/>
                <w:szCs w:val="24"/>
                <w:lang w:val="sr-Cyrl-RS"/>
              </w:rPr>
              <w:t>Oсми</w:t>
            </w:r>
          </w:p>
        </w:tc>
      </w:tr>
      <w:tr w:rsidR="000B5196" w:rsidTr="00F56C2D">
        <w:trPr>
          <w:trHeight w:val="520"/>
          <w:jc w:val="center"/>
        </w:trPr>
        <w:tc>
          <w:tcPr>
            <w:tcW w:w="2667" w:type="dxa"/>
            <w:tcBorders>
              <w:top w:val="nil"/>
              <w:left w:val="nil"/>
              <w:bottom w:val="nil"/>
              <w:right w:val="nil"/>
            </w:tcBorders>
            <w:vAlign w:val="center"/>
          </w:tcPr>
          <w:p w:rsidR="000B5196" w:rsidRDefault="000B5196" w:rsidP="00F56C2D">
            <w:pPr>
              <w:rPr>
                <w:sz w:val="24"/>
                <w:szCs w:val="24"/>
                <w:lang w:val="sr-Cyrl-RS"/>
              </w:rPr>
            </w:pPr>
            <w:r>
              <w:rPr>
                <w:sz w:val="24"/>
                <w:szCs w:val="24"/>
                <w:lang w:val="sr-Cyrl-RS"/>
              </w:rPr>
              <w:t>Годишњи фонд часова</w:t>
            </w:r>
          </w:p>
        </w:tc>
        <w:tc>
          <w:tcPr>
            <w:tcW w:w="6923" w:type="dxa"/>
            <w:tcBorders>
              <w:top w:val="nil"/>
              <w:left w:val="nil"/>
              <w:bottom w:val="nil"/>
              <w:right w:val="nil"/>
            </w:tcBorders>
            <w:vAlign w:val="center"/>
          </w:tcPr>
          <w:p w:rsidR="000B5196" w:rsidRDefault="000B5196" w:rsidP="00F56C2D">
            <w:pPr>
              <w:rPr>
                <w:b/>
                <w:sz w:val="24"/>
                <w:szCs w:val="24"/>
                <w:lang w:val="sr-Cyrl-RS"/>
              </w:rPr>
            </w:pPr>
            <w:r>
              <w:rPr>
                <w:b/>
                <w:sz w:val="24"/>
                <w:szCs w:val="24"/>
                <w:lang w:val="sr-Cyrl-RS"/>
              </w:rPr>
              <w:t>68 часова</w:t>
            </w:r>
          </w:p>
        </w:tc>
      </w:tr>
    </w:tbl>
    <w:p w:rsidR="000B5196" w:rsidRDefault="000B5196" w:rsidP="000B5196">
      <w:pPr>
        <w:tabs>
          <w:tab w:val="left" w:pos="2160"/>
        </w:tabs>
        <w:jc w:val="center"/>
        <w:rPr>
          <w:b/>
          <w:sz w:val="24"/>
          <w:szCs w:val="24"/>
          <w:lang w:val="sr-Cyrl-RS"/>
        </w:rPr>
      </w:pPr>
    </w:p>
    <w:p w:rsidR="000B5196" w:rsidRDefault="000B5196" w:rsidP="000B5196">
      <w:pPr>
        <w:tabs>
          <w:tab w:val="left" w:pos="2160"/>
        </w:tabs>
        <w:jc w:val="center"/>
        <w:rPr>
          <w:b/>
          <w:sz w:val="24"/>
          <w:szCs w:val="24"/>
          <w:lang w:val="sr-Cyrl-R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575"/>
        <w:gridCol w:w="2616"/>
        <w:gridCol w:w="3399"/>
      </w:tblGrid>
      <w:tr w:rsidR="000B5196" w:rsidTr="00F56C2D">
        <w:tc>
          <w:tcPr>
            <w:tcW w:w="1864" w:type="pct"/>
            <w:tcBorders>
              <w:top w:val="single" w:sz="4" w:space="0" w:color="000000"/>
              <w:left w:val="single" w:sz="4" w:space="0" w:color="000000"/>
              <w:bottom w:val="single" w:sz="4" w:space="0" w:color="000000"/>
              <w:right w:val="single" w:sz="4" w:space="0" w:color="000000"/>
            </w:tcBorders>
            <w:shd w:val="clear" w:color="auto" w:fill="E7E6E6"/>
          </w:tcPr>
          <w:p w:rsidR="000B5196" w:rsidRDefault="000B5196" w:rsidP="00F56C2D">
            <w:pPr>
              <w:pStyle w:val="Heading6"/>
              <w:spacing w:before="0" w:after="0"/>
              <w:jc w:val="center"/>
              <w:rPr>
                <w:rFonts w:cs="Arial"/>
                <w:color w:val="auto"/>
                <w:sz w:val="24"/>
                <w:szCs w:val="24"/>
                <w:lang w:val="sr-Cyrl-RS"/>
              </w:rPr>
            </w:pPr>
            <w:r>
              <w:rPr>
                <w:b/>
                <w:i w:val="0"/>
                <w:color w:val="auto"/>
                <w:sz w:val="24"/>
                <w:szCs w:val="24"/>
                <w:lang w:val="sr-Cyrl-RS"/>
              </w:rPr>
              <w:t>ИСХОДИ</w:t>
            </w:r>
          </w:p>
          <w:p w:rsidR="000B5196" w:rsidRDefault="000B5196" w:rsidP="00F56C2D">
            <w:pPr>
              <w:jc w:val="center"/>
              <w:rPr>
                <w:sz w:val="24"/>
                <w:szCs w:val="24"/>
                <w:lang w:val="sr-Cyrl-RS"/>
              </w:rPr>
            </w:pPr>
            <w:r>
              <w:rPr>
                <w:bCs/>
                <w:sz w:val="24"/>
                <w:szCs w:val="24"/>
                <w:lang w:val="sr-Cyrl-RS"/>
              </w:rPr>
              <w:t>По завршетку разреда ученик ће бити у стању да:</w:t>
            </w:r>
          </w:p>
        </w:tc>
        <w:tc>
          <w:tcPr>
            <w:tcW w:w="1364"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0B5196" w:rsidRDefault="000B5196" w:rsidP="00F56C2D">
            <w:pPr>
              <w:jc w:val="center"/>
              <w:rPr>
                <w:sz w:val="24"/>
                <w:szCs w:val="24"/>
                <w:lang w:val="sr-Cyrl-RS"/>
              </w:rPr>
            </w:pPr>
            <w:r>
              <w:rPr>
                <w:b/>
                <w:sz w:val="24"/>
                <w:szCs w:val="24"/>
                <w:lang w:val="sr-Cyrl-RS"/>
              </w:rPr>
              <w:t>ОБЛАСТ/ТЕМА</w:t>
            </w:r>
          </w:p>
        </w:tc>
        <w:tc>
          <w:tcPr>
            <w:tcW w:w="177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0B5196" w:rsidRDefault="000B5196" w:rsidP="00F56C2D">
            <w:pPr>
              <w:jc w:val="center"/>
              <w:rPr>
                <w:sz w:val="24"/>
                <w:szCs w:val="24"/>
                <w:lang w:val="sr-Cyrl-RS"/>
              </w:rPr>
            </w:pPr>
            <w:r>
              <w:rPr>
                <w:b/>
                <w:sz w:val="24"/>
                <w:szCs w:val="24"/>
                <w:lang w:val="sr-Cyrl-RS"/>
              </w:rPr>
              <w:t>САДРЖАЈИ</w:t>
            </w:r>
          </w:p>
        </w:tc>
      </w:tr>
      <w:tr w:rsidR="000B5196" w:rsidTr="00F56C2D">
        <w:trPr>
          <w:trHeight w:val="4940"/>
        </w:trPr>
        <w:tc>
          <w:tcPr>
            <w:tcW w:w="1864" w:type="pct"/>
            <w:vMerge w:val="restart"/>
            <w:tcBorders>
              <w:top w:val="single" w:sz="4" w:space="0" w:color="000000"/>
              <w:left w:val="single" w:sz="4" w:space="0" w:color="000000"/>
              <w:right w:val="single" w:sz="4" w:space="0" w:color="000000"/>
            </w:tcBorders>
          </w:tcPr>
          <w:p w:rsidR="000B5196" w:rsidRDefault="000B5196" w:rsidP="00F56C2D">
            <w:pPr>
              <w:ind w:left="720"/>
              <w:rPr>
                <w:sz w:val="24"/>
                <w:szCs w:val="24"/>
                <w:lang w:val="sr-Cyrl-RS"/>
              </w:rPr>
            </w:pPr>
          </w:p>
          <w:p w:rsidR="000B5196" w:rsidRDefault="000B5196" w:rsidP="005A7CE2">
            <w:pPr>
              <w:numPr>
                <w:ilvl w:val="0"/>
                <w:numId w:val="172"/>
              </w:numPr>
              <w:ind w:left="267" w:hanging="267"/>
              <w:rPr>
                <w:sz w:val="24"/>
                <w:szCs w:val="24"/>
                <w:lang w:val="sr-Cyrl-RS"/>
              </w:rPr>
            </w:pPr>
            <w:r>
              <w:rPr>
                <w:sz w:val="24"/>
                <w:szCs w:val="24"/>
                <w:lang w:val="sr-Cyrl-RS"/>
              </w:rPr>
              <w:t>процени значај електротехнике, рачунарства и мехатронике у животном и радном окружењу;</w:t>
            </w:r>
          </w:p>
          <w:p w:rsidR="000B5196" w:rsidRDefault="000B5196" w:rsidP="005A7CE2">
            <w:pPr>
              <w:numPr>
                <w:ilvl w:val="0"/>
                <w:numId w:val="172"/>
              </w:numPr>
              <w:ind w:left="267" w:hanging="267"/>
              <w:rPr>
                <w:sz w:val="24"/>
                <w:szCs w:val="24"/>
                <w:lang w:val="sr-Cyrl-RS"/>
              </w:rPr>
            </w:pPr>
            <w:r>
              <w:rPr>
                <w:sz w:val="24"/>
                <w:szCs w:val="24"/>
                <w:lang w:val="sr-Cyrl-RS"/>
              </w:rPr>
              <w:t>анализира опасности од неправилног коришћења електричних апарата и уређаја и познаје поступке пружања прве помоћи;</w:t>
            </w:r>
          </w:p>
          <w:p w:rsidR="000B5196" w:rsidRDefault="000B5196" w:rsidP="005A7CE2">
            <w:pPr>
              <w:numPr>
                <w:ilvl w:val="0"/>
                <w:numId w:val="172"/>
              </w:numPr>
              <w:ind w:left="267" w:hanging="267"/>
              <w:rPr>
                <w:sz w:val="24"/>
                <w:szCs w:val="24"/>
                <w:lang w:val="sr-Cyrl-RS"/>
              </w:rPr>
            </w:pPr>
            <w:r>
              <w:rPr>
                <w:sz w:val="24"/>
                <w:szCs w:val="24"/>
                <w:lang w:val="sr-Cyrl-RS"/>
              </w:rPr>
              <w:t>образложи важност енергетске ефикасности електричних уређаја у домаћинству;</w:t>
            </w:r>
          </w:p>
          <w:p w:rsidR="000B5196" w:rsidRDefault="000B5196" w:rsidP="005A7CE2">
            <w:pPr>
              <w:numPr>
                <w:ilvl w:val="0"/>
                <w:numId w:val="172"/>
              </w:numPr>
              <w:ind w:left="267" w:hanging="267"/>
              <w:rPr>
                <w:color w:val="1F497D"/>
                <w:sz w:val="24"/>
                <w:szCs w:val="24"/>
                <w:lang w:val="sr-Cyrl-RS"/>
              </w:rPr>
            </w:pPr>
            <w:r>
              <w:rPr>
                <w:sz w:val="24"/>
                <w:szCs w:val="24"/>
                <w:lang w:val="sr-Cyrl-RS"/>
              </w:rPr>
              <w:t xml:space="preserve">повеже професије (занимања) у области електротехнике и мехатронике са сопственим </w:t>
            </w:r>
            <w:r>
              <w:rPr>
                <w:sz w:val="24"/>
                <w:szCs w:val="24"/>
                <w:lang w:val="sr-Cyrl-RS"/>
              </w:rPr>
              <w:lastRenderedPageBreak/>
              <w:t>интересовањима;</w:t>
            </w:r>
          </w:p>
          <w:p w:rsidR="000B5196" w:rsidRDefault="000B5196" w:rsidP="005A7CE2">
            <w:pPr>
              <w:numPr>
                <w:ilvl w:val="0"/>
                <w:numId w:val="172"/>
              </w:numPr>
              <w:ind w:left="267" w:hanging="267"/>
              <w:rPr>
                <w:sz w:val="24"/>
                <w:szCs w:val="24"/>
                <w:lang w:val="sr-Cyrl-RS"/>
              </w:rPr>
            </w:pPr>
            <w:r>
              <w:rPr>
                <w:sz w:val="24"/>
                <w:szCs w:val="24"/>
                <w:lang w:val="sr-Cyrl-RS"/>
              </w:rPr>
              <w:t>упореди карактеристике електричних и хибридних саобраћајних средстава са конвенционалним;</w:t>
            </w:r>
          </w:p>
          <w:p w:rsidR="000B5196" w:rsidRDefault="000B5196" w:rsidP="005A7CE2">
            <w:pPr>
              <w:numPr>
                <w:ilvl w:val="0"/>
                <w:numId w:val="172"/>
              </w:numPr>
              <w:ind w:left="267" w:hanging="267"/>
              <w:rPr>
                <w:sz w:val="24"/>
                <w:szCs w:val="24"/>
                <w:lang w:val="sr-Cyrl-RS"/>
              </w:rPr>
            </w:pPr>
            <w:r>
              <w:rPr>
                <w:sz w:val="24"/>
                <w:szCs w:val="24"/>
                <w:lang w:val="sr-Cyrl-RS"/>
              </w:rPr>
              <w:t>разуме значај електричних и</w:t>
            </w:r>
            <w:r>
              <w:rPr>
                <w:color w:val="0070C0"/>
                <w:sz w:val="24"/>
                <w:szCs w:val="24"/>
                <w:lang w:val="sr-Cyrl-RS"/>
              </w:rPr>
              <w:t xml:space="preserve"> </w:t>
            </w:r>
            <w:r>
              <w:rPr>
                <w:sz w:val="24"/>
                <w:szCs w:val="24"/>
                <w:lang w:val="sr-Cyrl-RS"/>
              </w:rPr>
              <w:t>електронских уређаја у саобраћајним средствима;</w:t>
            </w:r>
          </w:p>
          <w:p w:rsidR="000B5196" w:rsidRDefault="000B5196" w:rsidP="005A7CE2">
            <w:pPr>
              <w:numPr>
                <w:ilvl w:val="0"/>
                <w:numId w:val="172"/>
              </w:numPr>
              <w:ind w:left="267" w:hanging="267"/>
              <w:rPr>
                <w:sz w:val="24"/>
                <w:szCs w:val="24"/>
                <w:lang w:val="sr-Cyrl-RS"/>
              </w:rPr>
            </w:pPr>
            <w:r>
              <w:rPr>
                <w:sz w:val="24"/>
                <w:szCs w:val="24"/>
                <w:lang w:val="sr-Cyrl-RS"/>
              </w:rPr>
              <w:t xml:space="preserve">користи доступне телекомуникационе уређаје и сервисе; </w:t>
            </w:r>
          </w:p>
          <w:p w:rsidR="000B5196" w:rsidRDefault="000B5196" w:rsidP="005A7CE2">
            <w:pPr>
              <w:numPr>
                <w:ilvl w:val="0"/>
                <w:numId w:val="172"/>
              </w:numPr>
              <w:ind w:left="267" w:hanging="267"/>
              <w:rPr>
                <w:sz w:val="24"/>
                <w:szCs w:val="24"/>
                <w:lang w:val="sr-Cyrl-RS"/>
              </w:rPr>
            </w:pPr>
            <w:r>
              <w:rPr>
                <w:sz w:val="24"/>
                <w:szCs w:val="24"/>
                <w:lang w:val="sr-Cyrl-RS"/>
              </w:rPr>
              <w:t>класификује компоненте ИКТ уређаја према намени;</w:t>
            </w:r>
          </w:p>
          <w:p w:rsidR="000B5196" w:rsidRDefault="000B5196" w:rsidP="005A7CE2">
            <w:pPr>
              <w:numPr>
                <w:ilvl w:val="0"/>
                <w:numId w:val="172"/>
              </w:numPr>
              <w:ind w:left="267" w:hanging="267"/>
              <w:rPr>
                <w:sz w:val="24"/>
                <w:szCs w:val="24"/>
                <w:lang w:val="sr-Cyrl-RS"/>
              </w:rPr>
            </w:pPr>
            <w:r>
              <w:rPr>
                <w:sz w:val="24"/>
                <w:szCs w:val="24"/>
                <w:lang w:val="sr-Cyrl-RS"/>
              </w:rPr>
              <w:t>процени значај управљања процесима и уређајима помоћу ИКТ;</w:t>
            </w:r>
          </w:p>
          <w:p w:rsidR="000B5196" w:rsidRDefault="000B5196" w:rsidP="005A7CE2">
            <w:pPr>
              <w:numPr>
                <w:ilvl w:val="0"/>
                <w:numId w:val="172"/>
              </w:numPr>
              <w:ind w:left="267" w:hanging="267"/>
              <w:rPr>
                <w:color w:val="FF0000"/>
                <w:sz w:val="24"/>
                <w:szCs w:val="24"/>
                <w:lang w:val="sr-Cyrl-RS"/>
              </w:rPr>
            </w:pPr>
            <w:r>
              <w:rPr>
                <w:sz w:val="24"/>
                <w:szCs w:val="24"/>
                <w:lang w:val="sr-Cyrl-RS"/>
              </w:rPr>
              <w:t>црта електричне шеме правилно користећи симболе</w:t>
            </w:r>
            <w:r>
              <w:rPr>
                <w:color w:val="808080"/>
                <w:sz w:val="24"/>
                <w:szCs w:val="24"/>
                <w:lang w:val="sr-Cyrl-RS"/>
              </w:rPr>
              <w:t xml:space="preserve">; </w:t>
            </w:r>
          </w:p>
          <w:p w:rsidR="000B5196" w:rsidRDefault="000B5196" w:rsidP="005A7CE2">
            <w:pPr>
              <w:numPr>
                <w:ilvl w:val="0"/>
                <w:numId w:val="172"/>
              </w:numPr>
              <w:ind w:left="267" w:hanging="267"/>
              <w:rPr>
                <w:color w:val="1F497D"/>
                <w:sz w:val="24"/>
                <w:szCs w:val="24"/>
                <w:lang w:val="sr-Cyrl-RS"/>
              </w:rPr>
            </w:pPr>
            <w:r>
              <w:rPr>
                <w:sz w:val="24"/>
                <w:szCs w:val="24"/>
                <w:lang w:val="sr-Cyrl-RS"/>
              </w:rPr>
              <w:t>користи софтвере за симулацију рада електричних кола</w:t>
            </w:r>
            <w:r>
              <w:rPr>
                <w:color w:val="1F497D"/>
                <w:sz w:val="24"/>
                <w:szCs w:val="24"/>
                <w:lang w:val="sr-Cyrl-RS"/>
              </w:rPr>
              <w:t>;</w:t>
            </w:r>
          </w:p>
          <w:p w:rsidR="000B5196" w:rsidRDefault="000B5196" w:rsidP="005A7CE2">
            <w:pPr>
              <w:numPr>
                <w:ilvl w:val="0"/>
                <w:numId w:val="172"/>
              </w:numPr>
              <w:ind w:left="267" w:hanging="267"/>
              <w:rPr>
                <w:sz w:val="24"/>
                <w:szCs w:val="24"/>
                <w:lang w:val="sr-Cyrl-RS"/>
              </w:rPr>
            </w:pPr>
            <w:r>
              <w:rPr>
                <w:sz w:val="24"/>
                <w:szCs w:val="24"/>
                <w:lang w:val="sr-Cyrl-RS"/>
              </w:rPr>
              <w:t>састави електромеханички модел и управља</w:t>
            </w:r>
            <w:r>
              <w:rPr>
                <w:b/>
                <w:sz w:val="24"/>
                <w:szCs w:val="24"/>
                <w:lang w:val="sr-Cyrl-RS"/>
              </w:rPr>
              <w:t xml:space="preserve"> </w:t>
            </w:r>
            <w:r>
              <w:rPr>
                <w:sz w:val="24"/>
                <w:szCs w:val="24"/>
                <w:lang w:val="sr-Cyrl-RS"/>
              </w:rPr>
              <w:t>њиме помоћу интерфејса;</w:t>
            </w:r>
          </w:p>
          <w:p w:rsidR="000B5196" w:rsidRDefault="000B5196" w:rsidP="005A7CE2">
            <w:pPr>
              <w:numPr>
                <w:ilvl w:val="0"/>
                <w:numId w:val="172"/>
              </w:numPr>
              <w:ind w:left="267" w:hanging="267"/>
              <w:rPr>
                <w:sz w:val="24"/>
                <w:szCs w:val="24"/>
                <w:lang w:val="sr-Cyrl-RS"/>
              </w:rPr>
            </w:pPr>
            <w:r>
              <w:rPr>
                <w:sz w:val="24"/>
                <w:szCs w:val="24"/>
                <w:lang w:val="sr-Cyrl-RS"/>
              </w:rPr>
              <w:t>објасни систем производње, трансформације и преноса електричне енергије;</w:t>
            </w:r>
          </w:p>
          <w:p w:rsidR="000B5196" w:rsidRDefault="000B5196" w:rsidP="005A7CE2">
            <w:pPr>
              <w:numPr>
                <w:ilvl w:val="0"/>
                <w:numId w:val="172"/>
              </w:numPr>
              <w:ind w:left="267" w:hanging="267"/>
              <w:rPr>
                <w:b/>
                <w:color w:val="C00000"/>
                <w:sz w:val="24"/>
                <w:szCs w:val="24"/>
                <w:lang w:val="sr-Cyrl-RS"/>
              </w:rPr>
            </w:pPr>
            <w:r>
              <w:rPr>
                <w:sz w:val="24"/>
                <w:szCs w:val="24"/>
                <w:lang w:val="sr-Cyrl-RS"/>
              </w:rPr>
              <w:t>анализира значај коришћења обновљивих извора електричне енергије;</w:t>
            </w:r>
          </w:p>
          <w:p w:rsidR="000B5196" w:rsidRDefault="000B5196" w:rsidP="005A7CE2">
            <w:pPr>
              <w:numPr>
                <w:ilvl w:val="0"/>
                <w:numId w:val="172"/>
              </w:numPr>
              <w:ind w:left="267" w:hanging="267"/>
              <w:rPr>
                <w:sz w:val="24"/>
                <w:szCs w:val="24"/>
                <w:lang w:val="sr-Cyrl-RS"/>
              </w:rPr>
            </w:pPr>
            <w:r>
              <w:rPr>
                <w:sz w:val="24"/>
                <w:szCs w:val="24"/>
                <w:lang w:val="sr-Cyrl-RS"/>
              </w:rPr>
              <w:t xml:space="preserve">разликује елементе кућне електричне инсталације; </w:t>
            </w:r>
          </w:p>
          <w:p w:rsidR="000B5196" w:rsidRDefault="000B5196" w:rsidP="005A7CE2">
            <w:pPr>
              <w:numPr>
                <w:ilvl w:val="0"/>
                <w:numId w:val="172"/>
              </w:numPr>
              <w:ind w:left="267" w:hanging="267"/>
              <w:rPr>
                <w:sz w:val="24"/>
                <w:szCs w:val="24"/>
                <w:lang w:val="sr-Cyrl-RS"/>
              </w:rPr>
            </w:pPr>
            <w:r>
              <w:rPr>
                <w:sz w:val="24"/>
                <w:szCs w:val="24"/>
                <w:lang w:val="sr-Cyrl-RS"/>
              </w:rPr>
              <w:t xml:space="preserve">повеже електрично и/или електронско коло према задатој шеми; </w:t>
            </w:r>
          </w:p>
          <w:p w:rsidR="000B5196" w:rsidRDefault="000B5196" w:rsidP="005A7CE2">
            <w:pPr>
              <w:numPr>
                <w:ilvl w:val="0"/>
                <w:numId w:val="172"/>
              </w:numPr>
              <w:ind w:left="267" w:hanging="267"/>
              <w:rPr>
                <w:sz w:val="24"/>
                <w:szCs w:val="24"/>
                <w:lang w:val="sr-Cyrl-RS"/>
              </w:rPr>
            </w:pPr>
            <w:r>
              <w:rPr>
                <w:sz w:val="24"/>
                <w:szCs w:val="24"/>
                <w:lang w:val="sr-Cyrl-RS"/>
              </w:rPr>
              <w:t>користи мултиметар;</w:t>
            </w:r>
          </w:p>
          <w:p w:rsidR="000B5196" w:rsidRDefault="000B5196" w:rsidP="005A7CE2">
            <w:pPr>
              <w:numPr>
                <w:ilvl w:val="0"/>
                <w:numId w:val="172"/>
              </w:numPr>
              <w:ind w:left="267" w:hanging="267"/>
              <w:rPr>
                <w:sz w:val="24"/>
                <w:szCs w:val="24"/>
                <w:lang w:val="sr-Cyrl-RS"/>
              </w:rPr>
            </w:pPr>
            <w:r>
              <w:rPr>
                <w:sz w:val="24"/>
                <w:szCs w:val="24"/>
                <w:lang w:val="sr-Cyrl-RS"/>
              </w:rPr>
              <w:t>анализира карактеристике електричних машина и повезује их са њиховом употребом;</w:t>
            </w:r>
          </w:p>
          <w:p w:rsidR="000B5196" w:rsidRDefault="000B5196" w:rsidP="005A7CE2">
            <w:pPr>
              <w:numPr>
                <w:ilvl w:val="0"/>
                <w:numId w:val="172"/>
              </w:numPr>
              <w:ind w:left="267" w:hanging="267"/>
              <w:rPr>
                <w:sz w:val="24"/>
                <w:szCs w:val="24"/>
                <w:lang w:val="sr-Cyrl-RS"/>
              </w:rPr>
            </w:pPr>
            <w:r>
              <w:rPr>
                <w:sz w:val="24"/>
                <w:szCs w:val="24"/>
                <w:lang w:val="sr-Cyrl-RS"/>
              </w:rPr>
              <w:t>класификује електронске компоненте на основу намене;</w:t>
            </w:r>
          </w:p>
          <w:p w:rsidR="000B5196" w:rsidRDefault="000B5196" w:rsidP="005A7CE2">
            <w:pPr>
              <w:numPr>
                <w:ilvl w:val="0"/>
                <w:numId w:val="172"/>
              </w:numPr>
              <w:ind w:left="267" w:hanging="267"/>
              <w:rPr>
                <w:color w:val="1F497D"/>
                <w:sz w:val="24"/>
                <w:szCs w:val="24"/>
                <w:lang w:val="sr-Cyrl-RS"/>
              </w:rPr>
            </w:pPr>
            <w:r>
              <w:rPr>
                <w:sz w:val="24"/>
                <w:szCs w:val="24"/>
                <w:lang w:val="sr-Cyrl-RS"/>
              </w:rPr>
              <w:t>аргументује значај рециклаже електронских компоненти</w:t>
            </w:r>
            <w:r>
              <w:rPr>
                <w:color w:val="1F497D"/>
                <w:sz w:val="24"/>
                <w:szCs w:val="24"/>
                <w:lang w:val="sr-Cyrl-RS"/>
              </w:rPr>
              <w:t xml:space="preserve">; </w:t>
            </w:r>
          </w:p>
          <w:p w:rsidR="000B5196" w:rsidRDefault="000B5196" w:rsidP="005A7CE2">
            <w:pPr>
              <w:numPr>
                <w:ilvl w:val="0"/>
                <w:numId w:val="172"/>
              </w:numPr>
              <w:ind w:left="267" w:hanging="267"/>
              <w:rPr>
                <w:sz w:val="24"/>
                <w:szCs w:val="24"/>
                <w:lang w:val="sr-Cyrl-RS"/>
              </w:rPr>
            </w:pPr>
            <w:r>
              <w:rPr>
                <w:sz w:val="24"/>
                <w:szCs w:val="24"/>
                <w:lang w:val="sr-Cyrl-RS"/>
              </w:rPr>
              <w:t>самостално/тимски истражује и осмишљава пројекат;</w:t>
            </w:r>
          </w:p>
          <w:p w:rsidR="000B5196" w:rsidRDefault="000B5196" w:rsidP="005A7CE2">
            <w:pPr>
              <w:numPr>
                <w:ilvl w:val="0"/>
                <w:numId w:val="172"/>
              </w:numPr>
              <w:ind w:left="267" w:hanging="267"/>
              <w:rPr>
                <w:sz w:val="24"/>
                <w:szCs w:val="24"/>
                <w:lang w:val="sr-Cyrl-RS"/>
              </w:rPr>
            </w:pPr>
            <w:r>
              <w:rPr>
                <w:sz w:val="24"/>
                <w:szCs w:val="24"/>
                <w:lang w:val="sr-Cyrl-RS"/>
              </w:rPr>
              <w:t>креира документацију, развије и представи бизнис план производа;</w:t>
            </w:r>
          </w:p>
          <w:p w:rsidR="000B5196" w:rsidRDefault="000B5196" w:rsidP="005A7CE2">
            <w:pPr>
              <w:numPr>
                <w:ilvl w:val="0"/>
                <w:numId w:val="172"/>
              </w:numPr>
              <w:ind w:left="267" w:hanging="267"/>
              <w:rPr>
                <w:sz w:val="24"/>
                <w:szCs w:val="24"/>
                <w:lang w:val="sr-Cyrl-RS"/>
              </w:rPr>
            </w:pPr>
            <w:r>
              <w:rPr>
                <w:sz w:val="24"/>
                <w:szCs w:val="24"/>
                <w:lang w:val="sr-Cyrl-RS"/>
              </w:rPr>
              <w:t>састави производ према осмишљеном решењу;</w:t>
            </w:r>
          </w:p>
          <w:p w:rsidR="000B5196" w:rsidRDefault="000B5196" w:rsidP="005A7CE2">
            <w:pPr>
              <w:numPr>
                <w:ilvl w:val="0"/>
                <w:numId w:val="172"/>
              </w:numPr>
              <w:ind w:left="267" w:hanging="267"/>
              <w:rPr>
                <w:color w:val="1F497D"/>
                <w:sz w:val="24"/>
                <w:szCs w:val="24"/>
                <w:lang w:val="sr-Cyrl-RS"/>
              </w:rPr>
            </w:pPr>
            <w:r>
              <w:rPr>
                <w:sz w:val="24"/>
                <w:szCs w:val="24"/>
                <w:lang w:val="sr-Cyrl-RS"/>
              </w:rPr>
              <w:t xml:space="preserve">састави и управља </w:t>
            </w:r>
            <w:r>
              <w:rPr>
                <w:sz w:val="24"/>
                <w:szCs w:val="24"/>
                <w:lang w:val="sr-Cyrl-RS"/>
              </w:rPr>
              <w:lastRenderedPageBreak/>
              <w:t xml:space="preserve">једноставним школским роботом или мехатроничким моделом; </w:t>
            </w:r>
          </w:p>
          <w:p w:rsidR="000B5196" w:rsidRDefault="000B5196" w:rsidP="005A7CE2">
            <w:pPr>
              <w:numPr>
                <w:ilvl w:val="0"/>
                <w:numId w:val="172"/>
              </w:numPr>
              <w:ind w:left="267" w:hanging="267"/>
              <w:rPr>
                <w:sz w:val="24"/>
                <w:szCs w:val="24"/>
                <w:lang w:val="sr-Cyrl-RS"/>
              </w:rPr>
            </w:pPr>
            <w:r>
              <w:rPr>
                <w:sz w:val="24"/>
                <w:szCs w:val="24"/>
                <w:lang w:val="sr-Cyrl-RS"/>
              </w:rPr>
              <w:t>представи решење готовог производа/модела;</w:t>
            </w:r>
          </w:p>
          <w:p w:rsidR="000B5196" w:rsidRDefault="000B5196" w:rsidP="005A7CE2">
            <w:pPr>
              <w:numPr>
                <w:ilvl w:val="0"/>
                <w:numId w:val="172"/>
              </w:numPr>
              <w:ind w:left="267" w:hanging="267"/>
              <w:rPr>
                <w:sz w:val="24"/>
                <w:szCs w:val="24"/>
                <w:lang w:val="sr-Cyrl-RS"/>
              </w:rPr>
            </w:pPr>
            <w:r>
              <w:rPr>
                <w:sz w:val="24"/>
                <w:szCs w:val="24"/>
                <w:lang w:val="sr-Cyrl-RS"/>
              </w:rPr>
              <w:t>процењује свој рад и рад других и предлаже унапређење реализованог пројекта.</w:t>
            </w:r>
          </w:p>
          <w:p w:rsidR="000B5196" w:rsidRDefault="000B5196" w:rsidP="00F56C2D">
            <w:pPr>
              <w:ind w:left="720"/>
              <w:rPr>
                <w:color w:val="1F497D"/>
                <w:sz w:val="24"/>
                <w:szCs w:val="24"/>
                <w:lang w:val="sr-Cyrl-RS"/>
              </w:rPr>
            </w:pPr>
          </w:p>
        </w:tc>
        <w:tc>
          <w:tcPr>
            <w:tcW w:w="1364" w:type="pct"/>
            <w:tcBorders>
              <w:top w:val="single" w:sz="4" w:space="0" w:color="000000"/>
              <w:left w:val="single" w:sz="4" w:space="0" w:color="000000"/>
              <w:bottom w:val="single" w:sz="4" w:space="0" w:color="000000"/>
              <w:right w:val="single" w:sz="4" w:space="0" w:color="000000"/>
            </w:tcBorders>
            <w:vAlign w:val="center"/>
          </w:tcPr>
          <w:p w:rsidR="000B5196" w:rsidRDefault="000B5196" w:rsidP="00F56C2D">
            <w:pPr>
              <w:contextualSpacing/>
              <w:jc w:val="center"/>
              <w:rPr>
                <w:b/>
                <w:sz w:val="24"/>
                <w:szCs w:val="24"/>
                <w:lang w:val="sr-Cyrl-RS"/>
              </w:rPr>
            </w:pPr>
            <w:r>
              <w:rPr>
                <w:b/>
                <w:sz w:val="24"/>
                <w:szCs w:val="24"/>
                <w:lang w:val="sr-Cyrl-RS"/>
              </w:rPr>
              <w:lastRenderedPageBreak/>
              <w:t>ЖИВОТНО И РАДНО ОКРУЖЕЊЕ</w:t>
            </w:r>
          </w:p>
          <w:p w:rsidR="000B5196" w:rsidRDefault="000B5196" w:rsidP="00F56C2D">
            <w:pPr>
              <w:contextualSpacing/>
              <w:rPr>
                <w:b/>
                <w:sz w:val="24"/>
                <w:szCs w:val="24"/>
                <w:lang w:val="sr-Cyrl-RS"/>
              </w:rPr>
            </w:pPr>
          </w:p>
        </w:tc>
        <w:tc>
          <w:tcPr>
            <w:tcW w:w="1773" w:type="pct"/>
            <w:tcBorders>
              <w:top w:val="single" w:sz="4" w:space="0" w:color="000000"/>
              <w:left w:val="single" w:sz="4" w:space="0" w:color="000000"/>
              <w:bottom w:val="single" w:sz="4" w:space="0" w:color="000000"/>
              <w:right w:val="single" w:sz="4" w:space="0" w:color="000000"/>
            </w:tcBorders>
          </w:tcPr>
          <w:p w:rsidR="000B5196" w:rsidRDefault="000B5196" w:rsidP="00F56C2D">
            <w:pPr>
              <w:rPr>
                <w:sz w:val="24"/>
                <w:szCs w:val="24"/>
                <w:highlight w:val="yellow"/>
                <w:lang w:val="sr-Cyrl-RS"/>
              </w:rPr>
            </w:pPr>
          </w:p>
          <w:p w:rsidR="000B5196" w:rsidRDefault="000B5196" w:rsidP="00F56C2D">
            <w:pPr>
              <w:spacing w:after="60"/>
              <w:rPr>
                <w:sz w:val="24"/>
                <w:szCs w:val="24"/>
                <w:lang w:val="sr-Cyrl-RS"/>
              </w:rPr>
            </w:pPr>
            <w:r>
              <w:rPr>
                <w:sz w:val="24"/>
                <w:szCs w:val="24"/>
                <w:lang w:val="sr-Cyrl-RS"/>
              </w:rPr>
              <w:t>Увод у електротехнику, рачунарство и мехатронику.</w:t>
            </w:r>
          </w:p>
          <w:p w:rsidR="000B5196" w:rsidRDefault="000B5196" w:rsidP="00F56C2D">
            <w:pPr>
              <w:spacing w:after="60"/>
              <w:rPr>
                <w:color w:val="C00000"/>
                <w:sz w:val="24"/>
                <w:szCs w:val="24"/>
                <w:lang w:val="sr-Cyrl-RS"/>
              </w:rPr>
            </w:pPr>
            <w:r>
              <w:rPr>
                <w:sz w:val="24"/>
                <w:szCs w:val="24"/>
                <w:lang w:val="sr-Cyrl-RS"/>
              </w:rPr>
              <w:t xml:space="preserve">Електрична инсталација-опасност и мере заштите. </w:t>
            </w:r>
          </w:p>
          <w:p w:rsidR="000B5196" w:rsidRDefault="000B5196" w:rsidP="00F56C2D">
            <w:pPr>
              <w:spacing w:after="60"/>
              <w:rPr>
                <w:sz w:val="24"/>
                <w:szCs w:val="24"/>
                <w:lang w:val="sr-Cyrl-RS"/>
              </w:rPr>
            </w:pPr>
            <w:r>
              <w:rPr>
                <w:sz w:val="24"/>
                <w:szCs w:val="24"/>
                <w:lang w:val="sr-Cyrl-RS"/>
              </w:rPr>
              <w:t>Примена електричних апарата и уређаја у домаћинству, штедња енергије и енергетска ефикасност.</w:t>
            </w:r>
          </w:p>
          <w:p w:rsidR="000B5196" w:rsidRDefault="000B5196" w:rsidP="00F56C2D">
            <w:pPr>
              <w:spacing w:after="60"/>
              <w:rPr>
                <w:color w:val="C00000"/>
                <w:sz w:val="24"/>
                <w:szCs w:val="24"/>
                <w:lang w:val="sr-Cyrl-RS"/>
              </w:rPr>
            </w:pPr>
            <w:r>
              <w:rPr>
                <w:sz w:val="24"/>
                <w:szCs w:val="24"/>
                <w:lang w:val="sr-Cyrl-RS"/>
              </w:rPr>
              <w:t>Професије (занимања) у области електротехнике и мехатронике.</w:t>
            </w:r>
          </w:p>
        </w:tc>
      </w:tr>
      <w:tr w:rsidR="000B5196" w:rsidTr="00F56C2D">
        <w:trPr>
          <w:trHeight w:val="5390"/>
        </w:trPr>
        <w:tc>
          <w:tcPr>
            <w:tcW w:w="1864" w:type="pct"/>
            <w:vMerge/>
            <w:tcBorders>
              <w:left w:val="single" w:sz="4" w:space="0" w:color="000000"/>
              <w:right w:val="single" w:sz="4" w:space="0" w:color="000000"/>
            </w:tcBorders>
            <w:vAlign w:val="center"/>
          </w:tcPr>
          <w:p w:rsidR="000B5196" w:rsidRDefault="000B5196" w:rsidP="00F56C2D">
            <w:pPr>
              <w:jc w:val="both"/>
              <w:rPr>
                <w:sz w:val="24"/>
                <w:szCs w:val="24"/>
                <w:lang w:val="sr-Cyrl-RS"/>
              </w:rPr>
            </w:pPr>
          </w:p>
        </w:tc>
        <w:tc>
          <w:tcPr>
            <w:tcW w:w="1364" w:type="pct"/>
            <w:tcBorders>
              <w:top w:val="single" w:sz="4" w:space="0" w:color="000000"/>
              <w:left w:val="single" w:sz="4" w:space="0" w:color="000000"/>
              <w:bottom w:val="single" w:sz="4" w:space="0" w:color="000000"/>
              <w:right w:val="single" w:sz="4" w:space="0" w:color="000000"/>
            </w:tcBorders>
            <w:vAlign w:val="center"/>
          </w:tcPr>
          <w:p w:rsidR="000B5196" w:rsidRDefault="000B5196" w:rsidP="00F56C2D">
            <w:pPr>
              <w:contextualSpacing/>
              <w:jc w:val="center"/>
              <w:rPr>
                <w:b/>
                <w:sz w:val="24"/>
                <w:szCs w:val="24"/>
                <w:lang w:val="sr-Cyrl-RS"/>
              </w:rPr>
            </w:pPr>
            <w:r>
              <w:rPr>
                <w:b/>
                <w:sz w:val="24"/>
                <w:szCs w:val="24"/>
                <w:lang w:val="sr-Cyrl-RS"/>
              </w:rPr>
              <w:t>САОБРАЋАЈ</w:t>
            </w:r>
          </w:p>
        </w:tc>
        <w:tc>
          <w:tcPr>
            <w:tcW w:w="1773" w:type="pct"/>
            <w:tcBorders>
              <w:top w:val="single" w:sz="4" w:space="0" w:color="000000"/>
              <w:left w:val="single" w:sz="4" w:space="0" w:color="000000"/>
              <w:bottom w:val="single" w:sz="4" w:space="0" w:color="000000"/>
              <w:right w:val="single" w:sz="4" w:space="0" w:color="000000"/>
            </w:tcBorders>
          </w:tcPr>
          <w:p w:rsidR="000B5196" w:rsidRDefault="000B5196" w:rsidP="00F56C2D">
            <w:pPr>
              <w:rPr>
                <w:sz w:val="24"/>
                <w:szCs w:val="24"/>
                <w:lang w:val="sr-Cyrl-RS"/>
              </w:rPr>
            </w:pPr>
          </w:p>
          <w:p w:rsidR="000B5196" w:rsidRDefault="000B5196" w:rsidP="00F56C2D">
            <w:pPr>
              <w:spacing w:after="60"/>
              <w:rPr>
                <w:sz w:val="24"/>
                <w:szCs w:val="24"/>
                <w:lang w:val="sr-Cyrl-RS"/>
              </w:rPr>
            </w:pPr>
            <w:r>
              <w:rPr>
                <w:sz w:val="24"/>
                <w:szCs w:val="24"/>
                <w:lang w:val="sr-Cyrl-RS"/>
              </w:rPr>
              <w:t>Саобраћајна средства на електропогон</w:t>
            </w:r>
            <w:r>
              <w:rPr>
                <w:sz w:val="24"/>
                <w:szCs w:val="24"/>
              </w:rPr>
              <w:t xml:space="preserve">  − </w:t>
            </w:r>
            <w:r>
              <w:rPr>
                <w:sz w:val="24"/>
                <w:szCs w:val="24"/>
                <w:lang w:val="sr-Cyrl-RS"/>
              </w:rPr>
              <w:t>врсте и карактеристике. Хибридна возила.</w:t>
            </w:r>
          </w:p>
          <w:p w:rsidR="000B5196" w:rsidRDefault="000B5196" w:rsidP="00F56C2D">
            <w:pPr>
              <w:spacing w:after="60"/>
              <w:rPr>
                <w:sz w:val="24"/>
                <w:szCs w:val="24"/>
                <w:lang w:val="sr-Cyrl-RS"/>
              </w:rPr>
            </w:pPr>
            <w:r>
              <w:rPr>
                <w:sz w:val="24"/>
                <w:szCs w:val="24"/>
                <w:lang w:val="sr-Cyrl-RS"/>
              </w:rPr>
              <w:t>Електрични и електронски уређаји у саобраћајним средствима.</w:t>
            </w:r>
          </w:p>
          <w:p w:rsidR="000B5196" w:rsidRDefault="000B5196" w:rsidP="00F56C2D">
            <w:pPr>
              <w:spacing w:after="60"/>
              <w:rPr>
                <w:color w:val="FF0000"/>
                <w:sz w:val="24"/>
                <w:szCs w:val="24"/>
                <w:lang w:val="sr-Cyrl-RS"/>
              </w:rPr>
            </w:pPr>
            <w:r>
              <w:rPr>
                <w:sz w:val="24"/>
                <w:szCs w:val="24"/>
                <w:lang w:val="sr-Cyrl-RS"/>
              </w:rPr>
              <w:t xml:space="preserve">Основи телекомуникација. </w:t>
            </w:r>
          </w:p>
          <w:p w:rsidR="000B5196" w:rsidRDefault="000B5196" w:rsidP="00F56C2D">
            <w:pPr>
              <w:rPr>
                <w:b/>
                <w:color w:val="0070C0"/>
                <w:sz w:val="24"/>
                <w:szCs w:val="24"/>
                <w:highlight w:val="yellow"/>
                <w:lang w:val="sr-Cyrl-RS"/>
              </w:rPr>
            </w:pPr>
          </w:p>
        </w:tc>
      </w:tr>
      <w:tr w:rsidR="000B5196" w:rsidTr="00F56C2D">
        <w:trPr>
          <w:trHeight w:val="5030"/>
        </w:trPr>
        <w:tc>
          <w:tcPr>
            <w:tcW w:w="1864" w:type="pct"/>
            <w:vMerge/>
            <w:tcBorders>
              <w:left w:val="single" w:sz="4" w:space="0" w:color="000000"/>
              <w:right w:val="single" w:sz="4" w:space="0" w:color="000000"/>
            </w:tcBorders>
            <w:vAlign w:val="center"/>
          </w:tcPr>
          <w:p w:rsidR="000B5196" w:rsidRDefault="000B5196" w:rsidP="00F56C2D">
            <w:pPr>
              <w:jc w:val="both"/>
              <w:rPr>
                <w:sz w:val="24"/>
                <w:szCs w:val="24"/>
                <w:lang w:val="sr-Cyrl-RS"/>
              </w:rPr>
            </w:pPr>
          </w:p>
        </w:tc>
        <w:tc>
          <w:tcPr>
            <w:tcW w:w="1364" w:type="pct"/>
            <w:tcBorders>
              <w:top w:val="single" w:sz="4" w:space="0" w:color="000000"/>
              <w:left w:val="single" w:sz="4" w:space="0" w:color="000000"/>
              <w:bottom w:val="single" w:sz="4" w:space="0" w:color="000000"/>
              <w:right w:val="single" w:sz="4" w:space="0" w:color="000000"/>
            </w:tcBorders>
            <w:vAlign w:val="center"/>
          </w:tcPr>
          <w:p w:rsidR="000B5196" w:rsidRDefault="000B5196" w:rsidP="00F56C2D">
            <w:pPr>
              <w:ind w:left="162"/>
              <w:contextualSpacing/>
              <w:jc w:val="center"/>
              <w:rPr>
                <w:b/>
                <w:sz w:val="24"/>
                <w:szCs w:val="24"/>
                <w:lang w:val="sr-Cyrl-RS"/>
              </w:rPr>
            </w:pPr>
            <w:r>
              <w:rPr>
                <w:b/>
                <w:sz w:val="24"/>
                <w:szCs w:val="24"/>
                <w:lang w:val="sr-Cyrl-RS"/>
              </w:rPr>
              <w:t>ТЕХНИЧКА И</w:t>
            </w:r>
          </w:p>
          <w:p w:rsidR="000B5196" w:rsidRDefault="000B5196" w:rsidP="00F56C2D">
            <w:pPr>
              <w:ind w:left="162"/>
              <w:contextualSpacing/>
              <w:jc w:val="center"/>
              <w:rPr>
                <w:b/>
                <w:sz w:val="24"/>
                <w:szCs w:val="24"/>
                <w:lang w:val="sr-Cyrl-RS"/>
              </w:rPr>
            </w:pPr>
            <w:r>
              <w:rPr>
                <w:b/>
                <w:sz w:val="24"/>
                <w:szCs w:val="24"/>
                <w:lang w:val="sr-Cyrl-RS"/>
              </w:rPr>
              <w:t>ДИГИТАЛНА</w:t>
            </w:r>
          </w:p>
          <w:p w:rsidR="000B5196" w:rsidRDefault="000B5196" w:rsidP="00F56C2D">
            <w:pPr>
              <w:ind w:left="162"/>
              <w:contextualSpacing/>
              <w:jc w:val="center"/>
              <w:rPr>
                <w:b/>
                <w:sz w:val="24"/>
                <w:szCs w:val="24"/>
                <w:lang w:val="sr-Cyrl-RS"/>
              </w:rPr>
            </w:pPr>
            <w:r>
              <w:rPr>
                <w:b/>
                <w:sz w:val="24"/>
                <w:szCs w:val="24"/>
                <w:lang w:val="sr-Cyrl-RS"/>
              </w:rPr>
              <w:t>ПИСМЕНОСТ</w:t>
            </w:r>
          </w:p>
          <w:p w:rsidR="000B5196" w:rsidRDefault="000B5196" w:rsidP="00F56C2D">
            <w:pPr>
              <w:contextualSpacing/>
              <w:rPr>
                <w:b/>
                <w:sz w:val="24"/>
                <w:szCs w:val="24"/>
                <w:lang w:val="sr-Cyrl-RS"/>
              </w:rPr>
            </w:pPr>
          </w:p>
        </w:tc>
        <w:tc>
          <w:tcPr>
            <w:tcW w:w="1773" w:type="pct"/>
            <w:tcBorders>
              <w:top w:val="single" w:sz="4" w:space="0" w:color="000000"/>
              <w:left w:val="single" w:sz="4" w:space="0" w:color="000000"/>
              <w:bottom w:val="single" w:sz="4" w:space="0" w:color="000000"/>
              <w:right w:val="single" w:sz="4" w:space="0" w:color="000000"/>
            </w:tcBorders>
          </w:tcPr>
          <w:p w:rsidR="000B5196" w:rsidRDefault="000B5196" w:rsidP="00F56C2D">
            <w:pPr>
              <w:rPr>
                <w:sz w:val="24"/>
                <w:szCs w:val="24"/>
                <w:lang w:val="sr-Cyrl-RS"/>
              </w:rPr>
            </w:pPr>
          </w:p>
          <w:p w:rsidR="000B5196" w:rsidRDefault="000B5196" w:rsidP="00F56C2D">
            <w:pPr>
              <w:spacing w:after="60"/>
              <w:rPr>
                <w:sz w:val="24"/>
                <w:szCs w:val="24"/>
                <w:lang w:val="sr-Cyrl-RS"/>
              </w:rPr>
            </w:pPr>
            <w:r>
              <w:rPr>
                <w:sz w:val="24"/>
                <w:szCs w:val="24"/>
                <w:lang w:val="sr-Cyrl-RS"/>
              </w:rPr>
              <w:t>Основне компоненте ИКТ уређаја.</w:t>
            </w:r>
          </w:p>
          <w:p w:rsidR="000B5196" w:rsidRDefault="000B5196" w:rsidP="00F56C2D">
            <w:pPr>
              <w:spacing w:after="60"/>
              <w:rPr>
                <w:color w:val="FF0000"/>
                <w:sz w:val="24"/>
                <w:szCs w:val="24"/>
                <w:lang w:val="sr-Cyrl-RS"/>
              </w:rPr>
            </w:pPr>
            <w:r>
              <w:rPr>
                <w:sz w:val="24"/>
                <w:szCs w:val="24"/>
                <w:lang w:val="sr-Cyrl-RS"/>
              </w:rPr>
              <w:t>Управљање процесима и стварима на даљину</w:t>
            </w:r>
            <w:r>
              <w:rPr>
                <w:color w:val="0070C0"/>
                <w:sz w:val="24"/>
                <w:szCs w:val="24"/>
                <w:lang w:val="sr-Cyrl-RS"/>
              </w:rPr>
              <w:t xml:space="preserve"> </w:t>
            </w:r>
            <w:r>
              <w:rPr>
                <w:sz w:val="24"/>
                <w:szCs w:val="24"/>
                <w:lang w:val="sr-Cyrl-RS"/>
              </w:rPr>
              <w:t xml:space="preserve">помоћу ИКТ. </w:t>
            </w:r>
          </w:p>
          <w:p w:rsidR="000B5196" w:rsidRDefault="000B5196" w:rsidP="00F56C2D">
            <w:pPr>
              <w:spacing w:after="60"/>
              <w:rPr>
                <w:sz w:val="24"/>
                <w:szCs w:val="24"/>
                <w:lang w:val="sr-Cyrl-RS"/>
              </w:rPr>
            </w:pPr>
            <w:r>
              <w:rPr>
                <w:sz w:val="24"/>
                <w:szCs w:val="24"/>
                <w:lang w:val="sr-Cyrl-RS"/>
              </w:rPr>
              <w:t>Основни симболи у електротехници.</w:t>
            </w:r>
          </w:p>
          <w:p w:rsidR="000B5196" w:rsidRDefault="000B5196" w:rsidP="00F56C2D">
            <w:pPr>
              <w:spacing w:after="60"/>
              <w:rPr>
                <w:sz w:val="24"/>
                <w:szCs w:val="24"/>
                <w:lang w:val="sr-Cyrl-RS"/>
              </w:rPr>
            </w:pPr>
            <w:r>
              <w:rPr>
                <w:sz w:val="24"/>
                <w:szCs w:val="24"/>
                <w:lang w:val="sr-Cyrl-RS"/>
              </w:rPr>
              <w:t xml:space="preserve">Рачунарски софтвери за симулацију рада електричних кола. </w:t>
            </w:r>
          </w:p>
          <w:p w:rsidR="000B5196" w:rsidRDefault="000B5196" w:rsidP="00F56C2D">
            <w:pPr>
              <w:spacing w:after="60"/>
              <w:rPr>
                <w:color w:val="FF0000"/>
                <w:sz w:val="24"/>
                <w:szCs w:val="24"/>
                <w:highlight w:val="yellow"/>
                <w:lang w:val="sr-Cyrl-RS"/>
              </w:rPr>
            </w:pPr>
            <w:r>
              <w:rPr>
                <w:sz w:val="24"/>
                <w:szCs w:val="24"/>
                <w:lang w:val="sr-Cyrl-RS"/>
              </w:rPr>
              <w:t xml:space="preserve">Израда и управљање електромеханичким моделом. </w:t>
            </w:r>
          </w:p>
        </w:tc>
      </w:tr>
      <w:tr w:rsidR="000B5196" w:rsidTr="00F56C2D">
        <w:trPr>
          <w:trHeight w:val="2060"/>
        </w:trPr>
        <w:tc>
          <w:tcPr>
            <w:tcW w:w="1864" w:type="pct"/>
            <w:vMerge/>
            <w:tcBorders>
              <w:left w:val="single" w:sz="4" w:space="0" w:color="000000"/>
              <w:right w:val="single" w:sz="4" w:space="0" w:color="000000"/>
            </w:tcBorders>
            <w:vAlign w:val="center"/>
          </w:tcPr>
          <w:p w:rsidR="000B5196" w:rsidRDefault="000B5196" w:rsidP="00F56C2D">
            <w:pPr>
              <w:jc w:val="both"/>
              <w:rPr>
                <w:color w:val="FF0000"/>
                <w:sz w:val="24"/>
                <w:szCs w:val="24"/>
                <w:lang w:val="sr-Cyrl-RS"/>
              </w:rPr>
            </w:pPr>
          </w:p>
        </w:tc>
        <w:tc>
          <w:tcPr>
            <w:tcW w:w="1364" w:type="pct"/>
            <w:tcBorders>
              <w:top w:val="single" w:sz="4" w:space="0" w:color="000000"/>
              <w:left w:val="single" w:sz="4" w:space="0" w:color="000000"/>
              <w:bottom w:val="single" w:sz="4" w:space="0" w:color="000000"/>
              <w:right w:val="single" w:sz="4" w:space="0" w:color="000000"/>
            </w:tcBorders>
            <w:vAlign w:val="center"/>
          </w:tcPr>
          <w:p w:rsidR="000B5196" w:rsidRDefault="000B5196" w:rsidP="00F56C2D">
            <w:pPr>
              <w:jc w:val="center"/>
              <w:rPr>
                <w:b/>
                <w:sz w:val="24"/>
                <w:szCs w:val="24"/>
                <w:lang w:val="sr-Cyrl-RS"/>
              </w:rPr>
            </w:pPr>
            <w:r>
              <w:rPr>
                <w:b/>
                <w:sz w:val="24"/>
                <w:szCs w:val="24"/>
                <w:lang w:val="sr-Cyrl-RS"/>
              </w:rPr>
              <w:t>РЕСУРСИ И ПРОИЗВОДЊА</w:t>
            </w:r>
          </w:p>
        </w:tc>
        <w:tc>
          <w:tcPr>
            <w:tcW w:w="1773" w:type="pct"/>
            <w:tcBorders>
              <w:top w:val="single" w:sz="4" w:space="0" w:color="000000"/>
              <w:left w:val="single" w:sz="4" w:space="0" w:color="000000"/>
              <w:bottom w:val="single" w:sz="4" w:space="0" w:color="000000"/>
              <w:right w:val="single" w:sz="4" w:space="0" w:color="000000"/>
            </w:tcBorders>
          </w:tcPr>
          <w:p w:rsidR="000B5196" w:rsidRDefault="000B5196" w:rsidP="00F56C2D">
            <w:pPr>
              <w:rPr>
                <w:sz w:val="24"/>
                <w:szCs w:val="24"/>
                <w:lang w:val="sr-Cyrl-RS"/>
              </w:rPr>
            </w:pPr>
          </w:p>
          <w:p w:rsidR="000B5196" w:rsidRDefault="000B5196" w:rsidP="00F56C2D">
            <w:pPr>
              <w:spacing w:after="60"/>
              <w:rPr>
                <w:sz w:val="24"/>
                <w:szCs w:val="24"/>
                <w:lang w:val="sr-Cyrl-RS"/>
              </w:rPr>
            </w:pPr>
            <w:r>
              <w:rPr>
                <w:sz w:val="24"/>
                <w:szCs w:val="24"/>
                <w:lang w:val="sr-Cyrl-RS"/>
              </w:rPr>
              <w:t xml:space="preserve">Електроенергетски систем. </w:t>
            </w:r>
          </w:p>
          <w:p w:rsidR="000B5196" w:rsidRDefault="000B5196" w:rsidP="00F56C2D">
            <w:pPr>
              <w:spacing w:after="60"/>
              <w:rPr>
                <w:sz w:val="24"/>
                <w:szCs w:val="24"/>
                <w:lang w:val="sr-Cyrl-RS"/>
              </w:rPr>
            </w:pPr>
            <w:r>
              <w:rPr>
                <w:sz w:val="24"/>
                <w:szCs w:val="24"/>
                <w:lang w:val="sr-Cyrl-RS"/>
              </w:rPr>
              <w:t xml:space="preserve">Производња, трансформација и пренос електричне енергије. </w:t>
            </w:r>
          </w:p>
          <w:p w:rsidR="000B5196" w:rsidRDefault="000B5196" w:rsidP="00F56C2D">
            <w:pPr>
              <w:spacing w:after="60"/>
              <w:rPr>
                <w:color w:val="FF0000"/>
                <w:sz w:val="24"/>
                <w:szCs w:val="24"/>
                <w:lang w:val="sr-Cyrl-RS"/>
              </w:rPr>
            </w:pPr>
            <w:r>
              <w:rPr>
                <w:sz w:val="24"/>
                <w:szCs w:val="24"/>
                <w:lang w:val="sr-Cyrl-RS"/>
              </w:rPr>
              <w:t>Обновљиви извори електричне енергије.</w:t>
            </w:r>
            <w:r>
              <w:rPr>
                <w:color w:val="FF0000"/>
                <w:sz w:val="24"/>
                <w:szCs w:val="24"/>
                <w:lang w:val="sr-Cyrl-RS"/>
              </w:rPr>
              <w:t xml:space="preserve"> </w:t>
            </w:r>
          </w:p>
          <w:p w:rsidR="000B5196" w:rsidRDefault="000B5196" w:rsidP="00F56C2D">
            <w:pPr>
              <w:spacing w:after="60"/>
              <w:rPr>
                <w:sz w:val="24"/>
                <w:szCs w:val="24"/>
                <w:lang w:val="sr-Cyrl-RS"/>
              </w:rPr>
            </w:pPr>
            <w:r>
              <w:rPr>
                <w:sz w:val="24"/>
                <w:szCs w:val="24"/>
                <w:lang w:val="sr-Cyrl-RS"/>
              </w:rPr>
              <w:t xml:space="preserve">Електроинсталациони материјал и прибор. </w:t>
            </w:r>
          </w:p>
          <w:p w:rsidR="000B5196" w:rsidRDefault="000B5196" w:rsidP="00F56C2D">
            <w:pPr>
              <w:spacing w:after="60"/>
              <w:rPr>
                <w:color w:val="FF0000"/>
                <w:sz w:val="24"/>
                <w:szCs w:val="24"/>
                <w:lang w:val="sr-Cyrl-RS"/>
              </w:rPr>
            </w:pPr>
            <w:r>
              <w:rPr>
                <w:sz w:val="24"/>
                <w:szCs w:val="24"/>
                <w:lang w:val="sr-Cyrl-RS"/>
              </w:rPr>
              <w:t xml:space="preserve">Кућне електричне инсталације. </w:t>
            </w:r>
          </w:p>
          <w:p w:rsidR="000B5196" w:rsidRDefault="000B5196" w:rsidP="00F56C2D">
            <w:pPr>
              <w:spacing w:after="60"/>
              <w:rPr>
                <w:color w:val="FF0000"/>
                <w:sz w:val="24"/>
                <w:szCs w:val="24"/>
                <w:lang w:val="sr-Cyrl-RS"/>
              </w:rPr>
            </w:pPr>
            <w:r>
              <w:rPr>
                <w:sz w:val="24"/>
                <w:szCs w:val="24"/>
                <w:lang w:val="sr-Cyrl-RS"/>
              </w:rPr>
              <w:t xml:space="preserve">Састављање електричних кола </w:t>
            </w:r>
          </w:p>
          <w:p w:rsidR="000B5196" w:rsidRDefault="000B5196" w:rsidP="00F56C2D">
            <w:pPr>
              <w:spacing w:after="60"/>
              <w:rPr>
                <w:sz w:val="24"/>
                <w:szCs w:val="24"/>
                <w:lang w:val="sr-Cyrl-RS"/>
              </w:rPr>
            </w:pPr>
            <w:r>
              <w:rPr>
                <w:sz w:val="24"/>
                <w:szCs w:val="24"/>
                <w:lang w:val="sr-Cyrl-RS"/>
              </w:rPr>
              <w:t xml:space="preserve">Коришћење фазног испитивача и мерење електричних величина </w:t>
            </w:r>
            <w:r>
              <w:rPr>
                <w:sz w:val="24"/>
                <w:szCs w:val="24"/>
                <w:lang w:val="sr-Cyrl-RS"/>
              </w:rPr>
              <w:lastRenderedPageBreak/>
              <w:t xml:space="preserve">мултиметром. </w:t>
            </w:r>
          </w:p>
          <w:p w:rsidR="000B5196" w:rsidRDefault="000B5196" w:rsidP="00F56C2D">
            <w:pPr>
              <w:spacing w:after="60"/>
              <w:rPr>
                <w:sz w:val="24"/>
                <w:szCs w:val="24"/>
                <w:lang w:val="sr-Cyrl-RS"/>
              </w:rPr>
            </w:pPr>
            <w:r>
              <w:rPr>
                <w:sz w:val="24"/>
                <w:szCs w:val="24"/>
                <w:lang w:val="sr-Cyrl-RS"/>
              </w:rPr>
              <w:t>Електричне машине.</w:t>
            </w:r>
          </w:p>
          <w:p w:rsidR="000B5196" w:rsidRDefault="000B5196" w:rsidP="00F56C2D">
            <w:pPr>
              <w:spacing w:after="60"/>
              <w:rPr>
                <w:sz w:val="24"/>
                <w:szCs w:val="24"/>
                <w:lang w:val="sr-Cyrl-RS"/>
              </w:rPr>
            </w:pPr>
            <w:r>
              <w:rPr>
                <w:sz w:val="24"/>
                <w:szCs w:val="24"/>
                <w:lang w:val="sr-Cyrl-RS"/>
              </w:rPr>
              <w:t>Електротехнички апарати и уређаји у домаћинству.</w:t>
            </w:r>
          </w:p>
          <w:p w:rsidR="000B5196" w:rsidRDefault="000B5196" w:rsidP="00F56C2D">
            <w:pPr>
              <w:spacing w:after="60"/>
              <w:rPr>
                <w:sz w:val="24"/>
                <w:szCs w:val="24"/>
                <w:lang w:val="sr-Cyrl-RS"/>
              </w:rPr>
            </w:pPr>
            <w:r>
              <w:rPr>
                <w:sz w:val="24"/>
                <w:szCs w:val="24"/>
                <w:lang w:val="sr-Cyrl-RS"/>
              </w:rPr>
              <w:t xml:space="preserve">Основни електронике. </w:t>
            </w:r>
          </w:p>
          <w:p w:rsidR="000B5196" w:rsidRDefault="000B5196" w:rsidP="00F56C2D">
            <w:pPr>
              <w:spacing w:after="60"/>
              <w:contextualSpacing/>
              <w:rPr>
                <w:sz w:val="24"/>
                <w:szCs w:val="24"/>
                <w:lang w:val="sr-Cyrl-RS"/>
              </w:rPr>
            </w:pPr>
            <w:r>
              <w:rPr>
                <w:sz w:val="24"/>
                <w:szCs w:val="24"/>
                <w:lang w:val="sr-Cyrl-RS"/>
              </w:rPr>
              <w:t>Рециклажа</w:t>
            </w:r>
          </w:p>
          <w:p w:rsidR="000B5196" w:rsidRDefault="000B5196" w:rsidP="00F56C2D">
            <w:pPr>
              <w:spacing w:after="60"/>
              <w:contextualSpacing/>
              <w:rPr>
                <w:sz w:val="24"/>
                <w:szCs w:val="24"/>
                <w:highlight w:val="yellow"/>
                <w:lang w:val="sr-Cyrl-RS"/>
              </w:rPr>
            </w:pPr>
            <w:r>
              <w:rPr>
                <w:sz w:val="24"/>
                <w:szCs w:val="24"/>
                <w:lang w:val="sr-Cyrl-RS"/>
              </w:rPr>
              <w:t>електронских компоненти.</w:t>
            </w:r>
          </w:p>
        </w:tc>
      </w:tr>
      <w:tr w:rsidR="000B5196" w:rsidTr="00F56C2D">
        <w:tc>
          <w:tcPr>
            <w:tcW w:w="1864" w:type="pct"/>
            <w:vMerge/>
            <w:tcBorders>
              <w:left w:val="single" w:sz="4" w:space="0" w:color="000000"/>
              <w:bottom w:val="single" w:sz="4" w:space="0" w:color="000000"/>
              <w:right w:val="single" w:sz="4" w:space="0" w:color="000000"/>
            </w:tcBorders>
            <w:vAlign w:val="center"/>
          </w:tcPr>
          <w:p w:rsidR="000B5196" w:rsidRDefault="000B5196" w:rsidP="00F56C2D">
            <w:pPr>
              <w:jc w:val="both"/>
              <w:rPr>
                <w:rFonts w:eastAsia="Calibri"/>
                <w:sz w:val="24"/>
                <w:szCs w:val="24"/>
                <w:lang w:val="sr-Cyrl-RS"/>
              </w:rPr>
            </w:pPr>
          </w:p>
        </w:tc>
        <w:tc>
          <w:tcPr>
            <w:tcW w:w="1364" w:type="pct"/>
            <w:tcBorders>
              <w:top w:val="single" w:sz="4" w:space="0" w:color="000000"/>
              <w:left w:val="single" w:sz="4" w:space="0" w:color="000000"/>
              <w:bottom w:val="single" w:sz="4" w:space="0" w:color="000000"/>
              <w:right w:val="single" w:sz="4" w:space="0" w:color="000000"/>
            </w:tcBorders>
            <w:vAlign w:val="center"/>
          </w:tcPr>
          <w:p w:rsidR="000B5196" w:rsidRDefault="000B5196" w:rsidP="00F56C2D">
            <w:pPr>
              <w:jc w:val="center"/>
              <w:rPr>
                <w:b/>
                <w:sz w:val="24"/>
                <w:szCs w:val="24"/>
                <w:lang w:val="sr-Cyrl-RS"/>
              </w:rPr>
            </w:pPr>
            <w:r>
              <w:rPr>
                <w:b/>
                <w:sz w:val="24"/>
                <w:szCs w:val="24"/>
                <w:lang w:val="sr-Cyrl-RS"/>
              </w:rPr>
              <w:t>КОНСТРУКТОРСКО МОДЕЛОВАЊЕ</w:t>
            </w:r>
          </w:p>
        </w:tc>
        <w:tc>
          <w:tcPr>
            <w:tcW w:w="1773" w:type="pct"/>
            <w:tcBorders>
              <w:top w:val="single" w:sz="4" w:space="0" w:color="000000"/>
              <w:left w:val="single" w:sz="4" w:space="0" w:color="000000"/>
              <w:bottom w:val="single" w:sz="4" w:space="0" w:color="000000"/>
              <w:right w:val="single" w:sz="4" w:space="0" w:color="000000"/>
            </w:tcBorders>
          </w:tcPr>
          <w:p w:rsidR="000B5196" w:rsidRDefault="000B5196" w:rsidP="00F56C2D">
            <w:pPr>
              <w:spacing w:after="60"/>
              <w:rPr>
                <w:sz w:val="24"/>
                <w:szCs w:val="24"/>
                <w:lang w:val="sr-Cyrl-RS"/>
              </w:rPr>
            </w:pPr>
            <w:r>
              <w:rPr>
                <w:sz w:val="24"/>
                <w:szCs w:val="24"/>
                <w:lang w:val="sr-Cyrl-RS"/>
              </w:rPr>
              <w:t xml:space="preserve">Моделовање електричних машина и уређаја. </w:t>
            </w:r>
          </w:p>
          <w:p w:rsidR="000B5196" w:rsidRDefault="000B5196" w:rsidP="00F56C2D">
            <w:pPr>
              <w:spacing w:after="60"/>
              <w:rPr>
                <w:sz w:val="24"/>
                <w:szCs w:val="24"/>
                <w:lang w:val="sr-Cyrl-RS"/>
              </w:rPr>
            </w:pPr>
            <w:r>
              <w:rPr>
                <w:sz w:val="24"/>
                <w:szCs w:val="24"/>
                <w:lang w:val="sr-Cyrl-RS"/>
              </w:rPr>
              <w:t>Огледи са електропанелима.</w:t>
            </w:r>
          </w:p>
          <w:p w:rsidR="000B5196" w:rsidRDefault="000B5196" w:rsidP="00F56C2D">
            <w:pPr>
              <w:spacing w:after="60"/>
              <w:rPr>
                <w:sz w:val="24"/>
                <w:szCs w:val="24"/>
                <w:lang w:val="sr-Cyrl-RS"/>
              </w:rPr>
            </w:pPr>
            <w:r>
              <w:rPr>
                <w:sz w:val="24"/>
                <w:szCs w:val="24"/>
                <w:lang w:val="sr-Cyrl-RS"/>
              </w:rPr>
              <w:t>Коришћење интерфејса за управљање помоћу рачунара.</w:t>
            </w:r>
          </w:p>
          <w:p w:rsidR="000B5196" w:rsidRDefault="000B5196" w:rsidP="00F56C2D">
            <w:pPr>
              <w:spacing w:after="60"/>
              <w:rPr>
                <w:sz w:val="24"/>
                <w:szCs w:val="24"/>
                <w:lang w:val="sr-Cyrl-RS"/>
              </w:rPr>
            </w:pPr>
            <w:r>
              <w:rPr>
                <w:sz w:val="24"/>
                <w:szCs w:val="24"/>
                <w:lang w:val="sr-Cyrl-RS"/>
              </w:rPr>
              <w:t>Израда једноставног школског робота сопствене конструкције или из конструкторског комплета.</w:t>
            </w:r>
          </w:p>
          <w:p w:rsidR="000B5196" w:rsidRDefault="000B5196" w:rsidP="00F56C2D">
            <w:pPr>
              <w:rPr>
                <w:sz w:val="24"/>
                <w:szCs w:val="24"/>
                <w:lang w:val="sr-Cyrl-RS"/>
              </w:rPr>
            </w:pPr>
            <w:r>
              <w:rPr>
                <w:sz w:val="24"/>
                <w:szCs w:val="24"/>
                <w:lang w:val="sr-Cyrl-RS"/>
              </w:rPr>
              <w:t>Рад на пројекту:</w:t>
            </w:r>
          </w:p>
          <w:p w:rsidR="000B5196" w:rsidRDefault="000B5196" w:rsidP="005A7CE2">
            <w:pPr>
              <w:numPr>
                <w:ilvl w:val="0"/>
                <w:numId w:val="172"/>
              </w:numPr>
              <w:rPr>
                <w:sz w:val="24"/>
                <w:szCs w:val="24"/>
                <w:lang w:val="sr-Cyrl-RS"/>
              </w:rPr>
            </w:pPr>
            <w:r>
              <w:rPr>
                <w:sz w:val="24"/>
                <w:szCs w:val="24"/>
                <w:lang w:val="sr-Cyrl-RS"/>
              </w:rPr>
              <w:t>израда производа/модела;</w:t>
            </w:r>
          </w:p>
          <w:p w:rsidR="000B5196" w:rsidRDefault="000B5196" w:rsidP="005A7CE2">
            <w:pPr>
              <w:numPr>
                <w:ilvl w:val="0"/>
                <w:numId w:val="172"/>
              </w:numPr>
              <w:rPr>
                <w:sz w:val="24"/>
                <w:szCs w:val="24"/>
                <w:lang w:val="sr-Cyrl-RS"/>
              </w:rPr>
            </w:pPr>
            <w:r>
              <w:rPr>
                <w:sz w:val="24"/>
                <w:szCs w:val="24"/>
                <w:lang w:val="sr-Cyrl-RS"/>
              </w:rPr>
              <w:t>управљање моделом;</w:t>
            </w:r>
          </w:p>
          <w:p w:rsidR="000B5196" w:rsidRDefault="000B5196" w:rsidP="005A7CE2">
            <w:pPr>
              <w:numPr>
                <w:ilvl w:val="0"/>
                <w:numId w:val="172"/>
              </w:numPr>
              <w:rPr>
                <w:sz w:val="24"/>
                <w:szCs w:val="24"/>
                <w:lang w:val="sr-Cyrl-RS"/>
              </w:rPr>
            </w:pPr>
            <w:r>
              <w:rPr>
                <w:sz w:val="24"/>
                <w:szCs w:val="24"/>
                <w:lang w:val="sr-Cyrl-RS"/>
              </w:rPr>
              <w:t>представљање производа/модела.</w:t>
            </w:r>
          </w:p>
          <w:p w:rsidR="000B5196" w:rsidRDefault="000B5196" w:rsidP="00F56C2D">
            <w:pPr>
              <w:contextualSpacing/>
              <w:rPr>
                <w:sz w:val="24"/>
                <w:szCs w:val="24"/>
                <w:highlight w:val="yellow"/>
                <w:lang w:val="sr-Cyrl-RS"/>
              </w:rPr>
            </w:pPr>
          </w:p>
        </w:tc>
      </w:tr>
    </w:tbl>
    <w:p w:rsidR="000B5196" w:rsidRDefault="000B5196" w:rsidP="000B5196">
      <w:pPr>
        <w:ind w:left="90"/>
        <w:jc w:val="both"/>
        <w:rPr>
          <w:rFonts w:eastAsia="Calibri"/>
          <w:sz w:val="24"/>
          <w:szCs w:val="24"/>
          <w:lang w:val="sr-Cyrl-RS"/>
        </w:rPr>
      </w:pPr>
      <w:r>
        <w:rPr>
          <w:rFonts w:eastAsia="Calibri"/>
          <w:b/>
          <w:sz w:val="24"/>
          <w:szCs w:val="24"/>
          <w:lang w:val="sr-Cyrl-RS"/>
        </w:rPr>
        <w:t xml:space="preserve">Кључни појмови садржаја: </w:t>
      </w:r>
      <w:r>
        <w:rPr>
          <w:rFonts w:eastAsia="Calibri"/>
          <w:sz w:val="24"/>
          <w:szCs w:val="24"/>
          <w:lang w:val="sr-Cyrl-RS"/>
        </w:rPr>
        <w:t>електротехника, електроника, мехатроника, роботика, предузимљивост и иницијатива.</w:t>
      </w:r>
    </w:p>
    <w:p w:rsidR="000B5196" w:rsidRDefault="000B5196" w:rsidP="000B5196">
      <w:pPr>
        <w:ind w:left="72"/>
        <w:jc w:val="both"/>
        <w:rPr>
          <w:sz w:val="24"/>
          <w:szCs w:val="24"/>
          <w:lang w:val="sr-Cyrl-RS"/>
        </w:rPr>
      </w:pPr>
    </w:p>
    <w:p w:rsidR="000B5196" w:rsidRDefault="000B5196" w:rsidP="000B5196">
      <w:pPr>
        <w:jc w:val="center"/>
        <w:rPr>
          <w:b/>
          <w:sz w:val="24"/>
          <w:szCs w:val="24"/>
          <w:lang w:val="sr-Cyrl-RS"/>
        </w:rPr>
      </w:pPr>
    </w:p>
    <w:p w:rsidR="000B5196" w:rsidRDefault="000B5196" w:rsidP="000B5196">
      <w:pPr>
        <w:ind w:right="-783"/>
        <w:jc w:val="center"/>
        <w:rPr>
          <w:b/>
          <w:sz w:val="24"/>
          <w:szCs w:val="24"/>
        </w:rPr>
      </w:pPr>
      <w:r>
        <w:rPr>
          <w:b/>
          <w:sz w:val="24"/>
          <w:szCs w:val="24"/>
          <w:lang w:val="sr-Cyrl-RS"/>
        </w:rPr>
        <w:t>УПУТСТВО ЗА ДИДАКТИЧКО-МЕТОДИЧКО ОСТВАРИВАЊЕ ПРОГРАМА</w:t>
      </w:r>
    </w:p>
    <w:p w:rsidR="000B5196" w:rsidRDefault="000B5196" w:rsidP="000B5196">
      <w:pPr>
        <w:ind w:right="-783"/>
        <w:jc w:val="center"/>
        <w:rPr>
          <w:sz w:val="24"/>
          <w:szCs w:val="24"/>
        </w:rPr>
      </w:pPr>
    </w:p>
    <w:p w:rsidR="000B5196" w:rsidRDefault="000B5196" w:rsidP="000B5196">
      <w:pPr>
        <w:ind w:right="-63" w:firstLine="720"/>
        <w:jc w:val="both"/>
        <w:rPr>
          <w:sz w:val="24"/>
          <w:szCs w:val="24"/>
          <w:lang w:val="sr-Cyrl-RS"/>
        </w:rPr>
      </w:pPr>
      <w:r>
        <w:rPr>
          <w:sz w:val="24"/>
          <w:szCs w:val="24"/>
          <w:lang w:val="sr-Cyrl-RS"/>
        </w:rPr>
        <w:t xml:space="preserve">Предмет </w:t>
      </w:r>
      <w:r>
        <w:rPr>
          <w:i/>
          <w:sz w:val="24"/>
          <w:szCs w:val="24"/>
          <w:lang w:val="sr-Cyrl-RS"/>
        </w:rPr>
        <w:t>Tехника и технологија</w:t>
      </w:r>
      <w:r>
        <w:rPr>
          <w:sz w:val="24"/>
          <w:szCs w:val="24"/>
          <w:lang w:val="sr-Cyrl-RS"/>
        </w:rPr>
        <w:t xml:space="preserve">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 </w:t>
      </w:r>
    </w:p>
    <w:p w:rsidR="000B5196" w:rsidRDefault="000B5196" w:rsidP="000B5196">
      <w:pPr>
        <w:ind w:right="-63" w:firstLine="720"/>
        <w:jc w:val="both"/>
        <w:rPr>
          <w:sz w:val="24"/>
          <w:szCs w:val="24"/>
          <w:lang w:val="sr-Cyrl-RS"/>
        </w:rPr>
      </w:pPr>
      <w:r>
        <w:rPr>
          <w:sz w:val="24"/>
          <w:szCs w:val="24"/>
          <w:lang w:val="sr-Cyrl-RS"/>
        </w:rPr>
        <w:t xml:space="preserve">Програм наставе и учења за осми разред оријентисан је на остваривање исхода. </w:t>
      </w:r>
    </w:p>
    <w:p w:rsidR="000B5196" w:rsidRDefault="000B5196" w:rsidP="000B5196">
      <w:pPr>
        <w:ind w:right="-63" w:firstLine="720"/>
        <w:jc w:val="both"/>
        <w:rPr>
          <w:i/>
          <w:sz w:val="24"/>
          <w:szCs w:val="24"/>
        </w:rPr>
      </w:pPr>
      <w:r>
        <w:rPr>
          <w:sz w:val="24"/>
          <w:szCs w:val="24"/>
          <w:lang w:val="sr-Cyrl-RS"/>
        </w:rPr>
        <w:t xml:space="preserve">Исходи су искази о томе шта ученици умеју да ураде на основу знања која су стекли учећи предмет </w:t>
      </w:r>
      <w:r>
        <w:rPr>
          <w:i/>
          <w:sz w:val="24"/>
          <w:szCs w:val="24"/>
          <w:lang w:val="sr-Cyrl-RS"/>
        </w:rPr>
        <w:t>Техника и технологија</w:t>
      </w:r>
      <w:r>
        <w:rPr>
          <w:sz w:val="24"/>
          <w:szCs w:val="24"/>
          <w:lang w:val="sr-Cyrl-RS"/>
        </w:rPr>
        <w:t xml:space="preserve">. Представљају опис интегрисаних знања, вештина, ставова и вредности ученика у пет наставних тема: </w:t>
      </w:r>
      <w:r>
        <w:rPr>
          <w:i/>
          <w:sz w:val="24"/>
          <w:szCs w:val="24"/>
          <w:lang w:val="sr-Cyrl-RS"/>
        </w:rPr>
        <w:t xml:space="preserve">Животно и радно окружење, Саобраћај, Техничка и дигитална писменост, Ресурси и производња </w:t>
      </w:r>
      <w:r>
        <w:rPr>
          <w:sz w:val="24"/>
          <w:szCs w:val="24"/>
          <w:lang w:val="sr-Cyrl-RS"/>
        </w:rPr>
        <w:t xml:space="preserve">и </w:t>
      </w:r>
      <w:r>
        <w:rPr>
          <w:i/>
          <w:sz w:val="24"/>
          <w:szCs w:val="24"/>
          <w:lang w:val="sr-Cyrl-RS"/>
        </w:rPr>
        <w:t>Конструкторско моделовање.</w:t>
      </w:r>
    </w:p>
    <w:p w:rsidR="000B5196" w:rsidRDefault="000B5196" w:rsidP="000B5196">
      <w:pPr>
        <w:ind w:right="-63" w:firstLine="720"/>
        <w:jc w:val="both"/>
        <w:rPr>
          <w:sz w:val="24"/>
          <w:szCs w:val="24"/>
        </w:rPr>
      </w:pPr>
    </w:p>
    <w:p w:rsidR="000B5196" w:rsidRDefault="000B5196" w:rsidP="005A7CE2">
      <w:pPr>
        <w:pStyle w:val="ListParagraph"/>
        <w:numPr>
          <w:ilvl w:val="0"/>
          <w:numId w:val="173"/>
        </w:numPr>
        <w:spacing w:line="240" w:lineRule="auto"/>
        <w:ind w:left="567" w:right="-63" w:hanging="567"/>
        <w:contextualSpacing/>
        <w:jc w:val="both"/>
        <w:rPr>
          <w:b/>
          <w:sz w:val="24"/>
          <w:szCs w:val="24"/>
          <w:lang w:val="sr-Cyrl-RS"/>
        </w:rPr>
      </w:pPr>
      <w:r>
        <w:rPr>
          <w:b/>
          <w:sz w:val="24"/>
          <w:szCs w:val="24"/>
          <w:lang w:val="sr-Cyrl-RS"/>
        </w:rPr>
        <w:t>ПЛАНИРАЊЕ НАСТАВЕ И УЧЕЊА</w:t>
      </w:r>
    </w:p>
    <w:p w:rsidR="000B5196" w:rsidRDefault="000B5196" w:rsidP="000B5196">
      <w:pPr>
        <w:ind w:right="-63" w:firstLine="562"/>
        <w:jc w:val="both"/>
        <w:rPr>
          <w:sz w:val="24"/>
          <w:szCs w:val="24"/>
          <w:lang w:val="sr-Cyrl-RS"/>
        </w:rPr>
      </w:pPr>
      <w:r>
        <w:rPr>
          <w:sz w:val="24"/>
          <w:szCs w:val="24"/>
          <w:lang w:val="sr-Cyrl-RS"/>
        </w:rPr>
        <w:t xml:space="preserve">Полазећи од датих исхода и садржаја наставник најпре креира свој годишњи-глобални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w:t>
      </w:r>
      <w:r>
        <w:rPr>
          <w:rFonts w:eastAsia="Calibri"/>
          <w:sz w:val="24"/>
          <w:szCs w:val="24"/>
          <w:lang w:val="sr-Cyrl-RS"/>
        </w:rPr>
        <w:t>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w:t>
      </w:r>
      <w:r>
        <w:rPr>
          <w:sz w:val="24"/>
          <w:szCs w:val="24"/>
          <w:lang w:val="sr-Cyrl-RS"/>
        </w:rPr>
        <w:t xml:space="preserve"> Поред уџбеника, </w:t>
      </w:r>
      <w:r>
        <w:rPr>
          <w:sz w:val="24"/>
          <w:szCs w:val="24"/>
          <w:lang w:val="sr-Cyrl-RS"/>
        </w:rPr>
        <w:lastRenderedPageBreak/>
        <w:t xml:space="preserve">као једног од извора знања, на наставнику је да ученицима омогући увид и искуство коришћења и других извора сазнавања. </w:t>
      </w:r>
    </w:p>
    <w:p w:rsidR="000B5196" w:rsidRDefault="000B5196" w:rsidP="000B5196">
      <w:pPr>
        <w:tabs>
          <w:tab w:val="left" w:pos="720"/>
        </w:tabs>
        <w:ind w:right="-63" w:firstLine="810"/>
        <w:jc w:val="both"/>
        <w:rPr>
          <w:sz w:val="24"/>
          <w:szCs w:val="24"/>
          <w:lang w:val="sr-Cyrl-RS"/>
        </w:rPr>
      </w:pPr>
      <w:r>
        <w:rPr>
          <w:i/>
          <w:sz w:val="24"/>
          <w:szCs w:val="24"/>
          <w:lang w:val="sr-Cyrl-RS"/>
        </w:rPr>
        <w:t>Припрема за час</w:t>
      </w:r>
      <w:r>
        <w:rPr>
          <w:sz w:val="24"/>
          <w:szCs w:val="24"/>
          <w:lang w:val="sr-Cyrl-RS"/>
        </w:rPr>
        <w:t xml:space="preserve">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w:t>
      </w:r>
    </w:p>
    <w:p w:rsidR="000B5196" w:rsidRDefault="000B5196" w:rsidP="000B5196">
      <w:pPr>
        <w:ind w:right="-63" w:firstLine="720"/>
        <w:jc w:val="both"/>
        <w:rPr>
          <w:sz w:val="24"/>
          <w:szCs w:val="24"/>
          <w:lang w:val="sr-Cyrl-RS"/>
        </w:rPr>
      </w:pPr>
      <w:r>
        <w:rPr>
          <w:sz w:val="24"/>
          <w:szCs w:val="24"/>
          <w:lang w:val="sr-Cyrl-RS"/>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0B5196" w:rsidRDefault="000B5196" w:rsidP="000B5196">
      <w:pPr>
        <w:pStyle w:val="NormalWeb"/>
        <w:ind w:right="-63" w:firstLine="562"/>
        <w:jc w:val="both"/>
        <w:rPr>
          <w:rFonts w:ascii="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С обзиром да је настава </w:t>
      </w:r>
      <w:r>
        <w:rPr>
          <w:rStyle w:val="Emphasis"/>
          <w:rFonts w:ascii="Times New Roman" w:hAnsi="Times New Roman" w:cs="Times New Roman"/>
          <w:i w:val="0"/>
          <w:sz w:val="24"/>
          <w:szCs w:val="24"/>
          <w:lang w:val="sr-Cyrl-RS"/>
        </w:rPr>
        <w:t>технике и технологије</w:t>
      </w:r>
      <w:r>
        <w:rPr>
          <w:rFonts w:ascii="Times New Roman" w:eastAsia="Times New Roman" w:hAnsi="Times New Roman" w:cs="Times New Roman"/>
          <w:sz w:val="24"/>
          <w:szCs w:val="24"/>
          <w:lang w:val="sr-Cyrl-RS"/>
        </w:rPr>
        <w:t xml:space="preserve"> теоријско-практичног карактера, часове треба реализовати поделом одељења на 2 (две) групе, са највише 20 ученика. </w:t>
      </w:r>
      <w:r>
        <w:rPr>
          <w:rFonts w:ascii="Times New Roman" w:hAnsi="Times New Roman" w:cs="Times New Roman"/>
          <w:sz w:val="24"/>
          <w:szCs w:val="24"/>
          <w:lang w:val="sr-Cyrl-RS"/>
        </w:rPr>
        <w:t>Програм наставе и учења треба остваривати на спојеним часовима.</w:t>
      </w:r>
    </w:p>
    <w:p w:rsidR="000B5196" w:rsidRDefault="000B5196" w:rsidP="000B5196">
      <w:pPr>
        <w:ind w:right="-63" w:firstLine="720"/>
        <w:jc w:val="both"/>
        <w:rPr>
          <w:sz w:val="24"/>
          <w:szCs w:val="24"/>
          <w:lang w:val="sr-Cyrl-RS"/>
        </w:rPr>
      </w:pPr>
    </w:p>
    <w:p w:rsidR="000B5196" w:rsidRDefault="000B5196" w:rsidP="005A7CE2">
      <w:pPr>
        <w:pStyle w:val="ListParagraph"/>
        <w:numPr>
          <w:ilvl w:val="0"/>
          <w:numId w:val="173"/>
        </w:numPr>
        <w:spacing w:line="240" w:lineRule="auto"/>
        <w:ind w:left="567" w:right="-63" w:hanging="425"/>
        <w:contextualSpacing/>
        <w:jc w:val="both"/>
        <w:rPr>
          <w:b/>
          <w:sz w:val="24"/>
          <w:szCs w:val="24"/>
          <w:lang w:val="sr-Cyrl-RS"/>
        </w:rPr>
      </w:pPr>
      <w:r>
        <w:rPr>
          <w:b/>
          <w:sz w:val="24"/>
          <w:szCs w:val="24"/>
          <w:lang w:val="sr-Cyrl-RS"/>
        </w:rPr>
        <w:t>ОСТВАРИВАЊЕ НАСТАВЕ И УЧЕЊА</w:t>
      </w:r>
    </w:p>
    <w:p w:rsidR="000B5196" w:rsidRDefault="000B5196" w:rsidP="000B5196">
      <w:pPr>
        <w:ind w:right="-63" w:firstLine="720"/>
        <w:jc w:val="both"/>
        <w:rPr>
          <w:sz w:val="24"/>
          <w:szCs w:val="24"/>
          <w:lang w:val="sr-Cyrl-RS"/>
        </w:rPr>
      </w:pPr>
    </w:p>
    <w:p w:rsidR="000B5196" w:rsidRDefault="000B5196" w:rsidP="000B5196">
      <w:pPr>
        <w:ind w:right="-63" w:firstLine="720"/>
        <w:jc w:val="both"/>
        <w:rPr>
          <w:sz w:val="24"/>
          <w:szCs w:val="24"/>
          <w:lang w:val="sr-Cyrl-RS"/>
        </w:rPr>
      </w:pPr>
      <w:r>
        <w:rPr>
          <w:sz w:val="24"/>
          <w:szCs w:val="24"/>
          <w:lang w:val="sr-Cyrl-RS"/>
        </w:rPr>
        <w:t>Ученици у осмом разреду долазе са извесним знањем из области технике и технологије која су стекли у предходним разредима, као и са одређеним животним искуствима у коришћењу различитих уређаја.</w:t>
      </w:r>
    </w:p>
    <w:p w:rsidR="000B5196" w:rsidRDefault="000B5196" w:rsidP="000B5196">
      <w:pPr>
        <w:ind w:right="-63"/>
        <w:jc w:val="both"/>
        <w:rPr>
          <w:sz w:val="24"/>
          <w:szCs w:val="24"/>
          <w:lang w:val="sr-Cyrl-RS"/>
        </w:rPr>
      </w:pPr>
    </w:p>
    <w:p w:rsidR="000B5196" w:rsidRDefault="000B5196" w:rsidP="000B5196">
      <w:pPr>
        <w:ind w:right="-63"/>
        <w:rPr>
          <w:b/>
          <w:sz w:val="24"/>
          <w:szCs w:val="24"/>
          <w:lang w:val="sr-Cyrl-RS"/>
        </w:rPr>
      </w:pPr>
      <w:r>
        <w:rPr>
          <w:b/>
          <w:sz w:val="24"/>
          <w:szCs w:val="24"/>
          <w:lang w:val="sr-Cyrl-RS"/>
        </w:rPr>
        <w:t>Животно и радно окружење</w:t>
      </w:r>
    </w:p>
    <w:p w:rsidR="000B5196" w:rsidRDefault="000B5196" w:rsidP="000B5196">
      <w:pPr>
        <w:ind w:right="-63" w:firstLine="720"/>
        <w:jc w:val="both"/>
        <w:rPr>
          <w:rFonts w:ascii="Times" w:hAnsi="Times" w:cs="Times"/>
          <w:sz w:val="24"/>
          <w:szCs w:val="24"/>
          <w:lang w:val="sr-Cyrl-RS"/>
        </w:rPr>
      </w:pPr>
      <w:r>
        <w:rPr>
          <w:rFonts w:eastAsia="Calibri"/>
          <w:sz w:val="24"/>
          <w:szCs w:val="24"/>
          <w:lang w:val="sr-Cyrl-RS"/>
        </w:rPr>
        <w:t xml:space="preserve">У области </w:t>
      </w:r>
      <w:r>
        <w:rPr>
          <w:rFonts w:eastAsia="Calibri"/>
          <w:i/>
          <w:sz w:val="24"/>
          <w:szCs w:val="24"/>
          <w:lang w:val="sr-Cyrl-RS"/>
        </w:rPr>
        <w:t>Животно и радно окружење</w:t>
      </w:r>
      <w:r>
        <w:rPr>
          <w:rFonts w:eastAsia="Calibri"/>
          <w:sz w:val="24"/>
          <w:szCs w:val="24"/>
          <w:lang w:val="sr-Cyrl-RS"/>
        </w:rPr>
        <w:t xml:space="preserve"> обрађују се садржаји првенствено везани за </w:t>
      </w:r>
      <w:r>
        <w:rPr>
          <w:sz w:val="24"/>
          <w:szCs w:val="24"/>
          <w:lang w:val="sr-Cyrl-RS"/>
        </w:rPr>
        <w:t xml:space="preserve">електротехнику, рачунарство и мехатронику. </w:t>
      </w:r>
      <w:r>
        <w:rPr>
          <w:rFonts w:eastAsia="Calibri"/>
          <w:sz w:val="24"/>
          <w:szCs w:val="24"/>
          <w:lang w:val="sr-Cyrl-RS"/>
        </w:rPr>
        <w:t xml:space="preserve">Уз помоћ различитих медија потребно је, у најкраћим цртама, приказати развој ових грана технике као и њихову међусобну повезаност. Путем примера навести ученике да анализирају утицај развоја наведених области на савремен начин живота. </w:t>
      </w:r>
      <w:r>
        <w:rPr>
          <w:sz w:val="24"/>
          <w:szCs w:val="24"/>
          <w:lang w:val="sr-Cyrl-RS"/>
        </w:rPr>
        <w:t>Указати на доприносе српских научника у развоју електротехнике и телекомуникација. Правилну употребу електричних апарата и уређаја у домаћинству треба представити ученицима што је могуће више на практичним примерима користећи доступна наставна средства и мултимедије, са посебним акцентом на уштеду енергије. Објаснити разреде енергетске ефикасности електричних уређаја на основу којих ученик може извршити поређење електричних уређаја према ефикасности. Навести значај примене енергетски ефикасних уређаја са аспекта екологије и економије. Посебно анализирати могуће опасности које се могу десити приликом коришћења електричних апарата и уређаја и евентуалне последице у случају непридржавања упутстава за њихово коришћење. Навести поступке деловања приликом струјног удара. З</w:t>
      </w:r>
      <w:r>
        <w:rPr>
          <w:rFonts w:ascii="VladaRHSerif-Lt" w:eastAsia="VladaRHSerif-Lt" w:hAnsi="VladaRHSerif-Lt" w:cs="VladaRHSerif-Lt"/>
          <w:sz w:val="24"/>
          <w:szCs w:val="24"/>
          <w:lang w:val="sr-Cyrl-RS"/>
        </w:rPr>
        <w:t>а избор наставка школовања и будућег занимања потребно је</w:t>
      </w:r>
      <w:r>
        <w:rPr>
          <w:sz w:val="24"/>
          <w:szCs w:val="24"/>
          <w:lang w:val="sr-Cyrl-RS"/>
        </w:rPr>
        <w:t xml:space="preserve"> навести ученицима значај занимања из области електротехнике са примерима из свог животног окружења. </w:t>
      </w:r>
    </w:p>
    <w:p w:rsidR="000B5196" w:rsidRDefault="000B5196" w:rsidP="000B5196">
      <w:pPr>
        <w:ind w:right="-63"/>
        <w:jc w:val="both"/>
        <w:rPr>
          <w:rFonts w:ascii="Times" w:hAnsi="Times" w:cs="Times"/>
          <w:sz w:val="24"/>
          <w:szCs w:val="24"/>
          <w:lang w:val="sr-Cyrl-RS"/>
        </w:rPr>
      </w:pPr>
      <w:r>
        <w:rPr>
          <w:sz w:val="24"/>
          <w:szCs w:val="24"/>
          <w:lang w:val="sr-Cyrl-RS"/>
        </w:rPr>
        <w:t>Препоручени број часова за реализацију ове области је 6.</w:t>
      </w:r>
    </w:p>
    <w:p w:rsidR="000B5196" w:rsidRDefault="000B5196" w:rsidP="000B5196">
      <w:pPr>
        <w:ind w:right="-63"/>
        <w:jc w:val="both"/>
        <w:rPr>
          <w:sz w:val="24"/>
          <w:szCs w:val="24"/>
          <w:lang w:val="sr-Cyrl-RS"/>
        </w:rPr>
      </w:pPr>
    </w:p>
    <w:p w:rsidR="000B5196" w:rsidRDefault="000B5196" w:rsidP="000B5196">
      <w:pPr>
        <w:ind w:right="-63"/>
        <w:contextualSpacing/>
        <w:rPr>
          <w:b/>
          <w:sz w:val="24"/>
          <w:szCs w:val="24"/>
          <w:lang w:val="sr-Cyrl-RS"/>
        </w:rPr>
      </w:pPr>
      <w:r>
        <w:rPr>
          <w:b/>
          <w:sz w:val="24"/>
          <w:szCs w:val="24"/>
          <w:lang w:val="sr-Cyrl-RS"/>
        </w:rPr>
        <w:t>Саобраћај</w:t>
      </w:r>
    </w:p>
    <w:p w:rsidR="000B5196" w:rsidRDefault="000B5196" w:rsidP="000B5196">
      <w:pPr>
        <w:ind w:right="-63" w:firstLine="720"/>
        <w:jc w:val="both"/>
        <w:rPr>
          <w:sz w:val="24"/>
          <w:szCs w:val="24"/>
          <w:lang w:val="sr-Cyrl-RS"/>
        </w:rPr>
      </w:pPr>
      <w:r>
        <w:rPr>
          <w:sz w:val="24"/>
          <w:szCs w:val="24"/>
          <w:lang w:val="sr-Cyrl-RS"/>
        </w:rPr>
        <w:t xml:space="preserve">Преглед карактеристика класичних саобраћајних средстава треба заокружити електронским подсистемима, као и конструкцијама и функцијама средстава на електрични погон и хибридних возила. Препоручује се да ученици самостално, путем доступних извора знања, истраже предности и недостатке возила на електрични и хибридни погон и упореде их са конвенционалним возилима. У ову сврху могуће је користити различите наставне методе (методу пројектне наставе, проблемску, истраживачки рад). </w:t>
      </w:r>
    </w:p>
    <w:p w:rsidR="000B5196" w:rsidRDefault="000B5196" w:rsidP="000B5196">
      <w:pPr>
        <w:ind w:right="-63" w:firstLine="720"/>
        <w:jc w:val="both"/>
        <w:rPr>
          <w:sz w:val="24"/>
          <w:szCs w:val="24"/>
          <w:lang w:val="sr-Cyrl-RS"/>
        </w:rPr>
      </w:pPr>
      <w:r>
        <w:rPr>
          <w:sz w:val="24"/>
          <w:szCs w:val="24"/>
          <w:lang w:val="sr-Cyrl-RS"/>
        </w:rPr>
        <w:t xml:space="preserve">Путем мултимедија приказати електрични и електронски систем код саобраћајних средстава (путничка возила, мопеди). Елементе система (уређаје за производњу и акумулацију електричне енергије, електропокретач, уређај за паљење радне смеше, уређаје </w:t>
      </w:r>
      <w:r>
        <w:rPr>
          <w:sz w:val="24"/>
          <w:szCs w:val="24"/>
          <w:lang w:val="sr-Cyrl-RS"/>
        </w:rPr>
        <w:lastRenderedPageBreak/>
        <w:t xml:space="preserve">за сигнализацију) повезати са претходним знањем ученика о погонским машинама (моторима). Посебно обратити пажњу на намену електронских уређаја (електронско убризгавање, сензори за кретање..) Осврнути се и на потребу исправности ових уређаја за безбедно учествовање у саобраћају. </w:t>
      </w:r>
    </w:p>
    <w:p w:rsidR="000B5196" w:rsidRDefault="000B5196" w:rsidP="000B5196">
      <w:pPr>
        <w:ind w:right="-63" w:firstLine="720"/>
        <w:jc w:val="both"/>
        <w:rPr>
          <w:sz w:val="24"/>
          <w:szCs w:val="24"/>
          <w:lang w:val="sr-Cyrl-RS"/>
        </w:rPr>
      </w:pPr>
      <w:r>
        <w:rPr>
          <w:sz w:val="24"/>
          <w:szCs w:val="24"/>
          <w:lang w:val="sr-Cyrl-RS"/>
        </w:rPr>
        <w:t>Преношење података на даљину чини посебан сегмент саобраћаја. Потребно је ученицима приближити телекомуникациону технологију и указати на убрзани развој телекомуникационих система и њихов утицај на живот. У овом сегменту обрадити пренос информација путем аудиовизуелних средстава (радио и телевизија), мобилне телефоније, GPS система, рачунарских и бежичних мрежа. Према могућностима и опреми, у овом делу искористити доступне уређаје (мобилне телефоне, таблете, рачунаре) и практично остварити међусобну комуникацију путем њих, користећи интернет сервисе (електронску пошту, видео конференције, кратке поруке) или мобилне апликације (Viber, WhatsApp).</w:t>
      </w:r>
    </w:p>
    <w:p w:rsidR="000B5196" w:rsidRDefault="000B5196" w:rsidP="000B5196">
      <w:pPr>
        <w:ind w:right="-63"/>
        <w:jc w:val="both"/>
        <w:rPr>
          <w:sz w:val="24"/>
          <w:szCs w:val="24"/>
          <w:lang w:val="sr-Cyrl-RS"/>
        </w:rPr>
      </w:pPr>
      <w:r>
        <w:rPr>
          <w:sz w:val="24"/>
          <w:szCs w:val="24"/>
          <w:lang w:val="sr-Cyrl-RS"/>
        </w:rPr>
        <w:t>Препоручени број часова за реализацију ове области је 6.</w:t>
      </w:r>
    </w:p>
    <w:p w:rsidR="000B5196" w:rsidRDefault="000B5196" w:rsidP="000B5196">
      <w:pPr>
        <w:ind w:right="-63"/>
        <w:rPr>
          <w:sz w:val="24"/>
          <w:szCs w:val="24"/>
          <w:lang w:val="sr-Cyrl-RS"/>
        </w:rPr>
      </w:pPr>
    </w:p>
    <w:p w:rsidR="000B5196" w:rsidRDefault="000B5196" w:rsidP="000B5196">
      <w:pPr>
        <w:ind w:right="-63"/>
        <w:jc w:val="both"/>
        <w:rPr>
          <w:b/>
          <w:sz w:val="24"/>
          <w:szCs w:val="24"/>
          <w:lang w:val="sr-Cyrl-RS"/>
        </w:rPr>
      </w:pPr>
      <w:r>
        <w:rPr>
          <w:b/>
          <w:sz w:val="24"/>
          <w:szCs w:val="24"/>
          <w:lang w:val="sr-Cyrl-RS"/>
        </w:rPr>
        <w:t>Техничка и дигитална писменост</w:t>
      </w:r>
    </w:p>
    <w:p w:rsidR="000B5196" w:rsidRDefault="000B5196" w:rsidP="000B5196">
      <w:pPr>
        <w:ind w:right="-63" w:firstLine="720"/>
        <w:jc w:val="both"/>
        <w:rPr>
          <w:sz w:val="24"/>
          <w:szCs w:val="24"/>
          <w:lang w:val="sr-Cyrl-RS"/>
        </w:rPr>
      </w:pPr>
      <w:r>
        <w:rPr>
          <w:sz w:val="24"/>
          <w:szCs w:val="24"/>
          <w:lang w:val="sr-Cyrl-RS"/>
        </w:rPr>
        <w:t>Упознати ученике са основним симболима и ознакама које се користе у електричним шемама и оспособити их за њихово цртање. Приликом реализације ове активности користити једноставне шеме. Демонстрирати рад са софтвером за симулацију рада електричних кола примереним узрасту и предзнањима ученика. Креирати вежбу у оквиру које ученици цртају електричну шему и користе рачунарску симулацију за приказ њеног функционисања. Уколико материјално-техничке могућности дозвољавају, ученици потом састављају електричну шему на радном столу и демонстрирају њен рад. Можете користити аналогне и дигиталне компоненте.</w:t>
      </w:r>
    </w:p>
    <w:p w:rsidR="000B5196" w:rsidRDefault="000B5196" w:rsidP="000B5196">
      <w:pPr>
        <w:ind w:right="-63" w:firstLine="540"/>
        <w:jc w:val="both"/>
        <w:rPr>
          <w:sz w:val="24"/>
          <w:szCs w:val="24"/>
          <w:lang w:val="sr-Cyrl-RS"/>
        </w:rPr>
      </w:pPr>
      <w:r>
        <w:rPr>
          <w:sz w:val="24"/>
          <w:szCs w:val="24"/>
          <w:lang w:val="sr-Cyrl-RS"/>
        </w:rPr>
        <w:t>Осмислити вежбе у којима ће ученици саставити и управљати електромеханичким моделима користећи ИКТ и интерфејс. Сложеност модела прилагодити условима и опреми са којом школа располаже. Комбиновати знања и вештине из програмирања која ученици поседују са појашњењем функција и начина рада појединих елемената модела. Уколико ученици раде са различитим моделима предвидети време за представљање појединачних решења у одељењу.</w:t>
      </w:r>
    </w:p>
    <w:p w:rsidR="000B5196" w:rsidRDefault="000B5196" w:rsidP="000B5196">
      <w:pPr>
        <w:ind w:right="-63" w:firstLine="540"/>
        <w:jc w:val="both"/>
        <w:rPr>
          <w:sz w:val="24"/>
          <w:szCs w:val="24"/>
          <w:lang w:val="sr-Cyrl-RS"/>
        </w:rPr>
      </w:pPr>
      <w:r>
        <w:rPr>
          <w:sz w:val="24"/>
          <w:szCs w:val="24"/>
          <w:lang w:val="sr-Cyrl-RS"/>
        </w:rPr>
        <w:t>У најкраћим цртама упознати ученике са могућностима управљања процесима и стварима на даљину помоћу ИКТ-а (Internet of Things – интернет ствари).</w:t>
      </w:r>
    </w:p>
    <w:p w:rsidR="000B5196" w:rsidRDefault="000B5196" w:rsidP="000B5196">
      <w:pPr>
        <w:pStyle w:val="NoSpacing"/>
        <w:ind w:right="-63" w:firstLine="720"/>
        <w:jc w:val="both"/>
        <w:rPr>
          <w:rFonts w:ascii="Times New Roman" w:hAnsi="Times New Roman" w:cs="Times New Roman"/>
          <w:color w:val="auto"/>
          <w:sz w:val="24"/>
          <w:szCs w:val="24"/>
          <w:lang w:val="sr-Cyrl-RS"/>
        </w:rPr>
      </w:pPr>
      <w:r>
        <w:rPr>
          <w:rFonts w:ascii="Times New Roman" w:hAnsi="Times New Roman" w:cs="Times New Roman"/>
          <w:sz w:val="24"/>
          <w:szCs w:val="24"/>
          <w:lang w:val="sr-Cyrl-RS"/>
        </w:rPr>
        <w:t>Оспособити ученике да правилно читају и тумаче карактеристике компоненти ИКТ</w:t>
      </w:r>
      <w:r>
        <w:rPr>
          <w:rFonts w:ascii="Times New Roman" w:hAnsi="Times New Roman" w:cs="Times New Roman"/>
          <w:color w:val="auto"/>
          <w:sz w:val="24"/>
          <w:szCs w:val="24"/>
          <w:lang w:val="sr-Cyrl-RS"/>
        </w:rPr>
        <w:t xml:space="preserve"> уређаја. </w:t>
      </w:r>
      <w:r>
        <w:rPr>
          <w:rFonts w:ascii="Times New Roman" w:hAnsi="Times New Roman" w:cs="Times New Roman"/>
          <w:sz w:val="24"/>
          <w:szCs w:val="24"/>
          <w:lang w:val="sr-Cyrl-RS"/>
        </w:rPr>
        <w:t>Демонстрирати</w:t>
      </w:r>
      <w:r>
        <w:rPr>
          <w:rFonts w:ascii="Times New Roman" w:hAnsi="Times New Roman" w:cs="Times New Roman"/>
          <w:color w:val="auto"/>
          <w:sz w:val="24"/>
          <w:szCs w:val="24"/>
          <w:lang w:val="sr-Cyrl-RS"/>
        </w:rPr>
        <w:t xml:space="preserve"> њихов изглед и рад у складу са условима у школи. Осмислити активности у којима ученици самостално или групно учествују са циљем истраживања карактеристика нпр. рачунарских компоненти потребних за реализацију одређеног захтева/посла (играње одређене игре, рад са одређеним софтвером и сл.). У оквиру ове активности предвидети коришћење интернета и креирање/обликовање спецификације опреме од стране ученика поштујући основе пословне комуникације и e-коресподенције.</w:t>
      </w:r>
    </w:p>
    <w:p w:rsidR="000B5196" w:rsidRDefault="000B5196" w:rsidP="000B5196">
      <w:pPr>
        <w:spacing w:after="120"/>
        <w:ind w:right="-63" w:firstLine="720"/>
        <w:jc w:val="both"/>
        <w:rPr>
          <w:sz w:val="24"/>
          <w:szCs w:val="24"/>
          <w:lang w:val="sr-Cyrl-RS"/>
        </w:rPr>
      </w:pPr>
      <w:r>
        <w:rPr>
          <w:sz w:val="24"/>
          <w:szCs w:val="24"/>
          <w:lang w:val="sr-Cyrl-RS"/>
        </w:rPr>
        <w:t>Препоручен број часова за реализацију ове области је 18.</w:t>
      </w:r>
    </w:p>
    <w:p w:rsidR="000B5196" w:rsidRDefault="000B5196" w:rsidP="000B5196">
      <w:pPr>
        <w:pStyle w:val="NoSpacing"/>
        <w:ind w:right="-63"/>
        <w:jc w:val="both"/>
        <w:rPr>
          <w:rFonts w:ascii="Times New Roman" w:hAnsi="Times New Roman"/>
          <w:sz w:val="24"/>
          <w:szCs w:val="24"/>
          <w:lang w:val="sr-Cyrl-RS"/>
        </w:rPr>
      </w:pPr>
    </w:p>
    <w:p w:rsidR="000B5196" w:rsidRDefault="000B5196" w:rsidP="000B5196">
      <w:pPr>
        <w:pStyle w:val="NoSpacing"/>
        <w:ind w:left="-540" w:right="-63" w:firstLine="540"/>
        <w:rPr>
          <w:rFonts w:ascii="Times New Roman" w:hAnsi="Times New Roman" w:cs="Times New Roman"/>
          <w:b/>
          <w:sz w:val="24"/>
          <w:szCs w:val="24"/>
          <w:lang w:val="sr-Cyrl-RS"/>
        </w:rPr>
      </w:pPr>
      <w:r>
        <w:rPr>
          <w:rFonts w:ascii="Times New Roman" w:hAnsi="Times New Roman" w:cs="Times New Roman"/>
          <w:b/>
          <w:sz w:val="24"/>
          <w:szCs w:val="24"/>
          <w:lang w:val="sr-Cyrl-RS"/>
        </w:rPr>
        <w:t>Ресурси и производња</w:t>
      </w:r>
    </w:p>
    <w:p w:rsidR="000B5196" w:rsidRDefault="000B5196" w:rsidP="000B5196">
      <w:pPr>
        <w:pStyle w:val="NoSpacing"/>
        <w:ind w:right="-63" w:firstLine="720"/>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На почетку изучавања ове области упознати ученике, на информативном нивоу, са електроенергетским системом наше земље. Шта га чини, које су потребе за електричном енергијом, а који потенцијали за призводњу којима располажемо. </w:t>
      </w:r>
    </w:p>
    <w:p w:rsidR="000B5196" w:rsidRDefault="000B5196" w:rsidP="000B5196">
      <w:pPr>
        <w:pStyle w:val="NoSpacing"/>
        <w:ind w:right="-63"/>
        <w:jc w:val="both"/>
        <w:rPr>
          <w:rFonts w:ascii="Times New Roman" w:hAnsi="Times New Roman" w:cs="Times New Roman"/>
          <w:sz w:val="24"/>
          <w:szCs w:val="24"/>
          <w:lang w:val="sr-Cyrl-RS"/>
        </w:rPr>
      </w:pPr>
      <w:r>
        <w:rPr>
          <w:rFonts w:ascii="Times New Roman" w:hAnsi="Times New Roman" w:cs="Times New Roman"/>
          <w:sz w:val="24"/>
          <w:szCs w:val="24"/>
          <w:lang w:val="sr-Cyrl-RS"/>
        </w:rPr>
        <w:t>Производњу, трансформацију и пренос електричне енергије објаснити уз помоћ мултимедије. У најкраћим цртама објаснити хидроелектране, термоелектране и нуклеарне електране, значај трансформисања електричне енергије у трансформаторским станицама, као и пренос електричне енергије далеководима и нисконапонском електричном мрежом, од произвођача до потрошача.</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Садржаје у овој области, који су директно везани за живот и дело нашег научника Николе Тесле, увек посебно истаћи и нагласити.</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Када је у питању производња електричне енергије, део садржаја посветити обновљивим изворима електричне енергије. Ту се пре свега мисли на: соларне електране, </w:t>
      </w:r>
      <w:r>
        <w:rPr>
          <w:rFonts w:ascii="Times New Roman" w:hAnsi="Times New Roman" w:cs="Times New Roman"/>
          <w:sz w:val="24"/>
          <w:szCs w:val="24"/>
          <w:lang w:val="sr-Cyrl-RS"/>
        </w:rPr>
        <w:lastRenderedPageBreak/>
        <w:t xml:space="preserve">ветроелектране (аероелектране), геотермалне електране, електране на биомасу, мини хидроелектране и постројења за сагоревање комуналног отпада. Ове садржаје реализовати уз помоћ одговарајуће мултимедије. Са ученицима анализирати значај и предности производње и коришћења обновљивих извора електричне енергија са аспекта заштите животне средине. </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Уз помоћ узорака електроинсталационог материјала, као очигледног наставног средства, или цртежа и мултимедије, објаснити ученицима својства и примену елетроинсталационог материјала (проводници, изолатори, инсталационе цеви и кутије, сијалична грла и сијалице, прекидачи, утичнице, утикачи, осигурачи, електрично бројило, уклопни сат).</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Уз помоћ одговарајућих шема и узорака склопљених струјних кола, објаснити ученицима, основна струјна кола кућне електричне инсталације (струјно коло прикључнице са уземљењем, сијалице са једнополним, серијским и наизменичним прекидачем). Тражити од ученика да у свесци нацртају шеме поменутих струјних кола.</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Објаснити ученицима упрошћену шему и главне карактеристике трофазне електричне инсталације. При објашњавању користити електричну шему трофазне струје приказану на основи једног мањег стана.</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Упознавање електроинсталационог материјала и прибора најефикасније се може остварити применом у различитим конструкцијама струјних кола. На основу стечених теоријских знања ученици, уз помоћ наставника, практично састављају струјна кола кућне електричне инсталације (струјно коло сијалице са једнополним, серијским и наизменичним прекидачем...). Спајање елемената струјних кола вршити уз помоћ пинова на монтажним испитним плочама или лемљењем. Уколико се определите за лемљење, ученицима демонстрирати правилну и безбедну употребу електричне лемилице. Водити рачуна да се симулација струјних кола ради само са напонима до 24 V. </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Искористити практичан рад ученика за демонстрацију рада универзалним мерним инструментом (мултиметром). При практичном раду ученици треба да користе мултиметар за мерење електричних величина.</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У овом делу области може се са ученицима урадити симулација струјних кола уз помоћ бесплатних рачунарских програма намењених за ту сврху.</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У најкраћим цртама упознати ученике са електричним машинама једносмерне и наизменичне струје, врстама и главним деловима. Излагање поткрепити моделима електромотора.</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Упознавање ученика са електротехничким апаратима и уређајима у домаћинству урадити уз помоћ мултимедије, слика или модела (пресека појединих кућних апарата и уређаја). Објаснити главне делове, принцип рада и начин одржавања најкоришћенијих електротермичких (решо, штедњак, пегла, грејалице, бојлер ...), електромеханички (усисивач, миксер, соковник, фрижидер, замрзивач, клима уређај ...) и комбинованих апарата и уређаја (фен за косу, ТА пећ, машина за прање веша, машина за прање судова ...). Овај део наставне области се може искористити за израду мултимедијалне презентације, тако што ће сваки ученик на истој приказати и презентовати по један уређај у домаћинству. </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У оквиру електронике, кроз примере практичне примене, упознати ученике са основама на којима се заснива рад дигиталне технологије. Уз практични приказ, упознати ученике са основним електронским елементима (отпорници, кондензатори, завојнице, диоде, транзистори, интегрисана кола ...). Најавити коришћење електронских елемената у оквиру практичног рада у следећој области Конструкторско моделовање.</w:t>
      </w:r>
    </w:p>
    <w:p w:rsidR="000B5196" w:rsidRDefault="000B5196" w:rsidP="000B5196">
      <w:pPr>
        <w:pStyle w:val="NoSpacing"/>
        <w:ind w:right="-63" w:firstLine="540"/>
        <w:jc w:val="both"/>
        <w:rPr>
          <w:rFonts w:ascii="Times New Roman" w:hAnsi="Times New Roman" w:cs="Times New Roman"/>
          <w:sz w:val="24"/>
          <w:szCs w:val="24"/>
          <w:lang w:val="sr-Cyrl-RS"/>
        </w:rPr>
      </w:pPr>
      <w:r>
        <w:rPr>
          <w:rFonts w:ascii="Times New Roman" w:hAnsi="Times New Roman" w:cs="Times New Roman"/>
          <w:sz w:val="24"/>
          <w:szCs w:val="24"/>
          <w:lang w:val="sr-Cyrl-RS"/>
        </w:rPr>
        <w:t>На крају ове области упознати ученике са могућношћу и значајем рециклаже електронских компоненти са еколошког и економског аспекта.</w:t>
      </w:r>
    </w:p>
    <w:p w:rsidR="000B5196" w:rsidRDefault="000B5196" w:rsidP="000B5196">
      <w:pPr>
        <w:ind w:right="-63" w:firstLine="540"/>
        <w:jc w:val="both"/>
        <w:rPr>
          <w:sz w:val="24"/>
          <w:szCs w:val="24"/>
          <w:lang w:val="sr-Cyrl-RS"/>
        </w:rPr>
      </w:pPr>
      <w:r>
        <w:rPr>
          <w:sz w:val="24"/>
          <w:szCs w:val="24"/>
          <w:lang w:val="sr-Cyrl-RS"/>
        </w:rPr>
        <w:t>Ову област реализовати у тесној корелацији са наставним садржајима физике, посебно са аспекта закона електротехнике на којима су засновани разни уређаји на електротермичком, електромеханичком дејству електричне струје.</w:t>
      </w:r>
    </w:p>
    <w:p w:rsidR="000B5196" w:rsidRDefault="000B5196" w:rsidP="000B5196">
      <w:pPr>
        <w:ind w:right="-63" w:firstLine="540"/>
        <w:jc w:val="both"/>
        <w:rPr>
          <w:b/>
          <w:sz w:val="24"/>
          <w:szCs w:val="24"/>
          <w:lang w:val="sr-Cyrl-RS"/>
        </w:rPr>
      </w:pPr>
      <w:r>
        <w:rPr>
          <w:sz w:val="24"/>
          <w:szCs w:val="24"/>
          <w:lang w:val="sr-Cyrl-RS"/>
        </w:rPr>
        <w:t>Препоручен број часова за реализацију ове области је 20.</w:t>
      </w:r>
    </w:p>
    <w:p w:rsidR="000B5196" w:rsidRDefault="000B5196" w:rsidP="000B5196">
      <w:pPr>
        <w:pStyle w:val="NoSpacing"/>
        <w:ind w:left="-540" w:right="-720" w:firstLine="540"/>
        <w:jc w:val="both"/>
        <w:rPr>
          <w:rFonts w:ascii="Times New Roman" w:hAnsi="Times New Roman" w:cs="Times New Roman"/>
          <w:b/>
          <w:sz w:val="24"/>
          <w:szCs w:val="24"/>
          <w:lang w:val="sr-Cyrl-RS"/>
        </w:rPr>
      </w:pPr>
    </w:p>
    <w:p w:rsidR="000B5196" w:rsidRDefault="000B5196" w:rsidP="000B5196">
      <w:pPr>
        <w:pStyle w:val="NoSpacing"/>
        <w:ind w:left="-540" w:right="-720" w:firstLine="540"/>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Конструкторско моделовање</w:t>
      </w:r>
    </w:p>
    <w:p w:rsidR="000B5196" w:rsidRDefault="000B5196" w:rsidP="000B5196">
      <w:pPr>
        <w:ind w:firstLine="360"/>
        <w:jc w:val="both"/>
        <w:rPr>
          <w:sz w:val="24"/>
          <w:szCs w:val="24"/>
          <w:lang w:val="sr-Cyrl-RS"/>
        </w:rPr>
      </w:pPr>
      <w:r>
        <w:rPr>
          <w:sz w:val="24"/>
          <w:szCs w:val="24"/>
          <w:lang w:val="sr-Cyrl-RS"/>
        </w:rPr>
        <w:t>Ова област је сложенија јер се у њој по вертикали повезују садржаји како претходних разреда тако и осмог разреда. У овом делу програма ученици кроз практичан рад примењују претходно стечена знања и вештине кроз моделовање електричних машина и уређаја. То је неопходно пошто се та знања и вештине појављују и у реализацији делова пројекта.</w:t>
      </w:r>
    </w:p>
    <w:p w:rsidR="000B5196" w:rsidRDefault="000B5196" w:rsidP="000B5196">
      <w:pPr>
        <w:ind w:firstLine="720"/>
        <w:jc w:val="both"/>
        <w:rPr>
          <w:sz w:val="24"/>
          <w:szCs w:val="24"/>
          <w:lang w:val="sr-Cyrl-RS"/>
        </w:rPr>
      </w:pPr>
      <w:r>
        <w:rPr>
          <w:sz w:val="24"/>
          <w:szCs w:val="24"/>
          <w:lang w:val="sr-Cyrl-RS"/>
        </w:rPr>
        <w:t>У овом разреду треба заокружити целину о обновљивим изворима енергије. С обзиром да је у претходним разредима било речи о механичким и топлотним претварачима енергије у осмом разреду тежиште је на електричној енергији. Моделе који користе обновљиве изворе енергије ученици могу моделовати на различите начине. Један од начина је извођење огледа са електропанелима. У ту сврху довољно је радити на мањој плочи електропанела и помоћу мултиметара (унимера) мерити промене у зависности од количине светла. У оквиру пројекта могуће је израдити модел ветрогенератора.</w:t>
      </w:r>
    </w:p>
    <w:p w:rsidR="000B5196" w:rsidRDefault="000B5196" w:rsidP="000B5196">
      <w:pPr>
        <w:ind w:firstLine="720"/>
        <w:jc w:val="both"/>
        <w:rPr>
          <w:sz w:val="24"/>
          <w:szCs w:val="24"/>
          <w:lang w:val="sr-Cyrl-RS"/>
        </w:rPr>
      </w:pPr>
      <w:r>
        <w:rPr>
          <w:sz w:val="24"/>
          <w:szCs w:val="24"/>
          <w:lang w:val="sr-Cyrl-RS"/>
        </w:rPr>
        <w:t xml:space="preserve">Са интрефејсом ученици су се упознали на нивоу „црне кутије“ (black box). Практично приказати како функционише интерфејс да би, у каснијој фази, могли применити стечена знања на неком пројекту. Ученике треба упознати са основним деловима интрфејса: напајање, улази и излази. На исти начин упознати основне делове робота и саставити једноставан школски робот. </w:t>
      </w:r>
    </w:p>
    <w:p w:rsidR="000B5196" w:rsidRDefault="000B5196" w:rsidP="000B5196">
      <w:pPr>
        <w:ind w:left="-360" w:firstLine="720"/>
        <w:jc w:val="both"/>
        <w:rPr>
          <w:sz w:val="24"/>
          <w:szCs w:val="24"/>
          <w:lang w:val="sr-Cyrl-RS"/>
        </w:rPr>
      </w:pPr>
    </w:p>
    <w:p w:rsidR="000B5196" w:rsidRDefault="000B5196" w:rsidP="000B5196">
      <w:pPr>
        <w:ind w:firstLine="720"/>
        <w:jc w:val="both"/>
        <w:rPr>
          <w:sz w:val="24"/>
          <w:szCs w:val="24"/>
          <w:lang w:val="sr-Cyrl-RS"/>
        </w:rPr>
      </w:pPr>
      <w:r>
        <w:rPr>
          <w:sz w:val="24"/>
          <w:szCs w:val="24"/>
          <w:lang w:val="sr-Cyrl-RS"/>
        </w:rPr>
        <w:t xml:space="preserve">С обзиром да је програм модуларног типа оставља се могућност да ученици изразе своје личне афинитете, способности, интересовања како би се определили за неке од понуђених могућности: израда модела електричних машина и уређаја, аутоматских система, робота, електронских склопова и модела који користе обновљиве изворе енергије.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oд идеје до реализације. Потребно је да ученици користе податке из различитих извора, самостално проналазе информације о условима, потребама и начину реализације </w:t>
      </w:r>
      <w:r>
        <w:rPr>
          <w:bCs/>
          <w:sz w:val="24"/>
          <w:szCs w:val="24"/>
          <w:lang w:val="sr-Cyrl-RS"/>
        </w:rPr>
        <w:t>производа/модела</w:t>
      </w:r>
      <w:r>
        <w:rPr>
          <w:b/>
          <w:bCs/>
          <w:sz w:val="24"/>
          <w:szCs w:val="24"/>
          <w:lang w:val="sr-Cyrl-RS"/>
        </w:rPr>
        <w:t xml:space="preserve"> </w:t>
      </w:r>
      <w:r>
        <w:rPr>
          <w:sz w:val="24"/>
          <w:szCs w:val="24"/>
          <w:lang w:val="sr-Cyrl-RS"/>
        </w:rPr>
        <w:t xml:space="preserve">користећи ИКТ, израђују </w:t>
      </w:r>
      <w:r>
        <w:rPr>
          <w:bCs/>
          <w:sz w:val="24"/>
          <w:szCs w:val="24"/>
          <w:lang w:val="sr-Cyrl-RS"/>
        </w:rPr>
        <w:t>производ</w:t>
      </w:r>
      <w:r>
        <w:rPr>
          <w:sz w:val="24"/>
          <w:szCs w:val="24"/>
          <w:lang w:val="sr-Cyrl-RS"/>
        </w:rPr>
        <w:t>/модел,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У пројект се може укључити и више ученика (тимски рад) уколико је рад сложенији, односно ако се ученици за такав вид сарадње одлуче.</w:t>
      </w:r>
    </w:p>
    <w:p w:rsidR="000B5196" w:rsidRDefault="000B5196" w:rsidP="000B5196">
      <w:pPr>
        <w:ind w:firstLine="720"/>
        <w:jc w:val="both"/>
        <w:rPr>
          <w:sz w:val="24"/>
          <w:szCs w:val="24"/>
          <w:lang w:val="sr-Cyrl-RS"/>
        </w:rPr>
      </w:pPr>
      <w:r>
        <w:rPr>
          <w:sz w:val="24"/>
          <w:szCs w:val="24"/>
          <w:lang w:val="sr-Cyrl-RS"/>
        </w:rPr>
        <w:t>Када је пројекат реализован, ученици представљају резултате до којих су дошли. При томе треба омогућити да се самопроценом сопственог рада и рада других на основу постављених критеријума развије размена ставова и мишљења. Да би унапредили процес рада на пројекту, треба подстицати употребу електронске коресподенције. Исто тако треба реализовати активности које се односе на одређивање оквирне цене трошкова и вредност израђеног модела приликом представљања производа/модела.</w:t>
      </w:r>
    </w:p>
    <w:p w:rsidR="000B5196" w:rsidRDefault="000B5196" w:rsidP="000B5196">
      <w:pPr>
        <w:ind w:firstLine="720"/>
        <w:jc w:val="both"/>
        <w:rPr>
          <w:b/>
          <w:sz w:val="24"/>
          <w:szCs w:val="24"/>
          <w:lang w:val="sr-Cyrl-RS"/>
        </w:rPr>
      </w:pPr>
      <w:r>
        <w:rPr>
          <w:sz w:val="24"/>
          <w:szCs w:val="24"/>
          <w:lang w:val="sr-Cyrl-RS"/>
        </w:rPr>
        <w:t>Препоручен број часова за реализацију ове области је 18.</w:t>
      </w:r>
    </w:p>
    <w:p w:rsidR="000B5196" w:rsidRDefault="000B5196" w:rsidP="000B5196">
      <w:pPr>
        <w:pStyle w:val="NoSpacing"/>
        <w:ind w:left="-540" w:right="-720"/>
        <w:jc w:val="both"/>
        <w:rPr>
          <w:rFonts w:ascii="Times New Roman" w:hAnsi="Times New Roman" w:cs="Times New Roman"/>
          <w:sz w:val="24"/>
          <w:szCs w:val="24"/>
          <w:lang w:val="sr-Cyrl-RS"/>
        </w:rPr>
      </w:pPr>
    </w:p>
    <w:p w:rsidR="000B5196" w:rsidRDefault="000B5196" w:rsidP="005A7CE2">
      <w:pPr>
        <w:pStyle w:val="ListParagraph"/>
        <w:numPr>
          <w:ilvl w:val="0"/>
          <w:numId w:val="173"/>
        </w:numPr>
        <w:spacing w:line="240" w:lineRule="auto"/>
        <w:ind w:left="567" w:hanging="283"/>
        <w:contextualSpacing/>
        <w:jc w:val="both"/>
        <w:rPr>
          <w:sz w:val="24"/>
          <w:szCs w:val="24"/>
          <w:lang w:val="sr-Cyrl-RS"/>
        </w:rPr>
      </w:pPr>
      <w:r>
        <w:rPr>
          <w:b/>
          <w:sz w:val="24"/>
          <w:szCs w:val="24"/>
          <w:lang w:val="sr-Cyrl-RS"/>
        </w:rPr>
        <w:t>ПРАЋЕЊЕ И ВРЕДНОВАЊЕ НАСТАВЕ И УЧЕЊА</w:t>
      </w:r>
    </w:p>
    <w:p w:rsidR="000B5196" w:rsidRDefault="000B5196" w:rsidP="000B5196">
      <w:pPr>
        <w:ind w:firstLine="720"/>
        <w:jc w:val="both"/>
        <w:rPr>
          <w:sz w:val="24"/>
          <w:szCs w:val="24"/>
          <w:lang w:val="sr-Cyrl-RS"/>
        </w:rPr>
      </w:pPr>
      <w:r>
        <w:rPr>
          <w:sz w:val="24"/>
          <w:szCs w:val="24"/>
          <w:lang w:val="sr-Cyrl-RS"/>
        </w:rPr>
        <w:t xml:space="preserve">У настави оријентисаној на достизање исхода вреднују се процес и продукти учења. </w:t>
      </w:r>
    </w:p>
    <w:p w:rsidR="000B5196" w:rsidRDefault="000B5196" w:rsidP="000B5196">
      <w:pPr>
        <w:ind w:firstLine="720"/>
        <w:jc w:val="both"/>
        <w:rPr>
          <w:sz w:val="24"/>
          <w:szCs w:val="24"/>
          <w:lang w:val="sr-Cyrl-RS"/>
        </w:rPr>
      </w:pPr>
      <w:r>
        <w:rPr>
          <w:sz w:val="24"/>
          <w:szCs w:val="24"/>
          <w:lang w:val="sr-Cyrl-RS"/>
        </w:rPr>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0B5196" w:rsidRDefault="000B5196" w:rsidP="000B5196">
      <w:pPr>
        <w:ind w:firstLine="720"/>
        <w:jc w:val="both"/>
        <w:rPr>
          <w:sz w:val="24"/>
          <w:szCs w:val="24"/>
          <w:lang w:val="sr-Cyrl-RS"/>
        </w:rPr>
      </w:pPr>
      <w:r>
        <w:rPr>
          <w:sz w:val="24"/>
          <w:szCs w:val="24"/>
          <w:lang w:val="sr-Cyrl-RS"/>
        </w:rPr>
        <w:t>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w:t>
      </w:r>
    </w:p>
    <w:p w:rsidR="000B5196" w:rsidRDefault="000B5196" w:rsidP="000B5196">
      <w:pPr>
        <w:ind w:firstLine="720"/>
        <w:jc w:val="both"/>
        <w:rPr>
          <w:sz w:val="24"/>
          <w:szCs w:val="24"/>
          <w:lang w:val="sr-Cyrl-RS"/>
        </w:rPr>
      </w:pPr>
      <w:r>
        <w:rPr>
          <w:sz w:val="24"/>
          <w:szCs w:val="24"/>
          <w:lang w:val="sr-Cyrl-RS"/>
        </w:rPr>
        <w:t xml:space="preserve">Приликом сваког вредновања постигнућа потребно је да наставник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инструмент за напредовање у учењу. На основу </w:t>
      </w:r>
      <w:r>
        <w:rPr>
          <w:sz w:val="24"/>
          <w:szCs w:val="24"/>
          <w:lang w:val="sr-Cyrl-RS"/>
        </w:rPr>
        <w:lastRenderedPageBreak/>
        <w:t xml:space="preserve">резултата праћења и вредновања, заједно са ученицима треба планирати процес учења и бирати погодне стратегије учења. </w:t>
      </w:r>
    </w:p>
    <w:p w:rsidR="000B5196" w:rsidRDefault="000B5196" w:rsidP="000B5196">
      <w:pPr>
        <w:rPr>
          <w:sz w:val="24"/>
          <w:szCs w:val="24"/>
          <w:lang w:val="sr-Cyrl-RS"/>
        </w:rPr>
      </w:pPr>
      <w:r>
        <w:rPr>
          <w:sz w:val="24"/>
          <w:szCs w:val="24"/>
          <w:lang w:val="sr-Cyrl-RS"/>
        </w:rPr>
        <w:br w:type="page"/>
      </w:r>
    </w:p>
    <w:p w:rsidR="000B5196" w:rsidRDefault="000B5196" w:rsidP="000B5196">
      <w:pPr>
        <w:rPr>
          <w:lang w:val="sr-Cyrl-RS"/>
        </w:rPr>
      </w:pP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1134"/>
        <w:gridCol w:w="2126"/>
        <w:gridCol w:w="3663"/>
      </w:tblGrid>
      <w:tr w:rsidR="000B5196" w:rsidTr="00F56C2D">
        <w:trPr>
          <w:trHeight w:val="460"/>
          <w:jc w:val="center"/>
        </w:trPr>
        <w:tc>
          <w:tcPr>
            <w:tcW w:w="2667" w:type="dxa"/>
            <w:tcBorders>
              <w:top w:val="nil"/>
              <w:left w:val="nil"/>
              <w:bottom w:val="nil"/>
              <w:right w:val="nil"/>
            </w:tcBorders>
            <w:vAlign w:val="center"/>
          </w:tcPr>
          <w:p w:rsidR="000B5196" w:rsidRDefault="000B5196" w:rsidP="00F56C2D">
            <w:pPr>
              <w:rPr>
                <w:sz w:val="24"/>
                <w:szCs w:val="24"/>
                <w:lang w:val="sr-Cyrl-RS"/>
              </w:rPr>
            </w:pPr>
            <w:r>
              <w:rPr>
                <w:sz w:val="24"/>
                <w:szCs w:val="24"/>
                <w:lang w:val="sr-Cyrl-RS"/>
              </w:rPr>
              <w:t>Назив предмета</w:t>
            </w:r>
          </w:p>
        </w:tc>
        <w:tc>
          <w:tcPr>
            <w:tcW w:w="6923" w:type="dxa"/>
            <w:gridSpan w:val="3"/>
            <w:tcBorders>
              <w:top w:val="nil"/>
              <w:left w:val="nil"/>
              <w:bottom w:val="nil"/>
              <w:right w:val="nil"/>
            </w:tcBorders>
            <w:vAlign w:val="center"/>
          </w:tcPr>
          <w:p w:rsidR="000B5196" w:rsidRDefault="000B5196" w:rsidP="00F56C2D">
            <w:pPr>
              <w:rPr>
                <w:b/>
                <w:sz w:val="24"/>
                <w:szCs w:val="24"/>
                <w:lang w:val="sr-Cyrl-RS"/>
              </w:rPr>
            </w:pPr>
            <w:r>
              <w:rPr>
                <w:b/>
                <w:sz w:val="24"/>
                <w:szCs w:val="24"/>
                <w:lang w:val="sr-Cyrl-RS"/>
              </w:rPr>
              <w:t xml:space="preserve">ИНФОРМАТИКА И РАЧУНАРСТВО </w:t>
            </w:r>
          </w:p>
        </w:tc>
      </w:tr>
      <w:tr w:rsidR="000B5196" w:rsidTr="00F56C2D">
        <w:trPr>
          <w:trHeight w:val="1404"/>
          <w:jc w:val="center"/>
        </w:trPr>
        <w:tc>
          <w:tcPr>
            <w:tcW w:w="2667" w:type="dxa"/>
            <w:tcBorders>
              <w:top w:val="nil"/>
              <w:left w:val="nil"/>
              <w:bottom w:val="nil"/>
              <w:right w:val="nil"/>
            </w:tcBorders>
          </w:tcPr>
          <w:p w:rsidR="000B5196" w:rsidRDefault="000B5196" w:rsidP="00F56C2D">
            <w:pPr>
              <w:rPr>
                <w:b/>
                <w:sz w:val="24"/>
                <w:szCs w:val="24"/>
                <w:lang w:val="sr-Cyrl-RS"/>
              </w:rPr>
            </w:pPr>
            <w:r>
              <w:rPr>
                <w:sz w:val="24"/>
                <w:szCs w:val="24"/>
                <w:lang w:val="sr-Cyrl-RS"/>
              </w:rPr>
              <w:t>Циљ</w:t>
            </w:r>
          </w:p>
        </w:tc>
        <w:tc>
          <w:tcPr>
            <w:tcW w:w="6923" w:type="dxa"/>
            <w:gridSpan w:val="3"/>
            <w:tcBorders>
              <w:top w:val="nil"/>
              <w:left w:val="nil"/>
              <w:bottom w:val="nil"/>
              <w:right w:val="nil"/>
            </w:tcBorders>
          </w:tcPr>
          <w:p w:rsidR="000B5196" w:rsidRDefault="000B5196" w:rsidP="00F56C2D">
            <w:pPr>
              <w:jc w:val="both"/>
              <w:rPr>
                <w:b/>
                <w:sz w:val="24"/>
                <w:szCs w:val="24"/>
                <w:lang w:val="sr-Cyrl-RS"/>
              </w:rPr>
            </w:pPr>
            <w:r>
              <w:rPr>
                <w:b/>
                <w:sz w:val="24"/>
                <w:szCs w:val="24"/>
                <w:lang w:val="sr-Cyrl-RS"/>
              </w:rPr>
              <w:t>Циљ</w:t>
            </w:r>
            <w:r>
              <w:rPr>
                <w:sz w:val="24"/>
                <w:szCs w:val="24"/>
                <w:lang w:val="sr-Cyrl-RS"/>
              </w:rPr>
              <w:t xml:space="preserve">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0B5196" w:rsidTr="00F56C2D">
        <w:trPr>
          <w:trHeight w:val="340"/>
          <w:jc w:val="center"/>
        </w:trPr>
        <w:tc>
          <w:tcPr>
            <w:tcW w:w="2667" w:type="dxa"/>
            <w:tcBorders>
              <w:top w:val="nil"/>
              <w:left w:val="nil"/>
              <w:bottom w:val="nil"/>
              <w:right w:val="nil"/>
            </w:tcBorders>
            <w:vAlign w:val="center"/>
          </w:tcPr>
          <w:p w:rsidR="000B5196" w:rsidRDefault="000B5196" w:rsidP="00F56C2D">
            <w:pPr>
              <w:rPr>
                <w:sz w:val="24"/>
                <w:szCs w:val="24"/>
                <w:lang w:val="sr-Cyrl-RS"/>
              </w:rPr>
            </w:pPr>
            <w:r>
              <w:rPr>
                <w:sz w:val="24"/>
                <w:szCs w:val="24"/>
                <w:lang w:val="sr-Cyrl-RS"/>
              </w:rPr>
              <w:t>Разред</w:t>
            </w:r>
          </w:p>
        </w:tc>
        <w:tc>
          <w:tcPr>
            <w:tcW w:w="6923" w:type="dxa"/>
            <w:gridSpan w:val="3"/>
            <w:tcBorders>
              <w:top w:val="nil"/>
              <w:left w:val="nil"/>
              <w:bottom w:val="nil"/>
              <w:right w:val="nil"/>
            </w:tcBorders>
            <w:vAlign w:val="center"/>
          </w:tcPr>
          <w:p w:rsidR="000B5196" w:rsidRDefault="000B5196" w:rsidP="00F56C2D">
            <w:pPr>
              <w:rPr>
                <w:sz w:val="24"/>
                <w:szCs w:val="24"/>
                <w:lang w:val="sr-Cyrl-RS"/>
              </w:rPr>
            </w:pPr>
            <w:r>
              <w:rPr>
                <w:b/>
                <w:sz w:val="24"/>
                <w:szCs w:val="24"/>
                <w:lang w:val="sr-Cyrl-RS"/>
              </w:rPr>
              <w:t>Осми</w:t>
            </w:r>
          </w:p>
        </w:tc>
      </w:tr>
      <w:tr w:rsidR="000B5196" w:rsidTr="00F56C2D">
        <w:trPr>
          <w:trHeight w:val="520"/>
          <w:jc w:val="center"/>
        </w:trPr>
        <w:tc>
          <w:tcPr>
            <w:tcW w:w="2667" w:type="dxa"/>
            <w:tcBorders>
              <w:top w:val="nil"/>
              <w:left w:val="nil"/>
              <w:bottom w:val="single" w:sz="4" w:space="0" w:color="auto"/>
              <w:right w:val="nil"/>
            </w:tcBorders>
            <w:vAlign w:val="center"/>
          </w:tcPr>
          <w:p w:rsidR="000B5196" w:rsidRDefault="000B5196" w:rsidP="00F56C2D">
            <w:pPr>
              <w:rPr>
                <w:sz w:val="24"/>
                <w:szCs w:val="24"/>
                <w:lang w:val="sr-Cyrl-RS"/>
              </w:rPr>
            </w:pPr>
            <w:r>
              <w:rPr>
                <w:sz w:val="24"/>
                <w:szCs w:val="24"/>
                <w:lang w:val="sr-Cyrl-RS"/>
              </w:rPr>
              <w:t>Годишњи фонд часова</w:t>
            </w:r>
          </w:p>
        </w:tc>
        <w:tc>
          <w:tcPr>
            <w:tcW w:w="6923" w:type="dxa"/>
            <w:gridSpan w:val="3"/>
            <w:tcBorders>
              <w:top w:val="nil"/>
              <w:left w:val="nil"/>
              <w:bottom w:val="single" w:sz="4" w:space="0" w:color="auto"/>
              <w:right w:val="nil"/>
            </w:tcBorders>
            <w:vAlign w:val="center"/>
          </w:tcPr>
          <w:p w:rsidR="000B5196" w:rsidRDefault="000B5196" w:rsidP="00F56C2D">
            <w:pPr>
              <w:rPr>
                <w:b/>
                <w:sz w:val="24"/>
                <w:szCs w:val="24"/>
                <w:lang w:val="sr-Cyrl-RS"/>
              </w:rPr>
            </w:pPr>
            <w:r>
              <w:rPr>
                <w:b/>
                <w:sz w:val="24"/>
                <w:szCs w:val="24"/>
                <w:lang w:val="sr-Cyrl-RS"/>
              </w:rPr>
              <w:t>34 часа</w:t>
            </w:r>
          </w:p>
        </w:tc>
      </w:tr>
      <w:tr w:rsidR="000B5196" w:rsidTr="00F56C2D">
        <w:trPr>
          <w:jc w:val="center"/>
        </w:trPr>
        <w:tc>
          <w:tcPr>
            <w:tcW w:w="3801" w:type="dxa"/>
            <w:gridSpan w:val="2"/>
            <w:tcBorders>
              <w:top w:val="single" w:sz="4" w:space="0" w:color="auto"/>
            </w:tcBorders>
            <w:shd w:val="clear" w:color="auto" w:fill="D9D9D9"/>
            <w:vAlign w:val="center"/>
          </w:tcPr>
          <w:p w:rsidR="000B5196" w:rsidRDefault="000B5196" w:rsidP="00F56C2D">
            <w:pPr>
              <w:jc w:val="center"/>
              <w:rPr>
                <w:b/>
                <w:sz w:val="24"/>
                <w:szCs w:val="24"/>
                <w:lang w:val="sr-Cyrl-RS"/>
              </w:rPr>
            </w:pPr>
            <w:r>
              <w:rPr>
                <w:b/>
                <w:sz w:val="24"/>
                <w:szCs w:val="24"/>
                <w:lang w:val="sr-Cyrl-RS"/>
              </w:rPr>
              <w:t>ИСХОДИ</w:t>
            </w:r>
          </w:p>
          <w:p w:rsidR="000B5196" w:rsidRDefault="000B5196" w:rsidP="00F56C2D">
            <w:pPr>
              <w:jc w:val="center"/>
              <w:rPr>
                <w:sz w:val="24"/>
                <w:szCs w:val="24"/>
                <w:lang w:val="sr-Cyrl-RS"/>
              </w:rPr>
            </w:pPr>
            <w:r>
              <w:rPr>
                <w:sz w:val="24"/>
                <w:szCs w:val="24"/>
                <w:lang w:val="sr-Cyrl-RS"/>
              </w:rPr>
              <w:t>По завршетку разреда ученик ће бити у стању да:</w:t>
            </w:r>
          </w:p>
        </w:tc>
        <w:tc>
          <w:tcPr>
            <w:tcW w:w="2126" w:type="dxa"/>
            <w:tcBorders>
              <w:top w:val="single" w:sz="4" w:space="0" w:color="auto"/>
            </w:tcBorders>
            <w:shd w:val="clear" w:color="auto" w:fill="D9D9D9"/>
            <w:vAlign w:val="center"/>
          </w:tcPr>
          <w:p w:rsidR="000B5196" w:rsidRDefault="000B5196" w:rsidP="00F56C2D">
            <w:pPr>
              <w:keepNext/>
              <w:jc w:val="center"/>
              <w:rPr>
                <w:b/>
                <w:sz w:val="24"/>
                <w:szCs w:val="24"/>
                <w:lang w:val="sr-Cyrl-RS"/>
              </w:rPr>
            </w:pPr>
            <w:r>
              <w:rPr>
                <w:b/>
                <w:sz w:val="24"/>
                <w:szCs w:val="24"/>
                <w:lang w:val="sr-Cyrl-RS"/>
              </w:rPr>
              <w:t>ОБЛАСТ/ТЕМА</w:t>
            </w:r>
          </w:p>
        </w:tc>
        <w:tc>
          <w:tcPr>
            <w:tcW w:w="3663" w:type="dxa"/>
            <w:tcBorders>
              <w:top w:val="single" w:sz="4" w:space="0" w:color="auto"/>
            </w:tcBorders>
            <w:shd w:val="clear" w:color="auto" w:fill="D9D9D9"/>
            <w:vAlign w:val="center"/>
          </w:tcPr>
          <w:p w:rsidR="000B5196" w:rsidRDefault="000B5196" w:rsidP="00F56C2D">
            <w:pPr>
              <w:jc w:val="center"/>
              <w:rPr>
                <w:b/>
                <w:sz w:val="24"/>
                <w:szCs w:val="24"/>
                <w:lang w:val="sr-Cyrl-RS"/>
              </w:rPr>
            </w:pPr>
            <w:r>
              <w:rPr>
                <w:b/>
                <w:sz w:val="24"/>
                <w:szCs w:val="24"/>
                <w:lang w:val="sr-Cyrl-RS"/>
              </w:rPr>
              <w:t>САДРЖАЈИ</w:t>
            </w:r>
          </w:p>
        </w:tc>
      </w:tr>
      <w:tr w:rsidR="000B5196" w:rsidTr="00F56C2D">
        <w:trPr>
          <w:trHeight w:val="1120"/>
          <w:jc w:val="center"/>
        </w:trPr>
        <w:tc>
          <w:tcPr>
            <w:tcW w:w="3801" w:type="dxa"/>
            <w:gridSpan w:val="2"/>
            <w:vMerge w:val="restart"/>
          </w:tcPr>
          <w:p w:rsidR="000B5196" w:rsidRDefault="000B5196" w:rsidP="005A7CE2">
            <w:pPr>
              <w:numPr>
                <w:ilvl w:val="0"/>
                <w:numId w:val="174"/>
              </w:numPr>
              <w:ind w:left="357" w:hanging="357"/>
              <w:rPr>
                <w:sz w:val="24"/>
                <w:szCs w:val="24"/>
                <w:lang w:val="sr-Cyrl-RS"/>
              </w:rPr>
            </w:pPr>
            <w:r>
              <w:rPr>
                <w:sz w:val="24"/>
                <w:szCs w:val="24"/>
                <w:lang w:val="sr-Cyrl-RS"/>
              </w:rPr>
              <w:t>унесе и мења податке у табели;</w:t>
            </w:r>
          </w:p>
          <w:p w:rsidR="000B5196" w:rsidRDefault="000B5196" w:rsidP="005A7CE2">
            <w:pPr>
              <w:numPr>
                <w:ilvl w:val="0"/>
                <w:numId w:val="174"/>
              </w:numPr>
              <w:rPr>
                <w:sz w:val="24"/>
                <w:szCs w:val="24"/>
                <w:lang w:val="sr-Cyrl-RS"/>
              </w:rPr>
            </w:pPr>
            <w:r>
              <w:rPr>
                <w:sz w:val="24"/>
                <w:szCs w:val="24"/>
                <w:lang w:val="sr-Cyrl-RS"/>
              </w:rPr>
              <w:t>разликује типове података у ћелијама табеле;</w:t>
            </w:r>
          </w:p>
          <w:p w:rsidR="000B5196" w:rsidRDefault="000B5196" w:rsidP="005A7CE2">
            <w:pPr>
              <w:numPr>
                <w:ilvl w:val="0"/>
                <w:numId w:val="174"/>
              </w:numPr>
              <w:ind w:left="357" w:hanging="357"/>
              <w:rPr>
                <w:sz w:val="24"/>
                <w:szCs w:val="24"/>
                <w:lang w:val="sr-Cyrl-RS"/>
              </w:rPr>
            </w:pPr>
            <w:r>
              <w:rPr>
                <w:sz w:val="24"/>
                <w:szCs w:val="24"/>
                <w:lang w:val="sr-Cyrl-RS"/>
              </w:rPr>
              <w:t>сортира и филтрира податке по задатом критеријуму;</w:t>
            </w:r>
          </w:p>
          <w:p w:rsidR="000B5196" w:rsidRDefault="000B5196" w:rsidP="005A7CE2">
            <w:pPr>
              <w:numPr>
                <w:ilvl w:val="0"/>
                <w:numId w:val="174"/>
              </w:numPr>
              <w:ind w:left="357" w:hanging="357"/>
              <w:rPr>
                <w:sz w:val="24"/>
                <w:szCs w:val="24"/>
                <w:lang w:val="sr-Cyrl-RS"/>
              </w:rPr>
            </w:pPr>
            <w:r>
              <w:rPr>
                <w:sz w:val="24"/>
                <w:szCs w:val="24"/>
                <w:lang w:val="sr-Cyrl-RS"/>
              </w:rPr>
              <w:t>користи формуле за израчунавање статистика;</w:t>
            </w:r>
          </w:p>
          <w:p w:rsidR="000B5196" w:rsidRDefault="000B5196" w:rsidP="005A7CE2">
            <w:pPr>
              <w:numPr>
                <w:ilvl w:val="0"/>
                <w:numId w:val="174"/>
              </w:numPr>
              <w:ind w:left="357" w:hanging="357"/>
              <w:rPr>
                <w:sz w:val="24"/>
                <w:szCs w:val="24"/>
                <w:lang w:val="sr-Cyrl-RS"/>
              </w:rPr>
            </w:pPr>
            <w:r>
              <w:rPr>
                <w:sz w:val="24"/>
                <w:szCs w:val="24"/>
                <w:lang w:val="sr-Cyrl-RS"/>
              </w:rPr>
              <w:t>представи визуелно податке на oдговарајући начин;</w:t>
            </w:r>
          </w:p>
          <w:p w:rsidR="000B5196" w:rsidRDefault="000B5196" w:rsidP="005A7CE2">
            <w:pPr>
              <w:numPr>
                <w:ilvl w:val="0"/>
                <w:numId w:val="174"/>
              </w:numPr>
              <w:ind w:left="357" w:hanging="357"/>
              <w:rPr>
                <w:sz w:val="24"/>
                <w:szCs w:val="24"/>
                <w:lang w:val="sr-Cyrl-RS"/>
              </w:rPr>
            </w:pPr>
            <w:r>
              <w:rPr>
                <w:sz w:val="24"/>
                <w:szCs w:val="24"/>
                <w:lang w:val="sr-Cyrl-RS"/>
              </w:rPr>
              <w:t>примени основне функције форматирања табеле, сачува је у пдф формату и одштампа;</w:t>
            </w:r>
          </w:p>
          <w:p w:rsidR="000B5196" w:rsidRDefault="000B5196" w:rsidP="005A7CE2">
            <w:pPr>
              <w:numPr>
                <w:ilvl w:val="0"/>
                <w:numId w:val="174"/>
              </w:numPr>
              <w:rPr>
                <w:sz w:val="24"/>
                <w:szCs w:val="24"/>
                <w:lang w:val="sr-Cyrl-RS"/>
              </w:rPr>
            </w:pPr>
            <w:r>
              <w:rPr>
                <w:sz w:val="24"/>
                <w:szCs w:val="24"/>
                <w:lang w:val="sr-Cyrl-RS"/>
              </w:rPr>
              <w:t>приступи дељеном документу, коментарише и врши измене унутар дељеног документа;</w:t>
            </w:r>
          </w:p>
          <w:p w:rsidR="000B5196" w:rsidRDefault="000B5196" w:rsidP="005A7CE2">
            <w:pPr>
              <w:numPr>
                <w:ilvl w:val="0"/>
                <w:numId w:val="174"/>
              </w:numPr>
              <w:ind w:left="357" w:hanging="357"/>
              <w:rPr>
                <w:sz w:val="24"/>
                <w:szCs w:val="24"/>
                <w:lang w:val="sr-Cyrl-RS"/>
              </w:rPr>
            </w:pPr>
            <w:r>
              <w:rPr>
                <w:sz w:val="24"/>
                <w:szCs w:val="24"/>
                <w:lang w:val="sr-Cyrl-RS"/>
              </w:rPr>
              <w:t>разуме на које све начине делимо личне податке приликом коришћења интернета;</w:t>
            </w:r>
          </w:p>
          <w:p w:rsidR="000B5196" w:rsidRDefault="000B5196" w:rsidP="005A7CE2">
            <w:pPr>
              <w:numPr>
                <w:ilvl w:val="0"/>
                <w:numId w:val="174"/>
              </w:numPr>
              <w:ind w:left="357" w:hanging="357"/>
              <w:rPr>
                <w:sz w:val="24"/>
                <w:szCs w:val="24"/>
                <w:lang w:val="sr-Cyrl-RS"/>
              </w:rPr>
            </w:pPr>
            <w:r>
              <w:rPr>
                <w:sz w:val="24"/>
                <w:szCs w:val="24"/>
                <w:lang w:val="sr-Cyrl-RS"/>
              </w:rPr>
              <w:t>разуме потенцијалне ризике дељења личних података путем интернета, поготову личних података деце;</w:t>
            </w:r>
          </w:p>
          <w:p w:rsidR="000B5196" w:rsidRDefault="000B5196" w:rsidP="005A7CE2">
            <w:pPr>
              <w:numPr>
                <w:ilvl w:val="0"/>
                <w:numId w:val="174"/>
              </w:numPr>
              <w:ind w:left="357" w:hanging="357"/>
              <w:rPr>
                <w:sz w:val="24"/>
                <w:szCs w:val="24"/>
                <w:lang w:val="sr-Cyrl-RS"/>
              </w:rPr>
            </w:pPr>
            <w:r>
              <w:rPr>
                <w:sz w:val="24"/>
                <w:szCs w:val="24"/>
                <w:lang w:val="sr-Cyrl-RS"/>
              </w:rPr>
              <w:t>разуме везу између ризика на интернету и кршења права;</w:t>
            </w:r>
          </w:p>
          <w:p w:rsidR="000B5196" w:rsidRDefault="000B5196" w:rsidP="005A7CE2">
            <w:pPr>
              <w:numPr>
                <w:ilvl w:val="0"/>
                <w:numId w:val="174"/>
              </w:numPr>
              <w:ind w:left="357" w:hanging="357"/>
              <w:rPr>
                <w:sz w:val="24"/>
                <w:szCs w:val="24"/>
                <w:lang w:val="sr-Cyrl-RS"/>
              </w:rPr>
            </w:pPr>
            <w:r>
              <w:rPr>
                <w:sz w:val="24"/>
                <w:szCs w:val="24"/>
                <w:lang w:val="sr-Cyrl-RS"/>
              </w:rPr>
              <w:t xml:space="preserve">објасни појам „отворени подаци”; </w:t>
            </w:r>
          </w:p>
          <w:p w:rsidR="000B5196" w:rsidRDefault="000B5196" w:rsidP="005A7CE2">
            <w:pPr>
              <w:numPr>
                <w:ilvl w:val="0"/>
                <w:numId w:val="174"/>
              </w:numPr>
              <w:ind w:left="357" w:hanging="357"/>
              <w:rPr>
                <w:sz w:val="24"/>
                <w:szCs w:val="24"/>
                <w:lang w:val="sr-Cyrl-RS"/>
              </w:rPr>
            </w:pPr>
            <w:r>
              <w:rPr>
                <w:sz w:val="24"/>
                <w:szCs w:val="24"/>
                <w:lang w:val="sr-Cyrl-RS"/>
              </w:rPr>
              <w:t>успостави везу између отварања података и стварања услова за развој иновација и привредних грана за које су доступни отворени подаци;</w:t>
            </w:r>
          </w:p>
          <w:p w:rsidR="000B5196" w:rsidRDefault="000B5196" w:rsidP="005A7CE2">
            <w:pPr>
              <w:numPr>
                <w:ilvl w:val="0"/>
                <w:numId w:val="174"/>
              </w:numPr>
              <w:ind w:left="270" w:hanging="270"/>
              <w:rPr>
                <w:sz w:val="24"/>
                <w:szCs w:val="24"/>
                <w:lang w:val="sr-Cyrl-RS"/>
              </w:rPr>
            </w:pPr>
            <w:r>
              <w:rPr>
                <w:sz w:val="24"/>
                <w:szCs w:val="24"/>
                <w:lang w:val="sr-Cyrl-RS"/>
              </w:rPr>
              <w:t>унесе серију (низ) података;</w:t>
            </w:r>
          </w:p>
          <w:p w:rsidR="000B5196" w:rsidRDefault="000B5196" w:rsidP="005A7CE2">
            <w:pPr>
              <w:numPr>
                <w:ilvl w:val="0"/>
                <w:numId w:val="174"/>
              </w:numPr>
              <w:ind w:left="270" w:hanging="270"/>
              <w:rPr>
                <w:sz w:val="24"/>
                <w:szCs w:val="24"/>
                <w:lang w:val="sr-Cyrl-RS"/>
              </w:rPr>
            </w:pPr>
            <w:r>
              <w:rPr>
                <w:sz w:val="24"/>
                <w:szCs w:val="24"/>
                <w:lang w:val="sr-Cyrl-RS"/>
              </w:rPr>
              <w:t>изврши једноставне анализе низа података (израчуна збир, просек, проценте, ...);</w:t>
            </w:r>
          </w:p>
          <w:p w:rsidR="000B5196" w:rsidRDefault="000B5196" w:rsidP="005A7CE2">
            <w:pPr>
              <w:numPr>
                <w:ilvl w:val="0"/>
                <w:numId w:val="174"/>
              </w:numPr>
              <w:ind w:left="270" w:hanging="270"/>
              <w:rPr>
                <w:sz w:val="24"/>
                <w:szCs w:val="24"/>
                <w:lang w:val="sr-Cyrl-RS"/>
              </w:rPr>
            </w:pPr>
            <w:r>
              <w:rPr>
                <w:sz w:val="24"/>
                <w:szCs w:val="24"/>
                <w:lang w:val="sr-Cyrl-RS"/>
              </w:rPr>
              <w:t xml:space="preserve">графички представи низове података (у облику линијског, стубичастог или секторског </w:t>
            </w:r>
            <w:r>
              <w:rPr>
                <w:sz w:val="24"/>
                <w:szCs w:val="24"/>
                <w:lang w:val="sr-Cyrl-RS"/>
              </w:rPr>
              <w:lastRenderedPageBreak/>
              <w:t>дијаграма);</w:t>
            </w:r>
          </w:p>
          <w:p w:rsidR="000B5196" w:rsidRDefault="000B5196" w:rsidP="005A7CE2">
            <w:pPr>
              <w:numPr>
                <w:ilvl w:val="0"/>
                <w:numId w:val="174"/>
              </w:numPr>
              <w:ind w:left="270" w:hanging="270"/>
              <w:rPr>
                <w:sz w:val="24"/>
                <w:szCs w:val="24"/>
                <w:lang w:val="sr-Cyrl-RS"/>
              </w:rPr>
            </w:pPr>
            <w:r>
              <w:rPr>
                <w:sz w:val="24"/>
                <w:szCs w:val="24"/>
                <w:lang w:val="sr-Cyrl-RS"/>
              </w:rPr>
              <w:t>унесе табеларне податке или их учита из локалних датотека и сними их;</w:t>
            </w:r>
          </w:p>
          <w:p w:rsidR="000B5196" w:rsidRDefault="000B5196" w:rsidP="005A7CE2">
            <w:pPr>
              <w:numPr>
                <w:ilvl w:val="0"/>
                <w:numId w:val="174"/>
              </w:numPr>
              <w:ind w:left="270" w:hanging="270"/>
              <w:rPr>
                <w:sz w:val="24"/>
                <w:szCs w:val="24"/>
                <w:lang w:val="sr-Cyrl-RS"/>
              </w:rPr>
            </w:pPr>
            <w:r>
              <w:rPr>
                <w:sz w:val="24"/>
                <w:szCs w:val="24"/>
                <w:lang w:val="sr-Cyrl-RS"/>
              </w:rPr>
              <w:t>изврши основне анализе и обраде табеларних података (по врстама и по колонама, сортирање, филтрирање, ...);</w:t>
            </w:r>
          </w:p>
          <w:p w:rsidR="000B5196" w:rsidRDefault="000B5196" w:rsidP="005A7CE2">
            <w:pPr>
              <w:numPr>
                <w:ilvl w:val="0"/>
                <w:numId w:val="174"/>
              </w:numPr>
              <w:ind w:left="270" w:hanging="270"/>
              <w:rPr>
                <w:sz w:val="24"/>
                <w:szCs w:val="24"/>
                <w:lang w:val="sr-Cyrl-RS"/>
              </w:rPr>
            </w:pPr>
            <w:r>
              <w:rPr>
                <w:sz w:val="24"/>
                <w:szCs w:val="24"/>
                <w:lang w:val="sr-Cyrl-RS"/>
              </w:rPr>
              <w:t>изврши анализе које укључују статистике по групама;</w:t>
            </w:r>
          </w:p>
          <w:p w:rsidR="000B5196" w:rsidRDefault="000B5196" w:rsidP="005A7CE2">
            <w:pPr>
              <w:numPr>
                <w:ilvl w:val="0"/>
                <w:numId w:val="174"/>
              </w:numPr>
              <w:ind w:left="270" w:hanging="270"/>
              <w:rPr>
                <w:sz w:val="24"/>
                <w:szCs w:val="24"/>
                <w:lang w:val="sr-Cyrl-RS"/>
              </w:rPr>
            </w:pPr>
            <w:r>
              <w:rPr>
                <w:sz w:val="24"/>
                <w:szCs w:val="24"/>
                <w:lang w:val="sr-Cyrl-RS"/>
              </w:rPr>
              <w:t xml:space="preserve">сарађује са осталим члановима групе у свим фазама пројектног задатка; </w:t>
            </w:r>
          </w:p>
          <w:p w:rsidR="000B5196" w:rsidRDefault="000B5196" w:rsidP="005A7CE2">
            <w:pPr>
              <w:numPr>
                <w:ilvl w:val="0"/>
                <w:numId w:val="174"/>
              </w:numPr>
              <w:ind w:left="270" w:hanging="270"/>
              <w:rPr>
                <w:sz w:val="24"/>
                <w:szCs w:val="24"/>
                <w:lang w:val="sr-Cyrl-RS"/>
              </w:rPr>
            </w:pPr>
            <w:r>
              <w:rPr>
                <w:sz w:val="24"/>
                <w:szCs w:val="24"/>
                <w:lang w:val="sr-Cyrl-RS"/>
              </w:rPr>
              <w:t xml:space="preserve">сараднички осмисли и спроведе фазе пројектног задатка; </w:t>
            </w:r>
          </w:p>
          <w:p w:rsidR="000B5196" w:rsidRDefault="000B5196" w:rsidP="005A7CE2">
            <w:pPr>
              <w:numPr>
                <w:ilvl w:val="0"/>
                <w:numId w:val="174"/>
              </w:numPr>
              <w:ind w:left="270" w:hanging="270"/>
              <w:rPr>
                <w:sz w:val="24"/>
                <w:szCs w:val="24"/>
                <w:lang w:val="sr-Cyrl-RS"/>
              </w:rPr>
            </w:pPr>
            <w:r>
              <w:rPr>
                <w:sz w:val="24"/>
                <w:szCs w:val="24"/>
                <w:lang w:val="sr-Cyrl-RS"/>
              </w:rPr>
              <w:t>самовреднује своју улогу у оквиру пројектног задатка/тима;</w:t>
            </w:r>
          </w:p>
          <w:p w:rsidR="000B5196" w:rsidRDefault="000B5196" w:rsidP="005A7CE2">
            <w:pPr>
              <w:numPr>
                <w:ilvl w:val="0"/>
                <w:numId w:val="174"/>
              </w:numPr>
              <w:ind w:left="270" w:hanging="270"/>
              <w:rPr>
                <w:sz w:val="24"/>
                <w:szCs w:val="24"/>
                <w:lang w:val="sr-Cyrl-RS"/>
              </w:rPr>
            </w:pPr>
            <w:r>
              <w:rPr>
                <w:sz w:val="24"/>
                <w:szCs w:val="24"/>
                <w:lang w:val="sr-Cyrl-RS"/>
              </w:rPr>
              <w:t>креира рачунарске програме који доприносе решавању пројектног задатка;</w:t>
            </w:r>
          </w:p>
          <w:p w:rsidR="000B5196" w:rsidRDefault="000B5196" w:rsidP="005A7CE2">
            <w:pPr>
              <w:numPr>
                <w:ilvl w:val="0"/>
                <w:numId w:val="174"/>
              </w:numPr>
              <w:ind w:left="270" w:hanging="270"/>
              <w:rPr>
                <w:sz w:val="24"/>
                <w:szCs w:val="24"/>
                <w:lang w:val="sr-Cyrl-RS"/>
              </w:rPr>
            </w:pPr>
            <w:r>
              <w:rPr>
                <w:sz w:val="24"/>
                <w:szCs w:val="24"/>
                <w:lang w:val="sr-Cyrl-RS"/>
              </w:rPr>
              <w:t>поставља резултат свог рада на Интернет ради дељења са другима уз помоћ наставника;</w:t>
            </w:r>
          </w:p>
          <w:p w:rsidR="000B5196" w:rsidRDefault="000B5196" w:rsidP="005A7CE2">
            <w:pPr>
              <w:numPr>
                <w:ilvl w:val="0"/>
                <w:numId w:val="174"/>
              </w:numPr>
              <w:ind w:left="270" w:hanging="270"/>
              <w:rPr>
                <w:sz w:val="24"/>
                <w:szCs w:val="24"/>
                <w:lang w:val="sr-Cyrl-RS"/>
              </w:rPr>
            </w:pPr>
            <w:r>
              <w:rPr>
                <w:sz w:val="24"/>
                <w:szCs w:val="24"/>
                <w:lang w:val="sr-Cyrl-RS"/>
              </w:rPr>
              <w:t>вреднује своју улогу у групи при изради пројектног задатка и активности за које је био задужен.</w:t>
            </w:r>
          </w:p>
          <w:p w:rsidR="000B5196" w:rsidRDefault="000B5196" w:rsidP="00F56C2D">
            <w:pPr>
              <w:ind w:left="270"/>
              <w:rPr>
                <w:sz w:val="24"/>
                <w:szCs w:val="24"/>
                <w:lang w:val="sr-Cyrl-RS"/>
              </w:rPr>
            </w:pPr>
          </w:p>
        </w:tc>
        <w:tc>
          <w:tcPr>
            <w:tcW w:w="2126" w:type="dxa"/>
            <w:vAlign w:val="center"/>
          </w:tcPr>
          <w:p w:rsidR="000B5196" w:rsidRDefault="000B5196" w:rsidP="00F56C2D">
            <w:pPr>
              <w:jc w:val="center"/>
              <w:rPr>
                <w:b/>
                <w:sz w:val="24"/>
                <w:szCs w:val="24"/>
                <w:lang w:val="sr-Cyrl-RS"/>
              </w:rPr>
            </w:pPr>
            <w:r>
              <w:rPr>
                <w:b/>
                <w:sz w:val="24"/>
                <w:szCs w:val="24"/>
                <w:lang w:val="sr-Cyrl-RS"/>
              </w:rPr>
              <w:lastRenderedPageBreak/>
              <w:t>ИКТ</w:t>
            </w:r>
          </w:p>
        </w:tc>
        <w:tc>
          <w:tcPr>
            <w:tcW w:w="3663" w:type="dxa"/>
          </w:tcPr>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Радно окружење програма за табеларне прорачуне.</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Креирање радне табеле и унос података (нумерички, текстуални, датум, време....).</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 xml:space="preserve">Формуле и функције. </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Примена формула за израчунавање статистика.</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Сортирање и филтрирање података.</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 xml:space="preserve">Груписање података и израчунавање статистика по групама. </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Визуелизација података − израда графикона.</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Форматирање табеле (вредности и ћелија) и припрема за штампу.</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Рачунарство у облаку − дељене табеле (нивои приступа, измене и коментари).</w:t>
            </w:r>
          </w:p>
        </w:tc>
      </w:tr>
      <w:tr w:rsidR="000B5196" w:rsidTr="00F56C2D">
        <w:trPr>
          <w:trHeight w:val="1120"/>
          <w:jc w:val="center"/>
        </w:trPr>
        <w:tc>
          <w:tcPr>
            <w:tcW w:w="3801" w:type="dxa"/>
            <w:gridSpan w:val="2"/>
            <w:vMerge/>
          </w:tcPr>
          <w:p w:rsidR="000B5196" w:rsidRDefault="000B5196" w:rsidP="00F56C2D">
            <w:pPr>
              <w:ind w:left="270"/>
              <w:rPr>
                <w:sz w:val="23"/>
                <w:szCs w:val="23"/>
                <w:lang w:val="sr-Cyrl-RS"/>
              </w:rPr>
            </w:pPr>
          </w:p>
        </w:tc>
        <w:tc>
          <w:tcPr>
            <w:tcW w:w="2126" w:type="dxa"/>
            <w:vAlign w:val="center"/>
          </w:tcPr>
          <w:p w:rsidR="000B5196" w:rsidRDefault="000B5196" w:rsidP="00F56C2D">
            <w:pPr>
              <w:jc w:val="center"/>
              <w:rPr>
                <w:b/>
                <w:sz w:val="24"/>
                <w:szCs w:val="24"/>
                <w:lang w:val="sr-Cyrl-RS"/>
              </w:rPr>
            </w:pPr>
            <w:r>
              <w:rPr>
                <w:b/>
                <w:sz w:val="24"/>
                <w:szCs w:val="24"/>
                <w:lang w:val="sr-Cyrl-RS"/>
              </w:rPr>
              <w:t>ДИГИТАЛНА</w:t>
            </w:r>
          </w:p>
          <w:p w:rsidR="000B5196" w:rsidRDefault="000B5196" w:rsidP="00F56C2D">
            <w:pPr>
              <w:jc w:val="center"/>
              <w:rPr>
                <w:b/>
                <w:sz w:val="24"/>
                <w:szCs w:val="24"/>
                <w:lang w:val="sr-Cyrl-RS"/>
              </w:rPr>
            </w:pPr>
            <w:r>
              <w:rPr>
                <w:b/>
                <w:sz w:val="24"/>
                <w:szCs w:val="24"/>
                <w:lang w:val="sr-Cyrl-RS"/>
              </w:rPr>
              <w:t xml:space="preserve">ПИСМЕНОСТ </w:t>
            </w:r>
          </w:p>
        </w:tc>
        <w:tc>
          <w:tcPr>
            <w:tcW w:w="3663" w:type="dxa"/>
          </w:tcPr>
          <w:p w:rsidR="000B5196" w:rsidRDefault="000B5196" w:rsidP="00F56C2D">
            <w:pPr>
              <w:rPr>
                <w:sz w:val="24"/>
                <w:szCs w:val="24"/>
                <w:lang w:val="sr-Cyrl-RS"/>
              </w:rPr>
            </w:pPr>
            <w:r>
              <w:rPr>
                <w:sz w:val="24"/>
                <w:szCs w:val="24"/>
                <w:lang w:val="sr-Cyrl-RS"/>
              </w:rPr>
              <w:t>Заштита личних података.</w:t>
            </w:r>
          </w:p>
          <w:p w:rsidR="000B5196" w:rsidRDefault="000B5196" w:rsidP="00F56C2D">
            <w:pPr>
              <w:rPr>
                <w:sz w:val="24"/>
                <w:szCs w:val="24"/>
                <w:lang w:val="sr-Cyrl-RS"/>
              </w:rPr>
            </w:pPr>
            <w:r>
              <w:rPr>
                <w:sz w:val="24"/>
                <w:szCs w:val="24"/>
                <w:lang w:val="sr-Cyrl-RS"/>
              </w:rPr>
              <w:t>Права детета у дигиталном добу</w:t>
            </w:r>
          </w:p>
          <w:p w:rsidR="000B5196" w:rsidRDefault="000B5196" w:rsidP="00F56C2D">
            <w:pPr>
              <w:rPr>
                <w:sz w:val="24"/>
                <w:szCs w:val="24"/>
                <w:lang w:val="sr-Cyrl-RS"/>
              </w:rPr>
            </w:pPr>
            <w:r>
              <w:rPr>
                <w:sz w:val="24"/>
                <w:szCs w:val="24"/>
                <w:lang w:val="sr-Cyrl-RS"/>
              </w:rPr>
              <w:t>Отворени подаци.</w:t>
            </w:r>
          </w:p>
          <w:p w:rsidR="000B5196" w:rsidRDefault="000B5196" w:rsidP="00F56C2D">
            <w:pPr>
              <w:rPr>
                <w:b/>
                <w:sz w:val="24"/>
                <w:szCs w:val="24"/>
                <w:lang w:val="sr-Cyrl-RS"/>
              </w:rPr>
            </w:pPr>
          </w:p>
          <w:p w:rsidR="000B5196" w:rsidRDefault="000B5196" w:rsidP="00F56C2D">
            <w:pPr>
              <w:rPr>
                <w:sz w:val="24"/>
                <w:szCs w:val="24"/>
                <w:lang w:val="sr-Cyrl-RS"/>
              </w:rPr>
            </w:pPr>
          </w:p>
        </w:tc>
      </w:tr>
      <w:tr w:rsidR="000B5196" w:rsidTr="00F56C2D">
        <w:trPr>
          <w:trHeight w:val="1120"/>
          <w:jc w:val="center"/>
        </w:trPr>
        <w:tc>
          <w:tcPr>
            <w:tcW w:w="3801" w:type="dxa"/>
            <w:gridSpan w:val="2"/>
            <w:vMerge/>
          </w:tcPr>
          <w:p w:rsidR="000B5196" w:rsidRDefault="000B5196" w:rsidP="00F56C2D">
            <w:pPr>
              <w:ind w:left="270"/>
              <w:rPr>
                <w:sz w:val="24"/>
                <w:szCs w:val="24"/>
                <w:lang w:val="sr-Cyrl-RS"/>
              </w:rPr>
            </w:pPr>
          </w:p>
        </w:tc>
        <w:tc>
          <w:tcPr>
            <w:tcW w:w="2126" w:type="dxa"/>
            <w:vAlign w:val="center"/>
          </w:tcPr>
          <w:p w:rsidR="000B5196" w:rsidRDefault="000B5196" w:rsidP="00F56C2D">
            <w:pPr>
              <w:jc w:val="center"/>
              <w:rPr>
                <w:b/>
                <w:sz w:val="24"/>
                <w:szCs w:val="24"/>
                <w:lang w:val="sr-Cyrl-RS"/>
              </w:rPr>
            </w:pPr>
            <w:r>
              <w:rPr>
                <w:b/>
                <w:sz w:val="24"/>
                <w:szCs w:val="24"/>
                <w:lang w:val="sr-Cyrl-RS"/>
              </w:rPr>
              <w:t xml:space="preserve">РАЧУНАРСТВО </w:t>
            </w:r>
          </w:p>
        </w:tc>
        <w:tc>
          <w:tcPr>
            <w:tcW w:w="3663" w:type="dxa"/>
          </w:tcPr>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Програмски језици и окружења погодни за анализу и обраду података (Jupyter, Octave, R, ...).</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Унос података у једнодимензионе низове.</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Једноставне анализе низова података помоћу библиотечких функција (сабирање, просек, минимум, максимум, сортирање, филтрирање).</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Графичко представљање низова података.</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Унос и представљање табеларно записаних података.</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lastRenderedPageBreak/>
              <w:t>Анализе табеларно записаних података (нпр. просек сваке колоне, минимум сваке врсте, ...).</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Обраде табеларно записаних података (сортирање, филтрирање, ...).</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r>
              <w:rPr>
                <w:sz w:val="24"/>
                <w:szCs w:val="24"/>
                <w:lang w:val="sr-Cyrl-RS"/>
              </w:rPr>
              <w:t>Груписање података и одређивање статистика за сваку групу.</w:t>
            </w:r>
          </w:p>
          <w:p w:rsidR="000B5196" w:rsidRDefault="000B5196" w:rsidP="00F56C2D">
            <w:pPr>
              <w:pBdr>
                <w:top w:val="none" w:sz="0" w:space="0" w:color="000000"/>
                <w:left w:val="none" w:sz="0" w:space="0" w:color="000000"/>
                <w:bottom w:val="none" w:sz="0" w:space="0" w:color="000000"/>
                <w:right w:val="none" w:sz="0" w:space="0" w:color="000000"/>
                <w:between w:val="none" w:sz="0" w:space="0" w:color="000000"/>
              </w:pBdr>
              <w:rPr>
                <w:sz w:val="24"/>
                <w:szCs w:val="24"/>
                <w:lang w:val="sr-Cyrl-RS"/>
              </w:rPr>
            </w:pPr>
          </w:p>
        </w:tc>
      </w:tr>
      <w:tr w:rsidR="000B5196" w:rsidTr="00F56C2D">
        <w:trPr>
          <w:trHeight w:val="1120"/>
          <w:jc w:val="center"/>
        </w:trPr>
        <w:tc>
          <w:tcPr>
            <w:tcW w:w="3801" w:type="dxa"/>
            <w:gridSpan w:val="2"/>
            <w:vMerge/>
          </w:tcPr>
          <w:p w:rsidR="000B5196" w:rsidRDefault="000B5196" w:rsidP="00F56C2D">
            <w:pPr>
              <w:ind w:left="270"/>
              <w:rPr>
                <w:sz w:val="24"/>
                <w:szCs w:val="24"/>
                <w:lang w:val="sr-Cyrl-RS"/>
              </w:rPr>
            </w:pPr>
          </w:p>
        </w:tc>
        <w:tc>
          <w:tcPr>
            <w:tcW w:w="2126" w:type="dxa"/>
            <w:vAlign w:val="center"/>
          </w:tcPr>
          <w:p w:rsidR="000B5196" w:rsidRDefault="000B5196" w:rsidP="00F56C2D">
            <w:pPr>
              <w:jc w:val="center"/>
              <w:rPr>
                <w:b/>
                <w:sz w:val="24"/>
                <w:szCs w:val="24"/>
                <w:lang w:val="sr-Cyrl-RS"/>
              </w:rPr>
            </w:pPr>
            <w:r>
              <w:rPr>
                <w:b/>
                <w:sz w:val="24"/>
                <w:szCs w:val="24"/>
                <w:lang w:val="sr-Cyrl-RS"/>
              </w:rPr>
              <w:t>ПРОЈЕКТНИ ЗАДАЦИ</w:t>
            </w:r>
          </w:p>
          <w:p w:rsidR="000B5196" w:rsidRDefault="000B5196" w:rsidP="00F56C2D">
            <w:pPr>
              <w:jc w:val="center"/>
              <w:rPr>
                <w:b/>
                <w:sz w:val="24"/>
                <w:szCs w:val="24"/>
                <w:lang w:val="sr-Cyrl-RS"/>
              </w:rPr>
            </w:pPr>
          </w:p>
          <w:p w:rsidR="000B5196" w:rsidRDefault="000B5196" w:rsidP="00F56C2D">
            <w:pPr>
              <w:jc w:val="center"/>
              <w:rPr>
                <w:b/>
                <w:sz w:val="24"/>
                <w:szCs w:val="24"/>
                <w:lang w:val="sr-Cyrl-RS"/>
              </w:rPr>
            </w:pPr>
          </w:p>
        </w:tc>
        <w:tc>
          <w:tcPr>
            <w:tcW w:w="3663" w:type="dxa"/>
          </w:tcPr>
          <w:p w:rsidR="000B5196" w:rsidRDefault="000B5196" w:rsidP="00F56C2D">
            <w:pPr>
              <w:rPr>
                <w:sz w:val="24"/>
                <w:szCs w:val="24"/>
                <w:lang w:val="sr-Cyrl-RS"/>
              </w:rPr>
            </w:pPr>
            <w:r>
              <w:rPr>
                <w:sz w:val="24"/>
                <w:szCs w:val="24"/>
                <w:lang w:val="sr-Cyrl-RS"/>
              </w:rPr>
              <w:t>Онлајн упитник (креирање − типови питања, дељење − нивои приступа и безбедност).</w:t>
            </w:r>
          </w:p>
          <w:p w:rsidR="000B5196" w:rsidRDefault="000B5196" w:rsidP="00F56C2D">
            <w:pPr>
              <w:rPr>
                <w:sz w:val="24"/>
                <w:szCs w:val="24"/>
                <w:lang w:val="sr-Cyrl-RS"/>
              </w:rPr>
            </w:pPr>
            <w:r>
              <w:rPr>
                <w:sz w:val="24"/>
                <w:szCs w:val="24"/>
                <w:lang w:val="sr-Cyrl-RS"/>
              </w:rPr>
              <w:t>Онлајн упитник (прикупљање и обрада података, визуaлизација).</w:t>
            </w:r>
          </w:p>
          <w:p w:rsidR="000B5196" w:rsidRDefault="000B5196" w:rsidP="00F56C2D">
            <w:pPr>
              <w:rPr>
                <w:sz w:val="24"/>
                <w:szCs w:val="24"/>
                <w:lang w:val="sr-Cyrl-RS"/>
              </w:rPr>
            </w:pPr>
            <w:r>
              <w:rPr>
                <w:sz w:val="24"/>
                <w:szCs w:val="24"/>
                <w:lang w:val="sr-Cyrl-RS"/>
              </w:rPr>
              <w:t>Отворени подаци.</w:t>
            </w:r>
          </w:p>
          <w:p w:rsidR="000B5196" w:rsidRDefault="000B5196" w:rsidP="00F56C2D">
            <w:pPr>
              <w:rPr>
                <w:sz w:val="24"/>
                <w:szCs w:val="24"/>
                <w:lang w:val="sr-Cyrl-RS"/>
              </w:rPr>
            </w:pPr>
            <w:r>
              <w:rPr>
                <w:sz w:val="24"/>
                <w:szCs w:val="24"/>
                <w:lang w:val="sr-Cyrl-RS"/>
              </w:rPr>
              <w:t>Инфографик.</w:t>
            </w:r>
          </w:p>
          <w:p w:rsidR="000B5196" w:rsidRDefault="000B5196" w:rsidP="00F56C2D">
            <w:pPr>
              <w:rPr>
                <w:sz w:val="24"/>
                <w:szCs w:val="24"/>
                <w:lang w:val="sr-Cyrl-RS"/>
              </w:rPr>
            </w:pPr>
            <w:r>
              <w:rPr>
                <w:sz w:val="24"/>
                <w:szCs w:val="24"/>
                <w:lang w:val="sr-Cyrl-RS"/>
              </w:rPr>
              <w:t>Управљање дигиталним уређајима (програмирање уређаја).</w:t>
            </w:r>
          </w:p>
          <w:p w:rsidR="000B5196" w:rsidRDefault="000B5196" w:rsidP="00F56C2D">
            <w:pPr>
              <w:rPr>
                <w:sz w:val="24"/>
                <w:szCs w:val="24"/>
                <w:lang w:val="sr-Cyrl-RS"/>
              </w:rPr>
            </w:pPr>
            <w:r>
              <w:rPr>
                <w:sz w:val="24"/>
                <w:szCs w:val="24"/>
                <w:lang w:val="sr-Cyrl-RS"/>
              </w:rPr>
              <w:t>Фазе пројектног задатка од израде плана до представљања решења.</w:t>
            </w:r>
          </w:p>
          <w:p w:rsidR="000B5196" w:rsidRDefault="000B5196" w:rsidP="00F56C2D">
            <w:pPr>
              <w:rPr>
                <w:sz w:val="24"/>
                <w:szCs w:val="24"/>
                <w:lang w:val="sr-Cyrl-RS"/>
              </w:rPr>
            </w:pPr>
            <w:r>
              <w:rPr>
                <w:sz w:val="24"/>
                <w:szCs w:val="24"/>
                <w:lang w:val="sr-Cyrl-RS"/>
              </w:rPr>
              <w:t>Израда пројектног задатка у корелацији са другим предметима.</w:t>
            </w:r>
          </w:p>
          <w:p w:rsidR="000B5196" w:rsidRDefault="000B5196" w:rsidP="00F56C2D">
            <w:pPr>
              <w:rPr>
                <w:sz w:val="24"/>
                <w:szCs w:val="24"/>
                <w:lang w:val="sr-Cyrl-RS"/>
              </w:rPr>
            </w:pPr>
            <w:r>
              <w:rPr>
                <w:sz w:val="24"/>
                <w:szCs w:val="24"/>
                <w:lang w:val="sr-Cyrl-RS"/>
              </w:rPr>
              <w:t>Вредновање резултата пројектног задака.</w:t>
            </w:r>
          </w:p>
        </w:tc>
      </w:tr>
    </w:tbl>
    <w:p w:rsidR="000B5196" w:rsidRDefault="000B5196" w:rsidP="000B5196">
      <w:pPr>
        <w:jc w:val="both"/>
        <w:rPr>
          <w:sz w:val="24"/>
          <w:szCs w:val="24"/>
          <w:lang w:val="sr-Cyrl-RS"/>
        </w:rPr>
      </w:pPr>
      <w:r>
        <w:rPr>
          <w:b/>
          <w:sz w:val="24"/>
          <w:szCs w:val="24"/>
          <w:lang w:val="sr-Cyrl-RS"/>
        </w:rPr>
        <w:t>Кључни појмови садржаја</w:t>
      </w:r>
      <w:r>
        <w:rPr>
          <w:sz w:val="24"/>
          <w:szCs w:val="24"/>
          <w:lang w:val="sr-Cyrl-RS"/>
        </w:rPr>
        <w:t>: анализа података, табеларни прорачуни, статистика, визуaлизација података, дељене табеле, лични подаци, отворени подаци, инфографик</w:t>
      </w:r>
    </w:p>
    <w:p w:rsidR="000B5196" w:rsidRDefault="000B5196" w:rsidP="000B5196">
      <w:pPr>
        <w:rPr>
          <w:sz w:val="24"/>
          <w:szCs w:val="24"/>
          <w:lang w:val="sr-Cyrl-RS"/>
        </w:rPr>
      </w:pPr>
    </w:p>
    <w:p w:rsidR="000B5196" w:rsidRDefault="000B5196" w:rsidP="000B5196">
      <w:pPr>
        <w:jc w:val="center"/>
        <w:rPr>
          <w:b/>
          <w:sz w:val="24"/>
          <w:szCs w:val="24"/>
          <w:lang w:val="sr-Cyrl-RS"/>
        </w:rPr>
      </w:pPr>
    </w:p>
    <w:p w:rsidR="000B5196" w:rsidRDefault="000B5196" w:rsidP="000B5196">
      <w:pPr>
        <w:jc w:val="center"/>
        <w:rPr>
          <w:b/>
          <w:sz w:val="24"/>
          <w:szCs w:val="24"/>
          <w:lang w:val="sr-Cyrl-RS"/>
        </w:rPr>
      </w:pPr>
      <w:r>
        <w:rPr>
          <w:b/>
          <w:sz w:val="24"/>
          <w:szCs w:val="24"/>
          <w:lang w:val="sr-Cyrl-RS"/>
        </w:rPr>
        <w:t>УПУТСТВО ЗА ДИДАКТИЧКО-МЕТОДИЧКО ОСТВАРИВАЊЕ ПРОГРАМА</w:t>
      </w:r>
    </w:p>
    <w:p w:rsidR="000B5196" w:rsidRDefault="000B5196" w:rsidP="000B5196">
      <w:pPr>
        <w:ind w:left="-20"/>
        <w:jc w:val="both"/>
        <w:rPr>
          <w:sz w:val="24"/>
          <w:szCs w:val="24"/>
          <w:lang w:val="sr-Cyrl-RS"/>
        </w:rPr>
      </w:pPr>
    </w:p>
    <w:p w:rsidR="000B5196" w:rsidRDefault="000B5196" w:rsidP="000B5196">
      <w:pPr>
        <w:ind w:left="-20" w:firstLine="740"/>
        <w:jc w:val="both"/>
        <w:rPr>
          <w:sz w:val="24"/>
          <w:szCs w:val="24"/>
          <w:lang w:val="sr-Cyrl-RS"/>
        </w:rPr>
      </w:pPr>
      <w:r>
        <w:rPr>
          <w:sz w:val="24"/>
          <w:szCs w:val="24"/>
          <w:lang w:val="sr-Cyrl-RS"/>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0B5196" w:rsidRDefault="000B5196" w:rsidP="000B5196">
      <w:pPr>
        <w:ind w:left="-20" w:firstLine="740"/>
        <w:jc w:val="both"/>
        <w:rPr>
          <w:sz w:val="24"/>
          <w:szCs w:val="24"/>
          <w:lang w:val="sr-Cyrl-RS"/>
        </w:rPr>
      </w:pPr>
      <w:r>
        <w:rPr>
          <w:sz w:val="24"/>
          <w:szCs w:val="24"/>
          <w:lang w:val="sr-Cyrl-RS"/>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0B5196" w:rsidRDefault="000B5196" w:rsidP="000B5196">
      <w:pPr>
        <w:ind w:left="-20" w:firstLine="740"/>
        <w:jc w:val="both"/>
        <w:rPr>
          <w:sz w:val="24"/>
          <w:szCs w:val="24"/>
          <w:lang w:val="sr-Cyrl-RS"/>
        </w:rPr>
      </w:pPr>
      <w:r>
        <w:rPr>
          <w:sz w:val="24"/>
          <w:szCs w:val="24"/>
          <w:lang w:val="sr-Cyrl-RS"/>
        </w:rPr>
        <w:lastRenderedPageBreak/>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наћи примери добре праксе које, уз прилагођавање условима рада и поштовање ауторских права, треба користити у настави и учењу.</w:t>
      </w:r>
    </w:p>
    <w:p w:rsidR="000B5196" w:rsidRDefault="000B5196" w:rsidP="000B5196">
      <w:pPr>
        <w:ind w:left="-20" w:firstLine="740"/>
        <w:jc w:val="both"/>
        <w:rPr>
          <w:sz w:val="24"/>
          <w:szCs w:val="24"/>
          <w:lang w:val="sr-Cyrl-RS"/>
        </w:rPr>
      </w:pPr>
      <w:r>
        <w:rPr>
          <w:sz w:val="24"/>
          <w:szCs w:val="24"/>
          <w:lang w:val="sr-Cyrl-RS"/>
        </w:rPr>
        <w:t>С обзиром на то да је настава овог предмета теоријско-практичног карактера часове треба остваривати са одељењем подељеним на групе. Програм наставе и учења може се остваривати на самосталним или спојеним часовима у складу са могућностима школе.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rsidR="000B5196" w:rsidRDefault="000B5196" w:rsidP="000B5196">
      <w:pPr>
        <w:ind w:left="-20" w:firstLine="740"/>
        <w:jc w:val="both"/>
        <w:rPr>
          <w:sz w:val="24"/>
          <w:szCs w:val="24"/>
          <w:lang w:val="sr-Cyrl-RS"/>
        </w:rPr>
      </w:pPr>
      <w:r>
        <w:rPr>
          <w:sz w:val="24"/>
          <w:szCs w:val="24"/>
          <w:lang w:val="sr-Cyrl-RS"/>
        </w:rPr>
        <w:t>Наставницима се препоручује да у току осмог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0B5196" w:rsidRDefault="000B5196" w:rsidP="000B5196">
      <w:pPr>
        <w:spacing w:after="120"/>
        <w:rPr>
          <w:b/>
          <w:sz w:val="24"/>
          <w:szCs w:val="24"/>
          <w:lang w:val="sr-Cyrl-RS"/>
        </w:rPr>
      </w:pPr>
    </w:p>
    <w:p w:rsidR="000B5196" w:rsidRDefault="000B5196" w:rsidP="000B5196">
      <w:pPr>
        <w:spacing w:after="120"/>
        <w:rPr>
          <w:b/>
          <w:sz w:val="24"/>
          <w:szCs w:val="24"/>
          <w:lang w:val="sr-Cyrl-RS"/>
        </w:rPr>
      </w:pPr>
      <w:r>
        <w:rPr>
          <w:b/>
          <w:sz w:val="24"/>
          <w:szCs w:val="24"/>
          <w:lang w:val="sr-Cyrl-RS"/>
        </w:rPr>
        <w:t>Предлог за реализацију програма</w:t>
      </w:r>
    </w:p>
    <w:p w:rsidR="000B5196" w:rsidRDefault="000B5196" w:rsidP="000B5196">
      <w:pPr>
        <w:spacing w:after="60"/>
        <w:ind w:right="210" w:firstLine="567"/>
        <w:jc w:val="both"/>
        <w:rPr>
          <w:sz w:val="24"/>
          <w:szCs w:val="24"/>
          <w:lang w:val="sr-Cyrl-RS"/>
        </w:rPr>
      </w:pPr>
      <w:r>
        <w:rPr>
          <w:sz w:val="24"/>
          <w:szCs w:val="24"/>
          <w:lang w:val="sr-Cyrl-RS"/>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w:t>
      </w:r>
    </w:p>
    <w:p w:rsidR="000B5196" w:rsidRDefault="000B5196" w:rsidP="000B5196">
      <w:pPr>
        <w:spacing w:after="60"/>
        <w:ind w:firstLine="567"/>
        <w:jc w:val="both"/>
        <w:rPr>
          <w:sz w:val="24"/>
          <w:szCs w:val="24"/>
          <w:lang w:val="sr-Cyrl-RS"/>
        </w:rPr>
      </w:pPr>
      <w:r>
        <w:rPr>
          <w:b/>
          <w:sz w:val="24"/>
          <w:szCs w:val="24"/>
          <w:lang w:val="sr-Cyrl-RS"/>
        </w:rPr>
        <w:t>Информационо-комуникационе технологије</w:t>
      </w:r>
      <w:r>
        <w:rPr>
          <w:sz w:val="24"/>
          <w:szCs w:val="24"/>
          <w:lang w:val="sr-Cyrl-RS"/>
        </w:rPr>
        <w:t xml:space="preserve"> (10) </w:t>
      </w:r>
    </w:p>
    <w:p w:rsidR="000B5196" w:rsidRDefault="000B5196" w:rsidP="000B5196">
      <w:pPr>
        <w:spacing w:after="60"/>
        <w:ind w:firstLine="567"/>
        <w:jc w:val="both"/>
        <w:rPr>
          <w:sz w:val="24"/>
          <w:szCs w:val="24"/>
          <w:lang w:val="sr-Cyrl-RS"/>
        </w:rPr>
      </w:pPr>
      <w:r>
        <w:rPr>
          <w:b/>
          <w:sz w:val="24"/>
          <w:szCs w:val="24"/>
          <w:lang w:val="sr-Cyrl-RS"/>
        </w:rPr>
        <w:t>Дигитална писменост</w:t>
      </w:r>
      <w:r>
        <w:rPr>
          <w:sz w:val="24"/>
          <w:szCs w:val="24"/>
          <w:lang w:val="sr-Cyrl-RS"/>
        </w:rPr>
        <w:t xml:space="preserve"> (2)</w:t>
      </w:r>
    </w:p>
    <w:p w:rsidR="000B5196" w:rsidRDefault="000B5196" w:rsidP="000B5196">
      <w:pPr>
        <w:spacing w:after="60"/>
        <w:ind w:firstLine="567"/>
        <w:jc w:val="both"/>
        <w:rPr>
          <w:sz w:val="24"/>
          <w:szCs w:val="24"/>
          <w:lang w:val="sr-Cyrl-RS"/>
        </w:rPr>
      </w:pPr>
      <w:r>
        <w:rPr>
          <w:b/>
          <w:sz w:val="24"/>
          <w:szCs w:val="24"/>
          <w:lang w:val="sr-Cyrl-RS"/>
        </w:rPr>
        <w:t>Рачунарство</w:t>
      </w:r>
      <w:r>
        <w:rPr>
          <w:sz w:val="24"/>
          <w:szCs w:val="24"/>
          <w:lang w:val="sr-Cyrl-RS"/>
        </w:rPr>
        <w:t xml:space="preserve"> (12)</w:t>
      </w:r>
    </w:p>
    <w:p w:rsidR="000B5196" w:rsidRDefault="000B5196" w:rsidP="000B5196">
      <w:pPr>
        <w:spacing w:after="60"/>
        <w:ind w:firstLine="567"/>
        <w:jc w:val="both"/>
        <w:rPr>
          <w:sz w:val="24"/>
          <w:szCs w:val="24"/>
          <w:lang w:val="sr-Cyrl-RS"/>
        </w:rPr>
      </w:pPr>
      <w:r>
        <w:rPr>
          <w:b/>
          <w:sz w:val="24"/>
          <w:szCs w:val="24"/>
          <w:lang w:val="sr-Cyrl-RS"/>
        </w:rPr>
        <w:t>Пројектни задаци</w:t>
      </w:r>
      <w:r>
        <w:rPr>
          <w:sz w:val="24"/>
          <w:szCs w:val="24"/>
          <w:lang w:val="sr-Cyrl-RS"/>
        </w:rPr>
        <w:t xml:space="preserve"> (10)</w:t>
      </w:r>
    </w:p>
    <w:p w:rsidR="000B5196" w:rsidRDefault="000B5196" w:rsidP="000B5196">
      <w:pPr>
        <w:spacing w:after="60"/>
        <w:ind w:right="210" w:firstLine="567"/>
        <w:jc w:val="both"/>
        <w:rPr>
          <w:sz w:val="24"/>
          <w:szCs w:val="24"/>
          <w:lang w:val="sr-Cyrl-RS"/>
        </w:rPr>
      </w:pPr>
      <w:r>
        <w:rPr>
          <w:sz w:val="24"/>
          <w:szCs w:val="24"/>
          <w:lang w:val="sr-Cyrl-RS"/>
        </w:rPr>
        <w:t xml:space="preserve">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 </w:t>
      </w:r>
    </w:p>
    <w:p w:rsidR="000B5196" w:rsidRDefault="000B5196" w:rsidP="000B5196">
      <w:pPr>
        <w:rPr>
          <w:b/>
          <w:sz w:val="24"/>
          <w:szCs w:val="24"/>
          <w:lang w:val="sr-Cyrl-RS"/>
        </w:rPr>
      </w:pPr>
    </w:p>
    <w:p w:rsidR="000B5196" w:rsidRDefault="000B5196" w:rsidP="000B5196">
      <w:pPr>
        <w:rPr>
          <w:b/>
          <w:lang w:val="sr-Cyrl-RS"/>
        </w:rPr>
      </w:pPr>
      <w:r>
        <w:rPr>
          <w:b/>
          <w:sz w:val="24"/>
          <w:szCs w:val="24"/>
          <w:lang w:val="sr-Cyrl-RS"/>
        </w:rPr>
        <w:t>I.</w:t>
      </w:r>
      <w:r>
        <w:rPr>
          <w:b/>
          <w:sz w:val="24"/>
          <w:szCs w:val="24"/>
          <w:lang w:val="sr-Cyrl-RS"/>
        </w:rPr>
        <w:tab/>
        <w:t>ПЛАНИРАЊЕ НАСТАВЕ И УЧЕЊА</w:t>
      </w:r>
    </w:p>
    <w:p w:rsidR="000B5196" w:rsidRDefault="000B5196" w:rsidP="000B5196">
      <w:pPr>
        <w:shd w:val="clear" w:color="auto" w:fill="FFFFFF"/>
        <w:ind w:firstLine="720"/>
        <w:jc w:val="both"/>
        <w:rPr>
          <w:sz w:val="24"/>
          <w:szCs w:val="24"/>
          <w:lang w:val="sr-Cyrl-RS"/>
        </w:rPr>
      </w:pPr>
      <w:r>
        <w:rPr>
          <w:sz w:val="24"/>
          <w:szCs w:val="24"/>
          <w:lang w:val="sr-Cyrl-RS"/>
        </w:rPr>
        <w:t xml:space="preserve">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 </w:t>
      </w:r>
    </w:p>
    <w:p w:rsidR="000B5196" w:rsidRDefault="000B5196" w:rsidP="000B5196">
      <w:pPr>
        <w:shd w:val="clear" w:color="auto" w:fill="FFFFFF"/>
        <w:ind w:firstLine="720"/>
        <w:jc w:val="both"/>
        <w:rPr>
          <w:sz w:val="24"/>
          <w:szCs w:val="24"/>
          <w:lang w:val="sr-Cyrl-RS"/>
        </w:rPr>
      </w:pPr>
      <w:r>
        <w:rPr>
          <w:sz w:val="24"/>
          <w:szCs w:val="24"/>
          <w:lang w:val="sr-Cyrl-RS"/>
        </w:rPr>
        <w:t xml:space="preserve">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w:t>
      </w:r>
      <w:r>
        <w:rPr>
          <w:sz w:val="24"/>
          <w:szCs w:val="24"/>
          <w:lang w:val="sr-Cyrl-RS"/>
        </w:rPr>
        <w:lastRenderedPageBreak/>
        <w:t xml:space="preserve">оспособљени за примену у решавању разноврсних задатака. </w:t>
      </w:r>
    </w:p>
    <w:p w:rsidR="000B5196" w:rsidRDefault="000B5196" w:rsidP="000B5196">
      <w:pPr>
        <w:shd w:val="clear" w:color="auto" w:fill="FFFFFF"/>
        <w:ind w:firstLine="720"/>
        <w:jc w:val="both"/>
        <w:rPr>
          <w:sz w:val="24"/>
          <w:szCs w:val="24"/>
          <w:lang w:val="sr-Cyrl-RS"/>
        </w:rPr>
      </w:pPr>
      <w:r>
        <w:rPr>
          <w:sz w:val="24"/>
          <w:szCs w:val="24"/>
          <w:lang w:val="sr-Cyrl-RS"/>
        </w:rPr>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rsidR="000B5196" w:rsidRDefault="000B5196" w:rsidP="000B5196">
      <w:pPr>
        <w:rPr>
          <w:b/>
          <w:sz w:val="24"/>
          <w:szCs w:val="24"/>
          <w:lang w:val="sr-Cyrl-RS"/>
        </w:rPr>
      </w:pPr>
    </w:p>
    <w:p w:rsidR="000B5196" w:rsidRDefault="000B5196" w:rsidP="005A7CE2">
      <w:pPr>
        <w:numPr>
          <w:ilvl w:val="0"/>
          <w:numId w:val="175"/>
        </w:numPr>
        <w:spacing w:after="160"/>
        <w:ind w:left="426" w:hanging="284"/>
        <w:contextualSpacing/>
        <w:jc w:val="both"/>
        <w:rPr>
          <w:b/>
          <w:sz w:val="24"/>
          <w:szCs w:val="24"/>
          <w:lang w:val="sr-Cyrl-RS"/>
        </w:rPr>
      </w:pPr>
      <w:r>
        <w:rPr>
          <w:b/>
          <w:sz w:val="24"/>
          <w:szCs w:val="24"/>
          <w:lang w:val="sr-Cyrl-RS"/>
        </w:rPr>
        <w:t>ОСТВАРИВАЊЕ НАСТАВЕ И УЧЕЊА</w:t>
      </w:r>
    </w:p>
    <w:p w:rsidR="000B5196" w:rsidRDefault="000B5196" w:rsidP="000B5196">
      <w:pPr>
        <w:ind w:left="-20"/>
        <w:jc w:val="both"/>
        <w:rPr>
          <w:sz w:val="24"/>
          <w:szCs w:val="24"/>
          <w:lang w:val="sr-Cyrl-RS"/>
        </w:rPr>
      </w:pPr>
    </w:p>
    <w:p w:rsidR="000B5196" w:rsidRDefault="000B5196" w:rsidP="000B5196">
      <w:pPr>
        <w:spacing w:after="120"/>
        <w:ind w:left="-20"/>
        <w:jc w:val="both"/>
        <w:rPr>
          <w:b/>
          <w:sz w:val="24"/>
          <w:szCs w:val="24"/>
          <w:lang w:val="sr-Cyrl-RS"/>
        </w:rPr>
      </w:pPr>
      <w:r>
        <w:rPr>
          <w:sz w:val="24"/>
          <w:szCs w:val="24"/>
          <w:lang w:val="sr-Cyrl-RS"/>
        </w:rPr>
        <w:tab/>
      </w:r>
      <w:r>
        <w:rPr>
          <w:b/>
          <w:sz w:val="24"/>
          <w:szCs w:val="24"/>
          <w:lang w:val="sr-Cyrl-RS"/>
        </w:rPr>
        <w:t>Анализа података</w:t>
      </w:r>
    </w:p>
    <w:p w:rsidR="000B5196" w:rsidRDefault="000B5196" w:rsidP="000B5196">
      <w:pPr>
        <w:ind w:left="-20" w:firstLine="740"/>
        <w:jc w:val="both"/>
        <w:rPr>
          <w:sz w:val="24"/>
          <w:szCs w:val="24"/>
          <w:lang w:val="sr-Cyrl-RS"/>
        </w:rPr>
      </w:pPr>
      <w:r>
        <w:rPr>
          <w:sz w:val="24"/>
          <w:szCs w:val="24"/>
          <w:lang w:val="sr-Cyrl-RS"/>
        </w:rPr>
        <w:t xml:space="preserve">Анализа података и доношење закључака и одлука на основу података представља једну од најзначајнијих вештина у савременом друштву. Стога је ова тема у фокусу током читавог осмог разреда, и подаци и њихова анализа се обрађују кроз све три тематске целине. У оквиру теме </w:t>
      </w:r>
      <w:r>
        <w:rPr>
          <w:i/>
          <w:sz w:val="24"/>
          <w:szCs w:val="24"/>
          <w:lang w:val="sr-Cyrl-RS"/>
        </w:rPr>
        <w:t>ИКТ</w:t>
      </w:r>
      <w:r>
        <w:rPr>
          <w:sz w:val="24"/>
          <w:szCs w:val="24"/>
          <w:lang w:val="sr-Cyrl-RS"/>
        </w:rPr>
        <w:t xml:space="preserve">, подаци се обрађују и анализирају коришћењем програма за табеларне прорачуне, у оквиру теме </w:t>
      </w:r>
      <w:r>
        <w:rPr>
          <w:i/>
          <w:sz w:val="24"/>
          <w:szCs w:val="24"/>
          <w:lang w:val="sr-Cyrl-RS"/>
        </w:rPr>
        <w:t>Дигитална писменост</w:t>
      </w:r>
      <w:r>
        <w:rPr>
          <w:sz w:val="24"/>
          <w:szCs w:val="24"/>
          <w:lang w:val="sr-Cyrl-RS"/>
        </w:rPr>
        <w:t xml:space="preserve"> прича се о поузданости података и значају заштите података и приватности, док се у оквиру теме </w:t>
      </w:r>
      <w:r>
        <w:rPr>
          <w:i/>
          <w:sz w:val="24"/>
          <w:szCs w:val="24"/>
          <w:lang w:val="sr-Cyrl-RS"/>
        </w:rPr>
        <w:t>Рачунарство</w:t>
      </w:r>
      <w:r>
        <w:rPr>
          <w:sz w:val="24"/>
          <w:szCs w:val="24"/>
          <w:lang w:val="sr-Cyrl-RS"/>
        </w:rPr>
        <w:t xml:space="preserve"> приказује обрада података применом специјализованих програмских језика и окружења.</w:t>
      </w:r>
    </w:p>
    <w:p w:rsidR="000B5196" w:rsidRDefault="000B5196" w:rsidP="000B5196">
      <w:pPr>
        <w:ind w:left="-20" w:firstLine="740"/>
        <w:jc w:val="both"/>
        <w:rPr>
          <w:sz w:val="24"/>
          <w:szCs w:val="24"/>
          <w:lang w:val="sr-Cyrl-RS"/>
        </w:rPr>
      </w:pPr>
      <w:r>
        <w:rPr>
          <w:sz w:val="24"/>
          <w:szCs w:val="24"/>
          <w:lang w:val="sr-Cyrl-RS"/>
        </w:rPr>
        <w:t>Подаци су у рачунарима обично организовани табеларно. На пример, информациони системи предузећа дају могућност извоза разних извештајa у облику табела. У последње време је све чешћа пракса да уместо традиционалних извештаја које можемо одштапати и презентовати на папиру информациони систем извештај даје у форми Excel табеле у којој можемо сами да сортирамо, филтрирамо, групишемо и сумирамо податке, правимо дијаграме, а ако умемо, радимо и напредније анализе. Поред података извезених из разних информационих система (на пример, електронских дневника школе), на располагању је све више отворених података који могу да се користе. Када се на вебу нуди преглед неких података, све се чешће очекује да постоји могућност преузимања комплетних података, тако да свако може да их анализира како жели. Наравно, то је повезано и са политиком до које мере неко жели да отвори своје податке, али у случајевима када подаци треба да су јавно доступни очекује се да и у техничком смислу буду отворени.</w:t>
      </w:r>
    </w:p>
    <w:p w:rsidR="000B5196" w:rsidRDefault="000B5196" w:rsidP="000B5196">
      <w:pPr>
        <w:ind w:left="-20" w:firstLine="740"/>
        <w:jc w:val="both"/>
        <w:rPr>
          <w:sz w:val="24"/>
          <w:szCs w:val="24"/>
          <w:lang w:val="sr-Cyrl-RS"/>
        </w:rPr>
      </w:pPr>
      <w:r>
        <w:rPr>
          <w:sz w:val="24"/>
          <w:szCs w:val="24"/>
          <w:lang w:val="sr-Cyrl-RS"/>
        </w:rPr>
        <w:t>У оквиру едукативних материјала за Информатику и рачунарство за 8. разред треба да постоји неколико скупова података пажљиво припремљених за потребе наставе и учења. Као основа се могу користити отворени подаци или подаци из нечијег информационог система (уз одобрење власника података) које евентуално можемо додатно припремити да би били згоднији за наставу.</w:t>
      </w:r>
    </w:p>
    <w:p w:rsidR="000B5196" w:rsidRDefault="000B5196" w:rsidP="000B5196">
      <w:pPr>
        <w:ind w:left="-20" w:firstLine="740"/>
        <w:jc w:val="both"/>
        <w:rPr>
          <w:sz w:val="24"/>
          <w:szCs w:val="24"/>
          <w:lang w:val="sr-Cyrl-RS"/>
        </w:rPr>
      </w:pPr>
      <w:r>
        <w:rPr>
          <w:sz w:val="24"/>
          <w:szCs w:val="24"/>
          <w:lang w:val="sr-Cyrl-RS"/>
        </w:rPr>
        <w:t>Подаци треба да буду из домена који су блиски ученицима. Један такав пример чини електронска дневничка евиденција ученика једног одељења или школе. Уз имена ученика, у једној табели се обично налазе њихове закључне оцене из различитих предмета, а у другој њихови изостанци. Слично, може се посматрати табела резултата неког такмичења у којој су уз имена ученика доступни и називи школа одакле долазе, окрузи и поени ученика на појединачним задацима. Поред домена везаних за школу и наставу, интересантан домен могу представљати спортски резултати и статистике појединих играча, затим подаци о музици и филмовима и слично. Поред отворених, унапред припремљених података, препоручује се коришћење података који ученици сами креирају на основу примера из реалних животних ситуација: планирање и приказ кућног буџета, пригодан пример за пословање продавнице са одређеним бројем артикала, трошковник за летовање и слично.</w:t>
      </w:r>
    </w:p>
    <w:p w:rsidR="000B5196" w:rsidRDefault="000B5196" w:rsidP="000B5196">
      <w:pPr>
        <w:ind w:left="-20" w:firstLine="740"/>
        <w:jc w:val="both"/>
        <w:rPr>
          <w:b/>
          <w:sz w:val="24"/>
          <w:szCs w:val="24"/>
          <w:lang w:val="sr-Cyrl-RS"/>
        </w:rPr>
      </w:pPr>
      <w:r>
        <w:rPr>
          <w:sz w:val="24"/>
          <w:szCs w:val="24"/>
          <w:lang w:val="sr-Cyrl-RS"/>
        </w:rPr>
        <w:t xml:space="preserve">Веома је значајно значајно да ученици разумеју смисао различитих анализа података и да умеју да изведу закључке на основу добијених резултата. Кроз мноштво примера обучити ученике да самостално могу да одреде анализе (статистике, графиконе) које ће им омогућити да на основу података дају одговоре на постављена питања, уоче правилности међу подацима, корелације и евентуалне узрочно-последичне зависности. </w:t>
      </w:r>
    </w:p>
    <w:p w:rsidR="000B5196" w:rsidRDefault="000B5196" w:rsidP="000B5196">
      <w:pPr>
        <w:ind w:left="-20"/>
        <w:jc w:val="both"/>
        <w:rPr>
          <w:b/>
          <w:sz w:val="24"/>
          <w:szCs w:val="24"/>
          <w:lang w:val="sr-Cyrl-RS"/>
        </w:rPr>
      </w:pPr>
    </w:p>
    <w:p w:rsidR="000B5196" w:rsidRDefault="000B5196" w:rsidP="000B5196">
      <w:pPr>
        <w:spacing w:after="120"/>
        <w:ind w:left="-20"/>
        <w:jc w:val="both"/>
        <w:rPr>
          <w:b/>
          <w:sz w:val="24"/>
          <w:szCs w:val="24"/>
          <w:lang w:val="sr-Cyrl-RS"/>
        </w:rPr>
      </w:pPr>
      <w:r>
        <w:rPr>
          <w:b/>
          <w:sz w:val="24"/>
          <w:szCs w:val="24"/>
          <w:lang w:val="sr-Cyrl-RS"/>
        </w:rPr>
        <w:lastRenderedPageBreak/>
        <w:t>Информационо-комуникационе технологије</w:t>
      </w:r>
    </w:p>
    <w:p w:rsidR="000B5196" w:rsidRDefault="000B5196" w:rsidP="000B5196">
      <w:pPr>
        <w:ind w:firstLine="720"/>
        <w:jc w:val="both"/>
        <w:rPr>
          <w:sz w:val="24"/>
          <w:szCs w:val="24"/>
          <w:lang w:val="sr-Cyrl-RS"/>
        </w:rPr>
      </w:pPr>
      <w:r>
        <w:rPr>
          <w:sz w:val="24"/>
          <w:szCs w:val="24"/>
          <w:lang w:val="sr-Cyrl-RS"/>
        </w:rPr>
        <w:t xml:space="preserve">Пре преласка на опис програма за табеларна израчунавања поновити укратко са ученицима значење појмова: </w:t>
      </w:r>
      <w:r>
        <w:rPr>
          <w:i/>
          <w:sz w:val="24"/>
          <w:szCs w:val="24"/>
          <w:lang w:val="sr-Cyrl-RS"/>
        </w:rPr>
        <w:t>податак, информација и информатика</w:t>
      </w:r>
      <w:r>
        <w:rPr>
          <w:sz w:val="24"/>
          <w:szCs w:val="24"/>
          <w:lang w:val="sr-Cyrl-RS"/>
        </w:rPr>
        <w:t xml:space="preserve"> (са нагласком на примени и значају података и информација у савременом друштву, не инсистирајући на прецизним дефиницијама). Дискутовати о могућим начинима прикупљања података (из постојеће документације, анкетирањем, прикупљањем отворених података…), обраде прикупљених података, представљања података (подсећањем на раније уведене примене табела у склопу текстуалних докумената и презентација са табелама) и преношења информација уз помоћ дигиталних уређаја у савременом друштву. Описати значење појма аутоматске обраде података и укратко описати различите могућности аутоматске обраде података.</w:t>
      </w:r>
    </w:p>
    <w:p w:rsidR="000B5196" w:rsidRDefault="000B5196" w:rsidP="000B5196">
      <w:pPr>
        <w:spacing w:before="480" w:after="120"/>
        <w:ind w:firstLine="720"/>
        <w:jc w:val="both"/>
        <w:rPr>
          <w:sz w:val="24"/>
          <w:szCs w:val="24"/>
          <w:u w:val="single"/>
          <w:lang w:val="sr-Cyrl-RS"/>
        </w:rPr>
      </w:pPr>
      <w:r>
        <w:rPr>
          <w:sz w:val="24"/>
          <w:szCs w:val="24"/>
          <w:u w:val="single"/>
          <w:lang w:val="sr-Cyrl-RS"/>
        </w:rPr>
        <w:t>Радно окружење изабраног програма за табеларне прорачуне</w:t>
      </w:r>
    </w:p>
    <w:p w:rsidR="000B5196" w:rsidRDefault="000B5196" w:rsidP="000B5196">
      <w:pPr>
        <w:ind w:firstLine="720"/>
        <w:jc w:val="both"/>
        <w:rPr>
          <w:sz w:val="24"/>
          <w:szCs w:val="24"/>
          <w:lang w:val="sr-Cyrl-RS"/>
        </w:rPr>
      </w:pPr>
      <w:r>
        <w:rPr>
          <w:sz w:val="24"/>
          <w:szCs w:val="24"/>
          <w:lang w:val="sr-Cyrl-RS"/>
        </w:rPr>
        <w:t>Представити изабрани програм за табеларне прорачуне и његову примену у различитим областима (нпр. креирање спискова, евиденција, израчунавање трошкова, прихода, расхода…). Навести примере из реалних животних ситуација у којима познавање рада у овим програмима олакшава обављање конкретних задатака (на пример, обрада резултата контролног задатка, израчунавање успеха ученика одељења, вођење месечног буџета домаћинства. Поменути занимања која имају потребу да користе овакве програме за разне прорачуне и вођење евиденције: економисти, рачуновође, инжињери...).</w:t>
      </w:r>
    </w:p>
    <w:p w:rsidR="000B5196" w:rsidRDefault="000B5196" w:rsidP="000B5196">
      <w:pPr>
        <w:ind w:firstLine="720"/>
        <w:jc w:val="both"/>
        <w:rPr>
          <w:sz w:val="24"/>
          <w:szCs w:val="24"/>
          <w:lang w:val="sr-Cyrl-RS"/>
        </w:rPr>
      </w:pPr>
      <w:r>
        <w:rPr>
          <w:sz w:val="24"/>
          <w:szCs w:val="24"/>
          <w:lang w:val="sr-Cyrl-RS"/>
        </w:rPr>
        <w:t xml:space="preserve">Увести </w:t>
      </w:r>
      <w:r>
        <w:rPr>
          <w:i/>
          <w:sz w:val="24"/>
          <w:szCs w:val="24"/>
          <w:lang w:val="sr-Cyrl-RS"/>
        </w:rPr>
        <w:t>концепт радне табеле</w:t>
      </w:r>
      <w:r>
        <w:rPr>
          <w:sz w:val="24"/>
          <w:szCs w:val="24"/>
          <w:lang w:val="sr-Cyrl-RS"/>
        </w:rPr>
        <w:t xml:space="preserve"> у изабраном програму, са освртом на раније употребљаване табеле за представљање података у програмима за обраду текста и/или израду мултимедијалних презентација.</w:t>
      </w:r>
    </w:p>
    <w:p w:rsidR="000B5196" w:rsidRDefault="000B5196" w:rsidP="000B5196">
      <w:pPr>
        <w:ind w:firstLine="720"/>
        <w:jc w:val="both"/>
        <w:rPr>
          <w:sz w:val="24"/>
          <w:szCs w:val="24"/>
          <w:lang w:val="sr-Cyrl-RS"/>
        </w:rPr>
      </w:pPr>
      <w:r>
        <w:rPr>
          <w:sz w:val="24"/>
          <w:szCs w:val="24"/>
          <w:lang w:val="sr-Cyrl-RS"/>
        </w:rPr>
        <w:t>Укратко описати улогу основних елемената радног окружења одабраног програма за табеларне прорачуне (менија, палета са алаткама, картица, статусне линије...). Увести појмове</w:t>
      </w:r>
      <w:r>
        <w:rPr>
          <w:b/>
          <w:i/>
          <w:sz w:val="24"/>
          <w:szCs w:val="24"/>
          <w:lang w:val="sr-Cyrl-RS"/>
        </w:rPr>
        <w:t>: радна свеска, радни лист</w:t>
      </w:r>
      <w:r>
        <w:rPr>
          <w:sz w:val="24"/>
          <w:szCs w:val="24"/>
          <w:lang w:val="sr-Cyrl-RS"/>
        </w:rPr>
        <w:t xml:space="preserve"> (радна табела, табела), </w:t>
      </w:r>
      <w:r>
        <w:rPr>
          <w:b/>
          <w:i/>
          <w:sz w:val="24"/>
          <w:szCs w:val="24"/>
          <w:lang w:val="sr-Cyrl-RS"/>
        </w:rPr>
        <w:t>ћелија</w:t>
      </w:r>
      <w:r>
        <w:rPr>
          <w:sz w:val="24"/>
          <w:szCs w:val="24"/>
          <w:lang w:val="sr-Cyrl-RS"/>
        </w:rPr>
        <w:t xml:space="preserve"> (поље), </w:t>
      </w:r>
      <w:r>
        <w:rPr>
          <w:b/>
          <w:i/>
          <w:sz w:val="24"/>
          <w:szCs w:val="24"/>
          <w:lang w:val="sr-Cyrl-RS"/>
        </w:rPr>
        <w:t>ред</w:t>
      </w:r>
      <w:r>
        <w:rPr>
          <w:sz w:val="24"/>
          <w:szCs w:val="24"/>
          <w:lang w:val="sr-Cyrl-RS"/>
        </w:rPr>
        <w:t xml:space="preserve"> (врста), </w:t>
      </w:r>
      <w:r>
        <w:rPr>
          <w:b/>
          <w:i/>
          <w:sz w:val="24"/>
          <w:szCs w:val="24"/>
          <w:lang w:val="sr-Cyrl-RS"/>
        </w:rPr>
        <w:t>колона</w:t>
      </w:r>
      <w:r>
        <w:rPr>
          <w:sz w:val="24"/>
          <w:szCs w:val="24"/>
          <w:lang w:val="sr-Cyrl-RS"/>
        </w:rPr>
        <w:t xml:space="preserve"> и </w:t>
      </w:r>
      <w:r>
        <w:rPr>
          <w:b/>
          <w:i/>
          <w:sz w:val="24"/>
          <w:szCs w:val="24"/>
          <w:lang w:val="sr-Cyrl-RS"/>
        </w:rPr>
        <w:t>опсег</w:t>
      </w:r>
      <w:r>
        <w:rPr>
          <w:sz w:val="24"/>
          <w:szCs w:val="24"/>
          <w:lang w:val="sr-Cyrl-RS"/>
        </w:rPr>
        <w:t xml:space="preserve"> (распон) </w:t>
      </w:r>
      <w:r>
        <w:rPr>
          <w:b/>
          <w:i/>
          <w:sz w:val="24"/>
          <w:szCs w:val="24"/>
          <w:lang w:val="sr-Cyrl-RS"/>
        </w:rPr>
        <w:t>ћелија</w:t>
      </w:r>
      <w:r>
        <w:rPr>
          <w:sz w:val="24"/>
          <w:szCs w:val="24"/>
          <w:lang w:val="sr-Cyrl-RS"/>
        </w:rPr>
        <w:t>. Приликом рада са радним свескама које могу имати више радних листова (табела), приказати поступак промене активног радног листа и именовања појединачних радних листова. Описати навигацију (кретање) кроз табелу (коришћењем миша и тастатуре). За ефикасније кретањe кроз табелу користити приказати основне пречице на тастатури.</w:t>
      </w:r>
    </w:p>
    <w:p w:rsidR="000B5196" w:rsidRDefault="000B5196" w:rsidP="000B5196">
      <w:pPr>
        <w:ind w:firstLine="720"/>
        <w:jc w:val="both"/>
        <w:rPr>
          <w:sz w:val="24"/>
          <w:szCs w:val="24"/>
          <w:lang w:val="sr-Cyrl-RS"/>
        </w:rPr>
      </w:pPr>
      <w:r>
        <w:rPr>
          <w:sz w:val="24"/>
          <w:szCs w:val="24"/>
          <w:lang w:val="sr-Cyrl-RS"/>
        </w:rPr>
        <w:t xml:space="preserve"> </w:t>
      </w:r>
    </w:p>
    <w:p w:rsidR="000B5196" w:rsidRDefault="000B5196" w:rsidP="000B5196">
      <w:pPr>
        <w:spacing w:after="80"/>
        <w:ind w:firstLine="720"/>
        <w:jc w:val="both"/>
        <w:rPr>
          <w:sz w:val="24"/>
          <w:szCs w:val="24"/>
          <w:u w:val="single"/>
          <w:lang w:val="sr-Cyrl-RS"/>
        </w:rPr>
      </w:pPr>
      <w:r>
        <w:rPr>
          <w:sz w:val="24"/>
          <w:szCs w:val="24"/>
          <w:u w:val="single"/>
          <w:lang w:val="sr-Cyrl-RS"/>
        </w:rPr>
        <w:t>Унос података</w:t>
      </w:r>
    </w:p>
    <w:p w:rsidR="000B5196" w:rsidRDefault="000B5196" w:rsidP="000B5196">
      <w:pPr>
        <w:ind w:firstLine="720"/>
        <w:jc w:val="both"/>
        <w:rPr>
          <w:sz w:val="24"/>
          <w:szCs w:val="24"/>
          <w:lang w:val="sr-Cyrl-RS"/>
        </w:rPr>
      </w:pPr>
      <w:r>
        <w:rPr>
          <w:sz w:val="24"/>
          <w:szCs w:val="24"/>
          <w:lang w:val="sr-Cyrl-RS"/>
        </w:rPr>
        <w:t xml:space="preserve">Описати поступак уноса података, водећи рачуна о типу података који се уноси. Демонстрирати унос целих бројева (бројева без децимала), реалних бројева (бројева са децималама), текста, датума, времена и новчаних валута. Нагласити предности нумеричке тастатуре при уносу нумеричких података. Приказати могућност уноса текста у више редова у једну ћелију табеле. Скренути пажњу на различито поравнавање садржаја ћелија у зависности од типа података (и објаснити да су бројеви поравнати надесно, исто као код потписивања приликом сабирања у математици). Скренути пажњу на то да програми тип података одређују аутоматски, на основу садржаја ћелије, што може довести до неочекиваног и нежељеног понашања (нпр. погрешног препознавања броја телефона који почиње са 06... или јединственог матичног броја грађана ЈМБГ, као нумеричког податка, до препознавања броја као датума и слично). Приказати поступке експлицитне промене типа податка (форматирања ћелија) на нивоу појединачних ћелија, редова, колона и селектованих распона ћелија. Приказати подешавање приказа бројева на одређени број децимала, као и приказа у облику процената. Приказати подешавање формата приказа датума и времена. Истаћи разлику између категорије података и формата приказа (на пример, податак категорије датум може бити приказан у формату са нумеричком, али у формату са текстуалном ознаком месеца, док број може бити приказан у облику процента или обичног децималног записа). Демонстрирати различит приказ и тумачење истог </w:t>
      </w:r>
      <w:r>
        <w:rPr>
          <w:sz w:val="24"/>
          <w:szCs w:val="24"/>
          <w:lang w:val="sr-Cyrl-RS"/>
        </w:rPr>
        <w:lastRenderedPageBreak/>
        <w:t>податка при промени формата ћелија.</w:t>
      </w:r>
    </w:p>
    <w:p w:rsidR="000B5196" w:rsidRDefault="000B5196" w:rsidP="000B5196">
      <w:pPr>
        <w:ind w:firstLine="720"/>
        <w:jc w:val="both"/>
        <w:rPr>
          <w:sz w:val="24"/>
          <w:szCs w:val="24"/>
          <w:lang w:val="sr-Cyrl-RS"/>
        </w:rPr>
      </w:pPr>
      <w:r>
        <w:rPr>
          <w:sz w:val="24"/>
          <w:szCs w:val="24"/>
          <w:lang w:val="sr-Cyrl-RS"/>
        </w:rPr>
        <w:t>Демонстрирати могућности копирања и премештања садржаја ћелија, редова, колона или опсега. Демонстрирати могућности уметања и брисања редова тј. колона, као и промене редоследа редова тј. колона. Демонстрирати могућност претраге и замене садржаја ћелија табеле.</w:t>
      </w:r>
    </w:p>
    <w:p w:rsidR="000B5196" w:rsidRDefault="000B5196" w:rsidP="000B5196">
      <w:pPr>
        <w:ind w:firstLine="720"/>
        <w:jc w:val="both"/>
        <w:rPr>
          <w:sz w:val="24"/>
          <w:szCs w:val="24"/>
          <w:lang w:val="sr-Cyrl-RS"/>
        </w:rPr>
      </w:pPr>
      <w:r>
        <w:rPr>
          <w:sz w:val="24"/>
          <w:szCs w:val="24"/>
          <w:lang w:val="sr-Cyrl-RS"/>
        </w:rPr>
        <w:t>Приказати поступак снимања радне табеле, учитавања података из снимљене радне табеле, као и увоза података из текстуалних датотека (података раздвојених зарезима, csv). Приказати могућност снимања табеле у облику шаблона.</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Приказ, форматирање и штампање података из табеле</w:t>
      </w:r>
    </w:p>
    <w:p w:rsidR="000B5196" w:rsidRDefault="000B5196" w:rsidP="000B5196">
      <w:pPr>
        <w:ind w:firstLine="720"/>
        <w:jc w:val="both"/>
        <w:rPr>
          <w:sz w:val="24"/>
          <w:szCs w:val="24"/>
          <w:lang w:val="sr-Cyrl-RS"/>
        </w:rPr>
      </w:pPr>
      <w:r>
        <w:rPr>
          <w:sz w:val="24"/>
          <w:szCs w:val="24"/>
          <w:lang w:val="sr-Cyrl-RS"/>
        </w:rPr>
        <w:t>Приказати могућност сакривања и поновног приказивања редова и колона табеле. Приказати могућност поделе приказа табеле (пре свега у сврху фиксирања линије заглавља која остаје при врху током скроловања садржаја веће табеле). 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0B5196" w:rsidRDefault="000B5196" w:rsidP="000B5196">
      <w:pPr>
        <w:ind w:firstLine="720"/>
        <w:jc w:val="both"/>
        <w:rPr>
          <w:sz w:val="24"/>
          <w:szCs w:val="24"/>
          <w:lang w:val="sr-Cyrl-RS"/>
        </w:rPr>
      </w:pPr>
      <w:r>
        <w:rPr>
          <w:sz w:val="24"/>
          <w:szCs w:val="24"/>
          <w:lang w:val="sr-Cyrl-RS"/>
        </w:rPr>
        <w:t>Приказати могућности естетског подешавања и обликовања садржаја табеле (подешавање боје ћелија, оквира, боје текста, фонта и његове величине, ширине колона, висине редова, поравнавања текста у ћелијама и слично).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0B5196" w:rsidRDefault="000B5196" w:rsidP="000B5196">
      <w:pPr>
        <w:ind w:firstLine="720"/>
        <w:jc w:val="both"/>
        <w:rPr>
          <w:sz w:val="24"/>
          <w:szCs w:val="24"/>
          <w:lang w:val="sr-Cyrl-RS"/>
        </w:rPr>
      </w:pPr>
      <w:r>
        <w:rPr>
          <w:sz w:val="24"/>
          <w:szCs w:val="24"/>
          <w:lang w:val="sr-Cyrl-RS"/>
        </w:rPr>
        <w:t>Приказати могућност спајања суседних ћелија и раздвајања групе ћелија на појединачне ћелије. Приказати примену у форматирању насловних ћелија табеле и скренути пажњу на то да груписање онемогућава разне обраде података из табеле (те га треба избегавати у централном делу табеле који садржи податке).</w:t>
      </w:r>
    </w:p>
    <w:p w:rsidR="000B5196" w:rsidRDefault="000B5196" w:rsidP="000B5196">
      <w:pPr>
        <w:ind w:firstLine="720"/>
        <w:jc w:val="both"/>
        <w:rPr>
          <w:sz w:val="24"/>
          <w:szCs w:val="24"/>
          <w:lang w:val="sr-Cyrl-RS"/>
        </w:rPr>
      </w:pPr>
      <w:r>
        <w:rPr>
          <w:sz w:val="24"/>
          <w:szCs w:val="24"/>
          <w:lang w:val="sr-Cyrl-RS"/>
        </w:rPr>
        <w:t>У склопу припреме за штампу представити могућности програма за издвајање употребљене од неупотребљене радне површине листа радне свеске. Приказати како је могуће извршити прелом страница једног листа радне табеле уколико прелазе оквире формата штампане странице. Приказати штампу радног листа и радне табеле (пре свега у PDF документ). Указати на предности предходног прегледа пре саме штампе и опције: корекције маргина, оријентације и величине страница, области за штампу, прелома страница као и могућност понављања заглавља табеле на свакој одштампаној страници. Подсетити ученике на стандардна подешавања штампе са којима су се већ сусретали у програмима за рад са текстом (избор страна за штампу, број копија, обострана штампа, скалирање садржаја ...).</w:t>
      </w:r>
    </w:p>
    <w:p w:rsidR="000B5196" w:rsidRDefault="000B5196" w:rsidP="000B5196">
      <w:pPr>
        <w:spacing w:before="360" w:after="80"/>
        <w:ind w:firstLine="720"/>
        <w:jc w:val="both"/>
        <w:outlineLvl w:val="1"/>
        <w:rPr>
          <w:sz w:val="24"/>
          <w:szCs w:val="24"/>
          <w:u w:val="single"/>
          <w:lang w:val="sr-Cyrl-RS"/>
        </w:rPr>
      </w:pPr>
      <w:r>
        <w:rPr>
          <w:sz w:val="24"/>
          <w:szCs w:val="24"/>
          <w:u w:val="single"/>
          <w:lang w:val="sr-Cyrl-RS"/>
        </w:rPr>
        <w:t>Планирање организације података, креирање радне табеле</w:t>
      </w:r>
    </w:p>
    <w:p w:rsidR="000B5196" w:rsidRDefault="000B5196" w:rsidP="000B5196">
      <w:pPr>
        <w:ind w:firstLine="720"/>
        <w:jc w:val="both"/>
        <w:rPr>
          <w:sz w:val="24"/>
          <w:szCs w:val="24"/>
          <w:lang w:val="sr-Cyrl-RS"/>
        </w:rPr>
      </w:pPr>
      <w:r>
        <w:rPr>
          <w:sz w:val="24"/>
          <w:szCs w:val="24"/>
          <w:lang w:val="sr-Cyrl-RS"/>
        </w:rPr>
        <w:t xml:space="preserve">Нагласити важност планирања, које треба да претходи процесу креирања радне табеле у самом програму. Изабрати адекватан пример, близак ученицима како би уочили битне елементе организације података у радној табели. Погодан пример, могао би бити представљање успеха ученика школе, изостанци ученика, табеле за такмичење. Напоменути и конкретне користи од израде таквих табела, на пример за разредног старешину или школу (за ове потребе могуће је креирати радну свеску – „Успех ученика осмог разреда”, радна свеска би могла имати: лист1 за 8/1, лист2 за 8/2... лист </w:t>
      </w:r>
      <w:r>
        <w:rPr>
          <w:i/>
          <w:sz w:val="24"/>
          <w:szCs w:val="24"/>
          <w:lang w:val="sr-Cyrl-RS"/>
        </w:rPr>
        <w:t xml:space="preserve">n </w:t>
      </w:r>
      <w:r>
        <w:rPr>
          <w:sz w:val="24"/>
          <w:szCs w:val="24"/>
          <w:lang w:val="sr-Cyrl-RS"/>
        </w:rPr>
        <w:t>− који би приказивао збирно податке за сва одељења осмог разреда)</w:t>
      </w:r>
    </w:p>
    <w:p w:rsidR="000B5196" w:rsidRDefault="000B5196" w:rsidP="000B5196">
      <w:pPr>
        <w:ind w:firstLine="720"/>
        <w:jc w:val="both"/>
        <w:rPr>
          <w:b/>
          <w:i/>
          <w:sz w:val="24"/>
          <w:szCs w:val="24"/>
          <w:lang w:val="sr-Cyrl-RS"/>
        </w:rPr>
      </w:pPr>
    </w:p>
    <w:p w:rsidR="000B5196" w:rsidRDefault="000B5196" w:rsidP="000B5196">
      <w:pPr>
        <w:ind w:firstLine="720"/>
        <w:jc w:val="both"/>
        <w:rPr>
          <w:i/>
          <w:sz w:val="24"/>
          <w:szCs w:val="24"/>
          <w:u w:val="single"/>
          <w:lang w:val="sr-Cyrl-RS"/>
        </w:rPr>
      </w:pPr>
      <w:r>
        <w:rPr>
          <w:i/>
          <w:sz w:val="24"/>
          <w:szCs w:val="24"/>
          <w:u w:val="single"/>
          <w:lang w:val="sr-Cyrl-RS"/>
        </w:rPr>
        <w:t>Планирање организације података</w:t>
      </w:r>
    </w:p>
    <w:p w:rsidR="000B5196" w:rsidRDefault="000B5196" w:rsidP="000B5196">
      <w:pPr>
        <w:ind w:firstLine="720"/>
        <w:jc w:val="both"/>
        <w:rPr>
          <w:i/>
          <w:sz w:val="24"/>
          <w:szCs w:val="24"/>
          <w:lang w:val="sr-Cyrl-RS"/>
        </w:rPr>
      </w:pPr>
      <w:r>
        <w:rPr>
          <w:i/>
          <w:sz w:val="24"/>
          <w:szCs w:val="24"/>
          <w:lang w:val="sr-Cyrl-RS"/>
        </w:rPr>
        <w:t xml:space="preserve">За изабрани пример (креирање радне свеске: „Успех ученика осмог разреда“) приказати поступак планирања и креирања радне свеске, свако одељење може да креира по један радни лист а наставник да преузме најбоље урађене примере за свако одељење и демонстрира повезивање радних листова и креирање радног листа успех ученика осмог разреда, израду графикона, шаблона и подели ученицима као пример за даљи рад на овом </w:t>
      </w:r>
      <w:r>
        <w:rPr>
          <w:i/>
          <w:sz w:val="24"/>
          <w:szCs w:val="24"/>
          <w:lang w:val="sr-Cyrl-RS"/>
        </w:rPr>
        <w:lastRenderedPageBreak/>
        <w:t>документу.</w:t>
      </w:r>
    </w:p>
    <w:p w:rsidR="000B5196" w:rsidRDefault="000B5196" w:rsidP="000B5196">
      <w:pPr>
        <w:ind w:firstLine="720"/>
        <w:jc w:val="both"/>
        <w:rPr>
          <w:sz w:val="24"/>
          <w:szCs w:val="24"/>
          <w:lang w:val="sr-Cyrl-RS"/>
        </w:rPr>
      </w:pPr>
      <w:r>
        <w:rPr>
          <w:sz w:val="24"/>
          <w:szCs w:val="24"/>
          <w:lang w:val="sr-Cyrl-RS"/>
        </w:rPr>
        <w:t>У поступку планирања, извршити са ученицима анализу података, које је потребно да садржи таква табела. Навести релевантне изворе за прикупљање података у окружењу на које се подаци односе (на пример, окружење школа, за извор изабрати Дневник рада одељења), планира конкретан скуп података који је потребан да би ученици могли да планирају обраду података (на пример израчунавање појединачног просека по ученику и просека за сваки предмет, планирају које ћелије ће обухватити формулом, који математички модел да примене и осмисле формулу која се може применити у изабраном програму). Демонстрирати поступак избора одговарајућих функција, методе повезивања података уносом формуле којом се одређује успех одељења. Демонстрира се и израда радног листа за потребне збирне податке за осми разред.</w:t>
      </w:r>
    </w:p>
    <w:p w:rsidR="000B5196" w:rsidRDefault="000B5196" w:rsidP="000B5196">
      <w:pPr>
        <w:ind w:firstLine="720"/>
        <w:jc w:val="both"/>
        <w:rPr>
          <w:sz w:val="24"/>
          <w:szCs w:val="24"/>
          <w:lang w:val="sr-Cyrl-RS"/>
        </w:rPr>
      </w:pPr>
      <w:r>
        <w:rPr>
          <w:sz w:val="24"/>
          <w:szCs w:val="24"/>
          <w:lang w:val="sr-Cyrl-RS"/>
        </w:rPr>
        <w:t xml:space="preserve">Описати укратко појмове </w:t>
      </w:r>
      <w:r>
        <w:rPr>
          <w:i/>
          <w:sz w:val="24"/>
          <w:szCs w:val="24"/>
          <w:lang w:val="sr-Cyrl-RS"/>
        </w:rPr>
        <w:t>ентитет</w:t>
      </w:r>
      <w:r>
        <w:rPr>
          <w:sz w:val="24"/>
          <w:szCs w:val="24"/>
          <w:lang w:val="sr-Cyrl-RS"/>
        </w:rPr>
        <w:t xml:space="preserve"> и </w:t>
      </w:r>
      <w:r>
        <w:rPr>
          <w:i/>
          <w:sz w:val="24"/>
          <w:szCs w:val="24"/>
          <w:lang w:val="sr-Cyrl-RS"/>
        </w:rPr>
        <w:t>атрибути</w:t>
      </w:r>
      <w:r>
        <w:rPr>
          <w:sz w:val="24"/>
          <w:szCs w:val="24"/>
          <w:lang w:val="sr-Cyrl-RS"/>
        </w:rPr>
        <w:t xml:space="preserve">. Нагласити како је у уобичајеном поступку планирања радне табеле, потребно да се прво одреди шта је у задатку </w:t>
      </w:r>
      <w:r>
        <w:rPr>
          <w:i/>
          <w:sz w:val="24"/>
          <w:szCs w:val="24"/>
          <w:lang w:val="sr-Cyrl-RS"/>
        </w:rPr>
        <w:t>ентитет</w:t>
      </w:r>
      <w:r>
        <w:rPr>
          <w:sz w:val="24"/>
          <w:szCs w:val="24"/>
          <w:lang w:val="sr-Cyrl-RS"/>
        </w:rPr>
        <w:t xml:space="preserve"> (у нашем примеру то је ученик) и како се може описати у табели помоћу </w:t>
      </w:r>
      <w:r>
        <w:rPr>
          <w:i/>
          <w:sz w:val="24"/>
          <w:szCs w:val="24"/>
          <w:lang w:val="sr-Cyrl-RS"/>
        </w:rPr>
        <w:t>атрибута</w:t>
      </w:r>
      <w:r>
        <w:rPr>
          <w:sz w:val="24"/>
          <w:szCs w:val="24"/>
          <w:lang w:val="sr-Cyrl-RS"/>
        </w:rPr>
        <w:t xml:space="preserve"> (скуп карактеристика којима се описује ентитет: </w:t>
      </w:r>
      <w:r>
        <w:rPr>
          <w:i/>
          <w:sz w:val="24"/>
          <w:szCs w:val="24"/>
          <w:lang w:val="sr-Cyrl-RS"/>
        </w:rPr>
        <w:t xml:space="preserve">редни број, име, име родитеља, презиме, подаци о постигнутом успеху из предмета, као и владања, одређивање које оцене не улазе у просек и како се решава проблем са </w:t>
      </w:r>
      <w:r>
        <w:rPr>
          <w:sz w:val="24"/>
          <w:szCs w:val="24"/>
          <w:lang w:val="sr-Cyrl-RS"/>
        </w:rPr>
        <w:t>...).</w:t>
      </w:r>
    </w:p>
    <w:p w:rsidR="000B5196" w:rsidRDefault="000B5196" w:rsidP="000B5196">
      <w:pPr>
        <w:ind w:firstLine="720"/>
        <w:jc w:val="both"/>
        <w:rPr>
          <w:sz w:val="24"/>
          <w:szCs w:val="24"/>
          <w:lang w:val="sr-Cyrl-RS"/>
        </w:rPr>
      </w:pPr>
      <w:r>
        <w:rPr>
          <w:sz w:val="24"/>
          <w:szCs w:val="24"/>
          <w:lang w:val="sr-Cyrl-RS"/>
        </w:rPr>
        <w:t xml:space="preserve">Уобичајено је да се ентитет (ученик) представља у једном реду (за сваког ученика по један ред табеле), а да се атрибути (карактеристике) представљају по колонама. Препоучити да приликом планирања примене принцип, да </w:t>
      </w:r>
      <w:r>
        <w:rPr>
          <w:i/>
          <w:sz w:val="24"/>
          <w:szCs w:val="24"/>
          <w:lang w:val="sr-Cyrl-RS"/>
        </w:rPr>
        <w:t>сваки атрибут описује посебну карактеристику</w:t>
      </w:r>
      <w:r>
        <w:rPr>
          <w:sz w:val="24"/>
          <w:szCs w:val="24"/>
          <w:lang w:val="sr-Cyrl-RS"/>
        </w:rPr>
        <w:t xml:space="preserve"> (свака колона носи назив издвојеног податка, на пример: уместо једне колоне „Име и презиме“ треба одвојити у две колоне, са описима: „Име“ и „Презиме“ ученика).</w:t>
      </w:r>
    </w:p>
    <w:p w:rsidR="000B5196" w:rsidRDefault="000B5196" w:rsidP="000B5196">
      <w:pPr>
        <w:ind w:firstLine="720"/>
        <w:jc w:val="both"/>
        <w:rPr>
          <w:i/>
          <w:sz w:val="24"/>
          <w:szCs w:val="24"/>
          <w:u w:val="single"/>
          <w:lang w:val="sr-Cyrl-RS"/>
        </w:rPr>
      </w:pPr>
    </w:p>
    <w:p w:rsidR="000B5196" w:rsidRDefault="000B5196" w:rsidP="000B5196">
      <w:pPr>
        <w:ind w:firstLine="720"/>
        <w:jc w:val="both"/>
        <w:rPr>
          <w:sz w:val="24"/>
          <w:szCs w:val="24"/>
          <w:u w:val="single"/>
          <w:lang w:val="sr-Cyrl-RS"/>
        </w:rPr>
      </w:pPr>
      <w:r>
        <w:rPr>
          <w:i/>
          <w:sz w:val="24"/>
          <w:szCs w:val="24"/>
          <w:u w:val="single"/>
          <w:lang w:val="sr-Cyrl-RS"/>
        </w:rPr>
        <w:t>Креирање табеле</w:t>
      </w:r>
    </w:p>
    <w:p w:rsidR="000B5196" w:rsidRDefault="000B5196" w:rsidP="000B5196">
      <w:pPr>
        <w:ind w:firstLine="720"/>
        <w:jc w:val="both"/>
        <w:rPr>
          <w:sz w:val="24"/>
          <w:szCs w:val="24"/>
          <w:lang w:val="sr-Cyrl-RS"/>
        </w:rPr>
      </w:pPr>
      <w:r>
        <w:rPr>
          <w:sz w:val="24"/>
          <w:szCs w:val="24"/>
          <w:lang w:val="sr-Cyrl-RS"/>
        </w:rPr>
        <w:t xml:space="preserve">Након планирања наставник описује поступак креирања радне свеске у изабраном програму за табеларне прорачуне. За опис </w:t>
      </w:r>
      <w:r>
        <w:rPr>
          <w:i/>
          <w:sz w:val="24"/>
          <w:szCs w:val="24"/>
          <w:lang w:val="sr-Cyrl-RS"/>
        </w:rPr>
        <w:t>ентитета</w:t>
      </w:r>
      <w:r>
        <w:rPr>
          <w:sz w:val="24"/>
          <w:szCs w:val="24"/>
          <w:lang w:val="sr-Cyrl-RS"/>
        </w:rPr>
        <w:t xml:space="preserve"> (у нашем примеру: </w:t>
      </w:r>
      <w:r>
        <w:rPr>
          <w:i/>
          <w:sz w:val="24"/>
          <w:szCs w:val="24"/>
          <w:lang w:val="sr-Cyrl-RS"/>
        </w:rPr>
        <w:t>ученик</w:t>
      </w:r>
      <w:r>
        <w:rPr>
          <w:sz w:val="24"/>
          <w:szCs w:val="24"/>
          <w:lang w:val="sr-Cyrl-RS"/>
        </w:rPr>
        <w:t xml:space="preserve">), уобичајено је да се у првом реду са лева на десно уносе називи колона – </w:t>
      </w:r>
      <w:r>
        <w:rPr>
          <w:i/>
          <w:sz w:val="24"/>
          <w:szCs w:val="24"/>
          <w:lang w:val="sr-Cyrl-RS"/>
        </w:rPr>
        <w:t>атрибути</w:t>
      </w:r>
      <w:r>
        <w:rPr>
          <w:sz w:val="24"/>
          <w:szCs w:val="24"/>
          <w:lang w:val="sr-Cyrl-RS"/>
        </w:rPr>
        <w:t xml:space="preserve"> (у нашем примеру: </w:t>
      </w:r>
      <w:r>
        <w:rPr>
          <w:i/>
          <w:sz w:val="24"/>
          <w:szCs w:val="24"/>
          <w:lang w:val="sr-Cyrl-RS"/>
        </w:rPr>
        <w:t>редни број, име, име родитеља, презиме, српски, први страни језик, историја, ...</w:t>
      </w:r>
      <w:r>
        <w:rPr>
          <w:sz w:val="24"/>
          <w:szCs w:val="24"/>
          <w:lang w:val="sr-Cyrl-RS"/>
        </w:rPr>
        <w:t>), а у сваком наредном врши се унос вредности за сваки од атрибута уписивањем одговарајуће вредности у засебној колони. Нагласити могућност додавања колона и редова иако нису планиране пре креирања радне свеске (у нашем примеру, ако нам је потребно да знамо број дечака и девојчица у одељењу, можемо да додамо посебну колону пол уместо да, на пример, све врсте са дечацима обојимо у плаву, а све врсте са девојчицамо обојимо у црвену боју). Објаснити како је најбоље податке записати у табеларној форми, да би се касније једноставније и ефикасније са њима радило (на пример, да први ред садржи наслове колона, да нема спајања ћелија, да су сви подаци у повезаном правоугаоном распону ћелија, да су евентуални додатни подаци, на пример, напомене раздвојени празним редом од главног дела табеле). Демонстрирати предности овакве организације (на пример, кроз аутоматско сортирање без експлицитног означавања распона).</w:t>
      </w:r>
    </w:p>
    <w:p w:rsidR="000B5196" w:rsidRDefault="000B5196" w:rsidP="000B5196">
      <w:pPr>
        <w:ind w:firstLine="720"/>
        <w:jc w:val="both"/>
        <w:rPr>
          <w:sz w:val="24"/>
          <w:szCs w:val="24"/>
          <w:lang w:val="sr-Cyrl-RS"/>
        </w:rPr>
      </w:pPr>
      <w:r>
        <w:rPr>
          <w:sz w:val="24"/>
          <w:szCs w:val="24"/>
          <w:lang w:val="sr-Cyrl-RS"/>
        </w:rPr>
        <w:t>Објаснити да се подаци могу уносити било на један радни лист у једној табели (представљање ученика свих одељења на радном листу „осми разред”), или да користимо више табела односно више листова (у нашем примеру, ако се креира само једна радна табела са успехом ученика осмог разреда, подаци о свим ученицима могу бити унети у исту табелу тако што се додаје колона у којој ће бити приказана ознака одељења, или да решење представимо креирањем посебне табеле за свако одељење, где се сваки лист табеле може именовати ознаком одељења).</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Сортирање података</w:t>
      </w:r>
    </w:p>
    <w:p w:rsidR="000B5196" w:rsidRDefault="000B5196" w:rsidP="000B5196">
      <w:pPr>
        <w:ind w:firstLine="720"/>
        <w:jc w:val="both"/>
        <w:rPr>
          <w:sz w:val="24"/>
          <w:szCs w:val="24"/>
          <w:lang w:val="sr-Cyrl-RS"/>
        </w:rPr>
      </w:pPr>
      <w:r>
        <w:rPr>
          <w:sz w:val="24"/>
          <w:szCs w:val="24"/>
          <w:lang w:val="sr-Cyrl-RS"/>
        </w:rPr>
        <w:t xml:space="preserve">Описати појам </w:t>
      </w:r>
      <w:r>
        <w:rPr>
          <w:i/>
          <w:sz w:val="24"/>
          <w:szCs w:val="24"/>
          <w:lang w:val="sr-Cyrl-RS"/>
        </w:rPr>
        <w:t>сортирање</w:t>
      </w:r>
      <w:r>
        <w:rPr>
          <w:sz w:val="24"/>
          <w:szCs w:val="24"/>
          <w:lang w:val="sr-Cyrl-RS"/>
        </w:rPr>
        <w:t xml:space="preserve">. Представити поступак који се примењује приликом сортирања, на примеру сортирања нумеричких и текстуалних података. На реалним примерима илустровати потребу за сортирањем података. Сортирање вршимо у циљу </w:t>
      </w:r>
      <w:r>
        <w:rPr>
          <w:sz w:val="24"/>
          <w:szCs w:val="24"/>
          <w:lang w:val="sr-Cyrl-RS"/>
        </w:rPr>
        <w:lastRenderedPageBreak/>
        <w:t xml:space="preserve">одређивања редоследа </w:t>
      </w:r>
      <w:r>
        <w:rPr>
          <w:i/>
          <w:sz w:val="24"/>
          <w:szCs w:val="24"/>
          <w:lang w:val="sr-Cyrl-RS"/>
        </w:rPr>
        <w:t xml:space="preserve">ентитета </w:t>
      </w:r>
      <w:r>
        <w:rPr>
          <w:sz w:val="24"/>
          <w:szCs w:val="24"/>
          <w:lang w:val="sr-Cyrl-RS"/>
        </w:rPr>
        <w:t xml:space="preserve">на изабраном примеру (на нашем примеру, редоследа ентитета </w:t>
      </w:r>
      <w:r>
        <w:rPr>
          <w:i/>
          <w:sz w:val="24"/>
          <w:szCs w:val="24"/>
          <w:lang w:val="sr-Cyrl-RS"/>
        </w:rPr>
        <w:t>ученика</w:t>
      </w:r>
      <w:r>
        <w:rPr>
          <w:sz w:val="24"/>
          <w:szCs w:val="24"/>
          <w:lang w:val="sr-Cyrl-RS"/>
        </w:rPr>
        <w:t xml:space="preserve">: сортирањем ученика једног одељења на основу презимена или на основу просечне оцене за успех), у циљу груписања ентитета пре одређивања статистика појединачних група (на пример, сортирање учесника такмичења на основу школе из које долазе, разреда који похађају ако се сви налазе у истој радној табели, пре израчунавања просечног броја поена за сваку школу или разред), у циљу уочавања и уклањања дупликата (на пример, одређивања броја пријављених учесника семинара, ако су се неки учесници грешком пријавили више пута), у циљу упоређивања два списка и слично. Приказати могућност сортирања редова на основу вредности у одабраној колони. Дефинисати растући/неопадајући и опадајући/нерастући поредак и приказати поступак којим се бира поредак приликом сортирања. Дискутовати подразумевани поредак нумеричких и текстуалних података (абецедни – лексикографски поредак). Приказати поступке које треба применити у програму за табеларна израчунавања за потребе сортирања на основу </w:t>
      </w:r>
      <w:r>
        <w:rPr>
          <w:i/>
          <w:sz w:val="24"/>
          <w:szCs w:val="24"/>
          <w:lang w:val="sr-Cyrl-RS"/>
        </w:rPr>
        <w:t xml:space="preserve">више критеријума, </w:t>
      </w:r>
      <w:r>
        <w:rPr>
          <w:sz w:val="24"/>
          <w:szCs w:val="24"/>
          <w:lang w:val="sr-Cyrl-RS"/>
        </w:rPr>
        <w:t>тј. по подацима у више колона</w:t>
      </w:r>
      <w:r>
        <w:rPr>
          <w:i/>
          <w:sz w:val="24"/>
          <w:szCs w:val="24"/>
          <w:lang w:val="sr-Cyrl-RS"/>
        </w:rPr>
        <w:t xml:space="preserve"> </w:t>
      </w:r>
      <w:r>
        <w:rPr>
          <w:sz w:val="24"/>
          <w:szCs w:val="24"/>
          <w:lang w:val="sr-Cyrl-RS"/>
        </w:rPr>
        <w:t>(објаснити знашење појма на конкретном примеру, сортирати ученике на основу презимена, а оне са истим презименом на основу имена или сортирати ученике на основу одељења из које долазе, а оне из истог одељења на основу просечне оцене). Нагласити да се приликом сортирања најчешће сортирају редови (утврђује се редослед редова), али да је могуће сортирати и променити редослед колона табеле (овај поступак није неопходно демонстрирати). Нагласити важност предходног селектовања пре примене поступка сортирања (ако постоји селекција дела табеле, сортира се извршава само на селектовани распон, што некада може довести до грешака).</w:t>
      </w:r>
    </w:p>
    <w:p w:rsidR="000B5196" w:rsidRDefault="000B5196" w:rsidP="000B5196">
      <w:pPr>
        <w:spacing w:after="80"/>
        <w:ind w:firstLine="720"/>
        <w:jc w:val="both"/>
        <w:rPr>
          <w:b/>
          <w:sz w:val="24"/>
          <w:szCs w:val="24"/>
          <w:lang w:val="sr-Cyrl-RS"/>
        </w:rPr>
      </w:pPr>
      <w:r>
        <w:rPr>
          <w:b/>
          <w:sz w:val="24"/>
          <w:szCs w:val="24"/>
          <w:lang w:val="sr-Cyrl-RS"/>
        </w:rPr>
        <w:t xml:space="preserve"> </w:t>
      </w:r>
    </w:p>
    <w:p w:rsidR="000B5196" w:rsidRDefault="000B5196" w:rsidP="000B5196">
      <w:pPr>
        <w:spacing w:after="80"/>
        <w:ind w:firstLine="720"/>
        <w:jc w:val="both"/>
        <w:rPr>
          <w:sz w:val="24"/>
          <w:szCs w:val="24"/>
          <w:u w:val="single"/>
          <w:lang w:val="sr-Cyrl-RS"/>
        </w:rPr>
      </w:pPr>
      <w:r>
        <w:rPr>
          <w:sz w:val="24"/>
          <w:szCs w:val="24"/>
          <w:u w:val="single"/>
          <w:lang w:val="sr-Cyrl-RS"/>
        </w:rPr>
        <w:t>Елементарне статистике, формуле, функције</w:t>
      </w:r>
    </w:p>
    <w:p w:rsidR="000B5196" w:rsidRDefault="000B5196" w:rsidP="000B5196">
      <w:pPr>
        <w:ind w:firstLine="720"/>
        <w:jc w:val="both"/>
        <w:rPr>
          <w:sz w:val="24"/>
          <w:szCs w:val="24"/>
          <w:lang w:val="sr-Cyrl-RS"/>
        </w:rPr>
      </w:pPr>
      <w:r>
        <w:rPr>
          <w:sz w:val="24"/>
          <w:szCs w:val="24"/>
          <w:lang w:val="sr-Cyrl-RS"/>
        </w:rPr>
        <w:t xml:space="preserve">Описати појам </w:t>
      </w:r>
      <w:r>
        <w:rPr>
          <w:i/>
          <w:sz w:val="24"/>
          <w:szCs w:val="24"/>
          <w:lang w:val="sr-Cyrl-RS"/>
        </w:rPr>
        <w:t>статистика</w:t>
      </w:r>
      <w:r>
        <w:rPr>
          <w:sz w:val="24"/>
          <w:szCs w:val="24"/>
          <w:lang w:val="sr-Cyrl-RS"/>
        </w:rPr>
        <w:t xml:space="preserve"> (навести препознатљиве примере статистичких података на нивоу одељења и указати на сврху, као на пример: број дечака/број девојчица у односу на укупан број ученика у одељењу, говори о родној заступљености ученика у одељењу). Најважније статистике серија података су: број података у серији, збир, аритметичка средина, минимум и максимум. Демонстрирати неколико начина како се ове статистике израчунавају за одређени распон ћелија или целе врсте или колоне. Приказати очитавање статистика селектованих ћелија са статусне линије. Приказати како се збир може израчунати применом алатке за аутоматско сумирање. Истаћи добру праксу да се вредност статистике раздвоји празним редом од табеле. Увести појам формуле, адресе ћелије (нпр. A3) и адресе распона ћелија (нпр. A3:B5). Скренути пажњу на обавезност навођења знака једнако на почетку формуле. Скренути пажњу на разлику између приказа формуле у пољу за унос података и приказа њене вредности у ћелији. Рећи да се формуле могу користити за израчунавање вредности елементарних математичких израза, али да им то није главна намена. Приказати употребу функција SUM, COUNT, MAX, MIN, AVERAGE (Корелирати појмове који се употребљавати и математичке моделе који су у основи ових функција). Дискутовати утицај празних ћелија и ћелија које не садрже нумеричке вредности на резултат (приказати функције COUNTA, COUNTBLANK, АVERAGEA и слично). Поменути да поред ових основних статистичких функција програми за табеларна израчунавања имају могућност израчунавања вредности много ширег скупа функција, приказати палету за избор функција и продискутовати основне категорије функција (математичке, финансијске, статистичке...), без инсистирања на детаљима појединачних функција (Приказати употребу функције IF на изабраном примеру, поступак и начин приказивања одговарајуће вредности за успех ученика исписује у одговарајућој ћелији текст „одличан“, уколико су у ћелији за просечну оцену добијене вредности „веће или једнаке 4,5“).</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Копирање формула, адресирање</w:t>
      </w:r>
    </w:p>
    <w:p w:rsidR="000B5196" w:rsidRDefault="000B5196" w:rsidP="000B5196">
      <w:pPr>
        <w:ind w:firstLine="720"/>
        <w:jc w:val="both"/>
        <w:rPr>
          <w:sz w:val="24"/>
          <w:szCs w:val="24"/>
          <w:lang w:val="sr-Cyrl-RS"/>
        </w:rPr>
      </w:pPr>
      <w:r>
        <w:rPr>
          <w:sz w:val="24"/>
          <w:szCs w:val="24"/>
          <w:lang w:val="sr-Cyrl-RS"/>
        </w:rPr>
        <w:t xml:space="preserve">Приказати могућност да се формула примењена на једну врсту/колону примени на </w:t>
      </w:r>
      <w:r>
        <w:rPr>
          <w:sz w:val="24"/>
          <w:szCs w:val="24"/>
          <w:lang w:val="sr-Cyrl-RS"/>
        </w:rPr>
        <w:lastRenderedPageBreak/>
        <w:t>друге врсте/колоне. Један начин представља копирање садржаја ћелије са формулом, а други представља развлачење ћелије мишем преко суседних ћелија које треба да садрже исту формулу. Увести појам релативне адресе и описати како се релативне адресе аутоматски мењају приликом копирања формуле из једне у другу ћелију (приказати поступак копирања формуле, креирањем формуле у првој ћелији колоне просечна оцена и демонстрирати превлачење, дискутовати садржаје по случајном узорку у колони).</w:t>
      </w:r>
    </w:p>
    <w:p w:rsidR="000B5196" w:rsidRDefault="000B5196" w:rsidP="000B5196">
      <w:pPr>
        <w:ind w:firstLine="720"/>
        <w:jc w:val="both"/>
        <w:rPr>
          <w:sz w:val="24"/>
          <w:szCs w:val="24"/>
          <w:lang w:val="sr-Cyrl-RS"/>
        </w:rPr>
      </w:pPr>
      <w:r>
        <w:rPr>
          <w:sz w:val="24"/>
          <w:szCs w:val="24"/>
          <w:lang w:val="sr-Cyrl-RS"/>
        </w:rPr>
        <w:t>Приказати могућност креирања колона са изведеним вредностима коришћењем копирања формула у којима се користе релативне адресе (на пример, ако је у једној колони дата јединична цена, а у другој количина робе, креирати колону која садржи укупну цену сваког производа).</w:t>
      </w:r>
    </w:p>
    <w:p w:rsidR="000B5196" w:rsidRDefault="000B5196" w:rsidP="000B5196">
      <w:pPr>
        <w:ind w:firstLine="720"/>
        <w:jc w:val="both"/>
        <w:rPr>
          <w:sz w:val="24"/>
          <w:szCs w:val="24"/>
          <w:lang w:val="sr-Cyrl-RS"/>
        </w:rPr>
      </w:pPr>
      <w:r>
        <w:rPr>
          <w:sz w:val="24"/>
          <w:szCs w:val="24"/>
          <w:lang w:val="sr-Cyrl-RS"/>
        </w:rPr>
        <w:t>Приказати могућност копирања вредности израчунатих формулама (а не самих формула), помоћу опције специјалног лепљења (енгл. paste special).</w:t>
      </w:r>
    </w:p>
    <w:p w:rsidR="000B5196" w:rsidRDefault="000B5196" w:rsidP="000B5196">
      <w:pPr>
        <w:ind w:firstLine="720"/>
        <w:jc w:val="both"/>
        <w:rPr>
          <w:sz w:val="24"/>
          <w:szCs w:val="24"/>
          <w:lang w:val="sr-Cyrl-RS"/>
        </w:rPr>
      </w:pPr>
      <w:r>
        <w:rPr>
          <w:sz w:val="24"/>
          <w:szCs w:val="24"/>
          <w:lang w:val="sr-Cyrl-RS"/>
        </w:rPr>
        <w:t>Навести примере у којима релативно адресирање није пожељно и у којима се приликом копирања формуле жели реферисање ка истој, фиксној адреси. Увести појам апсолутног адресирања (нпр. $A$3) и мешовитог адресирања (нпр. $A3 или А$3) чијим се коришћењем у формулама то постиже (на нашем примеру проценат броја дечака или броја девојчица у односу на укупан број ученика у одељењу/разреду). Увести могућност именовања појединачних ћелија или распона ћелија и коришћење таквих имена у формулама.</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Филтрирање података</w:t>
      </w:r>
    </w:p>
    <w:p w:rsidR="000B5196" w:rsidRDefault="000B5196" w:rsidP="000B5196">
      <w:pPr>
        <w:ind w:firstLine="720"/>
        <w:jc w:val="both"/>
        <w:rPr>
          <w:sz w:val="24"/>
          <w:szCs w:val="24"/>
          <w:lang w:val="sr-Cyrl-RS"/>
        </w:rPr>
      </w:pPr>
      <w:r>
        <w:rPr>
          <w:sz w:val="24"/>
          <w:szCs w:val="24"/>
          <w:lang w:val="sr-Cyrl-RS"/>
        </w:rPr>
        <w:t xml:space="preserve">Дефинисати </w:t>
      </w:r>
      <w:r>
        <w:rPr>
          <w:i/>
          <w:sz w:val="24"/>
          <w:szCs w:val="24"/>
          <w:lang w:val="sr-Cyrl-RS"/>
        </w:rPr>
        <w:t>филтрирање</w:t>
      </w:r>
      <w:r>
        <w:rPr>
          <w:sz w:val="24"/>
          <w:szCs w:val="24"/>
          <w:lang w:val="sr-Cyrl-RS"/>
        </w:rPr>
        <w:t xml:space="preserve"> као поступак издвајања података који одговарају неком критеријуму (на пример, издвојити податке о ученицима из исте школе, у нашем примеру; издвојити податке о ученицима који имају „одличан“ успех, просечну оцену 5,00, у некој табели која прати изостајање ученика оне који имају више од 50 оправданих изостанака или ако се прави табела која прати кућни буџет, издвојити податке о уплатама током марта текуће године). Приказати поступак уметања падајућих менија за филтрирање у наслове колона и филтрирање њиховом применом.</w:t>
      </w:r>
    </w:p>
    <w:p w:rsidR="000B5196" w:rsidRDefault="000B5196" w:rsidP="000B5196">
      <w:pPr>
        <w:ind w:firstLine="720"/>
        <w:jc w:val="both"/>
        <w:rPr>
          <w:sz w:val="24"/>
          <w:szCs w:val="24"/>
          <w:lang w:val="sr-Cyrl-RS"/>
        </w:rPr>
      </w:pPr>
      <w:r>
        <w:rPr>
          <w:sz w:val="24"/>
          <w:szCs w:val="24"/>
          <w:lang w:val="sr-Cyrl-RS"/>
        </w:rPr>
        <w:t>Приказати израчунавање статистика само оних редова које задовољавају одређени критеријум. Увести функције COUNTIF, SUMIF, AVERAGEIF и слично. Приказати израчунавање статистика након филтрирања података применом функције SUBTOTAL или применом функција COUNTVISIBLE, SUMVISIBLE, AVERAGEVISIBLE и слично.</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Груписање података и статистике појединачних група</w:t>
      </w:r>
    </w:p>
    <w:p w:rsidR="000B5196" w:rsidRDefault="000B5196" w:rsidP="000B5196">
      <w:pPr>
        <w:ind w:firstLine="720"/>
        <w:jc w:val="both"/>
        <w:rPr>
          <w:sz w:val="24"/>
          <w:szCs w:val="24"/>
          <w:lang w:val="sr-Cyrl-RS"/>
        </w:rPr>
      </w:pPr>
      <w:r>
        <w:rPr>
          <w:sz w:val="24"/>
          <w:szCs w:val="24"/>
          <w:lang w:val="sr-Cyrl-RS"/>
        </w:rPr>
        <w:t>У неким ситуацијама желимо да израчунамо статистике унутар појединачних група у табели. На пример, уколико у нашу табелу успех ученика додамо и изостајање за сваког ученика и израчунамо укупан број изостанака, можемо ако нам је то потребно да израчунамо просечни број оправданих изостанака унутар сваке категорије успеха ученика (да бисмо проверили да ли ученици са слабијим успехом више изостају него они са бољим). Приказати како се груписање може остварити сортирањем података по кључу на основу којег се врши груписање и како се након тога статистике за сваку групу могу добити израчунавањем суб-тотала.</w:t>
      </w:r>
    </w:p>
    <w:p w:rsidR="000B5196" w:rsidRDefault="000B5196" w:rsidP="000B5196">
      <w:pPr>
        <w:ind w:firstLine="720"/>
        <w:jc w:val="both"/>
        <w:rPr>
          <w:sz w:val="24"/>
          <w:szCs w:val="24"/>
          <w:lang w:val="sr-Cyrl-RS"/>
        </w:rPr>
      </w:pPr>
      <w:r>
        <w:rPr>
          <w:sz w:val="24"/>
          <w:szCs w:val="24"/>
          <w:lang w:val="sr-Cyrl-RS"/>
        </w:rPr>
        <w:t xml:space="preserve">Алтернативни приступ којим се ово може постићи је креирање </w:t>
      </w:r>
      <w:r>
        <w:rPr>
          <w:i/>
          <w:sz w:val="24"/>
          <w:szCs w:val="24"/>
          <w:lang w:val="sr-Cyrl-RS"/>
        </w:rPr>
        <w:t>изведене</w:t>
      </w:r>
      <w:r>
        <w:rPr>
          <w:sz w:val="24"/>
          <w:szCs w:val="24"/>
          <w:lang w:val="sr-Cyrl-RS"/>
        </w:rPr>
        <w:t xml:space="preserve"> (</w:t>
      </w:r>
      <w:r>
        <w:rPr>
          <w:i/>
          <w:sz w:val="24"/>
          <w:szCs w:val="24"/>
          <w:lang w:val="sr-Cyrl-RS"/>
        </w:rPr>
        <w:t>пивот табеле</w:t>
      </w:r>
      <w:r>
        <w:rPr>
          <w:sz w:val="24"/>
          <w:szCs w:val="24"/>
          <w:lang w:val="sr-Cyrl-RS"/>
        </w:rPr>
        <w:t xml:space="preserve">). Описати значење термина </w:t>
      </w:r>
      <w:r>
        <w:rPr>
          <w:i/>
          <w:sz w:val="24"/>
          <w:szCs w:val="24"/>
          <w:lang w:val="sr-Cyrl-RS"/>
        </w:rPr>
        <w:t>изведена табела</w:t>
      </w:r>
      <w:r>
        <w:rPr>
          <w:sz w:val="24"/>
          <w:szCs w:val="24"/>
          <w:lang w:val="sr-Cyrl-RS"/>
        </w:rPr>
        <w:t>, приказати на конкретном примеру поступак који треба применити, како би се креирала изведена табела. Приказати варијанте у којој се израчунавају статистике података груписаних на основу једног и на основу два критеријума (на пример, просечна оцена из математике за свако од одељења, а затим просечна оцена из математике за свако одељење и сваку категорију успеха). Приказати израчунавање различитих статистика (броја података у свакој групи, збира, просека, минимума, максимума). Скренути пажњу на то да се садржај изведених табела не ажурира аутоматски приликом измене оригиналних података.</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lastRenderedPageBreak/>
        <w:t>Визуeлизација података</w:t>
      </w:r>
    </w:p>
    <w:p w:rsidR="000B5196" w:rsidRDefault="000B5196" w:rsidP="000B5196">
      <w:pPr>
        <w:spacing w:after="100"/>
        <w:ind w:firstLine="720"/>
        <w:jc w:val="both"/>
        <w:rPr>
          <w:sz w:val="24"/>
          <w:szCs w:val="24"/>
          <w:lang w:val="sr-Cyrl-RS"/>
        </w:rPr>
      </w:pPr>
      <w:r>
        <w:rPr>
          <w:sz w:val="24"/>
          <w:szCs w:val="24"/>
          <w:lang w:val="sr-Cyrl-RS"/>
        </w:rPr>
        <w:t xml:space="preserve">Нагласити да је један од видова визуализације података и сама табела, али да се појам </w:t>
      </w:r>
      <w:r>
        <w:rPr>
          <w:i/>
          <w:sz w:val="24"/>
          <w:szCs w:val="24"/>
          <w:lang w:val="sr-Cyrl-RS"/>
        </w:rPr>
        <w:t xml:space="preserve">визуелизација </w:t>
      </w:r>
      <w:r>
        <w:rPr>
          <w:sz w:val="24"/>
          <w:szCs w:val="24"/>
          <w:lang w:val="sr-Cyrl-RS"/>
        </w:rPr>
        <w:t xml:space="preserve">најчешће </w:t>
      </w:r>
      <w:r>
        <w:rPr>
          <w:i/>
          <w:sz w:val="24"/>
          <w:szCs w:val="24"/>
          <w:lang w:val="sr-Cyrl-RS"/>
        </w:rPr>
        <w:t>односи на графичко представљање података</w:t>
      </w:r>
      <w:r>
        <w:rPr>
          <w:sz w:val="24"/>
          <w:szCs w:val="24"/>
          <w:lang w:val="sr-Cyrl-RS"/>
        </w:rPr>
        <w:t xml:space="preserve">. Указати на предности графичког приказа података у смислу лакшег разумевања и анализе података у односу на табеларни приказ. Представити могућности креирања различитих </w:t>
      </w:r>
      <w:r>
        <w:rPr>
          <w:i/>
          <w:sz w:val="24"/>
          <w:szCs w:val="24"/>
          <w:lang w:val="sr-Cyrl-RS"/>
        </w:rPr>
        <w:t>типова графикона</w:t>
      </w:r>
      <w:r>
        <w:rPr>
          <w:sz w:val="24"/>
          <w:szCs w:val="24"/>
          <w:lang w:val="sr-Cyrl-RS"/>
        </w:rPr>
        <w:t xml:space="preserve"> (линијски, стубичасти, секторски) и </w:t>
      </w:r>
      <w:r>
        <w:rPr>
          <w:i/>
          <w:sz w:val="24"/>
          <w:szCs w:val="24"/>
          <w:lang w:val="sr-Cyrl-RS"/>
        </w:rPr>
        <w:t>мини графикона</w:t>
      </w:r>
      <w:r>
        <w:rPr>
          <w:sz w:val="24"/>
          <w:szCs w:val="24"/>
          <w:lang w:val="sr-Cyrl-RS"/>
        </w:rPr>
        <w:t xml:space="preserve"> (енгл. sparklines), као и коришћење већ </w:t>
      </w:r>
      <w:r>
        <w:rPr>
          <w:i/>
          <w:sz w:val="24"/>
          <w:szCs w:val="24"/>
          <w:lang w:val="sr-Cyrl-RS"/>
        </w:rPr>
        <w:t>уграђених модела форматирања</w:t>
      </w:r>
      <w:r>
        <w:rPr>
          <w:sz w:val="24"/>
          <w:szCs w:val="24"/>
          <w:lang w:val="sr-Cyrl-RS"/>
        </w:rPr>
        <w:t>. Нагласити значај одабира података који се стављају на координате осе (приказати и на изабраном примеру, радног листа успех ученика осмог разреда на посебним табелама успех по одељењима, просечан број изостанака по одељењима, проширити анализу у односу на просек у школи, а за очитавање са графика могу се посматрати максимални, минимални резултати одељења у односу на просек у школи и сл.). Приказати могућност визуелизације и упоређивања више серија података на истом графикону (на пример, кретање температура у два удаљена града током истог временског периода). Приказати коришћење и подешавање легенде на графиконима. Демонстрирати како се графички приказ података аутоматски ажурира при измени вредности у оним ћелијама које су обухваћене (референциране) при креирању графичког приказа. Указати на могућности накнадних корекција креираних графикона које се тичу: измена типа графикона, селекције података за приказ, замене редова и колона, натписа (као на пример при врху придружити нумеричку вредност) као и форматирања приказаног садржаја.</w:t>
      </w:r>
    </w:p>
    <w:p w:rsidR="000B5196" w:rsidRDefault="000B5196" w:rsidP="000B5196">
      <w:pPr>
        <w:ind w:firstLine="720"/>
        <w:jc w:val="both"/>
        <w:rPr>
          <w:sz w:val="24"/>
          <w:szCs w:val="24"/>
          <w:lang w:val="sr-Cyrl-RS"/>
        </w:rPr>
      </w:pPr>
    </w:p>
    <w:p w:rsidR="000B5196" w:rsidRDefault="000B5196" w:rsidP="000B5196">
      <w:pPr>
        <w:pBdr>
          <w:top w:val="none" w:sz="0" w:space="0" w:color="000000"/>
          <w:left w:val="none" w:sz="0" w:space="0" w:color="000000"/>
          <w:bottom w:val="none" w:sz="0" w:space="0" w:color="000000"/>
          <w:right w:val="none" w:sz="0" w:space="0" w:color="000000"/>
          <w:between w:val="none" w:sz="0" w:space="0" w:color="000000"/>
        </w:pBdr>
        <w:spacing w:after="120"/>
        <w:ind w:firstLine="720"/>
        <w:rPr>
          <w:sz w:val="24"/>
          <w:szCs w:val="24"/>
          <w:u w:val="single"/>
          <w:lang w:val="sr-Cyrl-RS"/>
        </w:rPr>
      </w:pPr>
      <w:r>
        <w:rPr>
          <w:sz w:val="24"/>
          <w:szCs w:val="24"/>
          <w:u w:val="single"/>
          <w:lang w:val="sr-Cyrl-RS"/>
        </w:rPr>
        <w:t>Форматирање табеле и припрема за штампу</w:t>
      </w:r>
    </w:p>
    <w:p w:rsidR="000B5196" w:rsidRDefault="000B5196" w:rsidP="000B5196">
      <w:pPr>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sz w:val="24"/>
          <w:szCs w:val="24"/>
          <w:lang w:val="sr-Cyrl-RS"/>
        </w:rPr>
      </w:pPr>
      <w:r>
        <w:rPr>
          <w:sz w:val="24"/>
          <w:szCs w:val="24"/>
          <w:lang w:val="sr-Cyrl-RS"/>
        </w:rPr>
        <w:t>Истаћи важност лако читљивог приказа података при подешавању: висине колона и ширине редова, избору фонта и поравнања садржаја, истицања појединачних ћелија или опсега ћелија − уоквиравањем, бојењем или сенчењем. При том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0B5196" w:rsidRDefault="000B5196" w:rsidP="000B5196">
      <w:pPr>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sz w:val="24"/>
          <w:szCs w:val="24"/>
          <w:lang w:val="sr-Cyrl-RS"/>
        </w:rPr>
      </w:pPr>
      <w:r>
        <w:rPr>
          <w:sz w:val="24"/>
          <w:szCs w:val="24"/>
          <w:lang w:val="sr-Cyrl-RS"/>
        </w:rPr>
        <w:t>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0B5196" w:rsidRDefault="000B5196" w:rsidP="000B5196">
      <w:pPr>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sz w:val="24"/>
          <w:szCs w:val="24"/>
          <w:lang w:val="sr-Cyrl-RS"/>
        </w:rPr>
      </w:pPr>
      <w:r>
        <w:rPr>
          <w:sz w:val="24"/>
          <w:szCs w:val="24"/>
          <w:lang w:val="sr-Cyrl-RS"/>
        </w:rPr>
        <w:t>Указати на предности предходног прегледа пре саме штампе и опције: корекције маргина, оријентације и величине страница, области за штампу, прелома страница као и могућност понављања заглавља табеле на свакој одштампаној страници. Подсетити ученике на стандардна подешавања штампе са којима су се већ сусретали у програмима за рад са текстом (избор страна за штампу, број копија, обострана штампа, скалирање садржаја ...)</w:t>
      </w:r>
    </w:p>
    <w:p w:rsidR="000B5196" w:rsidRDefault="000B5196" w:rsidP="000B5196">
      <w:pPr>
        <w:ind w:firstLine="720"/>
        <w:jc w:val="both"/>
        <w:rPr>
          <w:b/>
          <w:sz w:val="46"/>
          <w:szCs w:val="46"/>
          <w:lang w:val="sr-Cyrl-RS"/>
        </w:rPr>
      </w:pPr>
      <w:r>
        <w:rPr>
          <w:sz w:val="24"/>
          <w:szCs w:val="24"/>
          <w:lang w:val="sr-Cyrl-RS"/>
        </w:rPr>
        <w:t>За сваки пример демонстрирати селектовање: ћелија, опсега ћелија, зоне за штампање, приказ пре штампе, подешавање оквира ћелија и табеле, копирање, лепљење формула и функција и других садржаја, подешавање ширине колоне, висине реда, повезивање и центрирање садржаја у табелу (Wrap text и Marge&amp;Center), форматирање слова и нумеричких података и израду и форматирање графикона.</w:t>
      </w:r>
    </w:p>
    <w:p w:rsidR="000B5196" w:rsidRDefault="000B5196" w:rsidP="000B5196">
      <w:pPr>
        <w:spacing w:after="80"/>
        <w:ind w:firstLine="720"/>
        <w:jc w:val="both"/>
        <w:rPr>
          <w:b/>
          <w:sz w:val="24"/>
          <w:szCs w:val="24"/>
          <w:lang w:val="sr-Cyrl-RS"/>
        </w:rPr>
      </w:pPr>
    </w:p>
    <w:p w:rsidR="000B5196" w:rsidRDefault="000B5196" w:rsidP="000B5196">
      <w:pPr>
        <w:spacing w:after="80"/>
        <w:ind w:firstLine="720"/>
        <w:jc w:val="both"/>
        <w:rPr>
          <w:sz w:val="24"/>
          <w:szCs w:val="24"/>
          <w:u w:val="single"/>
          <w:lang w:val="sr-Cyrl-RS"/>
        </w:rPr>
      </w:pPr>
      <w:r>
        <w:rPr>
          <w:sz w:val="24"/>
          <w:szCs w:val="24"/>
          <w:u w:val="single"/>
          <w:lang w:val="sr-Cyrl-RS"/>
        </w:rPr>
        <w:t>Рачунарство у облаку − дељене табеле</w:t>
      </w:r>
    </w:p>
    <w:p w:rsidR="000B5196" w:rsidRDefault="000B5196" w:rsidP="000B5196">
      <w:pPr>
        <w:spacing w:after="100"/>
        <w:ind w:firstLine="720"/>
        <w:jc w:val="both"/>
        <w:rPr>
          <w:sz w:val="24"/>
          <w:szCs w:val="24"/>
          <w:lang w:val="sr-Cyrl-RS"/>
        </w:rPr>
      </w:pPr>
      <w:r>
        <w:rPr>
          <w:sz w:val="24"/>
          <w:szCs w:val="24"/>
          <w:lang w:val="sr-Cyrl-RS"/>
        </w:rPr>
        <w:t>Подсетити ученике на појам који су већ сретали, рачунарство у облаку. Нагласити две основе особине које рачунарство у облаку омогућава: складиштење и дељење датотека. Обновити са ученицима појмове дељени диск, дељени документи и креирање и отпремање датотеке. Објаснити креирање онлајн табеларног документа преко опције табеле Гугл табеле, унос и едитовање података, дељење табеле и права приступа (може да измени, може да коментарише и може да види).</w:t>
      </w:r>
    </w:p>
    <w:p w:rsidR="000B5196" w:rsidRDefault="000B5196" w:rsidP="000B5196">
      <w:pPr>
        <w:spacing w:after="100"/>
        <w:ind w:firstLine="720"/>
        <w:jc w:val="both"/>
        <w:rPr>
          <w:sz w:val="24"/>
          <w:szCs w:val="24"/>
          <w:lang w:val="sr-Cyrl-RS"/>
        </w:rPr>
      </w:pPr>
    </w:p>
    <w:p w:rsidR="000B5196" w:rsidRDefault="000B5196" w:rsidP="000B5196">
      <w:pPr>
        <w:spacing w:after="120"/>
        <w:ind w:left="-20"/>
        <w:jc w:val="both"/>
        <w:rPr>
          <w:b/>
          <w:sz w:val="24"/>
          <w:szCs w:val="24"/>
          <w:lang w:val="sr-Cyrl-RS"/>
        </w:rPr>
      </w:pPr>
      <w:r>
        <w:rPr>
          <w:b/>
          <w:sz w:val="24"/>
          <w:szCs w:val="24"/>
          <w:lang w:val="sr-Cyrl-RS"/>
        </w:rPr>
        <w:lastRenderedPageBreak/>
        <w:t>Дигитална писменост</w:t>
      </w:r>
    </w:p>
    <w:p w:rsidR="000B5196" w:rsidRDefault="000B5196" w:rsidP="000B5196">
      <w:pPr>
        <w:ind w:firstLine="720"/>
        <w:jc w:val="both"/>
        <w:rPr>
          <w:sz w:val="24"/>
          <w:szCs w:val="24"/>
          <w:lang w:val="sr-Cyrl-RS"/>
        </w:rPr>
      </w:pPr>
      <w:r>
        <w:rPr>
          <w:sz w:val="24"/>
          <w:szCs w:val="24"/>
          <w:lang w:val="sr-Cyrl-RS"/>
        </w:rPr>
        <w:t xml:space="preserve">Отворити наставну тему разговором са ученицима чији је циљ да осигура њихово разумевање природе личних података и начина на које се они деле и злоупотребљавају у дигиталном окружењу. Право на заштиту личних података и приватности јесте једно од основних људских права које је, наглим развојем дигиталне технологије и интернета, озбиљно доведено у питање. У ери великих података, лични подаци третирају се као „нова нафта“. Наставник треба да упозна ученике како се користе подаци које о корисницима интернета, њиховим активностима и понашању, прикупљају претраживачи интернет страница, саме интернет странице и друштвене мреже. Посебну пажњу треба посветити креирању личног профила ученика на интернету, било да је у питању играње видео-игара, друштвене мреже или веб-сајтови за учење. </w:t>
      </w:r>
    </w:p>
    <w:p w:rsidR="000B5196" w:rsidRDefault="000B5196" w:rsidP="000B5196">
      <w:pPr>
        <w:ind w:firstLine="720"/>
        <w:jc w:val="both"/>
        <w:rPr>
          <w:sz w:val="24"/>
          <w:szCs w:val="24"/>
          <w:lang w:val="sr-Cyrl-RS"/>
        </w:rPr>
      </w:pPr>
      <w:r>
        <w:rPr>
          <w:sz w:val="24"/>
          <w:szCs w:val="24"/>
          <w:lang w:val="sr-Cyrl-RS"/>
        </w:rPr>
        <w:t xml:space="preserve">Наставник треба да упозна ученике и са правима детета прописаним </w:t>
      </w:r>
      <w:hyperlink r:id="rId57">
        <w:r>
          <w:rPr>
            <w:sz w:val="24"/>
            <w:szCs w:val="24"/>
            <w:u w:val="single"/>
            <w:lang w:val="sr-Cyrl-RS"/>
          </w:rPr>
          <w:t>Конвенцијом о правима детета</w:t>
        </w:r>
      </w:hyperlink>
      <w:r>
        <w:rPr>
          <w:sz w:val="24"/>
          <w:szCs w:val="24"/>
          <w:lang w:val="sr-Cyrl-RS"/>
        </w:rPr>
        <w:t xml:space="preserve"> и појасни да се она односе и на дигитално окружење. Уместо питања </w:t>
      </w:r>
      <w:r>
        <w:rPr>
          <w:i/>
          <w:sz w:val="24"/>
          <w:szCs w:val="24"/>
          <w:lang w:val="sr-Cyrl-RS"/>
        </w:rPr>
        <w:t>да ли права детета важе и у дигиталном свету</w:t>
      </w:r>
      <w:r>
        <w:rPr>
          <w:sz w:val="24"/>
          <w:szCs w:val="24"/>
          <w:lang w:val="sr-Cyrl-RS"/>
        </w:rPr>
        <w:t xml:space="preserve">, стручњаци су покренули друго питање: </w:t>
      </w:r>
      <w:r>
        <w:rPr>
          <w:i/>
          <w:sz w:val="24"/>
          <w:szCs w:val="24"/>
          <w:lang w:val="sr-Cyrl-RS"/>
        </w:rPr>
        <w:t xml:space="preserve">како осигурати пуно поштовање права детета у дигиталном свету. </w:t>
      </w:r>
      <w:r>
        <w:rPr>
          <w:sz w:val="24"/>
          <w:szCs w:val="24"/>
          <w:lang w:val="sr-Cyrl-RS"/>
        </w:rPr>
        <w:t>С обзиром на то да је Конвенција о правима детета најважнији међународни документ којим се штите права детета, наставник посебно треба да упозна ученике са члановима 2, 16, 17, 19, 34 и 35. Конвенције, стављајући их у контекст ризика и кршења права деце на интернету (изложеност дигиталном насиљу; говор мржње, стереотипу, предрасуде; изложеност непримереним садржајима; злоупотреба личних података и идентитета).</w:t>
      </w:r>
    </w:p>
    <w:p w:rsidR="000B5196" w:rsidRDefault="000B5196" w:rsidP="000B5196">
      <w:pPr>
        <w:ind w:firstLine="720"/>
        <w:jc w:val="both"/>
        <w:rPr>
          <w:sz w:val="24"/>
          <w:szCs w:val="24"/>
          <w:lang w:val="sr-Cyrl-RS"/>
        </w:rPr>
      </w:pPr>
      <w:r>
        <w:rPr>
          <w:sz w:val="24"/>
          <w:szCs w:val="24"/>
          <w:lang w:val="sr-Cyrl-RS"/>
        </w:rPr>
        <w:t>Наставник треба да подстакне ученике да идентификују начине на које одрасли својим понашањем у дигиталном окружењу крше право детета на приватност, као и да им помогне да разумеју улогу одраслих (родитеља, наставника, креатора интернет садржаја и јавних политика) у заштити њихових права у дигиталном окружењу. Препознавање узрасних ограничења за коришћење различитих сервиса на интернету такође је од виталног значаја за осигурање безбедности ученика у дигиталном простору.</w:t>
      </w:r>
    </w:p>
    <w:p w:rsidR="000B5196" w:rsidRDefault="000B5196" w:rsidP="000B5196">
      <w:pPr>
        <w:ind w:firstLine="720"/>
        <w:jc w:val="both"/>
        <w:rPr>
          <w:sz w:val="24"/>
          <w:szCs w:val="24"/>
          <w:lang w:val="sr-Cyrl-RS"/>
        </w:rPr>
      </w:pPr>
      <w:r>
        <w:rPr>
          <w:sz w:val="24"/>
          <w:szCs w:val="24"/>
          <w:lang w:val="sr-Cyrl-RS"/>
        </w:rPr>
        <w:t xml:space="preserve">Наставник упознаје ученике са начинима сакупљања и обраде података. Предочава ученицима везу између грађанских права и обраде података, као и да Република Србија има институцију </w:t>
      </w:r>
      <w:r>
        <w:rPr>
          <w:sz w:val="24"/>
          <w:szCs w:val="24"/>
          <w:u w:val="single"/>
          <w:lang w:val="sr-Cyrl-RS"/>
        </w:rPr>
        <w:t>Повереника за информације од јавног значаја и заштиту података о личности</w:t>
      </w:r>
      <w:r>
        <w:rPr>
          <w:sz w:val="24"/>
          <w:szCs w:val="24"/>
          <w:lang w:val="sr-Cyrl-RS"/>
        </w:rPr>
        <w:t>. Уводи појам</w:t>
      </w:r>
      <w:r>
        <w:rPr>
          <w:i/>
          <w:sz w:val="24"/>
          <w:szCs w:val="24"/>
          <w:lang w:val="sr-Cyrl-RS"/>
        </w:rPr>
        <w:t xml:space="preserve"> отворени подаци</w:t>
      </w:r>
      <w:r>
        <w:rPr>
          <w:sz w:val="24"/>
          <w:szCs w:val="24"/>
          <w:lang w:val="sr-Cyrl-RS"/>
        </w:rPr>
        <w:t xml:space="preserve"> и појашњава начине проналажења, приступања и преузимања са нагласком да треба наводити извор са кога су преузети, приликом коришћења ових података. Посебну пажњу наставник треба да посвети објашњењу везе између отварања података и генерисања нових радних места, те остваривања економске добити кроз рад у професијама везаним за сакупљање података, администрацију база података, анализу података и сл.</w:t>
      </w:r>
    </w:p>
    <w:p w:rsidR="000B5196" w:rsidRDefault="000B5196" w:rsidP="000B5196">
      <w:pPr>
        <w:spacing w:after="120"/>
        <w:ind w:left="-20"/>
        <w:jc w:val="both"/>
        <w:rPr>
          <w:b/>
          <w:sz w:val="28"/>
          <w:szCs w:val="28"/>
          <w:lang w:val="sr-Cyrl-RS"/>
        </w:rPr>
      </w:pPr>
    </w:p>
    <w:p w:rsidR="000B5196" w:rsidRDefault="000B5196" w:rsidP="000B5196">
      <w:pPr>
        <w:spacing w:after="120"/>
        <w:ind w:left="-20"/>
        <w:jc w:val="both"/>
        <w:rPr>
          <w:b/>
          <w:sz w:val="24"/>
          <w:szCs w:val="24"/>
          <w:lang w:val="sr-Cyrl-RS"/>
        </w:rPr>
      </w:pPr>
      <w:r>
        <w:rPr>
          <w:b/>
          <w:sz w:val="24"/>
          <w:szCs w:val="24"/>
          <w:lang w:val="sr-Cyrl-RS"/>
        </w:rPr>
        <w:t>Рачунарство</w:t>
      </w:r>
    </w:p>
    <w:p w:rsidR="000B5196" w:rsidRDefault="000B5196" w:rsidP="000B5196">
      <w:pPr>
        <w:jc w:val="both"/>
        <w:rPr>
          <w:sz w:val="24"/>
          <w:szCs w:val="24"/>
          <w:lang w:val="sr-Cyrl-RS"/>
        </w:rPr>
      </w:pPr>
      <w:r>
        <w:rPr>
          <w:sz w:val="24"/>
          <w:szCs w:val="24"/>
          <w:lang w:val="sr-Cyrl-RS"/>
        </w:rPr>
        <w:tab/>
        <w:t>Осим у програмима за табеларна израчунавања анализу података могуће је вршити и у специјализованим програмским језицима и окружењима. У данашње време најпопуларнија окружења тог типа су Jupyther/Python, R studio и Matlab тј. Octave. Овај приступ анализи података често не одмењује него допуњује програме за табеларна израчунавања. Подаци се из информационих система и репозиторијума отворених података често могу добити у форматима програма за табеларна израчунавања. Програми за табеларна израчунавања су веома погодни за преглед тих података и могу се веома једноставно користити за унос, измену и једноставније обраде података. Са друге стране, обрада података из програмских језика доноси одређене предности и нове квалитете.</w:t>
      </w:r>
    </w:p>
    <w:p w:rsidR="000B5196" w:rsidRDefault="000B5196" w:rsidP="000B5196">
      <w:pPr>
        <w:jc w:val="both"/>
        <w:rPr>
          <w:sz w:val="24"/>
          <w:szCs w:val="24"/>
          <w:lang w:val="sr-Cyrl-RS"/>
        </w:rPr>
      </w:pPr>
    </w:p>
    <w:p w:rsidR="000B5196" w:rsidRDefault="000B5196" w:rsidP="005A7CE2">
      <w:pPr>
        <w:numPr>
          <w:ilvl w:val="0"/>
          <w:numId w:val="176"/>
        </w:numPr>
        <w:spacing w:after="160"/>
        <w:contextualSpacing/>
        <w:jc w:val="both"/>
        <w:rPr>
          <w:sz w:val="24"/>
          <w:szCs w:val="24"/>
          <w:lang w:val="sr-Cyrl-RS"/>
        </w:rPr>
      </w:pPr>
      <w:r>
        <w:rPr>
          <w:sz w:val="24"/>
          <w:szCs w:val="24"/>
          <w:lang w:val="sr-Cyrl-RS"/>
        </w:rPr>
        <w:t xml:space="preserve">Једна од важних предности је то што је сваки поступак обраде података експлицитно записан и лако га је поделити са другима у текстуалном облику (није потребно објашњавати шта је потребно урадити кроз кориснички интерфејс апликације). Разумевање смисла добијених статистика много је једноставније када се гледа експлицитно описани алгоритам који их описује, него када је поступак </w:t>
      </w:r>
      <w:r>
        <w:rPr>
          <w:sz w:val="24"/>
          <w:szCs w:val="24"/>
          <w:lang w:val="sr-Cyrl-RS"/>
        </w:rPr>
        <w:lastRenderedPageBreak/>
        <w:t>израчунавања раштркан кроз ћелије табеле (а у неким случајевима, попут сортирања, потпуно сакривен).</w:t>
      </w:r>
    </w:p>
    <w:p w:rsidR="000B5196" w:rsidRDefault="000B5196" w:rsidP="005A7CE2">
      <w:pPr>
        <w:numPr>
          <w:ilvl w:val="0"/>
          <w:numId w:val="176"/>
        </w:numPr>
        <w:spacing w:after="160"/>
        <w:contextualSpacing/>
        <w:jc w:val="both"/>
        <w:rPr>
          <w:sz w:val="24"/>
          <w:szCs w:val="24"/>
          <w:lang w:val="sr-Cyrl-RS"/>
        </w:rPr>
      </w:pPr>
      <w:r>
        <w:rPr>
          <w:sz w:val="24"/>
          <w:szCs w:val="24"/>
          <w:lang w:val="sr-Cyrl-RS"/>
        </w:rPr>
        <w:t>Лако је пронаћи готова решења и прилагодити их нашим потребама (модификацијом и проширивањем преузетих скриптова).</w:t>
      </w:r>
    </w:p>
    <w:p w:rsidR="000B5196" w:rsidRDefault="000B5196" w:rsidP="005A7CE2">
      <w:pPr>
        <w:numPr>
          <w:ilvl w:val="0"/>
          <w:numId w:val="176"/>
        </w:numPr>
        <w:spacing w:after="160"/>
        <w:contextualSpacing/>
        <w:jc w:val="both"/>
        <w:rPr>
          <w:sz w:val="24"/>
          <w:szCs w:val="24"/>
          <w:lang w:val="sr-Cyrl-RS"/>
        </w:rPr>
      </w:pPr>
      <w:r>
        <w:rPr>
          <w:sz w:val="24"/>
          <w:szCs w:val="24"/>
          <w:lang w:val="sr-Cyrl-RS"/>
        </w:rPr>
        <w:t xml:space="preserve">Примена постојећих анализа на нове податке постаје веома једноставна, јер скриптови који описују поступак остају неизмењени и само је потребно изменити назив датотеке у којој се подаци налазе. На пример, ако желимо да израчунамо просечни број изостанака за 10 најбољих ученика у одељењу у програм за табеларна израчунавања бисмо увезли податке из електронског дневника, затим бисмо их сортирали по просечној оцени опадајуће и онда бисмо у неку ћелију унели формулу у којој би се израчунавао просечан број изостанака првих 20 врста тако сортиране табеле. Ако бисмо исту анализу хтели да урадимо за неко друго одељење или за исто време у наредном полугодишту, исти низ акција (увоз података у табелу, сортирање, додавање формуле за просечан број изостанака) бисмо морали да поновимо </w:t>
      </w:r>
      <w:r>
        <w:rPr>
          <w:sz w:val="24"/>
          <w:szCs w:val="24"/>
          <w:lang w:val="sr-Cyrl-RS"/>
        </w:rPr>
        <w:tab/>
        <w:t>и у другој табели. Са друге стране, та анализа се може описати веома једноставним скриптом који се затим може применити на било које одељење (једноставном изменом имена датотеке у којој се подаци о том одељењу налазе) или на ажурирану табелу за подацима (једноставним поновним покретањем скрипта).</w:t>
      </w:r>
    </w:p>
    <w:p w:rsidR="000B5196" w:rsidRDefault="000B5196" w:rsidP="005A7CE2">
      <w:pPr>
        <w:numPr>
          <w:ilvl w:val="0"/>
          <w:numId w:val="176"/>
        </w:numPr>
        <w:spacing w:after="160"/>
        <w:contextualSpacing/>
        <w:jc w:val="both"/>
        <w:rPr>
          <w:sz w:val="24"/>
          <w:szCs w:val="24"/>
          <w:lang w:val="sr-Cyrl-RS"/>
        </w:rPr>
      </w:pPr>
      <w:r>
        <w:rPr>
          <w:sz w:val="24"/>
          <w:szCs w:val="24"/>
          <w:lang w:val="sr-Cyrl-RS"/>
        </w:rPr>
        <w:t>Обрада више скупова података истовремено се своди на то да се скрипт који обрађује податке из једне датотеке окружи петљом у којој се из листе узима једна по једна путања до датотеке са подацима који ће се обрађивати (на пример, у петљи је могуће обрађивати једно по једно одељење).</w:t>
      </w:r>
    </w:p>
    <w:p w:rsidR="000B5196" w:rsidRDefault="000B5196" w:rsidP="000B5196">
      <w:pPr>
        <w:ind w:firstLine="720"/>
        <w:jc w:val="both"/>
        <w:rPr>
          <w:sz w:val="24"/>
          <w:szCs w:val="24"/>
          <w:lang w:val="sr-Cyrl-RS"/>
        </w:rPr>
      </w:pPr>
      <w:r>
        <w:rPr>
          <w:sz w:val="24"/>
          <w:szCs w:val="24"/>
          <w:lang w:val="sr-Cyrl-RS"/>
        </w:rPr>
        <w:t>Иако су сви подаци који се обрађују обично записани табеларно, једноставније анализе обично подразумевају анализе појединачних врста тј. колона, тако да се за почетак може претпоставити да су подаци који се обрађују записани у облику низа (листе, вектора) података. Приказати како се у програмском језику могу унети низови података разног типа (низови целобројних вредности, низови реалних вредности, низови ниски, низови логичких вредности).</w:t>
      </w:r>
    </w:p>
    <w:p w:rsidR="000B5196" w:rsidRDefault="000B5196" w:rsidP="000B5196">
      <w:pPr>
        <w:ind w:firstLine="720"/>
        <w:jc w:val="both"/>
        <w:rPr>
          <w:sz w:val="24"/>
          <w:szCs w:val="24"/>
          <w:lang w:val="sr-Cyrl-RS"/>
        </w:rPr>
      </w:pPr>
      <w:r>
        <w:rPr>
          <w:sz w:val="24"/>
          <w:szCs w:val="24"/>
          <w:lang w:val="sr-Cyrl-RS"/>
        </w:rPr>
        <w:t>Приказати ученицима основне начине анализе низова података (коришћењем библиотечке функционалности): израчунавање дужине низа података, израчунавање збира, просека (аритметичке средине), најмање и највеће вредности (минимума и максимума), сортирање података у неопадајућем и нерастућем редоследу, филтрирање (издвајање елемената низа који задовољавају дато својство), пресликавање (примену одређене функције тј. трансформације на сваки елемент низа) и фреквенцијску анализу (одређивање броја појављивања разних вредности у низу). Описати смисао сваке од наведених статистика и њихово коришћење увежбавати на реалним примерима из домена блиских ученицима.</w:t>
      </w:r>
    </w:p>
    <w:p w:rsidR="000B5196" w:rsidRDefault="000B5196" w:rsidP="000B5196">
      <w:pPr>
        <w:ind w:firstLine="720"/>
        <w:jc w:val="both"/>
        <w:rPr>
          <w:sz w:val="24"/>
          <w:szCs w:val="24"/>
          <w:lang w:val="sr-Cyrl-RS"/>
        </w:rPr>
      </w:pPr>
      <w:r>
        <w:rPr>
          <w:sz w:val="24"/>
          <w:szCs w:val="24"/>
          <w:lang w:val="sr-Cyrl-RS"/>
        </w:rPr>
        <w:t>Приказати ученицима могућност визуализације низова података у различитим облицима (линијски графикон, стубичасти графикон, секторски (пита) графикон).</w:t>
      </w:r>
    </w:p>
    <w:p w:rsidR="000B5196" w:rsidRDefault="000B5196" w:rsidP="000B5196">
      <w:pPr>
        <w:ind w:firstLine="720"/>
        <w:jc w:val="both"/>
        <w:rPr>
          <w:sz w:val="24"/>
          <w:szCs w:val="24"/>
          <w:lang w:val="sr-Cyrl-RS"/>
        </w:rPr>
      </w:pPr>
      <w:r>
        <w:rPr>
          <w:sz w:val="24"/>
          <w:szCs w:val="24"/>
          <w:lang w:val="sr-Cyrl-RS"/>
        </w:rPr>
        <w:t>Иако се сви табеларно записани подаци могу представити појединачним низовима (где сваки низ чува податке из појединачне колоне), програмска окружења за анализу података пружају специјализоване структуре за представљање табеларно записаних података. Приказати поступак анализе појединачних колона табеле или групе колона (на пример, у табели која садржи имена, презимена ученика и закључне оцене из свих предмета, приказати израчунавање просечне или минималне оцене за сваки предмет). Приказати поступак сортирања табеле на основу неког кључа (вредности неке колоне), филтрирање табеле (издвајање врста које у некој колони садрже вредност која задовољава дати критеријум) и фреквенцијску анализу (одређивање броја појављивања разних вредности у некој колони).</w:t>
      </w:r>
    </w:p>
    <w:p w:rsidR="000B5196" w:rsidRDefault="000B5196" w:rsidP="000B5196">
      <w:pPr>
        <w:ind w:firstLine="720"/>
        <w:jc w:val="both"/>
        <w:rPr>
          <w:sz w:val="24"/>
          <w:szCs w:val="24"/>
          <w:lang w:val="sr-Cyrl-RS"/>
        </w:rPr>
      </w:pPr>
    </w:p>
    <w:p w:rsidR="000B5196" w:rsidRDefault="000B5196" w:rsidP="000B5196">
      <w:pPr>
        <w:jc w:val="both"/>
        <w:rPr>
          <w:sz w:val="24"/>
          <w:szCs w:val="24"/>
          <w:lang w:val="sr-Cyrl-RS"/>
        </w:rPr>
      </w:pPr>
    </w:p>
    <w:p w:rsidR="000B5196" w:rsidRDefault="000B5196" w:rsidP="000B5196">
      <w:pPr>
        <w:jc w:val="both"/>
        <w:rPr>
          <w:b/>
          <w:sz w:val="24"/>
          <w:szCs w:val="24"/>
          <w:lang w:val="sr-Cyrl-RS"/>
        </w:rPr>
      </w:pPr>
      <w:r>
        <w:rPr>
          <w:b/>
          <w:sz w:val="24"/>
          <w:szCs w:val="24"/>
          <w:lang w:val="sr-Cyrl-RS"/>
        </w:rPr>
        <w:t>Пројектни задаци</w:t>
      </w:r>
    </w:p>
    <w:p w:rsidR="000B5196" w:rsidRDefault="000B5196" w:rsidP="000B5196">
      <w:pPr>
        <w:jc w:val="both"/>
        <w:rPr>
          <w:b/>
          <w:sz w:val="28"/>
          <w:szCs w:val="28"/>
          <w:lang w:val="sr-Cyrl-RS"/>
        </w:rPr>
      </w:pPr>
    </w:p>
    <w:p w:rsidR="000B5196" w:rsidRDefault="000B5196" w:rsidP="000B5196">
      <w:pPr>
        <w:ind w:firstLine="708"/>
        <w:jc w:val="both"/>
        <w:rPr>
          <w:sz w:val="24"/>
          <w:szCs w:val="24"/>
          <w:lang w:val="sr-Cyrl-RS"/>
        </w:rPr>
      </w:pPr>
      <w:r>
        <w:rPr>
          <w:sz w:val="24"/>
          <w:szCs w:val="24"/>
          <w:lang w:val="sr-Cyrl-RS"/>
        </w:rPr>
        <w:t>Десет часова током године предвиђено је за израду и евалуацију пројектних задатака. Наставник може да одабере како ће тих 10 часова распоредити током школске године (на пример, могуће је свих 10 часова реализовати на самом крају школске године, а могуће је 6 часа реализовати на крају првог, а 4 часа на крају другог полугодишта).</w:t>
      </w:r>
    </w:p>
    <w:p w:rsidR="000B5196" w:rsidRDefault="000B5196" w:rsidP="000B5196">
      <w:pPr>
        <w:ind w:firstLine="708"/>
        <w:jc w:val="both"/>
        <w:rPr>
          <w:sz w:val="24"/>
          <w:szCs w:val="24"/>
          <w:lang w:val="sr-Cyrl-RS"/>
        </w:rPr>
      </w:pPr>
      <w:r>
        <w:rPr>
          <w:sz w:val="24"/>
          <w:szCs w:val="24"/>
          <w:lang w:val="sr-Cyrl-RS"/>
        </w:rPr>
        <w:t>Наставник дефинише неколико тема пројектних задатака које погодују развијању међупредметних компетенција, подстичу иницијативу и креативност, функционализују раније стечена знања, као и формирање вредносних ставова ученика. И у овом разреду, пројектни задаци подразумевају корелацију и сарадњу са наставницима осталих предмета. Теме треба да буду што ближе реалном животу и релевантне за ученике. Приликом дефинисања тема пројектних задатака, наставник може да се ослони и на пројекте који су реализовани претходне школске године и пројектне теме повеже са утврђивањем и евалуацијом њихових резултата.</w:t>
      </w:r>
    </w:p>
    <w:p w:rsidR="000B5196" w:rsidRDefault="000B5196" w:rsidP="000B5196">
      <w:pPr>
        <w:ind w:firstLine="708"/>
        <w:jc w:val="both"/>
        <w:rPr>
          <w:sz w:val="24"/>
          <w:szCs w:val="24"/>
          <w:lang w:val="sr-Cyrl-RS"/>
        </w:rPr>
      </w:pPr>
      <w:r>
        <w:rPr>
          <w:sz w:val="24"/>
          <w:szCs w:val="24"/>
          <w:lang w:val="sr-Cyrl-RS"/>
        </w:rPr>
        <w:t>Ослањајући се на праксу утврђену у претходна три разреда, наставник реализацију пројектног задатка у највећој мери препушта ученицима. Ученици бирају једну од понуђених тема, а затим, у оквиру својих тимова, самостално планирају фазе реализације, у складу са расположивим временом, ресурсима и сложеношћу одабране теме. Наставник има улогу ментора – он прати и благо усмерава ученике док пролазе кроз све фазе рада на пројектном задатку, при чему наставник подстиче ученике да темељно осмисле сваки од корака, дискусију у оквиру тимова и сараднички долазе до решења. Циљ наставника је да, током реализације пројектних задатака, креира образовно окружење које погодује развијању и неговању: поступности, повезивања и изградње сопствених стратегија учења, вршњачког учења, вредновања и самовредновања постигнућа.</w:t>
      </w:r>
    </w:p>
    <w:p w:rsidR="000B5196" w:rsidRDefault="000B5196" w:rsidP="000B5196">
      <w:pPr>
        <w:ind w:firstLine="720"/>
        <w:jc w:val="both"/>
        <w:rPr>
          <w:sz w:val="24"/>
          <w:szCs w:val="24"/>
          <w:lang w:val="sr-Cyrl-RS"/>
        </w:rPr>
      </w:pPr>
      <w:r>
        <w:rPr>
          <w:sz w:val="24"/>
          <w:szCs w:val="24"/>
          <w:lang w:val="sr-Cyrl-RS"/>
        </w:rPr>
        <w:t>На крају пројеката, ученици треба да сумирају резултате и изведу закључке. Пожељно је да се главни закључци визуелно прикажу, у форми инфографика и презентују наставнику, осталим ученицима, али и ширем аудиторијуму (могу се поставити на интернет, приказати родитељима, ...). Најбоље би било да наставник унапред припреми туторијале за израду инфографика и подстакне ученике да их изуче код куће, а да у школи примене приказане технике.</w:t>
      </w:r>
    </w:p>
    <w:p w:rsidR="000B5196" w:rsidRDefault="000B5196" w:rsidP="000B5196">
      <w:pPr>
        <w:ind w:firstLine="708"/>
        <w:jc w:val="both"/>
        <w:rPr>
          <w:sz w:val="24"/>
          <w:szCs w:val="24"/>
          <w:lang w:val="sr-Cyrl-RS"/>
        </w:rPr>
      </w:pPr>
      <w:r>
        <w:rPr>
          <w:sz w:val="24"/>
          <w:szCs w:val="24"/>
          <w:lang w:val="sr-Cyrl-RS"/>
        </w:rPr>
        <w:t>У наставку су предлози пројектних задатака за тему анализе података која је заступљена у осмом разреду кроз све три области (</w:t>
      </w:r>
      <w:r>
        <w:rPr>
          <w:i/>
          <w:sz w:val="24"/>
          <w:szCs w:val="24"/>
          <w:lang w:val="sr-Cyrl-RS"/>
        </w:rPr>
        <w:t>ИКТ</w:t>
      </w:r>
      <w:r>
        <w:rPr>
          <w:sz w:val="24"/>
          <w:szCs w:val="24"/>
          <w:lang w:val="sr-Cyrl-RS"/>
        </w:rPr>
        <w:t xml:space="preserve">, </w:t>
      </w:r>
      <w:r>
        <w:rPr>
          <w:i/>
          <w:sz w:val="24"/>
          <w:szCs w:val="24"/>
          <w:lang w:val="sr-Cyrl-RS"/>
        </w:rPr>
        <w:t>Дигитална писменост</w:t>
      </w:r>
      <w:r>
        <w:rPr>
          <w:sz w:val="24"/>
          <w:szCs w:val="24"/>
          <w:lang w:val="sr-Cyrl-RS"/>
        </w:rPr>
        <w:t xml:space="preserve"> и </w:t>
      </w:r>
      <w:r>
        <w:rPr>
          <w:i/>
          <w:sz w:val="24"/>
          <w:szCs w:val="24"/>
          <w:lang w:val="sr-Cyrl-RS"/>
        </w:rPr>
        <w:t>Рачунарство</w:t>
      </w:r>
      <w:r>
        <w:rPr>
          <w:sz w:val="24"/>
          <w:szCs w:val="24"/>
          <w:lang w:val="sr-Cyrl-RS"/>
        </w:rPr>
        <w:t xml:space="preserve">). Поред ове, наставник може ученицима понудити одређени број пројектних задатака на тему </w:t>
      </w:r>
      <w:r>
        <w:rPr>
          <w:i/>
          <w:sz w:val="24"/>
          <w:szCs w:val="24"/>
          <w:lang w:val="sr-Cyrl-RS"/>
        </w:rPr>
        <w:t>Управљање дигиталним уређајима</w:t>
      </w:r>
      <w:r>
        <w:rPr>
          <w:sz w:val="24"/>
          <w:szCs w:val="24"/>
          <w:lang w:val="sr-Cyrl-RS"/>
        </w:rPr>
        <w:t>. При дефинисању теме пројеката наставник може да се ослони на предлоге дате у наставку или да у складу са њима предложи нове теме.</w:t>
      </w:r>
    </w:p>
    <w:p w:rsidR="000B5196" w:rsidRDefault="000B5196" w:rsidP="000B5196">
      <w:pPr>
        <w:jc w:val="both"/>
        <w:rPr>
          <w:sz w:val="28"/>
          <w:szCs w:val="28"/>
          <w:lang w:val="sr-Cyrl-RS"/>
        </w:rPr>
      </w:pPr>
    </w:p>
    <w:p w:rsidR="000B5196" w:rsidRDefault="000B5196" w:rsidP="005A7CE2">
      <w:pPr>
        <w:numPr>
          <w:ilvl w:val="0"/>
          <w:numId w:val="177"/>
        </w:numPr>
        <w:jc w:val="both"/>
        <w:rPr>
          <w:b/>
          <w:sz w:val="24"/>
          <w:szCs w:val="24"/>
          <w:lang w:val="sr-Cyrl-RS"/>
        </w:rPr>
      </w:pPr>
      <w:r>
        <w:rPr>
          <w:b/>
          <w:sz w:val="24"/>
          <w:szCs w:val="24"/>
          <w:lang w:val="sr-Cyrl-RS"/>
        </w:rPr>
        <w:t>Пројектни задатак на тему прикупљања и анализе података</w:t>
      </w:r>
      <w:r>
        <w:rPr>
          <w:b/>
          <w:i/>
          <w:sz w:val="24"/>
          <w:szCs w:val="24"/>
          <w:lang w:val="sr-Cyrl-RS"/>
        </w:rPr>
        <w:t xml:space="preserve"> </w:t>
      </w:r>
    </w:p>
    <w:p w:rsidR="000B5196" w:rsidRDefault="000B5196" w:rsidP="000B5196">
      <w:pPr>
        <w:jc w:val="both"/>
        <w:rPr>
          <w:sz w:val="24"/>
          <w:szCs w:val="24"/>
          <w:lang w:val="sr-Cyrl-RS"/>
        </w:rPr>
      </w:pPr>
      <w:r>
        <w:rPr>
          <w:rFonts w:ascii="Roboto" w:eastAsia="Roboto" w:hAnsi="Roboto" w:cs="Roboto"/>
          <w:b/>
          <w:sz w:val="20"/>
          <w:szCs w:val="20"/>
          <w:highlight w:val="white"/>
          <w:lang w:val="sr-Cyrl-RS"/>
        </w:rPr>
        <w:t xml:space="preserve"> </w:t>
      </w:r>
    </w:p>
    <w:p w:rsidR="000B5196" w:rsidRDefault="000B5196" w:rsidP="000B5196">
      <w:pPr>
        <w:jc w:val="both"/>
        <w:rPr>
          <w:sz w:val="24"/>
          <w:szCs w:val="24"/>
          <w:lang w:val="sr-Cyrl-RS"/>
        </w:rPr>
      </w:pPr>
      <w:r>
        <w:rPr>
          <w:sz w:val="24"/>
          <w:szCs w:val="24"/>
          <w:lang w:val="sr-Cyrl-RS"/>
        </w:rPr>
        <w:t>У складу са основним концептом предмета у 8. разреду, овај пројекат би било пожељно урадити тако што би се прикупили подаци (на пример, помоћу онлајн упитника), једноставно обрадили у програмима за табеларна израчунавања, а затим детаљније анализирали из специјализованог програмског окружења и програмског језика. Примери тема за пројектне задатке су:</w:t>
      </w:r>
    </w:p>
    <w:p w:rsidR="000B5196" w:rsidRDefault="000B5196" w:rsidP="005A7CE2">
      <w:pPr>
        <w:numPr>
          <w:ilvl w:val="0"/>
          <w:numId w:val="178"/>
        </w:numPr>
        <w:jc w:val="both"/>
        <w:rPr>
          <w:sz w:val="24"/>
          <w:szCs w:val="24"/>
          <w:lang w:val="sr-Cyrl-RS"/>
        </w:rPr>
      </w:pPr>
      <w:r>
        <w:rPr>
          <w:i/>
          <w:sz w:val="24"/>
          <w:szCs w:val="24"/>
          <w:lang w:val="sr-Cyrl-RS"/>
        </w:rPr>
        <w:t>Сврха и начини на које се користи дигитална технологија у мојој школи.</w:t>
      </w:r>
      <w:r>
        <w:rPr>
          <w:sz w:val="24"/>
          <w:szCs w:val="24"/>
          <w:lang w:val="sr-Cyrl-RS"/>
        </w:rPr>
        <w:t xml:space="preserve"> Ученици састављају листу релевантних питања, креирају онлајн упитник, прикупљају и обрађују податке које, затим приказују у форми инфорграфике.</w:t>
      </w:r>
    </w:p>
    <w:p w:rsidR="000B5196" w:rsidRDefault="000B5196" w:rsidP="005A7CE2">
      <w:pPr>
        <w:numPr>
          <w:ilvl w:val="0"/>
          <w:numId w:val="178"/>
        </w:numPr>
        <w:pBdr>
          <w:top w:val="none" w:sz="0" w:space="0" w:color="000000"/>
          <w:left w:val="none" w:sz="0" w:space="0" w:color="000000"/>
          <w:bottom w:val="none" w:sz="0" w:space="0" w:color="000000"/>
          <w:right w:val="none" w:sz="0" w:space="0" w:color="000000"/>
          <w:between w:val="none" w:sz="0" w:space="0" w:color="000000"/>
        </w:pBdr>
        <w:ind w:left="714" w:hanging="357"/>
        <w:jc w:val="both"/>
        <w:rPr>
          <w:sz w:val="24"/>
          <w:szCs w:val="24"/>
          <w:lang w:val="sr-Cyrl-RS"/>
        </w:rPr>
      </w:pPr>
      <w:r>
        <w:rPr>
          <w:i/>
          <w:sz w:val="24"/>
          <w:szCs w:val="24"/>
          <w:lang w:val="sr-Cyrl-RS"/>
        </w:rPr>
        <w:t>Шта желимо − будућа занимања.</w:t>
      </w:r>
      <w:r>
        <w:rPr>
          <w:sz w:val="24"/>
          <w:szCs w:val="24"/>
          <w:lang w:val="sr-Cyrl-RS"/>
        </w:rPr>
        <w:t xml:space="preserve"> Ученици бирају најмање три образовна профила средње школе коју би желели да упишу и за сваки је потребно да пронађу податак о минималном потребном броју бодова за упис прошле године (</w:t>
      </w:r>
      <w:r>
        <w:rPr>
          <w:sz w:val="24"/>
          <w:szCs w:val="24"/>
          <w:u w:val="single"/>
          <w:lang w:val="sr-Cyrl-RS"/>
        </w:rPr>
        <w:t>http://www.upis.mpn.gov.rs/</w:t>
      </w:r>
      <w:r>
        <w:rPr>
          <w:sz w:val="24"/>
          <w:szCs w:val="24"/>
          <w:lang w:val="sr-Cyrl-RS"/>
        </w:rPr>
        <w:t xml:space="preserve">). Податке агрегирају у дељеној табели са дозволом за унос измена. Дељена табела може да садржи: презиме и име ученика осмог разреда, одељење, шифру првог профила, минимум бодова за први профил, шифру другог профила, минимум бодова за други профил, шифру трећег профила и минимум </w:t>
      </w:r>
      <w:r>
        <w:rPr>
          <w:sz w:val="24"/>
          <w:szCs w:val="24"/>
          <w:lang w:val="sr-Cyrl-RS"/>
        </w:rPr>
        <w:lastRenderedPageBreak/>
        <w:t xml:space="preserve">бодова за трећи профил. Више ученика заједнички обрађује исту дељену табелу коришћењем одговарајућег софтвера „у облаку”. Наставник приказује поступак преузимања већ креиране табеле офлајн уз објашњење како се таква табела може прилагодити и допунити онлајн, обликовати уз употребу одговарајућих алата. На основу података из табеле, ученици креирају одговарајући инфорграфик. </w:t>
      </w:r>
    </w:p>
    <w:p w:rsidR="000B5196" w:rsidRDefault="000B5196" w:rsidP="005A7CE2">
      <w:pPr>
        <w:numPr>
          <w:ilvl w:val="0"/>
          <w:numId w:val="178"/>
        </w:numPr>
        <w:pBdr>
          <w:top w:val="none" w:sz="0" w:space="0" w:color="000000"/>
          <w:left w:val="none" w:sz="0" w:space="0" w:color="000000"/>
          <w:bottom w:val="none" w:sz="0" w:space="0" w:color="000000"/>
          <w:right w:val="none" w:sz="0" w:space="0" w:color="000000"/>
          <w:between w:val="none" w:sz="0" w:space="0" w:color="000000"/>
        </w:pBdr>
        <w:ind w:left="714" w:hanging="357"/>
        <w:jc w:val="both"/>
        <w:rPr>
          <w:sz w:val="24"/>
          <w:szCs w:val="24"/>
          <w:lang w:val="sr-Cyrl-RS"/>
        </w:rPr>
      </w:pPr>
      <w:r>
        <w:rPr>
          <w:i/>
          <w:sz w:val="24"/>
          <w:szCs w:val="24"/>
          <w:lang w:val="sr-Cyrl-RS"/>
        </w:rPr>
        <w:t>Завршни испит: моја школа и школе из окружења.</w:t>
      </w:r>
      <w:r>
        <w:rPr>
          <w:lang w:val="sr-Cyrl-RS"/>
        </w:rPr>
        <w:t xml:space="preserve"> </w:t>
      </w:r>
      <w:r>
        <w:rPr>
          <w:sz w:val="24"/>
          <w:szCs w:val="24"/>
          <w:lang w:val="sr-Cyrl-RS"/>
        </w:rPr>
        <w:t>На интернету, ученици проналазе податке који се односе на постигнућа на завршном испиту − просечан број бодова са сва три теста, просечан број бодова на основу успеха; пореде постигнућа на завршном испиту са бодовима на основу успеха; утврђују праведност оцењивања у школама; пореде школе, приказују закључке у форми инфорграфика.</w:t>
      </w:r>
    </w:p>
    <w:p w:rsidR="000B5196" w:rsidRDefault="000B5196" w:rsidP="005A7CE2">
      <w:pPr>
        <w:numPr>
          <w:ilvl w:val="0"/>
          <w:numId w:val="178"/>
        </w:numPr>
        <w:jc w:val="both"/>
        <w:rPr>
          <w:sz w:val="24"/>
          <w:szCs w:val="24"/>
          <w:lang w:val="sr-Cyrl-RS"/>
        </w:rPr>
      </w:pPr>
      <w:r>
        <w:rPr>
          <w:i/>
          <w:sz w:val="24"/>
          <w:szCs w:val="24"/>
          <w:lang w:val="sr-Cyrl-RS"/>
        </w:rPr>
        <w:t xml:space="preserve">Анализа прошлогодишњих пројеката. </w:t>
      </w:r>
      <w:r>
        <w:rPr>
          <w:sz w:val="24"/>
          <w:szCs w:val="24"/>
          <w:lang w:val="sr-Cyrl-RS"/>
        </w:rPr>
        <w:t>Резултате прошлогодишњих пројеката ученици могу да обраде по месецима, а затим и да утврде чињенице попут просечног броја посетилаца, прегледа видео-туторијала...</w:t>
      </w:r>
    </w:p>
    <w:p w:rsidR="000B5196" w:rsidRDefault="000B5196" w:rsidP="005A7CE2">
      <w:pPr>
        <w:numPr>
          <w:ilvl w:val="0"/>
          <w:numId w:val="178"/>
        </w:numPr>
        <w:jc w:val="both"/>
        <w:rPr>
          <w:sz w:val="24"/>
          <w:szCs w:val="24"/>
          <w:lang w:val="sr-Cyrl-RS"/>
        </w:rPr>
      </w:pPr>
      <w:r>
        <w:rPr>
          <w:i/>
          <w:sz w:val="24"/>
          <w:szCs w:val="24"/>
          <w:lang w:val="sr-Cyrl-RS"/>
        </w:rPr>
        <w:t>Популарни филмови и музика</w:t>
      </w:r>
      <w:r>
        <w:rPr>
          <w:sz w:val="24"/>
          <w:szCs w:val="24"/>
          <w:lang w:val="sr-Cyrl-RS"/>
        </w:rPr>
        <w:t>. Ученици на интернету проналазе отворене податке о филмовима или музици, врше анализе тих података и изводе интересантне закључке (на пример, проналази најпопуларније глумце или редитеље који су највише експериментисали тиме што су снимали и веома популарне и веома непопуларне фимове).</w:t>
      </w:r>
    </w:p>
    <w:p w:rsidR="000B5196" w:rsidRDefault="000B5196" w:rsidP="005A7CE2">
      <w:pPr>
        <w:numPr>
          <w:ilvl w:val="0"/>
          <w:numId w:val="178"/>
        </w:numPr>
        <w:jc w:val="both"/>
        <w:rPr>
          <w:sz w:val="24"/>
          <w:szCs w:val="24"/>
          <w:lang w:val="sr-Cyrl-RS"/>
        </w:rPr>
      </w:pPr>
      <w:r>
        <w:rPr>
          <w:i/>
          <w:sz w:val="24"/>
          <w:szCs w:val="24"/>
          <w:lang w:val="sr-Cyrl-RS"/>
        </w:rPr>
        <w:t>Анализа саобраћајних несрећа</w:t>
      </w:r>
      <w:r>
        <w:rPr>
          <w:sz w:val="24"/>
          <w:szCs w:val="24"/>
          <w:lang w:val="sr-Cyrl-RS"/>
        </w:rPr>
        <w:t xml:space="preserve">. На основу отворених података о саобраћајним незгодама ученици доносе закључке о ризичном понашању у саобраћају. </w:t>
      </w:r>
    </w:p>
    <w:p w:rsidR="000B5196" w:rsidRDefault="000B5196" w:rsidP="005A7CE2">
      <w:pPr>
        <w:numPr>
          <w:ilvl w:val="0"/>
          <w:numId w:val="178"/>
        </w:numPr>
        <w:jc w:val="both"/>
        <w:rPr>
          <w:sz w:val="24"/>
          <w:szCs w:val="24"/>
          <w:lang w:val="sr-Cyrl-RS"/>
        </w:rPr>
      </w:pPr>
      <w:r>
        <w:rPr>
          <w:i/>
          <w:sz w:val="24"/>
          <w:szCs w:val="24"/>
          <w:lang w:val="sr-Cyrl-RS"/>
        </w:rPr>
        <w:t>Занимљиве статистике у НБА.</w:t>
      </w:r>
      <w:r>
        <w:rPr>
          <w:sz w:val="24"/>
          <w:szCs w:val="24"/>
          <w:lang w:val="sr-Cyrl-RS"/>
        </w:rPr>
        <w:t xml:space="preserve"> На интернету, ученици проналазе податке о учинку појединих кошаркаша и покушавају да о њима прикупе интересантне статистике, на пример, да пронађе себичне играче који су имали највећи проценат утакмица са трипл-дабл учинком у којима је њихов тим изгубио, а затим добијене резултате приказују у форми инфорграфика.</w:t>
      </w:r>
    </w:p>
    <w:p w:rsidR="000B5196" w:rsidRDefault="000B5196" w:rsidP="000B5196">
      <w:pPr>
        <w:ind w:firstLine="566"/>
        <w:jc w:val="both"/>
        <w:rPr>
          <w:b/>
          <w:sz w:val="24"/>
          <w:szCs w:val="24"/>
          <w:lang w:val="sr-Cyrl-RS"/>
        </w:rPr>
      </w:pPr>
      <w:r>
        <w:rPr>
          <w:sz w:val="24"/>
          <w:szCs w:val="24"/>
          <w:lang w:val="sr-Cyrl-RS"/>
        </w:rPr>
        <w:t>Пожељно је да сви инфографици буду приказани на сајту школе, а неки од њих и коришћени у пракси: на родитељским састанцима, приликом представљања школе родитељима будућих првака и сл.</w:t>
      </w:r>
    </w:p>
    <w:p w:rsidR="000B5196" w:rsidRDefault="000B5196" w:rsidP="000B5196">
      <w:pPr>
        <w:jc w:val="both"/>
        <w:rPr>
          <w:b/>
          <w:sz w:val="24"/>
          <w:szCs w:val="24"/>
          <w:lang w:val="sr-Cyrl-RS"/>
        </w:rPr>
      </w:pPr>
    </w:p>
    <w:p w:rsidR="000B5196" w:rsidRDefault="000B5196" w:rsidP="000B5196">
      <w:pPr>
        <w:jc w:val="both"/>
        <w:rPr>
          <w:b/>
          <w:i/>
          <w:sz w:val="24"/>
          <w:szCs w:val="24"/>
          <w:lang w:val="sr-Cyrl-RS"/>
        </w:rPr>
      </w:pPr>
      <w:r>
        <w:rPr>
          <w:b/>
          <w:sz w:val="24"/>
          <w:szCs w:val="24"/>
          <w:lang w:val="sr-Cyrl-RS"/>
        </w:rPr>
        <w:t xml:space="preserve">2. Пројектни задатак за тему </w:t>
      </w:r>
      <w:r>
        <w:rPr>
          <w:b/>
          <w:i/>
          <w:sz w:val="24"/>
          <w:szCs w:val="24"/>
          <w:lang w:val="sr-Cyrl-RS"/>
        </w:rPr>
        <w:t>Управљање дигиталним уређајима (програмирање уређаја)</w:t>
      </w:r>
    </w:p>
    <w:p w:rsidR="000B5196" w:rsidRDefault="000B5196" w:rsidP="000B5196">
      <w:pPr>
        <w:jc w:val="both"/>
        <w:rPr>
          <w:sz w:val="24"/>
          <w:szCs w:val="24"/>
          <w:lang w:val="sr-Cyrl-RS"/>
        </w:rPr>
      </w:pPr>
    </w:p>
    <w:p w:rsidR="000B5196" w:rsidRDefault="000B5196" w:rsidP="000B5196">
      <w:pPr>
        <w:ind w:firstLine="566"/>
        <w:jc w:val="both"/>
        <w:rPr>
          <w:sz w:val="24"/>
          <w:szCs w:val="24"/>
          <w:lang w:val="sr-Cyrl-RS"/>
        </w:rPr>
      </w:pPr>
      <w:r>
        <w:rPr>
          <w:sz w:val="24"/>
          <w:szCs w:val="24"/>
          <w:lang w:val="sr-Cyrl-RS"/>
        </w:rPr>
        <w:t xml:space="preserve">У зависности од инфраструктуре школе (поседовањa Андроид уређаја, ЛЕГО EV3 робота, Micro:bit или Arduino уређаја) и претходног искуства ученика у овој области, један од пројектних задатака може бити посвећен управљању дигиталним уређајима. </w:t>
      </w:r>
    </w:p>
    <w:p w:rsidR="000B5196" w:rsidRDefault="000B5196" w:rsidP="000B5196">
      <w:pPr>
        <w:ind w:firstLine="566"/>
        <w:jc w:val="both"/>
        <w:rPr>
          <w:sz w:val="24"/>
          <w:szCs w:val="24"/>
          <w:lang w:val="sr-Cyrl-RS"/>
        </w:rPr>
      </w:pPr>
      <w:r>
        <w:rPr>
          <w:sz w:val="24"/>
          <w:szCs w:val="24"/>
          <w:lang w:val="sr-Cyrl-RS"/>
        </w:rPr>
        <w:t>Захваљујући употреби паметних телефона у свакодневном животу, телефоне можемо користити за контролу различитих уређаја и робота. На пример, робот може да зна где се налази и где у зависности од информација које је добио од ГПС сензора паметног телефона; такође, може остварити своје кретање кроз сензор оријентације телефона; Штавише, уз помоћ телефона, тачније екрана осетљивог на додир, корисник може лако да прикупи различите информације о понашању робота или физичким и дигиталним уређајима; Коначно, робот може искористити камеру на телефону као „очи“ за кретање и детектовање предмета у простору. Све ове функције могу се имплементирати са Андроид уређајима и ЛЕГО EV3 роботима, Micro:bit или Arduino. Користећи графичко окружење App Inventora могуће је да ученици на основу претходних знања из програмирања креирају апликацију за паметни телефон. Кроз овај модул се ученици подучавају о креирању апликација за покретање уређаја/робота повезујући своја знања са знањима која стичу из предмета Техника и технологија. Такође, кроз овај модул ученици се упознају са основама Интернет ствари (IoT) тако што ће ученици креирати апликације које се могу повезати са физичким и дигиталним уређајима свуда око нас.</w:t>
      </w:r>
    </w:p>
    <w:p w:rsidR="000B5196" w:rsidRDefault="000B5196" w:rsidP="000B5196">
      <w:pPr>
        <w:ind w:firstLine="566"/>
        <w:jc w:val="both"/>
        <w:rPr>
          <w:sz w:val="24"/>
          <w:szCs w:val="24"/>
          <w:lang w:val="sr-Cyrl-RS"/>
        </w:rPr>
      </w:pPr>
      <w:r>
        <w:rPr>
          <w:sz w:val="24"/>
          <w:szCs w:val="24"/>
          <w:lang w:val="sr-Cyrl-RS"/>
        </w:rPr>
        <w:t xml:space="preserve">Ученици могу да направе апликације које контролишу светла, дугмад, зујалице, моторе, роботе, електричне уређаје и све већи спектар дигиталних уређаја. Могу се </w:t>
      </w:r>
      <w:r>
        <w:rPr>
          <w:sz w:val="24"/>
          <w:szCs w:val="24"/>
          <w:lang w:val="sr-Cyrl-RS"/>
        </w:rPr>
        <w:lastRenderedPageBreak/>
        <w:t xml:space="preserve">користити сензори за снимање података, и то температуре, звука, интензитета светлости, боје, влаге, покрета, додира, број откуцаја срца и још много тога. За креирање IoT апликација потребни су уређаји као што су Ардуино или Миcro:bit који се могу повезати с различитим уређајима (моторима, сензорима) са којима може да се комуникацира преко паметног телефона. </w:t>
      </w:r>
    </w:p>
    <w:p w:rsidR="000B5196" w:rsidRDefault="000B5196" w:rsidP="000B5196">
      <w:pPr>
        <w:ind w:firstLine="566"/>
        <w:jc w:val="both"/>
        <w:rPr>
          <w:sz w:val="24"/>
          <w:szCs w:val="24"/>
          <w:lang w:val="sr-Cyrl-RS"/>
        </w:rPr>
      </w:pPr>
      <w:r>
        <w:rPr>
          <w:sz w:val="24"/>
          <w:szCs w:val="24"/>
          <w:lang w:val="sr-Cyrl-RS"/>
        </w:rPr>
        <w:t xml:space="preserve">Пре преласка на израду мобилних апликација дискутовати са ученицима о мобилним апликацијама које користе свакодневно. </w:t>
      </w:r>
    </w:p>
    <w:p w:rsidR="000B5196" w:rsidRDefault="000B5196" w:rsidP="000B5196">
      <w:pPr>
        <w:ind w:firstLine="566"/>
        <w:jc w:val="both"/>
        <w:rPr>
          <w:sz w:val="24"/>
          <w:szCs w:val="24"/>
          <w:lang w:val="sr-Cyrl-RS"/>
        </w:rPr>
      </w:pPr>
      <w:r>
        <w:rPr>
          <w:sz w:val="24"/>
          <w:szCs w:val="24"/>
          <w:lang w:val="sr-Cyrl-RS"/>
        </w:rPr>
        <w:t>Представити изабрани програм за израду мобилних апликација и његову примену у најразличитијим областима (образовање, банкарство, туризам, култура, забава,...)</w:t>
      </w:r>
    </w:p>
    <w:p w:rsidR="000B5196" w:rsidRDefault="000B5196" w:rsidP="000B5196">
      <w:pPr>
        <w:ind w:firstLine="566"/>
        <w:jc w:val="both"/>
        <w:rPr>
          <w:sz w:val="24"/>
          <w:szCs w:val="24"/>
          <w:lang w:val="sr-Cyrl-RS"/>
        </w:rPr>
      </w:pPr>
      <w:r>
        <w:rPr>
          <w:sz w:val="24"/>
          <w:szCs w:val="24"/>
          <w:lang w:val="sr-Cyrl-RS"/>
        </w:rPr>
        <w:t xml:space="preserve">Укратко описати улогу основних елемената радног окружења одабраног програма за израду мобилне апликације (менија, палета са алаткама, едитора, картица, статусне линије...). Увести појмове: компоненте, догађаји, понашање апликације (шта ће се десити са апликацијом ако кориник кликне на дугме...). Приликом рада са компонентама разумети разлику између видљивих и невидљивих компоненти. Својства компоненте су попут ћелија у програмима за прорачуне: могу се мењати и дефинисати им почетно стање да ли су видљиве или не. Oписати улогу основних компоненти (User Interface компоненте, Layout компоненте, Media компоненте, Drawing и Animation компоненте, Map компоненте, Sensor компоненте, Social компоненте, Storage компоненте, Connectivity компоненте, LEGO® MINDSTORMS® компоненте, Experimental компоненте) и њихових својстава (особина). Свака компонента може имати методе, догађаје и својства. Упознавање са основним концептом рада мобилних апликација. Упознати се са начинима повезивања физичких и дигиталних уређаја. Већина модерних апликација не изводи гомилу инструкција у унапред одређеном редоследу; уместо тога, оне реагује на догађаје − најчешће догађаје које покреће крајњи корисник апликације. На пример, ако корисник притисне дугме, апликација одговара обављањем неке операције (нпр. слање текстуалне поруке,...). За телефоне и уређаје са екраном осетљивим на додир, поступак превлачења прстију преко екрана је још један догађај. Апликација може да одговори на тај догађај (превлачења прста преко екрана) тако што ће повући линију од тачке у којој је прст прво дотакао екран до тачке где прст више није у контакту са екраном. Упознавање са основним типовима догађаја: кориснички догађај (Initialization events), догађај повезан са временом (Timer event) и догађај анимације (Animation events) и екстерни догађај (External events). Подсетити ученике о разгранатим структурама које „раде“ по принципу „постављања питања” апликацији. То значи да је потребно питати податке које је апликација сачувала и на основу одговора одредити правац (грану) извршавања, односно манипулисања подацима. Такве апликације имају условне гране, потребно је обновити гранање кроз блокове if и if-else са којима су се ученици раније сретали код блоковског програмирања. На пример, ако је играч освојио више од 90 поена онда је играч победио. Поред постављања питања и гранања на основу одговора, одговор на догађај може бити и понављање одређене операције више пута. Кроз блокове for each, while… do представљени су циклуси. Будући да управљач догађаја извршава одређене блокове, често је потребно да се прате одређене информације. Информације се чувају у променљивим, које се дефинишу у уређивачу блокова. Променљиве се тумаче као својства компоненте, али нису повезане ни са једном посебном компонентом. У апликацији за игру, на пример, можете дефинисати променљиву резултат, а након неког догађаја (клика на дугме,...) ће доћи до промене њене вредност. Подсетити ученике да променљиве привремено чувају податке док се апликација извршава; када се апликација „затвори“, подаци се губе и више нису доступни. Објаснити ученицима да је понекад потребно да апликација памти податке не само док се извршава, већ и када је затворена, а затим и када је поново покренута. На пример, ако желите да апликација прати најбољи скор игре, потребно је сачувати ове податке тако да буду доступни следећи пут када неко игру игра. Подаци који се чувају чак и након затварања апликације називају се трајни подаци и чувају се у некој врсти базе података. Објаснити разлику између уграђених и дефинисаних функција (процедура). Нпр. ученици креирају процедуру за израчунавање удаљености између две тачке коришћењем </w:t>
      </w:r>
      <w:r>
        <w:rPr>
          <w:sz w:val="24"/>
          <w:szCs w:val="24"/>
          <w:lang w:val="sr-Cyrl-RS"/>
        </w:rPr>
        <w:lastRenderedPageBreak/>
        <w:t xml:space="preserve">ГПС. Поновна употреба блокова (процедура) не мора нужно бити ограничена на само једну апликацију. Постоје многе процедуре, које се могу користити у скоро свакој апликацији. У пракси, организације и програмске заједнице стварају библиотеке процедура које су у њиховом интересу. </w:t>
      </w:r>
    </w:p>
    <w:p w:rsidR="000B5196" w:rsidRDefault="000B5196" w:rsidP="000B5196">
      <w:pPr>
        <w:ind w:firstLine="566"/>
        <w:jc w:val="both"/>
        <w:rPr>
          <w:sz w:val="24"/>
          <w:szCs w:val="24"/>
          <w:lang w:val="sr-Cyrl-RS"/>
        </w:rPr>
      </w:pPr>
      <w:r>
        <w:rPr>
          <w:sz w:val="24"/>
          <w:szCs w:val="24"/>
          <w:lang w:val="sr-Cyrl-RS"/>
        </w:rPr>
        <w:t>Приликом рада у радном окружењу упознати се са опцијама за тестирање апликације као и опцијама за генерисање QR кода за преузимање апликације на Андроид уређај, или се креира фајл са екстензијом .apk који чувамо на рачунару.</w:t>
      </w:r>
    </w:p>
    <w:p w:rsidR="000B5196" w:rsidRDefault="000B5196" w:rsidP="000B5196">
      <w:pPr>
        <w:ind w:firstLine="566"/>
        <w:jc w:val="both"/>
        <w:rPr>
          <w:sz w:val="24"/>
          <w:szCs w:val="24"/>
          <w:lang w:val="sr-Cyrl-RS"/>
        </w:rPr>
      </w:pPr>
    </w:p>
    <w:p w:rsidR="000B5196" w:rsidRDefault="000B5196" w:rsidP="000B5196">
      <w:pPr>
        <w:ind w:firstLine="566"/>
        <w:jc w:val="both"/>
        <w:rPr>
          <w:sz w:val="24"/>
          <w:szCs w:val="24"/>
          <w:lang w:val="sr-Cyrl-RS"/>
        </w:rPr>
      </w:pPr>
    </w:p>
    <w:p w:rsidR="000B5196" w:rsidRDefault="000B5196" w:rsidP="005A7CE2">
      <w:pPr>
        <w:numPr>
          <w:ilvl w:val="0"/>
          <w:numId w:val="179"/>
        </w:numPr>
        <w:tabs>
          <w:tab w:val="left" w:pos="709"/>
          <w:tab w:val="left" w:pos="4395"/>
        </w:tabs>
        <w:spacing w:after="160"/>
        <w:ind w:hanging="1003"/>
        <w:contextualSpacing/>
        <w:jc w:val="both"/>
        <w:rPr>
          <w:rFonts w:eastAsia="Calibri"/>
          <w:b/>
          <w:sz w:val="24"/>
          <w:szCs w:val="24"/>
          <w:lang w:val="sr-Cyrl-RS"/>
        </w:rPr>
      </w:pPr>
      <w:r>
        <w:rPr>
          <w:b/>
          <w:sz w:val="24"/>
          <w:szCs w:val="24"/>
          <w:lang w:val="sr-Cyrl-RS"/>
        </w:rPr>
        <w:t>ПРАЋЕЊЕ</w:t>
      </w:r>
      <w:r>
        <w:rPr>
          <w:rFonts w:eastAsia="Calibri"/>
          <w:b/>
          <w:sz w:val="24"/>
          <w:szCs w:val="24"/>
          <w:lang w:val="sr-Cyrl-RS"/>
        </w:rPr>
        <w:t xml:space="preserve"> И ВРЕДНОВАЊЕ НАСТАВЕ И УЧЕЊА</w:t>
      </w:r>
    </w:p>
    <w:p w:rsidR="000B5196" w:rsidRDefault="000B5196" w:rsidP="000B5196">
      <w:pPr>
        <w:tabs>
          <w:tab w:val="left" w:pos="709"/>
          <w:tab w:val="left" w:pos="4395"/>
        </w:tabs>
        <w:spacing w:after="160"/>
        <w:ind w:left="1287"/>
        <w:contextualSpacing/>
        <w:jc w:val="both"/>
        <w:rPr>
          <w:rFonts w:eastAsia="Calibri"/>
          <w:b/>
          <w:sz w:val="24"/>
          <w:szCs w:val="24"/>
          <w:lang w:val="sr-Cyrl-RS"/>
        </w:rPr>
      </w:pPr>
    </w:p>
    <w:p w:rsidR="000B5196" w:rsidRDefault="000B5196" w:rsidP="000B5196">
      <w:pPr>
        <w:shd w:val="clear" w:color="auto" w:fill="FFFFFF"/>
        <w:ind w:firstLine="720"/>
        <w:jc w:val="both"/>
        <w:rPr>
          <w:sz w:val="24"/>
          <w:szCs w:val="24"/>
          <w:lang w:val="sr-Cyrl-RS"/>
        </w:rPr>
      </w:pPr>
      <w:r>
        <w:rPr>
          <w:sz w:val="24"/>
          <w:szCs w:val="24"/>
          <w:lang w:val="sr-Cyrl-R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Требало би и вредновање више усмерити ка праћењу и вредновању практичних радова и вежбања, а мање ка тестовима знања.</w:t>
      </w:r>
    </w:p>
    <w:p w:rsidR="000B5196" w:rsidRDefault="000B5196" w:rsidP="000B5196">
      <w:pPr>
        <w:shd w:val="clear" w:color="auto" w:fill="FFFFFF"/>
        <w:ind w:firstLine="720"/>
        <w:jc w:val="both"/>
        <w:rPr>
          <w:sz w:val="24"/>
          <w:szCs w:val="24"/>
          <w:lang w:val="sr-Cyrl-RS"/>
        </w:rPr>
      </w:pPr>
      <w:r>
        <w:rPr>
          <w:sz w:val="24"/>
          <w:szCs w:val="24"/>
          <w:lang w:val="sr-Cyrl-RS"/>
        </w:rPr>
        <w:t xml:space="preserve">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0B5196" w:rsidRDefault="000B5196" w:rsidP="000B5196">
      <w:pPr>
        <w:shd w:val="clear" w:color="auto" w:fill="FFFFFF"/>
        <w:ind w:firstLine="720"/>
        <w:jc w:val="both"/>
        <w:rPr>
          <w:sz w:val="24"/>
          <w:szCs w:val="24"/>
          <w:lang w:val="sr-Cyrl-RS"/>
        </w:rPr>
      </w:pPr>
      <w:r>
        <w:rPr>
          <w:sz w:val="24"/>
          <w:szCs w:val="24"/>
          <w:lang w:val="sr-Cyrl-R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0B5196" w:rsidRDefault="000B5196" w:rsidP="000B5196">
      <w:pPr>
        <w:shd w:val="clear" w:color="auto" w:fill="FFFFFF"/>
        <w:ind w:firstLine="720"/>
        <w:jc w:val="both"/>
        <w:rPr>
          <w:sz w:val="24"/>
          <w:szCs w:val="24"/>
          <w:lang w:val="sr-Cyrl-RS"/>
        </w:rPr>
      </w:pPr>
      <w:r>
        <w:rPr>
          <w:sz w:val="24"/>
          <w:szCs w:val="24"/>
          <w:lang w:val="sr-Cyrl-RS"/>
        </w:rPr>
        <w:t xml:space="preserve">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 </w:t>
      </w:r>
    </w:p>
    <w:p w:rsidR="000B5196" w:rsidRDefault="000B5196" w:rsidP="000B5196">
      <w:pPr>
        <w:shd w:val="clear" w:color="auto" w:fill="FFFFFF"/>
        <w:ind w:firstLine="720"/>
        <w:jc w:val="both"/>
        <w:rPr>
          <w:sz w:val="24"/>
          <w:szCs w:val="24"/>
          <w:lang w:val="sr-Cyrl-RS"/>
        </w:rPr>
      </w:pPr>
      <w:r>
        <w:rPr>
          <w:sz w:val="24"/>
          <w:szCs w:val="24"/>
          <w:lang w:val="sr-Cyrl-RS"/>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0B5196" w:rsidRDefault="000B5196" w:rsidP="000B5196">
      <w:pPr>
        <w:shd w:val="clear" w:color="auto" w:fill="FFFFFF"/>
        <w:ind w:firstLine="720"/>
        <w:jc w:val="both"/>
        <w:rPr>
          <w:sz w:val="24"/>
          <w:szCs w:val="24"/>
          <w:lang w:val="sr-Cyrl-RS"/>
        </w:rPr>
      </w:pPr>
      <w:r>
        <w:rPr>
          <w:sz w:val="24"/>
          <w:szCs w:val="24"/>
          <w:lang w:val="sr-Cyrl-RS"/>
        </w:rPr>
        <w:t xml:space="preserve">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w:t>
      </w:r>
    </w:p>
    <w:p w:rsidR="000B5196" w:rsidRDefault="000B5196" w:rsidP="000B5196">
      <w:pPr>
        <w:rPr>
          <w:sz w:val="24"/>
          <w:szCs w:val="24"/>
          <w:lang w:val="sr-Cyrl-RS"/>
        </w:rPr>
      </w:pPr>
      <w:r>
        <w:rPr>
          <w:sz w:val="24"/>
          <w:szCs w:val="24"/>
          <w:lang w:val="sr-Cyrl-RS"/>
        </w:rPr>
        <w:br w:type="page"/>
      </w:r>
    </w:p>
    <w:tbl>
      <w:tblPr>
        <w:tblW w:w="5000" w:type="pct"/>
        <w:tblLayout w:type="fixed"/>
        <w:tblLook w:val="0000" w:firstRow="0" w:lastRow="0" w:firstColumn="0" w:lastColumn="0" w:noHBand="0" w:noVBand="0"/>
      </w:tblPr>
      <w:tblGrid>
        <w:gridCol w:w="2848"/>
        <w:gridCol w:w="6728"/>
      </w:tblGrid>
      <w:tr w:rsidR="000B5196" w:rsidTr="00F56C2D">
        <w:trPr>
          <w:trHeight w:val="440"/>
        </w:trPr>
        <w:tc>
          <w:tcPr>
            <w:tcW w:w="1487" w:type="pct"/>
          </w:tcPr>
          <w:p w:rsidR="000B5196" w:rsidRDefault="000B5196" w:rsidP="00F56C2D">
            <w:pPr>
              <w:rPr>
                <w:sz w:val="24"/>
                <w:szCs w:val="24"/>
                <w:lang w:val="sr-Cyrl-RS"/>
              </w:rPr>
            </w:pPr>
            <w:r>
              <w:rPr>
                <w:sz w:val="24"/>
                <w:szCs w:val="24"/>
                <w:lang w:val="sr-Cyrl-RS"/>
              </w:rPr>
              <w:lastRenderedPageBreak/>
              <w:t>Назив предмета</w:t>
            </w:r>
          </w:p>
        </w:tc>
        <w:tc>
          <w:tcPr>
            <w:tcW w:w="3513" w:type="pct"/>
          </w:tcPr>
          <w:p w:rsidR="000B5196" w:rsidRDefault="000B5196" w:rsidP="00F56C2D">
            <w:pPr>
              <w:rPr>
                <w:sz w:val="24"/>
                <w:szCs w:val="24"/>
                <w:lang w:val="sr-Cyrl-RS"/>
              </w:rPr>
            </w:pPr>
            <w:r>
              <w:rPr>
                <w:b/>
                <w:sz w:val="24"/>
                <w:szCs w:val="24"/>
                <w:lang w:val="sr-Cyrl-RS"/>
              </w:rPr>
              <w:t>ФИЗИЧКО И ЗДРАВСТВЕНО ВАСПИТАЊЕ</w:t>
            </w:r>
          </w:p>
        </w:tc>
      </w:tr>
      <w:tr w:rsidR="000B5196" w:rsidTr="00F56C2D">
        <w:tc>
          <w:tcPr>
            <w:tcW w:w="1487" w:type="pct"/>
          </w:tcPr>
          <w:p w:rsidR="000B5196" w:rsidRDefault="000B5196" w:rsidP="00F56C2D">
            <w:pPr>
              <w:rPr>
                <w:sz w:val="24"/>
                <w:szCs w:val="24"/>
                <w:lang w:val="sr-Cyrl-RS"/>
              </w:rPr>
            </w:pPr>
            <w:r>
              <w:rPr>
                <w:sz w:val="24"/>
                <w:szCs w:val="24"/>
                <w:lang w:val="sr-Cyrl-RS"/>
              </w:rPr>
              <w:t>Циљ</w:t>
            </w:r>
          </w:p>
        </w:tc>
        <w:tc>
          <w:tcPr>
            <w:tcW w:w="3513" w:type="pct"/>
          </w:tcPr>
          <w:p w:rsidR="000B5196" w:rsidRDefault="000B5196" w:rsidP="00F56C2D">
            <w:pPr>
              <w:jc w:val="both"/>
              <w:rPr>
                <w:sz w:val="24"/>
                <w:szCs w:val="24"/>
                <w:lang w:val="sr-Cyrl-RS"/>
              </w:rPr>
            </w:pPr>
            <w:r>
              <w:rPr>
                <w:b/>
                <w:sz w:val="24"/>
                <w:szCs w:val="24"/>
                <w:lang w:val="sr-Cyrl-RS"/>
              </w:rPr>
              <w:t>Циљ</w:t>
            </w:r>
            <w:r>
              <w:rPr>
                <w:sz w:val="24"/>
                <w:szCs w:val="24"/>
                <w:lang w:val="sr-Cyrl-RS"/>
              </w:rPr>
              <w:t xml:space="preserve"> учења предмета </w:t>
            </w:r>
            <w:r>
              <w:rPr>
                <w:i/>
                <w:sz w:val="24"/>
                <w:szCs w:val="24"/>
                <w:lang w:val="sr-Cyrl-RS"/>
              </w:rPr>
              <w:t>Физичко и здравствено васпитање</w:t>
            </w:r>
            <w:r>
              <w:rPr>
                <w:sz w:val="24"/>
                <w:szCs w:val="24"/>
                <w:lang w:val="sr-Cyrl-RS"/>
              </w:rPr>
              <w:t xml:space="preserve"> је да ученик унапређује физичке способности, моторичке вештине и знања из</w:t>
            </w:r>
            <w:r>
              <w:rPr>
                <w:color w:val="FF0000"/>
                <w:sz w:val="24"/>
                <w:szCs w:val="24"/>
                <w:lang w:val="sr-Cyrl-RS"/>
              </w:rPr>
              <w:t xml:space="preserve"> </w:t>
            </w:r>
            <w:r>
              <w:rPr>
                <w:sz w:val="24"/>
                <w:szCs w:val="24"/>
                <w:lang w:val="sr-Cyrl-RS"/>
              </w:rPr>
              <w:t>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0B5196" w:rsidTr="00F56C2D">
        <w:tc>
          <w:tcPr>
            <w:tcW w:w="1487" w:type="pct"/>
          </w:tcPr>
          <w:p w:rsidR="000B5196" w:rsidRDefault="000B5196" w:rsidP="00F56C2D">
            <w:pPr>
              <w:rPr>
                <w:sz w:val="24"/>
                <w:szCs w:val="24"/>
                <w:lang w:val="sr-Cyrl-RS"/>
              </w:rPr>
            </w:pPr>
            <w:r>
              <w:rPr>
                <w:sz w:val="24"/>
                <w:szCs w:val="24"/>
                <w:lang w:val="sr-Cyrl-RS"/>
              </w:rPr>
              <w:t>Разред</w:t>
            </w:r>
          </w:p>
        </w:tc>
        <w:tc>
          <w:tcPr>
            <w:tcW w:w="3513" w:type="pct"/>
          </w:tcPr>
          <w:p w:rsidR="000B5196" w:rsidRDefault="000B5196" w:rsidP="00F56C2D">
            <w:pPr>
              <w:rPr>
                <w:sz w:val="24"/>
                <w:szCs w:val="24"/>
                <w:lang w:val="sr-Cyrl-RS"/>
              </w:rPr>
            </w:pPr>
            <w:r>
              <w:rPr>
                <w:b/>
                <w:sz w:val="24"/>
                <w:szCs w:val="24"/>
                <w:lang w:val="sr-Cyrl-RS"/>
              </w:rPr>
              <w:t>Осми</w:t>
            </w:r>
          </w:p>
        </w:tc>
      </w:tr>
      <w:tr w:rsidR="000B5196" w:rsidTr="00F56C2D">
        <w:tc>
          <w:tcPr>
            <w:tcW w:w="1487" w:type="pct"/>
          </w:tcPr>
          <w:p w:rsidR="000B5196" w:rsidRDefault="000B5196" w:rsidP="00F56C2D">
            <w:pPr>
              <w:rPr>
                <w:sz w:val="24"/>
                <w:szCs w:val="24"/>
                <w:lang w:val="sr-Cyrl-RS"/>
              </w:rPr>
            </w:pPr>
            <w:r>
              <w:rPr>
                <w:sz w:val="24"/>
                <w:szCs w:val="24"/>
                <w:lang w:val="sr-Cyrl-RS"/>
              </w:rPr>
              <w:t>Годишњи фонд часова</w:t>
            </w:r>
          </w:p>
        </w:tc>
        <w:tc>
          <w:tcPr>
            <w:tcW w:w="3513" w:type="pct"/>
          </w:tcPr>
          <w:p w:rsidR="000B5196" w:rsidRDefault="000B5196" w:rsidP="00F56C2D">
            <w:pPr>
              <w:rPr>
                <w:sz w:val="24"/>
                <w:szCs w:val="24"/>
                <w:lang w:val="sr-Cyrl-RS"/>
              </w:rPr>
            </w:pPr>
            <w:r>
              <w:rPr>
                <w:b/>
                <w:sz w:val="24"/>
                <w:szCs w:val="24"/>
                <w:lang w:val="sr-Cyrl-RS"/>
              </w:rPr>
              <w:t xml:space="preserve">102 часа </w:t>
            </w:r>
          </w:p>
        </w:tc>
      </w:tr>
    </w:tbl>
    <w:p w:rsidR="000B5196" w:rsidRDefault="000B5196" w:rsidP="000B5196">
      <w:pPr>
        <w:rPr>
          <w:rFonts w:ascii="Calibri" w:eastAsia="Calibri" w:hAnsi="Calibri"/>
          <w:lang w:val="sr-Cyrl-R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7"/>
        <w:gridCol w:w="2276"/>
        <w:gridCol w:w="1669"/>
        <w:gridCol w:w="2784"/>
      </w:tblGrid>
      <w:tr w:rsidR="000B5196" w:rsidTr="00F56C2D">
        <w:trPr>
          <w:jc w:val="center"/>
        </w:trPr>
        <w:tc>
          <w:tcPr>
            <w:tcW w:w="2660" w:type="dxa"/>
            <w:shd w:val="clear" w:color="auto" w:fill="D9D9D9"/>
            <w:vAlign w:val="center"/>
          </w:tcPr>
          <w:p w:rsidR="000B5196" w:rsidRDefault="000B5196" w:rsidP="00F56C2D">
            <w:pPr>
              <w:jc w:val="center"/>
              <w:rPr>
                <w:sz w:val="24"/>
                <w:szCs w:val="24"/>
                <w:lang w:val="sr-Cyrl-RS"/>
              </w:rPr>
            </w:pPr>
            <w:r>
              <w:rPr>
                <w:b/>
                <w:sz w:val="24"/>
                <w:szCs w:val="24"/>
                <w:lang w:val="sr-Cyrl-RS"/>
              </w:rPr>
              <w:t>ИСХОДИ</w:t>
            </w:r>
          </w:p>
          <w:p w:rsidR="000B5196" w:rsidRDefault="000B5196" w:rsidP="00F56C2D">
            <w:pPr>
              <w:jc w:val="center"/>
              <w:rPr>
                <w:sz w:val="24"/>
                <w:szCs w:val="24"/>
                <w:lang w:val="sr-Cyrl-RS"/>
              </w:rPr>
            </w:pPr>
            <w:r>
              <w:rPr>
                <w:b/>
                <w:sz w:val="24"/>
                <w:szCs w:val="24"/>
                <w:lang w:val="sr-Cyrl-RS"/>
              </w:rPr>
              <w:t>По завршетку разреда ученик ће бити у стању да:</w:t>
            </w:r>
          </w:p>
        </w:tc>
        <w:tc>
          <w:tcPr>
            <w:tcW w:w="3685" w:type="dxa"/>
            <w:gridSpan w:val="2"/>
            <w:shd w:val="clear" w:color="auto" w:fill="D9D9D9"/>
            <w:vAlign w:val="center"/>
          </w:tcPr>
          <w:p w:rsidR="000B5196" w:rsidRDefault="000B5196" w:rsidP="00F56C2D">
            <w:pPr>
              <w:jc w:val="center"/>
              <w:rPr>
                <w:sz w:val="24"/>
                <w:szCs w:val="24"/>
                <w:lang w:val="sr-Cyrl-RS"/>
              </w:rPr>
            </w:pPr>
            <w:r>
              <w:rPr>
                <w:b/>
                <w:sz w:val="24"/>
                <w:szCs w:val="24"/>
                <w:lang w:val="sr-Cyrl-RS"/>
              </w:rPr>
              <w:t>ОБЛАСТ/ТЕМА</w:t>
            </w:r>
          </w:p>
        </w:tc>
        <w:tc>
          <w:tcPr>
            <w:tcW w:w="2601" w:type="dxa"/>
            <w:shd w:val="clear" w:color="auto" w:fill="D9D9D9"/>
            <w:vAlign w:val="center"/>
          </w:tcPr>
          <w:p w:rsidR="000B5196" w:rsidRDefault="000B5196" w:rsidP="00F56C2D">
            <w:pPr>
              <w:jc w:val="center"/>
              <w:rPr>
                <w:sz w:val="24"/>
                <w:szCs w:val="24"/>
                <w:lang w:val="sr-Cyrl-RS"/>
              </w:rPr>
            </w:pPr>
            <w:r>
              <w:rPr>
                <w:b/>
                <w:sz w:val="24"/>
                <w:szCs w:val="24"/>
                <w:lang w:val="sr-Cyrl-RS"/>
              </w:rPr>
              <w:t xml:space="preserve">КЉУЧНИ ПОЈМОВИ САДРЖАЈА </w:t>
            </w:r>
          </w:p>
        </w:tc>
      </w:tr>
      <w:tr w:rsidR="000B5196" w:rsidTr="00F56C2D">
        <w:trPr>
          <w:jc w:val="center"/>
        </w:trPr>
        <w:tc>
          <w:tcPr>
            <w:tcW w:w="2660" w:type="dxa"/>
            <w:vMerge w:val="restart"/>
          </w:tcPr>
          <w:p w:rsidR="000B5196" w:rsidRDefault="000B5196" w:rsidP="005A7CE2">
            <w:pPr>
              <w:numPr>
                <w:ilvl w:val="0"/>
                <w:numId w:val="180"/>
              </w:numPr>
              <w:ind w:left="162" w:hanging="162"/>
              <w:contextualSpacing/>
              <w:rPr>
                <w:color w:val="FF0000"/>
                <w:lang w:val="sr-Cyrl-RS"/>
              </w:rPr>
            </w:pPr>
            <w:r>
              <w:rPr>
                <w:sz w:val="24"/>
                <w:szCs w:val="24"/>
                <w:lang w:val="sr-Cyrl-RS"/>
              </w:rPr>
              <w:t>одабере и примени комплексе простих и општеприпремних вежби одговарајућег обима и интензитета у вежбању;</w:t>
            </w:r>
          </w:p>
          <w:p w:rsidR="000B5196" w:rsidRDefault="000B5196" w:rsidP="005A7CE2">
            <w:pPr>
              <w:numPr>
                <w:ilvl w:val="0"/>
                <w:numId w:val="180"/>
              </w:numPr>
              <w:ind w:left="162" w:hanging="162"/>
              <w:contextualSpacing/>
              <w:rPr>
                <w:lang w:val="sr-Cyrl-RS"/>
              </w:rPr>
            </w:pPr>
            <w:r>
              <w:rPr>
                <w:sz w:val="24"/>
                <w:szCs w:val="24"/>
                <w:lang w:val="sr-Cyrl-RS"/>
              </w:rPr>
              <w:t>користи научене вежбе у спорту, рекреацији и другим ситуацијама;</w:t>
            </w:r>
          </w:p>
          <w:p w:rsidR="000B5196" w:rsidRDefault="000B5196" w:rsidP="005A7CE2">
            <w:pPr>
              <w:numPr>
                <w:ilvl w:val="0"/>
                <w:numId w:val="180"/>
              </w:numPr>
              <w:ind w:left="162" w:hanging="162"/>
              <w:contextualSpacing/>
              <w:rPr>
                <w:lang w:val="sr-Cyrl-RS"/>
              </w:rPr>
            </w:pPr>
            <w:r>
              <w:rPr>
                <w:sz w:val="24"/>
                <w:szCs w:val="24"/>
                <w:lang w:val="sr-Cyrl-RS"/>
              </w:rPr>
              <w:t>упоређује и анализира сопствене резултате са тестирања са референтним вредностима;</w:t>
            </w:r>
          </w:p>
          <w:p w:rsidR="000B5196" w:rsidRDefault="000B5196" w:rsidP="005A7CE2">
            <w:pPr>
              <w:numPr>
                <w:ilvl w:val="0"/>
                <w:numId w:val="180"/>
              </w:numPr>
              <w:ind w:left="162" w:hanging="162"/>
              <w:contextualSpacing/>
              <w:rPr>
                <w:lang w:val="sr-Cyrl-RS"/>
              </w:rPr>
            </w:pPr>
            <w:r>
              <w:rPr>
                <w:sz w:val="24"/>
                <w:szCs w:val="24"/>
                <w:lang w:val="sr-Cyrl-RS"/>
              </w:rPr>
              <w:t>примени усвојене технике кретања у игри, спорту и другим различитим ситуацијама;</w:t>
            </w:r>
          </w:p>
          <w:p w:rsidR="000B5196" w:rsidRDefault="000B5196" w:rsidP="005A7CE2">
            <w:pPr>
              <w:numPr>
                <w:ilvl w:val="0"/>
                <w:numId w:val="180"/>
              </w:numPr>
              <w:ind w:left="162" w:hanging="162"/>
              <w:contextualSpacing/>
              <w:rPr>
                <w:lang w:val="sr-Cyrl-RS"/>
              </w:rPr>
            </w:pPr>
            <w:r>
              <w:rPr>
                <w:sz w:val="24"/>
                <w:szCs w:val="24"/>
                <w:lang w:val="sr-Cyrl-RS"/>
              </w:rPr>
              <w:t>примени атлетске дисциплине у складу са правилима;</w:t>
            </w:r>
          </w:p>
          <w:p w:rsidR="000B5196" w:rsidRDefault="000B5196" w:rsidP="005A7CE2">
            <w:pPr>
              <w:numPr>
                <w:ilvl w:val="0"/>
                <w:numId w:val="180"/>
              </w:numPr>
              <w:ind w:left="162" w:hanging="162"/>
              <w:contextualSpacing/>
              <w:rPr>
                <w:color w:val="FF0000"/>
                <w:lang w:val="sr-Cyrl-RS"/>
              </w:rPr>
            </w:pPr>
            <w:r>
              <w:rPr>
                <w:sz w:val="24"/>
                <w:szCs w:val="24"/>
                <w:lang w:val="sr-Cyrl-RS"/>
              </w:rPr>
              <w:t>развија своје физичке способности применом вежбања из атлетике;</w:t>
            </w:r>
          </w:p>
          <w:p w:rsidR="000B5196" w:rsidRDefault="000B5196" w:rsidP="005A7CE2">
            <w:pPr>
              <w:numPr>
                <w:ilvl w:val="0"/>
                <w:numId w:val="180"/>
              </w:numPr>
              <w:ind w:left="162" w:hanging="162"/>
              <w:contextualSpacing/>
              <w:rPr>
                <w:lang w:val="sr-Cyrl-RS"/>
              </w:rPr>
            </w:pPr>
            <w:r>
              <w:rPr>
                <w:sz w:val="24"/>
                <w:szCs w:val="24"/>
                <w:lang w:val="sr-Cyrl-RS"/>
              </w:rPr>
              <w:t>одржава равнотежу у различитим кретањима, изводи ротације тела;</w:t>
            </w:r>
          </w:p>
          <w:p w:rsidR="000B5196" w:rsidRDefault="000B5196" w:rsidP="005A7CE2">
            <w:pPr>
              <w:numPr>
                <w:ilvl w:val="0"/>
                <w:numId w:val="180"/>
              </w:numPr>
              <w:ind w:left="162" w:hanging="162"/>
              <w:contextualSpacing/>
              <w:rPr>
                <w:lang w:val="sr-Cyrl-RS"/>
              </w:rPr>
            </w:pPr>
            <w:r>
              <w:rPr>
                <w:sz w:val="24"/>
                <w:szCs w:val="24"/>
                <w:lang w:val="sr-Cyrl-RS"/>
              </w:rPr>
              <w:t xml:space="preserve">примени вежбања из гимнастике за развој физичких способности; </w:t>
            </w:r>
          </w:p>
          <w:p w:rsidR="000B5196" w:rsidRDefault="000B5196" w:rsidP="005A7CE2">
            <w:pPr>
              <w:numPr>
                <w:ilvl w:val="0"/>
                <w:numId w:val="180"/>
              </w:numPr>
              <w:ind w:left="162" w:hanging="162"/>
              <w:contextualSpacing/>
              <w:rPr>
                <w:lang w:val="sr-Cyrl-RS"/>
              </w:rPr>
            </w:pPr>
            <w:r>
              <w:rPr>
                <w:sz w:val="24"/>
                <w:szCs w:val="24"/>
                <w:lang w:val="sr-Cyrl-RS"/>
              </w:rPr>
              <w:t xml:space="preserve">изведе елементе усвојених тимских и спортских игара; </w:t>
            </w:r>
          </w:p>
          <w:p w:rsidR="000B5196" w:rsidRDefault="000B5196" w:rsidP="005A7CE2">
            <w:pPr>
              <w:numPr>
                <w:ilvl w:val="0"/>
                <w:numId w:val="180"/>
              </w:numPr>
              <w:ind w:left="162" w:hanging="162"/>
              <w:contextualSpacing/>
              <w:rPr>
                <w:lang w:val="sr-Cyrl-RS"/>
              </w:rPr>
            </w:pPr>
            <w:r>
              <w:rPr>
                <w:sz w:val="24"/>
                <w:szCs w:val="24"/>
                <w:lang w:val="sr-Cyrl-RS"/>
              </w:rPr>
              <w:t>примени основна правила тимских и спортских игара;</w:t>
            </w:r>
          </w:p>
          <w:p w:rsidR="000B5196" w:rsidRDefault="000B5196" w:rsidP="005A7CE2">
            <w:pPr>
              <w:numPr>
                <w:ilvl w:val="0"/>
                <w:numId w:val="180"/>
              </w:numPr>
              <w:ind w:left="162" w:hanging="162"/>
              <w:contextualSpacing/>
              <w:rPr>
                <w:lang w:val="sr-Cyrl-RS"/>
              </w:rPr>
            </w:pPr>
            <w:r>
              <w:rPr>
                <w:sz w:val="24"/>
                <w:szCs w:val="24"/>
                <w:lang w:val="sr-Cyrl-RS"/>
              </w:rPr>
              <w:t>користи усвојене елементе технике у спортским играма;</w:t>
            </w:r>
          </w:p>
          <w:p w:rsidR="000B5196" w:rsidRDefault="000B5196" w:rsidP="005A7CE2">
            <w:pPr>
              <w:numPr>
                <w:ilvl w:val="0"/>
                <w:numId w:val="180"/>
              </w:numPr>
              <w:ind w:left="162" w:hanging="162"/>
              <w:contextualSpacing/>
              <w:rPr>
                <w:lang w:val="sr-Cyrl-RS"/>
              </w:rPr>
            </w:pPr>
            <w:r>
              <w:rPr>
                <w:sz w:val="24"/>
                <w:szCs w:val="24"/>
                <w:lang w:val="sr-Cyrl-RS"/>
              </w:rPr>
              <w:lastRenderedPageBreak/>
              <w:t>примени основне тактичке елемете;</w:t>
            </w:r>
          </w:p>
          <w:p w:rsidR="000B5196" w:rsidRDefault="000B5196" w:rsidP="005A7CE2">
            <w:pPr>
              <w:numPr>
                <w:ilvl w:val="0"/>
                <w:numId w:val="180"/>
              </w:numPr>
              <w:ind w:left="162" w:hanging="162"/>
              <w:contextualSpacing/>
              <w:rPr>
                <w:lang w:val="sr-Cyrl-RS"/>
              </w:rPr>
            </w:pPr>
            <w:r>
              <w:rPr>
                <w:sz w:val="24"/>
                <w:szCs w:val="24"/>
                <w:lang w:val="sr-Cyrl-RS"/>
              </w:rPr>
              <w:t>учествује на унутар одељенским такмичењима;</w:t>
            </w:r>
          </w:p>
          <w:p w:rsidR="000B5196" w:rsidRDefault="000B5196" w:rsidP="005A7CE2">
            <w:pPr>
              <w:numPr>
                <w:ilvl w:val="0"/>
                <w:numId w:val="180"/>
              </w:numPr>
              <w:ind w:left="162" w:hanging="162"/>
              <w:contextualSpacing/>
              <w:rPr>
                <w:lang w:val="sr-Cyrl-RS"/>
              </w:rPr>
            </w:pPr>
            <w:r>
              <w:rPr>
                <w:sz w:val="24"/>
                <w:szCs w:val="24"/>
                <w:lang w:val="sr-Cyrl-RS"/>
              </w:rPr>
              <w:t>изведе кретања у различитом ритму;</w:t>
            </w:r>
          </w:p>
          <w:p w:rsidR="000B5196" w:rsidRDefault="000B5196" w:rsidP="005A7CE2">
            <w:pPr>
              <w:numPr>
                <w:ilvl w:val="0"/>
                <w:numId w:val="180"/>
              </w:numPr>
              <w:ind w:left="162" w:hanging="162"/>
              <w:contextualSpacing/>
              <w:rPr>
                <w:lang w:val="sr-Cyrl-RS"/>
              </w:rPr>
            </w:pPr>
            <w:r>
              <w:rPr>
                <w:sz w:val="24"/>
                <w:szCs w:val="24"/>
                <w:lang w:val="sr-Cyrl-RS"/>
              </w:rPr>
              <w:t>игра народно коло;</w:t>
            </w:r>
          </w:p>
          <w:p w:rsidR="000B5196" w:rsidRDefault="000B5196" w:rsidP="005A7CE2">
            <w:pPr>
              <w:numPr>
                <w:ilvl w:val="0"/>
                <w:numId w:val="180"/>
              </w:numPr>
              <w:ind w:left="162" w:hanging="162"/>
              <w:contextualSpacing/>
              <w:rPr>
                <w:lang w:val="sr-Cyrl-RS"/>
              </w:rPr>
            </w:pPr>
            <w:r>
              <w:rPr>
                <w:sz w:val="24"/>
                <w:szCs w:val="24"/>
                <w:lang w:val="sr-Cyrl-RS"/>
              </w:rPr>
              <w:t xml:space="preserve">изведе основне кораке плеса из народне традиције других култура; </w:t>
            </w:r>
          </w:p>
          <w:p w:rsidR="000B5196" w:rsidRDefault="000B5196" w:rsidP="005A7CE2">
            <w:pPr>
              <w:numPr>
                <w:ilvl w:val="0"/>
                <w:numId w:val="180"/>
              </w:numPr>
              <w:ind w:left="162" w:hanging="162"/>
              <w:contextualSpacing/>
              <w:rPr>
                <w:lang w:val="sr-Cyrl-RS"/>
              </w:rPr>
            </w:pPr>
            <w:r>
              <w:rPr>
                <w:sz w:val="24"/>
                <w:szCs w:val="24"/>
                <w:lang w:val="sr-Cyrl-RS"/>
              </w:rPr>
              <w:t>изведе вежбе и саставе уз музичку пратњу;</w:t>
            </w:r>
          </w:p>
          <w:p w:rsidR="000B5196" w:rsidRDefault="000B5196" w:rsidP="005A7CE2">
            <w:pPr>
              <w:numPr>
                <w:ilvl w:val="0"/>
                <w:numId w:val="180"/>
              </w:numPr>
              <w:ind w:left="162" w:hanging="162"/>
              <w:contextualSpacing/>
              <w:rPr>
                <w:lang w:val="sr-Cyrl-RS"/>
              </w:rPr>
            </w:pPr>
            <w:r>
              <w:rPr>
                <w:sz w:val="24"/>
                <w:szCs w:val="24"/>
                <w:lang w:val="sr-Cyrl-RS"/>
              </w:rPr>
              <w:t>плива техником краула и леђног краула и прсном техником;</w:t>
            </w:r>
          </w:p>
          <w:p w:rsidR="000B5196" w:rsidRDefault="000B5196" w:rsidP="005A7CE2">
            <w:pPr>
              <w:numPr>
                <w:ilvl w:val="0"/>
                <w:numId w:val="180"/>
              </w:numPr>
              <w:ind w:left="162" w:hanging="162"/>
              <w:contextualSpacing/>
              <w:rPr>
                <w:lang w:val="sr-Cyrl-RS"/>
              </w:rPr>
            </w:pPr>
            <w:r>
              <w:rPr>
                <w:sz w:val="24"/>
                <w:szCs w:val="24"/>
                <w:lang w:val="sr-Cyrl-RS"/>
              </w:rPr>
              <w:t>преплива најмање 50m;</w:t>
            </w:r>
          </w:p>
          <w:p w:rsidR="000B5196" w:rsidRDefault="000B5196" w:rsidP="005A7CE2">
            <w:pPr>
              <w:numPr>
                <w:ilvl w:val="0"/>
                <w:numId w:val="181"/>
              </w:numPr>
              <w:suppressAutoHyphens/>
              <w:ind w:left="191" w:hanging="182"/>
              <w:contextualSpacing/>
              <w:rPr>
                <w:sz w:val="24"/>
                <w:szCs w:val="24"/>
                <w:lang w:val="sr-Cyrl-RS" w:eastAsia="ar-SA"/>
              </w:rPr>
            </w:pPr>
            <w:r>
              <w:rPr>
                <w:sz w:val="24"/>
                <w:szCs w:val="24"/>
                <w:lang w:val="sr-Cyrl-RS" w:eastAsia="ar-SA"/>
              </w:rPr>
              <w:t>процени своје способности и вештине у води;</w:t>
            </w:r>
          </w:p>
          <w:p w:rsidR="000B5196" w:rsidRDefault="000B5196" w:rsidP="005A7CE2">
            <w:pPr>
              <w:numPr>
                <w:ilvl w:val="0"/>
                <w:numId w:val="180"/>
              </w:numPr>
              <w:ind w:left="162" w:hanging="162"/>
              <w:contextualSpacing/>
              <w:rPr>
                <w:lang w:val="sr-Cyrl-RS"/>
              </w:rPr>
            </w:pPr>
            <w:r>
              <w:rPr>
                <w:sz w:val="24"/>
                <w:szCs w:val="24"/>
                <w:lang w:val="sr-Cyrl-RS"/>
              </w:rPr>
              <w:t>скочи у воду на ноге и на главу;</w:t>
            </w:r>
          </w:p>
          <w:p w:rsidR="000B5196" w:rsidRDefault="000B5196" w:rsidP="005A7CE2">
            <w:pPr>
              <w:numPr>
                <w:ilvl w:val="0"/>
                <w:numId w:val="180"/>
              </w:numPr>
              <w:ind w:left="162" w:hanging="162"/>
              <w:contextualSpacing/>
              <w:rPr>
                <w:lang w:val="sr-Cyrl-RS"/>
              </w:rPr>
            </w:pPr>
            <w:r>
              <w:rPr>
                <w:sz w:val="24"/>
                <w:szCs w:val="24"/>
                <w:lang w:val="sr-Cyrl-RS"/>
              </w:rPr>
              <w:t>рони у дужину у складу са својим могућностима;</w:t>
            </w:r>
          </w:p>
          <w:p w:rsidR="000B5196" w:rsidRDefault="000B5196" w:rsidP="005A7CE2">
            <w:pPr>
              <w:numPr>
                <w:ilvl w:val="0"/>
                <w:numId w:val="180"/>
              </w:numPr>
              <w:ind w:left="162" w:hanging="162"/>
              <w:contextualSpacing/>
              <w:rPr>
                <w:lang w:val="sr-Cyrl-RS"/>
              </w:rPr>
            </w:pPr>
            <w:r>
              <w:rPr>
                <w:sz w:val="24"/>
                <w:szCs w:val="24"/>
                <w:lang w:val="sr-Cyrl-RS"/>
              </w:rPr>
              <w:t>поштује правила понашања у води, и око водене средине;</w:t>
            </w:r>
          </w:p>
          <w:p w:rsidR="000B5196" w:rsidRDefault="000B5196" w:rsidP="005A7CE2">
            <w:pPr>
              <w:numPr>
                <w:ilvl w:val="0"/>
                <w:numId w:val="180"/>
              </w:numPr>
              <w:ind w:left="162" w:hanging="162"/>
              <w:contextualSpacing/>
              <w:rPr>
                <w:lang w:val="sr-Cyrl-RS"/>
              </w:rPr>
            </w:pPr>
            <w:r>
              <w:rPr>
                <w:sz w:val="24"/>
                <w:szCs w:val="24"/>
                <w:lang w:val="sr-Cyrl-RS"/>
              </w:rPr>
              <w:t>уочи ризичне ситуације у води и око ње;</w:t>
            </w:r>
          </w:p>
          <w:p w:rsidR="000B5196" w:rsidRDefault="000B5196" w:rsidP="005A7CE2">
            <w:pPr>
              <w:numPr>
                <w:ilvl w:val="0"/>
                <w:numId w:val="180"/>
              </w:numPr>
              <w:ind w:left="162" w:hanging="162"/>
              <w:contextualSpacing/>
              <w:rPr>
                <w:lang w:val="sr-Cyrl-RS"/>
              </w:rPr>
            </w:pPr>
            <w:r>
              <w:rPr>
                <w:sz w:val="24"/>
                <w:szCs w:val="24"/>
                <w:lang w:val="sr-Cyrl-RS"/>
              </w:rPr>
              <w:t>вреднује утицај примењених вежби на организам</w:t>
            </w:r>
          </w:p>
          <w:p w:rsidR="000B5196" w:rsidRDefault="000B5196" w:rsidP="005A7CE2">
            <w:pPr>
              <w:numPr>
                <w:ilvl w:val="0"/>
                <w:numId w:val="181"/>
              </w:numPr>
              <w:suppressAutoHyphens/>
              <w:ind w:left="191" w:hanging="182"/>
              <w:contextualSpacing/>
              <w:rPr>
                <w:sz w:val="24"/>
                <w:szCs w:val="24"/>
                <w:lang w:val="sr-Cyrl-RS" w:eastAsia="ar-SA"/>
              </w:rPr>
            </w:pPr>
            <w:r>
              <w:rPr>
                <w:sz w:val="24"/>
                <w:szCs w:val="24"/>
                <w:lang w:val="sr-Cyrl-RS" w:eastAsia="ar-SA"/>
              </w:rPr>
              <w:t>одреди ниво сопствене дневне физичке активноси;</w:t>
            </w:r>
          </w:p>
          <w:p w:rsidR="000B5196" w:rsidRDefault="000B5196" w:rsidP="005A7CE2">
            <w:pPr>
              <w:numPr>
                <w:ilvl w:val="0"/>
                <w:numId w:val="181"/>
              </w:numPr>
              <w:suppressAutoHyphens/>
              <w:ind w:left="191" w:hanging="182"/>
              <w:contextualSpacing/>
              <w:rPr>
                <w:sz w:val="24"/>
                <w:szCs w:val="24"/>
                <w:lang w:val="sr-Cyrl-RS" w:eastAsia="ar-SA"/>
              </w:rPr>
            </w:pPr>
            <w:r>
              <w:rPr>
                <w:sz w:val="24"/>
                <w:szCs w:val="24"/>
                <w:lang w:val="sr-Cyrl-RS" w:eastAsia="ar-SA"/>
              </w:rPr>
              <w:t xml:space="preserve">користи вежбе ради побољшања својих физичких способности; </w:t>
            </w:r>
          </w:p>
          <w:p w:rsidR="000B5196" w:rsidRDefault="000B5196" w:rsidP="005A7CE2">
            <w:pPr>
              <w:numPr>
                <w:ilvl w:val="0"/>
                <w:numId w:val="181"/>
              </w:numPr>
              <w:suppressAutoHyphens/>
              <w:ind w:left="191" w:hanging="182"/>
              <w:contextualSpacing/>
              <w:rPr>
                <w:sz w:val="24"/>
                <w:szCs w:val="24"/>
                <w:lang w:val="sr-Cyrl-RS" w:eastAsia="ar-SA"/>
              </w:rPr>
            </w:pPr>
            <w:r>
              <w:rPr>
                <w:sz w:val="24"/>
                <w:szCs w:val="24"/>
                <w:lang w:val="sr-Cyrl-RS" w:eastAsia="ar-SA"/>
              </w:rPr>
              <w:t>предвиди елиминише последице недовољне физичке активности;</w:t>
            </w:r>
          </w:p>
          <w:p w:rsidR="000B5196" w:rsidRDefault="000B5196" w:rsidP="005A7CE2">
            <w:pPr>
              <w:numPr>
                <w:ilvl w:val="0"/>
                <w:numId w:val="180"/>
              </w:numPr>
              <w:ind w:left="162" w:hanging="162"/>
              <w:contextualSpacing/>
              <w:rPr>
                <w:lang w:val="sr-Cyrl-RS"/>
              </w:rPr>
            </w:pPr>
            <w:r>
              <w:rPr>
                <w:sz w:val="24"/>
                <w:szCs w:val="24"/>
                <w:lang w:val="sr-Cyrl-RS"/>
              </w:rPr>
              <w:t>примени мере безбедности у вежбању у школи и ван ње;</w:t>
            </w:r>
          </w:p>
          <w:p w:rsidR="000B5196" w:rsidRDefault="000B5196" w:rsidP="005A7CE2">
            <w:pPr>
              <w:numPr>
                <w:ilvl w:val="0"/>
                <w:numId w:val="180"/>
              </w:numPr>
              <w:ind w:left="162" w:hanging="162"/>
              <w:contextualSpacing/>
              <w:rPr>
                <w:lang w:val="sr-Cyrl-RS"/>
              </w:rPr>
            </w:pPr>
            <w:r>
              <w:rPr>
                <w:sz w:val="24"/>
                <w:szCs w:val="24"/>
                <w:lang w:val="sr-Cyrl-RS"/>
              </w:rPr>
              <w:t>одговорно се односи према објектима, справама и реквизитима;</w:t>
            </w:r>
          </w:p>
          <w:p w:rsidR="000B5196" w:rsidRDefault="000B5196" w:rsidP="005A7CE2">
            <w:pPr>
              <w:numPr>
                <w:ilvl w:val="0"/>
                <w:numId w:val="180"/>
              </w:numPr>
              <w:ind w:left="162" w:hanging="162"/>
              <w:contextualSpacing/>
              <w:rPr>
                <w:lang w:val="sr-Cyrl-RS"/>
              </w:rPr>
            </w:pPr>
            <w:r>
              <w:rPr>
                <w:sz w:val="24"/>
                <w:szCs w:val="24"/>
                <w:lang w:val="sr-Cyrl-RS"/>
              </w:rPr>
              <w:t>примени и поштује правила игара у складу са етичким нормама;</w:t>
            </w:r>
          </w:p>
          <w:p w:rsidR="000B5196" w:rsidRDefault="000B5196" w:rsidP="005A7CE2">
            <w:pPr>
              <w:numPr>
                <w:ilvl w:val="0"/>
                <w:numId w:val="180"/>
              </w:numPr>
              <w:ind w:left="162" w:hanging="162"/>
              <w:contextualSpacing/>
              <w:rPr>
                <w:lang w:val="sr-Cyrl-RS"/>
              </w:rPr>
            </w:pPr>
            <w:r>
              <w:rPr>
                <w:sz w:val="24"/>
                <w:szCs w:val="24"/>
                <w:lang w:val="sr-Cyrl-RS"/>
              </w:rPr>
              <w:lastRenderedPageBreak/>
              <w:t>примерено се понаша као учесник или посматрач на такмичењима;</w:t>
            </w:r>
          </w:p>
          <w:p w:rsidR="000B5196" w:rsidRDefault="000B5196" w:rsidP="005A7CE2">
            <w:pPr>
              <w:numPr>
                <w:ilvl w:val="0"/>
                <w:numId w:val="180"/>
              </w:numPr>
              <w:ind w:left="162" w:hanging="162"/>
              <w:contextualSpacing/>
              <w:rPr>
                <w:lang w:val="sr-Cyrl-RS"/>
              </w:rPr>
            </w:pPr>
            <w:r>
              <w:rPr>
                <w:sz w:val="24"/>
                <w:szCs w:val="24"/>
                <w:lang w:val="sr-Cyrl-RS"/>
              </w:rPr>
              <w:t>решава конфликте на друштвено</w:t>
            </w:r>
            <w:r>
              <w:rPr>
                <w:color w:val="FF0000"/>
                <w:sz w:val="24"/>
                <w:szCs w:val="24"/>
                <w:lang w:val="sr-Cyrl-RS"/>
              </w:rPr>
              <w:t xml:space="preserve"> </w:t>
            </w:r>
            <w:r>
              <w:rPr>
                <w:sz w:val="24"/>
                <w:szCs w:val="24"/>
                <w:lang w:val="sr-Cyrl-RS"/>
              </w:rPr>
              <w:t>прихватљив начин;</w:t>
            </w:r>
          </w:p>
          <w:p w:rsidR="000B5196" w:rsidRDefault="000B5196" w:rsidP="005A7CE2">
            <w:pPr>
              <w:numPr>
                <w:ilvl w:val="0"/>
                <w:numId w:val="180"/>
              </w:numPr>
              <w:ind w:left="162" w:hanging="162"/>
              <w:contextualSpacing/>
              <w:rPr>
                <w:lang w:val="sr-Cyrl-RS"/>
              </w:rPr>
            </w:pPr>
            <w:r>
              <w:rPr>
                <w:sz w:val="24"/>
                <w:szCs w:val="24"/>
                <w:lang w:val="sr-Cyrl-RS"/>
              </w:rPr>
              <w:t>користи различите изворе информација за упознавање са разноврсним облицима физичких и спортско-рекреативних активности;</w:t>
            </w:r>
          </w:p>
          <w:p w:rsidR="000B5196" w:rsidRDefault="000B5196" w:rsidP="005A7CE2">
            <w:pPr>
              <w:numPr>
                <w:ilvl w:val="0"/>
                <w:numId w:val="180"/>
              </w:numPr>
              <w:ind w:left="162" w:hanging="162"/>
              <w:contextualSpacing/>
              <w:rPr>
                <w:lang w:val="sr-Cyrl-RS"/>
              </w:rPr>
            </w:pPr>
            <w:r>
              <w:rPr>
                <w:sz w:val="24"/>
                <w:szCs w:val="24"/>
                <w:lang w:val="sr-Cyrl-RS"/>
              </w:rPr>
              <w:t xml:space="preserve">прихвати победу и пораз; </w:t>
            </w:r>
          </w:p>
          <w:p w:rsidR="000B5196" w:rsidRDefault="000B5196" w:rsidP="005A7CE2">
            <w:pPr>
              <w:numPr>
                <w:ilvl w:val="0"/>
                <w:numId w:val="180"/>
              </w:numPr>
              <w:ind w:left="162" w:hanging="162"/>
              <w:contextualSpacing/>
              <w:rPr>
                <w:lang w:val="sr-Cyrl-RS"/>
              </w:rPr>
            </w:pPr>
            <w:r>
              <w:rPr>
                <w:sz w:val="24"/>
                <w:szCs w:val="24"/>
                <w:lang w:val="sr-Cyrl-RS"/>
              </w:rPr>
              <w:t>процени вредност различитих спортова без обзира на лично интересовање;</w:t>
            </w:r>
          </w:p>
          <w:p w:rsidR="000B5196" w:rsidRDefault="000B5196" w:rsidP="005A7CE2">
            <w:pPr>
              <w:numPr>
                <w:ilvl w:val="0"/>
                <w:numId w:val="180"/>
              </w:numPr>
              <w:ind w:left="162" w:hanging="162"/>
              <w:contextualSpacing/>
              <w:rPr>
                <w:lang w:val="sr-Cyrl-RS"/>
              </w:rPr>
            </w:pPr>
            <w:r>
              <w:rPr>
                <w:sz w:val="24"/>
                <w:szCs w:val="24"/>
                <w:lang w:val="sr-Cyrl-RS"/>
              </w:rPr>
              <w:t>примени усвојене моторичке вештине у ванредним ситуацијама;</w:t>
            </w:r>
          </w:p>
          <w:p w:rsidR="000B5196" w:rsidRDefault="000B5196" w:rsidP="005A7CE2">
            <w:pPr>
              <w:numPr>
                <w:ilvl w:val="0"/>
                <w:numId w:val="180"/>
              </w:numPr>
              <w:ind w:left="162" w:hanging="162"/>
              <w:contextualSpacing/>
              <w:rPr>
                <w:lang w:val="sr-Cyrl-RS"/>
              </w:rPr>
            </w:pPr>
            <w:r>
              <w:rPr>
                <w:sz w:val="24"/>
                <w:szCs w:val="24"/>
                <w:lang w:val="sr-Cyrl-RS"/>
              </w:rPr>
              <w:t>вреднује лепоту покрета у физичком вежбању и спорту;</w:t>
            </w:r>
          </w:p>
          <w:p w:rsidR="000B5196" w:rsidRDefault="000B5196" w:rsidP="005A7CE2">
            <w:pPr>
              <w:numPr>
                <w:ilvl w:val="0"/>
                <w:numId w:val="180"/>
              </w:numPr>
              <w:ind w:left="162" w:hanging="162"/>
              <w:contextualSpacing/>
              <w:rPr>
                <w:lang w:val="sr-Cyrl-RS"/>
              </w:rPr>
            </w:pPr>
            <w:r>
              <w:rPr>
                <w:sz w:val="24"/>
                <w:szCs w:val="24"/>
                <w:lang w:val="sr-Cyrl-RS"/>
              </w:rPr>
              <w:t>подстиче породицу на редовно вежбање;</w:t>
            </w:r>
          </w:p>
          <w:p w:rsidR="000B5196" w:rsidRDefault="000B5196" w:rsidP="005A7CE2">
            <w:pPr>
              <w:numPr>
                <w:ilvl w:val="0"/>
                <w:numId w:val="180"/>
              </w:numPr>
              <w:ind w:left="162" w:hanging="162"/>
              <w:contextualSpacing/>
              <w:rPr>
                <w:lang w:val="sr-Cyrl-RS"/>
              </w:rPr>
            </w:pPr>
            <w:r>
              <w:rPr>
                <w:sz w:val="24"/>
                <w:szCs w:val="24"/>
                <w:lang w:val="sr-Cyrl-RS"/>
              </w:rPr>
              <w:t>повеже врсте вежби, игара и спорта са њиховим утицајем на здравље;</w:t>
            </w:r>
          </w:p>
          <w:p w:rsidR="000B5196" w:rsidRDefault="000B5196" w:rsidP="005A7CE2">
            <w:pPr>
              <w:numPr>
                <w:ilvl w:val="0"/>
                <w:numId w:val="180"/>
              </w:numPr>
              <w:suppressAutoHyphens/>
              <w:ind w:left="162" w:hanging="162"/>
              <w:contextualSpacing/>
              <w:rPr>
                <w:lang w:val="sr-Cyrl-RS"/>
              </w:rPr>
            </w:pPr>
            <w:r>
              <w:rPr>
                <w:sz w:val="24"/>
                <w:szCs w:val="24"/>
                <w:lang w:val="sr-Cyrl-RS" w:eastAsia="ar-SA"/>
              </w:rPr>
              <w:t xml:space="preserve">планира дневни ритам рада, исхране и одмора у складу са својим потребама; </w:t>
            </w:r>
          </w:p>
          <w:p w:rsidR="000B5196" w:rsidRDefault="000B5196" w:rsidP="005A7CE2">
            <w:pPr>
              <w:numPr>
                <w:ilvl w:val="0"/>
                <w:numId w:val="180"/>
              </w:numPr>
              <w:suppressAutoHyphens/>
              <w:ind w:left="162" w:hanging="162"/>
              <w:contextualSpacing/>
              <w:rPr>
                <w:lang w:val="sr-Cyrl-RS"/>
              </w:rPr>
            </w:pPr>
            <w:r>
              <w:rPr>
                <w:sz w:val="24"/>
                <w:szCs w:val="24"/>
                <w:lang w:val="sr-Cyrl-RS"/>
              </w:rPr>
              <w:t xml:space="preserve">разликује здраве од нездравих облика исхране </w:t>
            </w:r>
          </w:p>
          <w:p w:rsidR="000B5196" w:rsidRDefault="000B5196" w:rsidP="005A7CE2">
            <w:pPr>
              <w:numPr>
                <w:ilvl w:val="0"/>
                <w:numId w:val="180"/>
              </w:numPr>
              <w:ind w:left="162" w:hanging="162"/>
              <w:contextualSpacing/>
              <w:rPr>
                <w:lang w:val="sr-Cyrl-RS"/>
              </w:rPr>
            </w:pPr>
            <w:r>
              <w:rPr>
                <w:sz w:val="24"/>
                <w:szCs w:val="24"/>
                <w:lang w:val="sr-Cyrl-RS"/>
              </w:rPr>
              <w:t xml:space="preserve">правилно користи додатке исхрани; </w:t>
            </w:r>
          </w:p>
          <w:p w:rsidR="000B5196" w:rsidRDefault="000B5196" w:rsidP="005A7CE2">
            <w:pPr>
              <w:numPr>
                <w:ilvl w:val="0"/>
                <w:numId w:val="180"/>
              </w:numPr>
              <w:ind w:left="162" w:hanging="162"/>
              <w:contextualSpacing/>
              <w:rPr>
                <w:lang w:val="sr-Cyrl-RS"/>
              </w:rPr>
            </w:pPr>
            <w:r>
              <w:rPr>
                <w:sz w:val="24"/>
                <w:szCs w:val="24"/>
                <w:lang w:val="sr-Cyrl-RS"/>
              </w:rPr>
              <w:t xml:space="preserve">примењује здравствено-хигијенске мере у вежбању; </w:t>
            </w:r>
          </w:p>
          <w:p w:rsidR="000B5196" w:rsidRDefault="000B5196" w:rsidP="005A7CE2">
            <w:pPr>
              <w:numPr>
                <w:ilvl w:val="0"/>
                <w:numId w:val="180"/>
              </w:numPr>
              <w:ind w:left="162" w:hanging="162"/>
              <w:contextualSpacing/>
              <w:rPr>
                <w:lang w:val="sr-Cyrl-RS"/>
              </w:rPr>
            </w:pPr>
            <w:r>
              <w:rPr>
                <w:sz w:val="24"/>
                <w:szCs w:val="24"/>
                <w:lang w:val="sr-Cyrl-RS"/>
              </w:rPr>
              <w:t>правилно реагује и пружи основну прву помоћ приликом повреда;</w:t>
            </w:r>
          </w:p>
          <w:p w:rsidR="000B5196" w:rsidRDefault="000B5196" w:rsidP="005A7CE2">
            <w:pPr>
              <w:numPr>
                <w:ilvl w:val="0"/>
                <w:numId w:val="180"/>
              </w:numPr>
              <w:ind w:left="162" w:hanging="162"/>
              <w:contextualSpacing/>
              <w:rPr>
                <w:lang w:val="sr-Cyrl-RS"/>
              </w:rPr>
            </w:pPr>
            <w:r>
              <w:rPr>
                <w:sz w:val="24"/>
                <w:szCs w:val="24"/>
                <w:lang w:val="sr-Cyrl-RS"/>
              </w:rPr>
              <w:t>чува животну средину током вежбања;</w:t>
            </w:r>
          </w:p>
          <w:p w:rsidR="000B5196" w:rsidRDefault="000B5196" w:rsidP="005A7CE2">
            <w:pPr>
              <w:numPr>
                <w:ilvl w:val="0"/>
                <w:numId w:val="180"/>
              </w:numPr>
              <w:ind w:left="162" w:hanging="162"/>
              <w:contextualSpacing/>
              <w:rPr>
                <w:lang w:val="sr-Cyrl-RS"/>
              </w:rPr>
            </w:pPr>
            <w:r>
              <w:rPr>
                <w:sz w:val="24"/>
                <w:szCs w:val="24"/>
                <w:lang w:val="sr-Cyrl-RS"/>
              </w:rPr>
              <w:t xml:space="preserve">анализира штетне последице </w:t>
            </w:r>
            <w:r>
              <w:rPr>
                <w:sz w:val="24"/>
                <w:szCs w:val="24"/>
                <w:lang w:val="sr-Cyrl-RS"/>
              </w:rPr>
              <w:lastRenderedPageBreak/>
              <w:t>конзумирања дувана, алкохола, штетних енергетских напитака и психоактивних супстанци.</w:t>
            </w:r>
          </w:p>
        </w:tc>
        <w:tc>
          <w:tcPr>
            <w:tcW w:w="3685" w:type="dxa"/>
            <w:gridSpan w:val="2"/>
            <w:vAlign w:val="center"/>
          </w:tcPr>
          <w:p w:rsidR="000B5196" w:rsidRDefault="000B5196" w:rsidP="00F56C2D">
            <w:pPr>
              <w:jc w:val="center"/>
              <w:rPr>
                <w:b/>
                <w:sz w:val="24"/>
                <w:szCs w:val="24"/>
                <w:lang w:val="sr-Cyrl-RS"/>
              </w:rPr>
            </w:pPr>
            <w:r>
              <w:rPr>
                <w:b/>
                <w:sz w:val="24"/>
                <w:szCs w:val="24"/>
                <w:lang w:val="sr-Cyrl-RS"/>
              </w:rPr>
              <w:lastRenderedPageBreak/>
              <w:t>ФИЗИЧКE СПОСОБНОСТИ</w:t>
            </w:r>
          </w:p>
          <w:p w:rsidR="000B5196" w:rsidRDefault="000B5196" w:rsidP="00F56C2D">
            <w:pPr>
              <w:jc w:val="center"/>
              <w:rPr>
                <w:sz w:val="24"/>
                <w:szCs w:val="24"/>
                <w:lang w:val="sr-Cyrl-RS"/>
              </w:rPr>
            </w:pPr>
          </w:p>
        </w:tc>
        <w:tc>
          <w:tcPr>
            <w:tcW w:w="2601" w:type="dxa"/>
          </w:tcPr>
          <w:p w:rsidR="000B5196" w:rsidRDefault="000B5196" w:rsidP="00F56C2D">
            <w:pPr>
              <w:rPr>
                <w:lang w:val="sr-Cyrl-RS"/>
              </w:rPr>
            </w:pPr>
            <w:r>
              <w:rPr>
                <w:sz w:val="24"/>
                <w:szCs w:val="24"/>
                <w:lang w:val="sr-Cyrl-RS"/>
              </w:rPr>
              <w:t>Вежбе за развој снаге.</w:t>
            </w:r>
          </w:p>
          <w:p w:rsidR="000B5196" w:rsidRDefault="000B5196" w:rsidP="00F56C2D">
            <w:pPr>
              <w:rPr>
                <w:lang w:val="sr-Cyrl-RS"/>
              </w:rPr>
            </w:pPr>
            <w:r>
              <w:rPr>
                <w:sz w:val="24"/>
                <w:szCs w:val="24"/>
                <w:lang w:val="sr-Cyrl-RS"/>
              </w:rPr>
              <w:t>Вежбе за развој покретљивости.</w:t>
            </w:r>
          </w:p>
          <w:p w:rsidR="000B5196" w:rsidRDefault="000B5196" w:rsidP="00F56C2D">
            <w:pPr>
              <w:rPr>
                <w:lang w:val="sr-Cyrl-RS"/>
              </w:rPr>
            </w:pPr>
            <w:r>
              <w:rPr>
                <w:sz w:val="24"/>
                <w:szCs w:val="24"/>
                <w:lang w:val="sr-Cyrl-RS"/>
              </w:rPr>
              <w:t>Вежбе за развој аеробне издржљивости.</w:t>
            </w:r>
          </w:p>
          <w:p w:rsidR="000B5196" w:rsidRDefault="000B5196" w:rsidP="00F56C2D">
            <w:pPr>
              <w:rPr>
                <w:lang w:val="sr-Cyrl-RS"/>
              </w:rPr>
            </w:pPr>
            <w:r>
              <w:rPr>
                <w:sz w:val="24"/>
                <w:szCs w:val="24"/>
                <w:lang w:val="sr-Cyrl-RS"/>
              </w:rPr>
              <w:t>Вежбе за развој брзине.</w:t>
            </w:r>
          </w:p>
          <w:p w:rsidR="000B5196" w:rsidRDefault="000B5196" w:rsidP="00F56C2D">
            <w:pPr>
              <w:rPr>
                <w:lang w:val="sr-Cyrl-RS"/>
              </w:rPr>
            </w:pPr>
            <w:r>
              <w:rPr>
                <w:sz w:val="24"/>
                <w:szCs w:val="24"/>
                <w:lang w:val="sr-Cyrl-RS"/>
              </w:rPr>
              <w:t>Вежбе за развој координације.</w:t>
            </w:r>
          </w:p>
          <w:p w:rsidR="000B5196" w:rsidRDefault="000B5196" w:rsidP="00F56C2D">
            <w:pPr>
              <w:rPr>
                <w:sz w:val="24"/>
                <w:szCs w:val="24"/>
                <w:lang w:val="sr-Cyrl-RS"/>
              </w:rPr>
            </w:pPr>
            <w:r>
              <w:rPr>
                <w:sz w:val="24"/>
                <w:szCs w:val="24"/>
                <w:lang w:val="sr-Cyrl-RS"/>
              </w:rPr>
              <w:t>Примена националне батерије тестова за праћење физичког развоја и моторичких способности.</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restart"/>
            <w:vAlign w:val="center"/>
          </w:tcPr>
          <w:p w:rsidR="000B5196" w:rsidRDefault="000B5196" w:rsidP="00F56C2D">
            <w:pPr>
              <w:jc w:val="center"/>
              <w:rPr>
                <w:b/>
                <w:color w:val="FF0000"/>
                <w:sz w:val="24"/>
                <w:szCs w:val="24"/>
                <w:lang w:val="sr-Cyrl-RS"/>
              </w:rPr>
            </w:pPr>
            <w:r>
              <w:rPr>
                <w:b/>
                <w:sz w:val="24"/>
                <w:szCs w:val="24"/>
                <w:lang w:val="sr-Cyrl-RS"/>
              </w:rPr>
              <w:t xml:space="preserve">МОТОРИЧКЕ ВЕШТИНЕ СПОРТ И СПОРТСКЕ ДИСЦИПЛИНЕ </w:t>
            </w:r>
          </w:p>
          <w:p w:rsidR="000B5196" w:rsidRDefault="000B5196" w:rsidP="00F56C2D">
            <w:pPr>
              <w:rPr>
                <w:sz w:val="24"/>
                <w:szCs w:val="24"/>
                <w:lang w:val="sr-Cyrl-RS"/>
              </w:rPr>
            </w:pPr>
          </w:p>
        </w:tc>
        <w:tc>
          <w:tcPr>
            <w:tcW w:w="1559" w:type="dxa"/>
            <w:vAlign w:val="center"/>
          </w:tcPr>
          <w:p w:rsidR="000B5196" w:rsidRDefault="000B5196" w:rsidP="00F56C2D">
            <w:pPr>
              <w:rPr>
                <w:sz w:val="24"/>
                <w:szCs w:val="24"/>
                <w:lang w:val="sr-Cyrl-RS"/>
              </w:rPr>
            </w:pPr>
          </w:p>
          <w:p w:rsidR="000B5196" w:rsidRDefault="000B5196" w:rsidP="00F56C2D">
            <w:pPr>
              <w:jc w:val="center"/>
              <w:rPr>
                <w:b/>
                <w:lang w:val="sr-Cyrl-RS"/>
              </w:rPr>
            </w:pPr>
            <w:r>
              <w:rPr>
                <w:b/>
                <w:sz w:val="24"/>
                <w:szCs w:val="24"/>
                <w:lang w:val="sr-Cyrl-RS"/>
              </w:rPr>
              <w:t>Атлетика</w:t>
            </w:r>
          </w:p>
          <w:p w:rsidR="000B5196" w:rsidRDefault="000B5196" w:rsidP="00F56C2D">
            <w:pPr>
              <w:jc w:val="center"/>
              <w:rPr>
                <w:sz w:val="24"/>
                <w:szCs w:val="24"/>
                <w:lang w:val="sr-Cyrl-RS"/>
              </w:rPr>
            </w:pPr>
          </w:p>
          <w:p w:rsidR="000B5196" w:rsidRDefault="000B5196" w:rsidP="00F56C2D">
            <w:pPr>
              <w:jc w:val="center"/>
              <w:rPr>
                <w:sz w:val="24"/>
                <w:szCs w:val="24"/>
                <w:lang w:val="sr-Cyrl-RS"/>
              </w:rPr>
            </w:pPr>
          </w:p>
        </w:tc>
        <w:tc>
          <w:tcPr>
            <w:tcW w:w="2601" w:type="dxa"/>
          </w:tcPr>
          <w:p w:rsidR="000B5196" w:rsidRDefault="000B5196" w:rsidP="00F56C2D">
            <w:pPr>
              <w:rPr>
                <w:sz w:val="24"/>
                <w:szCs w:val="24"/>
                <w:lang w:val="sr-Cyrl-RS"/>
              </w:rPr>
            </w:pPr>
            <w:r>
              <w:rPr>
                <w:sz w:val="24"/>
                <w:szCs w:val="24"/>
                <w:lang w:val="sr-Cyrl-RS"/>
              </w:rPr>
              <w:t>Истрајно трчање</w:t>
            </w:r>
          </w:p>
          <w:p w:rsidR="000B5196" w:rsidRDefault="000B5196" w:rsidP="00F56C2D">
            <w:pPr>
              <w:rPr>
                <w:sz w:val="24"/>
                <w:szCs w:val="24"/>
                <w:lang w:val="sr-Cyrl-RS"/>
              </w:rPr>
            </w:pPr>
            <w:r>
              <w:rPr>
                <w:sz w:val="24"/>
                <w:szCs w:val="24"/>
                <w:lang w:val="sr-Cyrl-RS"/>
              </w:rPr>
              <w:t>Спринтерско трчање.</w:t>
            </w:r>
          </w:p>
          <w:p w:rsidR="000B5196" w:rsidRDefault="000B5196" w:rsidP="00F56C2D">
            <w:pPr>
              <w:rPr>
                <w:lang w:val="sr-Cyrl-RS"/>
              </w:rPr>
            </w:pPr>
            <w:r>
              <w:rPr>
                <w:sz w:val="24"/>
                <w:szCs w:val="24"/>
                <w:lang w:val="sr-Cyrl-RS"/>
              </w:rPr>
              <w:t>Штафетно трчање</w:t>
            </w:r>
          </w:p>
          <w:p w:rsidR="000B5196" w:rsidRDefault="000B5196" w:rsidP="00F56C2D">
            <w:pPr>
              <w:rPr>
                <w:lang w:val="sr-Cyrl-RS"/>
              </w:rPr>
            </w:pPr>
            <w:r>
              <w:rPr>
                <w:sz w:val="24"/>
                <w:szCs w:val="24"/>
                <w:lang w:val="sr-Cyrl-RS"/>
              </w:rPr>
              <w:t>Скок удаљ.</w:t>
            </w:r>
          </w:p>
          <w:p w:rsidR="000B5196" w:rsidRDefault="000B5196" w:rsidP="00F56C2D">
            <w:pPr>
              <w:rPr>
                <w:lang w:val="sr-Cyrl-RS"/>
              </w:rPr>
            </w:pPr>
            <w:r>
              <w:rPr>
                <w:sz w:val="24"/>
                <w:szCs w:val="24"/>
                <w:lang w:val="sr-Cyrl-RS"/>
              </w:rPr>
              <w:t>Бацања кугле.</w:t>
            </w:r>
          </w:p>
          <w:p w:rsidR="000B5196" w:rsidRDefault="000B5196" w:rsidP="00F56C2D">
            <w:pPr>
              <w:rPr>
                <w:lang w:val="sr-Cyrl-RS"/>
              </w:rPr>
            </w:pPr>
            <w:r>
              <w:rPr>
                <w:sz w:val="24"/>
                <w:szCs w:val="24"/>
                <w:lang w:val="sr-Cyrl-RS"/>
              </w:rPr>
              <w:t>Скок увис (леђна техника).</w:t>
            </w:r>
          </w:p>
          <w:p w:rsidR="000B5196" w:rsidRDefault="000B5196" w:rsidP="00F56C2D">
            <w:pPr>
              <w:rPr>
                <w:lang w:val="sr-Cyrl-RS"/>
              </w:rPr>
            </w:pPr>
            <w:r>
              <w:rPr>
                <w:sz w:val="24"/>
                <w:szCs w:val="24"/>
                <w:lang w:val="sr-Cyrl-RS"/>
              </w:rPr>
              <w:t>Бацање „вортекс-а“.</w:t>
            </w:r>
          </w:p>
          <w:p w:rsidR="000B5196" w:rsidRDefault="000B5196" w:rsidP="00F56C2D">
            <w:pPr>
              <w:spacing w:after="160"/>
              <w:contextualSpacing/>
              <w:rPr>
                <w:sz w:val="24"/>
                <w:szCs w:val="24"/>
                <w:lang w:val="sr-Cyrl-RS"/>
              </w:rPr>
            </w:pPr>
            <w:r>
              <w:rPr>
                <w:sz w:val="24"/>
                <w:szCs w:val="24"/>
                <w:lang w:val="sr-Cyrl-RS"/>
              </w:rPr>
              <w:t>Четворобој</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ign w:val="center"/>
          </w:tcPr>
          <w:p w:rsidR="000B5196" w:rsidRDefault="000B5196" w:rsidP="00F56C2D">
            <w:pPr>
              <w:jc w:val="center"/>
              <w:rPr>
                <w:sz w:val="24"/>
                <w:szCs w:val="24"/>
                <w:lang w:val="sr-Cyrl-RS"/>
              </w:rPr>
            </w:pPr>
          </w:p>
        </w:tc>
        <w:tc>
          <w:tcPr>
            <w:tcW w:w="1559" w:type="dxa"/>
            <w:vAlign w:val="center"/>
          </w:tcPr>
          <w:p w:rsidR="000B5196" w:rsidRDefault="000B5196" w:rsidP="00F56C2D">
            <w:pPr>
              <w:jc w:val="center"/>
              <w:rPr>
                <w:b/>
                <w:sz w:val="24"/>
                <w:szCs w:val="24"/>
                <w:lang w:val="sr-Cyrl-RS"/>
              </w:rPr>
            </w:pPr>
            <w:r>
              <w:rPr>
                <w:b/>
                <w:sz w:val="24"/>
                <w:szCs w:val="24"/>
                <w:lang w:val="sr-Cyrl-RS"/>
              </w:rPr>
              <w:t xml:space="preserve">Спортска гимнастика </w:t>
            </w:r>
          </w:p>
        </w:tc>
        <w:tc>
          <w:tcPr>
            <w:tcW w:w="2601" w:type="dxa"/>
          </w:tcPr>
          <w:p w:rsidR="000B5196" w:rsidRDefault="000B5196" w:rsidP="00F56C2D">
            <w:pPr>
              <w:rPr>
                <w:lang w:val="sr-Cyrl-RS"/>
              </w:rPr>
            </w:pPr>
            <w:r>
              <w:rPr>
                <w:b/>
                <w:sz w:val="24"/>
                <w:szCs w:val="24"/>
                <w:lang w:val="sr-Cyrl-RS"/>
              </w:rPr>
              <w:t>Основни садржаји:</w:t>
            </w:r>
          </w:p>
          <w:p w:rsidR="000B5196" w:rsidRDefault="000B5196" w:rsidP="00F56C2D">
            <w:pPr>
              <w:rPr>
                <w:sz w:val="24"/>
                <w:szCs w:val="24"/>
                <w:lang w:val="sr-Cyrl-RS"/>
              </w:rPr>
            </w:pPr>
            <w:r>
              <w:rPr>
                <w:sz w:val="24"/>
                <w:szCs w:val="24"/>
                <w:lang w:val="sr-Cyrl-RS"/>
              </w:rPr>
              <w:t>Вежбе и комбинације вежби карактеристичних за поједине справе:</w:t>
            </w:r>
          </w:p>
          <w:p w:rsidR="000B5196" w:rsidRDefault="000B5196" w:rsidP="00F56C2D">
            <w:pPr>
              <w:rPr>
                <w:sz w:val="24"/>
                <w:szCs w:val="24"/>
                <w:lang w:val="sr-Cyrl-RS"/>
              </w:rPr>
            </w:pPr>
            <w:r>
              <w:rPr>
                <w:sz w:val="24"/>
                <w:szCs w:val="24"/>
                <w:lang w:val="sr-Cyrl-RS"/>
              </w:rPr>
              <w:t>Тло</w:t>
            </w:r>
          </w:p>
          <w:p w:rsidR="000B5196" w:rsidRDefault="000B5196" w:rsidP="00F56C2D">
            <w:pPr>
              <w:rPr>
                <w:sz w:val="24"/>
                <w:szCs w:val="24"/>
                <w:lang w:val="sr-Cyrl-RS"/>
              </w:rPr>
            </w:pPr>
            <w:r>
              <w:rPr>
                <w:sz w:val="24"/>
                <w:szCs w:val="24"/>
                <w:lang w:val="sr-Cyrl-RS"/>
              </w:rPr>
              <w:t>Прескок</w:t>
            </w:r>
          </w:p>
          <w:p w:rsidR="000B5196" w:rsidRDefault="000B5196" w:rsidP="00F56C2D">
            <w:pPr>
              <w:rPr>
                <w:sz w:val="24"/>
                <w:szCs w:val="24"/>
                <w:lang w:val="sr-Cyrl-RS"/>
              </w:rPr>
            </w:pPr>
            <w:r>
              <w:rPr>
                <w:sz w:val="24"/>
                <w:szCs w:val="24"/>
                <w:lang w:val="sr-Cyrl-RS"/>
              </w:rPr>
              <w:t>Трамполина</w:t>
            </w:r>
          </w:p>
          <w:p w:rsidR="000B5196" w:rsidRDefault="000B5196" w:rsidP="00F56C2D">
            <w:pPr>
              <w:rPr>
                <w:sz w:val="24"/>
                <w:szCs w:val="24"/>
                <w:lang w:val="sr-Cyrl-RS"/>
              </w:rPr>
            </w:pPr>
            <w:r>
              <w:rPr>
                <w:sz w:val="24"/>
                <w:szCs w:val="24"/>
                <w:lang w:val="sr-Cyrl-RS"/>
              </w:rPr>
              <w:t>Вратило</w:t>
            </w:r>
          </w:p>
          <w:p w:rsidR="000B5196" w:rsidRDefault="000B5196" w:rsidP="00F56C2D">
            <w:pPr>
              <w:rPr>
                <w:sz w:val="24"/>
                <w:szCs w:val="24"/>
                <w:lang w:val="sr-Cyrl-RS"/>
              </w:rPr>
            </w:pPr>
            <w:r>
              <w:rPr>
                <w:sz w:val="24"/>
                <w:szCs w:val="24"/>
                <w:lang w:val="sr-Cyrl-RS"/>
              </w:rPr>
              <w:t>Двовисински разбој</w:t>
            </w:r>
          </w:p>
          <w:p w:rsidR="000B5196" w:rsidRDefault="000B5196" w:rsidP="00F56C2D">
            <w:pPr>
              <w:rPr>
                <w:sz w:val="24"/>
                <w:szCs w:val="24"/>
                <w:lang w:val="sr-Cyrl-RS"/>
              </w:rPr>
            </w:pPr>
            <w:r>
              <w:rPr>
                <w:sz w:val="24"/>
                <w:szCs w:val="24"/>
                <w:lang w:val="sr-Cyrl-RS"/>
              </w:rPr>
              <w:t>Паралелни разбој</w:t>
            </w:r>
          </w:p>
          <w:p w:rsidR="000B5196" w:rsidRDefault="000B5196" w:rsidP="00F56C2D">
            <w:pPr>
              <w:rPr>
                <w:sz w:val="24"/>
                <w:szCs w:val="24"/>
                <w:lang w:val="sr-Cyrl-RS"/>
              </w:rPr>
            </w:pPr>
            <w:r>
              <w:rPr>
                <w:sz w:val="24"/>
                <w:szCs w:val="24"/>
                <w:lang w:val="sr-Cyrl-RS"/>
              </w:rPr>
              <w:t>Кругови</w:t>
            </w:r>
          </w:p>
          <w:p w:rsidR="000B5196" w:rsidRDefault="000B5196" w:rsidP="00F56C2D">
            <w:pPr>
              <w:rPr>
                <w:sz w:val="24"/>
                <w:szCs w:val="24"/>
                <w:lang w:val="sr-Cyrl-RS"/>
              </w:rPr>
            </w:pPr>
            <w:r>
              <w:rPr>
                <w:sz w:val="24"/>
                <w:szCs w:val="24"/>
                <w:lang w:val="sr-Cyrl-RS"/>
              </w:rPr>
              <w:t>Коњ са хватаљкама</w:t>
            </w:r>
          </w:p>
          <w:p w:rsidR="000B5196" w:rsidRDefault="000B5196" w:rsidP="00F56C2D">
            <w:pPr>
              <w:rPr>
                <w:sz w:val="24"/>
                <w:szCs w:val="24"/>
                <w:lang w:val="sr-Cyrl-RS"/>
              </w:rPr>
            </w:pPr>
            <w:r>
              <w:rPr>
                <w:sz w:val="24"/>
                <w:szCs w:val="24"/>
                <w:lang w:val="sr-Cyrl-RS"/>
              </w:rPr>
              <w:t>Греда</w:t>
            </w:r>
          </w:p>
          <w:p w:rsidR="000B5196" w:rsidRDefault="000B5196" w:rsidP="00F56C2D">
            <w:pPr>
              <w:rPr>
                <w:lang w:val="sr-Cyrl-RS"/>
              </w:rPr>
            </w:pPr>
            <w:r>
              <w:rPr>
                <w:b/>
                <w:sz w:val="24"/>
                <w:szCs w:val="24"/>
                <w:lang w:val="sr-Cyrl-RS"/>
              </w:rPr>
              <w:t>Проширени садржаји:</w:t>
            </w:r>
          </w:p>
          <w:p w:rsidR="000B5196" w:rsidRDefault="000B5196" w:rsidP="00F56C2D">
            <w:pPr>
              <w:rPr>
                <w:sz w:val="24"/>
                <w:szCs w:val="24"/>
                <w:lang w:val="sr-Cyrl-RS"/>
              </w:rPr>
            </w:pPr>
            <w:r>
              <w:rPr>
                <w:sz w:val="24"/>
                <w:szCs w:val="24"/>
                <w:lang w:val="sr-Cyrl-RS"/>
              </w:rPr>
              <w:t>На тлу и справама сложеније вежбе и комбинације вежби</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ign w:val="center"/>
          </w:tcPr>
          <w:p w:rsidR="000B5196" w:rsidRDefault="000B5196" w:rsidP="00F56C2D">
            <w:pPr>
              <w:jc w:val="center"/>
              <w:rPr>
                <w:sz w:val="24"/>
                <w:szCs w:val="24"/>
                <w:lang w:val="sr-Cyrl-RS"/>
              </w:rPr>
            </w:pPr>
          </w:p>
        </w:tc>
        <w:tc>
          <w:tcPr>
            <w:tcW w:w="1559" w:type="dxa"/>
            <w:tcBorders>
              <w:top w:val="single" w:sz="4" w:space="0" w:color="auto"/>
            </w:tcBorders>
            <w:vAlign w:val="center"/>
          </w:tcPr>
          <w:p w:rsidR="000B5196" w:rsidRDefault="000B5196" w:rsidP="00F56C2D">
            <w:pPr>
              <w:jc w:val="center"/>
              <w:rPr>
                <w:b/>
                <w:sz w:val="24"/>
                <w:szCs w:val="24"/>
                <w:lang w:val="sr-Cyrl-RS"/>
              </w:rPr>
            </w:pPr>
            <w:r>
              <w:rPr>
                <w:b/>
                <w:sz w:val="24"/>
                <w:szCs w:val="24"/>
                <w:lang w:val="sr-Cyrl-RS"/>
              </w:rPr>
              <w:t xml:space="preserve"> Тимске и </w:t>
            </w:r>
            <w:r>
              <w:rPr>
                <w:b/>
                <w:sz w:val="24"/>
                <w:szCs w:val="24"/>
                <w:lang w:val="sr-Cyrl-RS"/>
              </w:rPr>
              <w:lastRenderedPageBreak/>
              <w:t xml:space="preserve">спортске игре </w:t>
            </w:r>
          </w:p>
        </w:tc>
        <w:tc>
          <w:tcPr>
            <w:tcW w:w="2601" w:type="dxa"/>
            <w:tcBorders>
              <w:top w:val="single" w:sz="4" w:space="0" w:color="auto"/>
            </w:tcBorders>
          </w:tcPr>
          <w:p w:rsidR="000B5196" w:rsidRDefault="000B5196" w:rsidP="00F56C2D">
            <w:pPr>
              <w:rPr>
                <w:b/>
                <w:sz w:val="24"/>
                <w:szCs w:val="24"/>
                <w:lang w:val="sr-Cyrl-RS"/>
              </w:rPr>
            </w:pPr>
            <w:r>
              <w:rPr>
                <w:b/>
                <w:sz w:val="24"/>
                <w:szCs w:val="24"/>
                <w:lang w:val="sr-Cyrl-RS"/>
              </w:rPr>
              <w:lastRenderedPageBreak/>
              <w:t>Футсал:</w:t>
            </w:r>
          </w:p>
          <w:p w:rsidR="000B5196" w:rsidRDefault="000B5196" w:rsidP="00F56C2D">
            <w:pPr>
              <w:rPr>
                <w:sz w:val="24"/>
                <w:szCs w:val="24"/>
                <w:lang w:val="sr-Cyrl-RS"/>
              </w:rPr>
            </w:pPr>
            <w:r>
              <w:rPr>
                <w:sz w:val="24"/>
                <w:szCs w:val="24"/>
                <w:lang w:val="sr-Cyrl-RS"/>
              </w:rPr>
              <w:lastRenderedPageBreak/>
              <w:t>Елементи технике и тактике.</w:t>
            </w:r>
          </w:p>
          <w:p w:rsidR="000B5196" w:rsidRDefault="000B5196" w:rsidP="00F56C2D">
            <w:pPr>
              <w:rPr>
                <w:sz w:val="24"/>
                <w:szCs w:val="24"/>
                <w:lang w:val="sr-Cyrl-RS"/>
              </w:rPr>
            </w:pPr>
            <w:r>
              <w:rPr>
                <w:sz w:val="24"/>
                <w:szCs w:val="24"/>
                <w:lang w:val="sr-Cyrl-RS"/>
              </w:rPr>
              <w:t>Игра уз примену правила</w:t>
            </w:r>
          </w:p>
          <w:p w:rsidR="000B5196" w:rsidRDefault="000B5196" w:rsidP="00F56C2D">
            <w:pPr>
              <w:rPr>
                <w:b/>
                <w:sz w:val="24"/>
                <w:szCs w:val="24"/>
                <w:lang w:val="sr-Cyrl-RS"/>
              </w:rPr>
            </w:pPr>
            <w:r>
              <w:rPr>
                <w:b/>
                <w:sz w:val="24"/>
                <w:szCs w:val="24"/>
                <w:lang w:val="sr-Cyrl-RS"/>
              </w:rPr>
              <w:t>Рукомет:</w:t>
            </w:r>
          </w:p>
          <w:p w:rsidR="000B5196" w:rsidRDefault="000B5196" w:rsidP="00F56C2D">
            <w:pPr>
              <w:rPr>
                <w:sz w:val="24"/>
                <w:szCs w:val="24"/>
                <w:lang w:val="sr-Cyrl-RS"/>
              </w:rPr>
            </w:pPr>
            <w:r>
              <w:rPr>
                <w:sz w:val="24"/>
                <w:szCs w:val="24"/>
                <w:lang w:val="sr-Cyrl-RS"/>
              </w:rPr>
              <w:t>Елементи технике и тактике.</w:t>
            </w:r>
          </w:p>
          <w:p w:rsidR="000B5196" w:rsidRDefault="000B5196" w:rsidP="00F56C2D">
            <w:pPr>
              <w:rPr>
                <w:sz w:val="24"/>
                <w:szCs w:val="24"/>
                <w:lang w:val="sr-Cyrl-RS"/>
              </w:rPr>
            </w:pPr>
            <w:r>
              <w:rPr>
                <w:sz w:val="24"/>
                <w:szCs w:val="24"/>
                <w:lang w:val="sr-Cyrl-RS"/>
              </w:rPr>
              <w:t>Игра уз примену правила.</w:t>
            </w:r>
          </w:p>
          <w:p w:rsidR="000B5196" w:rsidRDefault="000B5196" w:rsidP="00F56C2D">
            <w:pPr>
              <w:rPr>
                <w:b/>
                <w:sz w:val="24"/>
                <w:szCs w:val="24"/>
                <w:lang w:val="sr-Cyrl-RS"/>
              </w:rPr>
            </w:pPr>
            <w:r>
              <w:rPr>
                <w:b/>
                <w:sz w:val="24"/>
                <w:szCs w:val="24"/>
                <w:lang w:val="sr-Cyrl-RS"/>
              </w:rPr>
              <w:t>Кошарка:</w:t>
            </w:r>
          </w:p>
          <w:p w:rsidR="000B5196" w:rsidRDefault="000B5196" w:rsidP="00F56C2D">
            <w:pPr>
              <w:rPr>
                <w:sz w:val="24"/>
                <w:szCs w:val="24"/>
                <w:lang w:val="sr-Cyrl-RS"/>
              </w:rPr>
            </w:pPr>
            <w:r>
              <w:rPr>
                <w:sz w:val="24"/>
                <w:szCs w:val="24"/>
                <w:lang w:val="sr-Cyrl-RS"/>
              </w:rPr>
              <w:t>Елементи технике и тактике.</w:t>
            </w:r>
          </w:p>
          <w:p w:rsidR="000B5196" w:rsidRDefault="000B5196" w:rsidP="00F56C2D">
            <w:pPr>
              <w:rPr>
                <w:sz w:val="24"/>
                <w:szCs w:val="24"/>
                <w:lang w:val="sr-Cyrl-RS"/>
              </w:rPr>
            </w:pPr>
            <w:r>
              <w:rPr>
                <w:sz w:val="24"/>
                <w:szCs w:val="24"/>
                <w:lang w:val="sr-Cyrl-RS"/>
              </w:rPr>
              <w:t>Игра уз примену правила.</w:t>
            </w:r>
          </w:p>
          <w:p w:rsidR="000B5196" w:rsidRDefault="000B5196" w:rsidP="00F56C2D">
            <w:pPr>
              <w:rPr>
                <w:b/>
                <w:sz w:val="24"/>
                <w:szCs w:val="24"/>
                <w:lang w:val="sr-Cyrl-RS"/>
              </w:rPr>
            </w:pPr>
            <w:r>
              <w:rPr>
                <w:b/>
                <w:sz w:val="24"/>
                <w:szCs w:val="24"/>
                <w:lang w:val="sr-Cyrl-RS"/>
              </w:rPr>
              <w:t>Одбојка:</w:t>
            </w:r>
          </w:p>
          <w:p w:rsidR="000B5196" w:rsidRDefault="000B5196" w:rsidP="00F56C2D">
            <w:pPr>
              <w:rPr>
                <w:sz w:val="24"/>
                <w:szCs w:val="24"/>
                <w:lang w:val="sr-Cyrl-RS"/>
              </w:rPr>
            </w:pPr>
            <w:r>
              <w:rPr>
                <w:sz w:val="24"/>
                <w:szCs w:val="24"/>
                <w:lang w:val="sr-Cyrl-RS"/>
              </w:rPr>
              <w:t>Елементи технике и тактике.</w:t>
            </w:r>
          </w:p>
          <w:p w:rsidR="000B5196" w:rsidRDefault="000B5196" w:rsidP="00F56C2D">
            <w:pPr>
              <w:rPr>
                <w:sz w:val="24"/>
                <w:szCs w:val="24"/>
                <w:lang w:val="sr-Cyrl-RS"/>
              </w:rPr>
            </w:pPr>
            <w:r>
              <w:rPr>
                <w:sz w:val="24"/>
                <w:szCs w:val="24"/>
                <w:lang w:val="sr-Cyrl-RS"/>
              </w:rPr>
              <w:t>Игра уз примену правила.</w:t>
            </w:r>
          </w:p>
          <w:p w:rsidR="000B5196" w:rsidRDefault="000B5196" w:rsidP="00F56C2D">
            <w:pPr>
              <w:rPr>
                <w:b/>
                <w:sz w:val="24"/>
                <w:szCs w:val="24"/>
                <w:lang w:val="sr-Cyrl-RS"/>
              </w:rPr>
            </w:pPr>
            <w:r>
              <w:rPr>
                <w:b/>
                <w:sz w:val="24"/>
                <w:szCs w:val="24"/>
                <w:lang w:val="sr-Cyrl-RS"/>
              </w:rPr>
              <w:t>Активност по избору</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ign w:val="center"/>
          </w:tcPr>
          <w:p w:rsidR="000B5196" w:rsidRDefault="000B5196" w:rsidP="00F56C2D">
            <w:pPr>
              <w:jc w:val="center"/>
              <w:rPr>
                <w:sz w:val="24"/>
                <w:szCs w:val="24"/>
                <w:lang w:val="sr-Cyrl-RS"/>
              </w:rPr>
            </w:pPr>
          </w:p>
        </w:tc>
        <w:tc>
          <w:tcPr>
            <w:tcW w:w="1559" w:type="dxa"/>
            <w:vAlign w:val="center"/>
          </w:tcPr>
          <w:p w:rsidR="000B5196" w:rsidRDefault="000B5196" w:rsidP="00F56C2D">
            <w:pPr>
              <w:jc w:val="center"/>
              <w:rPr>
                <w:b/>
                <w:lang w:val="sr-Cyrl-RS"/>
              </w:rPr>
            </w:pPr>
            <w:r>
              <w:rPr>
                <w:b/>
                <w:sz w:val="24"/>
                <w:szCs w:val="24"/>
                <w:lang w:val="sr-Cyrl-RS"/>
              </w:rPr>
              <w:t>Плес и ритимика</w:t>
            </w:r>
          </w:p>
          <w:p w:rsidR="000B5196" w:rsidRDefault="000B5196" w:rsidP="00F56C2D">
            <w:pPr>
              <w:rPr>
                <w:sz w:val="24"/>
                <w:szCs w:val="24"/>
                <w:lang w:val="sr-Cyrl-RS"/>
              </w:rPr>
            </w:pPr>
          </w:p>
        </w:tc>
        <w:tc>
          <w:tcPr>
            <w:tcW w:w="2601" w:type="dxa"/>
            <w:tcBorders>
              <w:bottom w:val="single" w:sz="4" w:space="0" w:color="auto"/>
            </w:tcBorders>
          </w:tcPr>
          <w:p w:rsidR="000B5196" w:rsidRDefault="000B5196" w:rsidP="00F56C2D">
            <w:pPr>
              <w:rPr>
                <w:sz w:val="24"/>
                <w:szCs w:val="24"/>
                <w:lang w:val="sr-Cyrl-RS"/>
              </w:rPr>
            </w:pPr>
            <w:r>
              <w:rPr>
                <w:sz w:val="24"/>
                <w:szCs w:val="24"/>
                <w:lang w:val="sr-Cyrl-RS"/>
              </w:rPr>
              <w:t>Вежбе са вијачом.</w:t>
            </w:r>
          </w:p>
          <w:p w:rsidR="000B5196" w:rsidRDefault="000B5196" w:rsidP="00F56C2D">
            <w:pPr>
              <w:rPr>
                <w:sz w:val="24"/>
                <w:szCs w:val="24"/>
                <w:lang w:val="sr-Cyrl-RS"/>
              </w:rPr>
            </w:pPr>
            <w:r>
              <w:rPr>
                <w:sz w:val="24"/>
                <w:szCs w:val="24"/>
                <w:lang w:val="sr-Cyrl-RS"/>
              </w:rPr>
              <w:t>Вежбе са обручем.</w:t>
            </w:r>
          </w:p>
          <w:p w:rsidR="000B5196" w:rsidRDefault="000B5196" w:rsidP="00F56C2D">
            <w:pPr>
              <w:rPr>
                <w:lang w:val="sr-Cyrl-RS"/>
              </w:rPr>
            </w:pPr>
            <w:r>
              <w:rPr>
                <w:sz w:val="24"/>
                <w:szCs w:val="24"/>
                <w:lang w:val="sr-Cyrl-RS"/>
              </w:rPr>
              <w:t>Народно коло „Моравац“.</w:t>
            </w:r>
          </w:p>
          <w:p w:rsidR="000B5196" w:rsidRDefault="000B5196" w:rsidP="00F56C2D">
            <w:pPr>
              <w:rPr>
                <w:sz w:val="24"/>
                <w:szCs w:val="24"/>
                <w:lang w:val="sr-Cyrl-RS"/>
              </w:rPr>
            </w:pPr>
            <w:r>
              <w:rPr>
                <w:sz w:val="24"/>
                <w:szCs w:val="24"/>
                <w:lang w:val="sr-Cyrl-RS"/>
              </w:rPr>
              <w:t>Народно коло из краја у којем се школа налази.</w:t>
            </w:r>
          </w:p>
          <w:p w:rsidR="000B5196" w:rsidRDefault="000B5196" w:rsidP="00F56C2D">
            <w:pPr>
              <w:rPr>
                <w:sz w:val="24"/>
                <w:szCs w:val="24"/>
                <w:lang w:val="sr-Cyrl-RS"/>
              </w:rPr>
            </w:pPr>
            <w:r>
              <w:rPr>
                <w:sz w:val="24"/>
                <w:szCs w:val="24"/>
                <w:lang w:val="sr-Cyrl-RS"/>
              </w:rPr>
              <w:t>Енглески валцер.</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ign w:val="center"/>
          </w:tcPr>
          <w:p w:rsidR="000B5196" w:rsidRDefault="000B5196" w:rsidP="00F56C2D">
            <w:pPr>
              <w:jc w:val="center"/>
              <w:rPr>
                <w:sz w:val="24"/>
                <w:szCs w:val="24"/>
                <w:lang w:val="sr-Cyrl-RS"/>
              </w:rPr>
            </w:pPr>
          </w:p>
        </w:tc>
        <w:tc>
          <w:tcPr>
            <w:tcW w:w="1559" w:type="dxa"/>
            <w:tcBorders>
              <w:bottom w:val="single" w:sz="4" w:space="0" w:color="auto"/>
            </w:tcBorders>
            <w:vAlign w:val="center"/>
          </w:tcPr>
          <w:p w:rsidR="000B5196" w:rsidRDefault="000B5196" w:rsidP="00F56C2D">
            <w:pPr>
              <w:rPr>
                <w:sz w:val="24"/>
                <w:szCs w:val="24"/>
                <w:lang w:val="sr-Cyrl-RS"/>
              </w:rPr>
            </w:pPr>
          </w:p>
          <w:p w:rsidR="000B5196" w:rsidRDefault="000B5196" w:rsidP="00F56C2D">
            <w:pPr>
              <w:rPr>
                <w:b/>
                <w:sz w:val="24"/>
                <w:szCs w:val="24"/>
                <w:lang w:val="sr-Cyrl-RS"/>
              </w:rPr>
            </w:pPr>
            <w:r>
              <w:rPr>
                <w:b/>
                <w:sz w:val="24"/>
                <w:szCs w:val="24"/>
                <w:lang w:val="sr-Cyrl-RS"/>
              </w:rPr>
              <w:t>Пливање и Ватерполо</w:t>
            </w:r>
          </w:p>
        </w:tc>
        <w:tc>
          <w:tcPr>
            <w:tcW w:w="2601" w:type="dxa"/>
            <w:tcBorders>
              <w:top w:val="single" w:sz="4" w:space="0" w:color="auto"/>
            </w:tcBorders>
          </w:tcPr>
          <w:p w:rsidR="000B5196" w:rsidRDefault="000B5196" w:rsidP="00F56C2D">
            <w:pPr>
              <w:rPr>
                <w:b/>
                <w:sz w:val="24"/>
                <w:szCs w:val="24"/>
                <w:lang w:val="sr-Cyrl-RS"/>
              </w:rPr>
            </w:pPr>
            <w:r>
              <w:rPr>
                <w:b/>
                <w:sz w:val="24"/>
                <w:szCs w:val="24"/>
                <w:lang w:val="sr-Cyrl-RS"/>
              </w:rPr>
              <w:t>Пливање</w:t>
            </w:r>
          </w:p>
          <w:p w:rsidR="000B5196" w:rsidRDefault="000B5196" w:rsidP="00F56C2D">
            <w:pPr>
              <w:rPr>
                <w:sz w:val="24"/>
                <w:szCs w:val="24"/>
                <w:lang w:val="sr-Cyrl-RS"/>
              </w:rPr>
            </w:pPr>
            <w:r>
              <w:rPr>
                <w:sz w:val="24"/>
                <w:szCs w:val="24"/>
                <w:lang w:val="sr-Cyrl-RS"/>
              </w:rPr>
              <w:t>Техника крауле, леђног краула и прсног пливања.</w:t>
            </w:r>
          </w:p>
          <w:p w:rsidR="000B5196" w:rsidRDefault="000B5196" w:rsidP="00F56C2D">
            <w:pPr>
              <w:rPr>
                <w:sz w:val="24"/>
                <w:szCs w:val="24"/>
                <w:lang w:val="sr-Cyrl-RS"/>
              </w:rPr>
            </w:pPr>
            <w:r>
              <w:rPr>
                <w:sz w:val="24"/>
                <w:szCs w:val="24"/>
                <w:lang w:val="sr-Cyrl-RS"/>
              </w:rPr>
              <w:t>Одржавање на води на разне начине и самопомоћ.</w:t>
            </w:r>
          </w:p>
          <w:p w:rsidR="000B5196" w:rsidRDefault="000B5196" w:rsidP="00F56C2D">
            <w:pPr>
              <w:rPr>
                <w:sz w:val="24"/>
                <w:szCs w:val="24"/>
                <w:lang w:val="sr-Cyrl-RS"/>
              </w:rPr>
            </w:pPr>
            <w:r>
              <w:rPr>
                <w:sz w:val="24"/>
                <w:szCs w:val="24"/>
                <w:lang w:val="sr-Cyrl-RS"/>
              </w:rPr>
              <w:t>Роњење у дужину 10-15m.</w:t>
            </w:r>
          </w:p>
          <w:p w:rsidR="000B5196" w:rsidRDefault="000B5196" w:rsidP="00F56C2D">
            <w:pPr>
              <w:rPr>
                <w:sz w:val="24"/>
                <w:szCs w:val="24"/>
                <w:lang w:val="sr-Cyrl-RS"/>
              </w:rPr>
            </w:pPr>
            <w:r>
              <w:rPr>
                <w:sz w:val="24"/>
                <w:szCs w:val="24"/>
                <w:lang w:val="sr-Cyrl-RS"/>
              </w:rPr>
              <w:t>Скокови на ноге и главу.</w:t>
            </w:r>
          </w:p>
          <w:p w:rsidR="000B5196" w:rsidRDefault="000B5196" w:rsidP="00F56C2D">
            <w:pPr>
              <w:rPr>
                <w:sz w:val="24"/>
                <w:szCs w:val="24"/>
                <w:lang w:val="sr-Cyrl-RS"/>
              </w:rPr>
            </w:pPr>
            <w:r>
              <w:rPr>
                <w:sz w:val="24"/>
                <w:szCs w:val="24"/>
                <w:lang w:val="sr-Cyrl-RS"/>
              </w:rPr>
              <w:t>Мешовито пливање.</w:t>
            </w:r>
          </w:p>
          <w:p w:rsidR="000B5196" w:rsidRDefault="000B5196" w:rsidP="00F56C2D">
            <w:pPr>
              <w:rPr>
                <w:sz w:val="24"/>
                <w:szCs w:val="24"/>
                <w:lang w:val="sr-Cyrl-RS"/>
              </w:rPr>
            </w:pPr>
            <w:r>
              <w:rPr>
                <w:sz w:val="24"/>
                <w:szCs w:val="24"/>
                <w:lang w:val="sr-Cyrl-RS"/>
              </w:rPr>
              <w:t>Игре у води.</w:t>
            </w:r>
          </w:p>
          <w:p w:rsidR="000B5196" w:rsidRDefault="000B5196" w:rsidP="00F56C2D">
            <w:pPr>
              <w:rPr>
                <w:sz w:val="24"/>
                <w:szCs w:val="24"/>
                <w:lang w:val="sr-Cyrl-RS"/>
              </w:rPr>
            </w:pPr>
            <w:r>
              <w:rPr>
                <w:sz w:val="24"/>
                <w:szCs w:val="24"/>
                <w:lang w:val="sr-Cyrl-RS"/>
              </w:rPr>
              <w:t>Помоћ другима у води</w:t>
            </w:r>
          </w:p>
          <w:p w:rsidR="000B5196" w:rsidRDefault="000B5196" w:rsidP="00F56C2D">
            <w:pPr>
              <w:rPr>
                <w:b/>
                <w:sz w:val="24"/>
                <w:szCs w:val="24"/>
                <w:lang w:val="sr-Cyrl-RS"/>
              </w:rPr>
            </w:pPr>
            <w:r>
              <w:rPr>
                <w:b/>
                <w:sz w:val="24"/>
                <w:szCs w:val="24"/>
                <w:lang w:val="sr-Cyrl-RS"/>
              </w:rPr>
              <w:t>Ватерполо</w:t>
            </w:r>
          </w:p>
          <w:p w:rsidR="000B5196" w:rsidRDefault="000B5196" w:rsidP="00F56C2D">
            <w:pPr>
              <w:rPr>
                <w:sz w:val="24"/>
                <w:szCs w:val="24"/>
                <w:lang w:val="sr-Cyrl-RS"/>
              </w:rPr>
            </w:pPr>
            <w:r>
              <w:rPr>
                <w:sz w:val="24"/>
                <w:szCs w:val="24"/>
                <w:lang w:val="sr-Cyrl-RS"/>
              </w:rPr>
              <w:t>Пливање са лоптом.</w:t>
            </w:r>
          </w:p>
          <w:p w:rsidR="000B5196" w:rsidRDefault="000B5196" w:rsidP="00F56C2D">
            <w:pPr>
              <w:rPr>
                <w:sz w:val="24"/>
                <w:szCs w:val="24"/>
                <w:lang w:val="sr-Cyrl-RS"/>
              </w:rPr>
            </w:pPr>
            <w:r>
              <w:rPr>
                <w:sz w:val="24"/>
                <w:szCs w:val="24"/>
                <w:lang w:val="sr-Cyrl-RS"/>
              </w:rPr>
              <w:t>Хватање и додавање.</w:t>
            </w:r>
          </w:p>
          <w:p w:rsidR="000B5196" w:rsidRDefault="000B5196" w:rsidP="00F56C2D">
            <w:pPr>
              <w:rPr>
                <w:lang w:val="sr-Cyrl-RS"/>
              </w:rPr>
            </w:pPr>
            <w:r>
              <w:rPr>
                <w:sz w:val="24"/>
                <w:szCs w:val="24"/>
                <w:lang w:val="sr-Cyrl-RS"/>
              </w:rPr>
              <w:t>Основни елементи тактике и игра.</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tcBorders>
              <w:bottom w:val="single" w:sz="4" w:space="0" w:color="auto"/>
            </w:tcBorders>
            <w:vAlign w:val="center"/>
          </w:tcPr>
          <w:p w:rsidR="000B5196" w:rsidRDefault="000B5196" w:rsidP="00F56C2D">
            <w:pPr>
              <w:rPr>
                <w:sz w:val="24"/>
                <w:szCs w:val="24"/>
                <w:lang w:val="sr-Cyrl-RS"/>
              </w:rPr>
            </w:pPr>
          </w:p>
        </w:tc>
        <w:tc>
          <w:tcPr>
            <w:tcW w:w="1559" w:type="dxa"/>
            <w:tcBorders>
              <w:bottom w:val="single" w:sz="4" w:space="0" w:color="auto"/>
            </w:tcBorders>
            <w:vAlign w:val="center"/>
          </w:tcPr>
          <w:p w:rsidR="000B5196" w:rsidRDefault="000B5196" w:rsidP="00F56C2D">
            <w:pPr>
              <w:rPr>
                <w:b/>
                <w:sz w:val="24"/>
                <w:szCs w:val="24"/>
                <w:lang w:val="sr-Cyrl-RS"/>
              </w:rPr>
            </w:pPr>
            <w:r>
              <w:rPr>
                <w:b/>
                <w:sz w:val="24"/>
                <w:szCs w:val="24"/>
                <w:lang w:val="sr-Cyrl-RS"/>
              </w:rPr>
              <w:t>Полигони</w:t>
            </w:r>
          </w:p>
        </w:tc>
        <w:tc>
          <w:tcPr>
            <w:tcW w:w="2601" w:type="dxa"/>
            <w:tcBorders>
              <w:top w:val="single" w:sz="4" w:space="0" w:color="auto"/>
            </w:tcBorders>
          </w:tcPr>
          <w:p w:rsidR="000B5196" w:rsidRDefault="000B5196" w:rsidP="00F56C2D">
            <w:pPr>
              <w:rPr>
                <w:sz w:val="24"/>
                <w:szCs w:val="24"/>
                <w:lang w:val="sr-Cyrl-RS"/>
              </w:rPr>
            </w:pPr>
            <w:r>
              <w:rPr>
                <w:sz w:val="24"/>
                <w:szCs w:val="24"/>
                <w:lang w:val="sr-Cyrl-RS"/>
              </w:rPr>
              <w:t>Полигон у складу са реализованим моторичким садржајима.</w:t>
            </w:r>
          </w:p>
          <w:p w:rsidR="000B5196" w:rsidRDefault="000B5196" w:rsidP="00F56C2D">
            <w:pPr>
              <w:rPr>
                <w:b/>
                <w:sz w:val="24"/>
                <w:szCs w:val="24"/>
                <w:lang w:val="sr-Cyrl-RS"/>
              </w:rPr>
            </w:pPr>
            <w:r>
              <w:rPr>
                <w:sz w:val="24"/>
                <w:szCs w:val="24"/>
                <w:lang w:val="sr-Cyrl-RS"/>
              </w:rPr>
              <w:t>Полигон са препрекама</w:t>
            </w:r>
          </w:p>
        </w:tc>
      </w:tr>
      <w:tr w:rsidR="000B5196" w:rsidTr="00F56C2D">
        <w:trPr>
          <w:jc w:val="center"/>
        </w:trPr>
        <w:tc>
          <w:tcPr>
            <w:tcW w:w="2660" w:type="dxa"/>
            <w:vMerge/>
          </w:tcPr>
          <w:p w:rsidR="000B5196" w:rsidRDefault="000B5196" w:rsidP="005A7CE2">
            <w:pPr>
              <w:numPr>
                <w:ilvl w:val="0"/>
                <w:numId w:val="180"/>
              </w:numPr>
              <w:ind w:left="162" w:hanging="162"/>
              <w:contextualSpacing/>
              <w:rPr>
                <w:sz w:val="24"/>
                <w:szCs w:val="24"/>
                <w:lang w:val="sr-Cyrl-RS"/>
              </w:rPr>
            </w:pPr>
          </w:p>
        </w:tc>
        <w:tc>
          <w:tcPr>
            <w:tcW w:w="2126" w:type="dxa"/>
            <w:vMerge w:val="restart"/>
            <w:tcBorders>
              <w:top w:val="single" w:sz="4" w:space="0" w:color="auto"/>
            </w:tcBorders>
            <w:vAlign w:val="center"/>
          </w:tcPr>
          <w:p w:rsidR="000B5196" w:rsidRDefault="000B5196" w:rsidP="00F56C2D">
            <w:pPr>
              <w:jc w:val="center"/>
              <w:rPr>
                <w:b/>
                <w:sz w:val="24"/>
                <w:szCs w:val="24"/>
                <w:lang w:val="sr-Cyrl-RS"/>
              </w:rPr>
            </w:pPr>
            <w:r>
              <w:rPr>
                <w:b/>
                <w:sz w:val="24"/>
                <w:szCs w:val="24"/>
                <w:lang w:val="sr-Cyrl-RS"/>
              </w:rPr>
              <w:t>ФИЗИЧКА И ЗДРАВСТВЕНА КУЛТУРА</w:t>
            </w:r>
          </w:p>
          <w:p w:rsidR="000B5196" w:rsidRDefault="000B5196" w:rsidP="00F56C2D">
            <w:pPr>
              <w:jc w:val="center"/>
              <w:rPr>
                <w:sz w:val="24"/>
                <w:szCs w:val="24"/>
                <w:lang w:val="sr-Cyrl-RS"/>
              </w:rPr>
            </w:pPr>
          </w:p>
        </w:tc>
        <w:tc>
          <w:tcPr>
            <w:tcW w:w="1559" w:type="dxa"/>
            <w:tcBorders>
              <w:top w:val="single" w:sz="4" w:space="0" w:color="auto"/>
            </w:tcBorders>
            <w:vAlign w:val="center"/>
          </w:tcPr>
          <w:p w:rsidR="000B5196" w:rsidRDefault="000B5196" w:rsidP="00F56C2D">
            <w:pPr>
              <w:rPr>
                <w:b/>
                <w:sz w:val="24"/>
                <w:szCs w:val="24"/>
                <w:lang w:val="sr-Cyrl-RS"/>
              </w:rPr>
            </w:pPr>
            <w:r>
              <w:rPr>
                <w:b/>
                <w:sz w:val="24"/>
                <w:szCs w:val="24"/>
                <w:lang w:val="sr-Cyrl-RS"/>
              </w:rPr>
              <w:t>Физичко вежбање и спорт</w:t>
            </w:r>
          </w:p>
        </w:tc>
        <w:tc>
          <w:tcPr>
            <w:tcW w:w="2601" w:type="dxa"/>
          </w:tcPr>
          <w:p w:rsidR="000B5196" w:rsidRDefault="000B5196" w:rsidP="00F56C2D">
            <w:pPr>
              <w:rPr>
                <w:sz w:val="24"/>
                <w:szCs w:val="24"/>
                <w:lang w:val="sr-Cyrl-RS"/>
              </w:rPr>
            </w:pPr>
            <w:r>
              <w:rPr>
                <w:sz w:val="24"/>
                <w:szCs w:val="24"/>
                <w:lang w:val="sr-Cyrl-RS"/>
              </w:rPr>
              <w:t xml:space="preserve">Подела моторичких способности. </w:t>
            </w:r>
          </w:p>
          <w:p w:rsidR="000B5196" w:rsidRDefault="000B5196" w:rsidP="00F56C2D">
            <w:pPr>
              <w:rPr>
                <w:sz w:val="24"/>
                <w:szCs w:val="24"/>
                <w:lang w:val="sr-Cyrl-RS"/>
              </w:rPr>
            </w:pPr>
            <w:r>
              <w:rPr>
                <w:sz w:val="24"/>
                <w:szCs w:val="24"/>
                <w:lang w:val="sr-Cyrl-RS"/>
              </w:rPr>
              <w:t>Функција срчано-дисајног система.</w:t>
            </w:r>
          </w:p>
          <w:p w:rsidR="000B5196" w:rsidRDefault="000B5196" w:rsidP="00F56C2D">
            <w:pPr>
              <w:rPr>
                <w:lang w:val="sr-Cyrl-RS"/>
              </w:rPr>
            </w:pPr>
            <w:r>
              <w:rPr>
                <w:sz w:val="24"/>
                <w:szCs w:val="24"/>
                <w:lang w:val="sr-Cyrl-RS"/>
              </w:rPr>
              <w:lastRenderedPageBreak/>
              <w:t>Основна правила и тактика спортских игара.</w:t>
            </w:r>
          </w:p>
          <w:p w:rsidR="000B5196" w:rsidRDefault="000B5196" w:rsidP="00F56C2D">
            <w:pPr>
              <w:rPr>
                <w:lang w:val="sr-Cyrl-RS"/>
              </w:rPr>
            </w:pPr>
            <w:r>
              <w:rPr>
                <w:sz w:val="24"/>
                <w:szCs w:val="24"/>
                <w:lang w:val="sr-Cyrl-RS"/>
              </w:rPr>
              <w:t>Понашање на такмичењима и спортским манифестацијама.</w:t>
            </w:r>
          </w:p>
          <w:p w:rsidR="000B5196" w:rsidRDefault="000B5196" w:rsidP="00F56C2D">
            <w:pPr>
              <w:rPr>
                <w:lang w:val="sr-Cyrl-RS"/>
              </w:rPr>
            </w:pPr>
            <w:r>
              <w:rPr>
                <w:sz w:val="24"/>
                <w:szCs w:val="24"/>
                <w:lang w:val="sr-Cyrl-RS"/>
              </w:rPr>
              <w:t>Чување и одржавање простора, справа и реквизита који се користе у вежбању.</w:t>
            </w:r>
          </w:p>
          <w:p w:rsidR="000B5196" w:rsidRDefault="000B5196" w:rsidP="00F56C2D">
            <w:pPr>
              <w:rPr>
                <w:lang w:val="sr-Cyrl-RS"/>
              </w:rPr>
            </w:pPr>
            <w:r>
              <w:rPr>
                <w:sz w:val="24"/>
                <w:szCs w:val="24"/>
                <w:lang w:val="sr-Cyrl-RS"/>
              </w:rPr>
              <w:t>Превенција насиља у физичком васпитању и спорту.</w:t>
            </w:r>
          </w:p>
          <w:p w:rsidR="000B5196" w:rsidRDefault="000B5196" w:rsidP="00F56C2D">
            <w:pPr>
              <w:rPr>
                <w:lang w:val="sr-Cyrl-RS"/>
              </w:rPr>
            </w:pPr>
            <w:r>
              <w:rPr>
                <w:sz w:val="24"/>
                <w:szCs w:val="24"/>
                <w:lang w:val="sr-Cyrl-RS"/>
              </w:rPr>
              <w:t>Решавање спорних ситуација.</w:t>
            </w:r>
          </w:p>
          <w:p w:rsidR="000B5196" w:rsidRDefault="000B5196" w:rsidP="00F56C2D">
            <w:pPr>
              <w:rPr>
                <w:lang w:val="sr-Cyrl-RS"/>
              </w:rPr>
            </w:pPr>
            <w:r>
              <w:rPr>
                <w:sz w:val="24"/>
                <w:szCs w:val="24"/>
                <w:lang w:val="sr-Cyrl-RS"/>
              </w:rPr>
              <w:t>Коришћење писаних и електронских извора информација из области физчког васпитања и спорта.</w:t>
            </w:r>
          </w:p>
          <w:p w:rsidR="000B5196" w:rsidRDefault="000B5196" w:rsidP="00F56C2D">
            <w:pPr>
              <w:rPr>
                <w:sz w:val="24"/>
                <w:szCs w:val="24"/>
                <w:lang w:val="sr-Cyrl-RS"/>
              </w:rPr>
            </w:pPr>
            <w:r>
              <w:rPr>
                <w:sz w:val="24"/>
                <w:szCs w:val="24"/>
                <w:lang w:val="sr-Cyrl-RS"/>
              </w:rPr>
              <w:t>Вежбање у функцији сналажења у ванредним ситуацијама.</w:t>
            </w:r>
          </w:p>
          <w:p w:rsidR="000B5196" w:rsidRDefault="000B5196" w:rsidP="00F56C2D">
            <w:pPr>
              <w:rPr>
                <w:lang w:val="sr-Cyrl-RS"/>
              </w:rPr>
            </w:pPr>
            <w:r>
              <w:rPr>
                <w:sz w:val="24"/>
                <w:szCs w:val="24"/>
                <w:lang w:val="sr-Cyrl-RS"/>
              </w:rPr>
              <w:t>Значај и улога физичког вежбања за професионална занимања у спорту, образовању, здравству, војсци, полицији и другим занимањима.</w:t>
            </w:r>
          </w:p>
          <w:p w:rsidR="000B5196" w:rsidRDefault="000B5196" w:rsidP="00F56C2D">
            <w:pPr>
              <w:rPr>
                <w:sz w:val="24"/>
                <w:szCs w:val="24"/>
                <w:lang w:val="sr-Cyrl-RS"/>
              </w:rPr>
            </w:pPr>
            <w:r>
              <w:rPr>
                <w:sz w:val="24"/>
                <w:szCs w:val="24"/>
                <w:lang w:val="sr-Cyrl-RS"/>
              </w:rPr>
              <w:t>Структура физичке културе (физичко васпитање, спорт и рекреација).</w:t>
            </w:r>
          </w:p>
        </w:tc>
      </w:tr>
      <w:tr w:rsidR="000B5196" w:rsidTr="00F56C2D">
        <w:trPr>
          <w:jc w:val="center"/>
        </w:trPr>
        <w:tc>
          <w:tcPr>
            <w:tcW w:w="2660" w:type="dxa"/>
            <w:vMerge/>
          </w:tcPr>
          <w:p w:rsidR="000B5196" w:rsidRDefault="000B5196" w:rsidP="005A7CE2">
            <w:pPr>
              <w:numPr>
                <w:ilvl w:val="0"/>
                <w:numId w:val="180"/>
              </w:numPr>
              <w:spacing w:after="160"/>
              <w:ind w:left="162" w:hanging="162"/>
              <w:contextualSpacing/>
              <w:rPr>
                <w:sz w:val="24"/>
                <w:szCs w:val="24"/>
                <w:lang w:val="sr-Cyrl-RS"/>
              </w:rPr>
            </w:pPr>
          </w:p>
        </w:tc>
        <w:tc>
          <w:tcPr>
            <w:tcW w:w="2126" w:type="dxa"/>
            <w:vMerge/>
            <w:vAlign w:val="center"/>
          </w:tcPr>
          <w:p w:rsidR="000B5196" w:rsidRDefault="000B5196" w:rsidP="00F56C2D">
            <w:pPr>
              <w:jc w:val="center"/>
              <w:rPr>
                <w:sz w:val="24"/>
                <w:szCs w:val="24"/>
                <w:lang w:val="sr-Cyrl-RS"/>
              </w:rPr>
            </w:pPr>
          </w:p>
        </w:tc>
        <w:tc>
          <w:tcPr>
            <w:tcW w:w="1559" w:type="dxa"/>
            <w:vAlign w:val="center"/>
          </w:tcPr>
          <w:p w:rsidR="000B5196" w:rsidRDefault="000B5196" w:rsidP="00F56C2D">
            <w:pPr>
              <w:rPr>
                <w:b/>
                <w:sz w:val="24"/>
                <w:szCs w:val="24"/>
                <w:lang w:val="sr-Cyrl-RS"/>
              </w:rPr>
            </w:pPr>
            <w:r>
              <w:rPr>
                <w:b/>
                <w:sz w:val="24"/>
                <w:szCs w:val="24"/>
                <w:lang w:val="sr-Cyrl-RS"/>
              </w:rPr>
              <w:t xml:space="preserve">Здравствено васпитање </w:t>
            </w:r>
          </w:p>
        </w:tc>
        <w:tc>
          <w:tcPr>
            <w:tcW w:w="2601" w:type="dxa"/>
          </w:tcPr>
          <w:p w:rsidR="000B5196" w:rsidRDefault="000B5196" w:rsidP="00F56C2D">
            <w:pPr>
              <w:rPr>
                <w:sz w:val="24"/>
                <w:szCs w:val="24"/>
                <w:lang w:val="sr-Cyrl-RS"/>
              </w:rPr>
            </w:pPr>
            <w:r>
              <w:rPr>
                <w:sz w:val="24"/>
                <w:szCs w:val="24"/>
                <w:lang w:val="sr-Cyrl-RS"/>
              </w:rPr>
              <w:t>Утицај различитих вежбања на кардио-респираторни систем, скелетно-мишићни и организам уопште.</w:t>
            </w:r>
          </w:p>
          <w:p w:rsidR="000B5196" w:rsidRDefault="000B5196" w:rsidP="00F56C2D">
            <w:pPr>
              <w:rPr>
                <w:sz w:val="24"/>
                <w:szCs w:val="24"/>
                <w:lang w:val="sr-Cyrl-RS"/>
              </w:rPr>
            </w:pPr>
            <w:r>
              <w:rPr>
                <w:sz w:val="24"/>
                <w:szCs w:val="24"/>
                <w:lang w:val="sr-Cyrl-RS"/>
              </w:rPr>
              <w:t>Здравствено-хигијенске мере пре и после вежбања.</w:t>
            </w:r>
          </w:p>
          <w:p w:rsidR="000B5196" w:rsidRDefault="000B5196" w:rsidP="00F56C2D">
            <w:pPr>
              <w:rPr>
                <w:lang w:val="sr-Cyrl-RS"/>
              </w:rPr>
            </w:pPr>
            <w:r>
              <w:rPr>
                <w:sz w:val="24"/>
                <w:szCs w:val="24"/>
                <w:lang w:val="sr-Cyrl-RS"/>
              </w:rPr>
              <w:t>Значај правилне исхране.</w:t>
            </w:r>
          </w:p>
          <w:p w:rsidR="000B5196" w:rsidRDefault="000B5196" w:rsidP="00F56C2D">
            <w:pPr>
              <w:rPr>
                <w:sz w:val="24"/>
                <w:szCs w:val="24"/>
                <w:lang w:val="sr-Cyrl-RS"/>
              </w:rPr>
            </w:pPr>
            <w:r>
              <w:rPr>
                <w:sz w:val="24"/>
                <w:szCs w:val="24"/>
                <w:lang w:val="sr-Cyrl-RS"/>
              </w:rPr>
              <w:t>Енергетски напици и њихова штетност.</w:t>
            </w:r>
          </w:p>
          <w:p w:rsidR="000B5196" w:rsidRDefault="000B5196" w:rsidP="00F56C2D">
            <w:pPr>
              <w:rPr>
                <w:sz w:val="24"/>
                <w:szCs w:val="24"/>
                <w:lang w:val="sr-Cyrl-RS"/>
              </w:rPr>
            </w:pPr>
            <w:r>
              <w:rPr>
                <w:sz w:val="24"/>
                <w:szCs w:val="24"/>
                <w:lang w:val="sr-Cyrl-RS"/>
              </w:rPr>
              <w:t>Прва помоћ након површинских повреда, уганућа у прелома.</w:t>
            </w:r>
          </w:p>
          <w:p w:rsidR="000B5196" w:rsidRDefault="000B5196" w:rsidP="00F56C2D">
            <w:pPr>
              <w:rPr>
                <w:sz w:val="24"/>
                <w:szCs w:val="24"/>
                <w:lang w:val="sr-Cyrl-RS"/>
              </w:rPr>
            </w:pPr>
            <w:r>
              <w:rPr>
                <w:sz w:val="24"/>
                <w:szCs w:val="24"/>
                <w:lang w:val="sr-Cyrl-RS"/>
              </w:rPr>
              <w:t>Значај вежбања у природи.</w:t>
            </w:r>
          </w:p>
          <w:p w:rsidR="000B5196" w:rsidRDefault="000B5196" w:rsidP="00F56C2D">
            <w:pPr>
              <w:rPr>
                <w:sz w:val="24"/>
                <w:szCs w:val="24"/>
                <w:lang w:val="sr-Cyrl-RS"/>
              </w:rPr>
            </w:pPr>
            <w:r>
              <w:rPr>
                <w:sz w:val="24"/>
                <w:szCs w:val="24"/>
                <w:lang w:val="sr-Cyrl-RS"/>
              </w:rPr>
              <w:t xml:space="preserve">Чување околине при </w:t>
            </w:r>
            <w:r>
              <w:rPr>
                <w:sz w:val="24"/>
                <w:szCs w:val="24"/>
                <w:lang w:val="sr-Cyrl-RS"/>
              </w:rPr>
              <w:lastRenderedPageBreak/>
              <w:t>вежбању.</w:t>
            </w:r>
          </w:p>
          <w:p w:rsidR="000B5196" w:rsidRDefault="000B5196" w:rsidP="00F56C2D">
            <w:pPr>
              <w:rPr>
                <w:sz w:val="24"/>
                <w:szCs w:val="24"/>
                <w:lang w:val="sr-Cyrl-RS"/>
              </w:rPr>
            </w:pPr>
            <w:r>
              <w:rPr>
                <w:sz w:val="24"/>
                <w:szCs w:val="24"/>
                <w:lang w:val="sr-Cyrl-RS"/>
              </w:rPr>
              <w:t>Последице конзумирања дувана и алкохола и психоактивних супстанци</w:t>
            </w:r>
          </w:p>
          <w:p w:rsidR="000B5196" w:rsidRDefault="000B5196" w:rsidP="00F56C2D">
            <w:pPr>
              <w:rPr>
                <w:sz w:val="24"/>
                <w:szCs w:val="24"/>
                <w:lang w:val="sr-Cyrl-RS"/>
              </w:rPr>
            </w:pPr>
            <w:r>
              <w:rPr>
                <w:sz w:val="24"/>
                <w:szCs w:val="24"/>
                <w:lang w:val="sr-Cyrl-RS"/>
              </w:rPr>
              <w:t>Правилно конзумирање додатака исхрани.</w:t>
            </w:r>
          </w:p>
          <w:p w:rsidR="000B5196" w:rsidRDefault="000B5196" w:rsidP="00F56C2D">
            <w:pPr>
              <w:rPr>
                <w:color w:val="FF0000"/>
                <w:sz w:val="24"/>
                <w:szCs w:val="24"/>
                <w:lang w:val="sr-Cyrl-RS"/>
              </w:rPr>
            </w:pPr>
            <w:r>
              <w:rPr>
                <w:sz w:val="24"/>
                <w:szCs w:val="24"/>
                <w:lang w:val="sr-Cyrl-RS"/>
              </w:rPr>
              <w:t>Мере заштите репродуктивног здравља у процесу вежбања</w:t>
            </w:r>
          </w:p>
        </w:tc>
      </w:tr>
    </w:tbl>
    <w:p w:rsidR="000B5196" w:rsidRDefault="000B5196" w:rsidP="000B5196">
      <w:pPr>
        <w:rPr>
          <w:b/>
          <w:sz w:val="24"/>
          <w:szCs w:val="24"/>
          <w:lang w:val="sr-Cyrl-RS"/>
        </w:rPr>
      </w:pPr>
    </w:p>
    <w:p w:rsidR="000B5196" w:rsidRDefault="000B5196" w:rsidP="000B5196">
      <w:pPr>
        <w:rPr>
          <w:b/>
          <w:sz w:val="24"/>
          <w:szCs w:val="24"/>
          <w:lang w:val="sr-Cyrl-RS"/>
        </w:rPr>
      </w:pPr>
    </w:p>
    <w:p w:rsidR="000B5196" w:rsidRDefault="000B5196" w:rsidP="000B5196">
      <w:pPr>
        <w:jc w:val="center"/>
        <w:rPr>
          <w:lang w:val="sr-Cyrl-RS"/>
        </w:rPr>
      </w:pPr>
      <w:r>
        <w:rPr>
          <w:b/>
          <w:sz w:val="24"/>
          <w:szCs w:val="24"/>
          <w:lang w:val="sr-Cyrl-RS"/>
        </w:rPr>
        <w:t>УПУТСТВО ЗА ДИДАКТИЧКО-МЕТОДИЧКО ОСТВАРИВАЊЕ ПРОГРАМА</w:t>
      </w:r>
    </w:p>
    <w:p w:rsidR="000B5196" w:rsidRDefault="000B5196" w:rsidP="000B5196">
      <w:pPr>
        <w:jc w:val="center"/>
        <w:rPr>
          <w:lang w:val="sr-Cyrl-RS"/>
        </w:rPr>
      </w:pPr>
    </w:p>
    <w:p w:rsidR="000B5196" w:rsidRDefault="000B5196" w:rsidP="000B5196">
      <w:pPr>
        <w:jc w:val="both"/>
        <w:rPr>
          <w:lang w:val="sr-Cyrl-RS"/>
        </w:rPr>
      </w:pPr>
    </w:p>
    <w:p w:rsidR="000B5196" w:rsidRDefault="000B5196" w:rsidP="000B5196">
      <w:pPr>
        <w:ind w:firstLine="720"/>
        <w:jc w:val="both"/>
        <w:rPr>
          <w:sz w:val="24"/>
          <w:szCs w:val="24"/>
          <w:lang w:val="sr-Cyrl-RS"/>
        </w:rPr>
      </w:pPr>
      <w:r>
        <w:rPr>
          <w:b/>
          <w:sz w:val="24"/>
          <w:szCs w:val="24"/>
          <w:lang w:val="sr-Cyrl-RS"/>
        </w:rPr>
        <w:t>Циљ и исходи</w:t>
      </w:r>
      <w:r>
        <w:rPr>
          <w:sz w:val="24"/>
          <w:szCs w:val="24"/>
          <w:lang w:val="sr-Cyrl-RS"/>
        </w:rPr>
        <w:t xml:space="preserve"> 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w:t>
      </w:r>
      <w:r>
        <w:rPr>
          <w:rFonts w:eastAsia="Calibri"/>
          <w:lang w:val="sr-Cyrl-RS"/>
        </w:rPr>
        <w:t xml:space="preserve"> </w:t>
      </w:r>
      <w:r>
        <w:rPr>
          <w:sz w:val="24"/>
          <w:szCs w:val="24"/>
          <w:lang w:val="sr-Cyrl-RS"/>
        </w:rPr>
        <w:t>знања, вештина, ставова и вредности из претходних разреда.</w:t>
      </w:r>
    </w:p>
    <w:p w:rsidR="000B5196" w:rsidRDefault="000B5196" w:rsidP="000B5196">
      <w:pPr>
        <w:jc w:val="both"/>
        <w:rPr>
          <w:sz w:val="24"/>
          <w:szCs w:val="24"/>
          <w:lang w:val="sr-Cyrl-RS"/>
        </w:rPr>
      </w:pPr>
    </w:p>
    <w:p w:rsidR="000B5196" w:rsidRDefault="000B5196" w:rsidP="000B5196">
      <w:pPr>
        <w:ind w:firstLine="720"/>
        <w:jc w:val="both"/>
        <w:rPr>
          <w:lang w:val="sr-Cyrl-RS"/>
        </w:rPr>
      </w:pPr>
      <w:r>
        <w:rPr>
          <w:b/>
          <w:sz w:val="24"/>
          <w:szCs w:val="24"/>
          <w:lang w:val="sr-Cyrl-RS"/>
        </w:rPr>
        <w:t>Настава</w:t>
      </w:r>
      <w:r>
        <w:rPr>
          <w:sz w:val="24"/>
          <w:szCs w:val="24"/>
          <w:lang w:val="sr-Cyrl-RS"/>
        </w:rPr>
        <w:t xml:space="preserve">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 </w:t>
      </w:r>
    </w:p>
    <w:p w:rsidR="000B5196" w:rsidRDefault="000B5196" w:rsidP="000B5196">
      <w:pPr>
        <w:jc w:val="both"/>
        <w:rPr>
          <w:lang w:val="sr-Cyrl-RS"/>
        </w:rPr>
      </w:pPr>
    </w:p>
    <w:p w:rsidR="000B5196" w:rsidRDefault="000B5196" w:rsidP="000B5196">
      <w:pPr>
        <w:ind w:firstLine="720"/>
        <w:jc w:val="both"/>
        <w:rPr>
          <w:sz w:val="24"/>
          <w:szCs w:val="24"/>
          <w:lang w:val="sr-Cyrl-RS"/>
        </w:rPr>
      </w:pPr>
      <w:r>
        <w:rPr>
          <w:sz w:val="24"/>
          <w:szCs w:val="24"/>
          <w:lang w:val="sr-Cyrl-RS"/>
        </w:rPr>
        <w:t>Где је неопходно, програмске садржаје потребно је реализовати према полу.</w:t>
      </w:r>
    </w:p>
    <w:p w:rsidR="000B5196" w:rsidRDefault="000B5196" w:rsidP="000B5196">
      <w:pPr>
        <w:rPr>
          <w:lang w:val="sr-Cyrl-RS"/>
        </w:rPr>
      </w:pPr>
    </w:p>
    <w:p w:rsidR="000B5196" w:rsidRDefault="000B5196" w:rsidP="000B5196">
      <w:pPr>
        <w:tabs>
          <w:tab w:val="left" w:pos="1620"/>
        </w:tabs>
        <w:jc w:val="center"/>
        <w:rPr>
          <w:b/>
          <w:sz w:val="24"/>
          <w:szCs w:val="24"/>
          <w:lang w:val="sr-Cyrl-RS"/>
        </w:rPr>
      </w:pPr>
      <w:r>
        <w:rPr>
          <w:b/>
          <w:sz w:val="24"/>
          <w:szCs w:val="24"/>
          <w:lang w:val="sr-Cyrl-RS"/>
        </w:rPr>
        <w:t>Организациони облици рада</w:t>
      </w:r>
    </w:p>
    <w:p w:rsidR="000B5196" w:rsidRDefault="000B5196" w:rsidP="000B5196">
      <w:pPr>
        <w:tabs>
          <w:tab w:val="left" w:pos="1620"/>
        </w:tabs>
        <w:rPr>
          <w:b/>
          <w:sz w:val="24"/>
          <w:szCs w:val="24"/>
          <w:lang w:val="sr-Cyrl-RS"/>
        </w:rPr>
      </w:pPr>
    </w:p>
    <w:p w:rsidR="000B5196" w:rsidRDefault="000B5196" w:rsidP="000B5196">
      <w:pPr>
        <w:ind w:firstLine="720"/>
        <w:jc w:val="both"/>
        <w:rPr>
          <w:lang w:val="sr-Cyrl-RS"/>
        </w:rPr>
      </w:pPr>
      <w:r>
        <w:rPr>
          <w:sz w:val="24"/>
          <w:szCs w:val="24"/>
          <w:lang w:val="sr-Cyrl-RS"/>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0B5196" w:rsidRDefault="000B5196" w:rsidP="000B5196">
      <w:pPr>
        <w:rPr>
          <w:lang w:val="sr-Cyrl-RS"/>
        </w:rPr>
      </w:pPr>
    </w:p>
    <w:p w:rsidR="000B5196" w:rsidRDefault="000B5196" w:rsidP="000B5196">
      <w:pPr>
        <w:rPr>
          <w:lang w:val="sr-Cyrl-RS"/>
        </w:rPr>
      </w:pPr>
      <w:r>
        <w:rPr>
          <w:sz w:val="24"/>
          <w:szCs w:val="24"/>
          <w:lang w:val="sr-Cyrl-RS"/>
        </w:rPr>
        <w:t>А. часови физичког и здравственог васпитања;</w:t>
      </w:r>
    </w:p>
    <w:p w:rsidR="000B5196" w:rsidRDefault="000B5196" w:rsidP="000B5196">
      <w:pPr>
        <w:rPr>
          <w:lang w:val="sr-Cyrl-RS"/>
        </w:rPr>
      </w:pPr>
      <w:r>
        <w:rPr>
          <w:sz w:val="24"/>
          <w:szCs w:val="24"/>
          <w:lang w:val="sr-Cyrl-RS"/>
        </w:rPr>
        <w:t>Б. секције,</w:t>
      </w:r>
    </w:p>
    <w:p w:rsidR="000B5196" w:rsidRDefault="000B5196" w:rsidP="000B5196">
      <w:pPr>
        <w:rPr>
          <w:lang w:val="sr-Cyrl-RS"/>
        </w:rPr>
      </w:pPr>
      <w:r>
        <w:rPr>
          <w:sz w:val="24"/>
          <w:szCs w:val="24"/>
          <w:lang w:val="sr-Cyrl-RS"/>
        </w:rPr>
        <w:t>В. недеља школског спорта,</w:t>
      </w:r>
    </w:p>
    <w:p w:rsidR="000B5196" w:rsidRDefault="000B5196" w:rsidP="000B5196">
      <w:pPr>
        <w:rPr>
          <w:lang w:val="sr-Cyrl-RS"/>
        </w:rPr>
      </w:pPr>
      <w:r>
        <w:rPr>
          <w:sz w:val="24"/>
          <w:szCs w:val="24"/>
          <w:lang w:val="sr-Cyrl-RS"/>
        </w:rPr>
        <w:t>Г. активности у природи (кросеви, зимовање, летовање - камповање...),</w:t>
      </w:r>
    </w:p>
    <w:p w:rsidR="000B5196" w:rsidRDefault="000B5196" w:rsidP="000B5196">
      <w:pPr>
        <w:rPr>
          <w:lang w:val="sr-Cyrl-RS"/>
        </w:rPr>
      </w:pPr>
      <w:r>
        <w:rPr>
          <w:sz w:val="24"/>
          <w:szCs w:val="24"/>
          <w:lang w:val="sr-Cyrl-RS"/>
        </w:rPr>
        <w:t>Д. школска и ваншколска такмичења</w:t>
      </w:r>
    </w:p>
    <w:p w:rsidR="000B5196" w:rsidRDefault="000B5196" w:rsidP="000B5196">
      <w:pPr>
        <w:rPr>
          <w:sz w:val="24"/>
          <w:szCs w:val="24"/>
          <w:lang w:val="sr-Cyrl-RS"/>
        </w:rPr>
      </w:pPr>
      <w:r>
        <w:rPr>
          <w:sz w:val="24"/>
          <w:szCs w:val="24"/>
          <w:lang w:val="sr-Cyrl-RS"/>
        </w:rPr>
        <w:t>Ђ. корективно-педагошки рад.</w:t>
      </w:r>
    </w:p>
    <w:p w:rsidR="000B5196" w:rsidRDefault="000B5196" w:rsidP="000B5196">
      <w:pPr>
        <w:tabs>
          <w:tab w:val="left" w:pos="1620"/>
        </w:tabs>
        <w:rPr>
          <w:b/>
          <w:sz w:val="24"/>
          <w:szCs w:val="24"/>
          <w:lang w:val="sr-Cyrl-RS"/>
        </w:rPr>
      </w:pPr>
    </w:p>
    <w:p w:rsidR="000B5196" w:rsidRDefault="000B5196" w:rsidP="000B5196">
      <w:pPr>
        <w:tabs>
          <w:tab w:val="left" w:pos="1620"/>
        </w:tabs>
        <w:jc w:val="center"/>
        <w:rPr>
          <w:lang w:val="sr-Cyrl-RS"/>
        </w:rPr>
      </w:pPr>
      <w:r>
        <w:rPr>
          <w:b/>
          <w:sz w:val="24"/>
          <w:szCs w:val="24"/>
          <w:lang w:val="sr-Cyrl-RS"/>
        </w:rPr>
        <w:t>НАСТАВНЕ АКТИВНОСИ</w:t>
      </w:r>
    </w:p>
    <w:p w:rsidR="000B5196" w:rsidRDefault="000B5196" w:rsidP="000B5196">
      <w:pPr>
        <w:tabs>
          <w:tab w:val="left" w:pos="1620"/>
        </w:tabs>
        <w:rPr>
          <w:lang w:val="sr-Cyrl-RS"/>
        </w:rPr>
      </w:pPr>
    </w:p>
    <w:p w:rsidR="000B5196" w:rsidRDefault="000B5196" w:rsidP="000B5196">
      <w:pPr>
        <w:tabs>
          <w:tab w:val="left" w:pos="1620"/>
        </w:tabs>
        <w:jc w:val="center"/>
        <w:rPr>
          <w:lang w:val="sr-Cyrl-RS"/>
        </w:rPr>
      </w:pPr>
      <w:r>
        <w:rPr>
          <w:b/>
          <w:sz w:val="24"/>
          <w:szCs w:val="24"/>
          <w:lang w:val="sr-Cyrl-RS"/>
        </w:rPr>
        <w:t>А. Часови физичког и здравственог васпитања</w:t>
      </w:r>
    </w:p>
    <w:p w:rsidR="000B5196" w:rsidRDefault="000B5196" w:rsidP="000B5196">
      <w:pPr>
        <w:tabs>
          <w:tab w:val="left" w:pos="1620"/>
        </w:tabs>
        <w:rPr>
          <w:lang w:val="sr-Cyrl-RS"/>
        </w:rPr>
      </w:pPr>
    </w:p>
    <w:p w:rsidR="000B5196" w:rsidRDefault="000B5196" w:rsidP="000B5196">
      <w:pPr>
        <w:tabs>
          <w:tab w:val="left" w:pos="1620"/>
        </w:tabs>
        <w:rPr>
          <w:lang w:val="sr-Cyrl-RS"/>
        </w:rPr>
      </w:pPr>
      <w:r>
        <w:rPr>
          <w:sz w:val="24"/>
          <w:szCs w:val="24"/>
          <w:lang w:val="sr-Cyrl-RS"/>
        </w:rPr>
        <w:t>Наставне области:</w:t>
      </w:r>
    </w:p>
    <w:p w:rsidR="000B5196" w:rsidRDefault="000B5196" w:rsidP="000B5196">
      <w:pPr>
        <w:tabs>
          <w:tab w:val="left" w:pos="1620"/>
        </w:tabs>
        <w:rPr>
          <w:lang w:val="sr-Cyrl-RS"/>
        </w:rPr>
      </w:pPr>
    </w:p>
    <w:p w:rsidR="000B5196" w:rsidRDefault="000B5196" w:rsidP="005A7CE2">
      <w:pPr>
        <w:numPr>
          <w:ilvl w:val="0"/>
          <w:numId w:val="182"/>
        </w:numPr>
        <w:ind w:hanging="720"/>
        <w:contextualSpacing/>
        <w:jc w:val="both"/>
        <w:rPr>
          <w:b/>
          <w:sz w:val="24"/>
          <w:szCs w:val="24"/>
          <w:lang w:val="sr-Cyrl-RS"/>
        </w:rPr>
      </w:pPr>
      <w:r>
        <w:rPr>
          <w:b/>
          <w:sz w:val="24"/>
          <w:szCs w:val="24"/>
          <w:lang w:val="sr-Cyrl-RS"/>
        </w:rPr>
        <w:t>Физичке способности</w:t>
      </w:r>
    </w:p>
    <w:p w:rsidR="000B5196" w:rsidRDefault="000B5196" w:rsidP="000B5196">
      <w:pPr>
        <w:tabs>
          <w:tab w:val="left" w:pos="1620"/>
        </w:tabs>
        <w:jc w:val="both"/>
        <w:rPr>
          <w:lang w:val="sr-Cyrl-RS"/>
        </w:rPr>
      </w:pPr>
      <w:r>
        <w:rPr>
          <w:sz w:val="24"/>
          <w:szCs w:val="24"/>
          <w:lang w:val="sr-Cyrl-RS"/>
        </w:rPr>
        <w:t>На свим часовима као и на другим организационим облицима рада, посебан акценат се ставља на:</w:t>
      </w:r>
    </w:p>
    <w:p w:rsidR="000B5196" w:rsidRDefault="000B5196" w:rsidP="005A7CE2">
      <w:pPr>
        <w:numPr>
          <w:ilvl w:val="0"/>
          <w:numId w:val="183"/>
        </w:numPr>
        <w:tabs>
          <w:tab w:val="left" w:pos="0"/>
        </w:tabs>
        <w:ind w:left="993" w:hanging="426"/>
        <w:contextualSpacing/>
        <w:jc w:val="both"/>
        <w:rPr>
          <w:sz w:val="24"/>
          <w:szCs w:val="24"/>
          <w:lang w:val="sr-Cyrl-RS"/>
        </w:rPr>
      </w:pPr>
      <w:r>
        <w:rPr>
          <w:sz w:val="24"/>
          <w:szCs w:val="24"/>
          <w:lang w:val="sr-Cyrl-RS"/>
        </w:rPr>
        <w:t xml:space="preserve">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w:t>
      </w:r>
      <w:r>
        <w:rPr>
          <w:sz w:val="24"/>
          <w:szCs w:val="24"/>
          <w:lang w:val="sr-Cyrl-RS"/>
        </w:rPr>
        <w:lastRenderedPageBreak/>
        <w:t>условима за рад;</w:t>
      </w:r>
    </w:p>
    <w:p w:rsidR="000B5196" w:rsidRDefault="000B5196" w:rsidP="005A7CE2">
      <w:pPr>
        <w:numPr>
          <w:ilvl w:val="0"/>
          <w:numId w:val="183"/>
        </w:numPr>
        <w:tabs>
          <w:tab w:val="left" w:pos="0"/>
        </w:tabs>
        <w:ind w:left="993" w:hanging="426"/>
        <w:contextualSpacing/>
        <w:jc w:val="both"/>
        <w:rPr>
          <w:sz w:val="24"/>
          <w:szCs w:val="24"/>
          <w:lang w:val="sr-Cyrl-RS"/>
        </w:rPr>
      </w:pPr>
      <w:r>
        <w:rPr>
          <w:sz w:val="24"/>
          <w:szCs w:val="24"/>
          <w:lang w:val="sr-Cyrl-RS"/>
        </w:rPr>
        <w:t>подстицање ученика на самостално вежбање;</w:t>
      </w:r>
    </w:p>
    <w:p w:rsidR="000B5196" w:rsidRDefault="000B5196" w:rsidP="005A7CE2">
      <w:pPr>
        <w:numPr>
          <w:ilvl w:val="0"/>
          <w:numId w:val="183"/>
        </w:numPr>
        <w:tabs>
          <w:tab w:val="left" w:pos="0"/>
        </w:tabs>
        <w:ind w:left="993" w:hanging="426"/>
        <w:contextualSpacing/>
        <w:jc w:val="both"/>
        <w:rPr>
          <w:sz w:val="24"/>
          <w:szCs w:val="24"/>
          <w:lang w:val="sr-Cyrl-RS"/>
        </w:rPr>
      </w:pPr>
      <w:r>
        <w:rPr>
          <w:sz w:val="24"/>
          <w:szCs w:val="24"/>
          <w:lang w:val="sr-Cyrl-RS"/>
        </w:rPr>
        <w:t>правилно држања тела.</w:t>
      </w:r>
    </w:p>
    <w:p w:rsidR="000B5196" w:rsidRDefault="000B5196" w:rsidP="000B5196">
      <w:pPr>
        <w:ind w:left="993" w:hanging="426"/>
        <w:rPr>
          <w:lang w:val="sr-Cyrl-RS"/>
        </w:rPr>
      </w:pPr>
    </w:p>
    <w:p w:rsidR="000B5196" w:rsidRDefault="000B5196" w:rsidP="000B5196">
      <w:pPr>
        <w:ind w:firstLine="720"/>
        <w:jc w:val="both"/>
        <w:rPr>
          <w:lang w:val="sr-Cyrl-RS"/>
        </w:rPr>
      </w:pPr>
      <w:r>
        <w:rPr>
          <w:sz w:val="24"/>
          <w:szCs w:val="24"/>
          <w:lang w:val="sr-Cyrl-RS"/>
        </w:rPr>
        <w:t>Програм развоја физичких способности је саставни део годишњег плана рада наставника.</w:t>
      </w:r>
    </w:p>
    <w:p w:rsidR="000B5196" w:rsidRDefault="000B5196" w:rsidP="000B5196">
      <w:pPr>
        <w:ind w:firstLine="720"/>
        <w:jc w:val="both"/>
        <w:rPr>
          <w:lang w:val="sr-Cyrl-RS"/>
        </w:rPr>
      </w:pPr>
    </w:p>
    <w:p w:rsidR="000B5196" w:rsidRDefault="000B5196" w:rsidP="000B5196">
      <w:pPr>
        <w:ind w:firstLine="720"/>
        <w:jc w:val="both"/>
        <w:rPr>
          <w:sz w:val="24"/>
          <w:szCs w:val="24"/>
          <w:lang w:val="sr-Cyrl-RS"/>
        </w:rPr>
      </w:pPr>
      <w:r>
        <w:rPr>
          <w:sz w:val="24"/>
          <w:szCs w:val="24"/>
          <w:lang w:val="sr-Cyrl-RS"/>
        </w:rPr>
        <w:t xml:space="preserve">Праћење, вредновање и евидентирање физичких способности ученика спроводи се на основу </w:t>
      </w:r>
      <w:r>
        <w:rPr>
          <w:b/>
          <w:i/>
          <w:sz w:val="24"/>
          <w:szCs w:val="24"/>
          <w:lang w:val="sr-Cyrl-RS"/>
        </w:rPr>
        <w:t>Приручника за праћење физичког развоја и развоја моторичких способности ученика у настави физичког васпитања</w:t>
      </w:r>
      <w:r>
        <w:rPr>
          <w:sz w:val="24"/>
          <w:szCs w:val="24"/>
          <w:lang w:val="sr-Cyrl-RS"/>
        </w:rPr>
        <w:t xml:space="preserve">, (Завод за вредновање квалитета образовања и васпитања, 2016). </w:t>
      </w:r>
    </w:p>
    <w:p w:rsidR="000B5196" w:rsidRDefault="000B5196" w:rsidP="000B5196">
      <w:pPr>
        <w:jc w:val="both"/>
        <w:rPr>
          <w:lang w:val="sr-Cyrl-RS"/>
        </w:rPr>
      </w:pPr>
    </w:p>
    <w:p w:rsidR="000B5196" w:rsidRDefault="000B5196" w:rsidP="005A7CE2">
      <w:pPr>
        <w:numPr>
          <w:ilvl w:val="0"/>
          <w:numId w:val="182"/>
        </w:numPr>
        <w:ind w:hanging="720"/>
        <w:jc w:val="both"/>
        <w:rPr>
          <w:sz w:val="24"/>
          <w:szCs w:val="24"/>
          <w:lang w:val="sr-Cyrl-RS"/>
        </w:rPr>
      </w:pPr>
      <w:r>
        <w:rPr>
          <w:b/>
          <w:sz w:val="24"/>
          <w:szCs w:val="24"/>
          <w:lang w:val="sr-Cyrl-RS"/>
        </w:rPr>
        <w:t xml:space="preserve"> Моторичке вештине, спорт и спортске дисциплине</w:t>
      </w:r>
    </w:p>
    <w:p w:rsidR="000B5196" w:rsidRDefault="000B5196" w:rsidP="000B5196">
      <w:pPr>
        <w:jc w:val="both"/>
        <w:rPr>
          <w:lang w:val="sr-Cyrl-RS"/>
        </w:rPr>
      </w:pPr>
    </w:p>
    <w:p w:rsidR="000B5196" w:rsidRDefault="000B5196" w:rsidP="000B5196">
      <w:pPr>
        <w:ind w:firstLine="720"/>
        <w:jc w:val="both"/>
        <w:rPr>
          <w:sz w:val="24"/>
          <w:szCs w:val="24"/>
          <w:lang w:val="sr-Cyrl-RS"/>
        </w:rPr>
      </w:pPr>
      <w:r>
        <w:rPr>
          <w:sz w:val="24"/>
          <w:szCs w:val="24"/>
          <w:lang w:val="sr-Cyrl-RS"/>
        </w:rPr>
        <w:t xml:space="preserve"> 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w:t>
      </w:r>
    </w:p>
    <w:p w:rsidR="000B5196" w:rsidRDefault="000B5196" w:rsidP="000B5196">
      <w:pPr>
        <w:ind w:firstLine="720"/>
        <w:jc w:val="both"/>
        <w:rPr>
          <w:sz w:val="24"/>
          <w:szCs w:val="24"/>
          <w:lang w:val="sr-Cyrl-RS"/>
        </w:rPr>
      </w:pPr>
      <w:r>
        <w:rPr>
          <w:sz w:val="24"/>
          <w:szCs w:val="24"/>
          <w:lang w:val="sr-Cyrl-RS"/>
        </w:rPr>
        <w:t xml:space="preserve">Усвојена знања, умења и навика треба да омогуће ученицима њихову примену у спорту, рекреацији, свакодневним и специфичним ситуацијама. </w:t>
      </w:r>
    </w:p>
    <w:p w:rsidR="000B5196" w:rsidRDefault="000B5196" w:rsidP="000B5196">
      <w:pPr>
        <w:ind w:firstLine="720"/>
        <w:jc w:val="both"/>
        <w:rPr>
          <w:sz w:val="24"/>
          <w:szCs w:val="24"/>
          <w:lang w:val="sr-Cyrl-RS"/>
        </w:rPr>
      </w:pPr>
      <w:r>
        <w:rPr>
          <w:sz w:val="24"/>
          <w:szCs w:val="24"/>
          <w:lang w:val="sr-Cyrl-RS"/>
        </w:rPr>
        <w:t xml:space="preserve">Стицање знања, умења и навика је континуирани процес индивидуалног напредовања ученика у складу са њиховим психофизичким способностима. </w:t>
      </w:r>
    </w:p>
    <w:p w:rsidR="000B5196" w:rsidRDefault="000B5196" w:rsidP="000B5196">
      <w:pPr>
        <w:ind w:firstLine="720"/>
        <w:jc w:val="both"/>
        <w:rPr>
          <w:sz w:val="24"/>
          <w:szCs w:val="24"/>
          <w:lang w:val="sr-Cyrl-RS"/>
        </w:rPr>
      </w:pPr>
      <w:r>
        <w:rPr>
          <w:sz w:val="24"/>
          <w:szCs w:val="24"/>
          <w:lang w:val="sr-Cyrl-RS"/>
        </w:rPr>
        <w:t xml:space="preserve">Ученицима који нису у стању да усвоје неке од садржаја, задају се вежбања слична али лакша од предвиђених или предвежбе. </w:t>
      </w:r>
    </w:p>
    <w:p w:rsidR="000B5196" w:rsidRDefault="000B5196" w:rsidP="000B5196">
      <w:pPr>
        <w:ind w:firstLine="720"/>
        <w:jc w:val="both"/>
        <w:rPr>
          <w:sz w:val="24"/>
          <w:szCs w:val="24"/>
          <w:lang w:val="sr-Cyrl-RS"/>
        </w:rPr>
      </w:pPr>
      <w:r>
        <w:rPr>
          <w:sz w:val="24"/>
          <w:szCs w:val="24"/>
          <w:lang w:val="sr-Cyrl-RS"/>
        </w:rPr>
        <w:t>Уколико ученик не достигне предвиђени исход, оставља се могућност да исти достигне у наредном периоду.</w:t>
      </w:r>
    </w:p>
    <w:p w:rsidR="000B5196" w:rsidRDefault="000B5196" w:rsidP="000B5196">
      <w:pPr>
        <w:ind w:firstLine="720"/>
        <w:jc w:val="both"/>
        <w:rPr>
          <w:sz w:val="24"/>
          <w:szCs w:val="24"/>
          <w:lang w:val="sr-Cyrl-RS"/>
        </w:rPr>
      </w:pPr>
      <w:r>
        <w:rPr>
          <w:sz w:val="24"/>
          <w:szCs w:val="24"/>
          <w:lang w:val="sr-Cyrl-RS"/>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0B5196" w:rsidRDefault="000B5196" w:rsidP="000B5196">
      <w:pPr>
        <w:ind w:firstLine="720"/>
        <w:jc w:val="both"/>
        <w:rPr>
          <w:sz w:val="24"/>
          <w:szCs w:val="24"/>
          <w:lang w:val="sr-Cyrl-RS"/>
        </w:rPr>
      </w:pPr>
      <w:r>
        <w:rPr>
          <w:sz w:val="24"/>
          <w:szCs w:val="24"/>
          <w:lang w:val="sr-Cyrl-RS"/>
        </w:rPr>
        <w:t xml:space="preserve">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 </w:t>
      </w:r>
    </w:p>
    <w:p w:rsidR="000B5196" w:rsidRDefault="000B5196" w:rsidP="000B5196">
      <w:pPr>
        <w:ind w:firstLine="720"/>
        <w:jc w:val="both"/>
        <w:rPr>
          <w:lang w:val="sr-Cyrl-RS"/>
        </w:rPr>
      </w:pPr>
    </w:p>
    <w:p w:rsidR="000B5196" w:rsidRDefault="000B5196" w:rsidP="005A7CE2">
      <w:pPr>
        <w:numPr>
          <w:ilvl w:val="0"/>
          <w:numId w:val="182"/>
        </w:numPr>
        <w:ind w:hanging="720"/>
        <w:contextualSpacing/>
        <w:jc w:val="both"/>
        <w:rPr>
          <w:b/>
          <w:sz w:val="24"/>
          <w:szCs w:val="24"/>
          <w:lang w:val="sr-Cyrl-RS"/>
        </w:rPr>
      </w:pPr>
      <w:r>
        <w:rPr>
          <w:b/>
          <w:sz w:val="24"/>
          <w:szCs w:val="24"/>
          <w:lang w:val="sr-Cyrl-RS"/>
        </w:rPr>
        <w:t>Физичка и здравствена култура</w:t>
      </w:r>
    </w:p>
    <w:p w:rsidR="000B5196" w:rsidRDefault="000B5196" w:rsidP="000B5196">
      <w:pPr>
        <w:rPr>
          <w:lang w:val="sr-Cyrl-RS"/>
        </w:rPr>
      </w:pPr>
    </w:p>
    <w:p w:rsidR="000B5196" w:rsidRDefault="000B5196" w:rsidP="000B5196">
      <w:pPr>
        <w:ind w:firstLine="720"/>
        <w:jc w:val="both"/>
        <w:rPr>
          <w:lang w:val="sr-Cyrl-RS"/>
        </w:rPr>
      </w:pPr>
      <w:r>
        <w:rPr>
          <w:sz w:val="24"/>
          <w:szCs w:val="24"/>
          <w:lang w:val="sr-Cyrl-RS"/>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0B5196" w:rsidRDefault="000B5196" w:rsidP="000B5196">
      <w:pPr>
        <w:ind w:firstLine="720"/>
        <w:jc w:val="both"/>
        <w:rPr>
          <w:sz w:val="24"/>
          <w:szCs w:val="24"/>
          <w:lang w:val="sr-Cyrl-RS"/>
        </w:rPr>
      </w:pPr>
      <w:r>
        <w:rPr>
          <w:sz w:val="24"/>
          <w:szCs w:val="24"/>
          <w:lang w:val="sr-Cyrl-RS"/>
        </w:rPr>
        <w:t>Посебно планиране и осмишљене информације о вежбању и здрављу преносе се непосредно пре, током и након вежбања на часу.</w:t>
      </w:r>
    </w:p>
    <w:p w:rsidR="000B5196" w:rsidRDefault="000B5196" w:rsidP="000B5196">
      <w:pPr>
        <w:ind w:firstLine="720"/>
        <w:jc w:val="both"/>
        <w:rPr>
          <w:lang w:val="sr-Cyrl-RS"/>
        </w:rPr>
      </w:pPr>
      <w:r>
        <w:rPr>
          <w:sz w:val="24"/>
          <w:szCs w:val="24"/>
          <w:lang w:val="sr-Cyrl-RS"/>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0B5196" w:rsidRDefault="000B5196" w:rsidP="000B5196">
      <w:pPr>
        <w:ind w:firstLine="720"/>
        <w:jc w:val="both"/>
        <w:rPr>
          <w:lang w:val="sr-Cyrl-RS"/>
        </w:rPr>
      </w:pPr>
      <w:r>
        <w:rPr>
          <w:sz w:val="24"/>
          <w:szCs w:val="24"/>
          <w:lang w:val="sr-Cyrl-RS"/>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0B5196" w:rsidRDefault="000B5196" w:rsidP="000B5196">
      <w:pPr>
        <w:ind w:firstLine="720"/>
        <w:rPr>
          <w:b/>
          <w:sz w:val="24"/>
          <w:szCs w:val="24"/>
          <w:lang w:val="sr-Cyrl-RS"/>
        </w:rPr>
      </w:pPr>
    </w:p>
    <w:p w:rsidR="000B5196" w:rsidRDefault="000B5196" w:rsidP="005A7CE2">
      <w:pPr>
        <w:numPr>
          <w:ilvl w:val="0"/>
          <w:numId w:val="184"/>
        </w:numPr>
        <w:ind w:hanging="1080"/>
        <w:rPr>
          <w:b/>
          <w:sz w:val="24"/>
          <w:szCs w:val="24"/>
          <w:lang w:val="sr-Cyrl-RS"/>
        </w:rPr>
      </w:pPr>
      <w:r>
        <w:rPr>
          <w:b/>
          <w:sz w:val="24"/>
          <w:szCs w:val="24"/>
          <w:lang w:val="sr-Cyrl-RS"/>
        </w:rPr>
        <w:t>ПЛАНИРАЊЕ НАСТАВЕ И УЧЕЊА</w:t>
      </w:r>
    </w:p>
    <w:p w:rsidR="000B5196" w:rsidRDefault="000B5196" w:rsidP="000B5196">
      <w:pPr>
        <w:rPr>
          <w:b/>
          <w:sz w:val="24"/>
          <w:szCs w:val="24"/>
          <w:lang w:val="sr-Cyrl-RS"/>
        </w:rPr>
      </w:pPr>
    </w:p>
    <w:p w:rsidR="000B5196" w:rsidRDefault="000B5196" w:rsidP="000B5196">
      <w:pPr>
        <w:ind w:firstLine="720"/>
        <w:jc w:val="both"/>
        <w:rPr>
          <w:lang w:val="sr-Cyrl-RS"/>
        </w:rPr>
      </w:pPr>
      <w:r>
        <w:rPr>
          <w:sz w:val="24"/>
          <w:szCs w:val="24"/>
          <w:lang w:val="sr-Cyrl-RS"/>
        </w:rPr>
        <w:t xml:space="preserve">Дефинисани исходи су основни и незаобилазни елементи процеса планирања наставе и учења. Дефинисани као резултати учења на крају сваког разреда, током </w:t>
      </w:r>
      <w:r>
        <w:rPr>
          <w:sz w:val="24"/>
          <w:szCs w:val="24"/>
          <w:lang w:val="sr-Cyrl-RS"/>
        </w:rPr>
        <w:lastRenderedPageBreak/>
        <w:t xml:space="preserve">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школске године. </w:t>
      </w:r>
    </w:p>
    <w:p w:rsidR="000B5196" w:rsidRDefault="000B5196" w:rsidP="000B5196">
      <w:pPr>
        <w:tabs>
          <w:tab w:val="left" w:pos="1620"/>
        </w:tabs>
        <w:jc w:val="both"/>
        <w:rPr>
          <w:lang w:val="sr-Cyrl-RS"/>
        </w:rPr>
      </w:pPr>
    </w:p>
    <w:p w:rsidR="000B5196" w:rsidRDefault="000B5196" w:rsidP="000B5196">
      <w:pPr>
        <w:tabs>
          <w:tab w:val="left" w:pos="1620"/>
        </w:tabs>
        <w:jc w:val="both"/>
        <w:rPr>
          <w:lang w:val="sr-Cyrl-RS"/>
        </w:rPr>
      </w:pPr>
      <w:r>
        <w:rPr>
          <w:sz w:val="24"/>
          <w:szCs w:val="24"/>
          <w:lang w:val="sr-Cyrl-RS"/>
        </w:rPr>
        <w:t>Облици наставе</w:t>
      </w:r>
    </w:p>
    <w:p w:rsidR="000B5196" w:rsidRDefault="000B5196" w:rsidP="000B5196">
      <w:pPr>
        <w:tabs>
          <w:tab w:val="left" w:pos="1620"/>
        </w:tabs>
        <w:jc w:val="both"/>
        <w:rPr>
          <w:lang w:val="sr-Cyrl-RS"/>
        </w:rPr>
      </w:pPr>
    </w:p>
    <w:p w:rsidR="000B5196" w:rsidRDefault="000B5196" w:rsidP="000B5196">
      <w:pPr>
        <w:tabs>
          <w:tab w:val="left" w:pos="14"/>
        </w:tabs>
        <w:jc w:val="both"/>
        <w:rPr>
          <w:lang w:val="sr-Cyrl-RS"/>
        </w:rPr>
      </w:pPr>
      <w:r>
        <w:rPr>
          <w:sz w:val="24"/>
          <w:szCs w:val="24"/>
          <w:lang w:val="sr-Cyrl-RS"/>
        </w:rPr>
        <w:t>Предмет се реализује кроз следеће облике наставе:</w:t>
      </w:r>
    </w:p>
    <w:p w:rsidR="000B5196" w:rsidRDefault="000B5196" w:rsidP="005A7CE2">
      <w:pPr>
        <w:numPr>
          <w:ilvl w:val="0"/>
          <w:numId w:val="185"/>
        </w:numPr>
        <w:tabs>
          <w:tab w:val="left" w:pos="993"/>
        </w:tabs>
        <w:ind w:left="1624" w:hanging="915"/>
        <w:contextualSpacing/>
        <w:jc w:val="both"/>
        <w:rPr>
          <w:sz w:val="24"/>
          <w:szCs w:val="24"/>
          <w:lang w:val="sr-Cyrl-RS"/>
        </w:rPr>
      </w:pPr>
      <w:r>
        <w:rPr>
          <w:sz w:val="24"/>
          <w:szCs w:val="24"/>
          <w:lang w:val="sr-Cyrl-RS"/>
        </w:rPr>
        <w:t>теоријска настава (до 5 часова);</w:t>
      </w:r>
    </w:p>
    <w:p w:rsidR="000B5196" w:rsidRDefault="000B5196" w:rsidP="005A7CE2">
      <w:pPr>
        <w:numPr>
          <w:ilvl w:val="0"/>
          <w:numId w:val="185"/>
        </w:numPr>
        <w:tabs>
          <w:tab w:val="left" w:pos="993"/>
        </w:tabs>
        <w:ind w:left="1624" w:hanging="915"/>
        <w:contextualSpacing/>
        <w:jc w:val="both"/>
        <w:rPr>
          <w:sz w:val="24"/>
          <w:szCs w:val="24"/>
          <w:lang w:val="sr-Cyrl-RS"/>
        </w:rPr>
      </w:pPr>
      <w:r>
        <w:rPr>
          <w:sz w:val="24"/>
          <w:szCs w:val="24"/>
          <w:lang w:val="sr-Cyrl-RS"/>
        </w:rPr>
        <w:t>практична настава (97-102 часа).</w:t>
      </w:r>
    </w:p>
    <w:p w:rsidR="000B5196" w:rsidRDefault="000B5196" w:rsidP="000B5196">
      <w:pPr>
        <w:tabs>
          <w:tab w:val="left" w:pos="1620"/>
        </w:tabs>
        <w:jc w:val="both"/>
        <w:rPr>
          <w:lang w:val="sr-Cyrl-RS"/>
        </w:rPr>
      </w:pPr>
    </w:p>
    <w:p w:rsidR="000B5196" w:rsidRDefault="000B5196" w:rsidP="000B5196">
      <w:pPr>
        <w:tabs>
          <w:tab w:val="left" w:pos="1620"/>
        </w:tabs>
        <w:jc w:val="center"/>
        <w:rPr>
          <w:b/>
          <w:lang w:val="sr-Cyrl-RS"/>
        </w:rPr>
      </w:pPr>
      <w:r>
        <w:rPr>
          <w:b/>
          <w:sz w:val="24"/>
          <w:szCs w:val="24"/>
          <w:lang w:val="sr-Cyrl-RS"/>
        </w:rPr>
        <w:t>Теоријска настава</w:t>
      </w:r>
    </w:p>
    <w:p w:rsidR="000B5196" w:rsidRDefault="000B5196" w:rsidP="000B5196">
      <w:pPr>
        <w:tabs>
          <w:tab w:val="left" w:pos="14"/>
        </w:tabs>
        <w:ind w:firstLine="720"/>
        <w:jc w:val="both"/>
        <w:rPr>
          <w:lang w:val="sr-Cyrl-RS"/>
        </w:rPr>
      </w:pPr>
      <w:r>
        <w:rPr>
          <w:sz w:val="24"/>
          <w:szCs w:val="24"/>
          <w:lang w:val="sr-Cyrl-RS"/>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w:t>
      </w:r>
    </w:p>
    <w:p w:rsidR="000B5196" w:rsidRDefault="000B5196" w:rsidP="000B5196">
      <w:pPr>
        <w:tabs>
          <w:tab w:val="left" w:pos="1620"/>
        </w:tabs>
        <w:ind w:firstLine="720"/>
        <w:jc w:val="both"/>
        <w:rPr>
          <w:lang w:val="sr-Cyrl-RS"/>
        </w:rPr>
      </w:pPr>
      <w:r>
        <w:rPr>
          <w:sz w:val="24"/>
          <w:szCs w:val="24"/>
          <w:lang w:val="sr-Cyrl-RS"/>
        </w:rPr>
        <w:t xml:space="preserve"> </w:t>
      </w:r>
    </w:p>
    <w:p w:rsidR="000B5196" w:rsidRDefault="000B5196" w:rsidP="000B5196">
      <w:pPr>
        <w:tabs>
          <w:tab w:val="left" w:pos="14"/>
        </w:tabs>
        <w:ind w:firstLine="720"/>
        <w:jc w:val="both"/>
        <w:rPr>
          <w:lang w:val="sr-Cyrl-RS"/>
        </w:rPr>
      </w:pPr>
      <w:r>
        <w:rPr>
          <w:sz w:val="24"/>
          <w:szCs w:val="24"/>
          <w:lang w:val="sr-Cyrl-RS"/>
        </w:rPr>
        <w:t xml:space="preserve">При планирању теоријских садржаја неопходно је узети у обзир: исходе програма, претходна искуства ученика, садржаје и исходе других предмета (корелацију – међупредметне компетенције). </w:t>
      </w:r>
    </w:p>
    <w:p w:rsidR="000B5196" w:rsidRDefault="000B5196" w:rsidP="000B5196">
      <w:pPr>
        <w:tabs>
          <w:tab w:val="left" w:pos="1620"/>
        </w:tabs>
        <w:jc w:val="center"/>
        <w:rPr>
          <w:lang w:val="sr-Cyrl-RS"/>
        </w:rPr>
      </w:pPr>
    </w:p>
    <w:p w:rsidR="000B5196" w:rsidRDefault="000B5196" w:rsidP="000B5196">
      <w:pPr>
        <w:tabs>
          <w:tab w:val="left" w:pos="1620"/>
        </w:tabs>
        <w:jc w:val="center"/>
        <w:rPr>
          <w:lang w:val="sr-Cyrl-RS"/>
        </w:rPr>
      </w:pPr>
    </w:p>
    <w:p w:rsidR="000B5196" w:rsidRDefault="000B5196" w:rsidP="000B5196">
      <w:pPr>
        <w:tabs>
          <w:tab w:val="left" w:pos="1620"/>
        </w:tabs>
        <w:jc w:val="center"/>
        <w:rPr>
          <w:b/>
          <w:lang w:val="sr-Cyrl-RS"/>
        </w:rPr>
      </w:pPr>
      <w:r>
        <w:rPr>
          <w:b/>
          <w:sz w:val="24"/>
          <w:szCs w:val="24"/>
          <w:lang w:val="sr-Cyrl-RS"/>
        </w:rPr>
        <w:t>Практична настава</w:t>
      </w:r>
    </w:p>
    <w:p w:rsidR="000B5196" w:rsidRDefault="000B5196" w:rsidP="000B5196">
      <w:pPr>
        <w:tabs>
          <w:tab w:val="left" w:pos="14"/>
        </w:tabs>
        <w:ind w:firstLine="720"/>
        <w:jc w:val="both"/>
        <w:rPr>
          <w:lang w:val="sr-Cyrl-RS"/>
        </w:rPr>
      </w:pPr>
      <w:r>
        <w:rPr>
          <w:sz w:val="24"/>
          <w:szCs w:val="24"/>
          <w:lang w:val="sr-Cyrl-RS"/>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0B5196" w:rsidRDefault="000B5196" w:rsidP="000B5196">
      <w:pPr>
        <w:jc w:val="both"/>
        <w:rPr>
          <w:lang w:val="sr-Cyrl-RS"/>
        </w:rPr>
      </w:pPr>
    </w:p>
    <w:p w:rsidR="000B5196" w:rsidRDefault="000B5196" w:rsidP="005A7CE2">
      <w:pPr>
        <w:numPr>
          <w:ilvl w:val="0"/>
          <w:numId w:val="186"/>
        </w:numPr>
        <w:ind w:left="284" w:hanging="284"/>
        <w:jc w:val="both"/>
        <w:rPr>
          <w:sz w:val="24"/>
          <w:szCs w:val="24"/>
          <w:lang w:val="sr-Cyrl-RS"/>
        </w:rPr>
      </w:pPr>
      <w:r>
        <w:rPr>
          <w:sz w:val="24"/>
          <w:szCs w:val="24"/>
          <w:lang w:val="sr-Cyrl-RS"/>
        </w:rPr>
        <w:t>Атлетика (12);</w:t>
      </w:r>
    </w:p>
    <w:p w:rsidR="000B5196" w:rsidRDefault="000B5196" w:rsidP="005A7CE2">
      <w:pPr>
        <w:numPr>
          <w:ilvl w:val="0"/>
          <w:numId w:val="186"/>
        </w:numPr>
        <w:ind w:left="284" w:hanging="284"/>
        <w:jc w:val="both"/>
        <w:rPr>
          <w:sz w:val="24"/>
          <w:szCs w:val="24"/>
          <w:lang w:val="sr-Cyrl-RS"/>
        </w:rPr>
      </w:pPr>
      <w:r>
        <w:rPr>
          <w:sz w:val="24"/>
          <w:szCs w:val="24"/>
          <w:lang w:val="sr-Cyrl-RS"/>
        </w:rPr>
        <w:t>Гимнастика (12);</w:t>
      </w:r>
    </w:p>
    <w:p w:rsidR="000B5196" w:rsidRDefault="000B5196" w:rsidP="005A7CE2">
      <w:pPr>
        <w:numPr>
          <w:ilvl w:val="0"/>
          <w:numId w:val="186"/>
        </w:numPr>
        <w:ind w:left="284" w:hanging="284"/>
        <w:jc w:val="both"/>
        <w:rPr>
          <w:color w:val="FF0000"/>
          <w:sz w:val="24"/>
          <w:szCs w:val="24"/>
          <w:lang w:val="sr-Cyrl-RS"/>
        </w:rPr>
      </w:pPr>
      <w:r>
        <w:rPr>
          <w:sz w:val="24"/>
          <w:szCs w:val="24"/>
          <w:lang w:val="sr-Cyrl-RS"/>
        </w:rPr>
        <w:t xml:space="preserve">Основе тимских и спортских игара: </w:t>
      </w:r>
    </w:p>
    <w:p w:rsidR="000B5196" w:rsidRDefault="000B5196" w:rsidP="000B5196">
      <w:pPr>
        <w:ind w:firstLine="284"/>
        <w:jc w:val="both"/>
        <w:rPr>
          <w:sz w:val="24"/>
          <w:szCs w:val="24"/>
          <w:lang w:val="sr-Cyrl-RS"/>
        </w:rPr>
      </w:pPr>
      <w:r>
        <w:rPr>
          <w:sz w:val="24"/>
          <w:szCs w:val="24"/>
          <w:lang w:val="sr-Cyrl-RS"/>
        </w:rPr>
        <w:t>Одбојка (10)</w:t>
      </w:r>
    </w:p>
    <w:p w:rsidR="000B5196" w:rsidRDefault="000B5196" w:rsidP="000B5196">
      <w:pPr>
        <w:ind w:firstLine="284"/>
        <w:jc w:val="both"/>
        <w:rPr>
          <w:sz w:val="24"/>
          <w:szCs w:val="24"/>
          <w:lang w:val="sr-Cyrl-RS"/>
        </w:rPr>
      </w:pPr>
      <w:r>
        <w:rPr>
          <w:sz w:val="24"/>
          <w:szCs w:val="24"/>
          <w:lang w:val="sr-Cyrl-RS"/>
        </w:rPr>
        <w:t>Футсал (10)</w:t>
      </w:r>
    </w:p>
    <w:p w:rsidR="000B5196" w:rsidRDefault="000B5196" w:rsidP="000B5196">
      <w:pPr>
        <w:ind w:firstLine="284"/>
        <w:jc w:val="both"/>
        <w:rPr>
          <w:sz w:val="24"/>
          <w:szCs w:val="24"/>
          <w:lang w:val="sr-Cyrl-RS"/>
        </w:rPr>
      </w:pPr>
      <w:r>
        <w:rPr>
          <w:sz w:val="24"/>
          <w:szCs w:val="24"/>
          <w:lang w:val="sr-Cyrl-RS"/>
        </w:rPr>
        <w:t>Рукомет (10)</w:t>
      </w:r>
    </w:p>
    <w:p w:rsidR="000B5196" w:rsidRDefault="000B5196" w:rsidP="000B5196">
      <w:pPr>
        <w:ind w:firstLine="284"/>
        <w:jc w:val="both"/>
        <w:rPr>
          <w:sz w:val="24"/>
          <w:szCs w:val="24"/>
          <w:lang w:val="sr-Cyrl-RS"/>
        </w:rPr>
      </w:pPr>
      <w:r>
        <w:rPr>
          <w:sz w:val="24"/>
          <w:szCs w:val="24"/>
          <w:lang w:val="sr-Cyrl-RS"/>
        </w:rPr>
        <w:t>Кошарка (10)</w:t>
      </w:r>
    </w:p>
    <w:p w:rsidR="000B5196" w:rsidRDefault="000B5196" w:rsidP="000B5196">
      <w:pPr>
        <w:ind w:firstLine="284"/>
        <w:jc w:val="both"/>
        <w:rPr>
          <w:color w:val="FF0000"/>
          <w:sz w:val="24"/>
          <w:szCs w:val="24"/>
          <w:lang w:val="sr-Cyrl-RS"/>
        </w:rPr>
      </w:pPr>
      <w:r>
        <w:rPr>
          <w:sz w:val="24"/>
          <w:szCs w:val="24"/>
          <w:lang w:val="sr-Cyrl-RS"/>
        </w:rPr>
        <w:t>Активност по избору ученика (12)</w:t>
      </w:r>
    </w:p>
    <w:p w:rsidR="000B5196" w:rsidRDefault="000B5196" w:rsidP="005A7CE2">
      <w:pPr>
        <w:numPr>
          <w:ilvl w:val="0"/>
          <w:numId w:val="186"/>
        </w:numPr>
        <w:ind w:left="284" w:hanging="284"/>
        <w:jc w:val="both"/>
        <w:rPr>
          <w:sz w:val="24"/>
          <w:szCs w:val="24"/>
          <w:lang w:val="sr-Cyrl-RS"/>
        </w:rPr>
      </w:pPr>
      <w:r>
        <w:rPr>
          <w:sz w:val="24"/>
          <w:szCs w:val="24"/>
          <w:lang w:val="sr-Cyrl-RS"/>
        </w:rPr>
        <w:t>Ритмика и плес (6);</w:t>
      </w:r>
    </w:p>
    <w:p w:rsidR="000B5196" w:rsidRDefault="000B5196" w:rsidP="005A7CE2">
      <w:pPr>
        <w:numPr>
          <w:ilvl w:val="0"/>
          <w:numId w:val="186"/>
        </w:numPr>
        <w:ind w:left="284" w:hanging="284"/>
        <w:jc w:val="both"/>
        <w:rPr>
          <w:sz w:val="24"/>
          <w:szCs w:val="24"/>
          <w:lang w:val="sr-Cyrl-RS"/>
        </w:rPr>
      </w:pPr>
      <w:r>
        <w:rPr>
          <w:sz w:val="24"/>
          <w:szCs w:val="24"/>
          <w:lang w:val="sr-Cyrl-RS"/>
        </w:rPr>
        <w:t xml:space="preserve">Пливање и ватерполо (10); </w:t>
      </w:r>
    </w:p>
    <w:p w:rsidR="000B5196" w:rsidRDefault="000B5196" w:rsidP="005A7CE2">
      <w:pPr>
        <w:numPr>
          <w:ilvl w:val="0"/>
          <w:numId w:val="186"/>
        </w:numPr>
        <w:ind w:left="284" w:hanging="284"/>
        <w:jc w:val="both"/>
        <w:rPr>
          <w:sz w:val="24"/>
          <w:szCs w:val="24"/>
          <w:lang w:val="sr-Cyrl-RS"/>
        </w:rPr>
      </w:pPr>
      <w:r>
        <w:rPr>
          <w:sz w:val="24"/>
          <w:szCs w:val="24"/>
          <w:lang w:val="sr-Cyrl-RS"/>
        </w:rPr>
        <w:t>Полигони (5);</w:t>
      </w:r>
    </w:p>
    <w:p w:rsidR="000B5196" w:rsidRDefault="000B5196" w:rsidP="005A7CE2">
      <w:pPr>
        <w:numPr>
          <w:ilvl w:val="0"/>
          <w:numId w:val="186"/>
        </w:numPr>
        <w:ind w:left="284" w:hanging="284"/>
        <w:jc w:val="both"/>
        <w:rPr>
          <w:sz w:val="24"/>
          <w:szCs w:val="24"/>
          <w:lang w:val="sr-Cyrl-RS"/>
        </w:rPr>
      </w:pPr>
      <w:r>
        <w:rPr>
          <w:sz w:val="24"/>
          <w:szCs w:val="24"/>
          <w:lang w:val="sr-Cyrl-RS"/>
        </w:rPr>
        <w:t xml:space="preserve">Тестирање и мерење (5). </w:t>
      </w:r>
    </w:p>
    <w:p w:rsidR="000B5196" w:rsidRDefault="000B5196" w:rsidP="000B5196">
      <w:pPr>
        <w:jc w:val="both"/>
        <w:rPr>
          <w:sz w:val="24"/>
          <w:szCs w:val="24"/>
          <w:lang w:val="sr-Cyrl-RS"/>
        </w:rPr>
      </w:pPr>
    </w:p>
    <w:p w:rsidR="000B5196" w:rsidRDefault="000B5196" w:rsidP="000B5196">
      <w:pPr>
        <w:tabs>
          <w:tab w:val="left" w:pos="14"/>
        </w:tabs>
        <w:ind w:firstLine="720"/>
        <w:jc w:val="both"/>
        <w:rPr>
          <w:lang w:val="sr-Cyrl-RS"/>
        </w:rPr>
      </w:pPr>
      <w:r>
        <w:rPr>
          <w:sz w:val="24"/>
          <w:szCs w:val="24"/>
          <w:lang w:val="sr-Cyrl-RS"/>
        </w:rPr>
        <w:t xml:space="preserve">Остваривање исхода из наставне теме </w:t>
      </w:r>
      <w:r>
        <w:rPr>
          <w:i/>
          <w:sz w:val="24"/>
          <w:szCs w:val="24"/>
          <w:lang w:val="sr-Cyrl-RS"/>
        </w:rPr>
        <w:t>Спортска гиманстика</w:t>
      </w:r>
      <w:r>
        <w:rPr>
          <w:sz w:val="24"/>
          <w:szCs w:val="24"/>
          <w:lang w:val="sr-Cyrl-RS"/>
        </w:rPr>
        <w:t xml:space="preserve"> реализује се усвајањем основних и проширених садржаја. </w:t>
      </w:r>
    </w:p>
    <w:p w:rsidR="000B5196" w:rsidRDefault="000B5196" w:rsidP="000B5196">
      <w:pPr>
        <w:jc w:val="both"/>
        <w:rPr>
          <w:lang w:val="sr-Cyrl-RS"/>
        </w:rPr>
      </w:pPr>
    </w:p>
    <w:p w:rsidR="000B5196" w:rsidRDefault="000B5196" w:rsidP="000B5196">
      <w:pPr>
        <w:tabs>
          <w:tab w:val="left" w:pos="14"/>
        </w:tabs>
        <w:ind w:firstLine="720"/>
        <w:jc w:val="both"/>
        <w:rPr>
          <w:lang w:val="sr-Cyrl-RS"/>
        </w:rPr>
      </w:pPr>
      <w:r>
        <w:rPr>
          <w:b/>
          <w:sz w:val="24"/>
          <w:szCs w:val="24"/>
          <w:lang w:val="sr-Cyrl-RS"/>
        </w:rPr>
        <w:t>Основни садржаји</w:t>
      </w:r>
      <w:r>
        <w:rPr>
          <w:sz w:val="24"/>
          <w:szCs w:val="24"/>
          <w:lang w:val="sr-Cyrl-R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0B5196" w:rsidRDefault="000B5196" w:rsidP="000B5196">
      <w:pPr>
        <w:jc w:val="both"/>
        <w:rPr>
          <w:lang w:val="sr-Cyrl-RS"/>
        </w:rPr>
      </w:pPr>
    </w:p>
    <w:p w:rsidR="000B5196" w:rsidRDefault="000B5196" w:rsidP="000B5196">
      <w:pPr>
        <w:tabs>
          <w:tab w:val="left" w:pos="14"/>
        </w:tabs>
        <w:ind w:firstLine="720"/>
        <w:jc w:val="both"/>
        <w:rPr>
          <w:sz w:val="24"/>
          <w:szCs w:val="24"/>
          <w:lang w:val="sr-Cyrl-RS"/>
        </w:rPr>
      </w:pPr>
      <w:r>
        <w:rPr>
          <w:b/>
          <w:sz w:val="24"/>
          <w:szCs w:val="24"/>
          <w:lang w:val="sr-Cyrl-RS"/>
        </w:rPr>
        <w:t>Проширени садржаји</w:t>
      </w:r>
      <w:r>
        <w:rPr>
          <w:sz w:val="24"/>
          <w:szCs w:val="24"/>
          <w:lang w:val="sr-Cyrl-RS"/>
        </w:rPr>
        <w:t xml:space="preserve">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 </w:t>
      </w:r>
    </w:p>
    <w:p w:rsidR="000B5196" w:rsidRDefault="000B5196" w:rsidP="000B5196">
      <w:pPr>
        <w:tabs>
          <w:tab w:val="left" w:pos="14"/>
        </w:tabs>
        <w:ind w:firstLine="720"/>
        <w:jc w:val="both"/>
        <w:rPr>
          <w:sz w:val="24"/>
          <w:szCs w:val="24"/>
          <w:lang w:val="sr-Cyrl-RS"/>
        </w:rPr>
      </w:pPr>
    </w:p>
    <w:p w:rsidR="000B5196" w:rsidRDefault="000B5196" w:rsidP="000B5196">
      <w:pPr>
        <w:jc w:val="both"/>
        <w:rPr>
          <w:lang w:val="sr-Cyrl-RS"/>
        </w:rPr>
      </w:pPr>
    </w:p>
    <w:p w:rsidR="000B5196" w:rsidRDefault="000B5196" w:rsidP="005A7CE2">
      <w:pPr>
        <w:numPr>
          <w:ilvl w:val="0"/>
          <w:numId w:val="184"/>
        </w:numPr>
        <w:ind w:left="851" w:hanging="851"/>
        <w:jc w:val="both"/>
        <w:rPr>
          <w:b/>
          <w:sz w:val="24"/>
          <w:szCs w:val="24"/>
          <w:lang w:val="sr-Cyrl-RS"/>
        </w:rPr>
      </w:pPr>
      <w:r>
        <w:rPr>
          <w:b/>
          <w:sz w:val="24"/>
          <w:szCs w:val="24"/>
          <w:lang w:val="sr-Cyrl-RS"/>
        </w:rPr>
        <w:t>ОСТВАРИВАЊЕ НАСТАВЕ И УЧЕЊА</w:t>
      </w:r>
    </w:p>
    <w:p w:rsidR="000B5196" w:rsidRDefault="000B5196" w:rsidP="000B5196">
      <w:pPr>
        <w:jc w:val="both"/>
        <w:rPr>
          <w:lang w:val="sr-Cyrl-RS"/>
        </w:rPr>
      </w:pPr>
    </w:p>
    <w:p w:rsidR="000B5196" w:rsidRDefault="000B5196" w:rsidP="000B5196">
      <w:pPr>
        <w:jc w:val="center"/>
        <w:rPr>
          <w:lang w:val="sr-Cyrl-RS"/>
        </w:rPr>
      </w:pPr>
      <w:r>
        <w:rPr>
          <w:b/>
          <w:sz w:val="24"/>
          <w:szCs w:val="24"/>
          <w:lang w:val="sr-Cyrl-RS"/>
        </w:rPr>
        <w:t>Физичке способности</w:t>
      </w:r>
    </w:p>
    <w:p w:rsidR="000B5196" w:rsidRDefault="000B5196" w:rsidP="000B5196">
      <w:pPr>
        <w:tabs>
          <w:tab w:val="left" w:pos="14"/>
        </w:tabs>
        <w:ind w:firstLine="720"/>
        <w:jc w:val="both"/>
        <w:rPr>
          <w:lang w:val="sr-Cyrl-RS"/>
        </w:rPr>
      </w:pPr>
      <w:r>
        <w:rPr>
          <w:sz w:val="24"/>
          <w:szCs w:val="24"/>
          <w:lang w:val="sr-Cyrl-RS"/>
        </w:rPr>
        <w:t>При планирању кондиционог вежбања у главној фази часа, треба узети у обзир утицај наставне теме на физичке способности ученика и применити</w:t>
      </w:r>
      <w:r>
        <w:rPr>
          <w:color w:val="FF0000"/>
          <w:sz w:val="24"/>
          <w:szCs w:val="24"/>
          <w:lang w:val="sr-Cyrl-RS"/>
        </w:rPr>
        <w:t xml:space="preserve"> </w:t>
      </w:r>
      <w:r>
        <w:rPr>
          <w:sz w:val="24"/>
          <w:szCs w:val="24"/>
          <w:lang w:val="sr-Cyrl-RS"/>
        </w:rPr>
        <w:t xml:space="preserve">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појединицма у складу са њиховим способностима, водећи рачуна о постизању што веће радне ефикасности и интензитета рада. Акценат се ставља на оне моторичке активности којима се најуспешније супротставља последицама хипокинезије. </w:t>
      </w:r>
    </w:p>
    <w:p w:rsidR="000B5196" w:rsidRDefault="000B5196" w:rsidP="000B5196">
      <w:pPr>
        <w:ind w:firstLine="720"/>
        <w:jc w:val="both"/>
        <w:rPr>
          <w:lang w:val="sr-Cyrl-RS"/>
        </w:rPr>
      </w:pPr>
      <w:r>
        <w:rPr>
          <w:sz w:val="24"/>
          <w:szCs w:val="24"/>
          <w:lang w:val="sr-Cyrl-RS"/>
        </w:rPr>
        <w:t>Препоручени начини рада за развој физичких спосбности ученика.</w:t>
      </w:r>
      <w:r>
        <w:rPr>
          <w:sz w:val="24"/>
          <w:szCs w:val="24"/>
          <w:lang w:val="sr-Cyrl-RS"/>
        </w:rPr>
        <w:tab/>
      </w:r>
    </w:p>
    <w:p w:rsidR="000B5196" w:rsidRDefault="000B5196" w:rsidP="000B5196">
      <w:pPr>
        <w:rPr>
          <w:sz w:val="24"/>
          <w:szCs w:val="24"/>
          <w:lang w:val="sr-Cyrl-RS"/>
        </w:rPr>
      </w:pPr>
      <w:r>
        <w:rPr>
          <w:sz w:val="24"/>
          <w:szCs w:val="24"/>
          <w:lang w:val="sr-Cyrl-RS"/>
        </w:rPr>
        <w:t>1. Развој снаге:</w:t>
      </w:r>
    </w:p>
    <w:p w:rsidR="000B5196" w:rsidRDefault="000B5196" w:rsidP="005A7CE2">
      <w:pPr>
        <w:numPr>
          <w:ilvl w:val="0"/>
          <w:numId w:val="187"/>
        </w:numPr>
        <w:ind w:left="709" w:firstLine="0"/>
        <w:rPr>
          <w:sz w:val="24"/>
          <w:szCs w:val="24"/>
          <w:lang w:val="sr-Cyrl-RS"/>
        </w:rPr>
      </w:pPr>
      <w:r>
        <w:rPr>
          <w:sz w:val="24"/>
          <w:szCs w:val="24"/>
          <w:lang w:val="sr-Cyrl-RS"/>
        </w:rPr>
        <w:t xml:space="preserve">без и са реквизитима, </w:t>
      </w:r>
    </w:p>
    <w:p w:rsidR="000B5196" w:rsidRDefault="000B5196" w:rsidP="005A7CE2">
      <w:pPr>
        <w:numPr>
          <w:ilvl w:val="0"/>
          <w:numId w:val="187"/>
        </w:numPr>
        <w:ind w:left="709" w:firstLine="0"/>
        <w:rPr>
          <w:sz w:val="24"/>
          <w:szCs w:val="24"/>
          <w:lang w:val="sr-Cyrl-RS"/>
        </w:rPr>
      </w:pPr>
      <w:r>
        <w:rPr>
          <w:sz w:val="24"/>
          <w:szCs w:val="24"/>
          <w:lang w:val="sr-Cyrl-RS"/>
        </w:rPr>
        <w:t>на справама и уз помоћ справа.</w:t>
      </w:r>
    </w:p>
    <w:p w:rsidR="000B5196" w:rsidRDefault="000B5196" w:rsidP="000B5196">
      <w:pPr>
        <w:jc w:val="both"/>
        <w:rPr>
          <w:sz w:val="24"/>
          <w:szCs w:val="24"/>
          <w:lang w:val="sr-Cyrl-RS"/>
        </w:rPr>
      </w:pPr>
      <w:r>
        <w:rPr>
          <w:sz w:val="24"/>
          <w:szCs w:val="24"/>
          <w:lang w:val="sr-Cyrl-RS"/>
        </w:rPr>
        <w:t>2. Развој покретљивости:</w:t>
      </w:r>
    </w:p>
    <w:p w:rsidR="000B5196" w:rsidRDefault="000B5196" w:rsidP="005A7CE2">
      <w:pPr>
        <w:numPr>
          <w:ilvl w:val="0"/>
          <w:numId w:val="188"/>
        </w:numPr>
        <w:ind w:left="709" w:firstLine="0"/>
        <w:jc w:val="both"/>
        <w:rPr>
          <w:sz w:val="24"/>
          <w:szCs w:val="24"/>
          <w:lang w:val="sr-Cyrl-RS"/>
        </w:rPr>
      </w:pPr>
      <w:r>
        <w:rPr>
          <w:sz w:val="24"/>
          <w:szCs w:val="24"/>
          <w:lang w:val="sr-Cyrl-RS"/>
        </w:rPr>
        <w:t>без и са реквизитима,</w:t>
      </w:r>
    </w:p>
    <w:p w:rsidR="000B5196" w:rsidRDefault="000B5196" w:rsidP="005A7CE2">
      <w:pPr>
        <w:numPr>
          <w:ilvl w:val="0"/>
          <w:numId w:val="188"/>
        </w:numPr>
        <w:ind w:left="709" w:firstLine="0"/>
        <w:jc w:val="both"/>
        <w:rPr>
          <w:sz w:val="24"/>
          <w:szCs w:val="24"/>
          <w:lang w:val="sr-Cyrl-RS"/>
        </w:rPr>
      </w:pPr>
      <w:r>
        <w:rPr>
          <w:sz w:val="24"/>
          <w:szCs w:val="24"/>
          <w:lang w:val="sr-Cyrl-RS"/>
        </w:rPr>
        <w:t>уз коришћење справа,</w:t>
      </w:r>
    </w:p>
    <w:p w:rsidR="000B5196" w:rsidRDefault="000B5196" w:rsidP="005A7CE2">
      <w:pPr>
        <w:numPr>
          <w:ilvl w:val="0"/>
          <w:numId w:val="188"/>
        </w:numPr>
        <w:ind w:left="709" w:firstLine="0"/>
        <w:jc w:val="both"/>
        <w:rPr>
          <w:sz w:val="24"/>
          <w:szCs w:val="24"/>
          <w:lang w:val="sr-Cyrl-RS"/>
        </w:rPr>
      </w:pPr>
      <w:r>
        <w:rPr>
          <w:sz w:val="24"/>
          <w:szCs w:val="24"/>
          <w:lang w:val="sr-Cyrl-RS"/>
        </w:rPr>
        <w:t>уз помоћ сувежбача.</w:t>
      </w:r>
    </w:p>
    <w:p w:rsidR="000B5196" w:rsidRDefault="000B5196" w:rsidP="000B5196">
      <w:pPr>
        <w:jc w:val="both"/>
        <w:rPr>
          <w:lang w:val="sr-Cyrl-RS"/>
        </w:rPr>
      </w:pPr>
      <w:r>
        <w:rPr>
          <w:sz w:val="24"/>
          <w:szCs w:val="24"/>
          <w:lang w:val="sr-Cyrl-RS"/>
        </w:rPr>
        <w:t>3. Развој аеробне издржљивости:</w:t>
      </w:r>
    </w:p>
    <w:p w:rsidR="000B5196" w:rsidRDefault="000B5196" w:rsidP="005A7CE2">
      <w:pPr>
        <w:numPr>
          <w:ilvl w:val="0"/>
          <w:numId w:val="189"/>
        </w:numPr>
        <w:ind w:left="1386" w:hanging="677"/>
        <w:jc w:val="both"/>
        <w:rPr>
          <w:sz w:val="24"/>
          <w:szCs w:val="24"/>
          <w:lang w:val="sr-Cyrl-RS"/>
        </w:rPr>
      </w:pPr>
      <w:r>
        <w:rPr>
          <w:sz w:val="24"/>
          <w:szCs w:val="24"/>
          <w:lang w:val="sr-Cyrl-RS"/>
        </w:rPr>
        <w:t xml:space="preserve">истрајно и интервално трчање, </w:t>
      </w:r>
    </w:p>
    <w:p w:rsidR="000B5196" w:rsidRDefault="000B5196" w:rsidP="005A7CE2">
      <w:pPr>
        <w:numPr>
          <w:ilvl w:val="0"/>
          <w:numId w:val="189"/>
        </w:numPr>
        <w:ind w:left="1386" w:hanging="677"/>
        <w:jc w:val="both"/>
        <w:rPr>
          <w:sz w:val="24"/>
          <w:szCs w:val="24"/>
          <w:lang w:val="sr-Cyrl-RS"/>
        </w:rPr>
      </w:pPr>
      <w:r>
        <w:rPr>
          <w:sz w:val="24"/>
          <w:szCs w:val="24"/>
          <w:lang w:val="sr-Cyrl-RS"/>
        </w:rPr>
        <w:t>вежбање уз музику – аеробик,</w:t>
      </w:r>
    </w:p>
    <w:p w:rsidR="000B5196" w:rsidRDefault="000B5196" w:rsidP="005A7CE2">
      <w:pPr>
        <w:numPr>
          <w:ilvl w:val="0"/>
          <w:numId w:val="189"/>
        </w:numPr>
        <w:ind w:left="1414" w:hanging="677"/>
        <w:jc w:val="both"/>
        <w:rPr>
          <w:sz w:val="24"/>
          <w:szCs w:val="24"/>
          <w:lang w:val="sr-Cyrl-RS"/>
        </w:rPr>
      </w:pPr>
      <w:r>
        <w:rPr>
          <w:sz w:val="24"/>
          <w:szCs w:val="24"/>
          <w:lang w:val="sr-Cyrl-RS"/>
        </w:rPr>
        <w:t>тимске и спортске игре,</w:t>
      </w:r>
    </w:p>
    <w:p w:rsidR="000B5196" w:rsidRDefault="000B5196" w:rsidP="005A7CE2">
      <w:pPr>
        <w:numPr>
          <w:ilvl w:val="0"/>
          <w:numId w:val="189"/>
        </w:numPr>
        <w:ind w:left="1414" w:hanging="677"/>
        <w:jc w:val="both"/>
        <w:rPr>
          <w:sz w:val="24"/>
          <w:szCs w:val="24"/>
          <w:lang w:val="sr-Cyrl-RS"/>
        </w:rPr>
      </w:pPr>
      <w:r>
        <w:rPr>
          <w:sz w:val="24"/>
          <w:szCs w:val="24"/>
          <w:lang w:val="sr-Cyrl-RS"/>
        </w:rPr>
        <w:t>пешачење у дужини од 10 km (организовати у оквиру недеље школског спорта или активности у природи − излет),</w:t>
      </w:r>
    </w:p>
    <w:p w:rsidR="000B5196" w:rsidRDefault="000B5196" w:rsidP="005A7CE2">
      <w:pPr>
        <w:numPr>
          <w:ilvl w:val="0"/>
          <w:numId w:val="189"/>
        </w:numPr>
        <w:ind w:left="1414" w:hanging="677"/>
        <w:jc w:val="both"/>
        <w:rPr>
          <w:sz w:val="24"/>
          <w:szCs w:val="24"/>
          <w:lang w:val="sr-Cyrl-RS"/>
        </w:rPr>
      </w:pPr>
      <w:r>
        <w:rPr>
          <w:sz w:val="24"/>
          <w:szCs w:val="24"/>
          <w:lang w:val="sr-Cyrl-RS"/>
        </w:rPr>
        <w:t>други модели вежбања.</w:t>
      </w:r>
    </w:p>
    <w:p w:rsidR="000B5196" w:rsidRDefault="000B5196" w:rsidP="000B5196">
      <w:pPr>
        <w:jc w:val="both"/>
        <w:rPr>
          <w:lang w:val="sr-Cyrl-RS"/>
        </w:rPr>
      </w:pPr>
      <w:r>
        <w:rPr>
          <w:sz w:val="24"/>
          <w:szCs w:val="24"/>
          <w:lang w:val="sr-Cyrl-RS"/>
        </w:rPr>
        <w:t>4.  Развој координације:</w:t>
      </w:r>
    </w:p>
    <w:p w:rsidR="000B5196" w:rsidRDefault="000B5196" w:rsidP="000B5196">
      <w:pPr>
        <w:ind w:left="993" w:hanging="284"/>
        <w:jc w:val="both"/>
        <w:rPr>
          <w:lang w:val="sr-Cyrl-RS"/>
        </w:rPr>
      </w:pPr>
      <w:r>
        <w:rPr>
          <w:b/>
          <w:sz w:val="24"/>
          <w:szCs w:val="24"/>
          <w:lang w:val="sr-Cyrl-RS"/>
        </w:rPr>
        <w:t>–</w:t>
      </w:r>
      <w:r>
        <w:rPr>
          <w:sz w:val="24"/>
          <w:szCs w:val="24"/>
          <w:lang w:val="sr-Cyrl-RS"/>
        </w:rPr>
        <w:t xml:space="preserve"> извођење координационих вежби у различитом ритму и променљивим условима (кретање екстремитетима у више равни).</w:t>
      </w:r>
    </w:p>
    <w:p w:rsidR="000B5196" w:rsidRDefault="000B5196" w:rsidP="000B5196">
      <w:pPr>
        <w:jc w:val="both"/>
        <w:rPr>
          <w:lang w:val="sr-Cyrl-RS"/>
        </w:rPr>
      </w:pPr>
      <w:r>
        <w:rPr>
          <w:sz w:val="24"/>
          <w:szCs w:val="24"/>
          <w:lang w:val="sr-Cyrl-RS"/>
        </w:rPr>
        <w:t>5. Развој брзине и експлозивне снаге:</w:t>
      </w:r>
    </w:p>
    <w:p w:rsidR="000B5196" w:rsidRDefault="000B5196" w:rsidP="005A7CE2">
      <w:pPr>
        <w:numPr>
          <w:ilvl w:val="0"/>
          <w:numId w:val="190"/>
        </w:numPr>
        <w:ind w:left="993" w:hanging="284"/>
        <w:jc w:val="both"/>
        <w:rPr>
          <w:sz w:val="24"/>
          <w:szCs w:val="24"/>
          <w:lang w:val="sr-Cyrl-RS"/>
        </w:rPr>
      </w:pPr>
      <w:r>
        <w:rPr>
          <w:sz w:val="24"/>
          <w:szCs w:val="24"/>
          <w:lang w:val="sr-Cyrl-RS"/>
        </w:rPr>
        <w:t xml:space="preserve">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 </w:t>
      </w:r>
    </w:p>
    <w:p w:rsidR="000B5196" w:rsidRDefault="000B5196" w:rsidP="005A7CE2">
      <w:pPr>
        <w:numPr>
          <w:ilvl w:val="0"/>
          <w:numId w:val="191"/>
        </w:numPr>
        <w:ind w:left="1134" w:hanging="425"/>
        <w:jc w:val="both"/>
        <w:rPr>
          <w:sz w:val="24"/>
          <w:szCs w:val="24"/>
          <w:lang w:val="sr-Cyrl-RS"/>
        </w:rPr>
      </w:pPr>
      <w:r>
        <w:rPr>
          <w:sz w:val="24"/>
          <w:szCs w:val="24"/>
          <w:lang w:val="sr-Cyrl-RS"/>
        </w:rPr>
        <w:t xml:space="preserve">штафетне игре, </w:t>
      </w:r>
    </w:p>
    <w:p w:rsidR="000B5196" w:rsidRDefault="000B5196" w:rsidP="005A7CE2">
      <w:pPr>
        <w:numPr>
          <w:ilvl w:val="0"/>
          <w:numId w:val="191"/>
        </w:numPr>
        <w:ind w:left="1134" w:hanging="425"/>
        <w:jc w:val="both"/>
        <w:rPr>
          <w:sz w:val="24"/>
          <w:szCs w:val="24"/>
          <w:lang w:val="sr-Cyrl-RS"/>
        </w:rPr>
      </w:pPr>
      <w:r>
        <w:rPr>
          <w:sz w:val="24"/>
          <w:szCs w:val="24"/>
          <w:lang w:val="sr-Cyrl-RS"/>
        </w:rPr>
        <w:t>извођење вежби различитом максималном брзином (бацања, скокови, акробатика, шутирања, ударци кроз атлетику, гимнастику, тимске и спортске игре).</w:t>
      </w:r>
    </w:p>
    <w:p w:rsidR="000B5196" w:rsidRDefault="000B5196" w:rsidP="000B5196">
      <w:pPr>
        <w:ind w:left="1134"/>
        <w:jc w:val="both"/>
        <w:rPr>
          <w:lang w:val="sr-Cyrl-RS"/>
        </w:rPr>
      </w:pPr>
    </w:p>
    <w:p w:rsidR="000B5196" w:rsidRDefault="000B5196" w:rsidP="000B5196">
      <w:pPr>
        <w:ind w:firstLine="720"/>
        <w:jc w:val="both"/>
        <w:rPr>
          <w:sz w:val="24"/>
          <w:szCs w:val="24"/>
          <w:lang w:val="sr-Cyrl-RS"/>
        </w:rPr>
      </w:pPr>
      <w:r>
        <w:rPr>
          <w:sz w:val="24"/>
          <w:szCs w:val="24"/>
          <w:lang w:val="sr-Cyrl-RS"/>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њихове могућности.</w:t>
      </w:r>
    </w:p>
    <w:p w:rsidR="000B5196" w:rsidRDefault="000B5196" w:rsidP="000B5196">
      <w:pPr>
        <w:jc w:val="both"/>
        <w:rPr>
          <w:lang w:val="sr-Cyrl-RS"/>
        </w:rPr>
      </w:pPr>
    </w:p>
    <w:p w:rsidR="000B5196" w:rsidRDefault="000B5196" w:rsidP="000B5196">
      <w:pPr>
        <w:jc w:val="center"/>
        <w:rPr>
          <w:lang w:val="sr-Cyrl-RS"/>
        </w:rPr>
      </w:pPr>
      <w:r>
        <w:rPr>
          <w:b/>
          <w:sz w:val="24"/>
          <w:szCs w:val="24"/>
          <w:lang w:val="sr-Cyrl-RS"/>
        </w:rPr>
        <w:t>Моторичке вештине, спортови и спортске дисциплине</w:t>
      </w:r>
    </w:p>
    <w:p w:rsidR="000B5196" w:rsidRDefault="000B5196" w:rsidP="005A7CE2">
      <w:pPr>
        <w:numPr>
          <w:ilvl w:val="0"/>
          <w:numId w:val="192"/>
        </w:numPr>
        <w:contextualSpacing/>
        <w:jc w:val="both"/>
        <w:rPr>
          <w:sz w:val="24"/>
          <w:szCs w:val="24"/>
          <w:lang w:val="sr-Cyrl-RS"/>
        </w:rPr>
      </w:pPr>
      <w:r>
        <w:rPr>
          <w:sz w:val="24"/>
          <w:szCs w:val="24"/>
          <w:lang w:val="sr-Cyrl-RS"/>
        </w:rPr>
        <w:t>Атлетика</w:t>
      </w:r>
    </w:p>
    <w:p w:rsidR="000B5196" w:rsidRDefault="000B5196" w:rsidP="000B5196">
      <w:pPr>
        <w:ind w:firstLine="720"/>
        <w:jc w:val="both"/>
        <w:rPr>
          <w:sz w:val="24"/>
          <w:szCs w:val="24"/>
          <w:lang w:val="sr-Cyrl-RS"/>
        </w:rPr>
      </w:pPr>
      <w:r>
        <w:rPr>
          <w:sz w:val="24"/>
          <w:szCs w:val="24"/>
          <w:lang w:val="sr-Cyrl-RS"/>
        </w:rPr>
        <w:t>Препорука је да се садржаји атлетике реализују у јесењем и пролећном периоду, у складу са условима.</w:t>
      </w:r>
    </w:p>
    <w:p w:rsidR="000B5196" w:rsidRDefault="000B5196" w:rsidP="000B5196">
      <w:pPr>
        <w:contextualSpacing/>
        <w:jc w:val="both"/>
        <w:rPr>
          <w:sz w:val="24"/>
          <w:szCs w:val="24"/>
          <w:lang w:val="sr-Cyrl-RS"/>
        </w:rPr>
      </w:pPr>
    </w:p>
    <w:p w:rsidR="000B5196" w:rsidRDefault="000B5196" w:rsidP="000B5196">
      <w:pPr>
        <w:contextualSpacing/>
        <w:jc w:val="both"/>
        <w:rPr>
          <w:i/>
          <w:sz w:val="24"/>
          <w:szCs w:val="24"/>
          <w:lang w:val="sr-Cyrl-RS"/>
        </w:rPr>
      </w:pPr>
      <w:r>
        <w:rPr>
          <w:i/>
          <w:sz w:val="24"/>
          <w:szCs w:val="24"/>
          <w:lang w:val="sr-Cyrl-RS"/>
        </w:rPr>
        <w:t>Основни садржаји</w:t>
      </w:r>
    </w:p>
    <w:p w:rsidR="000B5196" w:rsidRDefault="000B5196" w:rsidP="005A7CE2">
      <w:pPr>
        <w:numPr>
          <w:ilvl w:val="0"/>
          <w:numId w:val="193"/>
        </w:numPr>
        <w:contextualSpacing/>
        <w:jc w:val="both"/>
        <w:rPr>
          <w:sz w:val="24"/>
          <w:szCs w:val="24"/>
          <w:lang w:val="sr-Cyrl-RS"/>
        </w:rPr>
      </w:pPr>
      <w:r>
        <w:rPr>
          <w:sz w:val="24"/>
          <w:szCs w:val="24"/>
          <w:lang w:val="sr-Cyrl-RS"/>
        </w:rPr>
        <w:t xml:space="preserve">Усавршавање технике спринтерског трчања и ниског старта. Трчање деоница до </w:t>
      </w:r>
      <w:r>
        <w:rPr>
          <w:sz w:val="24"/>
          <w:szCs w:val="24"/>
          <w:lang w:val="sr-Cyrl-RS"/>
        </w:rPr>
        <w:lastRenderedPageBreak/>
        <w:t>60 m. Техника штафетног трчања (4 x 60 m);</w:t>
      </w:r>
    </w:p>
    <w:p w:rsidR="000B5196" w:rsidRDefault="000B5196" w:rsidP="005A7CE2">
      <w:pPr>
        <w:numPr>
          <w:ilvl w:val="0"/>
          <w:numId w:val="193"/>
        </w:numPr>
        <w:contextualSpacing/>
        <w:jc w:val="both"/>
        <w:rPr>
          <w:sz w:val="24"/>
          <w:szCs w:val="24"/>
          <w:lang w:val="sr-Cyrl-RS"/>
        </w:rPr>
      </w:pPr>
      <w:r>
        <w:rPr>
          <w:sz w:val="24"/>
          <w:szCs w:val="24"/>
          <w:lang w:val="sr-Cyrl-RS"/>
        </w:rPr>
        <w:t>Усавршавање технике истрајног трчања и високог старта;</w:t>
      </w:r>
    </w:p>
    <w:p w:rsidR="000B5196" w:rsidRDefault="000B5196" w:rsidP="005A7CE2">
      <w:pPr>
        <w:numPr>
          <w:ilvl w:val="0"/>
          <w:numId w:val="193"/>
        </w:numPr>
        <w:contextualSpacing/>
        <w:jc w:val="both"/>
        <w:rPr>
          <w:sz w:val="24"/>
          <w:szCs w:val="24"/>
          <w:lang w:val="sr-Cyrl-RS"/>
        </w:rPr>
      </w:pPr>
      <w:r>
        <w:rPr>
          <w:sz w:val="24"/>
          <w:szCs w:val="24"/>
          <w:lang w:val="sr-Cyrl-RS"/>
        </w:rPr>
        <w:t>Скок удаљ техника „увинуће” и предвежбе за корачну технику;</w:t>
      </w:r>
    </w:p>
    <w:p w:rsidR="000B5196" w:rsidRDefault="000B5196" w:rsidP="005A7CE2">
      <w:pPr>
        <w:numPr>
          <w:ilvl w:val="0"/>
          <w:numId w:val="193"/>
        </w:numPr>
        <w:contextualSpacing/>
        <w:jc w:val="both"/>
        <w:rPr>
          <w:sz w:val="24"/>
          <w:szCs w:val="24"/>
          <w:lang w:val="sr-Cyrl-RS"/>
        </w:rPr>
      </w:pPr>
      <w:r>
        <w:rPr>
          <w:sz w:val="24"/>
          <w:szCs w:val="24"/>
          <w:lang w:val="sr-Cyrl-RS"/>
        </w:rPr>
        <w:t xml:space="preserve">Скок увис леђном техником (предвежбе); за напредније ученике техника скока увис леђном техником; </w:t>
      </w:r>
    </w:p>
    <w:p w:rsidR="000B5196" w:rsidRDefault="000B5196" w:rsidP="005A7CE2">
      <w:pPr>
        <w:numPr>
          <w:ilvl w:val="0"/>
          <w:numId w:val="193"/>
        </w:numPr>
        <w:contextualSpacing/>
        <w:jc w:val="both"/>
        <w:rPr>
          <w:sz w:val="24"/>
          <w:szCs w:val="24"/>
          <w:lang w:val="sr-Cyrl-RS"/>
        </w:rPr>
      </w:pPr>
      <w:r>
        <w:rPr>
          <w:sz w:val="24"/>
          <w:szCs w:val="24"/>
          <w:lang w:val="sr-Cyrl-RS"/>
        </w:rPr>
        <w:t>Бацања кугле 3 kg девојчице, 4 kg дечаци – бочна техника;</w:t>
      </w:r>
    </w:p>
    <w:p w:rsidR="000B5196" w:rsidRDefault="000B5196" w:rsidP="005A7CE2">
      <w:pPr>
        <w:numPr>
          <w:ilvl w:val="0"/>
          <w:numId w:val="193"/>
        </w:numPr>
        <w:contextualSpacing/>
        <w:jc w:val="both"/>
        <w:rPr>
          <w:sz w:val="24"/>
          <w:szCs w:val="24"/>
          <w:lang w:val="sr-Cyrl-RS"/>
        </w:rPr>
      </w:pPr>
      <w:r>
        <w:rPr>
          <w:sz w:val="24"/>
          <w:szCs w:val="24"/>
          <w:lang w:val="sr-Cyrl-RS"/>
        </w:rPr>
        <w:t>Бацање „вортекс-а” у даљ;</w:t>
      </w:r>
    </w:p>
    <w:p w:rsidR="000B5196" w:rsidRDefault="000B5196" w:rsidP="005A7CE2">
      <w:pPr>
        <w:numPr>
          <w:ilvl w:val="0"/>
          <w:numId w:val="193"/>
        </w:numPr>
        <w:contextualSpacing/>
        <w:jc w:val="both"/>
        <w:rPr>
          <w:sz w:val="24"/>
          <w:szCs w:val="24"/>
          <w:lang w:val="sr-Cyrl-RS"/>
        </w:rPr>
      </w:pPr>
      <w:r>
        <w:rPr>
          <w:sz w:val="24"/>
          <w:szCs w:val="24"/>
          <w:lang w:val="sr-Cyrl-RS"/>
        </w:rPr>
        <w:t>Четворобој – кроз унутародељенско такмичење применити четири дисциплине (пример: спринтерско трчање 60 m, бацање вортекса или кугле, скокови увис или удаљ, истрајно трчање 600 m ученице, 800 m ученици).</w:t>
      </w:r>
    </w:p>
    <w:p w:rsidR="000B5196" w:rsidRDefault="000B5196" w:rsidP="000B5196">
      <w:pPr>
        <w:contextualSpacing/>
        <w:jc w:val="both"/>
        <w:rPr>
          <w:sz w:val="24"/>
          <w:szCs w:val="24"/>
          <w:lang w:val="sr-Cyrl-RS"/>
        </w:rPr>
      </w:pPr>
    </w:p>
    <w:p w:rsidR="000B5196" w:rsidRDefault="000B5196" w:rsidP="005A7CE2">
      <w:pPr>
        <w:numPr>
          <w:ilvl w:val="0"/>
          <w:numId w:val="192"/>
        </w:numPr>
        <w:contextualSpacing/>
        <w:jc w:val="both"/>
        <w:rPr>
          <w:sz w:val="24"/>
          <w:szCs w:val="24"/>
          <w:lang w:val="sr-Cyrl-RS"/>
        </w:rPr>
      </w:pPr>
      <w:r>
        <w:rPr>
          <w:sz w:val="24"/>
          <w:szCs w:val="24"/>
          <w:lang w:val="sr-Cyrl-RS"/>
        </w:rPr>
        <w:t>Спортска гимнастика</w:t>
      </w:r>
    </w:p>
    <w:p w:rsidR="000B5196" w:rsidRDefault="000B5196" w:rsidP="000B5196">
      <w:pPr>
        <w:ind w:firstLine="720"/>
        <w:jc w:val="both"/>
        <w:rPr>
          <w:sz w:val="24"/>
          <w:szCs w:val="24"/>
          <w:lang w:val="sr-Cyrl-RS"/>
        </w:rPr>
      </w:pPr>
      <w:r>
        <w:rPr>
          <w:sz w:val="24"/>
          <w:szCs w:val="24"/>
          <w:lang w:val="sr-Cyrl-RS"/>
        </w:rPr>
        <w:t xml:space="preserve">Препорука је да се садржаји рeализују у оба полугодишта. </w:t>
      </w:r>
    </w:p>
    <w:p w:rsidR="000B5196" w:rsidRDefault="000B5196" w:rsidP="000B5196">
      <w:pPr>
        <w:jc w:val="both"/>
        <w:rPr>
          <w:lang w:val="sr-Cyrl-RS"/>
        </w:rPr>
      </w:pPr>
    </w:p>
    <w:p w:rsidR="000B5196" w:rsidRDefault="000B5196" w:rsidP="000B5196">
      <w:pPr>
        <w:jc w:val="both"/>
        <w:rPr>
          <w:lang w:val="sr-Cyrl-RS"/>
        </w:rPr>
      </w:pPr>
      <w:r>
        <w:rPr>
          <w:i/>
          <w:sz w:val="24"/>
          <w:szCs w:val="24"/>
          <w:lang w:val="sr-Cyrl-RS"/>
        </w:rPr>
        <w:t>Основни садржаји</w:t>
      </w:r>
    </w:p>
    <w:p w:rsidR="000B5196" w:rsidRDefault="000B5196" w:rsidP="000B5196">
      <w:pPr>
        <w:ind w:firstLine="720"/>
        <w:jc w:val="both"/>
        <w:rPr>
          <w:sz w:val="24"/>
          <w:szCs w:val="24"/>
          <w:lang w:val="sr-Cyrl-RS"/>
        </w:rPr>
      </w:pPr>
      <w:r>
        <w:rPr>
          <w:sz w:val="24"/>
          <w:szCs w:val="24"/>
          <w:lang w:val="sr-Cyrl-RS"/>
        </w:rPr>
        <w:t>Ученици се деле у радне групе према полу, према нивоу усвојености вежби из претходних разреда и њиховим способностима. Са у</w:t>
      </w:r>
      <w:r>
        <w:rPr>
          <w:rFonts w:eastAsia="Calibri"/>
          <w:sz w:val="24"/>
          <w:szCs w:val="24"/>
          <w:lang w:val="sr-Cyrl-RS"/>
        </w:rPr>
        <w:t>ченицима, који нису савладали поједине вежбе из програма до осмог разреда, раде се оне предвежбе и вежбе које ће им омогућити њихово усвајање. З</w:t>
      </w:r>
      <w:r>
        <w:rPr>
          <w:sz w:val="24"/>
          <w:szCs w:val="24"/>
          <w:lang w:val="sr-Cyrl-RS"/>
        </w:rPr>
        <w:t xml:space="preserve">адаци обухватају вежбе и комбинације вежби које ученици савладали у претходним разредима, без отежања (или са минималним отежањима), у складу са морфолошким карактеристикама и мотричким способностима ученика овог узраста. У раду са ученицима неопходно је поставити више радних места. Иницирати ученике да самостално креирају комбинације вежби и, уз помоћ наставника, организују чување и помагање. Промена радних места врши се након одређеног броја понављања. Група које није прошла неки задатак на часу, исти ће реализовати на следећем часу. Ученику који није у могућности да изведе одређене вежбе, дају се олакшани задаци. Ученике треба подстицати и помоћи им да организују полигоне који одговарају њиховим способностима и усвојености гимнастичких задатака. </w:t>
      </w:r>
    </w:p>
    <w:p w:rsidR="000B5196" w:rsidRDefault="000B5196" w:rsidP="000B5196">
      <w:pPr>
        <w:jc w:val="both"/>
        <w:rPr>
          <w:lang w:val="sr-Cyrl-RS"/>
        </w:rPr>
      </w:pPr>
      <w:r>
        <w:rPr>
          <w:i/>
          <w:sz w:val="24"/>
          <w:szCs w:val="24"/>
          <w:lang w:val="sr-Cyrl-RS"/>
        </w:rPr>
        <w:t xml:space="preserve"> Проширени садржаји</w:t>
      </w:r>
      <w:r>
        <w:rPr>
          <w:lang w:val="sr-Cyrl-RS"/>
        </w:rPr>
        <w:t xml:space="preserve"> </w:t>
      </w:r>
    </w:p>
    <w:p w:rsidR="000B5196" w:rsidRDefault="000B5196" w:rsidP="000B5196">
      <w:pPr>
        <w:ind w:firstLine="720"/>
        <w:jc w:val="both"/>
        <w:rPr>
          <w:sz w:val="24"/>
          <w:szCs w:val="24"/>
          <w:lang w:val="sr-Cyrl-RS"/>
        </w:rPr>
      </w:pPr>
      <w:r>
        <w:rPr>
          <w:sz w:val="24"/>
          <w:szCs w:val="24"/>
          <w:lang w:val="sr-Cyrl-RS"/>
        </w:rPr>
        <w:t xml:space="preserve">Могу се реализовати кроз часове на којима се реализују основни садржаји путем програма који је диференциран према способностима ученика – за напредне ученике (ИОП 3). Oвакве моделе могуће је применити на све садржаје спортске гимнастике. </w:t>
      </w:r>
    </w:p>
    <w:p w:rsidR="000B5196" w:rsidRDefault="000B5196" w:rsidP="000B5196">
      <w:pPr>
        <w:jc w:val="both"/>
        <w:rPr>
          <w:color w:val="FF0000"/>
          <w:lang w:val="sr-Cyrl-RS"/>
        </w:rPr>
      </w:pPr>
    </w:p>
    <w:p w:rsidR="000B5196" w:rsidRDefault="000B5196" w:rsidP="000B5196">
      <w:pPr>
        <w:jc w:val="both"/>
        <w:rPr>
          <w:sz w:val="24"/>
          <w:szCs w:val="24"/>
          <w:lang w:val="sr-Cyrl-RS"/>
        </w:rPr>
      </w:pPr>
      <w:r>
        <w:rPr>
          <w:color w:val="FF0000"/>
          <w:sz w:val="24"/>
          <w:szCs w:val="24"/>
          <w:lang w:val="sr-Cyrl-RS"/>
        </w:rPr>
        <w:t xml:space="preserve"> </w:t>
      </w:r>
      <w:r>
        <w:rPr>
          <w:sz w:val="24"/>
          <w:szCs w:val="24"/>
          <w:lang w:val="sr-Cyrl-RS"/>
        </w:rPr>
        <w:t xml:space="preserve">Тло (ученице и ученици): </w:t>
      </w:r>
    </w:p>
    <w:p w:rsidR="000B5196" w:rsidRDefault="000B5196" w:rsidP="000B5196">
      <w:pPr>
        <w:jc w:val="both"/>
        <w:rPr>
          <w:i/>
          <w:sz w:val="24"/>
          <w:szCs w:val="24"/>
          <w:lang w:val="sr-Cyrl-RS"/>
        </w:rPr>
      </w:pPr>
      <w:r>
        <w:rPr>
          <w:i/>
          <w:sz w:val="24"/>
          <w:szCs w:val="24"/>
          <w:lang w:val="sr-Cyrl-RS"/>
        </w:rPr>
        <w:t xml:space="preserve"> Основни садржаји</w:t>
      </w:r>
    </w:p>
    <w:p w:rsidR="000B5196" w:rsidRDefault="000B5196" w:rsidP="005A7CE2">
      <w:pPr>
        <w:numPr>
          <w:ilvl w:val="0"/>
          <w:numId w:val="194"/>
        </w:numPr>
        <w:ind w:left="1080"/>
        <w:jc w:val="both"/>
        <w:rPr>
          <w:sz w:val="24"/>
          <w:szCs w:val="24"/>
          <w:lang w:val="sr-Cyrl-RS"/>
        </w:rPr>
      </w:pPr>
      <w:r>
        <w:rPr>
          <w:rFonts w:eastAsia="Calibri"/>
          <w:sz w:val="24"/>
          <w:szCs w:val="24"/>
          <w:lang w:val="sr-Cyrl-RS"/>
        </w:rPr>
        <w:t xml:space="preserve">комбинација вежби научених током основне школе која садржи: вагу претклоном и заножењем; варијанте колута напред и колута назад; </w:t>
      </w:r>
      <w:r>
        <w:rPr>
          <w:sz w:val="24"/>
          <w:szCs w:val="24"/>
          <w:lang w:val="sr-Cyrl-RS"/>
        </w:rPr>
        <w:t>став на шакама − издржај, колут напред − уз помоћ;</w:t>
      </w:r>
      <w:r>
        <w:rPr>
          <w:rFonts w:eastAsia="Calibri"/>
          <w:sz w:val="24"/>
          <w:szCs w:val="24"/>
          <w:lang w:val="sr-Cyrl-RS"/>
        </w:rPr>
        <w:t xml:space="preserve"> </w:t>
      </w:r>
      <w:r>
        <w:rPr>
          <w:sz w:val="24"/>
          <w:szCs w:val="24"/>
          <w:lang w:val="sr-Cyrl-RS"/>
        </w:rPr>
        <w:t xml:space="preserve">премет странце упором („звезде”) у „бољу страну” и сп. премет странце упором у „слабију страну”; за ученице додати </w:t>
      </w:r>
      <w:r>
        <w:rPr>
          <w:rFonts w:eastAsia="Calibri"/>
          <w:sz w:val="24"/>
          <w:szCs w:val="24"/>
          <w:lang w:val="sr-Cyrl-RS"/>
        </w:rPr>
        <w:t>вежбе из ритмике: плесни корак, скок, окрет, равнотежу у успону.</w:t>
      </w:r>
    </w:p>
    <w:p w:rsidR="000B5196" w:rsidRDefault="000B5196" w:rsidP="000B5196">
      <w:pPr>
        <w:adjustRightInd w:val="0"/>
        <w:jc w:val="both"/>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4"/>
        </w:numPr>
        <w:ind w:left="1080"/>
        <w:jc w:val="both"/>
        <w:rPr>
          <w:sz w:val="24"/>
          <w:szCs w:val="24"/>
          <w:lang w:val="sr-Cyrl-RS"/>
        </w:rPr>
      </w:pPr>
      <w:r>
        <w:rPr>
          <w:rFonts w:eastAsia="Calibri"/>
          <w:sz w:val="24"/>
          <w:szCs w:val="24"/>
          <w:lang w:val="sr-Cyrl-RS"/>
        </w:rPr>
        <w:t xml:space="preserve">комбинација предвиђена за све ученике са тежим варијантама наведених вежби. </w:t>
      </w:r>
    </w:p>
    <w:p w:rsidR="000B5196" w:rsidRDefault="000B5196" w:rsidP="000B5196">
      <w:pPr>
        <w:jc w:val="both"/>
        <w:rPr>
          <w:sz w:val="24"/>
          <w:szCs w:val="24"/>
          <w:lang w:val="sr-Cyrl-RS"/>
        </w:rPr>
      </w:pPr>
    </w:p>
    <w:p w:rsidR="000B5196" w:rsidRDefault="000B5196" w:rsidP="000B5196">
      <w:pPr>
        <w:jc w:val="both"/>
        <w:rPr>
          <w:rFonts w:eastAsia="Calibri"/>
          <w:sz w:val="24"/>
          <w:szCs w:val="24"/>
          <w:lang w:val="sr-Cyrl-RS"/>
        </w:rPr>
      </w:pPr>
      <w:r>
        <w:rPr>
          <w:sz w:val="24"/>
          <w:szCs w:val="24"/>
          <w:lang w:val="sr-Cyrl-RS"/>
        </w:rPr>
        <w:t xml:space="preserve">Прескок (ученице и ученици): </w:t>
      </w:r>
    </w:p>
    <w:p w:rsidR="000B5196" w:rsidRDefault="000B5196" w:rsidP="000B5196">
      <w:pPr>
        <w:jc w:val="both"/>
        <w:rPr>
          <w:rFonts w:eastAsia="Calibri"/>
          <w:sz w:val="24"/>
          <w:szCs w:val="24"/>
          <w:lang w:val="sr-Cyrl-RS"/>
        </w:rPr>
      </w:pPr>
      <w:r>
        <w:rPr>
          <w:i/>
          <w:sz w:val="24"/>
          <w:szCs w:val="24"/>
          <w:lang w:val="sr-Cyrl-RS"/>
        </w:rPr>
        <w:t xml:space="preserve"> Основни садржаји</w:t>
      </w:r>
    </w:p>
    <w:p w:rsidR="000B5196" w:rsidRDefault="000B5196" w:rsidP="000B5196">
      <w:pPr>
        <w:jc w:val="both"/>
        <w:rPr>
          <w:rFonts w:eastAsia="Calibri"/>
          <w:sz w:val="24"/>
          <w:szCs w:val="24"/>
          <w:lang w:val="sr-Cyrl-RS"/>
        </w:rPr>
      </w:pPr>
      <w:r>
        <w:rPr>
          <w:rFonts w:eastAsia="Calibri"/>
          <w:sz w:val="24"/>
          <w:szCs w:val="24"/>
          <w:lang w:val="sr-Cyrl-RS"/>
        </w:rPr>
        <w:t xml:space="preserve"> коњ у ширину висине 110 цм (уз квалитетну даску висина коња 120 цм): </w:t>
      </w:r>
    </w:p>
    <w:p w:rsidR="000B5196" w:rsidRDefault="000B5196" w:rsidP="005A7CE2">
      <w:pPr>
        <w:numPr>
          <w:ilvl w:val="0"/>
          <w:numId w:val="195"/>
        </w:numPr>
        <w:jc w:val="both"/>
        <w:rPr>
          <w:rFonts w:eastAsia="Calibri"/>
          <w:sz w:val="24"/>
          <w:szCs w:val="24"/>
          <w:lang w:val="sr-Cyrl-RS"/>
        </w:rPr>
      </w:pPr>
      <w:r>
        <w:rPr>
          <w:rFonts w:eastAsia="Calibri"/>
          <w:sz w:val="24"/>
          <w:szCs w:val="24"/>
          <w:lang w:val="sr-Cyrl-RS"/>
        </w:rPr>
        <w:t>згрчка и разношка – удаљавањем даске усавршавање фаза првог и фазе другог лета.</w:t>
      </w:r>
    </w:p>
    <w:p w:rsidR="000B5196" w:rsidRDefault="000B5196" w:rsidP="000B5196">
      <w:pPr>
        <w:adjustRightInd w:val="0"/>
        <w:jc w:val="both"/>
        <w:rPr>
          <w:rFonts w:eastAsia="Calibri"/>
          <w:i/>
          <w:sz w:val="24"/>
          <w:szCs w:val="24"/>
          <w:lang w:val="sr-Cyrl-RS"/>
        </w:rPr>
      </w:pPr>
      <w:r>
        <w:rPr>
          <w:i/>
          <w:sz w:val="24"/>
          <w:szCs w:val="24"/>
          <w:lang w:val="sr-Cyrl-RS"/>
        </w:rPr>
        <w:t xml:space="preserve"> </w:t>
      </w:r>
      <w:r>
        <w:rPr>
          <w:rFonts w:eastAsia="Calibri"/>
          <w:i/>
          <w:sz w:val="24"/>
          <w:szCs w:val="24"/>
          <w:lang w:val="sr-Cyrl-RS"/>
        </w:rPr>
        <w:t>Проширени садржааји</w:t>
      </w:r>
    </w:p>
    <w:p w:rsidR="000B5196" w:rsidRDefault="000B5196" w:rsidP="000B5196">
      <w:pPr>
        <w:jc w:val="both"/>
        <w:rPr>
          <w:sz w:val="24"/>
          <w:szCs w:val="24"/>
          <w:lang w:val="sr-Cyrl-RS"/>
        </w:rPr>
      </w:pPr>
      <w:r>
        <w:rPr>
          <w:b/>
          <w:sz w:val="24"/>
          <w:szCs w:val="24"/>
          <w:lang w:val="sr-Cyrl-RS"/>
        </w:rPr>
        <w:t xml:space="preserve"> </w:t>
      </w:r>
      <w:r>
        <w:rPr>
          <w:sz w:val="24"/>
          <w:szCs w:val="24"/>
          <w:lang w:val="sr-Cyrl-RS"/>
        </w:rPr>
        <w:t xml:space="preserve">коњ у ширину (120 за ученице и 125 cm за ученике); </w:t>
      </w:r>
    </w:p>
    <w:p w:rsidR="000B5196" w:rsidRDefault="000B5196" w:rsidP="005A7CE2">
      <w:pPr>
        <w:numPr>
          <w:ilvl w:val="0"/>
          <w:numId w:val="195"/>
        </w:numPr>
        <w:jc w:val="both"/>
        <w:rPr>
          <w:sz w:val="24"/>
          <w:szCs w:val="24"/>
          <w:lang w:val="sr-Cyrl-RS"/>
        </w:rPr>
      </w:pPr>
      <w:r>
        <w:rPr>
          <w:sz w:val="24"/>
          <w:szCs w:val="24"/>
          <w:lang w:val="sr-Cyrl-RS"/>
        </w:rPr>
        <w:t>припремне вежбе за прескоке са заножењем и прескоци са заножењем.</w:t>
      </w:r>
    </w:p>
    <w:p w:rsidR="000B5196" w:rsidRDefault="000B5196" w:rsidP="000B5196">
      <w:pPr>
        <w:jc w:val="both"/>
        <w:rPr>
          <w:sz w:val="24"/>
          <w:szCs w:val="24"/>
          <w:lang w:val="sr-Cyrl-RS"/>
        </w:rPr>
      </w:pPr>
    </w:p>
    <w:p w:rsidR="000B5196" w:rsidRDefault="000B5196" w:rsidP="000B5196">
      <w:pPr>
        <w:jc w:val="both"/>
        <w:rPr>
          <w:sz w:val="24"/>
          <w:szCs w:val="24"/>
          <w:lang w:val="sr-Cyrl-RS"/>
        </w:rPr>
      </w:pPr>
      <w:r>
        <w:rPr>
          <w:sz w:val="24"/>
          <w:szCs w:val="24"/>
          <w:lang w:val="sr-Cyrl-RS"/>
        </w:rPr>
        <w:t>Трамполина или одскочна даска (ученице и ученици):</w:t>
      </w:r>
    </w:p>
    <w:p w:rsidR="000B5196" w:rsidRDefault="000B5196" w:rsidP="000B5196">
      <w:pPr>
        <w:jc w:val="both"/>
        <w:rPr>
          <w:sz w:val="24"/>
          <w:szCs w:val="24"/>
          <w:lang w:val="sr-Cyrl-RS"/>
        </w:rPr>
      </w:pPr>
      <w:r>
        <w:rPr>
          <w:sz w:val="24"/>
          <w:szCs w:val="24"/>
          <w:lang w:val="sr-Cyrl-RS"/>
        </w:rPr>
        <w:lastRenderedPageBreak/>
        <w:t xml:space="preserve"> </w:t>
      </w:r>
      <w:r>
        <w:rPr>
          <w:i/>
          <w:sz w:val="24"/>
          <w:szCs w:val="24"/>
          <w:lang w:val="sr-Cyrl-RS"/>
        </w:rPr>
        <w:t>Основни садржаји</w:t>
      </w:r>
    </w:p>
    <w:p w:rsidR="000B5196" w:rsidRDefault="000B5196" w:rsidP="005A7CE2">
      <w:pPr>
        <w:numPr>
          <w:ilvl w:val="0"/>
          <w:numId w:val="195"/>
        </w:numPr>
        <w:jc w:val="both"/>
        <w:rPr>
          <w:sz w:val="24"/>
          <w:szCs w:val="24"/>
          <w:lang w:val="sr-Cyrl-RS"/>
        </w:rPr>
      </w:pPr>
      <w:r>
        <w:rPr>
          <w:sz w:val="24"/>
          <w:szCs w:val="24"/>
          <w:lang w:val="sr-Cyrl-RS"/>
        </w:rPr>
        <w:t>скокови: пруженим телом окретом око уздужне осе за 180</w:t>
      </w:r>
      <w:r>
        <w:rPr>
          <w:sz w:val="24"/>
          <w:szCs w:val="24"/>
          <w:vertAlign w:val="superscript"/>
          <w:lang w:val="sr-Cyrl-RS"/>
        </w:rPr>
        <w:t>0</w:t>
      </w:r>
      <w:r>
        <w:rPr>
          <w:sz w:val="24"/>
          <w:szCs w:val="24"/>
          <w:lang w:val="sr-Cyrl-RS"/>
        </w:rPr>
        <w:t>; скок са згрченим предножењем - усавршавање.</w:t>
      </w:r>
    </w:p>
    <w:p w:rsidR="000B5196" w:rsidRDefault="000B5196" w:rsidP="000B5196">
      <w:pPr>
        <w:adjustRightInd w:val="0"/>
        <w:rPr>
          <w:rFonts w:eastAsia="Calibri"/>
          <w:i/>
          <w:sz w:val="24"/>
          <w:szCs w:val="24"/>
          <w:lang w:val="sr-Cyrl-RS"/>
        </w:rPr>
      </w:pPr>
      <w:r>
        <w:rPr>
          <w:i/>
          <w:sz w:val="24"/>
          <w:szCs w:val="24"/>
          <w:lang w:val="sr-Cyrl-RS"/>
        </w:rPr>
        <w:t xml:space="preserve"> </w:t>
      </w:r>
      <w:r>
        <w:rPr>
          <w:rFonts w:eastAsia="Calibri"/>
          <w:i/>
          <w:sz w:val="24"/>
          <w:szCs w:val="24"/>
          <w:lang w:val="sr-Cyrl-RS"/>
        </w:rPr>
        <w:t>Проширени садржаји</w:t>
      </w:r>
    </w:p>
    <w:p w:rsidR="000B5196" w:rsidRDefault="000B5196" w:rsidP="000B5196">
      <w:pPr>
        <w:jc w:val="both"/>
        <w:rPr>
          <w:sz w:val="24"/>
          <w:szCs w:val="24"/>
          <w:lang w:val="sr-Cyrl-RS"/>
        </w:rPr>
      </w:pPr>
      <w:r>
        <w:rPr>
          <w:sz w:val="24"/>
          <w:szCs w:val="24"/>
          <w:lang w:val="sr-Cyrl-RS"/>
        </w:rPr>
        <w:t>– скокови пруженим телом са окретом око уздужне осе за 360</w:t>
      </w:r>
      <w:r>
        <w:rPr>
          <w:sz w:val="24"/>
          <w:szCs w:val="24"/>
          <w:vertAlign w:val="superscript"/>
          <w:lang w:val="sr-Cyrl-RS"/>
        </w:rPr>
        <w:t>0</w:t>
      </w:r>
      <w:r>
        <w:rPr>
          <w:sz w:val="24"/>
          <w:szCs w:val="24"/>
          <w:lang w:val="sr-Cyrl-RS"/>
        </w:rPr>
        <w:t>; скок са предножним разножењем − усавршавање.</w:t>
      </w:r>
    </w:p>
    <w:p w:rsidR="000B5196" w:rsidRDefault="000B5196" w:rsidP="000B5196">
      <w:pPr>
        <w:jc w:val="both"/>
        <w:rPr>
          <w:sz w:val="24"/>
          <w:szCs w:val="24"/>
          <w:lang w:val="sr-Cyrl-RS"/>
        </w:rPr>
      </w:pPr>
    </w:p>
    <w:p w:rsidR="000B5196" w:rsidRDefault="000B5196" w:rsidP="000B5196">
      <w:pPr>
        <w:jc w:val="both"/>
        <w:rPr>
          <w:sz w:val="24"/>
          <w:szCs w:val="24"/>
          <w:lang w:val="sr-Cyrl-RS"/>
        </w:rPr>
      </w:pPr>
      <w:r>
        <w:rPr>
          <w:sz w:val="24"/>
          <w:szCs w:val="24"/>
          <w:lang w:val="sr-Cyrl-RS"/>
        </w:rPr>
        <w:t xml:space="preserve"> Вратило</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5A7CE2">
      <w:pPr>
        <w:numPr>
          <w:ilvl w:val="2"/>
          <w:numId w:val="196"/>
        </w:numPr>
        <w:ind w:left="1276" w:hanging="286"/>
        <w:jc w:val="both"/>
        <w:rPr>
          <w:sz w:val="24"/>
          <w:szCs w:val="24"/>
          <w:lang w:val="sr-Cyrl-RS"/>
        </w:rPr>
      </w:pPr>
      <w:r>
        <w:rPr>
          <w:sz w:val="24"/>
          <w:szCs w:val="24"/>
          <w:lang w:val="sr-Cyrl-RS"/>
        </w:rPr>
        <w:t>дочелно вратило: суножним одривом узмак до упора предњег; саскок замахом (зањихом) до става на тлу;</w:t>
      </w:r>
    </w:p>
    <w:p w:rsidR="000B5196" w:rsidRDefault="000B5196" w:rsidP="005A7CE2">
      <w:pPr>
        <w:numPr>
          <w:ilvl w:val="0"/>
          <w:numId w:val="197"/>
        </w:numPr>
        <w:ind w:left="1276" w:hanging="286"/>
        <w:jc w:val="both"/>
        <w:rPr>
          <w:sz w:val="24"/>
          <w:szCs w:val="24"/>
          <w:lang w:val="sr-Cyrl-RS"/>
        </w:rPr>
      </w:pPr>
      <w:r>
        <w:rPr>
          <w:rFonts w:eastAsia="Calibri"/>
          <w:sz w:val="24"/>
          <w:szCs w:val="24"/>
          <w:lang w:val="sr-Cyrl-RS"/>
        </w:rPr>
        <w:t>дохватно вратило: из упора предњег спадом назад саскок подметно;</w:t>
      </w:r>
    </w:p>
    <w:p w:rsidR="000B5196" w:rsidRDefault="000B5196" w:rsidP="005A7CE2">
      <w:pPr>
        <w:numPr>
          <w:ilvl w:val="0"/>
          <w:numId w:val="197"/>
        </w:numPr>
        <w:ind w:left="1276" w:hanging="286"/>
        <w:jc w:val="both"/>
        <w:rPr>
          <w:sz w:val="24"/>
          <w:szCs w:val="24"/>
          <w:lang w:val="sr-Cyrl-RS"/>
        </w:rPr>
      </w:pPr>
      <w:r>
        <w:rPr>
          <w:sz w:val="24"/>
          <w:szCs w:val="24"/>
          <w:lang w:val="sr-Cyrl-RS"/>
        </w:rPr>
        <w:t>доскочно вратило: њихање са повећаном амплитудом и саскок у предњиху са окретом за 180</w:t>
      </w:r>
      <w:r>
        <w:rPr>
          <w:sz w:val="24"/>
          <w:szCs w:val="24"/>
          <w:vertAlign w:val="superscript"/>
          <w:lang w:val="sr-Cyrl-RS"/>
        </w:rPr>
        <w:t>0</w:t>
      </w:r>
      <w:r>
        <w:rPr>
          <w:sz w:val="24"/>
          <w:szCs w:val="24"/>
          <w:lang w:val="sr-Cyrl-RS"/>
        </w:rPr>
        <w:t>.</w:t>
      </w:r>
    </w:p>
    <w:p w:rsidR="000B5196" w:rsidRDefault="000B5196" w:rsidP="000B5196">
      <w:pPr>
        <w:adjustRightInd w:val="0"/>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7"/>
        </w:numPr>
        <w:ind w:left="1276" w:hanging="286"/>
        <w:jc w:val="both"/>
        <w:rPr>
          <w:rFonts w:eastAsia="Calibri"/>
          <w:sz w:val="24"/>
          <w:szCs w:val="24"/>
          <w:lang w:val="sr-Cyrl-RS"/>
        </w:rPr>
      </w:pPr>
      <w:r>
        <w:rPr>
          <w:sz w:val="24"/>
          <w:szCs w:val="24"/>
          <w:lang w:val="sr-Cyrl-RS"/>
        </w:rPr>
        <w:t>комбинација</w:t>
      </w:r>
      <w:r>
        <w:rPr>
          <w:rFonts w:ascii="Calibri" w:eastAsia="Calibri" w:hAnsi="Calibri"/>
          <w:lang w:val="sr-Cyrl-RS"/>
        </w:rPr>
        <w:t xml:space="preserve">: </w:t>
      </w:r>
      <w:r>
        <w:rPr>
          <w:rFonts w:eastAsia="Calibri"/>
          <w:iCs/>
          <w:sz w:val="24"/>
          <w:szCs w:val="24"/>
          <w:lang w:val="sr-Cyrl-RS"/>
        </w:rPr>
        <w:t>у</w:t>
      </w:r>
      <w:r>
        <w:rPr>
          <w:rFonts w:eastAsia="Calibri"/>
          <w:sz w:val="24"/>
          <w:szCs w:val="24"/>
          <w:lang w:val="sr-Cyrl-RS"/>
        </w:rPr>
        <w:t>змак из виса стојећег, ковртљај назад у упору и сп. спадом назад саскок подметно.</w:t>
      </w:r>
    </w:p>
    <w:p w:rsidR="000B5196" w:rsidRDefault="000B5196" w:rsidP="000B5196">
      <w:pPr>
        <w:jc w:val="both"/>
        <w:rPr>
          <w:sz w:val="24"/>
          <w:szCs w:val="24"/>
          <w:lang w:val="sr-Cyrl-RS"/>
        </w:rPr>
      </w:pPr>
    </w:p>
    <w:p w:rsidR="000B5196" w:rsidRDefault="000B5196" w:rsidP="000B5196">
      <w:pPr>
        <w:jc w:val="both"/>
        <w:rPr>
          <w:sz w:val="24"/>
          <w:szCs w:val="24"/>
          <w:lang w:val="sr-Cyrl-RS"/>
        </w:rPr>
      </w:pPr>
      <w:r>
        <w:rPr>
          <w:sz w:val="24"/>
          <w:szCs w:val="24"/>
          <w:lang w:val="sr-Cyrl-RS"/>
        </w:rPr>
        <w:t>Двовисински разбој</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5A7CE2">
      <w:pPr>
        <w:numPr>
          <w:ilvl w:val="0"/>
          <w:numId w:val="197"/>
        </w:numPr>
        <w:ind w:left="1276" w:hanging="286"/>
        <w:jc w:val="both"/>
        <w:rPr>
          <w:rFonts w:eastAsia="Calibri"/>
          <w:sz w:val="24"/>
          <w:szCs w:val="24"/>
          <w:lang w:val="sr-Cyrl-RS"/>
        </w:rPr>
      </w:pPr>
      <w:r>
        <w:rPr>
          <w:sz w:val="24"/>
          <w:szCs w:val="24"/>
          <w:lang w:val="sr-Cyrl-RS"/>
        </w:rPr>
        <w:t>лицем</w:t>
      </w:r>
      <w:r>
        <w:rPr>
          <w:rFonts w:eastAsia="Calibri"/>
          <w:sz w:val="24"/>
          <w:szCs w:val="24"/>
          <w:lang w:val="sr-Cyrl-RS"/>
        </w:rPr>
        <w:t xml:space="preserve"> према нижој притки, вис предњи: одгуривањем једне ноге о н/п, зањих предњих до н/п, зањих и спојено саскок у зањиху.</w:t>
      </w:r>
    </w:p>
    <w:p w:rsidR="000B5196" w:rsidRDefault="000B5196" w:rsidP="000B5196">
      <w:pPr>
        <w:adjustRightInd w:val="0"/>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7"/>
        </w:numPr>
        <w:ind w:left="1276" w:hanging="286"/>
        <w:jc w:val="both"/>
        <w:rPr>
          <w:sz w:val="24"/>
          <w:szCs w:val="24"/>
          <w:lang w:val="sr-Cyrl-RS"/>
        </w:rPr>
      </w:pPr>
      <w:r>
        <w:rPr>
          <w:sz w:val="24"/>
          <w:szCs w:val="24"/>
          <w:lang w:val="sr-Cyrl-RS"/>
        </w:rPr>
        <w:t>комбинација: суножним одривом узмак из згиба стојећег, ковртљај назад у упору, саскок замахом ногама уназад (зањихом), до става на тлу;</w:t>
      </w:r>
    </w:p>
    <w:p w:rsidR="000B5196" w:rsidRDefault="000B5196" w:rsidP="005A7CE2">
      <w:pPr>
        <w:numPr>
          <w:ilvl w:val="0"/>
          <w:numId w:val="197"/>
        </w:numPr>
        <w:ind w:left="1276" w:hanging="286"/>
        <w:jc w:val="both"/>
        <w:rPr>
          <w:rFonts w:eastAsia="Calibri"/>
          <w:sz w:val="24"/>
          <w:szCs w:val="24"/>
          <w:lang w:val="sr-Cyrl-RS"/>
        </w:rPr>
      </w:pPr>
      <w:r>
        <w:rPr>
          <w:rFonts w:eastAsia="Calibri"/>
          <w:sz w:val="24"/>
          <w:szCs w:val="24"/>
          <w:lang w:val="sr-Cyrl-RS"/>
        </w:rPr>
        <w:t xml:space="preserve">вис </w:t>
      </w:r>
      <w:r>
        <w:rPr>
          <w:sz w:val="24"/>
          <w:szCs w:val="24"/>
          <w:lang w:val="sr-Cyrl-RS"/>
        </w:rPr>
        <w:t>предњи</w:t>
      </w:r>
      <w:r>
        <w:rPr>
          <w:rFonts w:eastAsia="Calibri"/>
          <w:sz w:val="24"/>
          <w:szCs w:val="24"/>
          <w:lang w:val="sr-Cyrl-RS"/>
        </w:rPr>
        <w:t xml:space="preserve"> на в/п; климом успоставити њих.</w:t>
      </w:r>
    </w:p>
    <w:p w:rsidR="000B5196" w:rsidRDefault="000B5196" w:rsidP="000B5196">
      <w:pPr>
        <w:tabs>
          <w:tab w:val="left" w:pos="4032"/>
        </w:tabs>
        <w:jc w:val="both"/>
        <w:rPr>
          <w:sz w:val="24"/>
          <w:szCs w:val="24"/>
          <w:lang w:val="sr-Cyrl-RS"/>
        </w:rPr>
      </w:pPr>
      <w:r>
        <w:rPr>
          <w:sz w:val="24"/>
          <w:szCs w:val="24"/>
          <w:lang w:val="sr-Cyrl-RS"/>
        </w:rPr>
        <w:tab/>
      </w:r>
    </w:p>
    <w:p w:rsidR="000B5196" w:rsidRDefault="000B5196" w:rsidP="000B5196">
      <w:pPr>
        <w:jc w:val="both"/>
        <w:rPr>
          <w:rFonts w:ascii="Calibri" w:eastAsia="Calibri" w:hAnsi="Calibri" w:cs="Times-Roman"/>
          <w:sz w:val="24"/>
          <w:szCs w:val="24"/>
          <w:lang w:val="sr-Cyrl-RS"/>
        </w:rPr>
      </w:pPr>
      <w:r>
        <w:rPr>
          <w:rFonts w:ascii="Calibri" w:eastAsia="Calibri" w:hAnsi="Calibri" w:cs="Times-Roman"/>
          <w:sz w:val="24"/>
          <w:szCs w:val="24"/>
          <w:lang w:val="sr-Cyrl-RS"/>
        </w:rPr>
        <w:t xml:space="preserve"> </w:t>
      </w:r>
      <w:r>
        <w:rPr>
          <w:sz w:val="24"/>
          <w:szCs w:val="24"/>
          <w:lang w:val="sr-Cyrl-RS"/>
        </w:rPr>
        <w:t>Паралелни разбој</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5A7CE2">
      <w:pPr>
        <w:numPr>
          <w:ilvl w:val="0"/>
          <w:numId w:val="197"/>
        </w:numPr>
        <w:ind w:left="1276" w:hanging="286"/>
        <w:jc w:val="both"/>
        <w:rPr>
          <w:rFonts w:eastAsia="Calibri"/>
          <w:sz w:val="24"/>
          <w:szCs w:val="24"/>
          <w:lang w:val="sr-Cyrl-RS"/>
        </w:rPr>
      </w:pPr>
      <w:r>
        <w:rPr>
          <w:rFonts w:eastAsia="Calibri"/>
          <w:sz w:val="24"/>
          <w:szCs w:val="24"/>
          <w:lang w:val="sr-Cyrl-RS"/>
        </w:rPr>
        <w:t>комбинација</w:t>
      </w:r>
      <w:r>
        <w:rPr>
          <w:rFonts w:eastAsia="Calibri"/>
          <w:b/>
          <w:sz w:val="24"/>
          <w:szCs w:val="24"/>
          <w:lang w:val="sr-Cyrl-RS"/>
        </w:rPr>
        <w:t xml:space="preserve">: </w:t>
      </w:r>
      <w:r>
        <w:rPr>
          <w:rFonts w:eastAsia="Calibri"/>
          <w:sz w:val="24"/>
          <w:szCs w:val="24"/>
          <w:lang w:val="sr-Cyrl-RS"/>
        </w:rPr>
        <w:t xml:space="preserve">из положаја бочно: </w:t>
      </w:r>
      <w:r>
        <w:rPr>
          <w:sz w:val="24"/>
          <w:szCs w:val="24"/>
          <w:lang w:val="sr-Cyrl-RS"/>
        </w:rPr>
        <w:t xml:space="preserve">наскок у упор, предњих, зањих, </w:t>
      </w:r>
      <w:r>
        <w:rPr>
          <w:rFonts w:eastAsia="Calibri"/>
          <w:sz w:val="24"/>
          <w:szCs w:val="24"/>
          <w:lang w:val="sr-Cyrl-RS"/>
        </w:rPr>
        <w:t>предњихом до седа разножно пред рукама; кроз узручење прехват до седа разножно за рукама, заножењем сножити, њихање у упору и сп. предњихом саскок предношка (или заношка).</w:t>
      </w:r>
    </w:p>
    <w:p w:rsidR="000B5196" w:rsidRDefault="000B5196" w:rsidP="000B5196">
      <w:pPr>
        <w:adjustRightInd w:val="0"/>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7"/>
        </w:numPr>
        <w:ind w:left="1276" w:hanging="286"/>
        <w:jc w:val="both"/>
        <w:rPr>
          <w:sz w:val="24"/>
          <w:szCs w:val="24"/>
          <w:lang w:val="sr-Cyrl-RS"/>
        </w:rPr>
      </w:pPr>
      <w:r>
        <w:rPr>
          <w:rFonts w:eastAsia="Calibri"/>
          <w:sz w:val="24"/>
          <w:szCs w:val="24"/>
          <w:lang w:val="sr-Cyrl-RS"/>
        </w:rPr>
        <w:t>комбинација</w:t>
      </w:r>
      <w:r>
        <w:rPr>
          <w:sz w:val="24"/>
          <w:szCs w:val="24"/>
          <w:lang w:val="sr-Cyrl-RS"/>
        </w:rPr>
        <w:t xml:space="preserve"> као за основне садржаје са отежањем: наскок у упор и спојено предњих и зањих и код саскока предњихом предношка са окретом за 180</w:t>
      </w:r>
      <w:r>
        <w:rPr>
          <w:sz w:val="24"/>
          <w:szCs w:val="24"/>
          <w:vertAlign w:val="superscript"/>
          <w:lang w:val="sr-Cyrl-RS"/>
        </w:rPr>
        <w:t>0</w:t>
      </w:r>
      <w:r>
        <w:rPr>
          <w:sz w:val="24"/>
          <w:szCs w:val="24"/>
          <w:lang w:val="sr-Cyrl-RS"/>
        </w:rPr>
        <w:t xml:space="preserve"> или зањихом заношка.</w:t>
      </w:r>
    </w:p>
    <w:p w:rsidR="000B5196" w:rsidRDefault="000B5196" w:rsidP="000B5196">
      <w:pPr>
        <w:adjustRightInd w:val="0"/>
        <w:rPr>
          <w:rFonts w:ascii="Calibri" w:eastAsia="Calibri" w:hAnsi="Calibri" w:cs="Times-Roman"/>
          <w:sz w:val="24"/>
          <w:szCs w:val="24"/>
          <w:lang w:val="sr-Cyrl-RS"/>
        </w:rPr>
      </w:pPr>
      <w:r>
        <w:rPr>
          <w:rFonts w:ascii="Calibri" w:eastAsia="Calibri" w:hAnsi="Calibri" w:cs="Times-Roman"/>
          <w:sz w:val="24"/>
          <w:szCs w:val="24"/>
          <w:lang w:val="sr-Cyrl-RS"/>
        </w:rPr>
        <w:t xml:space="preserve"> </w:t>
      </w:r>
    </w:p>
    <w:p w:rsidR="000B5196" w:rsidRDefault="000B5196" w:rsidP="000B5196">
      <w:pPr>
        <w:jc w:val="both"/>
        <w:rPr>
          <w:sz w:val="24"/>
          <w:szCs w:val="24"/>
          <w:lang w:val="sr-Cyrl-RS"/>
        </w:rPr>
      </w:pPr>
      <w:r>
        <w:rPr>
          <w:sz w:val="24"/>
          <w:szCs w:val="24"/>
          <w:lang w:val="sr-Cyrl-RS"/>
        </w:rPr>
        <w:t>Кругови</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0B5196">
      <w:pPr>
        <w:ind w:right="180"/>
        <w:rPr>
          <w:rFonts w:eastAsia="Calibri"/>
          <w:sz w:val="24"/>
          <w:szCs w:val="24"/>
          <w:lang w:val="sr-Cyrl-RS"/>
        </w:rPr>
      </w:pPr>
      <w:r>
        <w:rPr>
          <w:rFonts w:eastAsia="Calibri"/>
          <w:sz w:val="24"/>
          <w:szCs w:val="24"/>
          <w:lang w:val="sr-Cyrl-RS"/>
        </w:rPr>
        <w:t xml:space="preserve"> дохватни кругови (ученици и ученице): </w:t>
      </w:r>
    </w:p>
    <w:p w:rsidR="000B5196" w:rsidRDefault="000B5196" w:rsidP="005A7CE2">
      <w:pPr>
        <w:numPr>
          <w:ilvl w:val="0"/>
          <w:numId w:val="198"/>
        </w:numPr>
        <w:ind w:left="1350" w:right="180" w:hanging="450"/>
        <w:rPr>
          <w:rFonts w:ascii="Calibri" w:eastAsia="Calibri" w:hAnsi="Calibri"/>
          <w:i/>
          <w:lang w:val="sr-Cyrl-RS"/>
        </w:rPr>
      </w:pPr>
      <w:r>
        <w:rPr>
          <w:rFonts w:eastAsia="Calibri"/>
          <w:sz w:val="24"/>
          <w:szCs w:val="24"/>
          <w:lang w:val="sr-Cyrl-RS"/>
        </w:rPr>
        <w:t>комбинација:</w:t>
      </w:r>
      <w:r>
        <w:rPr>
          <w:rFonts w:ascii="Calibri" w:eastAsia="Calibri" w:hAnsi="Calibri"/>
          <w:i/>
          <w:lang w:val="sr-Cyrl-RS"/>
        </w:rPr>
        <w:t xml:space="preserve"> </w:t>
      </w:r>
      <w:r>
        <w:rPr>
          <w:rFonts w:eastAsia="Calibri"/>
          <w:sz w:val="24"/>
          <w:szCs w:val="24"/>
          <w:lang w:val="sr-Cyrl-RS"/>
        </w:rPr>
        <w:t>замахом − предњихом вис узнето, вис стрмоглаво, вис узнето, вис стражњи – саскок (уз помоћ).</w:t>
      </w:r>
    </w:p>
    <w:p w:rsidR="000B5196" w:rsidRDefault="000B5196" w:rsidP="000B5196">
      <w:pPr>
        <w:ind w:right="180"/>
        <w:rPr>
          <w:rFonts w:eastAsia="Calibri"/>
          <w:sz w:val="24"/>
          <w:szCs w:val="24"/>
          <w:lang w:val="sr-Cyrl-RS"/>
        </w:rPr>
      </w:pPr>
      <w:r>
        <w:rPr>
          <w:rFonts w:eastAsia="Calibri"/>
          <w:sz w:val="24"/>
          <w:szCs w:val="24"/>
          <w:lang w:val="sr-Cyrl-RS"/>
        </w:rPr>
        <w:t xml:space="preserve"> доскочни кругови (ученици):</w:t>
      </w:r>
    </w:p>
    <w:p w:rsidR="000B5196" w:rsidRDefault="000B5196" w:rsidP="005A7CE2">
      <w:pPr>
        <w:numPr>
          <w:ilvl w:val="0"/>
          <w:numId w:val="195"/>
        </w:numPr>
        <w:ind w:hanging="450"/>
        <w:jc w:val="both"/>
        <w:rPr>
          <w:sz w:val="24"/>
          <w:szCs w:val="24"/>
          <w:lang w:val="sr-Cyrl-RS"/>
        </w:rPr>
      </w:pPr>
      <w:r>
        <w:rPr>
          <w:rFonts w:eastAsia="Calibri"/>
          <w:sz w:val="24"/>
          <w:szCs w:val="24"/>
          <w:lang w:val="sr-Cyrl-RS"/>
        </w:rPr>
        <w:t xml:space="preserve">комбинација: из виса предњег згибом вучењем вис узнето, вис стрмоглаво – издржај, вис узнето, згибом отварање у вис предњи и спојено саскок (уз помоћ). </w:t>
      </w:r>
    </w:p>
    <w:p w:rsidR="000B5196" w:rsidRDefault="000B5196" w:rsidP="000B5196">
      <w:pPr>
        <w:adjustRightInd w:val="0"/>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5"/>
        </w:numPr>
        <w:adjustRightInd w:val="0"/>
        <w:ind w:left="990" w:hanging="90"/>
        <w:rPr>
          <w:rFonts w:eastAsia="Calibri"/>
          <w:sz w:val="24"/>
          <w:szCs w:val="24"/>
          <w:lang w:val="sr-Cyrl-RS"/>
        </w:rPr>
      </w:pPr>
      <w:r>
        <w:rPr>
          <w:rFonts w:eastAsia="Calibri"/>
          <w:sz w:val="24"/>
          <w:szCs w:val="24"/>
          <w:lang w:val="sr-Cyrl-RS"/>
        </w:rPr>
        <w:t xml:space="preserve"> предвиђене комбинације вежби извести без помоћи.</w:t>
      </w:r>
    </w:p>
    <w:p w:rsidR="000B5196" w:rsidRDefault="000B5196" w:rsidP="000B5196">
      <w:pPr>
        <w:adjustRightInd w:val="0"/>
        <w:rPr>
          <w:rFonts w:ascii="Calibri" w:eastAsia="Calibri" w:hAnsi="Calibri" w:cs="Times-Bold"/>
          <w:b/>
          <w:bCs/>
          <w:sz w:val="24"/>
          <w:szCs w:val="24"/>
          <w:lang w:val="sr-Cyrl-RS"/>
        </w:rPr>
      </w:pPr>
    </w:p>
    <w:p w:rsidR="000B5196" w:rsidRDefault="000B5196" w:rsidP="000B5196">
      <w:pPr>
        <w:jc w:val="both"/>
        <w:rPr>
          <w:sz w:val="24"/>
          <w:szCs w:val="24"/>
          <w:lang w:val="sr-Cyrl-RS"/>
        </w:rPr>
      </w:pPr>
      <w:r>
        <w:rPr>
          <w:sz w:val="24"/>
          <w:szCs w:val="24"/>
          <w:lang w:val="sr-Cyrl-RS"/>
        </w:rPr>
        <w:t>Коњ са хваатаљкама</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5A7CE2">
      <w:pPr>
        <w:numPr>
          <w:ilvl w:val="0"/>
          <w:numId w:val="198"/>
        </w:numPr>
        <w:ind w:left="1440" w:hanging="540"/>
        <w:jc w:val="both"/>
        <w:rPr>
          <w:rFonts w:eastAsia="Calibri"/>
          <w:b/>
          <w:bCs/>
          <w:sz w:val="24"/>
          <w:szCs w:val="24"/>
          <w:lang w:val="sr-Cyrl-RS"/>
        </w:rPr>
      </w:pPr>
      <w:r>
        <w:rPr>
          <w:rFonts w:eastAsia="Calibri"/>
          <w:sz w:val="24"/>
          <w:szCs w:val="24"/>
          <w:lang w:val="sr-Cyrl-RS"/>
        </w:rPr>
        <w:lastRenderedPageBreak/>
        <w:t>из упора предњег на хватаљкама премах одножно десном до упора јашућег; њих у упору јашућем, премах одножно левом до упора стражњег; премах одножно десном назад до упора јашућег, премах одножно левом назад до упора и сп. саскок.</w:t>
      </w:r>
    </w:p>
    <w:p w:rsidR="000B5196" w:rsidRDefault="000B5196" w:rsidP="000B5196">
      <w:pPr>
        <w:ind w:left="1440"/>
        <w:jc w:val="both"/>
        <w:rPr>
          <w:rFonts w:eastAsia="Calibri"/>
          <w:b/>
          <w:bCs/>
          <w:sz w:val="24"/>
          <w:szCs w:val="24"/>
          <w:lang w:val="sr-Cyrl-RS"/>
        </w:rPr>
      </w:pPr>
    </w:p>
    <w:p w:rsidR="000B5196" w:rsidRDefault="000B5196" w:rsidP="000B5196">
      <w:pPr>
        <w:rPr>
          <w:rFonts w:eastAsia="Calibri"/>
          <w:b/>
          <w:bCs/>
          <w:sz w:val="24"/>
          <w:szCs w:val="24"/>
          <w:lang w:val="sr-Cyrl-RS"/>
        </w:rPr>
      </w:pPr>
      <w:r>
        <w:rPr>
          <w:rFonts w:eastAsia="Calibri"/>
          <w:b/>
          <w:i/>
          <w:sz w:val="24"/>
          <w:szCs w:val="24"/>
          <w:lang w:val="sr-Cyrl-RS"/>
        </w:rPr>
        <w:t xml:space="preserve"> </w:t>
      </w:r>
      <w:r>
        <w:rPr>
          <w:rFonts w:eastAsia="Calibri"/>
          <w:i/>
          <w:sz w:val="24"/>
          <w:szCs w:val="24"/>
          <w:lang w:val="sr-Cyrl-RS"/>
        </w:rPr>
        <w:t>Проширени садржаји</w:t>
      </w:r>
    </w:p>
    <w:p w:rsidR="000B5196" w:rsidRDefault="000B5196" w:rsidP="005A7CE2">
      <w:pPr>
        <w:numPr>
          <w:ilvl w:val="0"/>
          <w:numId w:val="198"/>
        </w:numPr>
        <w:adjustRightInd w:val="0"/>
        <w:ind w:left="1440" w:hanging="540"/>
        <w:jc w:val="both"/>
        <w:rPr>
          <w:rFonts w:eastAsia="Calibri"/>
          <w:sz w:val="24"/>
          <w:szCs w:val="24"/>
          <w:lang w:val="sr-Cyrl-RS"/>
        </w:rPr>
      </w:pPr>
      <w:r>
        <w:rPr>
          <w:rFonts w:eastAsia="Calibri"/>
          <w:sz w:val="24"/>
          <w:szCs w:val="24"/>
          <w:lang w:val="sr-Cyrl-RS"/>
        </w:rPr>
        <w:t>наскок у упор предњи; премах одножно десном напред; премах одножно левом напред, премах одножно десном назад до упора јашућег; њих у упору са изразитијим преношењем тежине са руке на руку и спојено премахом одножно десне саскок са окретом за 90</w:t>
      </w:r>
      <w:r>
        <w:rPr>
          <w:rFonts w:eastAsia="Calibri"/>
          <w:sz w:val="24"/>
          <w:szCs w:val="24"/>
          <w:vertAlign w:val="superscript"/>
          <w:lang w:val="sr-Cyrl-RS"/>
        </w:rPr>
        <w:t>0</w:t>
      </w:r>
      <w:r>
        <w:rPr>
          <w:rFonts w:eastAsia="Calibri"/>
          <w:sz w:val="24"/>
          <w:szCs w:val="24"/>
          <w:lang w:val="sr-Cyrl-RS"/>
        </w:rPr>
        <w:t xml:space="preserve"> улево.</w:t>
      </w:r>
    </w:p>
    <w:p w:rsidR="000B5196" w:rsidRDefault="000B5196" w:rsidP="000B5196">
      <w:pPr>
        <w:adjustRightInd w:val="0"/>
        <w:rPr>
          <w:rFonts w:ascii="Calibri" w:eastAsia="Calibri" w:hAnsi="Calibri" w:cs="Times-Roman"/>
          <w:sz w:val="24"/>
          <w:szCs w:val="24"/>
          <w:lang w:val="sr-Cyrl-RS"/>
        </w:rPr>
      </w:pPr>
    </w:p>
    <w:p w:rsidR="000B5196" w:rsidRDefault="000B5196" w:rsidP="000B5196">
      <w:pPr>
        <w:adjustRightInd w:val="0"/>
        <w:rPr>
          <w:rFonts w:eastAsia="Calibri"/>
          <w:i/>
          <w:sz w:val="24"/>
          <w:szCs w:val="24"/>
          <w:lang w:val="sr-Cyrl-RS"/>
        </w:rPr>
      </w:pPr>
      <w:r>
        <w:rPr>
          <w:rFonts w:eastAsia="Calibri"/>
          <w:i/>
          <w:sz w:val="24"/>
          <w:szCs w:val="24"/>
          <w:lang w:val="sr-Cyrl-RS"/>
        </w:rPr>
        <w:t xml:space="preserve"> </w:t>
      </w:r>
      <w:r>
        <w:rPr>
          <w:sz w:val="24"/>
          <w:szCs w:val="24"/>
          <w:lang w:val="sr-Cyrl-RS"/>
        </w:rPr>
        <w:t>Греда</w:t>
      </w:r>
    </w:p>
    <w:p w:rsidR="000B5196" w:rsidRDefault="000B5196" w:rsidP="000B5196">
      <w:pPr>
        <w:jc w:val="both"/>
        <w:rPr>
          <w:sz w:val="24"/>
          <w:szCs w:val="24"/>
          <w:lang w:val="sr-Cyrl-RS"/>
        </w:rPr>
      </w:pPr>
      <w:r>
        <w:rPr>
          <w:sz w:val="24"/>
          <w:szCs w:val="24"/>
          <w:lang w:val="sr-Cyrl-RS"/>
        </w:rPr>
        <w:t>Вежбе прво научити на тлу, шведској клупи и ниској греди и на крају на високој греди.</w:t>
      </w:r>
    </w:p>
    <w:p w:rsidR="000B5196" w:rsidRDefault="000B5196" w:rsidP="000B5196">
      <w:pPr>
        <w:jc w:val="both"/>
        <w:rPr>
          <w:sz w:val="24"/>
          <w:szCs w:val="24"/>
          <w:lang w:val="sr-Cyrl-RS"/>
        </w:rPr>
      </w:pPr>
      <w:r>
        <w:rPr>
          <w:sz w:val="24"/>
          <w:szCs w:val="24"/>
          <w:lang w:val="sr-Cyrl-RS"/>
        </w:rPr>
        <w:t xml:space="preserve"> </w:t>
      </w:r>
      <w:r>
        <w:rPr>
          <w:i/>
          <w:sz w:val="24"/>
          <w:szCs w:val="24"/>
          <w:lang w:val="sr-Cyrl-RS"/>
        </w:rPr>
        <w:t>Основни садржаји</w:t>
      </w:r>
      <w:r>
        <w:rPr>
          <w:sz w:val="24"/>
          <w:szCs w:val="24"/>
          <w:lang w:val="sr-Cyrl-RS"/>
        </w:rPr>
        <w:t xml:space="preserve"> </w:t>
      </w:r>
    </w:p>
    <w:p w:rsidR="000B5196" w:rsidRDefault="000B5196" w:rsidP="000B5196">
      <w:pPr>
        <w:jc w:val="both"/>
        <w:rPr>
          <w:sz w:val="24"/>
          <w:szCs w:val="24"/>
          <w:lang w:val="sr-Cyrl-RS"/>
        </w:rPr>
      </w:pPr>
      <w:r>
        <w:rPr>
          <w:sz w:val="24"/>
          <w:szCs w:val="24"/>
          <w:lang w:val="sr-Cyrl-RS"/>
        </w:rPr>
        <w:t>Ниска греда</w:t>
      </w:r>
    </w:p>
    <w:p w:rsidR="000B5196" w:rsidRDefault="000B5196" w:rsidP="005A7CE2">
      <w:pPr>
        <w:numPr>
          <w:ilvl w:val="0"/>
          <w:numId w:val="198"/>
        </w:numPr>
        <w:ind w:left="1080" w:hanging="450"/>
        <w:jc w:val="both"/>
        <w:rPr>
          <w:sz w:val="24"/>
          <w:szCs w:val="24"/>
          <w:lang w:val="sr-Cyrl-RS"/>
        </w:rPr>
      </w:pPr>
      <w:r>
        <w:rPr>
          <w:sz w:val="24"/>
          <w:szCs w:val="24"/>
          <w:lang w:val="sr-Cyrl-RS"/>
        </w:rPr>
        <w:t>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0B5196" w:rsidRDefault="000B5196" w:rsidP="000B5196">
      <w:pPr>
        <w:jc w:val="both"/>
        <w:rPr>
          <w:sz w:val="24"/>
          <w:szCs w:val="24"/>
          <w:lang w:val="sr-Cyrl-RS"/>
        </w:rPr>
      </w:pPr>
      <w:r>
        <w:rPr>
          <w:sz w:val="24"/>
          <w:szCs w:val="24"/>
          <w:lang w:val="sr-Cyrl-RS"/>
        </w:rPr>
        <w:t xml:space="preserve"> Висока греда </w:t>
      </w:r>
    </w:p>
    <w:p w:rsidR="000B5196" w:rsidRDefault="000B5196" w:rsidP="005A7CE2">
      <w:pPr>
        <w:numPr>
          <w:ilvl w:val="0"/>
          <w:numId w:val="198"/>
        </w:numPr>
        <w:ind w:left="1080" w:hanging="450"/>
        <w:jc w:val="both"/>
        <w:rPr>
          <w:sz w:val="24"/>
          <w:szCs w:val="24"/>
          <w:lang w:val="sr-Cyrl-RS"/>
        </w:rPr>
      </w:pPr>
      <w:r>
        <w:rPr>
          <w:rFonts w:eastAsia="Calibri"/>
          <w:sz w:val="24"/>
          <w:szCs w:val="24"/>
          <w:lang w:val="sr-Cyrl-RS"/>
        </w:rPr>
        <w:t>Комбинација: (чеоно према греди) наскок из места или залетом наскок премахом одножно у упор јашући; окрет за 90</w:t>
      </w:r>
      <w:r>
        <w:rPr>
          <w:rFonts w:eastAsia="Calibri"/>
          <w:sz w:val="24"/>
          <w:szCs w:val="24"/>
          <w:vertAlign w:val="superscript"/>
          <w:lang w:val="sr-Cyrl-RS"/>
        </w:rPr>
        <w:t>0</w:t>
      </w:r>
      <w:r>
        <w:rPr>
          <w:rFonts w:eastAsia="Calibri"/>
          <w:sz w:val="24"/>
          <w:szCs w:val="24"/>
          <w:lang w:val="sr-Cyrl-RS"/>
        </w:rPr>
        <w:t xml:space="preserve">,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 </w:t>
      </w:r>
    </w:p>
    <w:p w:rsidR="000B5196" w:rsidRDefault="000B5196" w:rsidP="000B5196">
      <w:pPr>
        <w:adjustRightInd w:val="0"/>
        <w:rPr>
          <w:rFonts w:eastAsia="Calibri"/>
          <w:i/>
          <w:sz w:val="24"/>
          <w:szCs w:val="24"/>
          <w:lang w:val="sr-Cyrl-RS"/>
        </w:rPr>
      </w:pPr>
      <w:r>
        <w:rPr>
          <w:rFonts w:eastAsia="Calibri"/>
          <w:i/>
          <w:sz w:val="24"/>
          <w:szCs w:val="24"/>
          <w:lang w:val="sr-Cyrl-RS"/>
        </w:rPr>
        <w:t xml:space="preserve"> Проширени садржаји</w:t>
      </w:r>
    </w:p>
    <w:p w:rsidR="000B5196" w:rsidRDefault="000B5196" w:rsidP="005A7CE2">
      <w:pPr>
        <w:numPr>
          <w:ilvl w:val="0"/>
          <w:numId w:val="199"/>
        </w:numPr>
        <w:adjustRightInd w:val="0"/>
        <w:ind w:left="1080" w:hanging="450"/>
        <w:rPr>
          <w:rFonts w:eastAsia="Calibri"/>
          <w:sz w:val="24"/>
          <w:szCs w:val="24"/>
          <w:lang w:val="sr-Cyrl-RS"/>
        </w:rPr>
      </w:pPr>
      <w:r>
        <w:rPr>
          <w:rFonts w:eastAsia="Calibri"/>
          <w:sz w:val="24"/>
          <w:szCs w:val="24"/>
          <w:lang w:val="sr-Cyrl-RS"/>
        </w:rPr>
        <w:t>програм за све ученице отежати: после наскока у упор јашући и окрета замахом ногама у заножење прећи у упор чучећи. Сва остала кретања и саскок извести у тежој варијанти.</w:t>
      </w:r>
    </w:p>
    <w:p w:rsidR="000B5196" w:rsidRDefault="000B5196" w:rsidP="000B5196">
      <w:pPr>
        <w:jc w:val="both"/>
        <w:rPr>
          <w:lang w:val="sr-Cyrl-RS"/>
        </w:rPr>
      </w:pPr>
    </w:p>
    <w:p w:rsidR="000B5196" w:rsidRDefault="000B5196" w:rsidP="005A7CE2">
      <w:pPr>
        <w:numPr>
          <w:ilvl w:val="0"/>
          <w:numId w:val="192"/>
        </w:numPr>
        <w:contextualSpacing/>
        <w:jc w:val="both"/>
        <w:rPr>
          <w:sz w:val="24"/>
          <w:szCs w:val="24"/>
          <w:lang w:val="sr-Cyrl-RS"/>
        </w:rPr>
      </w:pPr>
      <w:r>
        <w:rPr>
          <w:sz w:val="24"/>
          <w:szCs w:val="24"/>
          <w:lang w:val="sr-Cyrl-RS"/>
        </w:rPr>
        <w:t>Основе тимских и спортских игара</w:t>
      </w:r>
    </w:p>
    <w:p w:rsidR="000B5196" w:rsidRDefault="000B5196" w:rsidP="000B5196">
      <w:pPr>
        <w:jc w:val="both"/>
        <w:rPr>
          <w:lang w:val="sr-Cyrl-RS"/>
        </w:rPr>
      </w:pPr>
    </w:p>
    <w:p w:rsidR="000B5196" w:rsidRDefault="000B5196" w:rsidP="000B5196">
      <w:pPr>
        <w:jc w:val="both"/>
        <w:rPr>
          <w:sz w:val="24"/>
          <w:szCs w:val="24"/>
          <w:lang w:val="sr-Cyrl-RS"/>
        </w:rPr>
      </w:pPr>
      <w:r>
        <w:rPr>
          <w:sz w:val="24"/>
          <w:szCs w:val="24"/>
          <w:lang w:val="sr-Cyrl-RS"/>
        </w:rPr>
        <w:t>3. 1. Футсал</w:t>
      </w:r>
    </w:p>
    <w:p w:rsidR="000B5196" w:rsidRDefault="000B5196" w:rsidP="005A7CE2">
      <w:pPr>
        <w:numPr>
          <w:ilvl w:val="0"/>
          <w:numId w:val="200"/>
        </w:numPr>
        <w:jc w:val="both"/>
        <w:rPr>
          <w:sz w:val="24"/>
          <w:szCs w:val="24"/>
          <w:lang w:val="sr-Cyrl-RS"/>
        </w:rPr>
      </w:pPr>
      <w:r>
        <w:rPr>
          <w:sz w:val="24"/>
          <w:szCs w:val="24"/>
          <w:lang w:val="sr-Cyrl-RS"/>
        </w:rPr>
        <w:t>Са ученицима поновити усвојене елементе технике и тактике.</w:t>
      </w:r>
    </w:p>
    <w:p w:rsidR="000B5196" w:rsidRDefault="000B5196" w:rsidP="005A7CE2">
      <w:pPr>
        <w:numPr>
          <w:ilvl w:val="0"/>
          <w:numId w:val="200"/>
        </w:numPr>
        <w:jc w:val="both"/>
        <w:rPr>
          <w:sz w:val="24"/>
          <w:szCs w:val="24"/>
          <w:lang w:val="sr-Cyrl-RS"/>
        </w:rPr>
      </w:pPr>
      <w:r>
        <w:rPr>
          <w:sz w:val="24"/>
          <w:szCs w:val="24"/>
          <w:lang w:val="sr-Cyrl-RS"/>
        </w:rPr>
        <w:t>Примена усвојених елемената у диригованој и ситуационој игри.</w:t>
      </w:r>
    </w:p>
    <w:p w:rsidR="000B5196" w:rsidRDefault="000B5196" w:rsidP="005A7CE2">
      <w:pPr>
        <w:numPr>
          <w:ilvl w:val="0"/>
          <w:numId w:val="200"/>
        </w:numPr>
        <w:jc w:val="both"/>
        <w:rPr>
          <w:sz w:val="24"/>
          <w:szCs w:val="24"/>
          <w:lang w:val="sr-Cyrl-RS"/>
        </w:rPr>
      </w:pPr>
      <w:r>
        <w:rPr>
          <w:sz w:val="24"/>
          <w:szCs w:val="24"/>
          <w:lang w:val="sr-Cyrl-RS"/>
        </w:rPr>
        <w:t>Игра уз примену правила.</w:t>
      </w:r>
    </w:p>
    <w:p w:rsidR="000B5196" w:rsidRDefault="000B5196" w:rsidP="000B5196">
      <w:pPr>
        <w:rPr>
          <w:sz w:val="24"/>
          <w:szCs w:val="24"/>
          <w:lang w:val="sr-Cyrl-RS"/>
        </w:rPr>
      </w:pPr>
    </w:p>
    <w:p w:rsidR="000B5196" w:rsidRDefault="000B5196" w:rsidP="000B5196">
      <w:pPr>
        <w:rPr>
          <w:sz w:val="24"/>
          <w:szCs w:val="24"/>
          <w:lang w:val="sr-Cyrl-RS"/>
        </w:rPr>
      </w:pPr>
      <w:r>
        <w:rPr>
          <w:sz w:val="24"/>
          <w:szCs w:val="24"/>
          <w:lang w:val="sr-Cyrl-RS"/>
        </w:rPr>
        <w:t>3.2. Рукомет</w:t>
      </w:r>
    </w:p>
    <w:p w:rsidR="000B5196" w:rsidRDefault="000B5196" w:rsidP="005A7CE2">
      <w:pPr>
        <w:numPr>
          <w:ilvl w:val="0"/>
          <w:numId w:val="201"/>
        </w:numPr>
        <w:jc w:val="both"/>
        <w:rPr>
          <w:sz w:val="24"/>
          <w:szCs w:val="24"/>
          <w:lang w:val="sr-Cyrl-RS"/>
        </w:rPr>
      </w:pPr>
      <w:r>
        <w:rPr>
          <w:sz w:val="24"/>
          <w:szCs w:val="24"/>
          <w:lang w:val="sr-Cyrl-RS"/>
        </w:rPr>
        <w:t>Са ученицима поновити усвојене елементе технике и тактике.</w:t>
      </w:r>
    </w:p>
    <w:p w:rsidR="000B5196" w:rsidRDefault="000B5196" w:rsidP="005A7CE2">
      <w:pPr>
        <w:numPr>
          <w:ilvl w:val="0"/>
          <w:numId w:val="201"/>
        </w:numPr>
        <w:jc w:val="both"/>
        <w:rPr>
          <w:sz w:val="24"/>
          <w:szCs w:val="24"/>
          <w:lang w:val="sr-Cyrl-RS"/>
        </w:rPr>
      </w:pPr>
      <w:r>
        <w:rPr>
          <w:sz w:val="24"/>
          <w:szCs w:val="24"/>
          <w:lang w:val="sr-Cyrl-RS"/>
        </w:rPr>
        <w:t>Примена усвојених елемената у диригованој и ситуационој игри.</w:t>
      </w:r>
    </w:p>
    <w:p w:rsidR="000B5196" w:rsidRDefault="000B5196" w:rsidP="005A7CE2">
      <w:pPr>
        <w:numPr>
          <w:ilvl w:val="0"/>
          <w:numId w:val="201"/>
        </w:numPr>
        <w:jc w:val="both"/>
        <w:rPr>
          <w:sz w:val="24"/>
          <w:szCs w:val="24"/>
          <w:lang w:val="sr-Cyrl-RS"/>
        </w:rPr>
      </w:pPr>
      <w:r>
        <w:rPr>
          <w:sz w:val="24"/>
          <w:szCs w:val="24"/>
          <w:lang w:val="sr-Cyrl-RS"/>
        </w:rPr>
        <w:t>Игра уз примену правила.</w:t>
      </w:r>
    </w:p>
    <w:p w:rsidR="000B5196" w:rsidRDefault="000B5196" w:rsidP="000B5196">
      <w:pPr>
        <w:jc w:val="both"/>
        <w:rPr>
          <w:sz w:val="24"/>
          <w:szCs w:val="24"/>
          <w:lang w:val="sr-Cyrl-RS"/>
        </w:rPr>
      </w:pPr>
    </w:p>
    <w:p w:rsidR="000B5196" w:rsidRDefault="000B5196" w:rsidP="000B5196">
      <w:pPr>
        <w:jc w:val="both"/>
        <w:rPr>
          <w:sz w:val="24"/>
          <w:szCs w:val="24"/>
          <w:lang w:val="sr-Cyrl-RS"/>
        </w:rPr>
      </w:pPr>
      <w:r>
        <w:rPr>
          <w:sz w:val="24"/>
          <w:szCs w:val="24"/>
          <w:lang w:val="sr-Cyrl-RS"/>
        </w:rPr>
        <w:t>3.3. Кошарка</w:t>
      </w:r>
    </w:p>
    <w:p w:rsidR="000B5196" w:rsidRDefault="000B5196" w:rsidP="005A7CE2">
      <w:pPr>
        <w:numPr>
          <w:ilvl w:val="0"/>
          <w:numId w:val="202"/>
        </w:numPr>
        <w:jc w:val="both"/>
        <w:rPr>
          <w:sz w:val="24"/>
          <w:szCs w:val="24"/>
          <w:lang w:val="sr-Cyrl-RS"/>
        </w:rPr>
      </w:pPr>
      <w:r>
        <w:rPr>
          <w:sz w:val="24"/>
          <w:szCs w:val="24"/>
          <w:lang w:val="sr-Cyrl-RS"/>
        </w:rPr>
        <w:t>Са ученицима поновити усвојене елементе технике и тактике.</w:t>
      </w:r>
    </w:p>
    <w:p w:rsidR="000B5196" w:rsidRDefault="000B5196" w:rsidP="005A7CE2">
      <w:pPr>
        <w:numPr>
          <w:ilvl w:val="0"/>
          <w:numId w:val="202"/>
        </w:numPr>
        <w:jc w:val="both"/>
        <w:rPr>
          <w:sz w:val="24"/>
          <w:szCs w:val="24"/>
          <w:lang w:val="sr-Cyrl-RS"/>
        </w:rPr>
      </w:pPr>
      <w:r>
        <w:rPr>
          <w:sz w:val="24"/>
          <w:szCs w:val="24"/>
          <w:lang w:val="sr-Cyrl-RS"/>
        </w:rPr>
        <w:t>Примена усвојених елемената у диригованој и ситуационој игри.</w:t>
      </w:r>
    </w:p>
    <w:p w:rsidR="000B5196" w:rsidRDefault="000B5196" w:rsidP="005A7CE2">
      <w:pPr>
        <w:numPr>
          <w:ilvl w:val="0"/>
          <w:numId w:val="202"/>
        </w:numPr>
        <w:jc w:val="both"/>
        <w:rPr>
          <w:sz w:val="24"/>
          <w:szCs w:val="24"/>
          <w:lang w:val="sr-Cyrl-RS"/>
        </w:rPr>
      </w:pPr>
      <w:r>
        <w:rPr>
          <w:sz w:val="24"/>
          <w:szCs w:val="24"/>
          <w:lang w:val="sr-Cyrl-RS"/>
        </w:rPr>
        <w:t>Игра уз примену правила.</w:t>
      </w:r>
    </w:p>
    <w:p w:rsidR="000B5196" w:rsidRDefault="000B5196" w:rsidP="000B5196">
      <w:pPr>
        <w:rPr>
          <w:sz w:val="24"/>
          <w:szCs w:val="24"/>
          <w:lang w:val="sr-Cyrl-RS"/>
        </w:rPr>
      </w:pPr>
    </w:p>
    <w:p w:rsidR="000B5196" w:rsidRDefault="000B5196" w:rsidP="000B5196">
      <w:pPr>
        <w:rPr>
          <w:sz w:val="24"/>
          <w:szCs w:val="24"/>
          <w:lang w:val="sr-Cyrl-RS"/>
        </w:rPr>
      </w:pPr>
      <w:r>
        <w:rPr>
          <w:sz w:val="24"/>
          <w:szCs w:val="24"/>
          <w:lang w:val="sr-Cyrl-RS"/>
        </w:rPr>
        <w:t>3.4. Одбојка</w:t>
      </w:r>
    </w:p>
    <w:p w:rsidR="000B5196" w:rsidRDefault="000B5196" w:rsidP="005A7CE2">
      <w:pPr>
        <w:numPr>
          <w:ilvl w:val="0"/>
          <w:numId w:val="203"/>
        </w:numPr>
        <w:ind w:left="1269"/>
        <w:jc w:val="both"/>
        <w:rPr>
          <w:sz w:val="24"/>
          <w:szCs w:val="24"/>
          <w:lang w:val="sr-Cyrl-RS"/>
        </w:rPr>
      </w:pPr>
      <w:r>
        <w:rPr>
          <w:sz w:val="24"/>
          <w:szCs w:val="24"/>
          <w:lang w:val="sr-Cyrl-RS"/>
        </w:rPr>
        <w:t>Са ученицима поновити усвојене елементе технике и тактике.</w:t>
      </w:r>
    </w:p>
    <w:p w:rsidR="000B5196" w:rsidRDefault="000B5196" w:rsidP="005A7CE2">
      <w:pPr>
        <w:numPr>
          <w:ilvl w:val="0"/>
          <w:numId w:val="203"/>
        </w:numPr>
        <w:ind w:left="1269"/>
        <w:jc w:val="both"/>
        <w:rPr>
          <w:sz w:val="24"/>
          <w:szCs w:val="24"/>
          <w:lang w:val="sr-Cyrl-RS"/>
        </w:rPr>
      </w:pPr>
      <w:r>
        <w:rPr>
          <w:sz w:val="24"/>
          <w:szCs w:val="24"/>
          <w:lang w:val="sr-Cyrl-RS"/>
        </w:rPr>
        <w:t>Примена усвојених елемената у диригованој и ситуационој игри.</w:t>
      </w:r>
    </w:p>
    <w:p w:rsidR="000B5196" w:rsidRDefault="000B5196" w:rsidP="005A7CE2">
      <w:pPr>
        <w:numPr>
          <w:ilvl w:val="0"/>
          <w:numId w:val="203"/>
        </w:numPr>
        <w:ind w:left="1269"/>
        <w:contextualSpacing/>
        <w:jc w:val="both"/>
        <w:rPr>
          <w:sz w:val="24"/>
          <w:szCs w:val="24"/>
          <w:lang w:val="sr-Cyrl-RS"/>
        </w:rPr>
      </w:pPr>
      <w:r>
        <w:rPr>
          <w:sz w:val="24"/>
          <w:szCs w:val="24"/>
          <w:lang w:val="sr-Cyrl-RS"/>
        </w:rPr>
        <w:t>Игра уз примену правила.</w:t>
      </w:r>
    </w:p>
    <w:p w:rsidR="000B5196" w:rsidRDefault="000B5196" w:rsidP="000B5196">
      <w:pPr>
        <w:contextualSpacing/>
        <w:jc w:val="both"/>
        <w:rPr>
          <w:sz w:val="24"/>
          <w:szCs w:val="24"/>
          <w:lang w:val="sr-Cyrl-RS"/>
        </w:rPr>
      </w:pPr>
    </w:p>
    <w:p w:rsidR="000B5196" w:rsidRDefault="000B5196" w:rsidP="000B5196">
      <w:pPr>
        <w:contextualSpacing/>
        <w:jc w:val="both"/>
        <w:rPr>
          <w:sz w:val="24"/>
          <w:szCs w:val="24"/>
          <w:lang w:val="sr-Cyrl-RS"/>
        </w:rPr>
      </w:pPr>
      <w:r>
        <w:rPr>
          <w:sz w:val="24"/>
          <w:szCs w:val="24"/>
          <w:lang w:val="sr-Cyrl-RS"/>
        </w:rPr>
        <w:t>3.5. Активности по избору</w:t>
      </w:r>
    </w:p>
    <w:p w:rsidR="000B5196" w:rsidRDefault="000B5196" w:rsidP="000B5196">
      <w:pPr>
        <w:contextualSpacing/>
        <w:jc w:val="both"/>
        <w:rPr>
          <w:sz w:val="24"/>
          <w:szCs w:val="24"/>
          <w:lang w:val="sr-Cyrl-RS"/>
        </w:rPr>
      </w:pPr>
      <w:r>
        <w:rPr>
          <w:sz w:val="24"/>
          <w:szCs w:val="24"/>
          <w:lang w:val="sr-Cyrl-RS"/>
        </w:rPr>
        <w:tab/>
        <w:t xml:space="preserve">У складу са просторно техничким могућностима школе наставник у договору са </w:t>
      </w:r>
      <w:r>
        <w:rPr>
          <w:sz w:val="24"/>
          <w:szCs w:val="24"/>
          <w:lang w:val="sr-Cyrl-RS"/>
        </w:rPr>
        <w:lastRenderedPageBreak/>
        <w:t>учницима реализује неке од наведених активности:</w:t>
      </w:r>
    </w:p>
    <w:p w:rsidR="000B5196" w:rsidRDefault="000B5196" w:rsidP="005A7CE2">
      <w:pPr>
        <w:numPr>
          <w:ilvl w:val="0"/>
          <w:numId w:val="204"/>
        </w:numPr>
        <w:ind w:left="1276" w:hanging="283"/>
        <w:contextualSpacing/>
        <w:jc w:val="both"/>
        <w:rPr>
          <w:sz w:val="24"/>
          <w:szCs w:val="24"/>
          <w:lang w:val="sr-Cyrl-RS"/>
        </w:rPr>
      </w:pPr>
      <w:r>
        <w:rPr>
          <w:sz w:val="24"/>
          <w:szCs w:val="24"/>
          <w:lang w:val="sr-Cyrl-RS"/>
        </w:rPr>
        <w:t>Кондиционо вежбање (кружни тренинг, аеробик, елементи фитнеса и др.);</w:t>
      </w:r>
    </w:p>
    <w:p w:rsidR="000B5196" w:rsidRDefault="000B5196" w:rsidP="005A7CE2">
      <w:pPr>
        <w:numPr>
          <w:ilvl w:val="4"/>
          <w:numId w:val="205"/>
        </w:numPr>
        <w:ind w:left="1276" w:hanging="283"/>
        <w:rPr>
          <w:sz w:val="24"/>
          <w:szCs w:val="24"/>
          <w:lang w:val="sr-Cyrl-RS"/>
        </w:rPr>
      </w:pPr>
      <w:r>
        <w:rPr>
          <w:sz w:val="24"/>
          <w:szCs w:val="24"/>
          <w:lang w:val="sr-Cyrl-RS"/>
        </w:rPr>
        <w:t>Пливање и ватерполо;</w:t>
      </w:r>
    </w:p>
    <w:p w:rsidR="000B5196" w:rsidRDefault="000B5196" w:rsidP="005A7CE2">
      <w:pPr>
        <w:numPr>
          <w:ilvl w:val="4"/>
          <w:numId w:val="205"/>
        </w:numPr>
        <w:ind w:left="1276" w:hanging="283"/>
        <w:rPr>
          <w:sz w:val="24"/>
          <w:szCs w:val="24"/>
          <w:lang w:val="sr-Cyrl-RS"/>
        </w:rPr>
      </w:pPr>
      <w:r>
        <w:rPr>
          <w:sz w:val="24"/>
          <w:szCs w:val="24"/>
          <w:lang w:val="sr-Cyrl-RS"/>
        </w:rPr>
        <w:t>Скијање;</w:t>
      </w:r>
    </w:p>
    <w:p w:rsidR="000B5196" w:rsidRDefault="000B5196" w:rsidP="005A7CE2">
      <w:pPr>
        <w:numPr>
          <w:ilvl w:val="4"/>
          <w:numId w:val="205"/>
        </w:numPr>
        <w:ind w:left="1276" w:hanging="283"/>
        <w:rPr>
          <w:sz w:val="24"/>
          <w:szCs w:val="24"/>
          <w:lang w:val="sr-Cyrl-RS"/>
        </w:rPr>
      </w:pPr>
      <w:r>
        <w:rPr>
          <w:sz w:val="24"/>
          <w:szCs w:val="24"/>
          <w:lang w:val="sr-Cyrl-RS"/>
        </w:rPr>
        <w:t>Клизање;</w:t>
      </w:r>
    </w:p>
    <w:p w:rsidR="000B5196" w:rsidRDefault="000B5196" w:rsidP="005A7CE2">
      <w:pPr>
        <w:numPr>
          <w:ilvl w:val="4"/>
          <w:numId w:val="205"/>
        </w:numPr>
        <w:ind w:left="1276" w:hanging="283"/>
        <w:rPr>
          <w:sz w:val="24"/>
          <w:szCs w:val="24"/>
          <w:lang w:val="sr-Cyrl-RS"/>
        </w:rPr>
      </w:pPr>
      <w:r>
        <w:rPr>
          <w:sz w:val="24"/>
          <w:szCs w:val="24"/>
          <w:lang w:val="sr-Cyrl-RS"/>
        </w:rPr>
        <w:t>Бадминтон;</w:t>
      </w:r>
    </w:p>
    <w:p w:rsidR="000B5196" w:rsidRDefault="000B5196" w:rsidP="005A7CE2">
      <w:pPr>
        <w:numPr>
          <w:ilvl w:val="4"/>
          <w:numId w:val="205"/>
        </w:numPr>
        <w:ind w:left="1276" w:hanging="283"/>
        <w:rPr>
          <w:sz w:val="24"/>
          <w:szCs w:val="24"/>
          <w:lang w:val="sr-Cyrl-RS"/>
        </w:rPr>
      </w:pPr>
      <w:r>
        <w:rPr>
          <w:sz w:val="24"/>
          <w:szCs w:val="24"/>
          <w:lang w:val="sr-Cyrl-RS"/>
        </w:rPr>
        <w:t>Стони тенис;</w:t>
      </w:r>
    </w:p>
    <w:p w:rsidR="000B5196" w:rsidRDefault="000B5196" w:rsidP="005A7CE2">
      <w:pPr>
        <w:numPr>
          <w:ilvl w:val="4"/>
          <w:numId w:val="205"/>
        </w:numPr>
        <w:ind w:left="1276" w:hanging="283"/>
        <w:rPr>
          <w:sz w:val="24"/>
          <w:szCs w:val="24"/>
          <w:lang w:val="sr-Cyrl-RS"/>
        </w:rPr>
      </w:pPr>
      <w:r>
        <w:rPr>
          <w:sz w:val="24"/>
          <w:szCs w:val="24"/>
          <w:lang w:val="sr-Cyrl-RS"/>
        </w:rPr>
        <w:t>Оријентиринг;</w:t>
      </w:r>
    </w:p>
    <w:p w:rsidR="000B5196" w:rsidRDefault="000B5196" w:rsidP="005A7CE2">
      <w:pPr>
        <w:numPr>
          <w:ilvl w:val="4"/>
          <w:numId w:val="205"/>
        </w:numPr>
        <w:ind w:left="1276" w:hanging="283"/>
        <w:rPr>
          <w:sz w:val="24"/>
          <w:szCs w:val="24"/>
          <w:lang w:val="sr-Cyrl-RS"/>
        </w:rPr>
      </w:pPr>
      <w:r>
        <w:rPr>
          <w:sz w:val="24"/>
          <w:szCs w:val="24"/>
          <w:lang w:val="sr-Cyrl-RS"/>
        </w:rPr>
        <w:t>Игра „Јаџент“;</w:t>
      </w:r>
    </w:p>
    <w:p w:rsidR="000B5196" w:rsidRDefault="000B5196" w:rsidP="005A7CE2">
      <w:pPr>
        <w:numPr>
          <w:ilvl w:val="4"/>
          <w:numId w:val="205"/>
        </w:numPr>
        <w:ind w:left="1276" w:hanging="283"/>
        <w:rPr>
          <w:sz w:val="24"/>
          <w:szCs w:val="24"/>
          <w:lang w:val="sr-Cyrl-RS"/>
        </w:rPr>
      </w:pPr>
      <w:r>
        <w:rPr>
          <w:sz w:val="24"/>
          <w:szCs w:val="24"/>
          <w:lang w:val="sr-Cyrl-RS"/>
        </w:rPr>
        <w:t>Основни елементи борилачких спортова и самоодбране по избору наставника;</w:t>
      </w:r>
    </w:p>
    <w:p w:rsidR="000B5196" w:rsidRDefault="000B5196" w:rsidP="005A7CE2">
      <w:pPr>
        <w:numPr>
          <w:ilvl w:val="4"/>
          <w:numId w:val="205"/>
        </w:numPr>
        <w:ind w:left="1276" w:hanging="283"/>
        <w:contextualSpacing/>
        <w:jc w:val="both"/>
        <w:rPr>
          <w:sz w:val="24"/>
          <w:szCs w:val="24"/>
          <w:lang w:val="sr-Cyrl-RS"/>
        </w:rPr>
      </w:pPr>
      <w:r>
        <w:rPr>
          <w:sz w:val="24"/>
          <w:szCs w:val="24"/>
          <w:lang w:val="sr-Cyrl-RS"/>
        </w:rPr>
        <w:t>Друге активности по избору Стручног већа школе;</w:t>
      </w:r>
    </w:p>
    <w:p w:rsidR="000B5196" w:rsidRDefault="000B5196" w:rsidP="005A7CE2">
      <w:pPr>
        <w:numPr>
          <w:ilvl w:val="4"/>
          <w:numId w:val="205"/>
        </w:numPr>
        <w:ind w:left="1276" w:hanging="283"/>
        <w:contextualSpacing/>
        <w:jc w:val="both"/>
        <w:rPr>
          <w:sz w:val="24"/>
          <w:szCs w:val="24"/>
          <w:lang w:val="sr-Cyrl-RS"/>
        </w:rPr>
      </w:pPr>
      <w:r>
        <w:rPr>
          <w:sz w:val="24"/>
          <w:szCs w:val="24"/>
          <w:lang w:val="sr-Cyrl-RS"/>
        </w:rPr>
        <w:t>Активности од значаја за локалну заједницу.</w:t>
      </w:r>
    </w:p>
    <w:p w:rsidR="000B5196" w:rsidRDefault="000B5196" w:rsidP="000B5196">
      <w:pPr>
        <w:contextualSpacing/>
        <w:jc w:val="both"/>
        <w:rPr>
          <w:sz w:val="24"/>
          <w:szCs w:val="24"/>
          <w:lang w:val="sr-Cyrl-RS"/>
        </w:rPr>
      </w:pPr>
    </w:p>
    <w:p w:rsidR="000B5196" w:rsidRDefault="000B5196" w:rsidP="005A7CE2">
      <w:pPr>
        <w:numPr>
          <w:ilvl w:val="0"/>
          <w:numId w:val="192"/>
        </w:numPr>
        <w:contextualSpacing/>
        <w:jc w:val="both"/>
        <w:rPr>
          <w:sz w:val="24"/>
          <w:szCs w:val="24"/>
          <w:lang w:val="sr-Cyrl-RS"/>
        </w:rPr>
      </w:pPr>
      <w:r>
        <w:rPr>
          <w:sz w:val="24"/>
          <w:szCs w:val="24"/>
          <w:lang w:val="sr-Cyrl-RS"/>
        </w:rPr>
        <w:t>Плес и ритмика</w:t>
      </w:r>
    </w:p>
    <w:p w:rsidR="000B5196" w:rsidRDefault="000B5196" w:rsidP="000B5196">
      <w:pPr>
        <w:contextualSpacing/>
        <w:jc w:val="both"/>
        <w:rPr>
          <w:sz w:val="24"/>
          <w:szCs w:val="24"/>
          <w:lang w:val="sr-Cyrl-RS"/>
        </w:rPr>
      </w:pPr>
    </w:p>
    <w:p w:rsidR="000B5196" w:rsidRDefault="000B5196" w:rsidP="005A7CE2">
      <w:pPr>
        <w:numPr>
          <w:ilvl w:val="0"/>
          <w:numId w:val="205"/>
        </w:numPr>
        <w:ind w:left="711" w:hanging="351"/>
        <w:jc w:val="both"/>
        <w:rPr>
          <w:sz w:val="24"/>
          <w:szCs w:val="24"/>
          <w:lang w:val="sr-Cyrl-RS"/>
        </w:rPr>
      </w:pPr>
      <w:r>
        <w:rPr>
          <w:sz w:val="24"/>
          <w:szCs w:val="24"/>
          <w:lang w:val="sr-Cyrl-RS"/>
        </w:rPr>
        <w:t xml:space="preserve">Њихања и кружења са вијачом у фронталној и сагиталној равни у месту и кретању (вежбе по избору наставника). </w:t>
      </w:r>
    </w:p>
    <w:p w:rsidR="000B5196" w:rsidRDefault="000B5196" w:rsidP="005A7CE2">
      <w:pPr>
        <w:numPr>
          <w:ilvl w:val="0"/>
          <w:numId w:val="205"/>
        </w:numPr>
        <w:ind w:left="711" w:hanging="351"/>
        <w:jc w:val="both"/>
        <w:rPr>
          <w:sz w:val="24"/>
          <w:szCs w:val="24"/>
          <w:lang w:val="sr-Cyrl-RS"/>
        </w:rPr>
      </w:pPr>
      <w:r>
        <w:rPr>
          <w:sz w:val="24"/>
          <w:szCs w:val="24"/>
          <w:lang w:val="sr-Cyrl-RS"/>
        </w:rPr>
        <w:t>Дупли провак кружењем вијаче унапред.</w:t>
      </w:r>
    </w:p>
    <w:p w:rsidR="000B5196" w:rsidRDefault="000B5196" w:rsidP="005A7CE2">
      <w:pPr>
        <w:numPr>
          <w:ilvl w:val="0"/>
          <w:numId w:val="206"/>
        </w:numPr>
        <w:jc w:val="both"/>
        <w:rPr>
          <w:sz w:val="24"/>
          <w:szCs w:val="24"/>
          <w:lang w:val="sr-Cyrl-RS"/>
        </w:rPr>
      </w:pPr>
      <w:r>
        <w:rPr>
          <w:sz w:val="24"/>
          <w:szCs w:val="24"/>
          <w:lang w:val="sr-Cyrl-RS"/>
        </w:rPr>
        <w:t xml:space="preserve">Састав са вијачом. </w:t>
      </w:r>
    </w:p>
    <w:p w:rsidR="000B5196" w:rsidRDefault="000B5196" w:rsidP="005A7CE2">
      <w:pPr>
        <w:numPr>
          <w:ilvl w:val="0"/>
          <w:numId w:val="206"/>
        </w:numPr>
        <w:jc w:val="both"/>
        <w:rPr>
          <w:sz w:val="24"/>
          <w:szCs w:val="24"/>
          <w:lang w:val="sr-Cyrl-RS"/>
        </w:rPr>
      </w:pPr>
      <w:r>
        <w:rPr>
          <w:sz w:val="24"/>
          <w:szCs w:val="24"/>
          <w:lang w:val="sr-Cyrl-RS"/>
        </w:rPr>
        <w:t>Дупли провлак кружењем вијаче уназад.</w:t>
      </w:r>
    </w:p>
    <w:p w:rsidR="000B5196" w:rsidRDefault="000B5196" w:rsidP="005A7CE2">
      <w:pPr>
        <w:numPr>
          <w:ilvl w:val="0"/>
          <w:numId w:val="206"/>
        </w:numPr>
        <w:jc w:val="both"/>
        <w:rPr>
          <w:sz w:val="24"/>
          <w:szCs w:val="24"/>
          <w:lang w:val="sr-Cyrl-RS"/>
        </w:rPr>
      </w:pPr>
      <w:r>
        <w:rPr>
          <w:sz w:val="24"/>
          <w:szCs w:val="24"/>
          <w:lang w:val="sr-Cyrl-RS"/>
        </w:rPr>
        <w:t>Састав са обручем састављен од елемената обрађених у петом, шестом и седмом разреду.</w:t>
      </w:r>
    </w:p>
    <w:p w:rsidR="000B5196" w:rsidRDefault="000B5196" w:rsidP="005A7CE2">
      <w:pPr>
        <w:numPr>
          <w:ilvl w:val="0"/>
          <w:numId w:val="206"/>
        </w:numPr>
        <w:rPr>
          <w:sz w:val="24"/>
          <w:szCs w:val="24"/>
          <w:lang w:val="sr-Cyrl-RS"/>
        </w:rPr>
      </w:pPr>
      <w:r>
        <w:rPr>
          <w:sz w:val="24"/>
          <w:szCs w:val="24"/>
          <w:lang w:val="sr-Cyrl-RS"/>
        </w:rPr>
        <w:t>Састав са лоптом састављен од елемената обрађених у петом, шестом и седмом разреду.</w:t>
      </w:r>
    </w:p>
    <w:p w:rsidR="000B5196" w:rsidRDefault="000B5196" w:rsidP="005A7CE2">
      <w:pPr>
        <w:numPr>
          <w:ilvl w:val="0"/>
          <w:numId w:val="206"/>
        </w:numPr>
        <w:jc w:val="both"/>
        <w:rPr>
          <w:sz w:val="24"/>
          <w:szCs w:val="24"/>
          <w:lang w:val="sr-Cyrl-RS"/>
        </w:rPr>
      </w:pPr>
      <w:r>
        <w:rPr>
          <w:sz w:val="24"/>
          <w:szCs w:val="24"/>
          <w:lang w:val="sr-Cyrl-RS"/>
        </w:rPr>
        <w:t>Усавршити коло из краја у коме се школа налази, усвојено у предходном разреду.</w:t>
      </w:r>
    </w:p>
    <w:p w:rsidR="000B5196" w:rsidRDefault="000B5196" w:rsidP="005A7CE2">
      <w:pPr>
        <w:numPr>
          <w:ilvl w:val="0"/>
          <w:numId w:val="206"/>
        </w:numPr>
        <w:jc w:val="both"/>
        <w:rPr>
          <w:sz w:val="24"/>
          <w:szCs w:val="24"/>
          <w:lang w:val="sr-Cyrl-RS"/>
        </w:rPr>
      </w:pPr>
      <w:r>
        <w:rPr>
          <w:sz w:val="24"/>
          <w:szCs w:val="24"/>
          <w:lang w:val="sr-Cyrl-RS"/>
        </w:rPr>
        <w:t>Коло „Моравац“ поновити варијанте из претходних разреда.</w:t>
      </w:r>
    </w:p>
    <w:p w:rsidR="000B5196" w:rsidRDefault="000B5196" w:rsidP="005A7CE2">
      <w:pPr>
        <w:numPr>
          <w:ilvl w:val="0"/>
          <w:numId w:val="206"/>
        </w:numPr>
        <w:jc w:val="both"/>
        <w:rPr>
          <w:sz w:val="24"/>
          <w:szCs w:val="24"/>
          <w:lang w:val="sr-Cyrl-RS"/>
        </w:rPr>
      </w:pPr>
      <w:r>
        <w:rPr>
          <w:sz w:val="24"/>
          <w:szCs w:val="24"/>
          <w:lang w:val="sr-Cyrl-RS"/>
        </w:rPr>
        <w:t>Енглески валцер – мешовити парови.</w:t>
      </w:r>
    </w:p>
    <w:p w:rsidR="000B5196" w:rsidRDefault="000B5196" w:rsidP="000B5196">
      <w:pPr>
        <w:contextualSpacing/>
        <w:jc w:val="both"/>
        <w:rPr>
          <w:sz w:val="24"/>
          <w:szCs w:val="24"/>
          <w:lang w:val="sr-Cyrl-RS"/>
        </w:rPr>
      </w:pPr>
    </w:p>
    <w:p w:rsidR="000B5196" w:rsidRDefault="000B5196" w:rsidP="005A7CE2">
      <w:pPr>
        <w:numPr>
          <w:ilvl w:val="0"/>
          <w:numId w:val="192"/>
        </w:numPr>
        <w:contextualSpacing/>
        <w:jc w:val="both"/>
        <w:rPr>
          <w:sz w:val="24"/>
          <w:szCs w:val="24"/>
          <w:lang w:val="sr-Cyrl-RS"/>
        </w:rPr>
      </w:pPr>
      <w:r>
        <w:rPr>
          <w:sz w:val="24"/>
          <w:szCs w:val="24"/>
          <w:lang w:val="sr-Cyrl-RS"/>
        </w:rPr>
        <w:t>Пливање и ватерполо</w:t>
      </w:r>
    </w:p>
    <w:p w:rsidR="000B5196" w:rsidRDefault="000B5196" w:rsidP="000B5196">
      <w:pPr>
        <w:ind w:firstLine="720"/>
        <w:jc w:val="both"/>
        <w:rPr>
          <w:sz w:val="24"/>
          <w:szCs w:val="24"/>
          <w:lang w:val="sr-Cyrl-RS"/>
        </w:rPr>
      </w:pPr>
      <w:r>
        <w:rPr>
          <w:sz w:val="24"/>
          <w:szCs w:val="24"/>
          <w:lang w:val="sr-Cyrl-RS"/>
        </w:rPr>
        <w:t>Наставна тема пливање и ватерполо реализује се у школама у којима за то постоје услови, у оквиру редовне наставе.</w:t>
      </w:r>
    </w:p>
    <w:p w:rsidR="000B5196" w:rsidRDefault="000B5196" w:rsidP="000B5196">
      <w:pPr>
        <w:ind w:firstLine="720"/>
        <w:jc w:val="both"/>
        <w:rPr>
          <w:sz w:val="24"/>
          <w:szCs w:val="24"/>
          <w:lang w:val="sr-Cyrl-RS"/>
        </w:rPr>
      </w:pPr>
      <w:r>
        <w:rPr>
          <w:sz w:val="24"/>
          <w:szCs w:val="24"/>
          <w:lang w:val="sr-Cyrl-RS"/>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0B5196" w:rsidRDefault="000B5196" w:rsidP="000B5196">
      <w:pPr>
        <w:ind w:firstLine="720"/>
        <w:jc w:val="both"/>
        <w:rPr>
          <w:lang w:val="sr-Cyrl-RS"/>
        </w:rPr>
      </w:pPr>
      <w:r>
        <w:rPr>
          <w:sz w:val="24"/>
          <w:szCs w:val="24"/>
          <w:lang w:val="sr-Cyrl-RS"/>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w:t>
      </w:r>
    </w:p>
    <w:p w:rsidR="000B5196" w:rsidRDefault="000B5196" w:rsidP="000B5196">
      <w:pPr>
        <w:jc w:val="both"/>
        <w:rPr>
          <w:lang w:val="sr-Cyrl-RS"/>
        </w:rPr>
      </w:pPr>
    </w:p>
    <w:p w:rsidR="000B5196" w:rsidRDefault="000B5196" w:rsidP="005A7CE2">
      <w:pPr>
        <w:numPr>
          <w:ilvl w:val="1"/>
          <w:numId w:val="192"/>
        </w:numPr>
        <w:jc w:val="both"/>
        <w:rPr>
          <w:sz w:val="24"/>
          <w:szCs w:val="24"/>
          <w:lang w:val="sr-Cyrl-RS"/>
        </w:rPr>
      </w:pPr>
      <w:r>
        <w:rPr>
          <w:sz w:val="24"/>
          <w:szCs w:val="24"/>
          <w:lang w:val="sr-Cyrl-RS"/>
        </w:rPr>
        <w:t>Пливање</w:t>
      </w:r>
    </w:p>
    <w:p w:rsidR="000B5196" w:rsidRDefault="000B5196" w:rsidP="000B5196">
      <w:pPr>
        <w:ind w:firstLine="720"/>
        <w:jc w:val="both"/>
        <w:rPr>
          <w:lang w:val="sr-Cyrl-RS"/>
        </w:rPr>
      </w:pPr>
      <w:r>
        <w:rPr>
          <w:sz w:val="24"/>
          <w:szCs w:val="24"/>
          <w:lang w:val="sr-Cyrl-RS"/>
        </w:rPr>
        <w:t>Приликом реализације садржаја Пливања формирати групе пливача и непливача.</w:t>
      </w:r>
    </w:p>
    <w:p w:rsidR="000B5196" w:rsidRDefault="000B5196" w:rsidP="000B5196">
      <w:pPr>
        <w:jc w:val="both"/>
        <w:rPr>
          <w:lang w:val="sr-Cyrl-RS"/>
        </w:rPr>
      </w:pPr>
    </w:p>
    <w:p w:rsidR="000B5196" w:rsidRDefault="000B5196" w:rsidP="000B5196">
      <w:pPr>
        <w:jc w:val="both"/>
        <w:rPr>
          <w:lang w:val="sr-Cyrl-RS"/>
        </w:rPr>
      </w:pPr>
      <w:r>
        <w:rPr>
          <w:i/>
          <w:sz w:val="24"/>
          <w:szCs w:val="24"/>
          <w:lang w:val="sr-Cyrl-RS"/>
        </w:rPr>
        <w:t>Основни садржаји</w:t>
      </w:r>
    </w:p>
    <w:p w:rsidR="000B5196" w:rsidRDefault="000B5196" w:rsidP="000B5196">
      <w:pPr>
        <w:ind w:firstLine="720"/>
        <w:jc w:val="both"/>
        <w:rPr>
          <w:sz w:val="24"/>
          <w:szCs w:val="24"/>
          <w:lang w:val="sr-Cyrl-RS"/>
        </w:rPr>
      </w:pPr>
      <w:r>
        <w:rPr>
          <w:sz w:val="24"/>
          <w:szCs w:val="24"/>
          <w:lang w:val="sr-Cyrl-RS"/>
        </w:rPr>
        <w:t>Вежбе дисања, рад ногу, пловак, одржавање у месту, завеслаји (краул и леђни краул), техника прсног пливања, скок на главу и зрон.</w:t>
      </w:r>
    </w:p>
    <w:p w:rsidR="000B5196" w:rsidRDefault="000B5196" w:rsidP="000B5196">
      <w:pPr>
        <w:ind w:firstLine="720"/>
        <w:jc w:val="both"/>
        <w:rPr>
          <w:lang w:val="sr-Cyrl-RS"/>
        </w:rPr>
      </w:pPr>
      <w:r>
        <w:rPr>
          <w:sz w:val="24"/>
          <w:szCs w:val="24"/>
          <w:lang w:val="sr-Cyrl-RS"/>
        </w:rPr>
        <w:t>Пливање техником краула или леђног краула; пливање 50 m једном од техника и пливање 25 m на време.</w:t>
      </w:r>
      <w:r>
        <w:rPr>
          <w:lang w:val="sr-Cyrl-RS"/>
        </w:rPr>
        <w:t xml:space="preserve"> </w:t>
      </w:r>
      <w:r>
        <w:rPr>
          <w:sz w:val="24"/>
          <w:szCs w:val="24"/>
          <w:lang w:val="sr-Cyrl-RS"/>
        </w:rPr>
        <w:t>Роњење по дужини у складу са способностима ученика 10-15 m.</w:t>
      </w:r>
    </w:p>
    <w:p w:rsidR="000B5196" w:rsidRDefault="000B5196" w:rsidP="000B5196">
      <w:pPr>
        <w:jc w:val="both"/>
        <w:rPr>
          <w:i/>
          <w:sz w:val="24"/>
          <w:szCs w:val="24"/>
          <w:lang w:val="sr-Cyrl-RS"/>
        </w:rPr>
      </w:pPr>
    </w:p>
    <w:p w:rsidR="000B5196" w:rsidRDefault="000B5196" w:rsidP="000B5196">
      <w:pPr>
        <w:jc w:val="both"/>
        <w:rPr>
          <w:i/>
          <w:sz w:val="24"/>
          <w:szCs w:val="24"/>
          <w:lang w:val="sr-Cyrl-RS"/>
        </w:rPr>
      </w:pPr>
      <w:r>
        <w:rPr>
          <w:i/>
          <w:sz w:val="24"/>
          <w:szCs w:val="24"/>
          <w:lang w:val="sr-Cyrl-RS"/>
        </w:rPr>
        <w:t>Проширени садржаји</w:t>
      </w:r>
    </w:p>
    <w:p w:rsidR="000B5196" w:rsidRDefault="000B5196" w:rsidP="000B5196">
      <w:pPr>
        <w:ind w:firstLine="720"/>
        <w:jc w:val="both"/>
        <w:rPr>
          <w:sz w:val="24"/>
          <w:szCs w:val="24"/>
          <w:lang w:val="sr-Cyrl-RS"/>
        </w:rPr>
      </w:pPr>
      <w:r>
        <w:rPr>
          <w:sz w:val="24"/>
          <w:szCs w:val="24"/>
          <w:lang w:val="sr-Cyrl-RS"/>
        </w:rPr>
        <w:t>Мешовито пливање техникама леђног краула, прсног и краул пливања.</w:t>
      </w:r>
    </w:p>
    <w:p w:rsidR="000B5196" w:rsidRDefault="000B5196" w:rsidP="000B5196">
      <w:pPr>
        <w:jc w:val="both"/>
        <w:rPr>
          <w:sz w:val="24"/>
          <w:szCs w:val="24"/>
          <w:lang w:val="sr-Cyrl-RS"/>
        </w:rPr>
      </w:pPr>
    </w:p>
    <w:p w:rsidR="000B5196" w:rsidRDefault="000B5196" w:rsidP="005A7CE2">
      <w:pPr>
        <w:numPr>
          <w:ilvl w:val="1"/>
          <w:numId w:val="192"/>
        </w:numPr>
        <w:jc w:val="both"/>
        <w:rPr>
          <w:sz w:val="24"/>
          <w:szCs w:val="24"/>
          <w:lang w:val="sr-Cyrl-RS"/>
        </w:rPr>
      </w:pPr>
      <w:r>
        <w:rPr>
          <w:sz w:val="24"/>
          <w:szCs w:val="24"/>
          <w:lang w:val="sr-Cyrl-RS"/>
        </w:rPr>
        <w:t>Ватерполо</w:t>
      </w:r>
    </w:p>
    <w:p w:rsidR="000B5196" w:rsidRDefault="000B5196" w:rsidP="000B5196">
      <w:pPr>
        <w:ind w:firstLine="720"/>
        <w:jc w:val="both"/>
        <w:rPr>
          <w:sz w:val="24"/>
          <w:szCs w:val="24"/>
          <w:lang w:val="sr-Cyrl-RS"/>
        </w:rPr>
      </w:pPr>
      <w:r>
        <w:rPr>
          <w:sz w:val="24"/>
          <w:szCs w:val="24"/>
          <w:lang w:val="sr-Cyrl-RS"/>
        </w:rPr>
        <w:t>Садржаји ватерпола реализују се са ученицима који припадају групи „пливача”:</w:t>
      </w:r>
    </w:p>
    <w:p w:rsidR="000B5196" w:rsidRDefault="000B5196" w:rsidP="005A7CE2">
      <w:pPr>
        <w:numPr>
          <w:ilvl w:val="0"/>
          <w:numId w:val="207"/>
        </w:numPr>
        <w:jc w:val="both"/>
        <w:rPr>
          <w:sz w:val="24"/>
          <w:szCs w:val="24"/>
          <w:lang w:val="sr-Cyrl-RS"/>
        </w:rPr>
      </w:pPr>
      <w:r>
        <w:rPr>
          <w:sz w:val="24"/>
          <w:szCs w:val="24"/>
          <w:lang w:val="sr-Cyrl-RS"/>
        </w:rPr>
        <w:t>Одржавање на води;</w:t>
      </w:r>
    </w:p>
    <w:p w:rsidR="000B5196" w:rsidRDefault="000B5196" w:rsidP="005A7CE2">
      <w:pPr>
        <w:numPr>
          <w:ilvl w:val="0"/>
          <w:numId w:val="207"/>
        </w:numPr>
        <w:jc w:val="both"/>
        <w:rPr>
          <w:sz w:val="24"/>
          <w:szCs w:val="24"/>
          <w:lang w:val="sr-Cyrl-RS"/>
        </w:rPr>
      </w:pPr>
      <w:r>
        <w:rPr>
          <w:sz w:val="24"/>
          <w:szCs w:val="24"/>
          <w:lang w:val="sr-Cyrl-RS"/>
        </w:rPr>
        <w:t>Пливање са лоптом (вођење лопте);</w:t>
      </w:r>
    </w:p>
    <w:p w:rsidR="000B5196" w:rsidRDefault="000B5196" w:rsidP="005A7CE2">
      <w:pPr>
        <w:numPr>
          <w:ilvl w:val="0"/>
          <w:numId w:val="207"/>
        </w:numPr>
        <w:jc w:val="both"/>
        <w:rPr>
          <w:sz w:val="24"/>
          <w:szCs w:val="24"/>
          <w:lang w:val="sr-Cyrl-RS"/>
        </w:rPr>
      </w:pPr>
      <w:r>
        <w:rPr>
          <w:sz w:val="24"/>
          <w:szCs w:val="24"/>
          <w:lang w:val="sr-Cyrl-RS"/>
        </w:rPr>
        <w:lastRenderedPageBreak/>
        <w:t>Хватање и додавање лопте;</w:t>
      </w:r>
    </w:p>
    <w:p w:rsidR="000B5196" w:rsidRDefault="000B5196" w:rsidP="005A7CE2">
      <w:pPr>
        <w:numPr>
          <w:ilvl w:val="0"/>
          <w:numId w:val="207"/>
        </w:numPr>
        <w:jc w:val="both"/>
        <w:rPr>
          <w:sz w:val="24"/>
          <w:szCs w:val="24"/>
          <w:lang w:val="sr-Cyrl-RS"/>
        </w:rPr>
      </w:pPr>
      <w:r>
        <w:rPr>
          <w:sz w:val="24"/>
          <w:szCs w:val="24"/>
          <w:lang w:val="sr-Cyrl-RS"/>
        </w:rPr>
        <w:t>Шут на гол.</w:t>
      </w:r>
    </w:p>
    <w:p w:rsidR="000B5196" w:rsidRDefault="000B5196" w:rsidP="005A7CE2">
      <w:pPr>
        <w:numPr>
          <w:ilvl w:val="0"/>
          <w:numId w:val="207"/>
        </w:numPr>
        <w:jc w:val="both"/>
        <w:rPr>
          <w:sz w:val="24"/>
          <w:szCs w:val="24"/>
          <w:lang w:val="sr-Cyrl-RS"/>
        </w:rPr>
      </w:pPr>
      <w:r>
        <w:rPr>
          <w:sz w:val="24"/>
          <w:szCs w:val="24"/>
          <w:lang w:val="sr-Cyrl-RS"/>
        </w:rPr>
        <w:t>Основни елементи тактике;</w:t>
      </w:r>
    </w:p>
    <w:p w:rsidR="000B5196" w:rsidRDefault="000B5196" w:rsidP="005A7CE2">
      <w:pPr>
        <w:numPr>
          <w:ilvl w:val="0"/>
          <w:numId w:val="208"/>
        </w:numPr>
        <w:jc w:val="both"/>
        <w:rPr>
          <w:sz w:val="24"/>
          <w:szCs w:val="24"/>
          <w:lang w:val="sr-Cyrl-RS"/>
        </w:rPr>
      </w:pPr>
      <w:r>
        <w:rPr>
          <w:sz w:val="24"/>
          <w:szCs w:val="24"/>
          <w:lang w:val="sr-Cyrl-RS"/>
        </w:rPr>
        <w:t>Игра.</w:t>
      </w:r>
    </w:p>
    <w:p w:rsidR="000B5196" w:rsidRDefault="000B5196" w:rsidP="000B5196">
      <w:pPr>
        <w:contextualSpacing/>
        <w:jc w:val="both"/>
        <w:rPr>
          <w:sz w:val="24"/>
          <w:szCs w:val="24"/>
          <w:lang w:val="sr-Cyrl-RS"/>
        </w:rPr>
      </w:pPr>
    </w:p>
    <w:p w:rsidR="000B5196" w:rsidRDefault="000B5196" w:rsidP="005A7CE2">
      <w:pPr>
        <w:numPr>
          <w:ilvl w:val="0"/>
          <w:numId w:val="192"/>
        </w:numPr>
        <w:contextualSpacing/>
        <w:jc w:val="both"/>
        <w:rPr>
          <w:sz w:val="24"/>
          <w:szCs w:val="24"/>
          <w:lang w:val="sr-Cyrl-RS"/>
        </w:rPr>
      </w:pPr>
      <w:r>
        <w:rPr>
          <w:sz w:val="24"/>
          <w:szCs w:val="24"/>
          <w:lang w:val="sr-Cyrl-RS"/>
        </w:rPr>
        <w:t xml:space="preserve">Полигони </w:t>
      </w:r>
    </w:p>
    <w:p w:rsidR="000B5196" w:rsidRDefault="000B5196" w:rsidP="000B5196">
      <w:pPr>
        <w:ind w:firstLine="720"/>
        <w:jc w:val="both"/>
        <w:rPr>
          <w:sz w:val="24"/>
          <w:szCs w:val="24"/>
          <w:lang w:val="sr-Cyrl-RS"/>
        </w:rPr>
      </w:pPr>
      <w:r>
        <w:rPr>
          <w:sz w:val="24"/>
          <w:szCs w:val="24"/>
          <w:lang w:val="sr-Cyrl-RS"/>
        </w:rPr>
        <w:t xml:space="preserve">Наставник након једне или више обрађених наставних тема може реализовати полигон у складу са усвојеним моторичким садржајима из: </w:t>
      </w:r>
    </w:p>
    <w:p w:rsidR="000B5196" w:rsidRDefault="000B5196" w:rsidP="005A7CE2">
      <w:pPr>
        <w:numPr>
          <w:ilvl w:val="0"/>
          <w:numId w:val="209"/>
        </w:numPr>
        <w:jc w:val="both"/>
        <w:rPr>
          <w:sz w:val="24"/>
          <w:szCs w:val="24"/>
          <w:lang w:val="sr-Cyrl-RS"/>
        </w:rPr>
      </w:pPr>
      <w:r>
        <w:rPr>
          <w:sz w:val="24"/>
          <w:szCs w:val="24"/>
          <w:lang w:val="sr-Cyrl-RS"/>
        </w:rPr>
        <w:t>спортских игара;</w:t>
      </w:r>
    </w:p>
    <w:p w:rsidR="000B5196" w:rsidRDefault="000B5196" w:rsidP="005A7CE2">
      <w:pPr>
        <w:numPr>
          <w:ilvl w:val="0"/>
          <w:numId w:val="209"/>
        </w:numPr>
        <w:jc w:val="both"/>
        <w:rPr>
          <w:sz w:val="24"/>
          <w:szCs w:val="24"/>
          <w:lang w:val="sr-Cyrl-RS"/>
        </w:rPr>
      </w:pPr>
      <w:r>
        <w:rPr>
          <w:sz w:val="24"/>
          <w:szCs w:val="24"/>
          <w:lang w:val="sr-Cyrl-RS"/>
        </w:rPr>
        <w:t>гимнастике, као и</w:t>
      </w:r>
    </w:p>
    <w:p w:rsidR="000B5196" w:rsidRDefault="000B5196" w:rsidP="005A7CE2">
      <w:pPr>
        <w:numPr>
          <w:ilvl w:val="0"/>
          <w:numId w:val="209"/>
        </w:numPr>
        <w:jc w:val="both"/>
        <w:rPr>
          <w:sz w:val="24"/>
          <w:szCs w:val="24"/>
          <w:lang w:val="sr-Cyrl-RS"/>
        </w:rPr>
      </w:pPr>
      <w:r>
        <w:rPr>
          <w:sz w:val="24"/>
          <w:szCs w:val="24"/>
          <w:lang w:val="sr-Cyrl-RS"/>
        </w:rPr>
        <w:t xml:space="preserve">полигон са препрекама који садржи: </w:t>
      </w:r>
    </w:p>
    <w:p w:rsidR="000B5196" w:rsidRDefault="000B5196" w:rsidP="000B5196">
      <w:pPr>
        <w:jc w:val="both"/>
        <w:rPr>
          <w:sz w:val="24"/>
          <w:szCs w:val="24"/>
          <w:lang w:val="sr-Cyrl-RS"/>
        </w:rPr>
      </w:pPr>
      <w:r>
        <w:rPr>
          <w:sz w:val="24"/>
          <w:szCs w:val="24"/>
          <w:lang w:val="sr-Cyrl-RS"/>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 По могућству саставити полигон сличан (олакшан) полигону који се примењује у Војсци Србије, пример: пузање испод препреке; прескок препреке до висине колена; прелажење преко високе препреке (шведски сандук, коњ, рипстол...); прелажење преко високе греде; наскок на почетак високог вратила, бочно померање на вратилу (прелаз целе шипке у вису) саскок; гажење кроз неколико оквира „шведског“ сандука; пењање и прелажење преко отвореног рипстола; узмак на вратилу; трчање преко ниске греде, скок са струњаче на струњачу; пењање уз две шипке или конопац.</w:t>
      </w:r>
    </w:p>
    <w:p w:rsidR="000B5196" w:rsidRDefault="000B5196" w:rsidP="000B5196">
      <w:pPr>
        <w:ind w:firstLine="720"/>
        <w:jc w:val="both"/>
        <w:rPr>
          <w:sz w:val="24"/>
          <w:szCs w:val="24"/>
          <w:lang w:val="sr-Cyrl-RS"/>
        </w:rPr>
      </w:pPr>
      <w:r>
        <w:rPr>
          <w:b/>
          <w:sz w:val="24"/>
          <w:szCs w:val="24"/>
          <w:lang w:val="sr-Cyrl-RS"/>
        </w:rPr>
        <w:t>Напомена:</w:t>
      </w:r>
      <w:r>
        <w:rPr>
          <w:sz w:val="24"/>
          <w:szCs w:val="24"/>
          <w:lang w:val="sr-Cyrl-RS"/>
        </w:rPr>
        <w:t xml:space="preserve"> моторичке задатке и њихов редослед комбиније наставник у складу са материјално-техничким условима.</w:t>
      </w:r>
    </w:p>
    <w:p w:rsidR="000B5196" w:rsidRDefault="000B5196" w:rsidP="000B5196">
      <w:pPr>
        <w:jc w:val="both"/>
        <w:rPr>
          <w:sz w:val="24"/>
          <w:szCs w:val="24"/>
          <w:lang w:val="sr-Cyrl-RS"/>
        </w:rPr>
      </w:pPr>
    </w:p>
    <w:p w:rsidR="000B5196" w:rsidRDefault="000B5196" w:rsidP="005A7CE2">
      <w:pPr>
        <w:numPr>
          <w:ilvl w:val="0"/>
          <w:numId w:val="192"/>
        </w:numPr>
        <w:jc w:val="both"/>
        <w:rPr>
          <w:sz w:val="24"/>
          <w:szCs w:val="24"/>
          <w:lang w:val="sr-Cyrl-RS"/>
        </w:rPr>
      </w:pPr>
      <w:r>
        <w:rPr>
          <w:sz w:val="24"/>
          <w:szCs w:val="24"/>
          <w:lang w:val="sr-Cyrl-RS"/>
        </w:rPr>
        <w:t>Тестирање и мерење</w:t>
      </w:r>
    </w:p>
    <w:p w:rsidR="000B5196" w:rsidRDefault="000B5196" w:rsidP="000B5196">
      <w:pPr>
        <w:ind w:firstLine="720"/>
        <w:jc w:val="both"/>
        <w:rPr>
          <w:sz w:val="24"/>
          <w:szCs w:val="24"/>
          <w:lang w:val="sr-Cyrl-RS"/>
        </w:rPr>
      </w:pPr>
      <w:r>
        <w:rPr>
          <w:sz w:val="24"/>
          <w:szCs w:val="24"/>
          <w:lang w:val="sr-Cyrl-RS"/>
        </w:rPr>
        <w:t>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w:t>
      </w:r>
      <w:r>
        <w:rPr>
          <w:i/>
          <w:sz w:val="24"/>
          <w:szCs w:val="24"/>
          <w:lang w:val="sr-Cyrl-RS"/>
        </w:rPr>
        <w:t xml:space="preserve"> </w:t>
      </w:r>
      <w:r>
        <w:rPr>
          <w:sz w:val="24"/>
          <w:szCs w:val="24"/>
          <w:lang w:val="sr-Cyrl-RS"/>
        </w:rPr>
        <w:t xml:space="preserve">детаљно су објашњени у наведеном приручнику. </w:t>
      </w:r>
    </w:p>
    <w:p w:rsidR="000B5196" w:rsidRDefault="000B5196" w:rsidP="000B5196">
      <w:pPr>
        <w:jc w:val="both"/>
        <w:rPr>
          <w:sz w:val="24"/>
          <w:szCs w:val="24"/>
          <w:lang w:val="sr-Cyrl-RS"/>
        </w:rPr>
      </w:pPr>
    </w:p>
    <w:p w:rsidR="000B5196" w:rsidRDefault="000B5196" w:rsidP="000B5196">
      <w:pPr>
        <w:jc w:val="center"/>
        <w:rPr>
          <w:b/>
          <w:color w:val="FF0000"/>
          <w:sz w:val="24"/>
          <w:szCs w:val="24"/>
          <w:lang w:val="sr-Cyrl-RS"/>
        </w:rPr>
      </w:pPr>
      <w:r>
        <w:rPr>
          <w:b/>
          <w:sz w:val="24"/>
          <w:szCs w:val="24"/>
          <w:lang w:val="sr-Cyrl-RS"/>
        </w:rPr>
        <w:t>Физичка и здравствена култура</w:t>
      </w:r>
    </w:p>
    <w:p w:rsidR="000B5196" w:rsidRDefault="000B5196" w:rsidP="000B5196">
      <w:pPr>
        <w:ind w:firstLine="720"/>
        <w:jc w:val="both"/>
        <w:rPr>
          <w:i/>
          <w:sz w:val="24"/>
          <w:szCs w:val="24"/>
          <w:lang w:val="sr-Cyrl-RS"/>
        </w:rPr>
      </w:pPr>
      <w:r>
        <w:rPr>
          <w:sz w:val="24"/>
          <w:szCs w:val="24"/>
          <w:lang w:val="sr-Cyrl-RS"/>
        </w:rPr>
        <w:t xml:space="preserve">Ова наставна област реализујe се кроз све друге наставне области и теме уз практичан рад и састоји се од две наставне теме </w:t>
      </w:r>
      <w:r>
        <w:rPr>
          <w:i/>
          <w:sz w:val="24"/>
          <w:szCs w:val="24"/>
          <w:lang w:val="sr-Cyrl-RS"/>
        </w:rPr>
        <w:t>Физичко вежбање и спорт и Здравствено васпитање.</w:t>
      </w:r>
    </w:p>
    <w:p w:rsidR="000B5196" w:rsidRDefault="000B5196" w:rsidP="000B5196">
      <w:pPr>
        <w:jc w:val="both"/>
        <w:rPr>
          <w:i/>
          <w:sz w:val="24"/>
          <w:szCs w:val="24"/>
          <w:lang w:val="sr-Cyrl-RS"/>
        </w:rPr>
      </w:pPr>
    </w:p>
    <w:p w:rsidR="000B5196" w:rsidRDefault="000B5196" w:rsidP="000B5196">
      <w:pPr>
        <w:jc w:val="center"/>
        <w:rPr>
          <w:b/>
          <w:sz w:val="24"/>
          <w:szCs w:val="24"/>
          <w:lang w:val="sr-Cyrl-RS"/>
        </w:rPr>
      </w:pPr>
      <w:r>
        <w:rPr>
          <w:b/>
          <w:sz w:val="24"/>
          <w:szCs w:val="24"/>
          <w:lang w:val="sr-Cyrl-RS"/>
        </w:rPr>
        <w:t>Физичко вежбање и спорт</w:t>
      </w:r>
    </w:p>
    <w:p w:rsidR="000B5196" w:rsidRDefault="000B5196" w:rsidP="000B5196">
      <w:pPr>
        <w:ind w:firstLine="720"/>
        <w:jc w:val="both"/>
        <w:rPr>
          <w:sz w:val="24"/>
          <w:szCs w:val="24"/>
          <w:lang w:val="sr-Cyrl-RS"/>
        </w:rPr>
      </w:pPr>
      <w:r>
        <w:rPr>
          <w:sz w:val="24"/>
          <w:szCs w:val="24"/>
          <w:lang w:val="sr-Cyrl-RS"/>
        </w:rPr>
        <w:t>Упознати ученика са основном поделом моторичких способности и функцијом срчано-дисајног система приликом вежбања. Поновити правила и тактику спортских игара и дисциплина усвојених у претходим разредима. Истаћи значај вежбања и његову улогу у ванредним ситуацијама и за поједина професионална занимања. Структура физичке културе (физичко васпитање, спорт и рекреација).</w:t>
      </w:r>
    </w:p>
    <w:p w:rsidR="000B5196" w:rsidRDefault="000B5196" w:rsidP="000B5196">
      <w:pPr>
        <w:jc w:val="center"/>
        <w:rPr>
          <w:b/>
          <w:sz w:val="24"/>
          <w:szCs w:val="24"/>
          <w:lang w:val="sr-Cyrl-RS"/>
        </w:rPr>
      </w:pPr>
    </w:p>
    <w:p w:rsidR="000B5196" w:rsidRDefault="000B5196" w:rsidP="000B5196">
      <w:pPr>
        <w:jc w:val="center"/>
        <w:rPr>
          <w:b/>
          <w:sz w:val="24"/>
          <w:szCs w:val="24"/>
          <w:lang w:val="sr-Cyrl-RS"/>
        </w:rPr>
      </w:pPr>
      <w:r>
        <w:rPr>
          <w:b/>
          <w:sz w:val="24"/>
          <w:szCs w:val="24"/>
          <w:lang w:val="sr-Cyrl-RS"/>
        </w:rPr>
        <w:t>Здравствено васпитање</w:t>
      </w:r>
    </w:p>
    <w:p w:rsidR="000B5196" w:rsidRDefault="000B5196" w:rsidP="000B5196">
      <w:pPr>
        <w:ind w:firstLine="720"/>
        <w:jc w:val="both"/>
        <w:rPr>
          <w:sz w:val="24"/>
          <w:szCs w:val="24"/>
          <w:lang w:val="sr-Cyrl-RS"/>
        </w:rPr>
      </w:pPr>
      <w:r>
        <w:rPr>
          <w:sz w:val="24"/>
          <w:szCs w:val="24"/>
          <w:lang w:val="sr-Cyrl-RS"/>
        </w:rPr>
        <w:t>Упознати ученике са утицајем различитих врста вежбања на кардио-респираторни систем, скелетно-мишићни и организам уопште, значајем примене здравствено-хигијенских мереапре и после вежбања. Утицајем правилне исхране на организам издравље. Истаћи штете ефекте енергетских напитака, дувана, алкохола, психоактивних супстанци као и неправилног конзумирања додатака исхрани.</w:t>
      </w:r>
    </w:p>
    <w:p w:rsidR="000B5196" w:rsidRDefault="000B5196" w:rsidP="000B5196">
      <w:pPr>
        <w:jc w:val="both"/>
        <w:rPr>
          <w:sz w:val="24"/>
          <w:szCs w:val="24"/>
          <w:lang w:val="sr-Cyrl-RS"/>
        </w:rPr>
      </w:pPr>
      <w:r>
        <w:rPr>
          <w:sz w:val="24"/>
          <w:szCs w:val="24"/>
          <w:lang w:val="sr-Cyrl-RS"/>
        </w:rPr>
        <w:t>Упознати ученике са пружањем прве помоћи након површинских повреда, уганућа у прелома. Истаћи важност мера заштите репродуктивног здравља у процесу вежбања.</w:t>
      </w:r>
    </w:p>
    <w:p w:rsidR="000B5196" w:rsidRDefault="000B5196" w:rsidP="000B5196">
      <w:pPr>
        <w:rPr>
          <w:sz w:val="24"/>
          <w:szCs w:val="24"/>
          <w:lang w:val="sr-Cyrl-RS"/>
        </w:rPr>
      </w:pPr>
    </w:p>
    <w:p w:rsidR="000B5196" w:rsidRDefault="000B5196" w:rsidP="000B5196">
      <w:pPr>
        <w:jc w:val="center"/>
        <w:rPr>
          <w:lang w:val="sr-Cyrl-RS"/>
        </w:rPr>
      </w:pPr>
      <w:r>
        <w:rPr>
          <w:b/>
          <w:sz w:val="24"/>
          <w:szCs w:val="24"/>
          <w:lang w:val="sr-Cyrl-RS"/>
        </w:rPr>
        <w:t>Дидактичко-методички елементи</w:t>
      </w:r>
    </w:p>
    <w:p w:rsidR="000B5196" w:rsidRDefault="000B5196" w:rsidP="000B5196">
      <w:pPr>
        <w:ind w:firstLine="720"/>
        <w:jc w:val="both"/>
        <w:rPr>
          <w:lang w:val="sr-Cyrl-RS"/>
        </w:rPr>
      </w:pPr>
      <w:r>
        <w:rPr>
          <w:sz w:val="24"/>
          <w:szCs w:val="24"/>
          <w:lang w:val="sr-Cyrl-RS"/>
        </w:rPr>
        <w:t xml:space="preserve">Основне карактеристике часова: </w:t>
      </w:r>
    </w:p>
    <w:p w:rsidR="000B5196" w:rsidRDefault="000B5196" w:rsidP="005A7CE2">
      <w:pPr>
        <w:numPr>
          <w:ilvl w:val="0"/>
          <w:numId w:val="210"/>
        </w:numPr>
        <w:ind w:hanging="360"/>
        <w:jc w:val="both"/>
        <w:rPr>
          <w:sz w:val="24"/>
          <w:szCs w:val="24"/>
          <w:lang w:val="sr-Cyrl-RS"/>
        </w:rPr>
      </w:pPr>
      <w:r>
        <w:rPr>
          <w:sz w:val="24"/>
          <w:szCs w:val="24"/>
          <w:lang w:val="sr-Cyrl-RS"/>
        </w:rPr>
        <w:t xml:space="preserve">јасноћа наставног процеса; </w:t>
      </w:r>
    </w:p>
    <w:p w:rsidR="000B5196" w:rsidRDefault="000B5196" w:rsidP="005A7CE2">
      <w:pPr>
        <w:numPr>
          <w:ilvl w:val="0"/>
          <w:numId w:val="210"/>
        </w:numPr>
        <w:ind w:hanging="360"/>
        <w:jc w:val="both"/>
        <w:rPr>
          <w:sz w:val="24"/>
          <w:szCs w:val="24"/>
          <w:lang w:val="sr-Cyrl-RS"/>
        </w:rPr>
      </w:pPr>
      <w:r>
        <w:rPr>
          <w:sz w:val="24"/>
          <w:szCs w:val="24"/>
          <w:lang w:val="sr-Cyrl-RS"/>
        </w:rPr>
        <w:t xml:space="preserve">оптимално коришћење расположивог простора, справа и реквизита; </w:t>
      </w:r>
    </w:p>
    <w:p w:rsidR="000B5196" w:rsidRDefault="000B5196" w:rsidP="005A7CE2">
      <w:pPr>
        <w:numPr>
          <w:ilvl w:val="0"/>
          <w:numId w:val="210"/>
        </w:numPr>
        <w:ind w:hanging="360"/>
        <w:jc w:val="both"/>
        <w:rPr>
          <w:sz w:val="24"/>
          <w:szCs w:val="24"/>
          <w:lang w:val="sr-Cyrl-RS"/>
        </w:rPr>
      </w:pPr>
      <w:r>
        <w:rPr>
          <w:sz w:val="24"/>
          <w:szCs w:val="24"/>
          <w:lang w:val="sr-Cyrl-RS"/>
        </w:rPr>
        <w:t xml:space="preserve">избор рационалних облика и метода рада; </w:t>
      </w:r>
    </w:p>
    <w:p w:rsidR="000B5196" w:rsidRDefault="000B5196" w:rsidP="005A7CE2">
      <w:pPr>
        <w:numPr>
          <w:ilvl w:val="0"/>
          <w:numId w:val="210"/>
        </w:numPr>
        <w:ind w:hanging="360"/>
        <w:jc w:val="both"/>
        <w:rPr>
          <w:sz w:val="24"/>
          <w:szCs w:val="24"/>
          <w:lang w:val="sr-Cyrl-RS"/>
        </w:rPr>
      </w:pPr>
      <w:r>
        <w:rPr>
          <w:sz w:val="24"/>
          <w:szCs w:val="24"/>
          <w:lang w:val="sr-Cyrl-RS"/>
        </w:rPr>
        <w:t xml:space="preserve">избор вежби оптималне образовне вредности; </w:t>
      </w:r>
    </w:p>
    <w:p w:rsidR="000B5196" w:rsidRDefault="000B5196" w:rsidP="005A7CE2">
      <w:pPr>
        <w:numPr>
          <w:ilvl w:val="0"/>
          <w:numId w:val="210"/>
        </w:numPr>
        <w:ind w:hanging="360"/>
        <w:jc w:val="both"/>
        <w:rPr>
          <w:sz w:val="24"/>
          <w:szCs w:val="24"/>
          <w:lang w:val="sr-Cyrl-RS"/>
        </w:rPr>
      </w:pPr>
      <w:r>
        <w:rPr>
          <w:sz w:val="24"/>
          <w:szCs w:val="24"/>
          <w:lang w:val="sr-Cyrl-RS"/>
        </w:rPr>
        <w:t xml:space="preserve">функционална повезаност свих делова часа – унутар једног и више узастопних часова једне наставне теме. </w:t>
      </w:r>
    </w:p>
    <w:p w:rsidR="000B5196" w:rsidRDefault="000B5196" w:rsidP="000B5196">
      <w:pPr>
        <w:ind w:firstLine="720"/>
        <w:jc w:val="both"/>
        <w:rPr>
          <w:sz w:val="24"/>
          <w:szCs w:val="24"/>
          <w:lang w:val="sr-Cyrl-RS"/>
        </w:rPr>
      </w:pPr>
      <w:r>
        <w:rPr>
          <w:sz w:val="24"/>
          <w:szCs w:val="24"/>
          <w:lang w:val="sr-Cyrl-RS"/>
        </w:rPr>
        <w:t>Уколико на часу истовремено вежбају два одељења, настава се спроводи одвојено за ученике и ученице.</w:t>
      </w:r>
    </w:p>
    <w:p w:rsidR="000B5196" w:rsidRDefault="000B5196" w:rsidP="000B5196">
      <w:pPr>
        <w:ind w:firstLine="720"/>
        <w:jc w:val="both"/>
        <w:rPr>
          <w:sz w:val="24"/>
          <w:szCs w:val="24"/>
          <w:lang w:val="sr-Cyrl-RS"/>
        </w:rPr>
      </w:pPr>
      <w:r>
        <w:rPr>
          <w:sz w:val="24"/>
          <w:szCs w:val="24"/>
          <w:lang w:val="sr-Cyrl-RS"/>
        </w:rPr>
        <w:t xml:space="preserve">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 </w:t>
      </w:r>
    </w:p>
    <w:p w:rsidR="000B5196" w:rsidRDefault="000B5196" w:rsidP="000B5196">
      <w:pPr>
        <w:ind w:firstLine="720"/>
        <w:jc w:val="both"/>
        <w:rPr>
          <w:sz w:val="24"/>
          <w:szCs w:val="24"/>
          <w:lang w:val="sr-Cyrl-RS"/>
        </w:rPr>
      </w:pPr>
      <w:r>
        <w:rPr>
          <w:sz w:val="24"/>
          <w:szCs w:val="24"/>
          <w:lang w:val="sr-Cyrl-RS"/>
        </w:rPr>
        <w:t>Избор дидактичих облика рада треба да буде функцији рационалне организације и интензификације часа, као и достизања постављених исхода.</w:t>
      </w:r>
    </w:p>
    <w:p w:rsidR="000B5196" w:rsidRDefault="000B5196" w:rsidP="000B5196">
      <w:pPr>
        <w:jc w:val="both"/>
        <w:rPr>
          <w:sz w:val="24"/>
          <w:szCs w:val="24"/>
          <w:lang w:val="sr-Cyrl-RS"/>
        </w:rPr>
      </w:pPr>
    </w:p>
    <w:p w:rsidR="000B5196" w:rsidRDefault="000B5196" w:rsidP="000B5196">
      <w:pPr>
        <w:jc w:val="center"/>
        <w:rPr>
          <w:lang w:val="sr-Cyrl-RS"/>
        </w:rPr>
      </w:pPr>
      <w:r>
        <w:rPr>
          <w:b/>
          <w:sz w:val="24"/>
          <w:szCs w:val="24"/>
          <w:lang w:val="sr-Cyrl-RS"/>
        </w:rPr>
        <w:t>Ослобађање ученика од наставе физичког и здравственог васпитања</w:t>
      </w:r>
    </w:p>
    <w:p w:rsidR="000B5196" w:rsidRDefault="000B5196" w:rsidP="000B5196">
      <w:pPr>
        <w:ind w:firstLine="720"/>
        <w:jc w:val="both"/>
        <w:rPr>
          <w:sz w:val="24"/>
          <w:szCs w:val="24"/>
          <w:lang w:val="sr-Cyrl-RS"/>
        </w:rPr>
      </w:pPr>
      <w:r>
        <w:rPr>
          <w:sz w:val="24"/>
          <w:szCs w:val="24"/>
          <w:lang w:val="sr-Cyrl-RS"/>
        </w:rPr>
        <w:t xml:space="preserve">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 </w:t>
      </w:r>
    </w:p>
    <w:p w:rsidR="000B5196" w:rsidRDefault="000B5196" w:rsidP="000B5196">
      <w:pPr>
        <w:ind w:firstLine="720"/>
        <w:jc w:val="both"/>
        <w:rPr>
          <w:lang w:val="sr-Cyrl-RS"/>
        </w:rPr>
      </w:pPr>
      <w:r>
        <w:rPr>
          <w:sz w:val="24"/>
          <w:szCs w:val="24"/>
          <w:lang w:val="sr-Cyrl-R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Ослобођеним ученицима треба пружити могућност да:</w:t>
      </w:r>
    </w:p>
    <w:p w:rsidR="000B5196" w:rsidRDefault="000B5196" w:rsidP="005A7CE2">
      <w:pPr>
        <w:numPr>
          <w:ilvl w:val="0"/>
          <w:numId w:val="211"/>
        </w:numPr>
        <w:jc w:val="both"/>
        <w:rPr>
          <w:lang w:val="sr-Cyrl-RS"/>
        </w:rPr>
      </w:pPr>
      <w:r>
        <w:rPr>
          <w:sz w:val="24"/>
          <w:szCs w:val="24"/>
          <w:lang w:val="sr-Cyrl-RS"/>
        </w:rPr>
        <w:t>суде, воде статистику, региструју резултат или прате ниво активности ученика на часу или школском такмичењу;</w:t>
      </w:r>
    </w:p>
    <w:p w:rsidR="000B5196" w:rsidRDefault="000B5196" w:rsidP="005A7CE2">
      <w:pPr>
        <w:numPr>
          <w:ilvl w:val="0"/>
          <w:numId w:val="211"/>
        </w:numPr>
        <w:jc w:val="both"/>
        <w:rPr>
          <w:lang w:val="sr-Cyrl-RS"/>
        </w:rPr>
      </w:pPr>
      <w:r>
        <w:rPr>
          <w:sz w:val="24"/>
          <w:szCs w:val="24"/>
          <w:lang w:val="sr-Cyrl-RS"/>
        </w:rPr>
        <w:t>направе едукативни постер или електронску презентацију, припреме репортажу са спортског догађаја;</w:t>
      </w:r>
    </w:p>
    <w:p w:rsidR="000B5196" w:rsidRDefault="000B5196" w:rsidP="005A7CE2">
      <w:pPr>
        <w:numPr>
          <w:ilvl w:val="0"/>
          <w:numId w:val="211"/>
        </w:numPr>
        <w:jc w:val="both"/>
        <w:rPr>
          <w:lang w:val="sr-Cyrl-RS"/>
        </w:rPr>
      </w:pPr>
      <w:r>
        <w:rPr>
          <w:sz w:val="24"/>
          <w:szCs w:val="24"/>
          <w:lang w:val="sr-Cyrl-RS"/>
        </w:rPr>
        <w:t>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0B5196" w:rsidRDefault="000B5196" w:rsidP="000B5196">
      <w:pPr>
        <w:jc w:val="both"/>
        <w:rPr>
          <w:lang w:val="sr-Cyrl-RS"/>
        </w:rPr>
      </w:pPr>
    </w:p>
    <w:p w:rsidR="000B5196" w:rsidRDefault="000B5196" w:rsidP="000B5196">
      <w:pPr>
        <w:ind w:firstLine="720"/>
        <w:jc w:val="both"/>
        <w:rPr>
          <w:sz w:val="24"/>
          <w:szCs w:val="24"/>
          <w:lang w:val="sr-Cyrl-RS"/>
        </w:rPr>
      </w:pPr>
      <w:r>
        <w:rPr>
          <w:sz w:val="24"/>
          <w:szCs w:val="24"/>
          <w:lang w:val="sr-Cyrl-RS"/>
        </w:rPr>
        <w:t>Неки од исхода за ученике ослобођене од практичног дела наставе:</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По завршетку теме ученик ће бити у стању да:</w:t>
      </w:r>
    </w:p>
    <w:p w:rsidR="000B5196" w:rsidRDefault="000B5196" w:rsidP="005A7CE2">
      <w:pPr>
        <w:numPr>
          <w:ilvl w:val="0"/>
          <w:numId w:val="211"/>
        </w:numPr>
        <w:jc w:val="both"/>
        <w:rPr>
          <w:lang w:val="sr-Cyrl-RS"/>
        </w:rPr>
      </w:pPr>
      <w:r>
        <w:rPr>
          <w:sz w:val="24"/>
          <w:szCs w:val="24"/>
          <w:lang w:val="sr-Cyrl-RS"/>
        </w:rPr>
        <w:t>Наведе основна правила, гимнастике, атлетике, спортске игре, пливања;</w:t>
      </w:r>
    </w:p>
    <w:p w:rsidR="000B5196" w:rsidRDefault="000B5196" w:rsidP="005A7CE2">
      <w:pPr>
        <w:numPr>
          <w:ilvl w:val="0"/>
          <w:numId w:val="211"/>
        </w:numPr>
        <w:jc w:val="both"/>
        <w:rPr>
          <w:lang w:val="sr-Cyrl-RS"/>
        </w:rPr>
      </w:pPr>
      <w:r>
        <w:rPr>
          <w:sz w:val="24"/>
          <w:szCs w:val="24"/>
          <w:lang w:val="sr-Cyrl-RS"/>
        </w:rPr>
        <w:t>Дефинише основна здравствено-хигијенска правила вежбања;</w:t>
      </w:r>
    </w:p>
    <w:p w:rsidR="000B5196" w:rsidRDefault="000B5196" w:rsidP="005A7CE2">
      <w:pPr>
        <w:numPr>
          <w:ilvl w:val="0"/>
          <w:numId w:val="211"/>
        </w:numPr>
        <w:jc w:val="both"/>
        <w:rPr>
          <w:lang w:val="sr-Cyrl-RS"/>
        </w:rPr>
      </w:pPr>
      <w:r>
        <w:rPr>
          <w:sz w:val="24"/>
          <w:szCs w:val="24"/>
          <w:lang w:val="sr-Cyrl-RS"/>
        </w:rPr>
        <w:t xml:space="preserve">Презентује и анализира информације о физичком вежбању, спорту, здрављу, историји физичке културе, актуелним спортским подацима идт.); </w:t>
      </w:r>
    </w:p>
    <w:p w:rsidR="000B5196" w:rsidRDefault="000B5196" w:rsidP="005A7CE2">
      <w:pPr>
        <w:numPr>
          <w:ilvl w:val="0"/>
          <w:numId w:val="211"/>
        </w:numPr>
        <w:jc w:val="both"/>
        <w:rPr>
          <w:lang w:val="sr-Cyrl-RS"/>
        </w:rPr>
      </w:pPr>
      <w:r>
        <w:rPr>
          <w:sz w:val="24"/>
          <w:szCs w:val="24"/>
          <w:lang w:val="sr-Cyrl-RS"/>
        </w:rPr>
        <w:t>Учествује у организацији Недеље школског спорта и школских такмичења.</w:t>
      </w:r>
    </w:p>
    <w:p w:rsidR="000B5196" w:rsidRDefault="000B5196" w:rsidP="000B5196">
      <w:pPr>
        <w:jc w:val="both"/>
        <w:rPr>
          <w:sz w:val="24"/>
          <w:szCs w:val="24"/>
          <w:lang w:val="sr-Cyrl-RS"/>
        </w:rPr>
      </w:pPr>
    </w:p>
    <w:p w:rsidR="000B5196" w:rsidRDefault="000B5196" w:rsidP="000B5196">
      <w:pPr>
        <w:ind w:firstLine="720"/>
        <w:jc w:val="both"/>
        <w:rPr>
          <w:sz w:val="24"/>
          <w:szCs w:val="24"/>
          <w:lang w:val="sr-Cyrl-RS"/>
        </w:rPr>
      </w:pPr>
      <w:r>
        <w:rPr>
          <w:sz w:val="24"/>
          <w:szCs w:val="24"/>
          <w:lang w:val="sr-Cyrl-RS"/>
        </w:rPr>
        <w:t>Ученицима са инвалидитетом настава се прилагођава у складу са њиховим могућностима и врстом инвалидитета.</w:t>
      </w:r>
    </w:p>
    <w:p w:rsidR="000B5196" w:rsidRDefault="000B5196" w:rsidP="000B5196">
      <w:pPr>
        <w:rPr>
          <w:b/>
          <w:sz w:val="24"/>
          <w:szCs w:val="24"/>
          <w:lang w:val="sr-Cyrl-RS"/>
        </w:rPr>
      </w:pPr>
    </w:p>
    <w:p w:rsidR="000B5196" w:rsidRDefault="000B5196" w:rsidP="005A7CE2">
      <w:pPr>
        <w:numPr>
          <w:ilvl w:val="0"/>
          <w:numId w:val="184"/>
        </w:numPr>
        <w:ind w:hanging="1080"/>
        <w:rPr>
          <w:b/>
          <w:sz w:val="24"/>
          <w:szCs w:val="24"/>
          <w:lang w:val="sr-Cyrl-RS"/>
        </w:rPr>
      </w:pPr>
      <w:r>
        <w:rPr>
          <w:b/>
          <w:sz w:val="24"/>
          <w:szCs w:val="24"/>
          <w:lang w:val="sr-Cyrl-RS"/>
        </w:rPr>
        <w:t>ПРАЋЕЊЕ И ВРЕДНОВАЊЕ</w:t>
      </w:r>
    </w:p>
    <w:p w:rsidR="000B5196" w:rsidRDefault="000B5196" w:rsidP="000B5196">
      <w:pPr>
        <w:rPr>
          <w:lang w:val="sr-Cyrl-RS"/>
        </w:rPr>
      </w:pPr>
    </w:p>
    <w:p w:rsidR="000B5196" w:rsidRDefault="000B5196" w:rsidP="000B5196">
      <w:pPr>
        <w:ind w:firstLine="720"/>
        <w:jc w:val="both"/>
        <w:rPr>
          <w:sz w:val="24"/>
          <w:szCs w:val="24"/>
          <w:lang w:val="sr-Cyrl-RS"/>
        </w:rPr>
      </w:pPr>
      <w:r>
        <w:rPr>
          <w:sz w:val="24"/>
          <w:szCs w:val="24"/>
          <w:lang w:val="sr-Cyrl-RS"/>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w:t>
      </w:r>
      <w:r>
        <w:rPr>
          <w:sz w:val="24"/>
          <w:szCs w:val="24"/>
          <w:lang w:val="sr-Cyrl-RS"/>
        </w:rPr>
        <w:lastRenderedPageBreak/>
        <w:t>најрационалнијим и најкориснијим. Поред тога, постојање исхода олакшава и извештавање родитеља о раду и напредовању ученика.</w:t>
      </w:r>
    </w:p>
    <w:p w:rsidR="000B5196" w:rsidRDefault="000B5196" w:rsidP="000B5196">
      <w:pPr>
        <w:ind w:firstLine="720"/>
        <w:jc w:val="both"/>
        <w:rPr>
          <w:lang w:val="sr-Cyrl-RS"/>
        </w:rPr>
      </w:pPr>
      <w:r>
        <w:rPr>
          <w:sz w:val="24"/>
          <w:szCs w:val="24"/>
          <w:lang w:val="sr-Cyrl-RS"/>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0B5196" w:rsidRDefault="000B5196" w:rsidP="000B5196">
      <w:pPr>
        <w:jc w:val="both"/>
        <w:rPr>
          <w:lang w:val="sr-Cyrl-RS"/>
        </w:rPr>
      </w:pPr>
    </w:p>
    <w:p w:rsidR="000B5196" w:rsidRDefault="000B5196" w:rsidP="000B5196">
      <w:pPr>
        <w:ind w:firstLine="720"/>
        <w:jc w:val="both"/>
        <w:rPr>
          <w:sz w:val="24"/>
          <w:szCs w:val="24"/>
          <w:lang w:val="sr-Cyrl-RS"/>
        </w:rPr>
      </w:pPr>
      <w:r>
        <w:rPr>
          <w:sz w:val="24"/>
          <w:szCs w:val="24"/>
          <w:lang w:val="sr-Cyrl-RS"/>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0B5196" w:rsidRDefault="000B5196" w:rsidP="000B5196">
      <w:pPr>
        <w:jc w:val="both"/>
        <w:rPr>
          <w:lang w:val="sr-Cyrl-RS"/>
        </w:rPr>
      </w:pPr>
    </w:p>
    <w:p w:rsidR="000B5196" w:rsidRDefault="000B5196" w:rsidP="005A7CE2">
      <w:pPr>
        <w:numPr>
          <w:ilvl w:val="0"/>
          <w:numId w:val="212"/>
        </w:numPr>
        <w:ind w:hanging="360"/>
        <w:contextualSpacing/>
        <w:jc w:val="both"/>
        <w:rPr>
          <w:sz w:val="24"/>
          <w:szCs w:val="24"/>
          <w:lang w:val="sr-Cyrl-RS"/>
        </w:rPr>
      </w:pPr>
      <w:r>
        <w:rPr>
          <w:b/>
          <w:sz w:val="24"/>
          <w:szCs w:val="24"/>
          <w:lang w:val="sr-Cyrl-RS"/>
        </w:rPr>
        <w:t>Активност и однос ученика према физичком и здравственом</w:t>
      </w:r>
      <w:r>
        <w:rPr>
          <w:sz w:val="24"/>
          <w:szCs w:val="24"/>
          <w:lang w:val="sr-Cyrl-RS"/>
        </w:rPr>
        <w:t xml:space="preserve"> васпитању који обухвата:</w:t>
      </w:r>
    </w:p>
    <w:p w:rsidR="000B5196" w:rsidRDefault="000B5196" w:rsidP="005A7CE2">
      <w:pPr>
        <w:numPr>
          <w:ilvl w:val="0"/>
          <w:numId w:val="213"/>
        </w:numPr>
        <w:ind w:left="1386" w:hanging="360"/>
        <w:contextualSpacing/>
        <w:jc w:val="both"/>
        <w:rPr>
          <w:sz w:val="24"/>
          <w:szCs w:val="24"/>
          <w:lang w:val="sr-Cyrl-RS"/>
        </w:rPr>
      </w:pPr>
      <w:r>
        <w:rPr>
          <w:sz w:val="24"/>
          <w:szCs w:val="24"/>
          <w:lang w:val="sr-Cyrl-RS"/>
        </w:rPr>
        <w:t xml:space="preserve">вежбање у адекватној спортској опреми; </w:t>
      </w:r>
    </w:p>
    <w:p w:rsidR="000B5196" w:rsidRDefault="000B5196" w:rsidP="005A7CE2">
      <w:pPr>
        <w:numPr>
          <w:ilvl w:val="0"/>
          <w:numId w:val="213"/>
        </w:numPr>
        <w:ind w:left="1386" w:hanging="360"/>
        <w:contextualSpacing/>
        <w:jc w:val="both"/>
        <w:rPr>
          <w:sz w:val="24"/>
          <w:szCs w:val="24"/>
          <w:lang w:val="sr-Cyrl-RS"/>
        </w:rPr>
      </w:pPr>
      <w:r>
        <w:rPr>
          <w:sz w:val="24"/>
          <w:szCs w:val="24"/>
          <w:lang w:val="sr-Cyrl-RS"/>
        </w:rPr>
        <w:t xml:space="preserve">редовно присуствовање часовима Физичког и здравственог васпитања; </w:t>
      </w:r>
    </w:p>
    <w:p w:rsidR="000B5196" w:rsidRDefault="000B5196" w:rsidP="005A7CE2">
      <w:pPr>
        <w:numPr>
          <w:ilvl w:val="0"/>
          <w:numId w:val="213"/>
        </w:numPr>
        <w:ind w:left="1386" w:hanging="360"/>
        <w:contextualSpacing/>
        <w:jc w:val="both"/>
        <w:rPr>
          <w:sz w:val="24"/>
          <w:szCs w:val="24"/>
          <w:lang w:val="sr-Cyrl-RS"/>
        </w:rPr>
      </w:pPr>
      <w:r>
        <w:rPr>
          <w:sz w:val="24"/>
          <w:szCs w:val="24"/>
          <w:lang w:val="sr-Cyrl-RS"/>
        </w:rPr>
        <w:t xml:space="preserve">учествовање у ваннаставним и ваншколским активностима и др. </w:t>
      </w:r>
    </w:p>
    <w:p w:rsidR="000B5196" w:rsidRDefault="000B5196" w:rsidP="000B5196">
      <w:pPr>
        <w:jc w:val="both"/>
        <w:rPr>
          <w:lang w:val="sr-Cyrl-RS"/>
        </w:rPr>
      </w:pPr>
    </w:p>
    <w:p w:rsidR="000B5196" w:rsidRDefault="000B5196" w:rsidP="005A7CE2">
      <w:pPr>
        <w:numPr>
          <w:ilvl w:val="0"/>
          <w:numId w:val="212"/>
        </w:numPr>
        <w:ind w:hanging="360"/>
        <w:contextualSpacing/>
        <w:rPr>
          <w:sz w:val="24"/>
          <w:szCs w:val="24"/>
          <w:lang w:val="sr-Cyrl-RS"/>
        </w:rPr>
      </w:pPr>
      <w:r>
        <w:rPr>
          <w:b/>
          <w:sz w:val="24"/>
          <w:szCs w:val="24"/>
          <w:lang w:val="sr-Cyrl-RS"/>
        </w:rPr>
        <w:t>Приказ више комплекса усвојених општеприпремних вежби</w:t>
      </w:r>
      <w:r>
        <w:rPr>
          <w:sz w:val="24"/>
          <w:szCs w:val="24"/>
          <w:lang w:val="sr-Cyrl-RS"/>
        </w:rPr>
        <w:t xml:space="preserve"> (вежби обликовања), са и без реквизита;</w:t>
      </w:r>
    </w:p>
    <w:p w:rsidR="000B5196" w:rsidRDefault="000B5196" w:rsidP="000B5196">
      <w:pPr>
        <w:rPr>
          <w:lang w:val="sr-Cyrl-RS"/>
        </w:rPr>
      </w:pPr>
    </w:p>
    <w:p w:rsidR="000B5196" w:rsidRDefault="000B5196" w:rsidP="005A7CE2">
      <w:pPr>
        <w:numPr>
          <w:ilvl w:val="0"/>
          <w:numId w:val="212"/>
        </w:numPr>
        <w:ind w:hanging="360"/>
        <w:contextualSpacing/>
        <w:jc w:val="both"/>
        <w:rPr>
          <w:sz w:val="24"/>
          <w:szCs w:val="24"/>
          <w:lang w:val="sr-Cyrl-RS"/>
        </w:rPr>
      </w:pPr>
      <w:r>
        <w:rPr>
          <w:b/>
          <w:sz w:val="24"/>
          <w:szCs w:val="24"/>
          <w:lang w:val="sr-Cyrl-RS"/>
        </w:rPr>
        <w:t>Достигнут ниво постигнућа моторичких знања, умења и навика</w:t>
      </w:r>
      <w:r>
        <w:rPr>
          <w:sz w:val="24"/>
          <w:szCs w:val="24"/>
          <w:lang w:val="sr-Cyrl-RS"/>
        </w:rPr>
        <w:t xml:space="preserve"> (напредак у усавршавању технике):</w:t>
      </w:r>
    </w:p>
    <w:p w:rsidR="000B5196" w:rsidRDefault="000B5196" w:rsidP="000B5196">
      <w:pPr>
        <w:rPr>
          <w:color w:val="FF0000"/>
          <w:lang w:val="sr-Cyrl-RS"/>
        </w:rPr>
      </w:pPr>
    </w:p>
    <w:p w:rsidR="000B5196" w:rsidRDefault="000B5196" w:rsidP="000B5196">
      <w:pPr>
        <w:rPr>
          <w:i/>
          <w:lang w:val="sr-Cyrl-RS"/>
        </w:rPr>
      </w:pPr>
      <w:r>
        <w:rPr>
          <w:i/>
          <w:sz w:val="24"/>
          <w:szCs w:val="24"/>
          <w:lang w:val="sr-Cyrl-RS"/>
        </w:rPr>
        <w:t xml:space="preserve">Атлетика: </w:t>
      </w:r>
    </w:p>
    <w:p w:rsidR="000B5196" w:rsidRDefault="000B5196" w:rsidP="000B5196">
      <w:pPr>
        <w:rPr>
          <w:lang w:val="sr-Cyrl-RS"/>
        </w:rPr>
      </w:pPr>
      <w:r>
        <w:rPr>
          <w:sz w:val="24"/>
          <w:szCs w:val="24"/>
          <w:lang w:val="sr-Cyrl-RS"/>
        </w:rPr>
        <w:t xml:space="preserve">Tехника измене штафете; скока увис леђна техника; </w:t>
      </w:r>
    </w:p>
    <w:p w:rsidR="000B5196" w:rsidRDefault="000B5196" w:rsidP="000B5196">
      <w:pPr>
        <w:jc w:val="both"/>
        <w:rPr>
          <w:lang w:val="sr-Cyrl-RS"/>
        </w:rPr>
      </w:pPr>
      <w:r>
        <w:rPr>
          <w:sz w:val="24"/>
          <w:szCs w:val="24"/>
          <w:lang w:val="sr-Cyrl-RS"/>
        </w:rPr>
        <w:t>Спринтерско трчање 60 m на време; Бацање кугле бочном техником. Истрајно трчање у трајању од 12 минута. Техника бацања „вортекса”.</w:t>
      </w:r>
    </w:p>
    <w:p w:rsidR="000B5196" w:rsidRDefault="000B5196" w:rsidP="000B5196">
      <w:pPr>
        <w:rPr>
          <w:lang w:val="sr-Cyrl-RS"/>
        </w:rPr>
      </w:pPr>
      <w:r>
        <w:rPr>
          <w:sz w:val="24"/>
          <w:szCs w:val="24"/>
          <w:lang w:val="sr-Cyrl-RS"/>
        </w:rPr>
        <w:t>Трчање школског кроса.</w:t>
      </w:r>
    </w:p>
    <w:p w:rsidR="000B5196" w:rsidRDefault="000B5196" w:rsidP="000B5196">
      <w:pPr>
        <w:rPr>
          <w:i/>
          <w:color w:val="FF0000"/>
          <w:sz w:val="24"/>
          <w:szCs w:val="24"/>
          <w:lang w:val="sr-Cyrl-RS"/>
        </w:rPr>
      </w:pPr>
    </w:p>
    <w:p w:rsidR="000B5196" w:rsidRDefault="000B5196" w:rsidP="000B5196">
      <w:pPr>
        <w:jc w:val="both"/>
        <w:rPr>
          <w:i/>
          <w:sz w:val="24"/>
          <w:szCs w:val="24"/>
          <w:lang w:val="sr-Cyrl-RS"/>
        </w:rPr>
      </w:pPr>
      <w:r>
        <w:rPr>
          <w:i/>
          <w:sz w:val="24"/>
          <w:szCs w:val="24"/>
          <w:lang w:val="sr-Cyrl-RS"/>
        </w:rPr>
        <w:t xml:space="preserve">Спортска гимнастика </w:t>
      </w:r>
    </w:p>
    <w:p w:rsidR="000B5196" w:rsidRDefault="000B5196" w:rsidP="000B5196">
      <w:pPr>
        <w:rPr>
          <w:rFonts w:eastAsia="Calibri"/>
          <w:lang w:val="sr-Cyrl-RS"/>
        </w:rPr>
      </w:pPr>
      <w:r>
        <w:rPr>
          <w:sz w:val="24"/>
          <w:szCs w:val="24"/>
          <w:lang w:val="sr-Cyrl-RS"/>
        </w:rPr>
        <w:t>Вежбе на тлу:</w:t>
      </w:r>
      <w:r>
        <w:rPr>
          <w:rFonts w:eastAsia="Calibri"/>
          <w:lang w:val="sr-Cyrl-RS"/>
        </w:rPr>
        <w:t xml:space="preserve"> </w:t>
      </w:r>
    </w:p>
    <w:p w:rsidR="000B5196" w:rsidRDefault="000B5196" w:rsidP="005A7CE2">
      <w:pPr>
        <w:numPr>
          <w:ilvl w:val="0"/>
          <w:numId w:val="214"/>
        </w:numPr>
        <w:ind w:left="1350"/>
        <w:contextualSpacing/>
        <w:rPr>
          <w:sz w:val="24"/>
          <w:szCs w:val="24"/>
          <w:lang w:val="sr-Cyrl-RS"/>
        </w:rPr>
      </w:pPr>
      <w:r>
        <w:rPr>
          <w:sz w:val="24"/>
          <w:szCs w:val="24"/>
          <w:lang w:val="sr-Cyrl-RS"/>
        </w:rPr>
        <w:t>став на шакама, издржај, колут напред, уз помоћ;</w:t>
      </w:r>
    </w:p>
    <w:p w:rsidR="000B5196" w:rsidRDefault="000B5196" w:rsidP="005A7CE2">
      <w:pPr>
        <w:numPr>
          <w:ilvl w:val="0"/>
          <w:numId w:val="214"/>
        </w:numPr>
        <w:ind w:left="1350"/>
        <w:contextualSpacing/>
        <w:rPr>
          <w:sz w:val="24"/>
          <w:szCs w:val="24"/>
          <w:lang w:val="sr-Cyrl-RS"/>
        </w:rPr>
      </w:pPr>
      <w:r>
        <w:rPr>
          <w:sz w:val="24"/>
          <w:szCs w:val="24"/>
          <w:lang w:val="sr-Cyrl-RS"/>
        </w:rPr>
        <w:t>премет странце упором („звезде”) у „бољу страну” и спојено премет странце упором у „слабију страну”;</w:t>
      </w:r>
    </w:p>
    <w:p w:rsidR="000B5196" w:rsidRDefault="000B5196" w:rsidP="005A7CE2">
      <w:pPr>
        <w:numPr>
          <w:ilvl w:val="0"/>
          <w:numId w:val="214"/>
        </w:numPr>
        <w:ind w:left="1350"/>
        <w:contextualSpacing/>
        <w:rPr>
          <w:sz w:val="24"/>
          <w:szCs w:val="24"/>
          <w:lang w:val="sr-Cyrl-RS"/>
        </w:rPr>
      </w:pPr>
      <w:r>
        <w:rPr>
          <w:sz w:val="24"/>
          <w:szCs w:val="24"/>
          <w:lang w:val="sr-Cyrl-RS"/>
        </w:rPr>
        <w:t>ученик, према својим способностима, креира састав који садржи вежбе које је научио током основне школе.</w:t>
      </w:r>
    </w:p>
    <w:p w:rsidR="000B5196" w:rsidRDefault="000B5196" w:rsidP="000B5196">
      <w:pPr>
        <w:rPr>
          <w:sz w:val="24"/>
          <w:szCs w:val="24"/>
          <w:lang w:val="sr-Cyrl-RS"/>
        </w:rPr>
      </w:pPr>
      <w:r>
        <w:rPr>
          <w:sz w:val="24"/>
          <w:szCs w:val="24"/>
          <w:lang w:val="sr-Cyrl-RS"/>
        </w:rPr>
        <w:t xml:space="preserve"> Прескок: </w:t>
      </w:r>
    </w:p>
    <w:p w:rsidR="000B5196" w:rsidRDefault="000B5196" w:rsidP="005A7CE2">
      <w:pPr>
        <w:numPr>
          <w:ilvl w:val="0"/>
          <w:numId w:val="215"/>
        </w:numPr>
        <w:ind w:left="1350"/>
        <w:contextualSpacing/>
        <w:rPr>
          <w:lang w:val="sr-Cyrl-RS"/>
        </w:rPr>
      </w:pPr>
      <w:r>
        <w:rPr>
          <w:sz w:val="24"/>
          <w:szCs w:val="24"/>
          <w:lang w:val="sr-Cyrl-RS"/>
        </w:rPr>
        <w:t>разношка, згрчка (висина справе до 120 цм), ученик индивидуално одређује удаљење даске од справе.</w:t>
      </w:r>
    </w:p>
    <w:p w:rsidR="000B5196" w:rsidRDefault="000B5196" w:rsidP="000B5196">
      <w:pPr>
        <w:jc w:val="both"/>
        <w:rPr>
          <w:sz w:val="24"/>
          <w:szCs w:val="24"/>
          <w:lang w:val="sr-Cyrl-RS"/>
        </w:rPr>
      </w:pPr>
      <w:r>
        <w:rPr>
          <w:sz w:val="24"/>
          <w:szCs w:val="24"/>
          <w:lang w:val="sr-Cyrl-RS"/>
        </w:rPr>
        <w:t xml:space="preserve"> Трамполина или одскочна даска (ученице и ученици):</w:t>
      </w:r>
    </w:p>
    <w:p w:rsidR="000B5196" w:rsidRDefault="000B5196" w:rsidP="005A7CE2">
      <w:pPr>
        <w:numPr>
          <w:ilvl w:val="0"/>
          <w:numId w:val="195"/>
        </w:numPr>
        <w:ind w:left="1440" w:hanging="450"/>
        <w:jc w:val="both"/>
        <w:rPr>
          <w:sz w:val="24"/>
          <w:szCs w:val="24"/>
          <w:lang w:val="sr-Cyrl-RS"/>
        </w:rPr>
      </w:pPr>
      <w:r>
        <w:rPr>
          <w:sz w:val="24"/>
          <w:szCs w:val="24"/>
          <w:lang w:val="sr-Cyrl-RS"/>
        </w:rPr>
        <w:t>ученик бира да ли ће извести скок пруженим телом; скок са окретом за 180</w:t>
      </w:r>
      <w:r>
        <w:rPr>
          <w:sz w:val="24"/>
          <w:szCs w:val="24"/>
          <w:vertAlign w:val="superscript"/>
          <w:lang w:val="sr-Cyrl-RS"/>
        </w:rPr>
        <w:t>о</w:t>
      </w:r>
      <w:r>
        <w:rPr>
          <w:sz w:val="24"/>
          <w:szCs w:val="24"/>
          <w:lang w:val="sr-Cyrl-RS"/>
        </w:rPr>
        <w:t xml:space="preserve"> или скок са окретом за 360</w:t>
      </w:r>
      <w:r>
        <w:rPr>
          <w:sz w:val="24"/>
          <w:szCs w:val="24"/>
          <w:vertAlign w:val="superscript"/>
          <w:lang w:val="sr-Cyrl-RS"/>
        </w:rPr>
        <w:t>о</w:t>
      </w:r>
      <w:r>
        <w:rPr>
          <w:sz w:val="24"/>
          <w:szCs w:val="24"/>
          <w:lang w:val="sr-Cyrl-RS"/>
        </w:rPr>
        <w:t>; скок са згрченим предножењем.</w:t>
      </w:r>
    </w:p>
    <w:p w:rsidR="000B5196" w:rsidRDefault="000B5196" w:rsidP="000B5196">
      <w:pPr>
        <w:jc w:val="both"/>
        <w:rPr>
          <w:sz w:val="24"/>
          <w:szCs w:val="24"/>
          <w:lang w:val="sr-Cyrl-RS"/>
        </w:rPr>
      </w:pPr>
      <w:r>
        <w:rPr>
          <w:sz w:val="24"/>
          <w:szCs w:val="24"/>
          <w:lang w:val="sr-Cyrl-RS"/>
        </w:rPr>
        <w:t xml:space="preserve"> Вратило:</w:t>
      </w:r>
    </w:p>
    <w:p w:rsidR="000B5196" w:rsidRDefault="000B5196" w:rsidP="005A7CE2">
      <w:pPr>
        <w:numPr>
          <w:ilvl w:val="2"/>
          <w:numId w:val="196"/>
        </w:numPr>
        <w:ind w:left="1440" w:hanging="450"/>
        <w:jc w:val="both"/>
        <w:rPr>
          <w:sz w:val="24"/>
          <w:szCs w:val="24"/>
          <w:lang w:val="sr-Cyrl-RS"/>
        </w:rPr>
      </w:pPr>
      <w:r>
        <w:rPr>
          <w:sz w:val="24"/>
          <w:szCs w:val="24"/>
          <w:lang w:val="sr-Cyrl-RS"/>
        </w:rPr>
        <w:t>дочелно вратило: суножним одривом узмак до упора предњег; саскок замахом (зањихом) до става на тлу;</w:t>
      </w:r>
    </w:p>
    <w:p w:rsidR="000B5196" w:rsidRDefault="000B5196" w:rsidP="005A7CE2">
      <w:pPr>
        <w:numPr>
          <w:ilvl w:val="0"/>
          <w:numId w:val="197"/>
        </w:numPr>
        <w:ind w:left="1440" w:hanging="450"/>
        <w:jc w:val="both"/>
        <w:rPr>
          <w:sz w:val="24"/>
          <w:szCs w:val="24"/>
          <w:lang w:val="sr-Cyrl-RS"/>
        </w:rPr>
      </w:pPr>
      <w:r>
        <w:rPr>
          <w:rFonts w:eastAsia="Calibri"/>
          <w:sz w:val="24"/>
          <w:szCs w:val="24"/>
          <w:lang w:val="sr-Cyrl-RS"/>
        </w:rPr>
        <w:t>дохватно вратило: из упора предњег спадом назад саскок подметно;</w:t>
      </w:r>
    </w:p>
    <w:p w:rsidR="000B5196" w:rsidRDefault="000B5196" w:rsidP="005A7CE2">
      <w:pPr>
        <w:numPr>
          <w:ilvl w:val="0"/>
          <w:numId w:val="197"/>
        </w:numPr>
        <w:ind w:left="1440" w:hanging="450"/>
        <w:jc w:val="both"/>
        <w:rPr>
          <w:sz w:val="24"/>
          <w:szCs w:val="24"/>
          <w:lang w:val="sr-Cyrl-RS"/>
        </w:rPr>
      </w:pPr>
      <w:r>
        <w:rPr>
          <w:sz w:val="24"/>
          <w:szCs w:val="24"/>
          <w:lang w:val="sr-Cyrl-RS"/>
        </w:rPr>
        <w:t>доскочно вратило: њихање са повећаном амплитудом и саскок у предњиху са окретом за 180</w:t>
      </w:r>
      <w:r>
        <w:rPr>
          <w:sz w:val="24"/>
          <w:szCs w:val="24"/>
          <w:vertAlign w:val="superscript"/>
          <w:lang w:val="sr-Cyrl-RS"/>
        </w:rPr>
        <w:t>о.</w:t>
      </w:r>
    </w:p>
    <w:p w:rsidR="000B5196" w:rsidRDefault="000B5196" w:rsidP="000B5196">
      <w:pPr>
        <w:jc w:val="both"/>
        <w:rPr>
          <w:sz w:val="24"/>
          <w:szCs w:val="24"/>
          <w:lang w:val="sr-Cyrl-RS"/>
        </w:rPr>
      </w:pPr>
      <w:r>
        <w:rPr>
          <w:sz w:val="24"/>
          <w:szCs w:val="24"/>
          <w:lang w:val="sr-Cyrl-RS"/>
        </w:rPr>
        <w:t xml:space="preserve"> Двовисински разбој:</w:t>
      </w:r>
    </w:p>
    <w:p w:rsidR="000B5196" w:rsidRDefault="000B5196" w:rsidP="005A7CE2">
      <w:pPr>
        <w:numPr>
          <w:ilvl w:val="0"/>
          <w:numId w:val="216"/>
        </w:numPr>
        <w:adjustRightInd w:val="0"/>
        <w:ind w:left="1440" w:hanging="450"/>
        <w:jc w:val="both"/>
        <w:rPr>
          <w:rFonts w:eastAsia="Calibri"/>
          <w:sz w:val="24"/>
          <w:szCs w:val="24"/>
          <w:lang w:val="sr-Cyrl-RS"/>
        </w:rPr>
      </w:pPr>
      <w:r>
        <w:rPr>
          <w:rFonts w:eastAsia="Calibri"/>
          <w:sz w:val="24"/>
          <w:szCs w:val="24"/>
          <w:lang w:val="sr-Cyrl-RS"/>
        </w:rPr>
        <w:t>лицем према нижој притци, вис предњи: одгуривањем једне ноге о н/п, задњих предњих до н/п, зањих и спојено саскок у зањиху.</w:t>
      </w:r>
    </w:p>
    <w:p w:rsidR="000B5196" w:rsidRDefault="000B5196" w:rsidP="000B5196">
      <w:pPr>
        <w:jc w:val="both"/>
        <w:rPr>
          <w:rFonts w:ascii="Calibri" w:eastAsia="Calibri" w:hAnsi="Calibri" w:cs="Times-Roman"/>
          <w:sz w:val="24"/>
          <w:szCs w:val="24"/>
          <w:lang w:val="sr-Cyrl-RS"/>
        </w:rPr>
      </w:pPr>
      <w:r>
        <w:rPr>
          <w:rFonts w:ascii="Calibri" w:eastAsia="Calibri" w:hAnsi="Calibri" w:cs="Times-Roman"/>
          <w:sz w:val="24"/>
          <w:szCs w:val="24"/>
          <w:lang w:val="sr-Cyrl-RS"/>
        </w:rPr>
        <w:lastRenderedPageBreak/>
        <w:t xml:space="preserve"> </w:t>
      </w:r>
      <w:r>
        <w:rPr>
          <w:sz w:val="24"/>
          <w:szCs w:val="24"/>
          <w:lang w:val="sr-Cyrl-RS"/>
        </w:rPr>
        <w:t>Паралелни разбој:</w:t>
      </w:r>
    </w:p>
    <w:p w:rsidR="000B5196" w:rsidRDefault="000B5196" w:rsidP="005A7CE2">
      <w:pPr>
        <w:numPr>
          <w:ilvl w:val="0"/>
          <w:numId w:val="198"/>
        </w:numPr>
        <w:adjustRightInd w:val="0"/>
        <w:ind w:left="1350" w:hanging="450"/>
        <w:jc w:val="both"/>
        <w:rPr>
          <w:rFonts w:eastAsia="Calibri"/>
          <w:sz w:val="24"/>
          <w:szCs w:val="24"/>
          <w:lang w:val="sr-Cyrl-RS"/>
        </w:rPr>
      </w:pPr>
      <w:r>
        <w:rPr>
          <w:rFonts w:eastAsia="Calibri"/>
          <w:sz w:val="24"/>
          <w:szCs w:val="24"/>
          <w:lang w:val="sr-Cyrl-RS"/>
        </w:rPr>
        <w:t>комбинација</w:t>
      </w:r>
      <w:r>
        <w:rPr>
          <w:rFonts w:eastAsia="Calibri"/>
          <w:b/>
          <w:sz w:val="24"/>
          <w:szCs w:val="24"/>
          <w:lang w:val="sr-Cyrl-RS"/>
        </w:rPr>
        <w:t xml:space="preserve">: </w:t>
      </w:r>
      <w:r>
        <w:rPr>
          <w:rFonts w:eastAsia="Calibri"/>
          <w:sz w:val="24"/>
          <w:szCs w:val="24"/>
          <w:lang w:val="sr-Cyrl-RS"/>
        </w:rPr>
        <w:t xml:space="preserve">из положаја бочно: </w:t>
      </w:r>
      <w:r>
        <w:rPr>
          <w:sz w:val="24"/>
          <w:szCs w:val="24"/>
          <w:lang w:val="sr-Cyrl-RS"/>
        </w:rPr>
        <w:t xml:space="preserve">наскок у упор, предњих, зањих, </w:t>
      </w:r>
      <w:r>
        <w:rPr>
          <w:rFonts w:eastAsia="Calibri"/>
          <w:sz w:val="24"/>
          <w:szCs w:val="24"/>
          <w:lang w:val="sr-Cyrl-RS"/>
        </w:rPr>
        <w:t>предњихом до седа разножно пред рукама; кроз узручење прехват до седа разножно за рукама, заножењем сножити, њихање у упору и спојено предњихом саскок предношка (или заношка).</w:t>
      </w:r>
      <w:r>
        <w:rPr>
          <w:rFonts w:ascii="Calibri" w:eastAsia="Calibri" w:hAnsi="Calibri"/>
          <w:i/>
          <w:lang w:val="sr-Cyrl-RS"/>
        </w:rPr>
        <w:t xml:space="preserve"> </w:t>
      </w:r>
    </w:p>
    <w:p w:rsidR="000B5196" w:rsidRDefault="000B5196" w:rsidP="000B5196">
      <w:pPr>
        <w:ind w:right="180"/>
        <w:rPr>
          <w:sz w:val="24"/>
          <w:szCs w:val="24"/>
          <w:lang w:val="sr-Cyrl-RS"/>
        </w:rPr>
      </w:pPr>
      <w:r>
        <w:rPr>
          <w:sz w:val="24"/>
          <w:szCs w:val="24"/>
          <w:lang w:val="sr-Cyrl-RS"/>
        </w:rPr>
        <w:t xml:space="preserve"> Кругови</w:t>
      </w:r>
    </w:p>
    <w:p w:rsidR="000B5196" w:rsidRDefault="000B5196" w:rsidP="000B5196">
      <w:pPr>
        <w:ind w:right="180"/>
        <w:rPr>
          <w:rFonts w:eastAsia="Calibri"/>
          <w:sz w:val="24"/>
          <w:szCs w:val="24"/>
          <w:lang w:val="sr-Cyrl-RS"/>
        </w:rPr>
      </w:pPr>
      <w:r>
        <w:rPr>
          <w:rFonts w:eastAsia="Calibri"/>
          <w:sz w:val="24"/>
          <w:szCs w:val="24"/>
          <w:lang w:val="sr-Cyrl-RS"/>
        </w:rPr>
        <w:t xml:space="preserve"> дохватни кругови (ученици и ученице): </w:t>
      </w:r>
    </w:p>
    <w:p w:rsidR="000B5196" w:rsidRDefault="000B5196" w:rsidP="005A7CE2">
      <w:pPr>
        <w:numPr>
          <w:ilvl w:val="0"/>
          <w:numId w:val="198"/>
        </w:numPr>
        <w:ind w:left="1350" w:right="180" w:hanging="450"/>
        <w:rPr>
          <w:rFonts w:eastAsia="Calibri"/>
          <w:sz w:val="24"/>
          <w:szCs w:val="24"/>
          <w:lang w:val="sr-Cyrl-RS"/>
        </w:rPr>
      </w:pPr>
      <w:r>
        <w:rPr>
          <w:rFonts w:eastAsia="Calibri"/>
          <w:sz w:val="24"/>
          <w:szCs w:val="24"/>
          <w:lang w:val="sr-Cyrl-RS"/>
        </w:rPr>
        <w:t>комбинација:</w:t>
      </w:r>
      <w:r>
        <w:rPr>
          <w:rFonts w:ascii="Calibri" w:eastAsia="Calibri" w:hAnsi="Calibri"/>
          <w:i/>
          <w:lang w:val="sr-Cyrl-RS"/>
        </w:rPr>
        <w:t xml:space="preserve"> </w:t>
      </w:r>
      <w:r>
        <w:rPr>
          <w:rFonts w:eastAsia="Calibri"/>
          <w:sz w:val="24"/>
          <w:szCs w:val="24"/>
          <w:lang w:val="sr-Cyrl-RS"/>
        </w:rPr>
        <w:t xml:space="preserve">замахом − предњихом вис узнето, вис стрмоглаво, вис узнето, вис стражњи – саскок (уз помоћ). </w:t>
      </w:r>
    </w:p>
    <w:p w:rsidR="000B5196" w:rsidRDefault="000B5196" w:rsidP="000B5196">
      <w:pPr>
        <w:ind w:right="180"/>
        <w:rPr>
          <w:rFonts w:eastAsia="Calibri"/>
          <w:sz w:val="24"/>
          <w:szCs w:val="24"/>
          <w:lang w:val="sr-Cyrl-RS"/>
        </w:rPr>
      </w:pPr>
      <w:r>
        <w:rPr>
          <w:rFonts w:eastAsia="Calibri"/>
          <w:sz w:val="24"/>
          <w:szCs w:val="24"/>
          <w:lang w:val="sr-Cyrl-RS"/>
        </w:rPr>
        <w:t xml:space="preserve"> доскочни кругови (ученици):</w:t>
      </w:r>
    </w:p>
    <w:p w:rsidR="000B5196" w:rsidRDefault="000B5196" w:rsidP="005A7CE2">
      <w:pPr>
        <w:numPr>
          <w:ilvl w:val="0"/>
          <w:numId w:val="195"/>
        </w:numPr>
        <w:ind w:hanging="450"/>
        <w:jc w:val="both"/>
        <w:rPr>
          <w:sz w:val="24"/>
          <w:szCs w:val="24"/>
          <w:lang w:val="sr-Cyrl-RS"/>
        </w:rPr>
      </w:pPr>
      <w:r>
        <w:rPr>
          <w:rFonts w:eastAsia="Calibri"/>
          <w:sz w:val="24"/>
          <w:szCs w:val="24"/>
          <w:lang w:val="sr-Cyrl-RS"/>
        </w:rPr>
        <w:t xml:space="preserve">комбинација: из виса предњег згибом (вучењем) вис узнето, вис стрмоглаво – издржај, вис узнето, згибом отварање у вис предњи и спојено саскок (уз помоћ). </w:t>
      </w:r>
    </w:p>
    <w:p w:rsidR="000B5196" w:rsidRDefault="000B5196" w:rsidP="000B5196">
      <w:pPr>
        <w:ind w:right="180"/>
        <w:rPr>
          <w:sz w:val="24"/>
          <w:szCs w:val="24"/>
          <w:lang w:val="sr-Cyrl-RS"/>
        </w:rPr>
      </w:pPr>
      <w:r>
        <w:rPr>
          <w:sz w:val="24"/>
          <w:szCs w:val="24"/>
          <w:lang w:val="sr-Cyrl-RS"/>
        </w:rPr>
        <w:t xml:space="preserve"> Коњ </w:t>
      </w:r>
      <w:r>
        <w:rPr>
          <w:rFonts w:eastAsia="Calibri"/>
          <w:sz w:val="24"/>
          <w:szCs w:val="24"/>
          <w:lang w:val="sr-Cyrl-RS"/>
        </w:rPr>
        <w:t>са</w:t>
      </w:r>
      <w:r>
        <w:rPr>
          <w:sz w:val="24"/>
          <w:szCs w:val="24"/>
          <w:lang w:val="sr-Cyrl-RS"/>
        </w:rPr>
        <w:t xml:space="preserve"> хватаљкама:</w:t>
      </w:r>
    </w:p>
    <w:p w:rsidR="000B5196" w:rsidRDefault="000B5196" w:rsidP="005A7CE2">
      <w:pPr>
        <w:numPr>
          <w:ilvl w:val="0"/>
          <w:numId w:val="198"/>
        </w:numPr>
        <w:ind w:left="1440" w:hanging="540"/>
        <w:jc w:val="both"/>
        <w:rPr>
          <w:rFonts w:eastAsia="Calibri"/>
          <w:b/>
          <w:bCs/>
          <w:sz w:val="24"/>
          <w:szCs w:val="24"/>
          <w:lang w:val="sr-Cyrl-RS"/>
        </w:rPr>
      </w:pPr>
      <w:r>
        <w:rPr>
          <w:rFonts w:eastAsia="Calibri"/>
          <w:sz w:val="24"/>
          <w:szCs w:val="24"/>
          <w:lang w:val="sr-Cyrl-RS"/>
        </w:rPr>
        <w:t>из упора предњег на хватаљкама премах одножно десном до упора јашућег; њих у упору јашуцем, премах одножно левом до упора стражњег; премах одножно десном назад до упора јашуцег, премах одножно левом назад до упора и спојено саскок.</w:t>
      </w:r>
    </w:p>
    <w:p w:rsidR="000B5196" w:rsidRDefault="000B5196" w:rsidP="000B5196">
      <w:pPr>
        <w:ind w:right="180"/>
        <w:rPr>
          <w:rFonts w:ascii="Calibri" w:eastAsia="Calibri" w:hAnsi="Calibri"/>
          <w:i/>
          <w:lang w:val="sr-Cyrl-RS"/>
        </w:rPr>
      </w:pPr>
      <w:r>
        <w:rPr>
          <w:rFonts w:ascii="Calibri" w:eastAsia="Calibri" w:hAnsi="Calibri"/>
          <w:i/>
          <w:lang w:val="sr-Cyrl-RS"/>
        </w:rPr>
        <w:t xml:space="preserve"> </w:t>
      </w:r>
      <w:r>
        <w:rPr>
          <w:sz w:val="24"/>
          <w:szCs w:val="24"/>
          <w:lang w:val="sr-Cyrl-RS"/>
        </w:rPr>
        <w:t>Греда</w:t>
      </w:r>
    </w:p>
    <w:p w:rsidR="000B5196" w:rsidRDefault="000B5196" w:rsidP="000B5196">
      <w:pPr>
        <w:jc w:val="both"/>
        <w:rPr>
          <w:sz w:val="24"/>
          <w:szCs w:val="24"/>
          <w:lang w:val="sr-Cyrl-RS"/>
        </w:rPr>
      </w:pPr>
      <w:r>
        <w:rPr>
          <w:sz w:val="24"/>
          <w:szCs w:val="24"/>
          <w:lang w:val="sr-Cyrl-RS"/>
        </w:rPr>
        <w:t xml:space="preserve"> Ниска греда</w:t>
      </w:r>
    </w:p>
    <w:p w:rsidR="000B5196" w:rsidRDefault="000B5196" w:rsidP="005A7CE2">
      <w:pPr>
        <w:numPr>
          <w:ilvl w:val="0"/>
          <w:numId w:val="198"/>
        </w:numPr>
        <w:ind w:left="1440" w:hanging="540"/>
        <w:jc w:val="both"/>
        <w:rPr>
          <w:sz w:val="24"/>
          <w:szCs w:val="24"/>
          <w:lang w:val="sr-Cyrl-RS"/>
        </w:rPr>
      </w:pPr>
      <w:r>
        <w:rPr>
          <w:sz w:val="24"/>
          <w:szCs w:val="24"/>
          <w:lang w:val="sr-Cyrl-RS"/>
        </w:rPr>
        <w:t>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0B5196" w:rsidRDefault="000B5196" w:rsidP="000B5196">
      <w:pPr>
        <w:ind w:right="180"/>
        <w:rPr>
          <w:sz w:val="24"/>
          <w:szCs w:val="24"/>
          <w:lang w:val="sr-Cyrl-RS"/>
        </w:rPr>
      </w:pPr>
      <w:r>
        <w:rPr>
          <w:sz w:val="24"/>
          <w:szCs w:val="24"/>
          <w:lang w:val="sr-Cyrl-RS"/>
        </w:rPr>
        <w:t xml:space="preserve"> Висока греда </w:t>
      </w:r>
    </w:p>
    <w:p w:rsidR="000B5196" w:rsidRDefault="000B5196" w:rsidP="005A7CE2">
      <w:pPr>
        <w:numPr>
          <w:ilvl w:val="0"/>
          <w:numId w:val="198"/>
        </w:numPr>
        <w:ind w:left="1440" w:hanging="540"/>
        <w:jc w:val="both"/>
        <w:rPr>
          <w:sz w:val="24"/>
          <w:szCs w:val="24"/>
          <w:lang w:val="sr-Cyrl-RS"/>
        </w:rPr>
      </w:pPr>
      <w:r>
        <w:rPr>
          <w:rFonts w:eastAsia="Calibri"/>
          <w:sz w:val="24"/>
          <w:szCs w:val="24"/>
          <w:lang w:val="sr-Cyrl-RS"/>
        </w:rPr>
        <w:t>Комбинација: (чеоно према греди) из места или залетом наскок премахом одножно у упор јашући; окрет за 90</w:t>
      </w:r>
      <w:r>
        <w:rPr>
          <w:rFonts w:eastAsia="Calibri"/>
          <w:sz w:val="24"/>
          <w:szCs w:val="24"/>
          <w:vertAlign w:val="superscript"/>
          <w:lang w:val="sr-Cyrl-RS"/>
        </w:rPr>
        <w:t>0</w:t>
      </w:r>
      <w:r>
        <w:rPr>
          <w:rFonts w:eastAsia="Calibri"/>
          <w:sz w:val="24"/>
          <w:szCs w:val="24"/>
          <w:lang w:val="sr-Cyrl-RS"/>
        </w:rPr>
        <w:t xml:space="preserve">,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 </w:t>
      </w:r>
    </w:p>
    <w:p w:rsidR="000B5196" w:rsidRDefault="000B5196" w:rsidP="000B5196">
      <w:pPr>
        <w:rPr>
          <w:color w:val="FF0000"/>
          <w:lang w:val="sr-Cyrl-RS"/>
        </w:rPr>
      </w:pPr>
    </w:p>
    <w:p w:rsidR="000B5196" w:rsidRDefault="000B5196" w:rsidP="000B5196">
      <w:pPr>
        <w:rPr>
          <w:sz w:val="24"/>
          <w:szCs w:val="24"/>
          <w:lang w:val="sr-Cyrl-RS"/>
        </w:rPr>
      </w:pPr>
      <w:r>
        <w:rPr>
          <w:i/>
          <w:sz w:val="24"/>
          <w:szCs w:val="24"/>
          <w:lang w:val="sr-Cyrl-RS"/>
        </w:rPr>
        <w:t>Одбојка:</w:t>
      </w:r>
      <w:r>
        <w:rPr>
          <w:sz w:val="24"/>
          <w:szCs w:val="24"/>
          <w:lang w:val="sr-Cyrl-RS"/>
        </w:rPr>
        <w:t xml:space="preserve"> </w:t>
      </w:r>
    </w:p>
    <w:p w:rsidR="000B5196" w:rsidRDefault="000B5196" w:rsidP="000B5196">
      <w:pPr>
        <w:jc w:val="both"/>
        <w:rPr>
          <w:i/>
          <w:lang w:val="sr-Cyrl-RS"/>
        </w:rPr>
      </w:pPr>
      <w:r>
        <w:rPr>
          <w:sz w:val="24"/>
          <w:szCs w:val="24"/>
          <w:lang w:val="sr-Cyrl-RS"/>
        </w:rPr>
        <w:t>Горњи сервис; индивидуални и групни блок; придржавање тактичких упутстава и кретање у игри; Игра преко мерже</w:t>
      </w:r>
      <w:r>
        <w:rPr>
          <w:i/>
          <w:lang w:val="sr-Cyrl-RS"/>
        </w:rPr>
        <w:t xml:space="preserve"> </w:t>
      </w:r>
      <w:r>
        <w:rPr>
          <w:lang w:val="sr-Cyrl-RS"/>
        </w:rPr>
        <w:t>(</w:t>
      </w:r>
      <w:r>
        <w:rPr>
          <w:sz w:val="24"/>
          <w:szCs w:val="24"/>
          <w:lang w:val="sr-Cyrl-RS"/>
        </w:rPr>
        <w:t>примена елемената технике у игри).</w:t>
      </w:r>
    </w:p>
    <w:p w:rsidR="000B5196" w:rsidRDefault="000B5196" w:rsidP="000B5196">
      <w:pPr>
        <w:rPr>
          <w:i/>
          <w:sz w:val="24"/>
          <w:szCs w:val="24"/>
          <w:lang w:val="sr-Cyrl-RS"/>
        </w:rPr>
      </w:pPr>
      <w:r>
        <w:rPr>
          <w:i/>
          <w:sz w:val="24"/>
          <w:szCs w:val="24"/>
          <w:lang w:val="sr-Cyrl-RS"/>
        </w:rPr>
        <w:t>Рукомет:</w:t>
      </w:r>
    </w:p>
    <w:p w:rsidR="000B5196" w:rsidRDefault="000B5196" w:rsidP="000B5196">
      <w:pPr>
        <w:jc w:val="both"/>
        <w:rPr>
          <w:sz w:val="24"/>
          <w:szCs w:val="24"/>
          <w:lang w:val="sr-Cyrl-RS"/>
        </w:rPr>
      </w:pPr>
      <w:r>
        <w:rPr>
          <w:sz w:val="24"/>
          <w:szCs w:val="24"/>
          <w:lang w:val="sr-Cyrl-RS"/>
        </w:rPr>
        <w:t>Примена елемената технике у игри. Придржавање тактичких упутстава и кретање у игри.</w:t>
      </w:r>
    </w:p>
    <w:p w:rsidR="000B5196" w:rsidRDefault="000B5196" w:rsidP="000B5196">
      <w:pPr>
        <w:rPr>
          <w:i/>
          <w:lang w:val="sr-Cyrl-RS"/>
        </w:rPr>
      </w:pPr>
      <w:r>
        <w:rPr>
          <w:i/>
          <w:sz w:val="24"/>
          <w:szCs w:val="24"/>
          <w:lang w:val="sr-Cyrl-RS"/>
        </w:rPr>
        <w:t>Кошарка:</w:t>
      </w:r>
    </w:p>
    <w:p w:rsidR="000B5196" w:rsidRDefault="000B5196" w:rsidP="000B5196">
      <w:pPr>
        <w:jc w:val="both"/>
        <w:rPr>
          <w:sz w:val="24"/>
          <w:szCs w:val="24"/>
          <w:lang w:val="sr-Cyrl-RS"/>
        </w:rPr>
      </w:pPr>
      <w:r>
        <w:rPr>
          <w:sz w:val="24"/>
          <w:szCs w:val="24"/>
          <w:lang w:val="sr-Cyrl-RS"/>
        </w:rPr>
        <w:t>Примена елемената технике у игри. Придржавање тактичких упутстава и кретање у игри.</w:t>
      </w:r>
    </w:p>
    <w:p w:rsidR="000B5196" w:rsidRDefault="000B5196" w:rsidP="000B5196">
      <w:pPr>
        <w:rPr>
          <w:i/>
          <w:lang w:val="sr-Cyrl-RS"/>
        </w:rPr>
      </w:pPr>
      <w:r>
        <w:rPr>
          <w:i/>
          <w:sz w:val="24"/>
          <w:szCs w:val="24"/>
          <w:lang w:val="sr-Cyrl-RS"/>
        </w:rPr>
        <w:t xml:space="preserve">Плес и ритимка: </w:t>
      </w:r>
    </w:p>
    <w:p w:rsidR="000B5196" w:rsidRDefault="000B5196" w:rsidP="005A7CE2">
      <w:pPr>
        <w:numPr>
          <w:ilvl w:val="0"/>
          <w:numId w:val="217"/>
        </w:numPr>
        <w:jc w:val="both"/>
        <w:rPr>
          <w:color w:val="FF0000"/>
          <w:lang w:val="sr-Cyrl-RS"/>
        </w:rPr>
      </w:pPr>
      <w:r>
        <w:rPr>
          <w:sz w:val="24"/>
          <w:szCs w:val="24"/>
          <w:lang w:val="sr-Cyrl-RS"/>
        </w:rPr>
        <w:t xml:space="preserve">Вежба са вијачом, лоптом или обручем. Дупли провак кружењем вијаче унапред и уназад. </w:t>
      </w:r>
    </w:p>
    <w:p w:rsidR="000B5196" w:rsidRDefault="000B5196" w:rsidP="005A7CE2">
      <w:pPr>
        <w:numPr>
          <w:ilvl w:val="0"/>
          <w:numId w:val="217"/>
        </w:numPr>
        <w:rPr>
          <w:sz w:val="24"/>
          <w:szCs w:val="24"/>
          <w:lang w:val="sr-Cyrl-RS"/>
        </w:rPr>
      </w:pPr>
      <w:r>
        <w:rPr>
          <w:sz w:val="24"/>
          <w:szCs w:val="24"/>
          <w:lang w:val="sr-Cyrl-RS"/>
        </w:rPr>
        <w:t>Народно „Моравац“ коло уз музику (трећа, четврта и пета варијанта).</w:t>
      </w:r>
    </w:p>
    <w:p w:rsidR="000B5196" w:rsidRDefault="000B5196" w:rsidP="005A7CE2">
      <w:pPr>
        <w:numPr>
          <w:ilvl w:val="0"/>
          <w:numId w:val="217"/>
        </w:numPr>
        <w:rPr>
          <w:sz w:val="24"/>
          <w:szCs w:val="24"/>
          <w:lang w:val="sr-Cyrl-RS"/>
        </w:rPr>
      </w:pPr>
      <w:r>
        <w:rPr>
          <w:sz w:val="24"/>
          <w:szCs w:val="24"/>
          <w:lang w:val="sr-Cyrl-RS"/>
        </w:rPr>
        <w:t>Енглески валцер (мешовити парови).</w:t>
      </w:r>
    </w:p>
    <w:p w:rsidR="000B5196" w:rsidRDefault="000B5196" w:rsidP="000B5196">
      <w:pPr>
        <w:rPr>
          <w:i/>
          <w:lang w:val="sr-Cyrl-RS"/>
        </w:rPr>
      </w:pPr>
      <w:r>
        <w:rPr>
          <w:i/>
          <w:sz w:val="24"/>
          <w:szCs w:val="24"/>
          <w:lang w:val="sr-Cyrl-RS"/>
        </w:rPr>
        <w:t xml:space="preserve">Пливање и ватерполо: </w:t>
      </w:r>
    </w:p>
    <w:p w:rsidR="000B5196" w:rsidRDefault="000B5196" w:rsidP="005A7CE2">
      <w:pPr>
        <w:numPr>
          <w:ilvl w:val="0"/>
          <w:numId w:val="218"/>
        </w:numPr>
        <w:rPr>
          <w:sz w:val="24"/>
          <w:szCs w:val="24"/>
          <w:lang w:val="sr-Cyrl-RS"/>
        </w:rPr>
      </w:pPr>
      <w:r>
        <w:rPr>
          <w:sz w:val="24"/>
          <w:szCs w:val="24"/>
          <w:lang w:val="sr-Cyrl-RS"/>
        </w:rPr>
        <w:t>Техника пливања (краул, леђном и прсном техником) 3 x 25 m.</w:t>
      </w:r>
    </w:p>
    <w:p w:rsidR="000B5196" w:rsidRDefault="000B5196" w:rsidP="005A7CE2">
      <w:pPr>
        <w:numPr>
          <w:ilvl w:val="0"/>
          <w:numId w:val="218"/>
        </w:numPr>
        <w:rPr>
          <w:sz w:val="24"/>
          <w:szCs w:val="24"/>
          <w:lang w:val="sr-Cyrl-RS"/>
        </w:rPr>
      </w:pPr>
      <w:r>
        <w:rPr>
          <w:sz w:val="24"/>
          <w:szCs w:val="24"/>
          <w:lang w:val="sr-Cyrl-RS"/>
        </w:rPr>
        <w:t>Пливање са лоптом и шут на гол.</w:t>
      </w:r>
    </w:p>
    <w:p w:rsidR="000B5196" w:rsidRDefault="000B5196" w:rsidP="000B5196">
      <w:pPr>
        <w:rPr>
          <w:lang w:val="sr-Cyrl-RS"/>
        </w:rPr>
      </w:pPr>
    </w:p>
    <w:p w:rsidR="000B5196" w:rsidRDefault="000B5196" w:rsidP="005A7CE2">
      <w:pPr>
        <w:numPr>
          <w:ilvl w:val="0"/>
          <w:numId w:val="212"/>
        </w:numPr>
        <w:ind w:left="-72"/>
        <w:contextualSpacing/>
        <w:jc w:val="both"/>
        <w:rPr>
          <w:b/>
          <w:sz w:val="24"/>
          <w:szCs w:val="24"/>
          <w:lang w:val="sr-Cyrl-RS"/>
        </w:rPr>
      </w:pPr>
      <w:r>
        <w:rPr>
          <w:b/>
          <w:sz w:val="24"/>
          <w:szCs w:val="24"/>
          <w:lang w:val="sr-Cyrl-RS"/>
        </w:rPr>
        <w:t>Индивидуални напредак моторичких способности</w:t>
      </w:r>
    </w:p>
    <w:p w:rsidR="000B5196" w:rsidRDefault="000B5196" w:rsidP="000B5196">
      <w:pPr>
        <w:contextualSpacing/>
        <w:jc w:val="both"/>
        <w:rPr>
          <w:b/>
          <w:sz w:val="24"/>
          <w:szCs w:val="24"/>
          <w:lang w:val="sr-Cyrl-RS"/>
        </w:rPr>
      </w:pPr>
    </w:p>
    <w:p w:rsidR="000B5196" w:rsidRDefault="000B5196" w:rsidP="000B5196">
      <w:pPr>
        <w:ind w:firstLine="720"/>
        <w:jc w:val="both"/>
        <w:rPr>
          <w:sz w:val="24"/>
          <w:szCs w:val="24"/>
          <w:lang w:val="sr-Cyrl-RS"/>
        </w:rPr>
      </w:pPr>
      <w:r>
        <w:rPr>
          <w:sz w:val="24"/>
          <w:szCs w:val="24"/>
          <w:lang w:val="sr-Cyrl-RS"/>
        </w:rPr>
        <w:t xml:space="preserve">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постигнућа и могућности као и ангажовање ученика у </w:t>
      </w:r>
      <w:r>
        <w:rPr>
          <w:sz w:val="24"/>
          <w:szCs w:val="24"/>
          <w:lang w:val="sr-Cyrl-RS"/>
        </w:rPr>
        <w:lastRenderedPageBreak/>
        <w:t>наставном процесу.</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Код ученика ослобођених од практичног дела наставе, наставник прати и вреднује:</w:t>
      </w:r>
    </w:p>
    <w:p w:rsidR="000B5196" w:rsidRDefault="000B5196" w:rsidP="000B5196">
      <w:pPr>
        <w:tabs>
          <w:tab w:val="left" w:pos="1080"/>
          <w:tab w:val="left" w:pos="2160"/>
        </w:tabs>
        <w:ind w:firstLine="851"/>
        <w:jc w:val="both"/>
        <w:rPr>
          <w:lang w:val="sr-Cyrl-RS"/>
        </w:rPr>
      </w:pPr>
      <w:r>
        <w:rPr>
          <w:sz w:val="24"/>
          <w:szCs w:val="24"/>
          <w:lang w:val="sr-Cyrl-RS"/>
        </w:rPr>
        <w:t>-</w:t>
      </w:r>
      <w:r>
        <w:rPr>
          <w:sz w:val="24"/>
          <w:szCs w:val="24"/>
          <w:lang w:val="sr-Cyrl-RS"/>
        </w:rPr>
        <w:tab/>
        <w:t>познавање основних правила, гимнастике, атлетике, спортске игре, пливања, ватерпола и основних здравствено-хигијенских правила вежбања;</w:t>
      </w:r>
    </w:p>
    <w:p w:rsidR="000B5196" w:rsidRDefault="000B5196" w:rsidP="000B5196">
      <w:pPr>
        <w:tabs>
          <w:tab w:val="left" w:pos="1080"/>
          <w:tab w:val="left" w:pos="2160"/>
        </w:tabs>
        <w:ind w:firstLine="851"/>
        <w:jc w:val="both"/>
        <w:rPr>
          <w:sz w:val="24"/>
          <w:szCs w:val="24"/>
          <w:lang w:val="sr-Cyrl-RS"/>
        </w:rPr>
      </w:pPr>
      <w:r>
        <w:rPr>
          <w:sz w:val="24"/>
          <w:szCs w:val="24"/>
          <w:lang w:val="sr-Cyrl-RS"/>
        </w:rPr>
        <w:t>-</w:t>
      </w:r>
      <w:r>
        <w:rPr>
          <w:sz w:val="24"/>
          <w:szCs w:val="24"/>
          <w:lang w:val="sr-Cyrl-RS"/>
        </w:rPr>
        <w:tab/>
        <w:t>учешће у организацији ваннаставних активности.</w:t>
      </w:r>
    </w:p>
    <w:p w:rsidR="000B5196" w:rsidRDefault="000B5196" w:rsidP="000B5196">
      <w:pPr>
        <w:tabs>
          <w:tab w:val="left" w:pos="1080"/>
          <w:tab w:val="left" w:pos="2160"/>
        </w:tabs>
        <w:jc w:val="both"/>
        <w:rPr>
          <w:color w:val="FF0000"/>
          <w:sz w:val="24"/>
          <w:szCs w:val="24"/>
          <w:lang w:val="sr-Cyrl-RS"/>
        </w:rPr>
      </w:pPr>
    </w:p>
    <w:p w:rsidR="000B5196" w:rsidRDefault="000B5196" w:rsidP="000B5196">
      <w:pPr>
        <w:ind w:firstLine="720"/>
        <w:jc w:val="both"/>
        <w:rPr>
          <w:sz w:val="24"/>
          <w:szCs w:val="24"/>
          <w:lang w:val="sr-Cyrl-RS"/>
        </w:rPr>
      </w:pPr>
      <w:r>
        <w:rPr>
          <w:sz w:val="24"/>
          <w:szCs w:val="24"/>
          <w:lang w:val="sr-Cyrl-RS"/>
        </w:rPr>
        <w:t>Праћење, вредновање и оцењивање ученика ослобођених од практичног дела наставе, наставник може извршити усменим или писменим путем.</w:t>
      </w:r>
    </w:p>
    <w:p w:rsidR="000B5196" w:rsidRDefault="000B5196" w:rsidP="000B5196">
      <w:pPr>
        <w:ind w:firstLine="720"/>
        <w:jc w:val="both"/>
        <w:rPr>
          <w:sz w:val="24"/>
          <w:szCs w:val="24"/>
          <w:lang w:val="sr-Cyrl-RS"/>
        </w:rPr>
      </w:pPr>
      <w:r>
        <w:rPr>
          <w:sz w:val="24"/>
          <w:szCs w:val="24"/>
          <w:lang w:val="sr-Cyrl-RS"/>
        </w:rPr>
        <w:t>Праћење вредновање и оцењивање ученика са инвалидитетом врши се на основу њиховог иднивидуалног напретка.</w:t>
      </w:r>
    </w:p>
    <w:p w:rsidR="000B5196" w:rsidRDefault="000B5196" w:rsidP="000B5196">
      <w:pPr>
        <w:ind w:firstLine="720"/>
        <w:jc w:val="both"/>
        <w:rPr>
          <w:sz w:val="24"/>
          <w:szCs w:val="24"/>
          <w:lang w:val="sr-Cyrl-RS"/>
        </w:rPr>
      </w:pPr>
    </w:p>
    <w:p w:rsidR="000B5196" w:rsidRDefault="000B5196" w:rsidP="000B5196">
      <w:pPr>
        <w:tabs>
          <w:tab w:val="left" w:pos="738"/>
          <w:tab w:val="left" w:pos="1080"/>
        </w:tabs>
        <w:jc w:val="both"/>
        <w:rPr>
          <w:color w:val="FF0000"/>
          <w:sz w:val="24"/>
          <w:szCs w:val="24"/>
          <w:lang w:val="sr-Cyrl-RS"/>
        </w:rPr>
      </w:pPr>
    </w:p>
    <w:p w:rsidR="000B5196" w:rsidRDefault="000B5196" w:rsidP="000B5196">
      <w:pPr>
        <w:jc w:val="center"/>
        <w:rPr>
          <w:lang w:val="sr-Cyrl-RS"/>
        </w:rPr>
      </w:pPr>
      <w:r>
        <w:rPr>
          <w:b/>
          <w:sz w:val="24"/>
          <w:szCs w:val="24"/>
          <w:lang w:val="sr-Cyrl-RS"/>
        </w:rPr>
        <w:t>ВАННАСТАВНЕ И ВАНШКОЛСКЕ АКТИВНОСТИ</w:t>
      </w:r>
    </w:p>
    <w:p w:rsidR="000B5196" w:rsidRDefault="000B5196" w:rsidP="000B5196">
      <w:pPr>
        <w:jc w:val="center"/>
        <w:rPr>
          <w:lang w:val="sr-Cyrl-RS"/>
        </w:rPr>
      </w:pPr>
    </w:p>
    <w:p w:rsidR="000B5196" w:rsidRDefault="000B5196" w:rsidP="000B5196">
      <w:pPr>
        <w:ind w:firstLine="720"/>
        <w:jc w:val="both"/>
        <w:rPr>
          <w:lang w:val="sr-Cyrl-RS"/>
        </w:rPr>
      </w:pPr>
      <w:r>
        <w:rPr>
          <w:sz w:val="24"/>
          <w:szCs w:val="24"/>
          <w:lang w:val="sr-Cyrl-RS"/>
        </w:rPr>
        <w:t>План и програм ових активности предлаже Стручно веће и саставни је део годишњег плана рада школе и школског програма.</w:t>
      </w:r>
    </w:p>
    <w:p w:rsidR="000B5196" w:rsidRDefault="000B5196" w:rsidP="000B5196">
      <w:pPr>
        <w:rPr>
          <w:lang w:val="sr-Cyrl-RS"/>
        </w:rPr>
      </w:pPr>
    </w:p>
    <w:p w:rsidR="000B5196" w:rsidRDefault="000B5196" w:rsidP="000B5196">
      <w:pPr>
        <w:jc w:val="center"/>
        <w:rPr>
          <w:lang w:val="sr-Cyrl-RS"/>
        </w:rPr>
      </w:pPr>
      <w:r>
        <w:rPr>
          <w:b/>
          <w:sz w:val="24"/>
          <w:szCs w:val="24"/>
          <w:lang w:val="sr-Cyrl-RS"/>
        </w:rPr>
        <w:t>Б. Секције</w:t>
      </w:r>
    </w:p>
    <w:p w:rsidR="000B5196" w:rsidRDefault="000B5196" w:rsidP="000B5196">
      <w:pPr>
        <w:jc w:val="center"/>
        <w:rPr>
          <w:lang w:val="sr-Cyrl-RS"/>
        </w:rPr>
      </w:pPr>
    </w:p>
    <w:p w:rsidR="000B5196" w:rsidRDefault="000B5196" w:rsidP="000B5196">
      <w:pPr>
        <w:ind w:firstLine="720"/>
        <w:jc w:val="both"/>
        <w:rPr>
          <w:lang w:val="sr-Cyrl-RS"/>
        </w:rPr>
      </w:pPr>
      <w:r>
        <w:rPr>
          <w:sz w:val="24"/>
          <w:szCs w:val="24"/>
          <w:lang w:val="sr-Cyrl-RS"/>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0B5196" w:rsidRDefault="000B5196" w:rsidP="000B5196">
      <w:pPr>
        <w:jc w:val="center"/>
        <w:rPr>
          <w:lang w:val="sr-Cyrl-RS"/>
        </w:rPr>
      </w:pPr>
      <w:r>
        <w:rPr>
          <w:b/>
          <w:sz w:val="24"/>
          <w:szCs w:val="24"/>
          <w:lang w:val="sr-Cyrl-RS"/>
        </w:rPr>
        <w:t>В. Недеља школског спорта</w:t>
      </w:r>
    </w:p>
    <w:p w:rsidR="000B5196" w:rsidRDefault="000B5196" w:rsidP="000B5196">
      <w:pPr>
        <w:jc w:val="center"/>
        <w:rPr>
          <w:lang w:val="sr-Cyrl-RS"/>
        </w:rPr>
      </w:pPr>
    </w:p>
    <w:p w:rsidR="000B5196" w:rsidRDefault="000B5196" w:rsidP="000B5196">
      <w:pPr>
        <w:ind w:firstLine="720"/>
        <w:jc w:val="both"/>
        <w:rPr>
          <w:lang w:val="sr-Cyrl-RS"/>
        </w:rPr>
      </w:pPr>
      <w:r>
        <w:rPr>
          <w:sz w:val="24"/>
          <w:szCs w:val="24"/>
          <w:lang w:val="sr-Cyrl-R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 xml:space="preserve">Недеља школског спорта обухвата: </w:t>
      </w:r>
    </w:p>
    <w:p w:rsidR="000B5196" w:rsidRDefault="000B5196" w:rsidP="005A7CE2">
      <w:pPr>
        <w:numPr>
          <w:ilvl w:val="0"/>
          <w:numId w:val="219"/>
        </w:numPr>
        <w:ind w:left="0" w:firstLine="709"/>
        <w:contextualSpacing/>
        <w:jc w:val="both"/>
        <w:rPr>
          <w:sz w:val="24"/>
          <w:szCs w:val="24"/>
          <w:lang w:val="sr-Cyrl-RS"/>
        </w:rPr>
      </w:pPr>
      <w:r>
        <w:rPr>
          <w:sz w:val="24"/>
          <w:szCs w:val="24"/>
          <w:lang w:val="sr-Cyrl-RS"/>
        </w:rPr>
        <w:t xml:space="preserve">такмичења у спортским дисциплинама прилагођеним узрасту и могућностима ученика; </w:t>
      </w:r>
    </w:p>
    <w:p w:rsidR="000B5196" w:rsidRDefault="000B5196" w:rsidP="005A7CE2">
      <w:pPr>
        <w:numPr>
          <w:ilvl w:val="0"/>
          <w:numId w:val="219"/>
        </w:numPr>
        <w:ind w:left="0" w:firstLine="709"/>
        <w:contextualSpacing/>
        <w:jc w:val="both"/>
        <w:rPr>
          <w:sz w:val="24"/>
          <w:szCs w:val="24"/>
          <w:lang w:val="sr-Cyrl-RS"/>
        </w:rPr>
      </w:pPr>
      <w:r>
        <w:rPr>
          <w:sz w:val="24"/>
          <w:szCs w:val="24"/>
          <w:lang w:val="sr-Cyrl-RS"/>
        </w:rPr>
        <w:t>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0B5196" w:rsidRDefault="000B5196" w:rsidP="005A7CE2">
      <w:pPr>
        <w:numPr>
          <w:ilvl w:val="0"/>
          <w:numId w:val="219"/>
        </w:numPr>
        <w:ind w:left="0" w:firstLine="709"/>
        <w:contextualSpacing/>
        <w:jc w:val="both"/>
        <w:rPr>
          <w:sz w:val="24"/>
          <w:szCs w:val="24"/>
          <w:lang w:val="sr-Cyrl-RS"/>
        </w:rPr>
      </w:pPr>
      <w:r>
        <w:rPr>
          <w:sz w:val="24"/>
          <w:szCs w:val="24"/>
          <w:lang w:val="sr-Cyrl-RS"/>
        </w:rPr>
        <w:t xml:space="preserve">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 </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План и програм Недеље школског спорта сачињава Стручно веће Физичког и здравственог васпитања</w:t>
      </w:r>
      <w:r>
        <w:rPr>
          <w:i/>
          <w:sz w:val="24"/>
          <w:szCs w:val="24"/>
          <w:lang w:val="sr-Cyrl-RS"/>
        </w:rPr>
        <w:t xml:space="preserve"> </w:t>
      </w:r>
      <w:r>
        <w:rPr>
          <w:sz w:val="24"/>
          <w:szCs w:val="24"/>
          <w:lang w:val="sr-Cyrl-RS"/>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0B5196" w:rsidRDefault="000B5196" w:rsidP="000B5196">
      <w:pPr>
        <w:rPr>
          <w:lang w:val="sr-Cyrl-RS"/>
        </w:rPr>
      </w:pPr>
    </w:p>
    <w:p w:rsidR="000B5196" w:rsidRDefault="000B5196" w:rsidP="000B5196">
      <w:pPr>
        <w:jc w:val="center"/>
        <w:rPr>
          <w:lang w:val="sr-Cyrl-RS"/>
        </w:rPr>
      </w:pPr>
      <w:r>
        <w:rPr>
          <w:b/>
          <w:sz w:val="24"/>
          <w:szCs w:val="24"/>
          <w:lang w:val="sr-Cyrl-RS"/>
        </w:rPr>
        <w:t>Г. Активности у природи (кросеви, зимовање, летовање)</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Из фонда радних дана, предвиђених заједничким планом, школа организује активности у природи:</w:t>
      </w:r>
    </w:p>
    <w:p w:rsidR="000B5196" w:rsidRDefault="000B5196" w:rsidP="005A7CE2">
      <w:pPr>
        <w:numPr>
          <w:ilvl w:val="0"/>
          <w:numId w:val="220"/>
        </w:numPr>
        <w:tabs>
          <w:tab w:val="left" w:pos="720"/>
        </w:tabs>
        <w:contextualSpacing/>
        <w:jc w:val="both"/>
        <w:rPr>
          <w:sz w:val="24"/>
          <w:szCs w:val="24"/>
          <w:lang w:val="sr-Cyrl-RS"/>
        </w:rPr>
      </w:pPr>
      <w:r>
        <w:rPr>
          <w:sz w:val="24"/>
          <w:szCs w:val="24"/>
          <w:lang w:val="sr-Cyrl-RS"/>
        </w:rPr>
        <w:t>пролећни крос (дужину стазе одређује стручно веће);</w:t>
      </w:r>
    </w:p>
    <w:p w:rsidR="000B5196" w:rsidRDefault="000B5196" w:rsidP="005A7CE2">
      <w:pPr>
        <w:numPr>
          <w:ilvl w:val="0"/>
          <w:numId w:val="220"/>
        </w:numPr>
        <w:tabs>
          <w:tab w:val="left" w:pos="720"/>
        </w:tabs>
        <w:contextualSpacing/>
        <w:jc w:val="both"/>
        <w:rPr>
          <w:sz w:val="24"/>
          <w:szCs w:val="24"/>
          <w:lang w:val="sr-Cyrl-RS"/>
        </w:rPr>
      </w:pPr>
      <w:r>
        <w:rPr>
          <w:sz w:val="24"/>
          <w:szCs w:val="24"/>
          <w:lang w:val="sr-Cyrl-RS"/>
        </w:rPr>
        <w:t>излет са пешачењем (10-12 km);</w:t>
      </w:r>
    </w:p>
    <w:p w:rsidR="000B5196" w:rsidRDefault="000B5196" w:rsidP="005A7CE2">
      <w:pPr>
        <w:numPr>
          <w:ilvl w:val="0"/>
          <w:numId w:val="220"/>
        </w:numPr>
        <w:tabs>
          <w:tab w:val="left" w:pos="0"/>
        </w:tabs>
        <w:contextualSpacing/>
        <w:jc w:val="both"/>
        <w:rPr>
          <w:sz w:val="24"/>
          <w:szCs w:val="24"/>
          <w:lang w:val="sr-Cyrl-RS"/>
        </w:rPr>
      </w:pPr>
      <w:r>
        <w:rPr>
          <w:sz w:val="24"/>
          <w:szCs w:val="24"/>
          <w:lang w:val="sr-Cyrl-RS"/>
        </w:rPr>
        <w:t xml:space="preserve">зимовање – организује се у току зимског периода у трајању од седам дана. Активности на зимовању обухватају обука скијања, клизања, краће излете са </w:t>
      </w:r>
      <w:r>
        <w:rPr>
          <w:sz w:val="24"/>
          <w:szCs w:val="24"/>
          <w:lang w:val="sr-Cyrl-RS"/>
        </w:rPr>
        <w:lastRenderedPageBreak/>
        <w:t>пешачењем или на санкама, и друге активности;</w:t>
      </w:r>
    </w:p>
    <w:p w:rsidR="000B5196" w:rsidRDefault="000B5196" w:rsidP="005A7CE2">
      <w:pPr>
        <w:numPr>
          <w:ilvl w:val="0"/>
          <w:numId w:val="220"/>
        </w:numPr>
        <w:rPr>
          <w:sz w:val="24"/>
          <w:szCs w:val="24"/>
          <w:lang w:val="sr-Cyrl-RS"/>
        </w:rPr>
      </w:pPr>
      <w:r>
        <w:rPr>
          <w:sz w:val="24"/>
          <w:szCs w:val="24"/>
          <w:lang w:val="sr-Cyrl-RS"/>
        </w:rPr>
        <w:t>летовање – организује се за време летњег распуста у трајању од најмање седам дана и обухвата боравак у природи са организованим образовним и спортско-рекреативним активностима.</w:t>
      </w:r>
    </w:p>
    <w:p w:rsidR="000B5196" w:rsidRDefault="000B5196" w:rsidP="000B5196">
      <w:pPr>
        <w:rPr>
          <w:lang w:val="sr-Cyrl-RS"/>
        </w:rPr>
      </w:pPr>
    </w:p>
    <w:p w:rsidR="000B5196" w:rsidRDefault="000B5196" w:rsidP="000B5196">
      <w:pPr>
        <w:jc w:val="center"/>
        <w:rPr>
          <w:b/>
          <w:sz w:val="24"/>
          <w:szCs w:val="24"/>
          <w:lang w:val="sr-Cyrl-RS"/>
        </w:rPr>
      </w:pPr>
      <w:r>
        <w:rPr>
          <w:b/>
          <w:sz w:val="24"/>
          <w:szCs w:val="24"/>
          <w:lang w:val="sr-Cyrl-RS"/>
        </w:rPr>
        <w:t xml:space="preserve">Д. Школска и ваншколска тамичења </w:t>
      </w:r>
    </w:p>
    <w:p w:rsidR="000B5196" w:rsidRDefault="000B5196" w:rsidP="000B5196">
      <w:pPr>
        <w:ind w:firstLine="720"/>
        <w:jc w:val="both"/>
        <w:rPr>
          <w:sz w:val="24"/>
          <w:szCs w:val="24"/>
          <w:lang w:val="sr-Cyrl-RS"/>
        </w:rPr>
      </w:pPr>
    </w:p>
    <w:p w:rsidR="000B5196" w:rsidRDefault="000B5196" w:rsidP="000B5196">
      <w:pPr>
        <w:ind w:firstLine="720"/>
        <w:jc w:val="both"/>
        <w:rPr>
          <w:lang w:val="sr-Cyrl-RS"/>
        </w:rPr>
      </w:pPr>
      <w:r>
        <w:rPr>
          <w:sz w:val="24"/>
          <w:szCs w:val="24"/>
          <w:lang w:val="sr-Cyrl-RS"/>
        </w:rPr>
        <w:t>Школа организује и спроводи обавезна унутаршколска</w:t>
      </w:r>
      <w:r>
        <w:rPr>
          <w:b/>
          <w:sz w:val="24"/>
          <w:szCs w:val="24"/>
          <w:lang w:val="sr-Cyrl-RS"/>
        </w:rPr>
        <w:t xml:space="preserve"> </w:t>
      </w:r>
      <w:r>
        <w:rPr>
          <w:sz w:val="24"/>
          <w:szCs w:val="24"/>
          <w:lang w:val="sr-Cyrl-RS"/>
        </w:rPr>
        <w:t>спортска такмичења, као интегрални део процеса физичког васпитања према плану Стручног већа и то у:</w:t>
      </w:r>
    </w:p>
    <w:p w:rsidR="000B5196" w:rsidRDefault="000B5196" w:rsidP="005A7CE2">
      <w:pPr>
        <w:numPr>
          <w:ilvl w:val="0"/>
          <w:numId w:val="221"/>
        </w:numPr>
        <w:ind w:left="851" w:firstLine="0"/>
        <w:contextualSpacing/>
        <w:jc w:val="both"/>
        <w:rPr>
          <w:sz w:val="24"/>
          <w:szCs w:val="24"/>
          <w:lang w:val="sr-Cyrl-RS"/>
        </w:rPr>
      </w:pPr>
      <w:r>
        <w:rPr>
          <w:sz w:val="24"/>
          <w:szCs w:val="24"/>
          <w:lang w:val="sr-Cyrl-RS"/>
        </w:rPr>
        <w:t>спортској гимнастици (у зимском периоду);</w:t>
      </w:r>
    </w:p>
    <w:p w:rsidR="000B5196" w:rsidRDefault="000B5196" w:rsidP="005A7CE2">
      <w:pPr>
        <w:numPr>
          <w:ilvl w:val="0"/>
          <w:numId w:val="221"/>
        </w:numPr>
        <w:ind w:left="851" w:firstLine="0"/>
        <w:contextualSpacing/>
        <w:jc w:val="both"/>
        <w:rPr>
          <w:sz w:val="24"/>
          <w:szCs w:val="24"/>
          <w:lang w:val="sr-Cyrl-RS"/>
        </w:rPr>
      </w:pPr>
      <w:r>
        <w:rPr>
          <w:sz w:val="24"/>
          <w:szCs w:val="24"/>
          <w:lang w:val="sr-Cyrl-RS"/>
        </w:rPr>
        <w:t>атлетици (у пролећном периоду);</w:t>
      </w:r>
    </w:p>
    <w:p w:rsidR="000B5196" w:rsidRDefault="000B5196" w:rsidP="005A7CE2">
      <w:pPr>
        <w:numPr>
          <w:ilvl w:val="0"/>
          <w:numId w:val="221"/>
        </w:numPr>
        <w:ind w:left="851" w:firstLine="0"/>
        <w:contextualSpacing/>
        <w:jc w:val="both"/>
        <w:rPr>
          <w:sz w:val="24"/>
          <w:szCs w:val="24"/>
          <w:lang w:val="sr-Cyrl-RS"/>
        </w:rPr>
      </w:pPr>
      <w:r>
        <w:rPr>
          <w:sz w:val="24"/>
          <w:szCs w:val="24"/>
          <w:lang w:val="sr-Cyrl-RS"/>
        </w:rPr>
        <w:t>најмање једној спортској игри (у току године).</w:t>
      </w:r>
    </w:p>
    <w:p w:rsidR="000B5196" w:rsidRDefault="000B5196" w:rsidP="000B5196">
      <w:pPr>
        <w:jc w:val="both"/>
        <w:rPr>
          <w:lang w:val="sr-Cyrl-RS"/>
        </w:rPr>
      </w:pPr>
    </w:p>
    <w:p w:rsidR="000B5196" w:rsidRDefault="000B5196" w:rsidP="000B5196">
      <w:pPr>
        <w:ind w:firstLine="720"/>
        <w:jc w:val="both"/>
        <w:rPr>
          <w:sz w:val="24"/>
          <w:szCs w:val="24"/>
          <w:lang w:val="sr-Cyrl-RS"/>
        </w:rPr>
      </w:pPr>
      <w:r>
        <w:rPr>
          <w:sz w:val="24"/>
          <w:szCs w:val="24"/>
          <w:lang w:val="sr-Cyrl-RS"/>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0B5196" w:rsidRDefault="000B5196" w:rsidP="000B5196">
      <w:pPr>
        <w:ind w:firstLine="720"/>
        <w:jc w:val="both"/>
        <w:rPr>
          <w:sz w:val="24"/>
          <w:szCs w:val="24"/>
          <w:lang w:val="sr-Cyrl-RS"/>
        </w:rPr>
      </w:pPr>
      <w:r>
        <w:rPr>
          <w:sz w:val="24"/>
          <w:szCs w:val="24"/>
          <w:lang w:val="sr-Cyrl-RS"/>
        </w:rPr>
        <w:t xml:space="preserve">Ученици могу да учествују и на такмичењима у систему школских спортских такмичења прописаним од стране министарства надлежног за просвету, а која су у складу са планом наставе и учења. </w:t>
      </w:r>
    </w:p>
    <w:p w:rsidR="000B5196" w:rsidRDefault="000B5196" w:rsidP="000B5196">
      <w:pPr>
        <w:ind w:firstLine="720"/>
        <w:jc w:val="both"/>
        <w:rPr>
          <w:sz w:val="24"/>
          <w:szCs w:val="24"/>
          <w:lang w:val="sr-Cyrl-RS"/>
        </w:rPr>
      </w:pPr>
      <w:r>
        <w:rPr>
          <w:sz w:val="24"/>
          <w:szCs w:val="24"/>
          <w:lang w:val="sr-Cyrl-RS"/>
        </w:rPr>
        <w:t xml:space="preserve">Како би што већи број ученика био обухваћен системом такмичења, на ваншколским такмичењима један ученик током школске године може представљати школу у једној спортској игри и спортској гимнастици (екипно и појединачно) или у једној спортској игри и једној атлетској дисциплини (екипно и појединачно). </w:t>
      </w:r>
    </w:p>
    <w:p w:rsidR="000B5196" w:rsidRDefault="000B5196" w:rsidP="000B5196">
      <w:pPr>
        <w:rPr>
          <w:lang w:val="sr-Cyrl-RS"/>
        </w:rPr>
      </w:pPr>
    </w:p>
    <w:p w:rsidR="000B5196" w:rsidRDefault="000B5196" w:rsidP="000B5196">
      <w:pPr>
        <w:jc w:val="center"/>
        <w:rPr>
          <w:lang w:val="sr-Cyrl-RS"/>
        </w:rPr>
      </w:pPr>
      <w:r>
        <w:rPr>
          <w:b/>
          <w:sz w:val="24"/>
          <w:szCs w:val="24"/>
          <w:lang w:val="sr-Cyrl-RS"/>
        </w:rPr>
        <w:t>Ђ. Корективно-педагошки рад и допунска настава</w:t>
      </w:r>
    </w:p>
    <w:p w:rsidR="000B5196" w:rsidRDefault="000B5196" w:rsidP="000B5196">
      <w:pPr>
        <w:jc w:val="center"/>
        <w:rPr>
          <w:lang w:val="sr-Cyrl-RS"/>
        </w:rPr>
      </w:pPr>
    </w:p>
    <w:p w:rsidR="000B5196" w:rsidRDefault="000B5196" w:rsidP="000B5196">
      <w:pPr>
        <w:ind w:firstLine="720"/>
        <w:jc w:val="both"/>
        <w:rPr>
          <w:lang w:val="sr-Cyrl-RS"/>
        </w:rPr>
      </w:pPr>
      <w:r>
        <w:rPr>
          <w:sz w:val="24"/>
          <w:szCs w:val="24"/>
          <w:lang w:val="sr-Cyrl-RS"/>
        </w:rPr>
        <w:t>Ове активности организују се са ученицима који имају:</w:t>
      </w:r>
    </w:p>
    <w:p w:rsidR="000B5196" w:rsidRDefault="000B5196" w:rsidP="005A7CE2">
      <w:pPr>
        <w:numPr>
          <w:ilvl w:val="0"/>
          <w:numId w:val="222"/>
        </w:numPr>
        <w:ind w:left="993" w:hanging="284"/>
        <w:contextualSpacing/>
        <w:rPr>
          <w:sz w:val="24"/>
          <w:szCs w:val="24"/>
          <w:lang w:val="sr-Cyrl-RS"/>
        </w:rPr>
      </w:pPr>
      <w:r>
        <w:rPr>
          <w:sz w:val="24"/>
          <w:szCs w:val="24"/>
          <w:lang w:val="sr-Cyrl-RS"/>
        </w:rPr>
        <w:t>потешкоће у савладавању градива;</w:t>
      </w:r>
    </w:p>
    <w:p w:rsidR="000B5196" w:rsidRDefault="000B5196" w:rsidP="005A7CE2">
      <w:pPr>
        <w:numPr>
          <w:ilvl w:val="0"/>
          <w:numId w:val="222"/>
        </w:numPr>
        <w:ind w:left="993" w:hanging="284"/>
        <w:contextualSpacing/>
        <w:rPr>
          <w:sz w:val="24"/>
          <w:szCs w:val="24"/>
          <w:lang w:val="sr-Cyrl-RS"/>
        </w:rPr>
      </w:pPr>
      <w:r>
        <w:rPr>
          <w:sz w:val="24"/>
          <w:szCs w:val="24"/>
          <w:lang w:val="sr-Cyrl-RS"/>
        </w:rPr>
        <w:t xml:space="preserve">смањене физичке способности; </w:t>
      </w:r>
    </w:p>
    <w:p w:rsidR="000B5196" w:rsidRDefault="000B5196" w:rsidP="005A7CE2">
      <w:pPr>
        <w:numPr>
          <w:ilvl w:val="0"/>
          <w:numId w:val="222"/>
        </w:numPr>
        <w:ind w:left="993" w:hanging="284"/>
        <w:contextualSpacing/>
        <w:rPr>
          <w:sz w:val="24"/>
          <w:szCs w:val="24"/>
          <w:lang w:val="sr-Cyrl-RS"/>
        </w:rPr>
      </w:pPr>
      <w:r>
        <w:rPr>
          <w:sz w:val="24"/>
          <w:szCs w:val="24"/>
          <w:lang w:val="sr-Cyrl-RS"/>
        </w:rPr>
        <w:t>лоше држање тела;</w:t>
      </w:r>
    </w:p>
    <w:p w:rsidR="000B5196" w:rsidRDefault="000B5196" w:rsidP="005A7CE2">
      <w:pPr>
        <w:numPr>
          <w:ilvl w:val="0"/>
          <w:numId w:val="222"/>
        </w:numPr>
        <w:ind w:left="993" w:hanging="284"/>
        <w:contextualSpacing/>
        <w:rPr>
          <w:sz w:val="24"/>
          <w:szCs w:val="24"/>
          <w:lang w:val="sr-Cyrl-RS"/>
        </w:rPr>
      </w:pPr>
      <w:r>
        <w:rPr>
          <w:sz w:val="24"/>
          <w:szCs w:val="24"/>
          <w:lang w:val="sr-Cyrl-RS"/>
        </w:rPr>
        <w:t>здравствене потешкоће које онемогућавају редовно похађање наставе.</w:t>
      </w:r>
    </w:p>
    <w:p w:rsidR="000B5196" w:rsidRDefault="000B5196" w:rsidP="000B5196">
      <w:pPr>
        <w:rPr>
          <w:lang w:val="sr-Cyrl-RS"/>
        </w:rPr>
      </w:pPr>
    </w:p>
    <w:p w:rsidR="000B5196" w:rsidRDefault="000B5196" w:rsidP="000B5196">
      <w:pPr>
        <w:ind w:firstLine="720"/>
        <w:jc w:val="both"/>
        <w:rPr>
          <w:lang w:val="sr-Cyrl-RS"/>
        </w:rPr>
      </w:pPr>
      <w:r>
        <w:rPr>
          <w:sz w:val="24"/>
          <w:szCs w:val="24"/>
          <w:lang w:val="sr-Cyrl-RS"/>
        </w:rPr>
        <w:t>За ученике који имају потешкоће у савладавању градива и ученике са смањеним физичким способностима</w:t>
      </w:r>
      <w:r>
        <w:rPr>
          <w:b/>
          <w:sz w:val="24"/>
          <w:szCs w:val="24"/>
          <w:lang w:val="sr-Cyrl-RS"/>
        </w:rPr>
        <w:t xml:space="preserve"> </w:t>
      </w:r>
      <w:r>
        <w:rPr>
          <w:sz w:val="24"/>
          <w:szCs w:val="24"/>
          <w:lang w:val="sr-Cyrl-RS"/>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0B5196" w:rsidRDefault="000B5196" w:rsidP="000B5196">
      <w:pPr>
        <w:rPr>
          <w:lang w:val="sr-Cyrl-RS"/>
        </w:rPr>
      </w:pPr>
    </w:p>
    <w:p w:rsidR="000B5196" w:rsidRDefault="000B5196" w:rsidP="000B5196">
      <w:pPr>
        <w:ind w:firstLine="720"/>
        <w:jc w:val="both"/>
        <w:rPr>
          <w:lang w:val="sr-Cyrl-RS"/>
        </w:rPr>
      </w:pPr>
      <w:r>
        <w:rPr>
          <w:sz w:val="24"/>
          <w:szCs w:val="24"/>
          <w:lang w:val="sr-Cyrl-RS"/>
        </w:rPr>
        <w:t>Рад са ученицима који имају лоше држање тела подразумева:</w:t>
      </w:r>
    </w:p>
    <w:p w:rsidR="000B5196" w:rsidRDefault="000B5196" w:rsidP="005A7CE2">
      <w:pPr>
        <w:numPr>
          <w:ilvl w:val="0"/>
          <w:numId w:val="223"/>
        </w:numPr>
        <w:ind w:left="1008" w:hanging="157"/>
        <w:contextualSpacing/>
        <w:rPr>
          <w:sz w:val="24"/>
          <w:szCs w:val="24"/>
          <w:lang w:val="sr-Cyrl-RS"/>
        </w:rPr>
      </w:pPr>
      <w:r>
        <w:rPr>
          <w:sz w:val="24"/>
          <w:szCs w:val="24"/>
          <w:lang w:val="sr-Cyrl-RS"/>
        </w:rPr>
        <w:t>уочавање постуралних поремећаја код ученика;</w:t>
      </w:r>
    </w:p>
    <w:p w:rsidR="000B5196" w:rsidRDefault="000B5196" w:rsidP="005A7CE2">
      <w:pPr>
        <w:numPr>
          <w:ilvl w:val="0"/>
          <w:numId w:val="223"/>
        </w:numPr>
        <w:ind w:left="1008" w:hanging="157"/>
        <w:contextualSpacing/>
        <w:rPr>
          <w:sz w:val="24"/>
          <w:szCs w:val="24"/>
          <w:lang w:val="sr-Cyrl-RS"/>
        </w:rPr>
      </w:pPr>
      <w:r>
        <w:rPr>
          <w:sz w:val="24"/>
          <w:szCs w:val="24"/>
          <w:lang w:val="sr-Cyrl-RS"/>
        </w:rPr>
        <w:t>саветовање ученика и родитеља;</w:t>
      </w:r>
    </w:p>
    <w:p w:rsidR="000B5196" w:rsidRDefault="000B5196" w:rsidP="005A7CE2">
      <w:pPr>
        <w:numPr>
          <w:ilvl w:val="0"/>
          <w:numId w:val="223"/>
        </w:numPr>
        <w:ind w:left="1008" w:hanging="157"/>
        <w:contextualSpacing/>
        <w:rPr>
          <w:sz w:val="24"/>
          <w:szCs w:val="24"/>
          <w:lang w:val="sr-Cyrl-RS"/>
        </w:rPr>
      </w:pPr>
      <w:r>
        <w:rPr>
          <w:sz w:val="24"/>
          <w:szCs w:val="24"/>
          <w:lang w:val="sr-Cyrl-RS"/>
        </w:rPr>
        <w:t>организовање додатног превентивног вежбања у трајању од једног школског часа недељно;</w:t>
      </w:r>
    </w:p>
    <w:p w:rsidR="000B5196" w:rsidRDefault="000B5196" w:rsidP="005A7CE2">
      <w:pPr>
        <w:numPr>
          <w:ilvl w:val="0"/>
          <w:numId w:val="223"/>
        </w:numPr>
        <w:ind w:left="1008" w:hanging="157"/>
        <w:contextualSpacing/>
        <w:rPr>
          <w:sz w:val="24"/>
          <w:szCs w:val="24"/>
          <w:lang w:val="sr-Cyrl-RS"/>
        </w:rPr>
      </w:pPr>
      <w:r>
        <w:rPr>
          <w:sz w:val="24"/>
          <w:szCs w:val="24"/>
          <w:lang w:val="sr-Cyrl-RS"/>
        </w:rPr>
        <w:t>организивање корективног вежбања у сарадњи са одговарајућом здравственом установом.</w:t>
      </w:r>
    </w:p>
    <w:p w:rsidR="000B5196" w:rsidRDefault="000B5196" w:rsidP="000B5196">
      <w:pPr>
        <w:rPr>
          <w:lang w:val="sr-Cyrl-RS"/>
        </w:rPr>
      </w:pPr>
    </w:p>
    <w:p w:rsidR="000B5196" w:rsidRDefault="000B5196" w:rsidP="000B5196">
      <w:pPr>
        <w:ind w:firstLine="720"/>
        <w:jc w:val="both"/>
        <w:rPr>
          <w:sz w:val="24"/>
          <w:szCs w:val="24"/>
          <w:lang w:val="sr-Cyrl-RS"/>
        </w:rPr>
      </w:pPr>
      <w:r>
        <w:rPr>
          <w:sz w:val="24"/>
          <w:szCs w:val="24"/>
          <w:lang w:val="sr-Cyrl-RS"/>
        </w:rPr>
        <w:t>Рад са ученицима са здравственим потешкоћама</w:t>
      </w:r>
      <w:r>
        <w:rPr>
          <w:b/>
          <w:sz w:val="24"/>
          <w:szCs w:val="24"/>
          <w:lang w:val="sr-Cyrl-RS"/>
        </w:rPr>
        <w:t xml:space="preserve"> </w:t>
      </w:r>
      <w:r>
        <w:rPr>
          <w:sz w:val="24"/>
          <w:szCs w:val="24"/>
          <w:lang w:val="sr-Cyrl-RS"/>
        </w:rPr>
        <w:t>организује се искључиво у сарадњи са лекаром специјалистом, који одређује врсту вежби и степен оптерећења.</w:t>
      </w:r>
    </w:p>
    <w:p w:rsidR="000B5196" w:rsidRDefault="000B5196" w:rsidP="000B5196">
      <w:pPr>
        <w:jc w:val="both"/>
        <w:rPr>
          <w:lang w:val="sr-Cyrl-RS"/>
        </w:rPr>
      </w:pPr>
    </w:p>
    <w:p w:rsidR="000B5196" w:rsidRDefault="000B5196" w:rsidP="000B5196">
      <w:pPr>
        <w:jc w:val="center"/>
        <w:rPr>
          <w:lang w:val="sr-Cyrl-RS"/>
        </w:rPr>
      </w:pPr>
      <w:r>
        <w:rPr>
          <w:b/>
          <w:sz w:val="24"/>
          <w:szCs w:val="24"/>
          <w:lang w:val="sr-Cyrl-RS"/>
        </w:rPr>
        <w:t>Педагошка документација</w:t>
      </w:r>
    </w:p>
    <w:p w:rsidR="000B5196" w:rsidRDefault="000B5196" w:rsidP="000B5196">
      <w:pPr>
        <w:jc w:val="center"/>
        <w:rPr>
          <w:lang w:val="sr-Cyrl-RS"/>
        </w:rPr>
      </w:pPr>
    </w:p>
    <w:p w:rsidR="000B5196" w:rsidRDefault="000B5196" w:rsidP="005A7CE2">
      <w:pPr>
        <w:numPr>
          <w:ilvl w:val="0"/>
          <w:numId w:val="224"/>
        </w:numPr>
        <w:ind w:hanging="360"/>
        <w:contextualSpacing/>
        <w:jc w:val="both"/>
        <w:rPr>
          <w:sz w:val="24"/>
          <w:szCs w:val="24"/>
          <w:lang w:val="sr-Cyrl-RS"/>
        </w:rPr>
      </w:pPr>
      <w:r>
        <w:rPr>
          <w:sz w:val="24"/>
          <w:szCs w:val="24"/>
          <w:lang w:val="sr-Cyrl-RS"/>
        </w:rPr>
        <w:t>Дневник рада за физичко и здравствено васпитање;</w:t>
      </w:r>
    </w:p>
    <w:p w:rsidR="000B5196" w:rsidRDefault="000B5196" w:rsidP="005A7CE2">
      <w:pPr>
        <w:numPr>
          <w:ilvl w:val="0"/>
          <w:numId w:val="224"/>
        </w:numPr>
        <w:ind w:hanging="360"/>
        <w:contextualSpacing/>
        <w:jc w:val="both"/>
        <w:rPr>
          <w:sz w:val="24"/>
          <w:szCs w:val="24"/>
          <w:lang w:val="sr-Cyrl-RS"/>
        </w:rPr>
      </w:pPr>
      <w:r>
        <w:rPr>
          <w:sz w:val="24"/>
          <w:szCs w:val="24"/>
          <w:lang w:val="sr-Cyrl-RS"/>
        </w:rPr>
        <w:t xml:space="preserve">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w:t>
      </w:r>
      <w:r>
        <w:rPr>
          <w:sz w:val="24"/>
          <w:szCs w:val="24"/>
          <w:lang w:val="sr-Cyrl-RS"/>
        </w:rPr>
        <w:lastRenderedPageBreak/>
        <w:t>праћење њихове реализације.</w:t>
      </w:r>
    </w:p>
    <w:p w:rsidR="000B5196" w:rsidRDefault="000B5196" w:rsidP="005A7CE2">
      <w:pPr>
        <w:numPr>
          <w:ilvl w:val="0"/>
          <w:numId w:val="224"/>
        </w:numPr>
        <w:ind w:hanging="360"/>
        <w:contextualSpacing/>
        <w:jc w:val="both"/>
        <w:rPr>
          <w:sz w:val="24"/>
          <w:szCs w:val="24"/>
          <w:lang w:val="sr-Cyrl-RS"/>
        </w:rPr>
      </w:pPr>
      <w:r>
        <w:rPr>
          <w:sz w:val="24"/>
          <w:szCs w:val="24"/>
          <w:lang w:val="sr-Cyrl-RS"/>
        </w:rPr>
        <w:t xml:space="preserve">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 </w:t>
      </w:r>
    </w:p>
    <w:p w:rsidR="000B5196" w:rsidRDefault="000B5196" w:rsidP="005A7CE2">
      <w:pPr>
        <w:numPr>
          <w:ilvl w:val="0"/>
          <w:numId w:val="224"/>
        </w:numPr>
        <w:ind w:hanging="360"/>
        <w:contextualSpacing/>
        <w:jc w:val="both"/>
        <w:rPr>
          <w:sz w:val="24"/>
          <w:szCs w:val="24"/>
          <w:lang w:val="sr-Cyrl-RS"/>
        </w:rPr>
      </w:pPr>
      <w:r>
        <w:rPr>
          <w:sz w:val="24"/>
          <w:szCs w:val="24"/>
          <w:lang w:val="sr-Cyrl-RS"/>
        </w:rPr>
        <w:t xml:space="preserve">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 </w:t>
      </w:r>
    </w:p>
    <w:p w:rsidR="000B5196" w:rsidRDefault="000B5196" w:rsidP="000B5196">
      <w:pPr>
        <w:jc w:val="both"/>
        <w:rPr>
          <w:lang w:val="sr-Cyrl-RS"/>
        </w:rPr>
      </w:pPr>
    </w:p>
    <w:p w:rsidR="000B5196" w:rsidRDefault="000B5196" w:rsidP="000B5196">
      <w:pPr>
        <w:ind w:firstLine="720"/>
        <w:jc w:val="both"/>
        <w:rPr>
          <w:lang w:val="sr-Cyrl-RS"/>
        </w:rPr>
      </w:pPr>
      <w:r>
        <w:rPr>
          <w:sz w:val="24"/>
          <w:szCs w:val="24"/>
          <w:lang w:val="sr-Cyrl-RS"/>
        </w:rPr>
        <w:t>Педагошку документацију наставник сачињава у електронској или писаној форми.</w:t>
      </w:r>
    </w:p>
    <w:p w:rsidR="000B5196" w:rsidRDefault="000B5196" w:rsidP="000B5196">
      <w:pPr>
        <w:rPr>
          <w:lang w:val="sr-Cyrl-RS"/>
        </w:rPr>
      </w:pPr>
    </w:p>
    <w:p w:rsidR="000B5196" w:rsidRDefault="000B5196" w:rsidP="000B5196">
      <w:pPr>
        <w:ind w:firstLine="566"/>
        <w:jc w:val="both"/>
        <w:rPr>
          <w:sz w:val="24"/>
          <w:szCs w:val="24"/>
          <w:lang w:val="sr-Cyrl-RS"/>
        </w:rPr>
      </w:pPr>
    </w:p>
    <w:p w:rsidR="000B5196" w:rsidRDefault="000B5196" w:rsidP="000B5196">
      <w:pPr>
        <w:pStyle w:val="NoSpacing"/>
        <w:ind w:left="-540" w:right="-720"/>
        <w:jc w:val="both"/>
        <w:rPr>
          <w:rFonts w:ascii="Times New Roman" w:hAnsi="Times New Roman" w:cs="Times New Roman"/>
          <w:sz w:val="24"/>
          <w:szCs w:val="24"/>
          <w:lang w:val="sr-Cyrl-RS"/>
        </w:rPr>
      </w:pPr>
    </w:p>
    <w:p w:rsidR="000B5196" w:rsidRDefault="000B5196" w:rsidP="000B5196">
      <w:pPr>
        <w:jc w:val="center"/>
        <w:rPr>
          <w:sz w:val="24"/>
          <w:szCs w:val="24"/>
          <w:lang w:val="sr-Latn-RS"/>
        </w:rPr>
      </w:pPr>
    </w:p>
    <w:p w:rsidR="000B5196" w:rsidRPr="00CF7485" w:rsidRDefault="000B5196" w:rsidP="00E8321F">
      <w:pPr>
        <w:tabs>
          <w:tab w:val="left" w:pos="628"/>
        </w:tabs>
        <w:autoSpaceDE/>
        <w:autoSpaceDN/>
        <w:ind w:right="118"/>
        <w:jc w:val="both"/>
        <w:rPr>
          <w:sz w:val="18"/>
          <w:lang w:val="sr-Cyrl-RS"/>
        </w:rPr>
      </w:pPr>
    </w:p>
    <w:sectPr w:rsidR="000B5196" w:rsidRPr="00CF7485" w:rsidSect="001C16AC">
      <w:pgSz w:w="12240" w:h="15840"/>
      <w:pgMar w:top="426"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ir Times">
    <w:altName w:val="Times New Roman"/>
    <w:charset w:val="00"/>
    <w:family w:val="roman"/>
    <w:pitch w:val="variable"/>
    <w:sig w:usb0="00000001" w:usb1="00000000" w:usb2="00000000" w:usb3="00000000" w:csb0="00000009" w:csb1="00000000"/>
  </w:font>
  <w:font w:name="TimesNewRomanPS-BoldMT2">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
    <w:altName w:val="Times New Roman"/>
    <w:panose1 w:val="02020603050405020304"/>
    <w:charset w:val="00"/>
    <w:family w:val="auto"/>
    <w:pitch w:val="default"/>
    <w:sig w:usb0="00000000" w:usb1="00000000" w:usb2="00000000" w:usb3="00000000" w:csb0="00000001" w:csb1="00000000"/>
  </w:font>
  <w:font w:name="VladaRHSerif-Lt">
    <w:altName w:val="Times New Roman"/>
    <w:charset w:val="00"/>
    <w:family w:val="roman"/>
    <w:pitch w:val="default"/>
    <w:sig w:usb0="00000000" w:usb1="00000000" w:usb2="00000000" w:usb3="00000000" w:csb0="00000001" w:csb1="00000000"/>
  </w:font>
  <w:font w:name="Roboto">
    <w:altName w:val="Times New Roman"/>
    <w:charset w:val="00"/>
    <w:family w:val="auto"/>
    <w:pitch w:val="default"/>
    <w:sig w:usb0="00000000" w:usb1="00000000" w:usb2="00000000" w:usb3="00000000" w:csb0="00040001" w:csb1="00000000"/>
  </w:font>
  <w:font w:name="Times-Roman">
    <w:altName w:val="Times New Roman"/>
    <w:charset w:val="00"/>
    <w:family w:val="auto"/>
    <w:pitch w:val="default"/>
    <w:sig w:usb0="00000000" w:usb1="00000000" w:usb2="00000000" w:usb3="00000000" w:csb0="00000001" w:csb1="00000000"/>
  </w:font>
  <w:font w:name="Times-Bold">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143"/>
    <w:multiLevelType w:val="multilevel"/>
    <w:tmpl w:val="006E2143"/>
    <w:lvl w:ilvl="0">
      <w:start w:val="1"/>
      <w:numFmt w:val="bullet"/>
      <w:lvlText w:val="–"/>
      <w:lvlJc w:val="left"/>
      <w:pPr>
        <w:ind w:left="632" w:hanging="135"/>
      </w:pPr>
      <w:rPr>
        <w:rFonts w:ascii="Times New Roman" w:eastAsia="Times New Roman" w:hAnsi="Times New Roman" w:cs="Times New Roman" w:hint="default"/>
        <w:spacing w:val="-3"/>
        <w:w w:val="100"/>
        <w:sz w:val="18"/>
        <w:szCs w:val="18"/>
      </w:rPr>
    </w:lvl>
    <w:lvl w:ilvl="1">
      <w:start w:val="1"/>
      <w:numFmt w:val="bullet"/>
      <w:lvlText w:val="•"/>
      <w:lvlJc w:val="left"/>
      <w:pPr>
        <w:ind w:left="1099" w:hanging="135"/>
      </w:pPr>
      <w:rPr>
        <w:rFonts w:hint="default"/>
      </w:rPr>
    </w:lvl>
    <w:lvl w:ilvl="2">
      <w:start w:val="1"/>
      <w:numFmt w:val="bullet"/>
      <w:lvlText w:val="•"/>
      <w:lvlJc w:val="left"/>
      <w:pPr>
        <w:ind w:left="1558" w:hanging="135"/>
      </w:pPr>
      <w:rPr>
        <w:rFonts w:hint="default"/>
      </w:rPr>
    </w:lvl>
    <w:lvl w:ilvl="3">
      <w:start w:val="1"/>
      <w:numFmt w:val="bullet"/>
      <w:lvlText w:val="•"/>
      <w:lvlJc w:val="left"/>
      <w:pPr>
        <w:ind w:left="2017" w:hanging="135"/>
      </w:pPr>
      <w:rPr>
        <w:rFonts w:hint="default"/>
      </w:rPr>
    </w:lvl>
    <w:lvl w:ilvl="4">
      <w:start w:val="1"/>
      <w:numFmt w:val="bullet"/>
      <w:lvlText w:val="•"/>
      <w:lvlJc w:val="left"/>
      <w:pPr>
        <w:ind w:left="2476" w:hanging="135"/>
      </w:pPr>
      <w:rPr>
        <w:rFonts w:hint="default"/>
      </w:rPr>
    </w:lvl>
    <w:lvl w:ilvl="5">
      <w:start w:val="1"/>
      <w:numFmt w:val="bullet"/>
      <w:lvlText w:val="•"/>
      <w:lvlJc w:val="left"/>
      <w:pPr>
        <w:ind w:left="2935" w:hanging="135"/>
      </w:pPr>
      <w:rPr>
        <w:rFonts w:hint="default"/>
      </w:rPr>
    </w:lvl>
    <w:lvl w:ilvl="6">
      <w:start w:val="1"/>
      <w:numFmt w:val="bullet"/>
      <w:lvlText w:val="•"/>
      <w:lvlJc w:val="left"/>
      <w:pPr>
        <w:ind w:left="3394" w:hanging="135"/>
      </w:pPr>
      <w:rPr>
        <w:rFonts w:hint="default"/>
      </w:rPr>
    </w:lvl>
    <w:lvl w:ilvl="7">
      <w:start w:val="1"/>
      <w:numFmt w:val="bullet"/>
      <w:lvlText w:val="•"/>
      <w:lvlJc w:val="left"/>
      <w:pPr>
        <w:ind w:left="3853" w:hanging="135"/>
      </w:pPr>
      <w:rPr>
        <w:rFonts w:hint="default"/>
      </w:rPr>
    </w:lvl>
    <w:lvl w:ilvl="8">
      <w:start w:val="1"/>
      <w:numFmt w:val="bullet"/>
      <w:lvlText w:val="•"/>
      <w:lvlJc w:val="left"/>
      <w:pPr>
        <w:ind w:left="4312" w:hanging="135"/>
      </w:pPr>
      <w:rPr>
        <w:rFonts w:hint="default"/>
      </w:rPr>
    </w:lvl>
  </w:abstractNum>
  <w:abstractNum w:abstractNumId="1">
    <w:nsid w:val="009043BE"/>
    <w:multiLevelType w:val="hybridMultilevel"/>
    <w:tmpl w:val="34085EE8"/>
    <w:lvl w:ilvl="0" w:tplc="61266068">
      <w:start w:val="1"/>
      <w:numFmt w:val="bullet"/>
      <w:lvlText w:val="–"/>
      <w:lvlJc w:val="left"/>
      <w:pPr>
        <w:ind w:left="100" w:hanging="164"/>
      </w:pPr>
      <w:rPr>
        <w:rFonts w:ascii="Times New Roman" w:eastAsia="Times New Roman" w:hAnsi="Times New Roman" w:cs="Times New Roman" w:hint="default"/>
        <w:spacing w:val="-17"/>
        <w:w w:val="99"/>
        <w:sz w:val="18"/>
        <w:szCs w:val="18"/>
      </w:rPr>
    </w:lvl>
    <w:lvl w:ilvl="1" w:tplc="E730D6BE">
      <w:start w:val="1"/>
      <w:numFmt w:val="bullet"/>
      <w:lvlText w:val="•"/>
      <w:lvlJc w:val="left"/>
      <w:pPr>
        <w:ind w:left="613" w:hanging="164"/>
      </w:pPr>
      <w:rPr>
        <w:rFonts w:hint="default"/>
      </w:rPr>
    </w:lvl>
    <w:lvl w:ilvl="2" w:tplc="D5549540">
      <w:start w:val="1"/>
      <w:numFmt w:val="bullet"/>
      <w:lvlText w:val="•"/>
      <w:lvlJc w:val="left"/>
      <w:pPr>
        <w:ind w:left="1126" w:hanging="164"/>
      </w:pPr>
      <w:rPr>
        <w:rFonts w:hint="default"/>
      </w:rPr>
    </w:lvl>
    <w:lvl w:ilvl="3" w:tplc="5E1249D8">
      <w:start w:val="1"/>
      <w:numFmt w:val="bullet"/>
      <w:lvlText w:val="•"/>
      <w:lvlJc w:val="left"/>
      <w:pPr>
        <w:ind w:left="1639" w:hanging="164"/>
      </w:pPr>
      <w:rPr>
        <w:rFonts w:hint="default"/>
      </w:rPr>
    </w:lvl>
    <w:lvl w:ilvl="4" w:tplc="738E7DEC">
      <w:start w:val="1"/>
      <w:numFmt w:val="bullet"/>
      <w:lvlText w:val="•"/>
      <w:lvlJc w:val="left"/>
      <w:pPr>
        <w:ind w:left="2152" w:hanging="164"/>
      </w:pPr>
      <w:rPr>
        <w:rFonts w:hint="default"/>
      </w:rPr>
    </w:lvl>
    <w:lvl w:ilvl="5" w:tplc="317CAE26">
      <w:start w:val="1"/>
      <w:numFmt w:val="bullet"/>
      <w:lvlText w:val="•"/>
      <w:lvlJc w:val="left"/>
      <w:pPr>
        <w:ind w:left="2665" w:hanging="164"/>
      </w:pPr>
      <w:rPr>
        <w:rFonts w:hint="default"/>
      </w:rPr>
    </w:lvl>
    <w:lvl w:ilvl="6" w:tplc="583ED0AA">
      <w:start w:val="1"/>
      <w:numFmt w:val="bullet"/>
      <w:lvlText w:val="•"/>
      <w:lvlJc w:val="left"/>
      <w:pPr>
        <w:ind w:left="3178" w:hanging="164"/>
      </w:pPr>
      <w:rPr>
        <w:rFonts w:hint="default"/>
      </w:rPr>
    </w:lvl>
    <w:lvl w:ilvl="7" w:tplc="B2F4ACC4">
      <w:start w:val="1"/>
      <w:numFmt w:val="bullet"/>
      <w:lvlText w:val="•"/>
      <w:lvlJc w:val="left"/>
      <w:pPr>
        <w:ind w:left="3692" w:hanging="164"/>
      </w:pPr>
      <w:rPr>
        <w:rFonts w:hint="default"/>
      </w:rPr>
    </w:lvl>
    <w:lvl w:ilvl="8" w:tplc="86420DE2">
      <w:start w:val="1"/>
      <w:numFmt w:val="bullet"/>
      <w:lvlText w:val="•"/>
      <w:lvlJc w:val="left"/>
      <w:pPr>
        <w:ind w:left="4205" w:hanging="164"/>
      </w:pPr>
      <w:rPr>
        <w:rFonts w:hint="default"/>
      </w:rPr>
    </w:lvl>
  </w:abstractNum>
  <w:abstractNum w:abstractNumId="2">
    <w:nsid w:val="01D62C79"/>
    <w:multiLevelType w:val="hybridMultilevel"/>
    <w:tmpl w:val="CD60922E"/>
    <w:lvl w:ilvl="0" w:tplc="7D6047F8">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tplc="83D4E2D0">
      <w:start w:val="1"/>
      <w:numFmt w:val="bullet"/>
      <w:lvlText w:val="•"/>
      <w:lvlJc w:val="left"/>
      <w:pPr>
        <w:ind w:left="449" w:hanging="105"/>
      </w:pPr>
      <w:rPr>
        <w:rFonts w:hint="default"/>
      </w:rPr>
    </w:lvl>
    <w:lvl w:ilvl="2" w:tplc="D2662798">
      <w:start w:val="1"/>
      <w:numFmt w:val="bullet"/>
      <w:lvlText w:val="•"/>
      <w:lvlJc w:val="left"/>
      <w:pPr>
        <w:ind w:left="839" w:hanging="105"/>
      </w:pPr>
      <w:rPr>
        <w:rFonts w:hint="default"/>
      </w:rPr>
    </w:lvl>
    <w:lvl w:ilvl="3" w:tplc="742AF7D8">
      <w:start w:val="1"/>
      <w:numFmt w:val="bullet"/>
      <w:lvlText w:val="•"/>
      <w:lvlJc w:val="left"/>
      <w:pPr>
        <w:ind w:left="1229" w:hanging="105"/>
      </w:pPr>
      <w:rPr>
        <w:rFonts w:hint="default"/>
      </w:rPr>
    </w:lvl>
    <w:lvl w:ilvl="4" w:tplc="BC7C58AE">
      <w:start w:val="1"/>
      <w:numFmt w:val="bullet"/>
      <w:lvlText w:val="•"/>
      <w:lvlJc w:val="left"/>
      <w:pPr>
        <w:ind w:left="1619" w:hanging="105"/>
      </w:pPr>
      <w:rPr>
        <w:rFonts w:hint="default"/>
      </w:rPr>
    </w:lvl>
    <w:lvl w:ilvl="5" w:tplc="60FE6006">
      <w:start w:val="1"/>
      <w:numFmt w:val="bullet"/>
      <w:lvlText w:val="•"/>
      <w:lvlJc w:val="left"/>
      <w:pPr>
        <w:ind w:left="2009" w:hanging="105"/>
      </w:pPr>
      <w:rPr>
        <w:rFonts w:hint="default"/>
      </w:rPr>
    </w:lvl>
    <w:lvl w:ilvl="6" w:tplc="24F080DE">
      <w:start w:val="1"/>
      <w:numFmt w:val="bullet"/>
      <w:lvlText w:val="•"/>
      <w:lvlJc w:val="left"/>
      <w:pPr>
        <w:ind w:left="2399" w:hanging="105"/>
      </w:pPr>
      <w:rPr>
        <w:rFonts w:hint="default"/>
      </w:rPr>
    </w:lvl>
    <w:lvl w:ilvl="7" w:tplc="45C62E80">
      <w:start w:val="1"/>
      <w:numFmt w:val="bullet"/>
      <w:lvlText w:val="•"/>
      <w:lvlJc w:val="left"/>
      <w:pPr>
        <w:ind w:left="2788" w:hanging="105"/>
      </w:pPr>
      <w:rPr>
        <w:rFonts w:hint="default"/>
      </w:rPr>
    </w:lvl>
    <w:lvl w:ilvl="8" w:tplc="74207802">
      <w:start w:val="1"/>
      <w:numFmt w:val="bullet"/>
      <w:lvlText w:val="•"/>
      <w:lvlJc w:val="left"/>
      <w:pPr>
        <w:ind w:left="3178" w:hanging="105"/>
      </w:pPr>
      <w:rPr>
        <w:rFonts w:hint="default"/>
      </w:rPr>
    </w:lvl>
  </w:abstractNum>
  <w:abstractNum w:abstractNumId="3">
    <w:nsid w:val="02035371"/>
    <w:multiLevelType w:val="hybridMultilevel"/>
    <w:tmpl w:val="DC228C30"/>
    <w:lvl w:ilvl="0" w:tplc="AD6A2A9E">
      <w:start w:val="1"/>
      <w:numFmt w:val="bullet"/>
      <w:lvlText w:val="–"/>
      <w:lvlJc w:val="left"/>
      <w:pPr>
        <w:ind w:left="51" w:hanging="105"/>
      </w:pPr>
      <w:rPr>
        <w:rFonts w:ascii="Times New Roman" w:eastAsia="Times New Roman" w:hAnsi="Times New Roman" w:cs="Times New Roman" w:hint="default"/>
        <w:spacing w:val="-5"/>
        <w:w w:val="99"/>
        <w:sz w:val="14"/>
        <w:szCs w:val="14"/>
      </w:rPr>
    </w:lvl>
    <w:lvl w:ilvl="1" w:tplc="56BE16BA">
      <w:start w:val="1"/>
      <w:numFmt w:val="bullet"/>
      <w:lvlText w:val="•"/>
      <w:lvlJc w:val="left"/>
      <w:pPr>
        <w:ind w:left="449" w:hanging="105"/>
      </w:pPr>
      <w:rPr>
        <w:rFonts w:hint="default"/>
      </w:rPr>
    </w:lvl>
    <w:lvl w:ilvl="2" w:tplc="38624FE0">
      <w:start w:val="1"/>
      <w:numFmt w:val="bullet"/>
      <w:lvlText w:val="•"/>
      <w:lvlJc w:val="left"/>
      <w:pPr>
        <w:ind w:left="839" w:hanging="105"/>
      </w:pPr>
      <w:rPr>
        <w:rFonts w:hint="default"/>
      </w:rPr>
    </w:lvl>
    <w:lvl w:ilvl="3" w:tplc="DA86C2C0">
      <w:start w:val="1"/>
      <w:numFmt w:val="bullet"/>
      <w:lvlText w:val="•"/>
      <w:lvlJc w:val="left"/>
      <w:pPr>
        <w:ind w:left="1229" w:hanging="105"/>
      </w:pPr>
      <w:rPr>
        <w:rFonts w:hint="default"/>
      </w:rPr>
    </w:lvl>
    <w:lvl w:ilvl="4" w:tplc="BB146AAC">
      <w:start w:val="1"/>
      <w:numFmt w:val="bullet"/>
      <w:lvlText w:val="•"/>
      <w:lvlJc w:val="left"/>
      <w:pPr>
        <w:ind w:left="1619" w:hanging="105"/>
      </w:pPr>
      <w:rPr>
        <w:rFonts w:hint="default"/>
      </w:rPr>
    </w:lvl>
    <w:lvl w:ilvl="5" w:tplc="CA48C63A">
      <w:start w:val="1"/>
      <w:numFmt w:val="bullet"/>
      <w:lvlText w:val="•"/>
      <w:lvlJc w:val="left"/>
      <w:pPr>
        <w:ind w:left="2009" w:hanging="105"/>
      </w:pPr>
      <w:rPr>
        <w:rFonts w:hint="default"/>
      </w:rPr>
    </w:lvl>
    <w:lvl w:ilvl="6" w:tplc="1DB293AE">
      <w:start w:val="1"/>
      <w:numFmt w:val="bullet"/>
      <w:lvlText w:val="•"/>
      <w:lvlJc w:val="left"/>
      <w:pPr>
        <w:ind w:left="2399" w:hanging="105"/>
      </w:pPr>
      <w:rPr>
        <w:rFonts w:hint="default"/>
      </w:rPr>
    </w:lvl>
    <w:lvl w:ilvl="7" w:tplc="EDB6F4D8">
      <w:start w:val="1"/>
      <w:numFmt w:val="bullet"/>
      <w:lvlText w:val="•"/>
      <w:lvlJc w:val="left"/>
      <w:pPr>
        <w:ind w:left="2788" w:hanging="105"/>
      </w:pPr>
      <w:rPr>
        <w:rFonts w:hint="default"/>
      </w:rPr>
    </w:lvl>
    <w:lvl w:ilvl="8" w:tplc="8E109BEE">
      <w:start w:val="1"/>
      <w:numFmt w:val="bullet"/>
      <w:lvlText w:val="•"/>
      <w:lvlJc w:val="left"/>
      <w:pPr>
        <w:ind w:left="3178" w:hanging="105"/>
      </w:pPr>
      <w:rPr>
        <w:rFonts w:hint="default"/>
      </w:rPr>
    </w:lvl>
  </w:abstractNum>
  <w:abstractNum w:abstractNumId="4">
    <w:nsid w:val="02262137"/>
    <w:multiLevelType w:val="multilevel"/>
    <w:tmpl w:val="02262137"/>
    <w:lvl w:ilvl="0">
      <w:start w:val="1"/>
      <w:numFmt w:val="bullet"/>
      <w:lvlText w:val="–"/>
      <w:lvlJc w:val="left"/>
      <w:pPr>
        <w:ind w:left="51" w:hanging="105"/>
      </w:pPr>
      <w:rPr>
        <w:rFonts w:ascii="Times New Roman" w:eastAsia="Times New Roman" w:hAnsi="Times New Roman" w:cs="Times New Roman" w:hint="default"/>
        <w:spacing w:val="-2"/>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5">
    <w:nsid w:val="02DA0AF7"/>
    <w:multiLevelType w:val="multilevel"/>
    <w:tmpl w:val="02DA0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2B054B"/>
    <w:multiLevelType w:val="multilevel"/>
    <w:tmpl w:val="042B054B"/>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7" w:hanging="161"/>
      </w:pPr>
      <w:rPr>
        <w:rFonts w:hint="default"/>
      </w:rPr>
    </w:lvl>
  </w:abstractNum>
  <w:abstractNum w:abstractNumId="7">
    <w:nsid w:val="0470705F"/>
    <w:multiLevelType w:val="multilevel"/>
    <w:tmpl w:val="0470705F"/>
    <w:lvl w:ilvl="0">
      <w:start w:val="1"/>
      <w:numFmt w:val="bullet"/>
      <w:lvlText w:val="–"/>
      <w:lvlJc w:val="left"/>
      <w:pPr>
        <w:ind w:left="100" w:hanging="135"/>
      </w:pPr>
      <w:rPr>
        <w:rFonts w:ascii="Times New Roman" w:eastAsia="Times New Roman" w:hAnsi="Times New Roman" w:cs="Times New Roman" w:hint="default"/>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4" w:hanging="135"/>
      </w:pPr>
      <w:rPr>
        <w:rFonts w:hint="default"/>
      </w:rPr>
    </w:lvl>
  </w:abstractNum>
  <w:abstractNum w:abstractNumId="8">
    <w:nsid w:val="04F96662"/>
    <w:multiLevelType w:val="multilevel"/>
    <w:tmpl w:val="04F96662"/>
    <w:lvl w:ilvl="0">
      <w:start w:val="1"/>
      <w:numFmt w:val="decimal"/>
      <w:lvlText w:val="%1."/>
      <w:lvlJc w:val="left"/>
      <w:pPr>
        <w:ind w:left="100" w:hanging="167"/>
      </w:pPr>
      <w:rPr>
        <w:rFonts w:ascii="Times New Roman" w:eastAsia="Times New Roman" w:hAnsi="Times New Roman" w:cs="Times New Roman" w:hint="default"/>
        <w:spacing w:val="-4"/>
        <w:w w:val="100"/>
        <w:sz w:val="18"/>
        <w:szCs w:val="18"/>
      </w:rPr>
    </w:lvl>
    <w:lvl w:ilvl="1">
      <w:start w:val="1"/>
      <w:numFmt w:val="bullet"/>
      <w:lvlText w:val="•"/>
      <w:lvlJc w:val="left"/>
      <w:pPr>
        <w:ind w:left="1222" w:hanging="167"/>
      </w:pPr>
      <w:rPr>
        <w:rFonts w:hint="default"/>
      </w:rPr>
    </w:lvl>
    <w:lvl w:ilvl="2">
      <w:start w:val="1"/>
      <w:numFmt w:val="bullet"/>
      <w:lvlText w:val="•"/>
      <w:lvlJc w:val="left"/>
      <w:pPr>
        <w:ind w:left="2345" w:hanging="167"/>
      </w:pPr>
      <w:rPr>
        <w:rFonts w:hint="default"/>
      </w:rPr>
    </w:lvl>
    <w:lvl w:ilvl="3">
      <w:start w:val="1"/>
      <w:numFmt w:val="bullet"/>
      <w:lvlText w:val="•"/>
      <w:lvlJc w:val="left"/>
      <w:pPr>
        <w:ind w:left="3467" w:hanging="167"/>
      </w:pPr>
      <w:rPr>
        <w:rFonts w:hint="default"/>
      </w:rPr>
    </w:lvl>
    <w:lvl w:ilvl="4">
      <w:start w:val="1"/>
      <w:numFmt w:val="bullet"/>
      <w:lvlText w:val="•"/>
      <w:lvlJc w:val="left"/>
      <w:pPr>
        <w:ind w:left="4590" w:hanging="167"/>
      </w:pPr>
      <w:rPr>
        <w:rFonts w:hint="default"/>
      </w:rPr>
    </w:lvl>
    <w:lvl w:ilvl="5">
      <w:start w:val="1"/>
      <w:numFmt w:val="bullet"/>
      <w:lvlText w:val="•"/>
      <w:lvlJc w:val="left"/>
      <w:pPr>
        <w:ind w:left="5712" w:hanging="167"/>
      </w:pPr>
      <w:rPr>
        <w:rFonts w:hint="default"/>
      </w:rPr>
    </w:lvl>
    <w:lvl w:ilvl="6">
      <w:start w:val="1"/>
      <w:numFmt w:val="bullet"/>
      <w:lvlText w:val="•"/>
      <w:lvlJc w:val="left"/>
      <w:pPr>
        <w:ind w:left="6835" w:hanging="167"/>
      </w:pPr>
      <w:rPr>
        <w:rFonts w:hint="default"/>
      </w:rPr>
    </w:lvl>
    <w:lvl w:ilvl="7">
      <w:start w:val="1"/>
      <w:numFmt w:val="bullet"/>
      <w:lvlText w:val="•"/>
      <w:lvlJc w:val="left"/>
      <w:pPr>
        <w:ind w:left="7957" w:hanging="167"/>
      </w:pPr>
      <w:rPr>
        <w:rFonts w:hint="default"/>
      </w:rPr>
    </w:lvl>
    <w:lvl w:ilvl="8">
      <w:start w:val="1"/>
      <w:numFmt w:val="bullet"/>
      <w:lvlText w:val="•"/>
      <w:lvlJc w:val="left"/>
      <w:pPr>
        <w:ind w:left="9080" w:hanging="167"/>
      </w:pPr>
      <w:rPr>
        <w:rFonts w:hint="default"/>
      </w:rPr>
    </w:lvl>
  </w:abstractNum>
  <w:abstractNum w:abstractNumId="9">
    <w:nsid w:val="0571685A"/>
    <w:multiLevelType w:val="multilevel"/>
    <w:tmpl w:val="0571685A"/>
    <w:lvl w:ilvl="0">
      <w:start w:val="1"/>
      <w:numFmt w:val="bullet"/>
      <w:lvlText w:val="–"/>
      <w:lvlJc w:val="left"/>
      <w:pPr>
        <w:ind w:left="100" w:hanging="140"/>
      </w:pPr>
      <w:rPr>
        <w:rFonts w:ascii="Times New Roman" w:eastAsia="Times New Roman" w:hAnsi="Times New Roman" w:cs="Times New Roman" w:hint="default"/>
        <w:w w:val="100"/>
        <w:sz w:val="18"/>
        <w:szCs w:val="18"/>
      </w:rPr>
    </w:lvl>
    <w:lvl w:ilvl="1">
      <w:start w:val="1"/>
      <w:numFmt w:val="bullet"/>
      <w:lvlText w:val="•"/>
      <w:lvlJc w:val="left"/>
      <w:pPr>
        <w:ind w:left="613" w:hanging="140"/>
      </w:pPr>
      <w:rPr>
        <w:rFonts w:hint="default"/>
      </w:rPr>
    </w:lvl>
    <w:lvl w:ilvl="2">
      <w:start w:val="1"/>
      <w:numFmt w:val="bullet"/>
      <w:lvlText w:val="•"/>
      <w:lvlJc w:val="left"/>
      <w:pPr>
        <w:ind w:left="1126" w:hanging="140"/>
      </w:pPr>
      <w:rPr>
        <w:rFonts w:hint="default"/>
      </w:rPr>
    </w:lvl>
    <w:lvl w:ilvl="3">
      <w:start w:val="1"/>
      <w:numFmt w:val="bullet"/>
      <w:lvlText w:val="•"/>
      <w:lvlJc w:val="left"/>
      <w:pPr>
        <w:ind w:left="1639" w:hanging="140"/>
      </w:pPr>
      <w:rPr>
        <w:rFonts w:hint="default"/>
      </w:rPr>
    </w:lvl>
    <w:lvl w:ilvl="4">
      <w:start w:val="1"/>
      <w:numFmt w:val="bullet"/>
      <w:lvlText w:val="•"/>
      <w:lvlJc w:val="left"/>
      <w:pPr>
        <w:ind w:left="2152" w:hanging="140"/>
      </w:pPr>
      <w:rPr>
        <w:rFonts w:hint="default"/>
      </w:rPr>
    </w:lvl>
    <w:lvl w:ilvl="5">
      <w:start w:val="1"/>
      <w:numFmt w:val="bullet"/>
      <w:lvlText w:val="•"/>
      <w:lvlJc w:val="left"/>
      <w:pPr>
        <w:ind w:left="2665" w:hanging="140"/>
      </w:pPr>
      <w:rPr>
        <w:rFonts w:hint="default"/>
      </w:rPr>
    </w:lvl>
    <w:lvl w:ilvl="6">
      <w:start w:val="1"/>
      <w:numFmt w:val="bullet"/>
      <w:lvlText w:val="•"/>
      <w:lvlJc w:val="left"/>
      <w:pPr>
        <w:ind w:left="3178" w:hanging="140"/>
      </w:pPr>
      <w:rPr>
        <w:rFonts w:hint="default"/>
      </w:rPr>
    </w:lvl>
    <w:lvl w:ilvl="7">
      <w:start w:val="1"/>
      <w:numFmt w:val="bullet"/>
      <w:lvlText w:val="•"/>
      <w:lvlJc w:val="left"/>
      <w:pPr>
        <w:ind w:left="3692" w:hanging="140"/>
      </w:pPr>
      <w:rPr>
        <w:rFonts w:hint="default"/>
      </w:rPr>
    </w:lvl>
    <w:lvl w:ilvl="8">
      <w:start w:val="1"/>
      <w:numFmt w:val="bullet"/>
      <w:lvlText w:val="•"/>
      <w:lvlJc w:val="left"/>
      <w:pPr>
        <w:ind w:left="4205" w:hanging="140"/>
      </w:pPr>
      <w:rPr>
        <w:rFonts w:hint="default"/>
      </w:rPr>
    </w:lvl>
  </w:abstractNum>
  <w:abstractNum w:abstractNumId="10">
    <w:nsid w:val="05757960"/>
    <w:multiLevelType w:val="multilevel"/>
    <w:tmpl w:val="05757960"/>
    <w:lvl w:ilvl="0">
      <w:start w:val="1"/>
      <w:numFmt w:val="bullet"/>
      <w:lvlText w:val="–"/>
      <w:lvlJc w:val="left"/>
      <w:pPr>
        <w:ind w:left="100" w:hanging="143"/>
      </w:pPr>
      <w:rPr>
        <w:rFonts w:ascii="Times New Roman" w:eastAsia="Times New Roman" w:hAnsi="Times New Roman" w:cs="Times New Roman" w:hint="default"/>
        <w:i/>
        <w:w w:val="100"/>
        <w:sz w:val="18"/>
        <w:szCs w:val="18"/>
      </w:rPr>
    </w:lvl>
    <w:lvl w:ilvl="1">
      <w:start w:val="1"/>
      <w:numFmt w:val="bullet"/>
      <w:lvlText w:val="•"/>
      <w:lvlJc w:val="left"/>
      <w:pPr>
        <w:ind w:left="613" w:hanging="143"/>
      </w:pPr>
      <w:rPr>
        <w:rFonts w:hint="default"/>
      </w:rPr>
    </w:lvl>
    <w:lvl w:ilvl="2">
      <w:start w:val="1"/>
      <w:numFmt w:val="bullet"/>
      <w:lvlText w:val="•"/>
      <w:lvlJc w:val="left"/>
      <w:pPr>
        <w:ind w:left="1126" w:hanging="143"/>
      </w:pPr>
      <w:rPr>
        <w:rFonts w:hint="default"/>
      </w:rPr>
    </w:lvl>
    <w:lvl w:ilvl="3">
      <w:start w:val="1"/>
      <w:numFmt w:val="bullet"/>
      <w:lvlText w:val="•"/>
      <w:lvlJc w:val="left"/>
      <w:pPr>
        <w:ind w:left="1639" w:hanging="143"/>
      </w:pPr>
      <w:rPr>
        <w:rFonts w:hint="default"/>
      </w:rPr>
    </w:lvl>
    <w:lvl w:ilvl="4">
      <w:start w:val="1"/>
      <w:numFmt w:val="bullet"/>
      <w:lvlText w:val="•"/>
      <w:lvlJc w:val="left"/>
      <w:pPr>
        <w:ind w:left="2152" w:hanging="143"/>
      </w:pPr>
      <w:rPr>
        <w:rFonts w:hint="default"/>
      </w:rPr>
    </w:lvl>
    <w:lvl w:ilvl="5">
      <w:start w:val="1"/>
      <w:numFmt w:val="bullet"/>
      <w:lvlText w:val="•"/>
      <w:lvlJc w:val="left"/>
      <w:pPr>
        <w:ind w:left="2665" w:hanging="143"/>
      </w:pPr>
      <w:rPr>
        <w:rFonts w:hint="default"/>
      </w:rPr>
    </w:lvl>
    <w:lvl w:ilvl="6">
      <w:start w:val="1"/>
      <w:numFmt w:val="bullet"/>
      <w:lvlText w:val="•"/>
      <w:lvlJc w:val="left"/>
      <w:pPr>
        <w:ind w:left="3178" w:hanging="143"/>
      </w:pPr>
      <w:rPr>
        <w:rFonts w:hint="default"/>
      </w:rPr>
    </w:lvl>
    <w:lvl w:ilvl="7">
      <w:start w:val="1"/>
      <w:numFmt w:val="bullet"/>
      <w:lvlText w:val="•"/>
      <w:lvlJc w:val="left"/>
      <w:pPr>
        <w:ind w:left="3691" w:hanging="143"/>
      </w:pPr>
      <w:rPr>
        <w:rFonts w:hint="default"/>
      </w:rPr>
    </w:lvl>
    <w:lvl w:ilvl="8">
      <w:start w:val="1"/>
      <w:numFmt w:val="bullet"/>
      <w:lvlText w:val="•"/>
      <w:lvlJc w:val="left"/>
      <w:pPr>
        <w:ind w:left="4204" w:hanging="143"/>
      </w:pPr>
      <w:rPr>
        <w:rFonts w:hint="default"/>
      </w:rPr>
    </w:lvl>
  </w:abstractNum>
  <w:abstractNum w:abstractNumId="11">
    <w:nsid w:val="062016A2"/>
    <w:multiLevelType w:val="hybridMultilevel"/>
    <w:tmpl w:val="F258A68C"/>
    <w:lvl w:ilvl="0" w:tplc="B4F24FB2">
      <w:start w:val="1"/>
      <w:numFmt w:val="bullet"/>
      <w:lvlText w:val="–"/>
      <w:lvlJc w:val="left"/>
      <w:pPr>
        <w:ind w:left="100" w:hanging="144"/>
      </w:pPr>
      <w:rPr>
        <w:rFonts w:ascii="Times New Roman" w:eastAsia="Times New Roman" w:hAnsi="Times New Roman" w:cs="Times New Roman" w:hint="default"/>
        <w:w w:val="100"/>
        <w:sz w:val="18"/>
        <w:szCs w:val="18"/>
      </w:rPr>
    </w:lvl>
    <w:lvl w:ilvl="1" w:tplc="B69644DC">
      <w:start w:val="1"/>
      <w:numFmt w:val="bullet"/>
      <w:lvlText w:val="•"/>
      <w:lvlJc w:val="left"/>
      <w:pPr>
        <w:ind w:left="100" w:hanging="115"/>
      </w:pPr>
      <w:rPr>
        <w:rFonts w:ascii="Times New Roman" w:eastAsia="Times New Roman" w:hAnsi="Times New Roman" w:cs="Times New Roman" w:hint="default"/>
        <w:w w:val="99"/>
        <w:sz w:val="18"/>
        <w:szCs w:val="18"/>
      </w:rPr>
    </w:lvl>
    <w:lvl w:ilvl="2" w:tplc="1F1837F0">
      <w:start w:val="1"/>
      <w:numFmt w:val="bullet"/>
      <w:lvlText w:val="•"/>
      <w:lvlJc w:val="left"/>
      <w:pPr>
        <w:ind w:left="1150" w:hanging="115"/>
      </w:pPr>
      <w:rPr>
        <w:rFonts w:hint="default"/>
      </w:rPr>
    </w:lvl>
    <w:lvl w:ilvl="3" w:tplc="8082610E">
      <w:start w:val="1"/>
      <w:numFmt w:val="bullet"/>
      <w:lvlText w:val="•"/>
      <w:lvlJc w:val="left"/>
      <w:pPr>
        <w:ind w:left="1675" w:hanging="115"/>
      </w:pPr>
      <w:rPr>
        <w:rFonts w:hint="default"/>
      </w:rPr>
    </w:lvl>
    <w:lvl w:ilvl="4" w:tplc="CD663E62">
      <w:start w:val="1"/>
      <w:numFmt w:val="bullet"/>
      <w:lvlText w:val="•"/>
      <w:lvlJc w:val="left"/>
      <w:pPr>
        <w:ind w:left="2200" w:hanging="115"/>
      </w:pPr>
      <w:rPr>
        <w:rFonts w:hint="default"/>
      </w:rPr>
    </w:lvl>
    <w:lvl w:ilvl="5" w:tplc="C3EE19DA">
      <w:start w:val="1"/>
      <w:numFmt w:val="bullet"/>
      <w:lvlText w:val="•"/>
      <w:lvlJc w:val="left"/>
      <w:pPr>
        <w:ind w:left="2725" w:hanging="115"/>
      </w:pPr>
      <w:rPr>
        <w:rFonts w:hint="default"/>
      </w:rPr>
    </w:lvl>
    <w:lvl w:ilvl="6" w:tplc="1BA26AB4">
      <w:start w:val="1"/>
      <w:numFmt w:val="bullet"/>
      <w:lvlText w:val="•"/>
      <w:lvlJc w:val="left"/>
      <w:pPr>
        <w:ind w:left="3250" w:hanging="115"/>
      </w:pPr>
      <w:rPr>
        <w:rFonts w:hint="default"/>
      </w:rPr>
    </w:lvl>
    <w:lvl w:ilvl="7" w:tplc="F5B84B3E">
      <w:start w:val="1"/>
      <w:numFmt w:val="bullet"/>
      <w:lvlText w:val="•"/>
      <w:lvlJc w:val="left"/>
      <w:pPr>
        <w:ind w:left="3775" w:hanging="115"/>
      </w:pPr>
      <w:rPr>
        <w:rFonts w:hint="default"/>
      </w:rPr>
    </w:lvl>
    <w:lvl w:ilvl="8" w:tplc="FFD67688">
      <w:start w:val="1"/>
      <w:numFmt w:val="bullet"/>
      <w:lvlText w:val="•"/>
      <w:lvlJc w:val="left"/>
      <w:pPr>
        <w:ind w:left="4301" w:hanging="115"/>
      </w:pPr>
      <w:rPr>
        <w:rFonts w:hint="default"/>
      </w:rPr>
    </w:lvl>
  </w:abstractNum>
  <w:abstractNum w:abstractNumId="12">
    <w:nsid w:val="069F4205"/>
    <w:multiLevelType w:val="multilevel"/>
    <w:tmpl w:val="069F4205"/>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7" w:hanging="161"/>
      </w:pPr>
      <w:rPr>
        <w:rFonts w:hint="default"/>
      </w:rPr>
    </w:lvl>
  </w:abstractNum>
  <w:abstractNum w:abstractNumId="13">
    <w:nsid w:val="07DB1FBF"/>
    <w:multiLevelType w:val="multilevel"/>
    <w:tmpl w:val="C1DEEAC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4">
    <w:nsid w:val="07E8120D"/>
    <w:multiLevelType w:val="multilevel"/>
    <w:tmpl w:val="07E8120D"/>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08060BC3"/>
    <w:multiLevelType w:val="multilevel"/>
    <w:tmpl w:val="08060BC3"/>
    <w:lvl w:ilvl="0">
      <w:start w:val="1"/>
      <w:numFmt w:val="bullet"/>
      <w:lvlText w:val="–"/>
      <w:lvlJc w:val="left"/>
      <w:pPr>
        <w:ind w:left="1235" w:hanging="360"/>
      </w:pPr>
      <w:rPr>
        <w:rFonts w:ascii="Calibri" w:hAnsi="Calibri" w:hint="default"/>
      </w:rPr>
    </w:lvl>
    <w:lvl w:ilvl="1">
      <w:start w:val="1"/>
      <w:numFmt w:val="bullet"/>
      <w:lvlText w:val="o"/>
      <w:lvlJc w:val="left"/>
      <w:pPr>
        <w:ind w:left="1955" w:hanging="360"/>
      </w:pPr>
      <w:rPr>
        <w:rFonts w:ascii="Courier New" w:hAnsi="Courier New" w:cs="Courier New" w:hint="default"/>
      </w:rPr>
    </w:lvl>
    <w:lvl w:ilvl="2">
      <w:start w:val="1"/>
      <w:numFmt w:val="bullet"/>
      <w:lvlText w:val=""/>
      <w:lvlJc w:val="left"/>
      <w:pPr>
        <w:ind w:left="2675" w:hanging="360"/>
      </w:pPr>
      <w:rPr>
        <w:rFonts w:ascii="Wingdings" w:hAnsi="Wingdings" w:hint="default"/>
      </w:rPr>
    </w:lvl>
    <w:lvl w:ilvl="3">
      <w:start w:val="1"/>
      <w:numFmt w:val="bullet"/>
      <w:lvlText w:val=""/>
      <w:lvlJc w:val="left"/>
      <w:pPr>
        <w:ind w:left="3395" w:hanging="360"/>
      </w:pPr>
      <w:rPr>
        <w:rFonts w:ascii="Symbol" w:hAnsi="Symbol" w:hint="default"/>
      </w:rPr>
    </w:lvl>
    <w:lvl w:ilvl="4">
      <w:start w:val="1"/>
      <w:numFmt w:val="bullet"/>
      <w:lvlText w:val="o"/>
      <w:lvlJc w:val="left"/>
      <w:pPr>
        <w:ind w:left="4115" w:hanging="360"/>
      </w:pPr>
      <w:rPr>
        <w:rFonts w:ascii="Courier New" w:hAnsi="Courier New" w:cs="Courier New" w:hint="default"/>
      </w:rPr>
    </w:lvl>
    <w:lvl w:ilvl="5">
      <w:start w:val="1"/>
      <w:numFmt w:val="bullet"/>
      <w:lvlText w:val=""/>
      <w:lvlJc w:val="left"/>
      <w:pPr>
        <w:ind w:left="4835" w:hanging="360"/>
      </w:pPr>
      <w:rPr>
        <w:rFonts w:ascii="Wingdings" w:hAnsi="Wingdings" w:hint="default"/>
      </w:rPr>
    </w:lvl>
    <w:lvl w:ilvl="6">
      <w:start w:val="1"/>
      <w:numFmt w:val="bullet"/>
      <w:lvlText w:val=""/>
      <w:lvlJc w:val="left"/>
      <w:pPr>
        <w:ind w:left="5555" w:hanging="360"/>
      </w:pPr>
      <w:rPr>
        <w:rFonts w:ascii="Symbol" w:hAnsi="Symbol" w:hint="default"/>
      </w:rPr>
    </w:lvl>
    <w:lvl w:ilvl="7">
      <w:start w:val="1"/>
      <w:numFmt w:val="bullet"/>
      <w:lvlText w:val="o"/>
      <w:lvlJc w:val="left"/>
      <w:pPr>
        <w:ind w:left="6275" w:hanging="360"/>
      </w:pPr>
      <w:rPr>
        <w:rFonts w:ascii="Courier New" w:hAnsi="Courier New" w:cs="Courier New" w:hint="default"/>
      </w:rPr>
    </w:lvl>
    <w:lvl w:ilvl="8">
      <w:start w:val="1"/>
      <w:numFmt w:val="bullet"/>
      <w:lvlText w:val=""/>
      <w:lvlJc w:val="left"/>
      <w:pPr>
        <w:ind w:left="6995" w:hanging="360"/>
      </w:pPr>
      <w:rPr>
        <w:rFonts w:ascii="Wingdings" w:hAnsi="Wingdings" w:hint="default"/>
      </w:rPr>
    </w:lvl>
  </w:abstractNum>
  <w:abstractNum w:abstractNumId="16">
    <w:nsid w:val="082C2CB5"/>
    <w:multiLevelType w:val="multilevel"/>
    <w:tmpl w:val="082C2CB5"/>
    <w:lvl w:ilvl="0">
      <w:start w:val="1"/>
      <w:numFmt w:val="bullet"/>
      <w:lvlText w:val="–"/>
      <w:lvlJc w:val="left"/>
      <w:pPr>
        <w:ind w:left="51" w:hanging="105"/>
      </w:pPr>
      <w:rPr>
        <w:rFonts w:ascii="Times New Roman" w:eastAsia="Times New Roman" w:hAnsi="Times New Roman" w:cs="Times New Roman" w:hint="default"/>
        <w:spacing w:val="-7"/>
        <w:w w:val="99"/>
        <w:sz w:val="14"/>
        <w:szCs w:val="14"/>
      </w:rPr>
    </w:lvl>
    <w:lvl w:ilvl="1">
      <w:start w:val="1"/>
      <w:numFmt w:val="bullet"/>
      <w:lvlText w:val="•"/>
      <w:lvlJc w:val="left"/>
      <w:pPr>
        <w:ind w:left="455" w:hanging="105"/>
      </w:pPr>
      <w:rPr>
        <w:rFonts w:hint="default"/>
      </w:rPr>
    </w:lvl>
    <w:lvl w:ilvl="2">
      <w:start w:val="1"/>
      <w:numFmt w:val="bullet"/>
      <w:lvlText w:val="•"/>
      <w:lvlJc w:val="left"/>
      <w:pPr>
        <w:ind w:left="851" w:hanging="105"/>
      </w:pPr>
      <w:rPr>
        <w:rFonts w:hint="default"/>
      </w:rPr>
    </w:lvl>
    <w:lvl w:ilvl="3">
      <w:start w:val="1"/>
      <w:numFmt w:val="bullet"/>
      <w:lvlText w:val="•"/>
      <w:lvlJc w:val="left"/>
      <w:pPr>
        <w:ind w:left="1246" w:hanging="105"/>
      </w:pPr>
      <w:rPr>
        <w:rFonts w:hint="default"/>
      </w:rPr>
    </w:lvl>
    <w:lvl w:ilvl="4">
      <w:start w:val="1"/>
      <w:numFmt w:val="bullet"/>
      <w:lvlText w:val="•"/>
      <w:lvlJc w:val="left"/>
      <w:pPr>
        <w:ind w:left="1642" w:hanging="105"/>
      </w:pPr>
      <w:rPr>
        <w:rFonts w:hint="default"/>
      </w:rPr>
    </w:lvl>
    <w:lvl w:ilvl="5">
      <w:start w:val="1"/>
      <w:numFmt w:val="bullet"/>
      <w:lvlText w:val="•"/>
      <w:lvlJc w:val="left"/>
      <w:pPr>
        <w:ind w:left="2037" w:hanging="105"/>
      </w:pPr>
      <w:rPr>
        <w:rFonts w:hint="default"/>
      </w:rPr>
    </w:lvl>
    <w:lvl w:ilvl="6">
      <w:start w:val="1"/>
      <w:numFmt w:val="bullet"/>
      <w:lvlText w:val="•"/>
      <w:lvlJc w:val="left"/>
      <w:pPr>
        <w:ind w:left="2433" w:hanging="105"/>
      </w:pPr>
      <w:rPr>
        <w:rFonts w:hint="default"/>
      </w:rPr>
    </w:lvl>
    <w:lvl w:ilvl="7">
      <w:start w:val="1"/>
      <w:numFmt w:val="bullet"/>
      <w:lvlText w:val="•"/>
      <w:lvlJc w:val="left"/>
      <w:pPr>
        <w:ind w:left="2828" w:hanging="105"/>
      </w:pPr>
      <w:rPr>
        <w:rFonts w:hint="default"/>
      </w:rPr>
    </w:lvl>
    <w:lvl w:ilvl="8">
      <w:start w:val="1"/>
      <w:numFmt w:val="bullet"/>
      <w:lvlText w:val="•"/>
      <w:lvlJc w:val="left"/>
      <w:pPr>
        <w:ind w:left="3224" w:hanging="105"/>
      </w:pPr>
      <w:rPr>
        <w:rFonts w:hint="default"/>
      </w:rPr>
    </w:lvl>
  </w:abstractNum>
  <w:abstractNum w:abstractNumId="17">
    <w:nsid w:val="0AB86BED"/>
    <w:multiLevelType w:val="multilevel"/>
    <w:tmpl w:val="0AB86BED"/>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8">
    <w:nsid w:val="0ADD0343"/>
    <w:multiLevelType w:val="multilevel"/>
    <w:tmpl w:val="0ADD0343"/>
    <w:lvl w:ilvl="0">
      <w:start w:val="1"/>
      <w:numFmt w:val="bullet"/>
      <w:lvlText w:val="–"/>
      <w:lvlJc w:val="left"/>
      <w:pPr>
        <w:ind w:left="1440" w:hanging="360"/>
      </w:pPr>
      <w:rPr>
        <w:rFonts w:ascii="Calibri" w:hAnsi="Calibri"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0B2F2CAE"/>
    <w:multiLevelType w:val="multilevel"/>
    <w:tmpl w:val="0B2F2CAE"/>
    <w:lvl w:ilvl="0">
      <w:start w:val="1"/>
      <w:numFmt w:val="bullet"/>
      <w:lvlText w:val="–"/>
      <w:lvlJc w:val="left"/>
      <w:pPr>
        <w:ind w:left="100" w:hanging="143"/>
      </w:pPr>
      <w:rPr>
        <w:rFonts w:ascii="Times New Roman" w:eastAsia="Times New Roman" w:hAnsi="Times New Roman" w:cs="Times New Roman" w:hint="default"/>
        <w:w w:val="100"/>
        <w:sz w:val="18"/>
        <w:szCs w:val="18"/>
      </w:rPr>
    </w:lvl>
    <w:lvl w:ilvl="1">
      <w:start w:val="1"/>
      <w:numFmt w:val="bullet"/>
      <w:lvlText w:val="•"/>
      <w:lvlJc w:val="left"/>
      <w:pPr>
        <w:ind w:left="623" w:hanging="143"/>
      </w:pPr>
      <w:rPr>
        <w:rFonts w:hint="default"/>
      </w:rPr>
    </w:lvl>
    <w:lvl w:ilvl="2">
      <w:start w:val="1"/>
      <w:numFmt w:val="bullet"/>
      <w:lvlText w:val="•"/>
      <w:lvlJc w:val="left"/>
      <w:pPr>
        <w:ind w:left="1146" w:hanging="143"/>
      </w:pPr>
      <w:rPr>
        <w:rFonts w:hint="default"/>
      </w:rPr>
    </w:lvl>
    <w:lvl w:ilvl="3">
      <w:start w:val="1"/>
      <w:numFmt w:val="bullet"/>
      <w:lvlText w:val="•"/>
      <w:lvlJc w:val="left"/>
      <w:pPr>
        <w:ind w:left="1669" w:hanging="143"/>
      </w:pPr>
      <w:rPr>
        <w:rFonts w:hint="default"/>
      </w:rPr>
    </w:lvl>
    <w:lvl w:ilvl="4">
      <w:start w:val="1"/>
      <w:numFmt w:val="bullet"/>
      <w:lvlText w:val="•"/>
      <w:lvlJc w:val="left"/>
      <w:pPr>
        <w:ind w:left="2192" w:hanging="143"/>
      </w:pPr>
      <w:rPr>
        <w:rFonts w:hint="default"/>
      </w:rPr>
    </w:lvl>
    <w:lvl w:ilvl="5">
      <w:start w:val="1"/>
      <w:numFmt w:val="bullet"/>
      <w:lvlText w:val="•"/>
      <w:lvlJc w:val="left"/>
      <w:pPr>
        <w:ind w:left="2715" w:hanging="143"/>
      </w:pPr>
      <w:rPr>
        <w:rFonts w:hint="default"/>
      </w:rPr>
    </w:lvl>
    <w:lvl w:ilvl="6">
      <w:start w:val="1"/>
      <w:numFmt w:val="bullet"/>
      <w:lvlText w:val="•"/>
      <w:lvlJc w:val="left"/>
      <w:pPr>
        <w:ind w:left="3238" w:hanging="143"/>
      </w:pPr>
      <w:rPr>
        <w:rFonts w:hint="default"/>
      </w:rPr>
    </w:lvl>
    <w:lvl w:ilvl="7">
      <w:start w:val="1"/>
      <w:numFmt w:val="bullet"/>
      <w:lvlText w:val="•"/>
      <w:lvlJc w:val="left"/>
      <w:pPr>
        <w:ind w:left="3762" w:hanging="143"/>
      </w:pPr>
      <w:rPr>
        <w:rFonts w:hint="default"/>
      </w:rPr>
    </w:lvl>
    <w:lvl w:ilvl="8">
      <w:start w:val="1"/>
      <w:numFmt w:val="bullet"/>
      <w:lvlText w:val="•"/>
      <w:lvlJc w:val="left"/>
      <w:pPr>
        <w:ind w:left="4285" w:hanging="143"/>
      </w:pPr>
      <w:rPr>
        <w:rFonts w:hint="default"/>
      </w:rPr>
    </w:lvl>
  </w:abstractNum>
  <w:abstractNum w:abstractNumId="20">
    <w:nsid w:val="0B7950F4"/>
    <w:multiLevelType w:val="multilevel"/>
    <w:tmpl w:val="0B7950F4"/>
    <w:lvl w:ilvl="0">
      <w:start w:val="1"/>
      <w:numFmt w:val="bullet"/>
      <w:lvlText w:val="–"/>
      <w:lvlJc w:val="left"/>
      <w:pPr>
        <w:ind w:left="1440" w:hanging="360"/>
      </w:pPr>
      <w:rPr>
        <w:rFonts w:ascii="Calibri" w:hAnsi="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nsid w:val="0BDD420E"/>
    <w:multiLevelType w:val="multilevel"/>
    <w:tmpl w:val="0BDD420E"/>
    <w:lvl w:ilvl="0">
      <w:start w:val="1"/>
      <w:numFmt w:val="decimal"/>
      <w:lvlText w:val="%1."/>
      <w:lvlJc w:val="left"/>
      <w:pPr>
        <w:ind w:left="191" w:hanging="140"/>
      </w:pPr>
      <w:rPr>
        <w:rFonts w:ascii="Times New Roman" w:eastAsia="Times New Roman" w:hAnsi="Times New Roman" w:cs="Times New Roman" w:hint="default"/>
        <w:spacing w:val="-2"/>
        <w:w w:val="99"/>
        <w:sz w:val="14"/>
        <w:szCs w:val="14"/>
      </w:rPr>
    </w:lvl>
    <w:lvl w:ilvl="1">
      <w:start w:val="1"/>
      <w:numFmt w:val="bullet"/>
      <w:lvlText w:val="•"/>
      <w:lvlJc w:val="left"/>
      <w:pPr>
        <w:ind w:left="581" w:hanging="140"/>
      </w:pPr>
      <w:rPr>
        <w:rFonts w:hint="default"/>
      </w:rPr>
    </w:lvl>
    <w:lvl w:ilvl="2">
      <w:start w:val="1"/>
      <w:numFmt w:val="bullet"/>
      <w:lvlText w:val="•"/>
      <w:lvlJc w:val="left"/>
      <w:pPr>
        <w:ind w:left="963" w:hanging="140"/>
      </w:pPr>
      <w:rPr>
        <w:rFonts w:hint="default"/>
      </w:rPr>
    </w:lvl>
    <w:lvl w:ilvl="3">
      <w:start w:val="1"/>
      <w:numFmt w:val="bullet"/>
      <w:lvlText w:val="•"/>
      <w:lvlJc w:val="left"/>
      <w:pPr>
        <w:ind w:left="1344" w:hanging="140"/>
      </w:pPr>
      <w:rPr>
        <w:rFonts w:hint="default"/>
      </w:rPr>
    </w:lvl>
    <w:lvl w:ilvl="4">
      <w:start w:val="1"/>
      <w:numFmt w:val="bullet"/>
      <w:lvlText w:val="•"/>
      <w:lvlJc w:val="left"/>
      <w:pPr>
        <w:ind w:left="1726" w:hanging="140"/>
      </w:pPr>
      <w:rPr>
        <w:rFonts w:hint="default"/>
      </w:rPr>
    </w:lvl>
    <w:lvl w:ilvl="5">
      <w:start w:val="1"/>
      <w:numFmt w:val="bullet"/>
      <w:lvlText w:val="•"/>
      <w:lvlJc w:val="left"/>
      <w:pPr>
        <w:ind w:left="2107" w:hanging="140"/>
      </w:pPr>
      <w:rPr>
        <w:rFonts w:hint="default"/>
      </w:rPr>
    </w:lvl>
    <w:lvl w:ilvl="6">
      <w:start w:val="1"/>
      <w:numFmt w:val="bullet"/>
      <w:lvlText w:val="•"/>
      <w:lvlJc w:val="left"/>
      <w:pPr>
        <w:ind w:left="2489" w:hanging="140"/>
      </w:pPr>
      <w:rPr>
        <w:rFonts w:hint="default"/>
      </w:rPr>
    </w:lvl>
    <w:lvl w:ilvl="7">
      <w:start w:val="1"/>
      <w:numFmt w:val="bullet"/>
      <w:lvlText w:val="•"/>
      <w:lvlJc w:val="left"/>
      <w:pPr>
        <w:ind w:left="2870" w:hanging="140"/>
      </w:pPr>
      <w:rPr>
        <w:rFonts w:hint="default"/>
      </w:rPr>
    </w:lvl>
    <w:lvl w:ilvl="8">
      <w:start w:val="1"/>
      <w:numFmt w:val="bullet"/>
      <w:lvlText w:val="•"/>
      <w:lvlJc w:val="left"/>
      <w:pPr>
        <w:ind w:left="3252" w:hanging="140"/>
      </w:pPr>
      <w:rPr>
        <w:rFonts w:hint="default"/>
      </w:rPr>
    </w:lvl>
  </w:abstractNum>
  <w:abstractNum w:abstractNumId="22">
    <w:nsid w:val="0C2C2A60"/>
    <w:multiLevelType w:val="multilevel"/>
    <w:tmpl w:val="0C2C2A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0D6B6E9C"/>
    <w:multiLevelType w:val="multilevel"/>
    <w:tmpl w:val="0D6B6E9C"/>
    <w:lvl w:ilvl="0">
      <w:start w:val="1"/>
      <w:numFmt w:val="decimal"/>
      <w:lvlText w:val="%1."/>
      <w:lvlJc w:val="left"/>
      <w:pPr>
        <w:ind w:left="191" w:hanging="140"/>
      </w:pPr>
      <w:rPr>
        <w:rFonts w:ascii="Times New Roman" w:eastAsia="Times New Roman" w:hAnsi="Times New Roman" w:cs="Times New Roman" w:hint="default"/>
        <w:spacing w:val="-5"/>
        <w:w w:val="99"/>
        <w:sz w:val="14"/>
        <w:szCs w:val="14"/>
      </w:rPr>
    </w:lvl>
    <w:lvl w:ilvl="1">
      <w:start w:val="1"/>
      <w:numFmt w:val="bullet"/>
      <w:lvlText w:val="•"/>
      <w:lvlJc w:val="left"/>
      <w:pPr>
        <w:ind w:left="581" w:hanging="140"/>
      </w:pPr>
      <w:rPr>
        <w:rFonts w:hint="default"/>
      </w:rPr>
    </w:lvl>
    <w:lvl w:ilvl="2">
      <w:start w:val="1"/>
      <w:numFmt w:val="bullet"/>
      <w:lvlText w:val="•"/>
      <w:lvlJc w:val="left"/>
      <w:pPr>
        <w:ind w:left="963" w:hanging="140"/>
      </w:pPr>
      <w:rPr>
        <w:rFonts w:hint="default"/>
      </w:rPr>
    </w:lvl>
    <w:lvl w:ilvl="3">
      <w:start w:val="1"/>
      <w:numFmt w:val="bullet"/>
      <w:lvlText w:val="•"/>
      <w:lvlJc w:val="left"/>
      <w:pPr>
        <w:ind w:left="1344" w:hanging="140"/>
      </w:pPr>
      <w:rPr>
        <w:rFonts w:hint="default"/>
      </w:rPr>
    </w:lvl>
    <w:lvl w:ilvl="4">
      <w:start w:val="1"/>
      <w:numFmt w:val="bullet"/>
      <w:lvlText w:val="•"/>
      <w:lvlJc w:val="left"/>
      <w:pPr>
        <w:ind w:left="1726" w:hanging="140"/>
      </w:pPr>
      <w:rPr>
        <w:rFonts w:hint="default"/>
      </w:rPr>
    </w:lvl>
    <w:lvl w:ilvl="5">
      <w:start w:val="1"/>
      <w:numFmt w:val="bullet"/>
      <w:lvlText w:val="•"/>
      <w:lvlJc w:val="left"/>
      <w:pPr>
        <w:ind w:left="2107" w:hanging="140"/>
      </w:pPr>
      <w:rPr>
        <w:rFonts w:hint="default"/>
      </w:rPr>
    </w:lvl>
    <w:lvl w:ilvl="6">
      <w:start w:val="1"/>
      <w:numFmt w:val="bullet"/>
      <w:lvlText w:val="•"/>
      <w:lvlJc w:val="left"/>
      <w:pPr>
        <w:ind w:left="2489" w:hanging="140"/>
      </w:pPr>
      <w:rPr>
        <w:rFonts w:hint="default"/>
      </w:rPr>
    </w:lvl>
    <w:lvl w:ilvl="7">
      <w:start w:val="1"/>
      <w:numFmt w:val="bullet"/>
      <w:lvlText w:val="•"/>
      <w:lvlJc w:val="left"/>
      <w:pPr>
        <w:ind w:left="2870" w:hanging="140"/>
      </w:pPr>
      <w:rPr>
        <w:rFonts w:hint="default"/>
      </w:rPr>
    </w:lvl>
    <w:lvl w:ilvl="8">
      <w:start w:val="1"/>
      <w:numFmt w:val="bullet"/>
      <w:lvlText w:val="•"/>
      <w:lvlJc w:val="left"/>
      <w:pPr>
        <w:ind w:left="3252" w:hanging="140"/>
      </w:pPr>
      <w:rPr>
        <w:rFonts w:hint="default"/>
      </w:rPr>
    </w:lvl>
  </w:abstractNum>
  <w:abstractNum w:abstractNumId="24">
    <w:nsid w:val="0D9A11B6"/>
    <w:multiLevelType w:val="multilevel"/>
    <w:tmpl w:val="0D9A11B6"/>
    <w:lvl w:ilvl="0">
      <w:start w:val="1"/>
      <w:numFmt w:val="bullet"/>
      <w:lvlText w:val="–"/>
      <w:lvlJc w:val="left"/>
      <w:pPr>
        <w:ind w:left="632" w:hanging="135"/>
      </w:pPr>
      <w:rPr>
        <w:rFonts w:ascii="Times New Roman" w:eastAsia="Times New Roman" w:hAnsi="Times New Roman" w:cs="Times New Roman" w:hint="default"/>
        <w:spacing w:val="-21"/>
        <w:w w:val="99"/>
        <w:sz w:val="18"/>
        <w:szCs w:val="18"/>
      </w:rPr>
    </w:lvl>
    <w:lvl w:ilvl="1">
      <w:start w:val="1"/>
      <w:numFmt w:val="bullet"/>
      <w:lvlText w:val="•"/>
      <w:lvlJc w:val="left"/>
      <w:pPr>
        <w:ind w:left="1109" w:hanging="135"/>
      </w:pPr>
      <w:rPr>
        <w:rFonts w:hint="default"/>
      </w:rPr>
    </w:lvl>
    <w:lvl w:ilvl="2">
      <w:start w:val="1"/>
      <w:numFmt w:val="bullet"/>
      <w:lvlText w:val="•"/>
      <w:lvlJc w:val="left"/>
      <w:pPr>
        <w:ind w:left="1578" w:hanging="135"/>
      </w:pPr>
      <w:rPr>
        <w:rFonts w:hint="default"/>
      </w:rPr>
    </w:lvl>
    <w:lvl w:ilvl="3">
      <w:start w:val="1"/>
      <w:numFmt w:val="bullet"/>
      <w:lvlText w:val="•"/>
      <w:lvlJc w:val="left"/>
      <w:pPr>
        <w:ind w:left="2047" w:hanging="135"/>
      </w:pPr>
      <w:rPr>
        <w:rFonts w:hint="default"/>
      </w:rPr>
    </w:lvl>
    <w:lvl w:ilvl="4">
      <w:start w:val="1"/>
      <w:numFmt w:val="bullet"/>
      <w:lvlText w:val="•"/>
      <w:lvlJc w:val="left"/>
      <w:pPr>
        <w:ind w:left="2516" w:hanging="135"/>
      </w:pPr>
      <w:rPr>
        <w:rFonts w:hint="default"/>
      </w:rPr>
    </w:lvl>
    <w:lvl w:ilvl="5">
      <w:start w:val="1"/>
      <w:numFmt w:val="bullet"/>
      <w:lvlText w:val="•"/>
      <w:lvlJc w:val="left"/>
      <w:pPr>
        <w:ind w:left="2985" w:hanging="135"/>
      </w:pPr>
      <w:rPr>
        <w:rFonts w:hint="default"/>
      </w:rPr>
    </w:lvl>
    <w:lvl w:ilvl="6">
      <w:start w:val="1"/>
      <w:numFmt w:val="bullet"/>
      <w:lvlText w:val="•"/>
      <w:lvlJc w:val="left"/>
      <w:pPr>
        <w:ind w:left="3454" w:hanging="135"/>
      </w:pPr>
      <w:rPr>
        <w:rFonts w:hint="default"/>
      </w:rPr>
    </w:lvl>
    <w:lvl w:ilvl="7">
      <w:start w:val="1"/>
      <w:numFmt w:val="bullet"/>
      <w:lvlText w:val="•"/>
      <w:lvlJc w:val="left"/>
      <w:pPr>
        <w:ind w:left="3923" w:hanging="135"/>
      </w:pPr>
      <w:rPr>
        <w:rFonts w:hint="default"/>
      </w:rPr>
    </w:lvl>
    <w:lvl w:ilvl="8">
      <w:start w:val="1"/>
      <w:numFmt w:val="bullet"/>
      <w:lvlText w:val="•"/>
      <w:lvlJc w:val="left"/>
      <w:pPr>
        <w:ind w:left="4393" w:hanging="135"/>
      </w:pPr>
      <w:rPr>
        <w:rFonts w:hint="default"/>
      </w:rPr>
    </w:lvl>
  </w:abstractNum>
  <w:abstractNum w:abstractNumId="25">
    <w:nsid w:val="0DA3653C"/>
    <w:multiLevelType w:val="multilevel"/>
    <w:tmpl w:val="0DA3653C"/>
    <w:lvl w:ilvl="0">
      <w:start w:val="1"/>
      <w:numFmt w:val="bullet"/>
      <w:lvlText w:val="–"/>
      <w:lvlJc w:val="left"/>
      <w:pPr>
        <w:ind w:left="100" w:hanging="135"/>
      </w:pPr>
      <w:rPr>
        <w:rFonts w:ascii="Times New Roman" w:eastAsia="Times New Roman" w:hAnsi="Times New Roman" w:cs="Times New Roman" w:hint="default"/>
        <w:spacing w:val="-3"/>
        <w:w w:val="100"/>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8" w:hanging="135"/>
      </w:pPr>
      <w:rPr>
        <w:rFonts w:hint="default"/>
      </w:rPr>
    </w:lvl>
    <w:lvl w:ilvl="7">
      <w:start w:val="1"/>
      <w:numFmt w:val="bullet"/>
      <w:lvlText w:val="•"/>
      <w:lvlJc w:val="left"/>
      <w:pPr>
        <w:ind w:left="3761" w:hanging="135"/>
      </w:pPr>
      <w:rPr>
        <w:rFonts w:hint="default"/>
      </w:rPr>
    </w:lvl>
    <w:lvl w:ilvl="8">
      <w:start w:val="1"/>
      <w:numFmt w:val="bullet"/>
      <w:lvlText w:val="•"/>
      <w:lvlJc w:val="left"/>
      <w:pPr>
        <w:ind w:left="4285" w:hanging="135"/>
      </w:pPr>
      <w:rPr>
        <w:rFonts w:hint="default"/>
      </w:rPr>
    </w:lvl>
  </w:abstractNum>
  <w:abstractNum w:abstractNumId="26">
    <w:nsid w:val="0DD30BED"/>
    <w:multiLevelType w:val="multilevel"/>
    <w:tmpl w:val="0DD30BED"/>
    <w:lvl w:ilvl="0">
      <w:start w:val="1"/>
      <w:numFmt w:val="bullet"/>
      <w:lvlText w:val="–"/>
      <w:lvlJc w:val="left"/>
      <w:pPr>
        <w:ind w:left="100" w:hanging="135"/>
      </w:pPr>
      <w:rPr>
        <w:rFonts w:ascii="Times New Roman" w:eastAsia="Times New Roman" w:hAnsi="Times New Roman" w:cs="Times New Roman" w:hint="default"/>
        <w:spacing w:val="-8"/>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4" w:hanging="135"/>
      </w:pPr>
      <w:rPr>
        <w:rFonts w:hint="default"/>
      </w:rPr>
    </w:lvl>
  </w:abstractNum>
  <w:abstractNum w:abstractNumId="27">
    <w:nsid w:val="0E601940"/>
    <w:multiLevelType w:val="multilevel"/>
    <w:tmpl w:val="0E601940"/>
    <w:lvl w:ilvl="0">
      <w:start w:val="1"/>
      <w:numFmt w:val="decimal"/>
      <w:lvlText w:val="%1."/>
      <w:lvlJc w:val="left"/>
      <w:pPr>
        <w:ind w:left="51" w:hanging="150"/>
      </w:pPr>
      <w:rPr>
        <w:rFonts w:ascii="Times New Roman" w:eastAsia="Times New Roman" w:hAnsi="Times New Roman" w:cs="Times New Roman" w:hint="default"/>
        <w:w w:val="100"/>
        <w:sz w:val="14"/>
        <w:szCs w:val="14"/>
      </w:rPr>
    </w:lvl>
    <w:lvl w:ilvl="1">
      <w:start w:val="1"/>
      <w:numFmt w:val="bullet"/>
      <w:lvlText w:val="•"/>
      <w:lvlJc w:val="left"/>
      <w:pPr>
        <w:ind w:left="455" w:hanging="150"/>
      </w:pPr>
      <w:rPr>
        <w:rFonts w:hint="default"/>
      </w:rPr>
    </w:lvl>
    <w:lvl w:ilvl="2">
      <w:start w:val="1"/>
      <w:numFmt w:val="bullet"/>
      <w:lvlText w:val="•"/>
      <w:lvlJc w:val="left"/>
      <w:pPr>
        <w:ind w:left="851" w:hanging="150"/>
      </w:pPr>
      <w:rPr>
        <w:rFonts w:hint="default"/>
      </w:rPr>
    </w:lvl>
    <w:lvl w:ilvl="3">
      <w:start w:val="1"/>
      <w:numFmt w:val="bullet"/>
      <w:lvlText w:val="•"/>
      <w:lvlJc w:val="left"/>
      <w:pPr>
        <w:ind w:left="1246" w:hanging="150"/>
      </w:pPr>
      <w:rPr>
        <w:rFonts w:hint="default"/>
      </w:rPr>
    </w:lvl>
    <w:lvl w:ilvl="4">
      <w:start w:val="1"/>
      <w:numFmt w:val="bullet"/>
      <w:lvlText w:val="•"/>
      <w:lvlJc w:val="left"/>
      <w:pPr>
        <w:ind w:left="1642" w:hanging="150"/>
      </w:pPr>
      <w:rPr>
        <w:rFonts w:hint="default"/>
      </w:rPr>
    </w:lvl>
    <w:lvl w:ilvl="5">
      <w:start w:val="1"/>
      <w:numFmt w:val="bullet"/>
      <w:lvlText w:val="•"/>
      <w:lvlJc w:val="left"/>
      <w:pPr>
        <w:ind w:left="2037" w:hanging="150"/>
      </w:pPr>
      <w:rPr>
        <w:rFonts w:hint="default"/>
      </w:rPr>
    </w:lvl>
    <w:lvl w:ilvl="6">
      <w:start w:val="1"/>
      <w:numFmt w:val="bullet"/>
      <w:lvlText w:val="•"/>
      <w:lvlJc w:val="left"/>
      <w:pPr>
        <w:ind w:left="2433" w:hanging="150"/>
      </w:pPr>
      <w:rPr>
        <w:rFonts w:hint="default"/>
      </w:rPr>
    </w:lvl>
    <w:lvl w:ilvl="7">
      <w:start w:val="1"/>
      <w:numFmt w:val="bullet"/>
      <w:lvlText w:val="•"/>
      <w:lvlJc w:val="left"/>
      <w:pPr>
        <w:ind w:left="2828" w:hanging="150"/>
      </w:pPr>
      <w:rPr>
        <w:rFonts w:hint="default"/>
      </w:rPr>
    </w:lvl>
    <w:lvl w:ilvl="8">
      <w:start w:val="1"/>
      <w:numFmt w:val="bullet"/>
      <w:lvlText w:val="•"/>
      <w:lvlJc w:val="left"/>
      <w:pPr>
        <w:ind w:left="3224" w:hanging="150"/>
      </w:pPr>
      <w:rPr>
        <w:rFonts w:hint="default"/>
      </w:rPr>
    </w:lvl>
  </w:abstractNum>
  <w:abstractNum w:abstractNumId="28">
    <w:nsid w:val="0ED7115B"/>
    <w:multiLevelType w:val="multilevel"/>
    <w:tmpl w:val="0ED7115B"/>
    <w:lvl w:ilvl="0">
      <w:start w:val="1"/>
      <w:numFmt w:val="bullet"/>
      <w:lvlText w:val="–"/>
      <w:lvlJc w:val="left"/>
      <w:pPr>
        <w:ind w:left="1235" w:hanging="360"/>
      </w:pPr>
      <w:rPr>
        <w:rFonts w:ascii="Calibri" w:hAnsi="Calibri" w:hint="default"/>
      </w:rPr>
    </w:lvl>
    <w:lvl w:ilvl="1">
      <w:start w:val="1"/>
      <w:numFmt w:val="bullet"/>
      <w:lvlText w:val="o"/>
      <w:lvlJc w:val="left"/>
      <w:pPr>
        <w:ind w:left="1955" w:hanging="360"/>
      </w:pPr>
      <w:rPr>
        <w:rFonts w:ascii="Courier New" w:hAnsi="Courier New" w:cs="Courier New" w:hint="default"/>
      </w:rPr>
    </w:lvl>
    <w:lvl w:ilvl="2">
      <w:start w:val="1"/>
      <w:numFmt w:val="bullet"/>
      <w:lvlText w:val=""/>
      <w:lvlJc w:val="left"/>
      <w:pPr>
        <w:ind w:left="2675" w:hanging="360"/>
      </w:pPr>
      <w:rPr>
        <w:rFonts w:ascii="Wingdings" w:hAnsi="Wingdings" w:hint="default"/>
      </w:rPr>
    </w:lvl>
    <w:lvl w:ilvl="3">
      <w:start w:val="1"/>
      <w:numFmt w:val="bullet"/>
      <w:lvlText w:val=""/>
      <w:lvlJc w:val="left"/>
      <w:pPr>
        <w:ind w:left="3395" w:hanging="360"/>
      </w:pPr>
      <w:rPr>
        <w:rFonts w:ascii="Symbol" w:hAnsi="Symbol" w:hint="default"/>
      </w:rPr>
    </w:lvl>
    <w:lvl w:ilvl="4">
      <w:start w:val="1"/>
      <w:numFmt w:val="bullet"/>
      <w:lvlText w:val="o"/>
      <w:lvlJc w:val="left"/>
      <w:pPr>
        <w:ind w:left="4115" w:hanging="360"/>
      </w:pPr>
      <w:rPr>
        <w:rFonts w:ascii="Courier New" w:hAnsi="Courier New" w:cs="Courier New" w:hint="default"/>
      </w:rPr>
    </w:lvl>
    <w:lvl w:ilvl="5">
      <w:start w:val="1"/>
      <w:numFmt w:val="bullet"/>
      <w:lvlText w:val=""/>
      <w:lvlJc w:val="left"/>
      <w:pPr>
        <w:ind w:left="4835" w:hanging="360"/>
      </w:pPr>
      <w:rPr>
        <w:rFonts w:ascii="Wingdings" w:hAnsi="Wingdings" w:hint="default"/>
      </w:rPr>
    </w:lvl>
    <w:lvl w:ilvl="6">
      <w:start w:val="1"/>
      <w:numFmt w:val="bullet"/>
      <w:lvlText w:val=""/>
      <w:lvlJc w:val="left"/>
      <w:pPr>
        <w:ind w:left="5555" w:hanging="360"/>
      </w:pPr>
      <w:rPr>
        <w:rFonts w:ascii="Symbol" w:hAnsi="Symbol" w:hint="default"/>
      </w:rPr>
    </w:lvl>
    <w:lvl w:ilvl="7">
      <w:start w:val="1"/>
      <w:numFmt w:val="bullet"/>
      <w:lvlText w:val="o"/>
      <w:lvlJc w:val="left"/>
      <w:pPr>
        <w:ind w:left="6275" w:hanging="360"/>
      </w:pPr>
      <w:rPr>
        <w:rFonts w:ascii="Courier New" w:hAnsi="Courier New" w:cs="Courier New" w:hint="default"/>
      </w:rPr>
    </w:lvl>
    <w:lvl w:ilvl="8">
      <w:start w:val="1"/>
      <w:numFmt w:val="bullet"/>
      <w:lvlText w:val=""/>
      <w:lvlJc w:val="left"/>
      <w:pPr>
        <w:ind w:left="6995" w:hanging="360"/>
      </w:pPr>
      <w:rPr>
        <w:rFonts w:ascii="Wingdings" w:hAnsi="Wingdings" w:hint="default"/>
      </w:rPr>
    </w:lvl>
  </w:abstractNum>
  <w:abstractNum w:abstractNumId="29">
    <w:nsid w:val="0F5C7EA5"/>
    <w:multiLevelType w:val="multilevel"/>
    <w:tmpl w:val="0F5C7EA5"/>
    <w:lvl w:ilvl="0">
      <w:start w:val="1"/>
      <w:numFmt w:val="bullet"/>
      <w:lvlText w:val="–"/>
      <w:lvlJc w:val="left"/>
      <w:pPr>
        <w:ind w:left="10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9" w:hanging="135"/>
      </w:pPr>
      <w:rPr>
        <w:rFonts w:hint="default"/>
      </w:rPr>
    </w:lvl>
    <w:lvl w:ilvl="7">
      <w:start w:val="1"/>
      <w:numFmt w:val="bullet"/>
      <w:lvlText w:val="•"/>
      <w:lvlJc w:val="left"/>
      <w:pPr>
        <w:ind w:left="3762" w:hanging="135"/>
      </w:pPr>
      <w:rPr>
        <w:rFonts w:hint="default"/>
      </w:rPr>
    </w:lvl>
    <w:lvl w:ilvl="8">
      <w:start w:val="1"/>
      <w:numFmt w:val="bullet"/>
      <w:lvlText w:val="•"/>
      <w:lvlJc w:val="left"/>
      <w:pPr>
        <w:ind w:left="4285" w:hanging="135"/>
      </w:pPr>
      <w:rPr>
        <w:rFonts w:hint="default"/>
      </w:rPr>
    </w:lvl>
  </w:abstractNum>
  <w:abstractNum w:abstractNumId="30">
    <w:nsid w:val="0F6C51D0"/>
    <w:multiLevelType w:val="multilevel"/>
    <w:tmpl w:val="0F6C51D0"/>
    <w:lvl w:ilvl="0">
      <w:start w:val="1"/>
      <w:numFmt w:val="bullet"/>
      <w:lvlText w:val="–"/>
      <w:lvlJc w:val="left"/>
      <w:pPr>
        <w:ind w:left="100" w:hanging="147"/>
      </w:pPr>
      <w:rPr>
        <w:rFonts w:ascii="Times New Roman" w:eastAsia="Times New Roman" w:hAnsi="Times New Roman" w:cs="Times New Roman" w:hint="default"/>
        <w:w w:val="100"/>
        <w:sz w:val="18"/>
        <w:szCs w:val="18"/>
      </w:rPr>
    </w:lvl>
    <w:lvl w:ilvl="1">
      <w:start w:val="1"/>
      <w:numFmt w:val="bullet"/>
      <w:lvlText w:val="•"/>
      <w:lvlJc w:val="left"/>
      <w:pPr>
        <w:ind w:left="625" w:hanging="147"/>
      </w:pPr>
      <w:rPr>
        <w:rFonts w:hint="default"/>
      </w:rPr>
    </w:lvl>
    <w:lvl w:ilvl="2">
      <w:start w:val="1"/>
      <w:numFmt w:val="bullet"/>
      <w:lvlText w:val="•"/>
      <w:lvlJc w:val="left"/>
      <w:pPr>
        <w:ind w:left="1150" w:hanging="147"/>
      </w:pPr>
      <w:rPr>
        <w:rFonts w:hint="default"/>
      </w:rPr>
    </w:lvl>
    <w:lvl w:ilvl="3">
      <w:start w:val="1"/>
      <w:numFmt w:val="bullet"/>
      <w:lvlText w:val="•"/>
      <w:lvlJc w:val="left"/>
      <w:pPr>
        <w:ind w:left="1675" w:hanging="147"/>
      </w:pPr>
      <w:rPr>
        <w:rFonts w:hint="default"/>
      </w:rPr>
    </w:lvl>
    <w:lvl w:ilvl="4">
      <w:start w:val="1"/>
      <w:numFmt w:val="bullet"/>
      <w:lvlText w:val="•"/>
      <w:lvlJc w:val="left"/>
      <w:pPr>
        <w:ind w:left="2200" w:hanging="147"/>
      </w:pPr>
      <w:rPr>
        <w:rFonts w:hint="default"/>
      </w:rPr>
    </w:lvl>
    <w:lvl w:ilvl="5">
      <w:start w:val="1"/>
      <w:numFmt w:val="bullet"/>
      <w:lvlText w:val="•"/>
      <w:lvlJc w:val="left"/>
      <w:pPr>
        <w:ind w:left="2725" w:hanging="147"/>
      </w:pPr>
      <w:rPr>
        <w:rFonts w:hint="default"/>
      </w:rPr>
    </w:lvl>
    <w:lvl w:ilvl="6">
      <w:start w:val="1"/>
      <w:numFmt w:val="bullet"/>
      <w:lvlText w:val="•"/>
      <w:lvlJc w:val="left"/>
      <w:pPr>
        <w:ind w:left="3250" w:hanging="147"/>
      </w:pPr>
      <w:rPr>
        <w:rFonts w:hint="default"/>
      </w:rPr>
    </w:lvl>
    <w:lvl w:ilvl="7">
      <w:start w:val="1"/>
      <w:numFmt w:val="bullet"/>
      <w:lvlText w:val="•"/>
      <w:lvlJc w:val="left"/>
      <w:pPr>
        <w:ind w:left="3775" w:hanging="147"/>
      </w:pPr>
      <w:rPr>
        <w:rFonts w:hint="default"/>
      </w:rPr>
    </w:lvl>
    <w:lvl w:ilvl="8">
      <w:start w:val="1"/>
      <w:numFmt w:val="bullet"/>
      <w:lvlText w:val="•"/>
      <w:lvlJc w:val="left"/>
      <w:pPr>
        <w:ind w:left="4301" w:hanging="147"/>
      </w:pPr>
      <w:rPr>
        <w:rFonts w:hint="default"/>
      </w:rPr>
    </w:lvl>
  </w:abstractNum>
  <w:abstractNum w:abstractNumId="31">
    <w:nsid w:val="0FEB58C7"/>
    <w:multiLevelType w:val="multilevel"/>
    <w:tmpl w:val="0FEB58C7"/>
    <w:lvl w:ilvl="0">
      <w:start w:val="1"/>
      <w:numFmt w:val="bullet"/>
      <w:lvlText w:val="–"/>
      <w:lvlJc w:val="left"/>
      <w:pPr>
        <w:ind w:left="542"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1009" w:hanging="135"/>
      </w:pPr>
      <w:rPr>
        <w:rFonts w:hint="default"/>
      </w:rPr>
    </w:lvl>
    <w:lvl w:ilvl="2">
      <w:start w:val="1"/>
      <w:numFmt w:val="bullet"/>
      <w:lvlText w:val="•"/>
      <w:lvlJc w:val="left"/>
      <w:pPr>
        <w:ind w:left="1478" w:hanging="135"/>
      </w:pPr>
      <w:rPr>
        <w:rFonts w:hint="default"/>
      </w:rPr>
    </w:lvl>
    <w:lvl w:ilvl="3">
      <w:start w:val="1"/>
      <w:numFmt w:val="bullet"/>
      <w:lvlText w:val="•"/>
      <w:lvlJc w:val="left"/>
      <w:pPr>
        <w:ind w:left="1947" w:hanging="135"/>
      </w:pPr>
      <w:rPr>
        <w:rFonts w:hint="default"/>
      </w:rPr>
    </w:lvl>
    <w:lvl w:ilvl="4">
      <w:start w:val="1"/>
      <w:numFmt w:val="bullet"/>
      <w:lvlText w:val="•"/>
      <w:lvlJc w:val="left"/>
      <w:pPr>
        <w:ind w:left="2416" w:hanging="135"/>
      </w:pPr>
      <w:rPr>
        <w:rFonts w:hint="default"/>
      </w:rPr>
    </w:lvl>
    <w:lvl w:ilvl="5">
      <w:start w:val="1"/>
      <w:numFmt w:val="bullet"/>
      <w:lvlText w:val="•"/>
      <w:lvlJc w:val="left"/>
      <w:pPr>
        <w:ind w:left="2885" w:hanging="135"/>
      </w:pPr>
      <w:rPr>
        <w:rFonts w:hint="default"/>
      </w:rPr>
    </w:lvl>
    <w:lvl w:ilvl="6">
      <w:start w:val="1"/>
      <w:numFmt w:val="bullet"/>
      <w:lvlText w:val="•"/>
      <w:lvlJc w:val="left"/>
      <w:pPr>
        <w:ind w:left="3354" w:hanging="135"/>
      </w:pPr>
      <w:rPr>
        <w:rFonts w:hint="default"/>
      </w:rPr>
    </w:lvl>
    <w:lvl w:ilvl="7">
      <w:start w:val="1"/>
      <w:numFmt w:val="bullet"/>
      <w:lvlText w:val="•"/>
      <w:lvlJc w:val="left"/>
      <w:pPr>
        <w:ind w:left="3823" w:hanging="135"/>
      </w:pPr>
      <w:rPr>
        <w:rFonts w:hint="default"/>
      </w:rPr>
    </w:lvl>
    <w:lvl w:ilvl="8">
      <w:start w:val="1"/>
      <w:numFmt w:val="bullet"/>
      <w:lvlText w:val="•"/>
      <w:lvlJc w:val="left"/>
      <w:pPr>
        <w:ind w:left="4293" w:hanging="135"/>
      </w:pPr>
      <w:rPr>
        <w:rFonts w:hint="default"/>
      </w:rPr>
    </w:lvl>
  </w:abstractNum>
  <w:abstractNum w:abstractNumId="32">
    <w:nsid w:val="10333392"/>
    <w:multiLevelType w:val="hybridMultilevel"/>
    <w:tmpl w:val="5EF8CCBE"/>
    <w:lvl w:ilvl="0" w:tplc="0B7E5468">
      <w:start w:val="1"/>
      <w:numFmt w:val="upperRoman"/>
      <w:lvlText w:val="%1."/>
      <w:lvlJc w:val="left"/>
      <w:pPr>
        <w:ind w:left="270" w:hanging="150"/>
        <w:jc w:val="left"/>
      </w:pPr>
      <w:rPr>
        <w:rFonts w:ascii="Times New Roman" w:eastAsia="Times New Roman" w:hAnsi="Times New Roman" w:cs="Times New Roman" w:hint="default"/>
        <w:spacing w:val="-23"/>
        <w:w w:val="99"/>
        <w:sz w:val="18"/>
        <w:szCs w:val="18"/>
      </w:rPr>
    </w:lvl>
    <w:lvl w:ilvl="1" w:tplc="B0043D12">
      <w:start w:val="1"/>
      <w:numFmt w:val="decimal"/>
      <w:lvlText w:val="%2)"/>
      <w:lvlJc w:val="left"/>
      <w:pPr>
        <w:ind w:left="692" w:hanging="195"/>
        <w:jc w:val="left"/>
      </w:pPr>
      <w:rPr>
        <w:rFonts w:ascii="Times New Roman" w:eastAsia="Times New Roman" w:hAnsi="Times New Roman" w:cs="Times New Roman" w:hint="default"/>
        <w:w w:val="99"/>
        <w:sz w:val="18"/>
        <w:szCs w:val="18"/>
      </w:rPr>
    </w:lvl>
    <w:lvl w:ilvl="2" w:tplc="44CEEEFE">
      <w:start w:val="1"/>
      <w:numFmt w:val="bullet"/>
      <w:lvlText w:val="•"/>
      <w:lvlJc w:val="left"/>
      <w:pPr>
        <w:ind w:left="1203" w:hanging="195"/>
      </w:pPr>
      <w:rPr>
        <w:rFonts w:hint="default"/>
      </w:rPr>
    </w:lvl>
    <w:lvl w:ilvl="3" w:tplc="197638EC">
      <w:start w:val="1"/>
      <w:numFmt w:val="bullet"/>
      <w:lvlText w:val="•"/>
      <w:lvlJc w:val="left"/>
      <w:pPr>
        <w:ind w:left="1706" w:hanging="195"/>
      </w:pPr>
      <w:rPr>
        <w:rFonts w:hint="default"/>
      </w:rPr>
    </w:lvl>
    <w:lvl w:ilvl="4" w:tplc="22848334">
      <w:start w:val="1"/>
      <w:numFmt w:val="bullet"/>
      <w:lvlText w:val="•"/>
      <w:lvlJc w:val="left"/>
      <w:pPr>
        <w:ind w:left="2210" w:hanging="195"/>
      </w:pPr>
      <w:rPr>
        <w:rFonts w:hint="default"/>
      </w:rPr>
    </w:lvl>
    <w:lvl w:ilvl="5" w:tplc="F9DE7526">
      <w:start w:val="1"/>
      <w:numFmt w:val="bullet"/>
      <w:lvlText w:val="•"/>
      <w:lvlJc w:val="left"/>
      <w:pPr>
        <w:ind w:left="2713" w:hanging="195"/>
      </w:pPr>
      <w:rPr>
        <w:rFonts w:hint="default"/>
      </w:rPr>
    </w:lvl>
    <w:lvl w:ilvl="6" w:tplc="B322BAF8">
      <w:start w:val="1"/>
      <w:numFmt w:val="bullet"/>
      <w:lvlText w:val="•"/>
      <w:lvlJc w:val="left"/>
      <w:pPr>
        <w:ind w:left="3217" w:hanging="195"/>
      </w:pPr>
      <w:rPr>
        <w:rFonts w:hint="default"/>
      </w:rPr>
    </w:lvl>
    <w:lvl w:ilvl="7" w:tplc="3710B22E">
      <w:start w:val="1"/>
      <w:numFmt w:val="bullet"/>
      <w:lvlText w:val="•"/>
      <w:lvlJc w:val="left"/>
      <w:pPr>
        <w:ind w:left="3720" w:hanging="195"/>
      </w:pPr>
      <w:rPr>
        <w:rFonts w:hint="default"/>
      </w:rPr>
    </w:lvl>
    <w:lvl w:ilvl="8" w:tplc="2C7008D6">
      <w:start w:val="1"/>
      <w:numFmt w:val="bullet"/>
      <w:lvlText w:val="•"/>
      <w:lvlJc w:val="left"/>
      <w:pPr>
        <w:ind w:left="4224" w:hanging="195"/>
      </w:pPr>
      <w:rPr>
        <w:rFonts w:hint="default"/>
      </w:rPr>
    </w:lvl>
  </w:abstractNum>
  <w:abstractNum w:abstractNumId="33">
    <w:nsid w:val="104277ED"/>
    <w:multiLevelType w:val="multilevel"/>
    <w:tmpl w:val="104277ED"/>
    <w:lvl w:ilvl="0">
      <w:start w:val="1"/>
      <w:numFmt w:val="bullet"/>
      <w:lvlText w:val="–"/>
      <w:lvlJc w:val="left"/>
      <w:pPr>
        <w:ind w:left="100" w:hanging="135"/>
      </w:pPr>
      <w:rPr>
        <w:rFonts w:ascii="Times New Roman" w:eastAsia="Times New Roman" w:hAnsi="Times New Roman" w:cs="Times New Roman" w:hint="default"/>
        <w:w w:val="99"/>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9" w:hanging="135"/>
      </w:pPr>
      <w:rPr>
        <w:rFonts w:hint="default"/>
      </w:rPr>
    </w:lvl>
    <w:lvl w:ilvl="7">
      <w:start w:val="1"/>
      <w:numFmt w:val="bullet"/>
      <w:lvlText w:val="•"/>
      <w:lvlJc w:val="left"/>
      <w:pPr>
        <w:ind w:left="3762" w:hanging="135"/>
      </w:pPr>
      <w:rPr>
        <w:rFonts w:hint="default"/>
      </w:rPr>
    </w:lvl>
    <w:lvl w:ilvl="8">
      <w:start w:val="1"/>
      <w:numFmt w:val="bullet"/>
      <w:lvlText w:val="•"/>
      <w:lvlJc w:val="left"/>
      <w:pPr>
        <w:ind w:left="4285" w:hanging="135"/>
      </w:pPr>
      <w:rPr>
        <w:rFonts w:hint="default"/>
      </w:rPr>
    </w:lvl>
  </w:abstractNum>
  <w:abstractNum w:abstractNumId="34">
    <w:nsid w:val="11912980"/>
    <w:multiLevelType w:val="multilevel"/>
    <w:tmpl w:val="11912980"/>
    <w:lvl w:ilvl="0">
      <w:start w:val="1"/>
      <w:numFmt w:val="bullet"/>
      <w:lvlText w:val="–"/>
      <w:lvlJc w:val="left"/>
      <w:pPr>
        <w:ind w:left="119" w:hanging="160"/>
      </w:pPr>
      <w:rPr>
        <w:rFonts w:ascii="Times New Roman" w:eastAsia="Times New Roman" w:hAnsi="Times New Roman" w:cs="Times New Roman" w:hint="default"/>
        <w:spacing w:val="-21"/>
        <w:w w:val="99"/>
        <w:sz w:val="18"/>
        <w:szCs w:val="18"/>
      </w:rPr>
    </w:lvl>
    <w:lvl w:ilvl="1">
      <w:start w:val="1"/>
      <w:numFmt w:val="bullet"/>
      <w:lvlText w:val="•"/>
      <w:lvlJc w:val="left"/>
      <w:pPr>
        <w:ind w:left="643" w:hanging="160"/>
      </w:pPr>
      <w:rPr>
        <w:rFonts w:hint="default"/>
      </w:rPr>
    </w:lvl>
    <w:lvl w:ilvl="2">
      <w:start w:val="1"/>
      <w:numFmt w:val="bullet"/>
      <w:lvlText w:val="•"/>
      <w:lvlJc w:val="left"/>
      <w:pPr>
        <w:ind w:left="1166" w:hanging="160"/>
      </w:pPr>
      <w:rPr>
        <w:rFonts w:hint="default"/>
      </w:rPr>
    </w:lvl>
    <w:lvl w:ilvl="3">
      <w:start w:val="1"/>
      <w:numFmt w:val="bullet"/>
      <w:lvlText w:val="•"/>
      <w:lvlJc w:val="left"/>
      <w:pPr>
        <w:ind w:left="1689" w:hanging="160"/>
      </w:pPr>
      <w:rPr>
        <w:rFonts w:hint="default"/>
      </w:rPr>
    </w:lvl>
    <w:lvl w:ilvl="4">
      <w:start w:val="1"/>
      <w:numFmt w:val="bullet"/>
      <w:lvlText w:val="•"/>
      <w:lvlJc w:val="left"/>
      <w:pPr>
        <w:ind w:left="2212" w:hanging="160"/>
      </w:pPr>
      <w:rPr>
        <w:rFonts w:hint="default"/>
      </w:rPr>
    </w:lvl>
    <w:lvl w:ilvl="5">
      <w:start w:val="1"/>
      <w:numFmt w:val="bullet"/>
      <w:lvlText w:val="•"/>
      <w:lvlJc w:val="left"/>
      <w:pPr>
        <w:ind w:left="2735" w:hanging="160"/>
      </w:pPr>
      <w:rPr>
        <w:rFonts w:hint="default"/>
      </w:rPr>
    </w:lvl>
    <w:lvl w:ilvl="6">
      <w:start w:val="1"/>
      <w:numFmt w:val="bullet"/>
      <w:lvlText w:val="•"/>
      <w:lvlJc w:val="left"/>
      <w:pPr>
        <w:ind w:left="3259" w:hanging="160"/>
      </w:pPr>
      <w:rPr>
        <w:rFonts w:hint="default"/>
      </w:rPr>
    </w:lvl>
    <w:lvl w:ilvl="7">
      <w:start w:val="1"/>
      <w:numFmt w:val="bullet"/>
      <w:lvlText w:val="•"/>
      <w:lvlJc w:val="left"/>
      <w:pPr>
        <w:ind w:left="3782" w:hanging="160"/>
      </w:pPr>
      <w:rPr>
        <w:rFonts w:hint="default"/>
      </w:rPr>
    </w:lvl>
    <w:lvl w:ilvl="8">
      <w:start w:val="1"/>
      <w:numFmt w:val="bullet"/>
      <w:lvlText w:val="•"/>
      <w:lvlJc w:val="left"/>
      <w:pPr>
        <w:ind w:left="4305" w:hanging="160"/>
      </w:pPr>
      <w:rPr>
        <w:rFonts w:hint="default"/>
      </w:rPr>
    </w:lvl>
  </w:abstractNum>
  <w:abstractNum w:abstractNumId="35">
    <w:nsid w:val="11AC2A91"/>
    <w:multiLevelType w:val="multilevel"/>
    <w:tmpl w:val="11AC2A91"/>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12172C69"/>
    <w:multiLevelType w:val="hybridMultilevel"/>
    <w:tmpl w:val="E5241AC4"/>
    <w:lvl w:ilvl="0" w:tplc="42CE4788">
      <w:start w:val="1"/>
      <w:numFmt w:val="bullet"/>
      <w:lvlText w:val="•"/>
      <w:lvlJc w:val="left"/>
      <w:pPr>
        <w:ind w:left="100" w:hanging="118"/>
      </w:pPr>
      <w:rPr>
        <w:rFonts w:ascii="Times New Roman" w:eastAsia="Times New Roman" w:hAnsi="Times New Roman" w:cs="Times New Roman" w:hint="default"/>
        <w:i/>
        <w:w w:val="99"/>
        <w:sz w:val="18"/>
        <w:szCs w:val="18"/>
      </w:rPr>
    </w:lvl>
    <w:lvl w:ilvl="1" w:tplc="A844D32E">
      <w:start w:val="1"/>
      <w:numFmt w:val="bullet"/>
      <w:lvlText w:val="•"/>
      <w:lvlJc w:val="left"/>
      <w:pPr>
        <w:ind w:left="623" w:hanging="118"/>
      </w:pPr>
      <w:rPr>
        <w:rFonts w:hint="default"/>
      </w:rPr>
    </w:lvl>
    <w:lvl w:ilvl="2" w:tplc="307C6DCE">
      <w:start w:val="1"/>
      <w:numFmt w:val="bullet"/>
      <w:lvlText w:val="•"/>
      <w:lvlJc w:val="left"/>
      <w:pPr>
        <w:ind w:left="1146" w:hanging="118"/>
      </w:pPr>
      <w:rPr>
        <w:rFonts w:hint="default"/>
      </w:rPr>
    </w:lvl>
    <w:lvl w:ilvl="3" w:tplc="0FA48482">
      <w:start w:val="1"/>
      <w:numFmt w:val="bullet"/>
      <w:lvlText w:val="•"/>
      <w:lvlJc w:val="left"/>
      <w:pPr>
        <w:ind w:left="1669" w:hanging="118"/>
      </w:pPr>
      <w:rPr>
        <w:rFonts w:hint="default"/>
      </w:rPr>
    </w:lvl>
    <w:lvl w:ilvl="4" w:tplc="DAFED6B4">
      <w:start w:val="1"/>
      <w:numFmt w:val="bullet"/>
      <w:lvlText w:val="•"/>
      <w:lvlJc w:val="left"/>
      <w:pPr>
        <w:ind w:left="2192" w:hanging="118"/>
      </w:pPr>
      <w:rPr>
        <w:rFonts w:hint="default"/>
      </w:rPr>
    </w:lvl>
    <w:lvl w:ilvl="5" w:tplc="5748E368">
      <w:start w:val="1"/>
      <w:numFmt w:val="bullet"/>
      <w:lvlText w:val="•"/>
      <w:lvlJc w:val="left"/>
      <w:pPr>
        <w:ind w:left="2715" w:hanging="118"/>
      </w:pPr>
      <w:rPr>
        <w:rFonts w:hint="default"/>
      </w:rPr>
    </w:lvl>
    <w:lvl w:ilvl="6" w:tplc="CC02E894">
      <w:start w:val="1"/>
      <w:numFmt w:val="bullet"/>
      <w:lvlText w:val="•"/>
      <w:lvlJc w:val="left"/>
      <w:pPr>
        <w:ind w:left="3238" w:hanging="118"/>
      </w:pPr>
      <w:rPr>
        <w:rFonts w:hint="default"/>
      </w:rPr>
    </w:lvl>
    <w:lvl w:ilvl="7" w:tplc="F1A4AEB4">
      <w:start w:val="1"/>
      <w:numFmt w:val="bullet"/>
      <w:lvlText w:val="•"/>
      <w:lvlJc w:val="left"/>
      <w:pPr>
        <w:ind w:left="3761" w:hanging="118"/>
      </w:pPr>
      <w:rPr>
        <w:rFonts w:hint="default"/>
      </w:rPr>
    </w:lvl>
    <w:lvl w:ilvl="8" w:tplc="AA1459A4">
      <w:start w:val="1"/>
      <w:numFmt w:val="bullet"/>
      <w:lvlText w:val="•"/>
      <w:lvlJc w:val="left"/>
      <w:pPr>
        <w:ind w:left="4285" w:hanging="118"/>
      </w:pPr>
      <w:rPr>
        <w:rFonts w:hint="default"/>
      </w:rPr>
    </w:lvl>
  </w:abstractNum>
  <w:abstractNum w:abstractNumId="37">
    <w:nsid w:val="12B9681C"/>
    <w:multiLevelType w:val="multilevel"/>
    <w:tmpl w:val="12B9681C"/>
    <w:lvl w:ilvl="0">
      <w:start w:val="1"/>
      <w:numFmt w:val="bullet"/>
      <w:lvlText w:val="–"/>
      <w:lvlJc w:val="left"/>
      <w:pPr>
        <w:ind w:left="12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43" w:hanging="135"/>
      </w:pPr>
      <w:rPr>
        <w:rFonts w:hint="default"/>
      </w:rPr>
    </w:lvl>
    <w:lvl w:ilvl="2">
      <w:start w:val="1"/>
      <w:numFmt w:val="bullet"/>
      <w:lvlText w:val="•"/>
      <w:lvlJc w:val="left"/>
      <w:pPr>
        <w:ind w:left="1166" w:hanging="135"/>
      </w:pPr>
      <w:rPr>
        <w:rFonts w:hint="default"/>
      </w:rPr>
    </w:lvl>
    <w:lvl w:ilvl="3">
      <w:start w:val="1"/>
      <w:numFmt w:val="bullet"/>
      <w:lvlText w:val="•"/>
      <w:lvlJc w:val="left"/>
      <w:pPr>
        <w:ind w:left="1689" w:hanging="135"/>
      </w:pPr>
      <w:rPr>
        <w:rFonts w:hint="default"/>
      </w:rPr>
    </w:lvl>
    <w:lvl w:ilvl="4">
      <w:start w:val="1"/>
      <w:numFmt w:val="bullet"/>
      <w:lvlText w:val="•"/>
      <w:lvlJc w:val="left"/>
      <w:pPr>
        <w:ind w:left="2212" w:hanging="135"/>
      </w:pPr>
      <w:rPr>
        <w:rFonts w:hint="default"/>
      </w:rPr>
    </w:lvl>
    <w:lvl w:ilvl="5">
      <w:start w:val="1"/>
      <w:numFmt w:val="bullet"/>
      <w:lvlText w:val="•"/>
      <w:lvlJc w:val="left"/>
      <w:pPr>
        <w:ind w:left="2735" w:hanging="135"/>
      </w:pPr>
      <w:rPr>
        <w:rFonts w:hint="default"/>
      </w:rPr>
    </w:lvl>
    <w:lvl w:ilvl="6">
      <w:start w:val="1"/>
      <w:numFmt w:val="bullet"/>
      <w:lvlText w:val="•"/>
      <w:lvlJc w:val="left"/>
      <w:pPr>
        <w:ind w:left="3259" w:hanging="135"/>
      </w:pPr>
      <w:rPr>
        <w:rFonts w:hint="default"/>
      </w:rPr>
    </w:lvl>
    <w:lvl w:ilvl="7">
      <w:start w:val="1"/>
      <w:numFmt w:val="bullet"/>
      <w:lvlText w:val="•"/>
      <w:lvlJc w:val="left"/>
      <w:pPr>
        <w:ind w:left="3782" w:hanging="135"/>
      </w:pPr>
      <w:rPr>
        <w:rFonts w:hint="default"/>
      </w:rPr>
    </w:lvl>
    <w:lvl w:ilvl="8">
      <w:start w:val="1"/>
      <w:numFmt w:val="bullet"/>
      <w:lvlText w:val="•"/>
      <w:lvlJc w:val="left"/>
      <w:pPr>
        <w:ind w:left="4305" w:hanging="135"/>
      </w:pPr>
      <w:rPr>
        <w:rFonts w:hint="default"/>
      </w:rPr>
    </w:lvl>
  </w:abstractNum>
  <w:abstractNum w:abstractNumId="38">
    <w:nsid w:val="13CA6F93"/>
    <w:multiLevelType w:val="multilevel"/>
    <w:tmpl w:val="13CA6F93"/>
    <w:lvl w:ilvl="0">
      <w:start w:val="1"/>
      <w:numFmt w:val="bullet"/>
      <w:lvlText w:val="–"/>
      <w:lvlJc w:val="left"/>
      <w:pPr>
        <w:ind w:left="156" w:hanging="105"/>
      </w:pPr>
      <w:rPr>
        <w:rFonts w:ascii="Times New Roman" w:eastAsia="Times New Roman" w:hAnsi="Times New Roman" w:cs="Times New Roman" w:hint="default"/>
        <w:spacing w:val="-2"/>
        <w:w w:val="100"/>
        <w:sz w:val="14"/>
        <w:szCs w:val="14"/>
      </w:rPr>
    </w:lvl>
    <w:lvl w:ilvl="1">
      <w:start w:val="1"/>
      <w:numFmt w:val="bullet"/>
      <w:lvlText w:val="•"/>
      <w:lvlJc w:val="left"/>
      <w:pPr>
        <w:ind w:left="364" w:hanging="105"/>
      </w:pPr>
      <w:rPr>
        <w:rFonts w:hint="default"/>
      </w:rPr>
    </w:lvl>
    <w:lvl w:ilvl="2">
      <w:start w:val="1"/>
      <w:numFmt w:val="bullet"/>
      <w:lvlText w:val="•"/>
      <w:lvlJc w:val="left"/>
      <w:pPr>
        <w:ind w:left="568" w:hanging="105"/>
      </w:pPr>
      <w:rPr>
        <w:rFonts w:hint="default"/>
      </w:rPr>
    </w:lvl>
    <w:lvl w:ilvl="3">
      <w:start w:val="1"/>
      <w:numFmt w:val="bullet"/>
      <w:lvlText w:val="•"/>
      <w:lvlJc w:val="left"/>
      <w:pPr>
        <w:ind w:left="772" w:hanging="105"/>
      </w:pPr>
      <w:rPr>
        <w:rFonts w:hint="default"/>
      </w:rPr>
    </w:lvl>
    <w:lvl w:ilvl="4">
      <w:start w:val="1"/>
      <w:numFmt w:val="bullet"/>
      <w:lvlText w:val="•"/>
      <w:lvlJc w:val="left"/>
      <w:pPr>
        <w:ind w:left="976" w:hanging="105"/>
      </w:pPr>
      <w:rPr>
        <w:rFonts w:hint="default"/>
      </w:rPr>
    </w:lvl>
    <w:lvl w:ilvl="5">
      <w:start w:val="1"/>
      <w:numFmt w:val="bullet"/>
      <w:lvlText w:val="•"/>
      <w:lvlJc w:val="left"/>
      <w:pPr>
        <w:ind w:left="1180" w:hanging="105"/>
      </w:pPr>
      <w:rPr>
        <w:rFonts w:hint="default"/>
      </w:rPr>
    </w:lvl>
    <w:lvl w:ilvl="6">
      <w:start w:val="1"/>
      <w:numFmt w:val="bullet"/>
      <w:lvlText w:val="•"/>
      <w:lvlJc w:val="left"/>
      <w:pPr>
        <w:ind w:left="1384" w:hanging="105"/>
      </w:pPr>
      <w:rPr>
        <w:rFonts w:hint="default"/>
      </w:rPr>
    </w:lvl>
    <w:lvl w:ilvl="7">
      <w:start w:val="1"/>
      <w:numFmt w:val="bullet"/>
      <w:lvlText w:val="•"/>
      <w:lvlJc w:val="left"/>
      <w:pPr>
        <w:ind w:left="1588" w:hanging="105"/>
      </w:pPr>
      <w:rPr>
        <w:rFonts w:hint="default"/>
      </w:rPr>
    </w:lvl>
    <w:lvl w:ilvl="8">
      <w:start w:val="1"/>
      <w:numFmt w:val="bullet"/>
      <w:lvlText w:val="•"/>
      <w:lvlJc w:val="left"/>
      <w:pPr>
        <w:ind w:left="1792" w:hanging="105"/>
      </w:pPr>
      <w:rPr>
        <w:rFonts w:hint="default"/>
      </w:rPr>
    </w:lvl>
  </w:abstractNum>
  <w:abstractNum w:abstractNumId="39">
    <w:nsid w:val="1400061C"/>
    <w:multiLevelType w:val="multilevel"/>
    <w:tmpl w:val="1400061C"/>
    <w:lvl w:ilvl="0">
      <w:start w:val="1"/>
      <w:numFmt w:val="bullet"/>
      <w:lvlText w:val="–"/>
      <w:lvlJc w:val="left"/>
      <w:pPr>
        <w:ind w:left="120" w:hanging="135"/>
      </w:pPr>
      <w:rPr>
        <w:rFonts w:ascii="Times New Roman" w:eastAsia="Times New Roman" w:hAnsi="Times New Roman" w:cs="Times New Roman" w:hint="default"/>
        <w:b/>
        <w:bCs/>
        <w:spacing w:val="-10"/>
        <w:w w:val="99"/>
        <w:sz w:val="18"/>
        <w:szCs w:val="18"/>
      </w:rPr>
    </w:lvl>
    <w:lvl w:ilvl="1">
      <w:start w:val="1"/>
      <w:numFmt w:val="bullet"/>
      <w:lvlText w:val="•"/>
      <w:lvlJc w:val="left"/>
      <w:pPr>
        <w:ind w:left="643" w:hanging="135"/>
      </w:pPr>
      <w:rPr>
        <w:rFonts w:hint="default"/>
      </w:rPr>
    </w:lvl>
    <w:lvl w:ilvl="2">
      <w:start w:val="1"/>
      <w:numFmt w:val="bullet"/>
      <w:lvlText w:val="•"/>
      <w:lvlJc w:val="left"/>
      <w:pPr>
        <w:ind w:left="1166" w:hanging="135"/>
      </w:pPr>
      <w:rPr>
        <w:rFonts w:hint="default"/>
      </w:rPr>
    </w:lvl>
    <w:lvl w:ilvl="3">
      <w:start w:val="1"/>
      <w:numFmt w:val="bullet"/>
      <w:lvlText w:val="•"/>
      <w:lvlJc w:val="left"/>
      <w:pPr>
        <w:ind w:left="1689" w:hanging="135"/>
      </w:pPr>
      <w:rPr>
        <w:rFonts w:hint="default"/>
      </w:rPr>
    </w:lvl>
    <w:lvl w:ilvl="4">
      <w:start w:val="1"/>
      <w:numFmt w:val="bullet"/>
      <w:lvlText w:val="•"/>
      <w:lvlJc w:val="left"/>
      <w:pPr>
        <w:ind w:left="2212" w:hanging="135"/>
      </w:pPr>
      <w:rPr>
        <w:rFonts w:hint="default"/>
      </w:rPr>
    </w:lvl>
    <w:lvl w:ilvl="5">
      <w:start w:val="1"/>
      <w:numFmt w:val="bullet"/>
      <w:lvlText w:val="•"/>
      <w:lvlJc w:val="left"/>
      <w:pPr>
        <w:ind w:left="2735" w:hanging="135"/>
      </w:pPr>
      <w:rPr>
        <w:rFonts w:hint="default"/>
      </w:rPr>
    </w:lvl>
    <w:lvl w:ilvl="6">
      <w:start w:val="1"/>
      <w:numFmt w:val="bullet"/>
      <w:lvlText w:val="•"/>
      <w:lvlJc w:val="left"/>
      <w:pPr>
        <w:ind w:left="3259" w:hanging="135"/>
      </w:pPr>
      <w:rPr>
        <w:rFonts w:hint="default"/>
      </w:rPr>
    </w:lvl>
    <w:lvl w:ilvl="7">
      <w:start w:val="1"/>
      <w:numFmt w:val="bullet"/>
      <w:lvlText w:val="•"/>
      <w:lvlJc w:val="left"/>
      <w:pPr>
        <w:ind w:left="3782" w:hanging="135"/>
      </w:pPr>
      <w:rPr>
        <w:rFonts w:hint="default"/>
      </w:rPr>
    </w:lvl>
    <w:lvl w:ilvl="8">
      <w:start w:val="1"/>
      <w:numFmt w:val="bullet"/>
      <w:lvlText w:val="•"/>
      <w:lvlJc w:val="left"/>
      <w:pPr>
        <w:ind w:left="4305" w:hanging="135"/>
      </w:pPr>
      <w:rPr>
        <w:rFonts w:hint="default"/>
      </w:rPr>
    </w:lvl>
  </w:abstractNum>
  <w:abstractNum w:abstractNumId="40">
    <w:nsid w:val="14610774"/>
    <w:multiLevelType w:val="hybridMultilevel"/>
    <w:tmpl w:val="2CA87140"/>
    <w:lvl w:ilvl="0" w:tplc="104CA852">
      <w:start w:val="1"/>
      <w:numFmt w:val="upperRoman"/>
      <w:lvlText w:val="%1."/>
      <w:lvlJc w:val="left"/>
      <w:pPr>
        <w:ind w:left="260" w:hanging="161"/>
        <w:jc w:val="left"/>
      </w:pPr>
      <w:rPr>
        <w:rFonts w:ascii="Times New Roman" w:eastAsia="Times New Roman" w:hAnsi="Times New Roman" w:cs="Times New Roman" w:hint="default"/>
        <w:b/>
        <w:bCs/>
        <w:w w:val="99"/>
        <w:sz w:val="18"/>
        <w:szCs w:val="18"/>
      </w:rPr>
    </w:lvl>
    <w:lvl w:ilvl="1" w:tplc="C7B26B36">
      <w:start w:val="1"/>
      <w:numFmt w:val="bullet"/>
      <w:lvlText w:val="•"/>
      <w:lvlJc w:val="left"/>
      <w:pPr>
        <w:ind w:left="757" w:hanging="161"/>
      </w:pPr>
      <w:rPr>
        <w:rFonts w:hint="default"/>
      </w:rPr>
    </w:lvl>
    <w:lvl w:ilvl="2" w:tplc="98428AE2">
      <w:start w:val="1"/>
      <w:numFmt w:val="bullet"/>
      <w:lvlText w:val="•"/>
      <w:lvlJc w:val="left"/>
      <w:pPr>
        <w:ind w:left="1254" w:hanging="161"/>
      </w:pPr>
      <w:rPr>
        <w:rFonts w:hint="default"/>
      </w:rPr>
    </w:lvl>
    <w:lvl w:ilvl="3" w:tplc="8D3A7BB6">
      <w:start w:val="1"/>
      <w:numFmt w:val="bullet"/>
      <w:lvlText w:val="•"/>
      <w:lvlJc w:val="left"/>
      <w:pPr>
        <w:ind w:left="1751" w:hanging="161"/>
      </w:pPr>
      <w:rPr>
        <w:rFonts w:hint="default"/>
      </w:rPr>
    </w:lvl>
    <w:lvl w:ilvl="4" w:tplc="56B278CE">
      <w:start w:val="1"/>
      <w:numFmt w:val="bullet"/>
      <w:lvlText w:val="•"/>
      <w:lvlJc w:val="left"/>
      <w:pPr>
        <w:ind w:left="2248" w:hanging="161"/>
      </w:pPr>
      <w:rPr>
        <w:rFonts w:hint="default"/>
      </w:rPr>
    </w:lvl>
    <w:lvl w:ilvl="5" w:tplc="00D2C062">
      <w:start w:val="1"/>
      <w:numFmt w:val="bullet"/>
      <w:lvlText w:val="•"/>
      <w:lvlJc w:val="left"/>
      <w:pPr>
        <w:ind w:left="2745" w:hanging="161"/>
      </w:pPr>
      <w:rPr>
        <w:rFonts w:hint="default"/>
      </w:rPr>
    </w:lvl>
    <w:lvl w:ilvl="6" w:tplc="1E40D4A2">
      <w:start w:val="1"/>
      <w:numFmt w:val="bullet"/>
      <w:lvlText w:val="•"/>
      <w:lvlJc w:val="left"/>
      <w:pPr>
        <w:ind w:left="3242" w:hanging="161"/>
      </w:pPr>
      <w:rPr>
        <w:rFonts w:hint="default"/>
      </w:rPr>
    </w:lvl>
    <w:lvl w:ilvl="7" w:tplc="C8E0E2EA">
      <w:start w:val="1"/>
      <w:numFmt w:val="bullet"/>
      <w:lvlText w:val="•"/>
      <w:lvlJc w:val="left"/>
      <w:pPr>
        <w:ind w:left="3739" w:hanging="161"/>
      </w:pPr>
      <w:rPr>
        <w:rFonts w:hint="default"/>
      </w:rPr>
    </w:lvl>
    <w:lvl w:ilvl="8" w:tplc="CAD4A44A">
      <w:start w:val="1"/>
      <w:numFmt w:val="bullet"/>
      <w:lvlText w:val="•"/>
      <w:lvlJc w:val="left"/>
      <w:pPr>
        <w:ind w:left="4236" w:hanging="161"/>
      </w:pPr>
      <w:rPr>
        <w:rFonts w:hint="default"/>
      </w:rPr>
    </w:lvl>
  </w:abstractNum>
  <w:abstractNum w:abstractNumId="41">
    <w:nsid w:val="14CE5908"/>
    <w:multiLevelType w:val="multilevel"/>
    <w:tmpl w:val="14CE5908"/>
    <w:lvl w:ilvl="0">
      <w:start w:val="1"/>
      <w:numFmt w:val="bullet"/>
      <w:lvlText w:val="–"/>
      <w:lvlJc w:val="left"/>
      <w:pPr>
        <w:ind w:left="51" w:hanging="121"/>
      </w:pPr>
      <w:rPr>
        <w:rFonts w:ascii="Times New Roman" w:eastAsia="Times New Roman" w:hAnsi="Times New Roman" w:cs="Times New Roman" w:hint="default"/>
        <w:w w:val="100"/>
        <w:sz w:val="14"/>
        <w:szCs w:val="14"/>
      </w:rPr>
    </w:lvl>
    <w:lvl w:ilvl="1">
      <w:start w:val="1"/>
      <w:numFmt w:val="bullet"/>
      <w:lvlText w:val="•"/>
      <w:lvlJc w:val="left"/>
      <w:pPr>
        <w:ind w:left="449" w:hanging="121"/>
      </w:pPr>
      <w:rPr>
        <w:rFonts w:hint="default"/>
      </w:rPr>
    </w:lvl>
    <w:lvl w:ilvl="2">
      <w:start w:val="1"/>
      <w:numFmt w:val="bullet"/>
      <w:lvlText w:val="•"/>
      <w:lvlJc w:val="left"/>
      <w:pPr>
        <w:ind w:left="839" w:hanging="121"/>
      </w:pPr>
      <w:rPr>
        <w:rFonts w:hint="default"/>
      </w:rPr>
    </w:lvl>
    <w:lvl w:ilvl="3">
      <w:start w:val="1"/>
      <w:numFmt w:val="bullet"/>
      <w:lvlText w:val="•"/>
      <w:lvlJc w:val="left"/>
      <w:pPr>
        <w:ind w:left="1229" w:hanging="121"/>
      </w:pPr>
      <w:rPr>
        <w:rFonts w:hint="default"/>
      </w:rPr>
    </w:lvl>
    <w:lvl w:ilvl="4">
      <w:start w:val="1"/>
      <w:numFmt w:val="bullet"/>
      <w:lvlText w:val="•"/>
      <w:lvlJc w:val="left"/>
      <w:pPr>
        <w:ind w:left="1619" w:hanging="121"/>
      </w:pPr>
      <w:rPr>
        <w:rFonts w:hint="default"/>
      </w:rPr>
    </w:lvl>
    <w:lvl w:ilvl="5">
      <w:start w:val="1"/>
      <w:numFmt w:val="bullet"/>
      <w:lvlText w:val="•"/>
      <w:lvlJc w:val="left"/>
      <w:pPr>
        <w:ind w:left="2009" w:hanging="121"/>
      </w:pPr>
      <w:rPr>
        <w:rFonts w:hint="default"/>
      </w:rPr>
    </w:lvl>
    <w:lvl w:ilvl="6">
      <w:start w:val="1"/>
      <w:numFmt w:val="bullet"/>
      <w:lvlText w:val="•"/>
      <w:lvlJc w:val="left"/>
      <w:pPr>
        <w:ind w:left="2399" w:hanging="121"/>
      </w:pPr>
      <w:rPr>
        <w:rFonts w:hint="default"/>
      </w:rPr>
    </w:lvl>
    <w:lvl w:ilvl="7">
      <w:start w:val="1"/>
      <w:numFmt w:val="bullet"/>
      <w:lvlText w:val="•"/>
      <w:lvlJc w:val="left"/>
      <w:pPr>
        <w:ind w:left="2788" w:hanging="121"/>
      </w:pPr>
      <w:rPr>
        <w:rFonts w:hint="default"/>
      </w:rPr>
    </w:lvl>
    <w:lvl w:ilvl="8">
      <w:start w:val="1"/>
      <w:numFmt w:val="bullet"/>
      <w:lvlText w:val="•"/>
      <w:lvlJc w:val="left"/>
      <w:pPr>
        <w:ind w:left="3178" w:hanging="121"/>
      </w:pPr>
      <w:rPr>
        <w:rFonts w:hint="default"/>
      </w:rPr>
    </w:lvl>
  </w:abstractNum>
  <w:abstractNum w:abstractNumId="42">
    <w:nsid w:val="17606185"/>
    <w:multiLevelType w:val="multilevel"/>
    <w:tmpl w:val="17606185"/>
    <w:lvl w:ilvl="0">
      <w:start w:val="1"/>
      <w:numFmt w:val="decimal"/>
      <w:lvlText w:val="%1."/>
      <w:lvlJc w:val="left"/>
      <w:pPr>
        <w:ind w:left="677" w:hanging="180"/>
      </w:pPr>
      <w:rPr>
        <w:rFonts w:ascii="Times New Roman" w:eastAsia="Times New Roman" w:hAnsi="Times New Roman" w:cs="Times New Roman" w:hint="default"/>
        <w:spacing w:val="-9"/>
        <w:w w:val="99"/>
        <w:sz w:val="18"/>
        <w:szCs w:val="18"/>
      </w:rPr>
    </w:lvl>
    <w:lvl w:ilvl="1">
      <w:start w:val="1"/>
      <w:numFmt w:val="bullet"/>
      <w:lvlText w:val="•"/>
      <w:lvlJc w:val="left"/>
      <w:pPr>
        <w:ind w:left="1135" w:hanging="180"/>
      </w:pPr>
      <w:rPr>
        <w:rFonts w:hint="default"/>
      </w:rPr>
    </w:lvl>
    <w:lvl w:ilvl="2">
      <w:start w:val="1"/>
      <w:numFmt w:val="bullet"/>
      <w:lvlText w:val="•"/>
      <w:lvlJc w:val="left"/>
      <w:pPr>
        <w:ind w:left="1590" w:hanging="180"/>
      </w:pPr>
      <w:rPr>
        <w:rFonts w:hint="default"/>
      </w:rPr>
    </w:lvl>
    <w:lvl w:ilvl="3">
      <w:start w:val="1"/>
      <w:numFmt w:val="bullet"/>
      <w:lvlText w:val="•"/>
      <w:lvlJc w:val="left"/>
      <w:pPr>
        <w:ind w:left="2045" w:hanging="180"/>
      </w:pPr>
      <w:rPr>
        <w:rFonts w:hint="default"/>
      </w:rPr>
    </w:lvl>
    <w:lvl w:ilvl="4">
      <w:start w:val="1"/>
      <w:numFmt w:val="bullet"/>
      <w:lvlText w:val="•"/>
      <w:lvlJc w:val="left"/>
      <w:pPr>
        <w:ind w:left="2500" w:hanging="180"/>
      </w:pPr>
      <w:rPr>
        <w:rFonts w:hint="default"/>
      </w:rPr>
    </w:lvl>
    <w:lvl w:ilvl="5">
      <w:start w:val="1"/>
      <w:numFmt w:val="bullet"/>
      <w:lvlText w:val="•"/>
      <w:lvlJc w:val="left"/>
      <w:pPr>
        <w:ind w:left="2955" w:hanging="180"/>
      </w:pPr>
      <w:rPr>
        <w:rFonts w:hint="default"/>
      </w:rPr>
    </w:lvl>
    <w:lvl w:ilvl="6">
      <w:start w:val="1"/>
      <w:numFmt w:val="bullet"/>
      <w:lvlText w:val="•"/>
      <w:lvlJc w:val="left"/>
      <w:pPr>
        <w:ind w:left="3410" w:hanging="180"/>
      </w:pPr>
      <w:rPr>
        <w:rFonts w:hint="default"/>
      </w:rPr>
    </w:lvl>
    <w:lvl w:ilvl="7">
      <w:start w:val="1"/>
      <w:numFmt w:val="bullet"/>
      <w:lvlText w:val="•"/>
      <w:lvlJc w:val="left"/>
      <w:pPr>
        <w:ind w:left="3865" w:hanging="180"/>
      </w:pPr>
      <w:rPr>
        <w:rFonts w:hint="default"/>
      </w:rPr>
    </w:lvl>
    <w:lvl w:ilvl="8">
      <w:start w:val="1"/>
      <w:numFmt w:val="bullet"/>
      <w:lvlText w:val="•"/>
      <w:lvlJc w:val="left"/>
      <w:pPr>
        <w:ind w:left="4320" w:hanging="180"/>
      </w:pPr>
      <w:rPr>
        <w:rFonts w:hint="default"/>
      </w:rPr>
    </w:lvl>
  </w:abstractNum>
  <w:abstractNum w:abstractNumId="43">
    <w:nsid w:val="182F072F"/>
    <w:multiLevelType w:val="multilevel"/>
    <w:tmpl w:val="182F072F"/>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6" w:hanging="161"/>
      </w:pPr>
      <w:rPr>
        <w:rFonts w:hint="default"/>
      </w:rPr>
    </w:lvl>
  </w:abstractNum>
  <w:abstractNum w:abstractNumId="44">
    <w:nsid w:val="191F7F1B"/>
    <w:multiLevelType w:val="multilevel"/>
    <w:tmpl w:val="191F7F1B"/>
    <w:lvl w:ilvl="0">
      <w:start w:val="1"/>
      <w:numFmt w:val="bullet"/>
      <w:lvlText w:val="–"/>
      <w:lvlJc w:val="left"/>
      <w:pPr>
        <w:ind w:left="100" w:hanging="165"/>
      </w:pPr>
      <w:rPr>
        <w:rFonts w:ascii="Times New Roman" w:eastAsia="Times New Roman" w:hAnsi="Times New Roman" w:cs="Times New Roman" w:hint="default"/>
        <w:spacing w:val="-22"/>
        <w:w w:val="99"/>
        <w:sz w:val="18"/>
        <w:szCs w:val="18"/>
      </w:rPr>
    </w:lvl>
    <w:lvl w:ilvl="1">
      <w:start w:val="1"/>
      <w:numFmt w:val="bullet"/>
      <w:lvlText w:val="•"/>
      <w:lvlJc w:val="left"/>
      <w:pPr>
        <w:ind w:left="613" w:hanging="165"/>
      </w:pPr>
      <w:rPr>
        <w:rFonts w:hint="default"/>
      </w:rPr>
    </w:lvl>
    <w:lvl w:ilvl="2">
      <w:start w:val="1"/>
      <w:numFmt w:val="bullet"/>
      <w:lvlText w:val="•"/>
      <w:lvlJc w:val="left"/>
      <w:pPr>
        <w:ind w:left="1126" w:hanging="165"/>
      </w:pPr>
      <w:rPr>
        <w:rFonts w:hint="default"/>
      </w:rPr>
    </w:lvl>
    <w:lvl w:ilvl="3">
      <w:start w:val="1"/>
      <w:numFmt w:val="bullet"/>
      <w:lvlText w:val="•"/>
      <w:lvlJc w:val="left"/>
      <w:pPr>
        <w:ind w:left="1639" w:hanging="165"/>
      </w:pPr>
      <w:rPr>
        <w:rFonts w:hint="default"/>
      </w:rPr>
    </w:lvl>
    <w:lvl w:ilvl="4">
      <w:start w:val="1"/>
      <w:numFmt w:val="bullet"/>
      <w:lvlText w:val="•"/>
      <w:lvlJc w:val="left"/>
      <w:pPr>
        <w:ind w:left="2152" w:hanging="165"/>
      </w:pPr>
      <w:rPr>
        <w:rFonts w:hint="default"/>
      </w:rPr>
    </w:lvl>
    <w:lvl w:ilvl="5">
      <w:start w:val="1"/>
      <w:numFmt w:val="bullet"/>
      <w:lvlText w:val="•"/>
      <w:lvlJc w:val="left"/>
      <w:pPr>
        <w:ind w:left="2665" w:hanging="165"/>
      </w:pPr>
      <w:rPr>
        <w:rFonts w:hint="default"/>
      </w:rPr>
    </w:lvl>
    <w:lvl w:ilvl="6">
      <w:start w:val="1"/>
      <w:numFmt w:val="bullet"/>
      <w:lvlText w:val="•"/>
      <w:lvlJc w:val="left"/>
      <w:pPr>
        <w:ind w:left="3178" w:hanging="165"/>
      </w:pPr>
      <w:rPr>
        <w:rFonts w:hint="default"/>
      </w:rPr>
    </w:lvl>
    <w:lvl w:ilvl="7">
      <w:start w:val="1"/>
      <w:numFmt w:val="bullet"/>
      <w:lvlText w:val="•"/>
      <w:lvlJc w:val="left"/>
      <w:pPr>
        <w:ind w:left="3691" w:hanging="165"/>
      </w:pPr>
      <w:rPr>
        <w:rFonts w:hint="default"/>
      </w:rPr>
    </w:lvl>
    <w:lvl w:ilvl="8">
      <w:start w:val="1"/>
      <w:numFmt w:val="bullet"/>
      <w:lvlText w:val="•"/>
      <w:lvlJc w:val="left"/>
      <w:pPr>
        <w:ind w:left="4205" w:hanging="165"/>
      </w:pPr>
      <w:rPr>
        <w:rFonts w:hint="default"/>
      </w:rPr>
    </w:lvl>
  </w:abstractNum>
  <w:abstractNum w:abstractNumId="45">
    <w:nsid w:val="192B42BD"/>
    <w:multiLevelType w:val="hybridMultilevel"/>
    <w:tmpl w:val="E63C0E0E"/>
    <w:lvl w:ilvl="0" w:tplc="8F123EE6">
      <w:start w:val="4"/>
      <w:numFmt w:val="decimal"/>
      <w:lvlText w:val="%1."/>
      <w:lvlJc w:val="left"/>
      <w:pPr>
        <w:ind w:left="1002" w:hanging="360"/>
      </w:pPr>
      <w:rPr>
        <w:rFonts w:hint="default"/>
        <w:u w:val="none"/>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46">
    <w:nsid w:val="19B32629"/>
    <w:multiLevelType w:val="multilevel"/>
    <w:tmpl w:val="19B32629"/>
    <w:lvl w:ilvl="0">
      <w:start w:val="1"/>
      <w:numFmt w:val="bullet"/>
      <w:lvlText w:val="–"/>
      <w:lvlJc w:val="left"/>
      <w:pPr>
        <w:ind w:left="100" w:hanging="171"/>
      </w:pPr>
      <w:rPr>
        <w:rFonts w:ascii="Times New Roman" w:eastAsia="Times New Roman" w:hAnsi="Times New Roman" w:cs="Times New Roman" w:hint="default"/>
        <w:spacing w:val="-21"/>
        <w:w w:val="99"/>
        <w:sz w:val="18"/>
        <w:szCs w:val="18"/>
      </w:rPr>
    </w:lvl>
    <w:lvl w:ilvl="1">
      <w:start w:val="1"/>
      <w:numFmt w:val="bullet"/>
      <w:lvlText w:val="•"/>
      <w:lvlJc w:val="left"/>
      <w:pPr>
        <w:ind w:left="625" w:hanging="171"/>
      </w:pPr>
      <w:rPr>
        <w:rFonts w:hint="default"/>
      </w:rPr>
    </w:lvl>
    <w:lvl w:ilvl="2">
      <w:start w:val="1"/>
      <w:numFmt w:val="bullet"/>
      <w:lvlText w:val="•"/>
      <w:lvlJc w:val="left"/>
      <w:pPr>
        <w:ind w:left="1150" w:hanging="171"/>
      </w:pPr>
      <w:rPr>
        <w:rFonts w:hint="default"/>
      </w:rPr>
    </w:lvl>
    <w:lvl w:ilvl="3">
      <w:start w:val="1"/>
      <w:numFmt w:val="bullet"/>
      <w:lvlText w:val="•"/>
      <w:lvlJc w:val="left"/>
      <w:pPr>
        <w:ind w:left="1675" w:hanging="171"/>
      </w:pPr>
      <w:rPr>
        <w:rFonts w:hint="default"/>
      </w:rPr>
    </w:lvl>
    <w:lvl w:ilvl="4">
      <w:start w:val="1"/>
      <w:numFmt w:val="bullet"/>
      <w:lvlText w:val="•"/>
      <w:lvlJc w:val="left"/>
      <w:pPr>
        <w:ind w:left="2200" w:hanging="171"/>
      </w:pPr>
      <w:rPr>
        <w:rFonts w:hint="default"/>
      </w:rPr>
    </w:lvl>
    <w:lvl w:ilvl="5">
      <w:start w:val="1"/>
      <w:numFmt w:val="bullet"/>
      <w:lvlText w:val="•"/>
      <w:lvlJc w:val="left"/>
      <w:pPr>
        <w:ind w:left="2725" w:hanging="171"/>
      </w:pPr>
      <w:rPr>
        <w:rFonts w:hint="default"/>
      </w:rPr>
    </w:lvl>
    <w:lvl w:ilvl="6">
      <w:start w:val="1"/>
      <w:numFmt w:val="bullet"/>
      <w:lvlText w:val="•"/>
      <w:lvlJc w:val="left"/>
      <w:pPr>
        <w:ind w:left="3250" w:hanging="171"/>
      </w:pPr>
      <w:rPr>
        <w:rFonts w:hint="default"/>
      </w:rPr>
    </w:lvl>
    <w:lvl w:ilvl="7">
      <w:start w:val="1"/>
      <w:numFmt w:val="bullet"/>
      <w:lvlText w:val="•"/>
      <w:lvlJc w:val="left"/>
      <w:pPr>
        <w:ind w:left="3775" w:hanging="171"/>
      </w:pPr>
      <w:rPr>
        <w:rFonts w:hint="default"/>
      </w:rPr>
    </w:lvl>
    <w:lvl w:ilvl="8">
      <w:start w:val="1"/>
      <w:numFmt w:val="bullet"/>
      <w:lvlText w:val="•"/>
      <w:lvlJc w:val="left"/>
      <w:pPr>
        <w:ind w:left="4301" w:hanging="171"/>
      </w:pPr>
      <w:rPr>
        <w:rFonts w:hint="default"/>
      </w:rPr>
    </w:lvl>
  </w:abstractNum>
  <w:abstractNum w:abstractNumId="47">
    <w:nsid w:val="1B5B1D76"/>
    <w:multiLevelType w:val="multilevel"/>
    <w:tmpl w:val="1B5B1D76"/>
    <w:lvl w:ilvl="0">
      <w:start w:val="1"/>
      <w:numFmt w:val="decimal"/>
      <w:lvlText w:val="%1."/>
      <w:lvlJc w:val="left"/>
      <w:pPr>
        <w:ind w:left="100" w:hanging="194"/>
      </w:pPr>
      <w:rPr>
        <w:rFonts w:ascii="Times New Roman" w:eastAsia="Times New Roman" w:hAnsi="Times New Roman" w:cs="Times New Roman" w:hint="default"/>
        <w:w w:val="100"/>
        <w:sz w:val="18"/>
        <w:szCs w:val="18"/>
      </w:rPr>
    </w:lvl>
    <w:lvl w:ilvl="1">
      <w:start w:val="1"/>
      <w:numFmt w:val="bullet"/>
      <w:lvlText w:val="•"/>
      <w:lvlJc w:val="left"/>
      <w:pPr>
        <w:ind w:left="613" w:hanging="194"/>
      </w:pPr>
      <w:rPr>
        <w:rFonts w:hint="default"/>
      </w:rPr>
    </w:lvl>
    <w:lvl w:ilvl="2">
      <w:start w:val="1"/>
      <w:numFmt w:val="bullet"/>
      <w:lvlText w:val="•"/>
      <w:lvlJc w:val="left"/>
      <w:pPr>
        <w:ind w:left="1126" w:hanging="194"/>
      </w:pPr>
      <w:rPr>
        <w:rFonts w:hint="default"/>
      </w:rPr>
    </w:lvl>
    <w:lvl w:ilvl="3">
      <w:start w:val="1"/>
      <w:numFmt w:val="bullet"/>
      <w:lvlText w:val="•"/>
      <w:lvlJc w:val="left"/>
      <w:pPr>
        <w:ind w:left="1639" w:hanging="194"/>
      </w:pPr>
      <w:rPr>
        <w:rFonts w:hint="default"/>
      </w:rPr>
    </w:lvl>
    <w:lvl w:ilvl="4">
      <w:start w:val="1"/>
      <w:numFmt w:val="bullet"/>
      <w:lvlText w:val="•"/>
      <w:lvlJc w:val="left"/>
      <w:pPr>
        <w:ind w:left="2152" w:hanging="194"/>
      </w:pPr>
      <w:rPr>
        <w:rFonts w:hint="default"/>
      </w:rPr>
    </w:lvl>
    <w:lvl w:ilvl="5">
      <w:start w:val="1"/>
      <w:numFmt w:val="bullet"/>
      <w:lvlText w:val="•"/>
      <w:lvlJc w:val="left"/>
      <w:pPr>
        <w:ind w:left="2665" w:hanging="194"/>
      </w:pPr>
      <w:rPr>
        <w:rFonts w:hint="default"/>
      </w:rPr>
    </w:lvl>
    <w:lvl w:ilvl="6">
      <w:start w:val="1"/>
      <w:numFmt w:val="bullet"/>
      <w:lvlText w:val="•"/>
      <w:lvlJc w:val="left"/>
      <w:pPr>
        <w:ind w:left="3178" w:hanging="194"/>
      </w:pPr>
      <w:rPr>
        <w:rFonts w:hint="default"/>
      </w:rPr>
    </w:lvl>
    <w:lvl w:ilvl="7">
      <w:start w:val="1"/>
      <w:numFmt w:val="bullet"/>
      <w:lvlText w:val="•"/>
      <w:lvlJc w:val="left"/>
      <w:pPr>
        <w:ind w:left="3691" w:hanging="194"/>
      </w:pPr>
      <w:rPr>
        <w:rFonts w:hint="default"/>
      </w:rPr>
    </w:lvl>
    <w:lvl w:ilvl="8">
      <w:start w:val="1"/>
      <w:numFmt w:val="bullet"/>
      <w:lvlText w:val="•"/>
      <w:lvlJc w:val="left"/>
      <w:pPr>
        <w:ind w:left="4204" w:hanging="194"/>
      </w:pPr>
      <w:rPr>
        <w:rFonts w:hint="default"/>
      </w:rPr>
    </w:lvl>
  </w:abstractNum>
  <w:abstractNum w:abstractNumId="48">
    <w:nsid w:val="1C1630E7"/>
    <w:multiLevelType w:val="multilevel"/>
    <w:tmpl w:val="1C1630E7"/>
    <w:lvl w:ilvl="0">
      <w:start w:val="1"/>
      <w:numFmt w:val="bullet"/>
      <w:lvlText w:val="–"/>
      <w:lvlJc w:val="left"/>
      <w:pPr>
        <w:ind w:left="1924" w:firstLine="1564"/>
      </w:pPr>
      <w:rPr>
        <w:rFonts w:ascii="Calibri" w:hAnsi="Calibri" w:hint="default"/>
      </w:rPr>
    </w:lvl>
    <w:lvl w:ilvl="1">
      <w:start w:val="1"/>
      <w:numFmt w:val="bullet"/>
      <w:lvlText w:val="o"/>
      <w:lvlJc w:val="left"/>
      <w:pPr>
        <w:ind w:left="2644" w:firstLine="2284"/>
      </w:pPr>
      <w:rPr>
        <w:rFonts w:ascii="Arial" w:eastAsia="Arial" w:hAnsi="Arial" w:cs="Arial"/>
      </w:rPr>
    </w:lvl>
    <w:lvl w:ilvl="2">
      <w:start w:val="1"/>
      <w:numFmt w:val="bullet"/>
      <w:lvlText w:val="▪"/>
      <w:lvlJc w:val="left"/>
      <w:pPr>
        <w:ind w:left="3364" w:firstLine="3004"/>
      </w:pPr>
      <w:rPr>
        <w:rFonts w:ascii="Arial" w:eastAsia="Arial" w:hAnsi="Arial" w:cs="Arial"/>
      </w:rPr>
    </w:lvl>
    <w:lvl w:ilvl="3">
      <w:start w:val="1"/>
      <w:numFmt w:val="bullet"/>
      <w:lvlText w:val="●"/>
      <w:lvlJc w:val="left"/>
      <w:pPr>
        <w:ind w:left="4084" w:firstLine="3724"/>
      </w:pPr>
      <w:rPr>
        <w:rFonts w:ascii="Arial" w:eastAsia="Arial" w:hAnsi="Arial" w:cs="Arial"/>
      </w:rPr>
    </w:lvl>
    <w:lvl w:ilvl="4">
      <w:start w:val="1"/>
      <w:numFmt w:val="bullet"/>
      <w:lvlText w:val="o"/>
      <w:lvlJc w:val="left"/>
      <w:pPr>
        <w:ind w:left="4804" w:firstLine="4444"/>
      </w:pPr>
      <w:rPr>
        <w:rFonts w:ascii="Arial" w:eastAsia="Arial" w:hAnsi="Arial" w:cs="Arial"/>
      </w:rPr>
    </w:lvl>
    <w:lvl w:ilvl="5">
      <w:start w:val="1"/>
      <w:numFmt w:val="bullet"/>
      <w:lvlText w:val="▪"/>
      <w:lvlJc w:val="left"/>
      <w:pPr>
        <w:ind w:left="5524" w:firstLine="5164"/>
      </w:pPr>
      <w:rPr>
        <w:rFonts w:ascii="Arial" w:eastAsia="Arial" w:hAnsi="Arial" w:cs="Arial"/>
      </w:rPr>
    </w:lvl>
    <w:lvl w:ilvl="6">
      <w:start w:val="1"/>
      <w:numFmt w:val="bullet"/>
      <w:lvlText w:val="●"/>
      <w:lvlJc w:val="left"/>
      <w:pPr>
        <w:ind w:left="6244" w:firstLine="5884"/>
      </w:pPr>
      <w:rPr>
        <w:rFonts w:ascii="Arial" w:eastAsia="Arial" w:hAnsi="Arial" w:cs="Arial"/>
      </w:rPr>
    </w:lvl>
    <w:lvl w:ilvl="7">
      <w:start w:val="1"/>
      <w:numFmt w:val="bullet"/>
      <w:lvlText w:val="o"/>
      <w:lvlJc w:val="left"/>
      <w:pPr>
        <w:ind w:left="6964" w:firstLine="6604"/>
      </w:pPr>
      <w:rPr>
        <w:rFonts w:ascii="Arial" w:eastAsia="Arial" w:hAnsi="Arial" w:cs="Arial"/>
      </w:rPr>
    </w:lvl>
    <w:lvl w:ilvl="8">
      <w:start w:val="1"/>
      <w:numFmt w:val="bullet"/>
      <w:lvlText w:val="▪"/>
      <w:lvlJc w:val="left"/>
      <w:pPr>
        <w:ind w:left="7684" w:firstLine="7324"/>
      </w:pPr>
      <w:rPr>
        <w:rFonts w:ascii="Arial" w:eastAsia="Arial" w:hAnsi="Arial" w:cs="Arial"/>
      </w:rPr>
    </w:lvl>
  </w:abstractNum>
  <w:abstractNum w:abstractNumId="49">
    <w:nsid w:val="1C593521"/>
    <w:multiLevelType w:val="multilevel"/>
    <w:tmpl w:val="1C593521"/>
    <w:lvl w:ilvl="0">
      <w:start w:val="1"/>
      <w:numFmt w:val="bullet"/>
      <w:lvlText w:val="–"/>
      <w:lvlJc w:val="left"/>
      <w:pPr>
        <w:ind w:left="632" w:hanging="135"/>
      </w:pPr>
      <w:rPr>
        <w:rFonts w:ascii="Times New Roman" w:eastAsia="Times New Roman" w:hAnsi="Times New Roman" w:cs="Times New Roman" w:hint="default"/>
        <w:spacing w:val="-5"/>
        <w:w w:val="100"/>
        <w:sz w:val="18"/>
        <w:szCs w:val="18"/>
      </w:rPr>
    </w:lvl>
    <w:lvl w:ilvl="1">
      <w:start w:val="1"/>
      <w:numFmt w:val="bullet"/>
      <w:lvlText w:val="•"/>
      <w:lvlJc w:val="left"/>
      <w:pPr>
        <w:ind w:left="1652" w:hanging="135"/>
      </w:pPr>
      <w:rPr>
        <w:rFonts w:hint="default"/>
      </w:rPr>
    </w:lvl>
    <w:lvl w:ilvl="2">
      <w:start w:val="1"/>
      <w:numFmt w:val="bullet"/>
      <w:lvlText w:val="•"/>
      <w:lvlJc w:val="left"/>
      <w:pPr>
        <w:ind w:left="2665" w:hanging="135"/>
      </w:pPr>
      <w:rPr>
        <w:rFonts w:hint="default"/>
      </w:rPr>
    </w:lvl>
    <w:lvl w:ilvl="3">
      <w:start w:val="1"/>
      <w:numFmt w:val="bullet"/>
      <w:lvlText w:val="•"/>
      <w:lvlJc w:val="left"/>
      <w:pPr>
        <w:ind w:left="3677" w:hanging="135"/>
      </w:pPr>
      <w:rPr>
        <w:rFonts w:hint="default"/>
      </w:rPr>
    </w:lvl>
    <w:lvl w:ilvl="4">
      <w:start w:val="1"/>
      <w:numFmt w:val="bullet"/>
      <w:lvlText w:val="•"/>
      <w:lvlJc w:val="left"/>
      <w:pPr>
        <w:ind w:left="4690" w:hanging="135"/>
      </w:pPr>
      <w:rPr>
        <w:rFonts w:hint="default"/>
      </w:rPr>
    </w:lvl>
    <w:lvl w:ilvl="5">
      <w:start w:val="1"/>
      <w:numFmt w:val="bullet"/>
      <w:lvlText w:val="•"/>
      <w:lvlJc w:val="left"/>
      <w:pPr>
        <w:ind w:left="5702" w:hanging="135"/>
      </w:pPr>
      <w:rPr>
        <w:rFonts w:hint="default"/>
      </w:rPr>
    </w:lvl>
    <w:lvl w:ilvl="6">
      <w:start w:val="1"/>
      <w:numFmt w:val="bullet"/>
      <w:lvlText w:val="•"/>
      <w:lvlJc w:val="left"/>
      <w:pPr>
        <w:ind w:left="6715" w:hanging="135"/>
      </w:pPr>
      <w:rPr>
        <w:rFonts w:hint="default"/>
      </w:rPr>
    </w:lvl>
    <w:lvl w:ilvl="7">
      <w:start w:val="1"/>
      <w:numFmt w:val="bullet"/>
      <w:lvlText w:val="•"/>
      <w:lvlJc w:val="left"/>
      <w:pPr>
        <w:ind w:left="7727" w:hanging="135"/>
      </w:pPr>
      <w:rPr>
        <w:rFonts w:hint="default"/>
      </w:rPr>
    </w:lvl>
    <w:lvl w:ilvl="8">
      <w:start w:val="1"/>
      <w:numFmt w:val="bullet"/>
      <w:lvlText w:val="•"/>
      <w:lvlJc w:val="left"/>
      <w:pPr>
        <w:ind w:left="8740" w:hanging="135"/>
      </w:pPr>
      <w:rPr>
        <w:rFonts w:hint="default"/>
      </w:rPr>
    </w:lvl>
  </w:abstractNum>
  <w:abstractNum w:abstractNumId="50">
    <w:nsid w:val="1CEB0AFF"/>
    <w:multiLevelType w:val="multilevel"/>
    <w:tmpl w:val="1CEB0AFF"/>
    <w:lvl w:ilvl="0">
      <w:start w:val="1"/>
      <w:numFmt w:val="bullet"/>
      <w:lvlText w:val="–"/>
      <w:lvlJc w:val="left"/>
      <w:pPr>
        <w:ind w:left="51" w:hanging="105"/>
      </w:pPr>
      <w:rPr>
        <w:rFonts w:ascii="Times New Roman" w:eastAsia="Times New Roman" w:hAnsi="Times New Roman" w:cs="Times New Roman" w:hint="default"/>
        <w:w w:val="100"/>
        <w:sz w:val="14"/>
        <w:szCs w:val="14"/>
      </w:rPr>
    </w:lvl>
    <w:lvl w:ilvl="1">
      <w:start w:val="1"/>
      <w:numFmt w:val="bullet"/>
      <w:lvlText w:val="•"/>
      <w:lvlJc w:val="left"/>
      <w:pPr>
        <w:ind w:left="455" w:hanging="105"/>
      </w:pPr>
      <w:rPr>
        <w:rFonts w:hint="default"/>
      </w:rPr>
    </w:lvl>
    <w:lvl w:ilvl="2">
      <w:start w:val="1"/>
      <w:numFmt w:val="bullet"/>
      <w:lvlText w:val="•"/>
      <w:lvlJc w:val="left"/>
      <w:pPr>
        <w:ind w:left="851" w:hanging="105"/>
      </w:pPr>
      <w:rPr>
        <w:rFonts w:hint="default"/>
      </w:rPr>
    </w:lvl>
    <w:lvl w:ilvl="3">
      <w:start w:val="1"/>
      <w:numFmt w:val="bullet"/>
      <w:lvlText w:val="•"/>
      <w:lvlJc w:val="left"/>
      <w:pPr>
        <w:ind w:left="1246" w:hanging="105"/>
      </w:pPr>
      <w:rPr>
        <w:rFonts w:hint="default"/>
      </w:rPr>
    </w:lvl>
    <w:lvl w:ilvl="4">
      <w:start w:val="1"/>
      <w:numFmt w:val="bullet"/>
      <w:lvlText w:val="•"/>
      <w:lvlJc w:val="left"/>
      <w:pPr>
        <w:ind w:left="1642" w:hanging="105"/>
      </w:pPr>
      <w:rPr>
        <w:rFonts w:hint="default"/>
      </w:rPr>
    </w:lvl>
    <w:lvl w:ilvl="5">
      <w:start w:val="1"/>
      <w:numFmt w:val="bullet"/>
      <w:lvlText w:val="•"/>
      <w:lvlJc w:val="left"/>
      <w:pPr>
        <w:ind w:left="2037" w:hanging="105"/>
      </w:pPr>
      <w:rPr>
        <w:rFonts w:hint="default"/>
      </w:rPr>
    </w:lvl>
    <w:lvl w:ilvl="6">
      <w:start w:val="1"/>
      <w:numFmt w:val="bullet"/>
      <w:lvlText w:val="•"/>
      <w:lvlJc w:val="left"/>
      <w:pPr>
        <w:ind w:left="2433" w:hanging="105"/>
      </w:pPr>
      <w:rPr>
        <w:rFonts w:hint="default"/>
      </w:rPr>
    </w:lvl>
    <w:lvl w:ilvl="7">
      <w:start w:val="1"/>
      <w:numFmt w:val="bullet"/>
      <w:lvlText w:val="•"/>
      <w:lvlJc w:val="left"/>
      <w:pPr>
        <w:ind w:left="2828" w:hanging="105"/>
      </w:pPr>
      <w:rPr>
        <w:rFonts w:hint="default"/>
      </w:rPr>
    </w:lvl>
    <w:lvl w:ilvl="8">
      <w:start w:val="1"/>
      <w:numFmt w:val="bullet"/>
      <w:lvlText w:val="•"/>
      <w:lvlJc w:val="left"/>
      <w:pPr>
        <w:ind w:left="3224" w:hanging="105"/>
      </w:pPr>
      <w:rPr>
        <w:rFonts w:hint="default"/>
      </w:rPr>
    </w:lvl>
  </w:abstractNum>
  <w:abstractNum w:abstractNumId="51">
    <w:nsid w:val="1D224ED5"/>
    <w:multiLevelType w:val="multilevel"/>
    <w:tmpl w:val="1D224ED5"/>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decimal"/>
      <w:lvlText w:val="%2."/>
      <w:lvlJc w:val="left"/>
      <w:pPr>
        <w:ind w:left="497" w:hanging="180"/>
      </w:pPr>
      <w:rPr>
        <w:rFonts w:ascii="Times New Roman" w:eastAsia="Times New Roman" w:hAnsi="Times New Roman" w:cs="Times New Roman" w:hint="default"/>
        <w:spacing w:val="-9"/>
        <w:w w:val="99"/>
        <w:sz w:val="18"/>
        <w:szCs w:val="18"/>
      </w:rPr>
    </w:lvl>
    <w:lvl w:ilvl="2">
      <w:start w:val="1"/>
      <w:numFmt w:val="bullet"/>
      <w:lvlText w:val="•"/>
      <w:lvlJc w:val="left"/>
      <w:pPr>
        <w:ind w:left="680" w:hanging="180"/>
      </w:pPr>
      <w:rPr>
        <w:rFonts w:hint="default"/>
      </w:rPr>
    </w:lvl>
    <w:lvl w:ilvl="3">
      <w:start w:val="1"/>
      <w:numFmt w:val="bullet"/>
      <w:lvlText w:val="•"/>
      <w:lvlJc w:val="left"/>
      <w:pPr>
        <w:ind w:left="572" w:hanging="180"/>
      </w:pPr>
      <w:rPr>
        <w:rFonts w:hint="default"/>
      </w:rPr>
    </w:lvl>
    <w:lvl w:ilvl="4">
      <w:start w:val="1"/>
      <w:numFmt w:val="bullet"/>
      <w:lvlText w:val="•"/>
      <w:lvlJc w:val="left"/>
      <w:pPr>
        <w:ind w:left="464" w:hanging="180"/>
      </w:pPr>
      <w:rPr>
        <w:rFonts w:hint="default"/>
      </w:rPr>
    </w:lvl>
    <w:lvl w:ilvl="5">
      <w:start w:val="1"/>
      <w:numFmt w:val="bullet"/>
      <w:lvlText w:val="•"/>
      <w:lvlJc w:val="left"/>
      <w:pPr>
        <w:ind w:left="356" w:hanging="180"/>
      </w:pPr>
      <w:rPr>
        <w:rFonts w:hint="default"/>
      </w:rPr>
    </w:lvl>
    <w:lvl w:ilvl="6">
      <w:start w:val="1"/>
      <w:numFmt w:val="bullet"/>
      <w:lvlText w:val="•"/>
      <w:lvlJc w:val="left"/>
      <w:pPr>
        <w:ind w:left="248" w:hanging="180"/>
      </w:pPr>
      <w:rPr>
        <w:rFonts w:hint="default"/>
      </w:rPr>
    </w:lvl>
    <w:lvl w:ilvl="7">
      <w:start w:val="1"/>
      <w:numFmt w:val="bullet"/>
      <w:lvlText w:val="•"/>
      <w:lvlJc w:val="left"/>
      <w:pPr>
        <w:ind w:left="140" w:hanging="180"/>
      </w:pPr>
      <w:rPr>
        <w:rFonts w:hint="default"/>
      </w:rPr>
    </w:lvl>
    <w:lvl w:ilvl="8">
      <w:start w:val="1"/>
      <w:numFmt w:val="bullet"/>
      <w:lvlText w:val="•"/>
      <w:lvlJc w:val="left"/>
      <w:pPr>
        <w:ind w:left="32" w:hanging="180"/>
      </w:pPr>
      <w:rPr>
        <w:rFonts w:hint="default"/>
      </w:rPr>
    </w:lvl>
  </w:abstractNum>
  <w:abstractNum w:abstractNumId="52">
    <w:nsid w:val="1D3C3541"/>
    <w:multiLevelType w:val="multilevel"/>
    <w:tmpl w:val="1D3C3541"/>
    <w:lvl w:ilvl="0">
      <w:start w:val="1"/>
      <w:numFmt w:val="bullet"/>
      <w:lvlText w:val="–"/>
      <w:lvlJc w:val="left"/>
      <w:pPr>
        <w:ind w:left="100" w:hanging="135"/>
      </w:pPr>
      <w:rPr>
        <w:rFonts w:ascii="Times New Roman" w:eastAsia="Times New Roman" w:hAnsi="Times New Roman" w:cs="Times New Roman" w:hint="default"/>
        <w:spacing w:val="-3"/>
        <w:w w:val="99"/>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8" w:hanging="135"/>
      </w:pPr>
      <w:rPr>
        <w:rFonts w:hint="default"/>
      </w:rPr>
    </w:lvl>
    <w:lvl w:ilvl="7">
      <w:start w:val="1"/>
      <w:numFmt w:val="bullet"/>
      <w:lvlText w:val="•"/>
      <w:lvlJc w:val="left"/>
      <w:pPr>
        <w:ind w:left="3761" w:hanging="135"/>
      </w:pPr>
      <w:rPr>
        <w:rFonts w:hint="default"/>
      </w:rPr>
    </w:lvl>
    <w:lvl w:ilvl="8">
      <w:start w:val="1"/>
      <w:numFmt w:val="bullet"/>
      <w:lvlText w:val="•"/>
      <w:lvlJc w:val="left"/>
      <w:pPr>
        <w:ind w:left="4285" w:hanging="135"/>
      </w:pPr>
      <w:rPr>
        <w:rFonts w:hint="default"/>
      </w:rPr>
    </w:lvl>
  </w:abstractNum>
  <w:abstractNum w:abstractNumId="53">
    <w:nsid w:val="1D4B0816"/>
    <w:multiLevelType w:val="multilevel"/>
    <w:tmpl w:val="1D4B0816"/>
    <w:lvl w:ilvl="0">
      <w:start w:val="1"/>
      <w:numFmt w:val="bullet"/>
      <w:lvlText w:val="–"/>
      <w:lvlJc w:val="left"/>
      <w:pPr>
        <w:ind w:left="100" w:hanging="135"/>
      </w:pPr>
      <w:rPr>
        <w:rFonts w:ascii="Times New Roman" w:eastAsia="Times New Roman" w:hAnsi="Times New Roman" w:cs="Times New Roman" w:hint="default"/>
        <w:spacing w:val="-8"/>
        <w:w w:val="99"/>
        <w:sz w:val="18"/>
        <w:szCs w:val="18"/>
      </w:rPr>
    </w:lvl>
    <w:lvl w:ilvl="1">
      <w:start w:val="1"/>
      <w:numFmt w:val="bullet"/>
      <w:lvlText w:val="•"/>
      <w:lvlJc w:val="left"/>
      <w:pPr>
        <w:ind w:left="1054" w:hanging="135"/>
      </w:pPr>
      <w:rPr>
        <w:rFonts w:hint="default"/>
      </w:rPr>
    </w:lvl>
    <w:lvl w:ilvl="2">
      <w:start w:val="1"/>
      <w:numFmt w:val="bullet"/>
      <w:lvlText w:val="•"/>
      <w:lvlJc w:val="left"/>
      <w:pPr>
        <w:ind w:left="2009" w:hanging="135"/>
      </w:pPr>
      <w:rPr>
        <w:rFonts w:hint="default"/>
      </w:rPr>
    </w:lvl>
    <w:lvl w:ilvl="3">
      <w:start w:val="1"/>
      <w:numFmt w:val="bullet"/>
      <w:lvlText w:val="•"/>
      <w:lvlJc w:val="left"/>
      <w:pPr>
        <w:ind w:left="2963" w:hanging="135"/>
      </w:pPr>
      <w:rPr>
        <w:rFonts w:hint="default"/>
      </w:rPr>
    </w:lvl>
    <w:lvl w:ilvl="4">
      <w:start w:val="1"/>
      <w:numFmt w:val="bullet"/>
      <w:lvlText w:val="•"/>
      <w:lvlJc w:val="left"/>
      <w:pPr>
        <w:ind w:left="3918" w:hanging="135"/>
      </w:pPr>
      <w:rPr>
        <w:rFonts w:hint="default"/>
      </w:rPr>
    </w:lvl>
    <w:lvl w:ilvl="5">
      <w:start w:val="1"/>
      <w:numFmt w:val="bullet"/>
      <w:lvlText w:val="•"/>
      <w:lvlJc w:val="left"/>
      <w:pPr>
        <w:ind w:left="4872" w:hanging="135"/>
      </w:pPr>
      <w:rPr>
        <w:rFonts w:hint="default"/>
      </w:rPr>
    </w:lvl>
    <w:lvl w:ilvl="6">
      <w:start w:val="1"/>
      <w:numFmt w:val="bullet"/>
      <w:lvlText w:val="•"/>
      <w:lvlJc w:val="left"/>
      <w:pPr>
        <w:ind w:left="5827" w:hanging="135"/>
      </w:pPr>
      <w:rPr>
        <w:rFonts w:hint="default"/>
      </w:rPr>
    </w:lvl>
    <w:lvl w:ilvl="7">
      <w:start w:val="1"/>
      <w:numFmt w:val="bullet"/>
      <w:lvlText w:val="•"/>
      <w:lvlJc w:val="left"/>
      <w:pPr>
        <w:ind w:left="6781" w:hanging="135"/>
      </w:pPr>
      <w:rPr>
        <w:rFonts w:hint="default"/>
      </w:rPr>
    </w:lvl>
    <w:lvl w:ilvl="8">
      <w:start w:val="1"/>
      <w:numFmt w:val="bullet"/>
      <w:lvlText w:val="•"/>
      <w:lvlJc w:val="left"/>
      <w:pPr>
        <w:ind w:left="7736" w:hanging="135"/>
      </w:pPr>
      <w:rPr>
        <w:rFonts w:hint="default"/>
      </w:rPr>
    </w:lvl>
  </w:abstractNum>
  <w:abstractNum w:abstractNumId="54">
    <w:nsid w:val="1D4F206A"/>
    <w:multiLevelType w:val="multilevel"/>
    <w:tmpl w:val="1D4F2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1D796BFC"/>
    <w:multiLevelType w:val="multilevel"/>
    <w:tmpl w:val="1D796B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1E4575B0"/>
    <w:multiLevelType w:val="hybridMultilevel"/>
    <w:tmpl w:val="80662FD4"/>
    <w:lvl w:ilvl="0" w:tplc="1C8A507C">
      <w:start w:val="1"/>
      <w:numFmt w:val="bullet"/>
      <w:lvlText w:val="–"/>
      <w:lvlJc w:val="left"/>
      <w:pPr>
        <w:ind w:left="100" w:hanging="152"/>
      </w:pPr>
      <w:rPr>
        <w:rFonts w:ascii="Times New Roman" w:eastAsia="Times New Roman" w:hAnsi="Times New Roman" w:cs="Times New Roman" w:hint="default"/>
        <w:w w:val="100"/>
        <w:sz w:val="18"/>
        <w:szCs w:val="18"/>
      </w:rPr>
    </w:lvl>
    <w:lvl w:ilvl="1" w:tplc="2FEE0FF6">
      <w:start w:val="1"/>
      <w:numFmt w:val="bullet"/>
      <w:lvlText w:val="•"/>
      <w:lvlJc w:val="left"/>
      <w:pPr>
        <w:ind w:left="100" w:hanging="111"/>
      </w:pPr>
      <w:rPr>
        <w:rFonts w:ascii="Times New Roman" w:eastAsia="Times New Roman" w:hAnsi="Times New Roman" w:cs="Times New Roman" w:hint="default"/>
        <w:w w:val="99"/>
        <w:sz w:val="18"/>
        <w:szCs w:val="18"/>
      </w:rPr>
    </w:lvl>
    <w:lvl w:ilvl="2" w:tplc="A126B320">
      <w:start w:val="1"/>
      <w:numFmt w:val="bullet"/>
      <w:lvlText w:val="•"/>
      <w:lvlJc w:val="left"/>
      <w:pPr>
        <w:ind w:left="1146" w:hanging="111"/>
      </w:pPr>
      <w:rPr>
        <w:rFonts w:hint="default"/>
      </w:rPr>
    </w:lvl>
    <w:lvl w:ilvl="3" w:tplc="651C48CC">
      <w:start w:val="1"/>
      <w:numFmt w:val="bullet"/>
      <w:lvlText w:val="•"/>
      <w:lvlJc w:val="left"/>
      <w:pPr>
        <w:ind w:left="1669" w:hanging="111"/>
      </w:pPr>
      <w:rPr>
        <w:rFonts w:hint="default"/>
      </w:rPr>
    </w:lvl>
    <w:lvl w:ilvl="4" w:tplc="3EC6BDA4">
      <w:start w:val="1"/>
      <w:numFmt w:val="bullet"/>
      <w:lvlText w:val="•"/>
      <w:lvlJc w:val="left"/>
      <w:pPr>
        <w:ind w:left="2192" w:hanging="111"/>
      </w:pPr>
      <w:rPr>
        <w:rFonts w:hint="default"/>
      </w:rPr>
    </w:lvl>
    <w:lvl w:ilvl="5" w:tplc="CEF89C3A">
      <w:start w:val="1"/>
      <w:numFmt w:val="bullet"/>
      <w:lvlText w:val="•"/>
      <w:lvlJc w:val="left"/>
      <w:pPr>
        <w:ind w:left="2715" w:hanging="111"/>
      </w:pPr>
      <w:rPr>
        <w:rFonts w:hint="default"/>
      </w:rPr>
    </w:lvl>
    <w:lvl w:ilvl="6" w:tplc="E0A492E0">
      <w:start w:val="1"/>
      <w:numFmt w:val="bullet"/>
      <w:lvlText w:val="•"/>
      <w:lvlJc w:val="left"/>
      <w:pPr>
        <w:ind w:left="3238" w:hanging="111"/>
      </w:pPr>
      <w:rPr>
        <w:rFonts w:hint="default"/>
      </w:rPr>
    </w:lvl>
    <w:lvl w:ilvl="7" w:tplc="16AAC352">
      <w:start w:val="1"/>
      <w:numFmt w:val="bullet"/>
      <w:lvlText w:val="•"/>
      <w:lvlJc w:val="left"/>
      <w:pPr>
        <w:ind w:left="3761" w:hanging="111"/>
      </w:pPr>
      <w:rPr>
        <w:rFonts w:hint="default"/>
      </w:rPr>
    </w:lvl>
    <w:lvl w:ilvl="8" w:tplc="A0F45AC8">
      <w:start w:val="1"/>
      <w:numFmt w:val="bullet"/>
      <w:lvlText w:val="•"/>
      <w:lvlJc w:val="left"/>
      <w:pPr>
        <w:ind w:left="4285" w:hanging="111"/>
      </w:pPr>
      <w:rPr>
        <w:rFonts w:hint="default"/>
      </w:rPr>
    </w:lvl>
  </w:abstractNum>
  <w:abstractNum w:abstractNumId="57">
    <w:nsid w:val="1E7345FA"/>
    <w:multiLevelType w:val="hybridMultilevel"/>
    <w:tmpl w:val="9620B17A"/>
    <w:lvl w:ilvl="0" w:tplc="16702F96">
      <w:start w:val="1"/>
      <w:numFmt w:val="decimal"/>
      <w:lvlText w:val="%1."/>
      <w:lvlJc w:val="left"/>
      <w:pPr>
        <w:ind w:left="51" w:hanging="140"/>
        <w:jc w:val="left"/>
      </w:pPr>
      <w:rPr>
        <w:rFonts w:ascii="Times New Roman" w:eastAsia="Times New Roman" w:hAnsi="Times New Roman" w:cs="Times New Roman" w:hint="default"/>
        <w:spacing w:val="-7"/>
        <w:w w:val="100"/>
        <w:sz w:val="14"/>
        <w:szCs w:val="14"/>
      </w:rPr>
    </w:lvl>
    <w:lvl w:ilvl="1" w:tplc="E71EEE06">
      <w:start w:val="1"/>
      <w:numFmt w:val="bullet"/>
      <w:lvlText w:val="•"/>
      <w:lvlJc w:val="left"/>
      <w:pPr>
        <w:ind w:left="455" w:hanging="140"/>
      </w:pPr>
      <w:rPr>
        <w:rFonts w:hint="default"/>
      </w:rPr>
    </w:lvl>
    <w:lvl w:ilvl="2" w:tplc="05E2281A">
      <w:start w:val="1"/>
      <w:numFmt w:val="bullet"/>
      <w:lvlText w:val="•"/>
      <w:lvlJc w:val="left"/>
      <w:pPr>
        <w:ind w:left="851" w:hanging="140"/>
      </w:pPr>
      <w:rPr>
        <w:rFonts w:hint="default"/>
      </w:rPr>
    </w:lvl>
    <w:lvl w:ilvl="3" w:tplc="F484F5F0">
      <w:start w:val="1"/>
      <w:numFmt w:val="bullet"/>
      <w:lvlText w:val="•"/>
      <w:lvlJc w:val="left"/>
      <w:pPr>
        <w:ind w:left="1246" w:hanging="140"/>
      </w:pPr>
      <w:rPr>
        <w:rFonts w:hint="default"/>
      </w:rPr>
    </w:lvl>
    <w:lvl w:ilvl="4" w:tplc="8C481E5E">
      <w:start w:val="1"/>
      <w:numFmt w:val="bullet"/>
      <w:lvlText w:val="•"/>
      <w:lvlJc w:val="left"/>
      <w:pPr>
        <w:ind w:left="1642" w:hanging="140"/>
      </w:pPr>
      <w:rPr>
        <w:rFonts w:hint="default"/>
      </w:rPr>
    </w:lvl>
    <w:lvl w:ilvl="5" w:tplc="3FC60CDA">
      <w:start w:val="1"/>
      <w:numFmt w:val="bullet"/>
      <w:lvlText w:val="•"/>
      <w:lvlJc w:val="left"/>
      <w:pPr>
        <w:ind w:left="2037" w:hanging="140"/>
      </w:pPr>
      <w:rPr>
        <w:rFonts w:hint="default"/>
      </w:rPr>
    </w:lvl>
    <w:lvl w:ilvl="6" w:tplc="84342A24">
      <w:start w:val="1"/>
      <w:numFmt w:val="bullet"/>
      <w:lvlText w:val="•"/>
      <w:lvlJc w:val="left"/>
      <w:pPr>
        <w:ind w:left="2433" w:hanging="140"/>
      </w:pPr>
      <w:rPr>
        <w:rFonts w:hint="default"/>
      </w:rPr>
    </w:lvl>
    <w:lvl w:ilvl="7" w:tplc="0FB63E3A">
      <w:start w:val="1"/>
      <w:numFmt w:val="bullet"/>
      <w:lvlText w:val="•"/>
      <w:lvlJc w:val="left"/>
      <w:pPr>
        <w:ind w:left="2828" w:hanging="140"/>
      </w:pPr>
      <w:rPr>
        <w:rFonts w:hint="default"/>
      </w:rPr>
    </w:lvl>
    <w:lvl w:ilvl="8" w:tplc="CAF84960">
      <w:start w:val="1"/>
      <w:numFmt w:val="bullet"/>
      <w:lvlText w:val="•"/>
      <w:lvlJc w:val="left"/>
      <w:pPr>
        <w:ind w:left="3224" w:hanging="140"/>
      </w:pPr>
      <w:rPr>
        <w:rFonts w:hint="default"/>
      </w:rPr>
    </w:lvl>
  </w:abstractNum>
  <w:abstractNum w:abstractNumId="58">
    <w:nsid w:val="1E8D3660"/>
    <w:multiLevelType w:val="multilevel"/>
    <w:tmpl w:val="1E8D3660"/>
    <w:lvl w:ilvl="0">
      <w:start w:val="1"/>
      <w:numFmt w:val="bullet"/>
      <w:lvlText w:val="–"/>
      <w:lvlJc w:val="left"/>
      <w:pPr>
        <w:ind w:left="100" w:hanging="135"/>
      </w:pPr>
      <w:rPr>
        <w:rFonts w:ascii="Times New Roman" w:eastAsia="Times New Roman" w:hAnsi="Times New Roman" w:cs="Times New Roman" w:hint="default"/>
        <w:spacing w:val="-6"/>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4" w:hanging="135"/>
      </w:pPr>
      <w:rPr>
        <w:rFonts w:hint="default"/>
      </w:rPr>
    </w:lvl>
  </w:abstractNum>
  <w:abstractNum w:abstractNumId="59">
    <w:nsid w:val="1FAE1C2B"/>
    <w:multiLevelType w:val="multilevel"/>
    <w:tmpl w:val="1FAE1C2B"/>
    <w:lvl w:ilvl="0">
      <w:start w:val="1"/>
      <w:numFmt w:val="bullet"/>
      <w:lvlText w:val="–"/>
      <w:lvlJc w:val="left"/>
      <w:pPr>
        <w:ind w:left="100" w:hanging="149"/>
      </w:pPr>
      <w:rPr>
        <w:rFonts w:ascii="Times New Roman" w:eastAsia="Times New Roman" w:hAnsi="Times New Roman" w:cs="Times New Roman" w:hint="default"/>
        <w:w w:val="100"/>
        <w:sz w:val="18"/>
        <w:szCs w:val="18"/>
      </w:rPr>
    </w:lvl>
    <w:lvl w:ilvl="1">
      <w:start w:val="1"/>
      <w:numFmt w:val="bullet"/>
      <w:lvlText w:val="•"/>
      <w:lvlJc w:val="left"/>
      <w:pPr>
        <w:ind w:left="623" w:hanging="149"/>
      </w:pPr>
      <w:rPr>
        <w:rFonts w:hint="default"/>
      </w:rPr>
    </w:lvl>
    <w:lvl w:ilvl="2">
      <w:start w:val="1"/>
      <w:numFmt w:val="bullet"/>
      <w:lvlText w:val="•"/>
      <w:lvlJc w:val="left"/>
      <w:pPr>
        <w:ind w:left="1146" w:hanging="149"/>
      </w:pPr>
      <w:rPr>
        <w:rFonts w:hint="default"/>
      </w:rPr>
    </w:lvl>
    <w:lvl w:ilvl="3">
      <w:start w:val="1"/>
      <w:numFmt w:val="bullet"/>
      <w:lvlText w:val="•"/>
      <w:lvlJc w:val="left"/>
      <w:pPr>
        <w:ind w:left="1669" w:hanging="149"/>
      </w:pPr>
      <w:rPr>
        <w:rFonts w:hint="default"/>
      </w:rPr>
    </w:lvl>
    <w:lvl w:ilvl="4">
      <w:start w:val="1"/>
      <w:numFmt w:val="bullet"/>
      <w:lvlText w:val="•"/>
      <w:lvlJc w:val="left"/>
      <w:pPr>
        <w:ind w:left="2192" w:hanging="149"/>
      </w:pPr>
      <w:rPr>
        <w:rFonts w:hint="default"/>
      </w:rPr>
    </w:lvl>
    <w:lvl w:ilvl="5">
      <w:start w:val="1"/>
      <w:numFmt w:val="bullet"/>
      <w:lvlText w:val="•"/>
      <w:lvlJc w:val="left"/>
      <w:pPr>
        <w:ind w:left="2715" w:hanging="149"/>
      </w:pPr>
      <w:rPr>
        <w:rFonts w:hint="default"/>
      </w:rPr>
    </w:lvl>
    <w:lvl w:ilvl="6">
      <w:start w:val="1"/>
      <w:numFmt w:val="bullet"/>
      <w:lvlText w:val="•"/>
      <w:lvlJc w:val="left"/>
      <w:pPr>
        <w:ind w:left="3238" w:hanging="149"/>
      </w:pPr>
      <w:rPr>
        <w:rFonts w:hint="default"/>
      </w:rPr>
    </w:lvl>
    <w:lvl w:ilvl="7">
      <w:start w:val="1"/>
      <w:numFmt w:val="bullet"/>
      <w:lvlText w:val="•"/>
      <w:lvlJc w:val="left"/>
      <w:pPr>
        <w:ind w:left="3762" w:hanging="149"/>
      </w:pPr>
      <w:rPr>
        <w:rFonts w:hint="default"/>
      </w:rPr>
    </w:lvl>
    <w:lvl w:ilvl="8">
      <w:start w:val="1"/>
      <w:numFmt w:val="bullet"/>
      <w:lvlText w:val="•"/>
      <w:lvlJc w:val="left"/>
      <w:pPr>
        <w:ind w:left="4285" w:hanging="149"/>
      </w:pPr>
      <w:rPr>
        <w:rFonts w:hint="default"/>
      </w:rPr>
    </w:lvl>
  </w:abstractNum>
  <w:abstractNum w:abstractNumId="60">
    <w:nsid w:val="203A7B26"/>
    <w:multiLevelType w:val="multilevel"/>
    <w:tmpl w:val="203A7B26"/>
    <w:lvl w:ilvl="0">
      <w:start w:val="1"/>
      <w:numFmt w:val="bullet"/>
      <w:lvlText w:val="–"/>
      <w:lvlJc w:val="left"/>
      <w:pPr>
        <w:ind w:left="100" w:hanging="143"/>
      </w:pPr>
      <w:rPr>
        <w:rFonts w:ascii="Times New Roman" w:eastAsia="Times New Roman" w:hAnsi="Times New Roman" w:cs="Times New Roman" w:hint="default"/>
        <w:w w:val="100"/>
        <w:sz w:val="18"/>
        <w:szCs w:val="18"/>
      </w:rPr>
    </w:lvl>
    <w:lvl w:ilvl="1">
      <w:start w:val="1"/>
      <w:numFmt w:val="bullet"/>
      <w:lvlText w:val="•"/>
      <w:lvlJc w:val="left"/>
      <w:pPr>
        <w:ind w:left="613" w:hanging="143"/>
      </w:pPr>
      <w:rPr>
        <w:rFonts w:hint="default"/>
      </w:rPr>
    </w:lvl>
    <w:lvl w:ilvl="2">
      <w:start w:val="1"/>
      <w:numFmt w:val="bullet"/>
      <w:lvlText w:val="•"/>
      <w:lvlJc w:val="left"/>
      <w:pPr>
        <w:ind w:left="1126" w:hanging="143"/>
      </w:pPr>
      <w:rPr>
        <w:rFonts w:hint="default"/>
      </w:rPr>
    </w:lvl>
    <w:lvl w:ilvl="3">
      <w:start w:val="1"/>
      <w:numFmt w:val="bullet"/>
      <w:lvlText w:val="•"/>
      <w:lvlJc w:val="left"/>
      <w:pPr>
        <w:ind w:left="1639" w:hanging="143"/>
      </w:pPr>
      <w:rPr>
        <w:rFonts w:hint="default"/>
      </w:rPr>
    </w:lvl>
    <w:lvl w:ilvl="4">
      <w:start w:val="1"/>
      <w:numFmt w:val="bullet"/>
      <w:lvlText w:val="•"/>
      <w:lvlJc w:val="left"/>
      <w:pPr>
        <w:ind w:left="2152" w:hanging="143"/>
      </w:pPr>
      <w:rPr>
        <w:rFonts w:hint="default"/>
      </w:rPr>
    </w:lvl>
    <w:lvl w:ilvl="5">
      <w:start w:val="1"/>
      <w:numFmt w:val="bullet"/>
      <w:lvlText w:val="•"/>
      <w:lvlJc w:val="left"/>
      <w:pPr>
        <w:ind w:left="2665" w:hanging="143"/>
      </w:pPr>
      <w:rPr>
        <w:rFonts w:hint="default"/>
      </w:rPr>
    </w:lvl>
    <w:lvl w:ilvl="6">
      <w:start w:val="1"/>
      <w:numFmt w:val="bullet"/>
      <w:lvlText w:val="•"/>
      <w:lvlJc w:val="left"/>
      <w:pPr>
        <w:ind w:left="3178" w:hanging="143"/>
      </w:pPr>
      <w:rPr>
        <w:rFonts w:hint="default"/>
      </w:rPr>
    </w:lvl>
    <w:lvl w:ilvl="7">
      <w:start w:val="1"/>
      <w:numFmt w:val="bullet"/>
      <w:lvlText w:val="•"/>
      <w:lvlJc w:val="left"/>
      <w:pPr>
        <w:ind w:left="3691" w:hanging="143"/>
      </w:pPr>
      <w:rPr>
        <w:rFonts w:hint="default"/>
      </w:rPr>
    </w:lvl>
    <w:lvl w:ilvl="8">
      <w:start w:val="1"/>
      <w:numFmt w:val="bullet"/>
      <w:lvlText w:val="•"/>
      <w:lvlJc w:val="left"/>
      <w:pPr>
        <w:ind w:left="4204" w:hanging="143"/>
      </w:pPr>
      <w:rPr>
        <w:rFonts w:hint="default"/>
      </w:rPr>
    </w:lvl>
  </w:abstractNum>
  <w:abstractNum w:abstractNumId="61">
    <w:nsid w:val="21FF5D4F"/>
    <w:multiLevelType w:val="multilevel"/>
    <w:tmpl w:val="21FF5D4F"/>
    <w:lvl w:ilvl="0">
      <w:start w:val="1"/>
      <w:numFmt w:val="bullet"/>
      <w:lvlText w:val=""/>
      <w:lvlJc w:val="left"/>
      <w:pPr>
        <w:ind w:left="1734" w:hanging="360"/>
      </w:pPr>
      <w:rPr>
        <w:rFonts w:ascii="Symbol" w:hAnsi="Symbol" w:hint="default"/>
      </w:rPr>
    </w:lvl>
    <w:lvl w:ilvl="1">
      <w:start w:val="1"/>
      <w:numFmt w:val="bullet"/>
      <w:lvlText w:val="o"/>
      <w:lvlJc w:val="left"/>
      <w:pPr>
        <w:ind w:left="2454" w:hanging="360"/>
      </w:pPr>
      <w:rPr>
        <w:rFonts w:ascii="Courier New" w:hAnsi="Courier New" w:cs="Courier New" w:hint="default"/>
      </w:rPr>
    </w:lvl>
    <w:lvl w:ilvl="2">
      <w:start w:val="1"/>
      <w:numFmt w:val="bullet"/>
      <w:lvlText w:val=""/>
      <w:lvlJc w:val="left"/>
      <w:pPr>
        <w:ind w:left="3174" w:hanging="360"/>
      </w:pPr>
      <w:rPr>
        <w:rFonts w:ascii="Wingdings" w:hAnsi="Wingdings" w:hint="default"/>
      </w:rPr>
    </w:lvl>
    <w:lvl w:ilvl="3">
      <w:start w:val="1"/>
      <w:numFmt w:val="bullet"/>
      <w:lvlText w:val=""/>
      <w:lvlJc w:val="left"/>
      <w:pPr>
        <w:ind w:left="3894" w:hanging="360"/>
      </w:pPr>
      <w:rPr>
        <w:rFonts w:ascii="Symbol" w:hAnsi="Symbol" w:hint="default"/>
      </w:rPr>
    </w:lvl>
    <w:lvl w:ilvl="4">
      <w:start w:val="1"/>
      <w:numFmt w:val="bullet"/>
      <w:lvlText w:val="o"/>
      <w:lvlJc w:val="left"/>
      <w:pPr>
        <w:ind w:left="4614" w:hanging="360"/>
      </w:pPr>
      <w:rPr>
        <w:rFonts w:ascii="Courier New" w:hAnsi="Courier New" w:cs="Courier New" w:hint="default"/>
      </w:rPr>
    </w:lvl>
    <w:lvl w:ilvl="5">
      <w:start w:val="1"/>
      <w:numFmt w:val="bullet"/>
      <w:lvlText w:val=""/>
      <w:lvlJc w:val="left"/>
      <w:pPr>
        <w:ind w:left="5334" w:hanging="360"/>
      </w:pPr>
      <w:rPr>
        <w:rFonts w:ascii="Wingdings" w:hAnsi="Wingdings" w:hint="default"/>
      </w:rPr>
    </w:lvl>
    <w:lvl w:ilvl="6">
      <w:start w:val="1"/>
      <w:numFmt w:val="bullet"/>
      <w:lvlText w:val=""/>
      <w:lvlJc w:val="left"/>
      <w:pPr>
        <w:ind w:left="6054" w:hanging="360"/>
      </w:pPr>
      <w:rPr>
        <w:rFonts w:ascii="Symbol" w:hAnsi="Symbol" w:hint="default"/>
      </w:rPr>
    </w:lvl>
    <w:lvl w:ilvl="7">
      <w:start w:val="1"/>
      <w:numFmt w:val="bullet"/>
      <w:lvlText w:val="o"/>
      <w:lvlJc w:val="left"/>
      <w:pPr>
        <w:ind w:left="6774" w:hanging="360"/>
      </w:pPr>
      <w:rPr>
        <w:rFonts w:ascii="Courier New" w:hAnsi="Courier New" w:cs="Courier New" w:hint="default"/>
      </w:rPr>
    </w:lvl>
    <w:lvl w:ilvl="8">
      <w:start w:val="1"/>
      <w:numFmt w:val="bullet"/>
      <w:lvlText w:val=""/>
      <w:lvlJc w:val="left"/>
      <w:pPr>
        <w:ind w:left="7494" w:hanging="360"/>
      </w:pPr>
      <w:rPr>
        <w:rFonts w:ascii="Wingdings" w:hAnsi="Wingdings" w:hint="default"/>
      </w:rPr>
    </w:lvl>
  </w:abstractNum>
  <w:abstractNum w:abstractNumId="62">
    <w:nsid w:val="23854C0C"/>
    <w:multiLevelType w:val="multilevel"/>
    <w:tmpl w:val="23854C0C"/>
    <w:lvl w:ilvl="0">
      <w:start w:val="1"/>
      <w:numFmt w:val="bullet"/>
      <w:lvlText w:val="–"/>
      <w:lvlJc w:val="left"/>
      <w:pPr>
        <w:ind w:left="51" w:hanging="112"/>
      </w:pPr>
      <w:rPr>
        <w:rFonts w:ascii="Times New Roman" w:eastAsia="Times New Roman" w:hAnsi="Times New Roman" w:cs="Times New Roman" w:hint="default"/>
        <w:w w:val="100"/>
        <w:sz w:val="14"/>
        <w:szCs w:val="14"/>
      </w:rPr>
    </w:lvl>
    <w:lvl w:ilvl="1">
      <w:start w:val="1"/>
      <w:numFmt w:val="bullet"/>
      <w:lvlText w:val="•"/>
      <w:lvlJc w:val="left"/>
      <w:pPr>
        <w:ind w:left="449" w:hanging="112"/>
      </w:pPr>
      <w:rPr>
        <w:rFonts w:hint="default"/>
      </w:rPr>
    </w:lvl>
    <w:lvl w:ilvl="2">
      <w:start w:val="1"/>
      <w:numFmt w:val="bullet"/>
      <w:lvlText w:val="•"/>
      <w:lvlJc w:val="left"/>
      <w:pPr>
        <w:ind w:left="839" w:hanging="112"/>
      </w:pPr>
      <w:rPr>
        <w:rFonts w:hint="default"/>
      </w:rPr>
    </w:lvl>
    <w:lvl w:ilvl="3">
      <w:start w:val="1"/>
      <w:numFmt w:val="bullet"/>
      <w:lvlText w:val="•"/>
      <w:lvlJc w:val="left"/>
      <w:pPr>
        <w:ind w:left="1229" w:hanging="112"/>
      </w:pPr>
      <w:rPr>
        <w:rFonts w:hint="default"/>
      </w:rPr>
    </w:lvl>
    <w:lvl w:ilvl="4">
      <w:start w:val="1"/>
      <w:numFmt w:val="bullet"/>
      <w:lvlText w:val="•"/>
      <w:lvlJc w:val="left"/>
      <w:pPr>
        <w:ind w:left="1619" w:hanging="112"/>
      </w:pPr>
      <w:rPr>
        <w:rFonts w:hint="default"/>
      </w:rPr>
    </w:lvl>
    <w:lvl w:ilvl="5">
      <w:start w:val="1"/>
      <w:numFmt w:val="bullet"/>
      <w:lvlText w:val="•"/>
      <w:lvlJc w:val="left"/>
      <w:pPr>
        <w:ind w:left="2009" w:hanging="112"/>
      </w:pPr>
      <w:rPr>
        <w:rFonts w:hint="default"/>
      </w:rPr>
    </w:lvl>
    <w:lvl w:ilvl="6">
      <w:start w:val="1"/>
      <w:numFmt w:val="bullet"/>
      <w:lvlText w:val="•"/>
      <w:lvlJc w:val="left"/>
      <w:pPr>
        <w:ind w:left="2399" w:hanging="112"/>
      </w:pPr>
      <w:rPr>
        <w:rFonts w:hint="default"/>
      </w:rPr>
    </w:lvl>
    <w:lvl w:ilvl="7">
      <w:start w:val="1"/>
      <w:numFmt w:val="bullet"/>
      <w:lvlText w:val="•"/>
      <w:lvlJc w:val="left"/>
      <w:pPr>
        <w:ind w:left="2788" w:hanging="112"/>
      </w:pPr>
      <w:rPr>
        <w:rFonts w:hint="default"/>
      </w:rPr>
    </w:lvl>
    <w:lvl w:ilvl="8">
      <w:start w:val="1"/>
      <w:numFmt w:val="bullet"/>
      <w:lvlText w:val="•"/>
      <w:lvlJc w:val="left"/>
      <w:pPr>
        <w:ind w:left="3178" w:hanging="112"/>
      </w:pPr>
      <w:rPr>
        <w:rFonts w:hint="default"/>
      </w:rPr>
    </w:lvl>
  </w:abstractNum>
  <w:abstractNum w:abstractNumId="63">
    <w:nsid w:val="23AE074B"/>
    <w:multiLevelType w:val="multilevel"/>
    <w:tmpl w:val="23AE074B"/>
    <w:lvl w:ilvl="0">
      <w:start w:val="1"/>
      <w:numFmt w:val="bullet"/>
      <w:lvlText w:val="–"/>
      <w:lvlJc w:val="left"/>
      <w:pPr>
        <w:ind w:left="1938" w:firstLine="1578"/>
      </w:pPr>
      <w:rPr>
        <w:rFonts w:ascii="Calibri" w:hAnsi="Calibri" w:hint="default"/>
      </w:rPr>
    </w:lvl>
    <w:lvl w:ilvl="1">
      <w:start w:val="1"/>
      <w:numFmt w:val="bullet"/>
      <w:lvlText w:val="o"/>
      <w:lvlJc w:val="left"/>
      <w:pPr>
        <w:ind w:left="2658" w:firstLine="2298"/>
      </w:pPr>
      <w:rPr>
        <w:rFonts w:ascii="Arial" w:eastAsia="Arial" w:hAnsi="Arial" w:cs="Arial"/>
      </w:rPr>
    </w:lvl>
    <w:lvl w:ilvl="2">
      <w:start w:val="1"/>
      <w:numFmt w:val="bullet"/>
      <w:lvlText w:val="▪"/>
      <w:lvlJc w:val="left"/>
      <w:pPr>
        <w:ind w:left="3378" w:firstLine="3018"/>
      </w:pPr>
      <w:rPr>
        <w:rFonts w:ascii="Arial" w:eastAsia="Arial" w:hAnsi="Arial" w:cs="Arial"/>
      </w:rPr>
    </w:lvl>
    <w:lvl w:ilvl="3">
      <w:start w:val="1"/>
      <w:numFmt w:val="bullet"/>
      <w:lvlText w:val="●"/>
      <w:lvlJc w:val="left"/>
      <w:pPr>
        <w:ind w:left="4098" w:firstLine="3738"/>
      </w:pPr>
      <w:rPr>
        <w:rFonts w:ascii="Arial" w:eastAsia="Arial" w:hAnsi="Arial" w:cs="Arial"/>
      </w:rPr>
    </w:lvl>
    <w:lvl w:ilvl="4">
      <w:start w:val="1"/>
      <w:numFmt w:val="bullet"/>
      <w:lvlText w:val="o"/>
      <w:lvlJc w:val="left"/>
      <w:pPr>
        <w:ind w:left="4818" w:firstLine="4458"/>
      </w:pPr>
      <w:rPr>
        <w:rFonts w:ascii="Arial" w:eastAsia="Arial" w:hAnsi="Arial" w:cs="Arial"/>
      </w:rPr>
    </w:lvl>
    <w:lvl w:ilvl="5">
      <w:start w:val="1"/>
      <w:numFmt w:val="bullet"/>
      <w:lvlText w:val="▪"/>
      <w:lvlJc w:val="left"/>
      <w:pPr>
        <w:ind w:left="5538" w:firstLine="5178"/>
      </w:pPr>
      <w:rPr>
        <w:rFonts w:ascii="Arial" w:eastAsia="Arial" w:hAnsi="Arial" w:cs="Arial"/>
      </w:rPr>
    </w:lvl>
    <w:lvl w:ilvl="6">
      <w:start w:val="1"/>
      <w:numFmt w:val="bullet"/>
      <w:lvlText w:val="●"/>
      <w:lvlJc w:val="left"/>
      <w:pPr>
        <w:ind w:left="6258" w:firstLine="5898"/>
      </w:pPr>
      <w:rPr>
        <w:rFonts w:ascii="Arial" w:eastAsia="Arial" w:hAnsi="Arial" w:cs="Arial"/>
      </w:rPr>
    </w:lvl>
    <w:lvl w:ilvl="7">
      <w:start w:val="1"/>
      <w:numFmt w:val="bullet"/>
      <w:lvlText w:val="o"/>
      <w:lvlJc w:val="left"/>
      <w:pPr>
        <w:ind w:left="6978" w:firstLine="6618"/>
      </w:pPr>
      <w:rPr>
        <w:rFonts w:ascii="Arial" w:eastAsia="Arial" w:hAnsi="Arial" w:cs="Arial"/>
      </w:rPr>
    </w:lvl>
    <w:lvl w:ilvl="8">
      <w:start w:val="1"/>
      <w:numFmt w:val="bullet"/>
      <w:lvlText w:val="▪"/>
      <w:lvlJc w:val="left"/>
      <w:pPr>
        <w:ind w:left="7698" w:firstLine="7338"/>
      </w:pPr>
      <w:rPr>
        <w:rFonts w:ascii="Arial" w:eastAsia="Arial" w:hAnsi="Arial" w:cs="Arial"/>
      </w:rPr>
    </w:lvl>
  </w:abstractNum>
  <w:abstractNum w:abstractNumId="64">
    <w:nsid w:val="242013C0"/>
    <w:multiLevelType w:val="multilevel"/>
    <w:tmpl w:val="242013C0"/>
    <w:lvl w:ilvl="0">
      <w:start w:val="1"/>
      <w:numFmt w:val="bullet"/>
      <w:lvlText w:val="–"/>
      <w:lvlJc w:val="left"/>
      <w:pPr>
        <w:ind w:left="51" w:hanging="105"/>
      </w:pPr>
      <w:rPr>
        <w:rFonts w:ascii="Times New Roman" w:eastAsia="Times New Roman" w:hAnsi="Times New Roman" w:cs="Times New Roman" w:hint="default"/>
        <w:spacing w:val="-3"/>
        <w:w w:val="99"/>
        <w:sz w:val="14"/>
        <w:szCs w:val="14"/>
      </w:rPr>
    </w:lvl>
    <w:lvl w:ilvl="1">
      <w:start w:val="1"/>
      <w:numFmt w:val="bullet"/>
      <w:lvlText w:val="•"/>
      <w:lvlJc w:val="left"/>
      <w:pPr>
        <w:ind w:left="455" w:hanging="105"/>
      </w:pPr>
      <w:rPr>
        <w:rFonts w:hint="default"/>
      </w:rPr>
    </w:lvl>
    <w:lvl w:ilvl="2">
      <w:start w:val="1"/>
      <w:numFmt w:val="bullet"/>
      <w:lvlText w:val="•"/>
      <w:lvlJc w:val="left"/>
      <w:pPr>
        <w:ind w:left="851" w:hanging="105"/>
      </w:pPr>
      <w:rPr>
        <w:rFonts w:hint="default"/>
      </w:rPr>
    </w:lvl>
    <w:lvl w:ilvl="3">
      <w:start w:val="1"/>
      <w:numFmt w:val="bullet"/>
      <w:lvlText w:val="•"/>
      <w:lvlJc w:val="left"/>
      <w:pPr>
        <w:ind w:left="1246" w:hanging="105"/>
      </w:pPr>
      <w:rPr>
        <w:rFonts w:hint="default"/>
      </w:rPr>
    </w:lvl>
    <w:lvl w:ilvl="4">
      <w:start w:val="1"/>
      <w:numFmt w:val="bullet"/>
      <w:lvlText w:val="•"/>
      <w:lvlJc w:val="left"/>
      <w:pPr>
        <w:ind w:left="1642" w:hanging="105"/>
      </w:pPr>
      <w:rPr>
        <w:rFonts w:hint="default"/>
      </w:rPr>
    </w:lvl>
    <w:lvl w:ilvl="5">
      <w:start w:val="1"/>
      <w:numFmt w:val="bullet"/>
      <w:lvlText w:val="•"/>
      <w:lvlJc w:val="left"/>
      <w:pPr>
        <w:ind w:left="2037" w:hanging="105"/>
      </w:pPr>
      <w:rPr>
        <w:rFonts w:hint="default"/>
      </w:rPr>
    </w:lvl>
    <w:lvl w:ilvl="6">
      <w:start w:val="1"/>
      <w:numFmt w:val="bullet"/>
      <w:lvlText w:val="•"/>
      <w:lvlJc w:val="left"/>
      <w:pPr>
        <w:ind w:left="2433" w:hanging="105"/>
      </w:pPr>
      <w:rPr>
        <w:rFonts w:hint="default"/>
      </w:rPr>
    </w:lvl>
    <w:lvl w:ilvl="7">
      <w:start w:val="1"/>
      <w:numFmt w:val="bullet"/>
      <w:lvlText w:val="•"/>
      <w:lvlJc w:val="left"/>
      <w:pPr>
        <w:ind w:left="2828" w:hanging="105"/>
      </w:pPr>
      <w:rPr>
        <w:rFonts w:hint="default"/>
      </w:rPr>
    </w:lvl>
    <w:lvl w:ilvl="8">
      <w:start w:val="1"/>
      <w:numFmt w:val="bullet"/>
      <w:lvlText w:val="•"/>
      <w:lvlJc w:val="left"/>
      <w:pPr>
        <w:ind w:left="3224" w:hanging="105"/>
      </w:pPr>
      <w:rPr>
        <w:rFonts w:hint="default"/>
      </w:rPr>
    </w:lvl>
  </w:abstractNum>
  <w:abstractNum w:abstractNumId="65">
    <w:nsid w:val="25044687"/>
    <w:multiLevelType w:val="multilevel"/>
    <w:tmpl w:val="25044687"/>
    <w:lvl w:ilvl="0">
      <w:start w:val="1"/>
      <w:numFmt w:val="decimal"/>
      <w:lvlText w:val="%1."/>
      <w:lvlJc w:val="left"/>
      <w:pPr>
        <w:ind w:left="51" w:hanging="157"/>
      </w:pPr>
      <w:rPr>
        <w:rFonts w:ascii="Times New Roman" w:eastAsia="Times New Roman" w:hAnsi="Times New Roman" w:cs="Times New Roman" w:hint="default"/>
        <w:w w:val="100"/>
        <w:sz w:val="14"/>
        <w:szCs w:val="14"/>
      </w:rPr>
    </w:lvl>
    <w:lvl w:ilvl="1">
      <w:start w:val="1"/>
      <w:numFmt w:val="bullet"/>
      <w:lvlText w:val="•"/>
      <w:lvlJc w:val="left"/>
      <w:pPr>
        <w:ind w:left="455" w:hanging="157"/>
      </w:pPr>
      <w:rPr>
        <w:rFonts w:hint="default"/>
      </w:rPr>
    </w:lvl>
    <w:lvl w:ilvl="2">
      <w:start w:val="1"/>
      <w:numFmt w:val="bullet"/>
      <w:lvlText w:val="•"/>
      <w:lvlJc w:val="left"/>
      <w:pPr>
        <w:ind w:left="851" w:hanging="157"/>
      </w:pPr>
      <w:rPr>
        <w:rFonts w:hint="default"/>
      </w:rPr>
    </w:lvl>
    <w:lvl w:ilvl="3">
      <w:start w:val="1"/>
      <w:numFmt w:val="bullet"/>
      <w:lvlText w:val="•"/>
      <w:lvlJc w:val="left"/>
      <w:pPr>
        <w:ind w:left="1246" w:hanging="157"/>
      </w:pPr>
      <w:rPr>
        <w:rFonts w:hint="default"/>
      </w:rPr>
    </w:lvl>
    <w:lvl w:ilvl="4">
      <w:start w:val="1"/>
      <w:numFmt w:val="bullet"/>
      <w:lvlText w:val="•"/>
      <w:lvlJc w:val="left"/>
      <w:pPr>
        <w:ind w:left="1642" w:hanging="157"/>
      </w:pPr>
      <w:rPr>
        <w:rFonts w:hint="default"/>
      </w:rPr>
    </w:lvl>
    <w:lvl w:ilvl="5">
      <w:start w:val="1"/>
      <w:numFmt w:val="bullet"/>
      <w:lvlText w:val="•"/>
      <w:lvlJc w:val="left"/>
      <w:pPr>
        <w:ind w:left="2037" w:hanging="157"/>
      </w:pPr>
      <w:rPr>
        <w:rFonts w:hint="default"/>
      </w:rPr>
    </w:lvl>
    <w:lvl w:ilvl="6">
      <w:start w:val="1"/>
      <w:numFmt w:val="bullet"/>
      <w:lvlText w:val="•"/>
      <w:lvlJc w:val="left"/>
      <w:pPr>
        <w:ind w:left="2433" w:hanging="157"/>
      </w:pPr>
      <w:rPr>
        <w:rFonts w:hint="default"/>
      </w:rPr>
    </w:lvl>
    <w:lvl w:ilvl="7">
      <w:start w:val="1"/>
      <w:numFmt w:val="bullet"/>
      <w:lvlText w:val="•"/>
      <w:lvlJc w:val="left"/>
      <w:pPr>
        <w:ind w:left="2828" w:hanging="157"/>
      </w:pPr>
      <w:rPr>
        <w:rFonts w:hint="default"/>
      </w:rPr>
    </w:lvl>
    <w:lvl w:ilvl="8">
      <w:start w:val="1"/>
      <w:numFmt w:val="bullet"/>
      <w:lvlText w:val="•"/>
      <w:lvlJc w:val="left"/>
      <w:pPr>
        <w:ind w:left="3224" w:hanging="157"/>
      </w:pPr>
      <w:rPr>
        <w:rFonts w:hint="default"/>
      </w:rPr>
    </w:lvl>
  </w:abstractNum>
  <w:abstractNum w:abstractNumId="66">
    <w:nsid w:val="25B37BAC"/>
    <w:multiLevelType w:val="multilevel"/>
    <w:tmpl w:val="25B37BA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5FB403A"/>
    <w:multiLevelType w:val="multilevel"/>
    <w:tmpl w:val="25FB403A"/>
    <w:lvl w:ilvl="0">
      <w:start w:val="1"/>
      <w:numFmt w:val="bullet"/>
      <w:lvlText w:val="–"/>
      <w:lvlJc w:val="left"/>
      <w:pPr>
        <w:ind w:left="51" w:hanging="107"/>
      </w:pPr>
      <w:rPr>
        <w:rFonts w:ascii="Times New Roman" w:eastAsia="Times New Roman" w:hAnsi="Times New Roman" w:cs="Times New Roman" w:hint="default"/>
        <w:w w:val="100"/>
        <w:sz w:val="14"/>
        <w:szCs w:val="14"/>
      </w:rPr>
    </w:lvl>
    <w:lvl w:ilvl="1">
      <w:start w:val="1"/>
      <w:numFmt w:val="bullet"/>
      <w:lvlText w:val="•"/>
      <w:lvlJc w:val="left"/>
      <w:pPr>
        <w:ind w:left="449" w:hanging="107"/>
      </w:pPr>
      <w:rPr>
        <w:rFonts w:hint="default"/>
      </w:rPr>
    </w:lvl>
    <w:lvl w:ilvl="2">
      <w:start w:val="1"/>
      <w:numFmt w:val="bullet"/>
      <w:lvlText w:val="•"/>
      <w:lvlJc w:val="left"/>
      <w:pPr>
        <w:ind w:left="839" w:hanging="107"/>
      </w:pPr>
      <w:rPr>
        <w:rFonts w:hint="default"/>
      </w:rPr>
    </w:lvl>
    <w:lvl w:ilvl="3">
      <w:start w:val="1"/>
      <w:numFmt w:val="bullet"/>
      <w:lvlText w:val="•"/>
      <w:lvlJc w:val="left"/>
      <w:pPr>
        <w:ind w:left="1229" w:hanging="107"/>
      </w:pPr>
      <w:rPr>
        <w:rFonts w:hint="default"/>
      </w:rPr>
    </w:lvl>
    <w:lvl w:ilvl="4">
      <w:start w:val="1"/>
      <w:numFmt w:val="bullet"/>
      <w:lvlText w:val="•"/>
      <w:lvlJc w:val="left"/>
      <w:pPr>
        <w:ind w:left="1619" w:hanging="107"/>
      </w:pPr>
      <w:rPr>
        <w:rFonts w:hint="default"/>
      </w:rPr>
    </w:lvl>
    <w:lvl w:ilvl="5">
      <w:start w:val="1"/>
      <w:numFmt w:val="bullet"/>
      <w:lvlText w:val="•"/>
      <w:lvlJc w:val="left"/>
      <w:pPr>
        <w:ind w:left="2009" w:hanging="107"/>
      </w:pPr>
      <w:rPr>
        <w:rFonts w:hint="default"/>
      </w:rPr>
    </w:lvl>
    <w:lvl w:ilvl="6">
      <w:start w:val="1"/>
      <w:numFmt w:val="bullet"/>
      <w:lvlText w:val="•"/>
      <w:lvlJc w:val="left"/>
      <w:pPr>
        <w:ind w:left="2399" w:hanging="107"/>
      </w:pPr>
      <w:rPr>
        <w:rFonts w:hint="default"/>
      </w:rPr>
    </w:lvl>
    <w:lvl w:ilvl="7">
      <w:start w:val="1"/>
      <w:numFmt w:val="bullet"/>
      <w:lvlText w:val="•"/>
      <w:lvlJc w:val="left"/>
      <w:pPr>
        <w:ind w:left="2788" w:hanging="107"/>
      </w:pPr>
      <w:rPr>
        <w:rFonts w:hint="default"/>
      </w:rPr>
    </w:lvl>
    <w:lvl w:ilvl="8">
      <w:start w:val="1"/>
      <w:numFmt w:val="bullet"/>
      <w:lvlText w:val="•"/>
      <w:lvlJc w:val="left"/>
      <w:pPr>
        <w:ind w:left="3178" w:hanging="107"/>
      </w:pPr>
      <w:rPr>
        <w:rFonts w:hint="default"/>
      </w:rPr>
    </w:lvl>
  </w:abstractNum>
  <w:abstractNum w:abstractNumId="68">
    <w:nsid w:val="261533C5"/>
    <w:multiLevelType w:val="multilevel"/>
    <w:tmpl w:val="261533C5"/>
    <w:lvl w:ilvl="0">
      <w:start w:val="1"/>
      <w:numFmt w:val="bullet"/>
      <w:lvlText w:val="–"/>
      <w:lvlJc w:val="left"/>
      <w:pPr>
        <w:ind w:left="100" w:hanging="144"/>
      </w:pPr>
      <w:rPr>
        <w:rFonts w:ascii="Times New Roman" w:eastAsia="Times New Roman" w:hAnsi="Times New Roman" w:cs="Times New Roman" w:hint="default"/>
        <w:w w:val="100"/>
        <w:sz w:val="18"/>
        <w:szCs w:val="18"/>
      </w:rPr>
    </w:lvl>
    <w:lvl w:ilvl="1">
      <w:start w:val="1"/>
      <w:numFmt w:val="bullet"/>
      <w:lvlText w:val="•"/>
      <w:lvlJc w:val="left"/>
      <w:pPr>
        <w:ind w:left="623" w:hanging="144"/>
      </w:pPr>
      <w:rPr>
        <w:rFonts w:hint="default"/>
      </w:rPr>
    </w:lvl>
    <w:lvl w:ilvl="2">
      <w:start w:val="1"/>
      <w:numFmt w:val="bullet"/>
      <w:lvlText w:val="•"/>
      <w:lvlJc w:val="left"/>
      <w:pPr>
        <w:ind w:left="1146" w:hanging="144"/>
      </w:pPr>
      <w:rPr>
        <w:rFonts w:hint="default"/>
      </w:rPr>
    </w:lvl>
    <w:lvl w:ilvl="3">
      <w:start w:val="1"/>
      <w:numFmt w:val="bullet"/>
      <w:lvlText w:val="•"/>
      <w:lvlJc w:val="left"/>
      <w:pPr>
        <w:ind w:left="1669" w:hanging="144"/>
      </w:pPr>
      <w:rPr>
        <w:rFonts w:hint="default"/>
      </w:rPr>
    </w:lvl>
    <w:lvl w:ilvl="4">
      <w:start w:val="1"/>
      <w:numFmt w:val="bullet"/>
      <w:lvlText w:val="•"/>
      <w:lvlJc w:val="left"/>
      <w:pPr>
        <w:ind w:left="2192" w:hanging="144"/>
      </w:pPr>
      <w:rPr>
        <w:rFonts w:hint="default"/>
      </w:rPr>
    </w:lvl>
    <w:lvl w:ilvl="5">
      <w:start w:val="1"/>
      <w:numFmt w:val="bullet"/>
      <w:lvlText w:val="•"/>
      <w:lvlJc w:val="left"/>
      <w:pPr>
        <w:ind w:left="2715" w:hanging="144"/>
      </w:pPr>
      <w:rPr>
        <w:rFonts w:hint="default"/>
      </w:rPr>
    </w:lvl>
    <w:lvl w:ilvl="6">
      <w:start w:val="1"/>
      <w:numFmt w:val="bullet"/>
      <w:lvlText w:val="•"/>
      <w:lvlJc w:val="left"/>
      <w:pPr>
        <w:ind w:left="3238" w:hanging="144"/>
      </w:pPr>
      <w:rPr>
        <w:rFonts w:hint="default"/>
      </w:rPr>
    </w:lvl>
    <w:lvl w:ilvl="7">
      <w:start w:val="1"/>
      <w:numFmt w:val="bullet"/>
      <w:lvlText w:val="•"/>
      <w:lvlJc w:val="left"/>
      <w:pPr>
        <w:ind w:left="3762" w:hanging="144"/>
      </w:pPr>
      <w:rPr>
        <w:rFonts w:hint="default"/>
      </w:rPr>
    </w:lvl>
    <w:lvl w:ilvl="8">
      <w:start w:val="1"/>
      <w:numFmt w:val="bullet"/>
      <w:lvlText w:val="•"/>
      <w:lvlJc w:val="left"/>
      <w:pPr>
        <w:ind w:left="4285" w:hanging="144"/>
      </w:pPr>
      <w:rPr>
        <w:rFonts w:hint="default"/>
      </w:rPr>
    </w:lvl>
  </w:abstractNum>
  <w:abstractNum w:abstractNumId="69">
    <w:nsid w:val="26193F97"/>
    <w:multiLevelType w:val="multilevel"/>
    <w:tmpl w:val="26193F97"/>
    <w:lvl w:ilvl="0">
      <w:numFmt w:val="bullet"/>
      <w:lvlText w:val="–"/>
      <w:lvlJc w:val="left"/>
      <w:pPr>
        <w:ind w:left="56" w:hanging="105"/>
      </w:pPr>
      <w:rPr>
        <w:rFonts w:ascii="Times New Roman" w:eastAsia="Times New Roman" w:hAnsi="Times New Roman" w:cs="Times New Roman" w:hint="default"/>
        <w:spacing w:val="-4"/>
        <w:w w:val="100"/>
        <w:sz w:val="14"/>
        <w:szCs w:val="14"/>
        <w:lang w:eastAsia="en-US" w:bidi="ar-SA"/>
      </w:rPr>
    </w:lvl>
    <w:lvl w:ilvl="1">
      <w:numFmt w:val="bullet"/>
      <w:lvlText w:val="•"/>
      <w:lvlJc w:val="left"/>
      <w:pPr>
        <w:ind w:left="449" w:hanging="105"/>
      </w:pPr>
      <w:rPr>
        <w:rFonts w:hint="default"/>
        <w:lang w:eastAsia="en-US" w:bidi="ar-SA"/>
      </w:rPr>
    </w:lvl>
    <w:lvl w:ilvl="2">
      <w:numFmt w:val="bullet"/>
      <w:lvlText w:val="•"/>
      <w:lvlJc w:val="left"/>
      <w:pPr>
        <w:ind w:left="839" w:hanging="105"/>
      </w:pPr>
      <w:rPr>
        <w:rFonts w:hint="default"/>
        <w:lang w:eastAsia="en-US" w:bidi="ar-SA"/>
      </w:rPr>
    </w:lvl>
    <w:lvl w:ilvl="3">
      <w:numFmt w:val="bullet"/>
      <w:lvlText w:val="•"/>
      <w:lvlJc w:val="left"/>
      <w:pPr>
        <w:ind w:left="1229" w:hanging="105"/>
      </w:pPr>
      <w:rPr>
        <w:rFonts w:hint="default"/>
        <w:lang w:eastAsia="en-US" w:bidi="ar-SA"/>
      </w:rPr>
    </w:lvl>
    <w:lvl w:ilvl="4">
      <w:numFmt w:val="bullet"/>
      <w:lvlText w:val="•"/>
      <w:lvlJc w:val="left"/>
      <w:pPr>
        <w:ind w:left="1619" w:hanging="105"/>
      </w:pPr>
      <w:rPr>
        <w:rFonts w:hint="default"/>
        <w:lang w:eastAsia="en-US" w:bidi="ar-SA"/>
      </w:rPr>
    </w:lvl>
    <w:lvl w:ilvl="5">
      <w:numFmt w:val="bullet"/>
      <w:lvlText w:val="•"/>
      <w:lvlJc w:val="left"/>
      <w:pPr>
        <w:ind w:left="2009" w:hanging="105"/>
      </w:pPr>
      <w:rPr>
        <w:rFonts w:hint="default"/>
        <w:lang w:eastAsia="en-US" w:bidi="ar-SA"/>
      </w:rPr>
    </w:lvl>
    <w:lvl w:ilvl="6">
      <w:numFmt w:val="bullet"/>
      <w:lvlText w:val="•"/>
      <w:lvlJc w:val="left"/>
      <w:pPr>
        <w:ind w:left="2399" w:hanging="105"/>
      </w:pPr>
      <w:rPr>
        <w:rFonts w:hint="default"/>
        <w:lang w:eastAsia="en-US" w:bidi="ar-SA"/>
      </w:rPr>
    </w:lvl>
    <w:lvl w:ilvl="7">
      <w:numFmt w:val="bullet"/>
      <w:lvlText w:val="•"/>
      <w:lvlJc w:val="left"/>
      <w:pPr>
        <w:ind w:left="2789" w:hanging="105"/>
      </w:pPr>
      <w:rPr>
        <w:rFonts w:hint="default"/>
        <w:lang w:eastAsia="en-US" w:bidi="ar-SA"/>
      </w:rPr>
    </w:lvl>
    <w:lvl w:ilvl="8">
      <w:numFmt w:val="bullet"/>
      <w:lvlText w:val="•"/>
      <w:lvlJc w:val="left"/>
      <w:pPr>
        <w:ind w:left="3179" w:hanging="105"/>
      </w:pPr>
      <w:rPr>
        <w:rFonts w:hint="default"/>
        <w:lang w:eastAsia="en-US" w:bidi="ar-SA"/>
      </w:rPr>
    </w:lvl>
  </w:abstractNum>
  <w:abstractNum w:abstractNumId="70">
    <w:nsid w:val="261A5BD9"/>
    <w:multiLevelType w:val="multilevel"/>
    <w:tmpl w:val="261A5BD9"/>
    <w:lvl w:ilvl="0">
      <w:start w:val="1"/>
      <w:numFmt w:val="bullet"/>
      <w:lvlText w:val="–"/>
      <w:lvlJc w:val="left"/>
      <w:pPr>
        <w:ind w:left="100" w:hanging="170"/>
      </w:pPr>
      <w:rPr>
        <w:rFonts w:ascii="Times New Roman" w:eastAsia="Times New Roman" w:hAnsi="Times New Roman" w:cs="Times New Roman" w:hint="default"/>
        <w:spacing w:val="-11"/>
        <w:w w:val="99"/>
        <w:sz w:val="18"/>
        <w:szCs w:val="18"/>
      </w:rPr>
    </w:lvl>
    <w:lvl w:ilvl="1">
      <w:start w:val="1"/>
      <w:numFmt w:val="bullet"/>
      <w:lvlText w:val="•"/>
      <w:lvlJc w:val="left"/>
      <w:pPr>
        <w:ind w:left="623" w:hanging="170"/>
      </w:pPr>
      <w:rPr>
        <w:rFonts w:hint="default"/>
      </w:rPr>
    </w:lvl>
    <w:lvl w:ilvl="2">
      <w:start w:val="1"/>
      <w:numFmt w:val="bullet"/>
      <w:lvlText w:val="•"/>
      <w:lvlJc w:val="left"/>
      <w:pPr>
        <w:ind w:left="1146" w:hanging="170"/>
      </w:pPr>
      <w:rPr>
        <w:rFonts w:hint="default"/>
      </w:rPr>
    </w:lvl>
    <w:lvl w:ilvl="3">
      <w:start w:val="1"/>
      <w:numFmt w:val="bullet"/>
      <w:lvlText w:val="•"/>
      <w:lvlJc w:val="left"/>
      <w:pPr>
        <w:ind w:left="1669" w:hanging="170"/>
      </w:pPr>
      <w:rPr>
        <w:rFonts w:hint="default"/>
      </w:rPr>
    </w:lvl>
    <w:lvl w:ilvl="4">
      <w:start w:val="1"/>
      <w:numFmt w:val="bullet"/>
      <w:lvlText w:val="•"/>
      <w:lvlJc w:val="left"/>
      <w:pPr>
        <w:ind w:left="2192" w:hanging="170"/>
      </w:pPr>
      <w:rPr>
        <w:rFonts w:hint="default"/>
      </w:rPr>
    </w:lvl>
    <w:lvl w:ilvl="5">
      <w:start w:val="1"/>
      <w:numFmt w:val="bullet"/>
      <w:lvlText w:val="•"/>
      <w:lvlJc w:val="left"/>
      <w:pPr>
        <w:ind w:left="2715" w:hanging="170"/>
      </w:pPr>
      <w:rPr>
        <w:rFonts w:hint="default"/>
      </w:rPr>
    </w:lvl>
    <w:lvl w:ilvl="6">
      <w:start w:val="1"/>
      <w:numFmt w:val="bullet"/>
      <w:lvlText w:val="•"/>
      <w:lvlJc w:val="left"/>
      <w:pPr>
        <w:ind w:left="3238" w:hanging="170"/>
      </w:pPr>
      <w:rPr>
        <w:rFonts w:hint="default"/>
      </w:rPr>
    </w:lvl>
    <w:lvl w:ilvl="7">
      <w:start w:val="1"/>
      <w:numFmt w:val="bullet"/>
      <w:lvlText w:val="•"/>
      <w:lvlJc w:val="left"/>
      <w:pPr>
        <w:ind w:left="3761" w:hanging="170"/>
      </w:pPr>
      <w:rPr>
        <w:rFonts w:hint="default"/>
      </w:rPr>
    </w:lvl>
    <w:lvl w:ilvl="8">
      <w:start w:val="1"/>
      <w:numFmt w:val="bullet"/>
      <w:lvlText w:val="•"/>
      <w:lvlJc w:val="left"/>
      <w:pPr>
        <w:ind w:left="4285" w:hanging="170"/>
      </w:pPr>
      <w:rPr>
        <w:rFonts w:hint="default"/>
      </w:rPr>
    </w:lvl>
  </w:abstractNum>
  <w:abstractNum w:abstractNumId="71">
    <w:nsid w:val="26DB4F79"/>
    <w:multiLevelType w:val="multilevel"/>
    <w:tmpl w:val="26DB4F79"/>
    <w:lvl w:ilvl="0">
      <w:start w:val="1"/>
      <w:numFmt w:val="bullet"/>
      <w:lvlText w:val="–"/>
      <w:lvlJc w:val="left"/>
      <w:pPr>
        <w:ind w:left="100" w:hanging="170"/>
      </w:pPr>
      <w:rPr>
        <w:rFonts w:ascii="Times New Roman" w:eastAsia="Times New Roman" w:hAnsi="Times New Roman" w:cs="Times New Roman" w:hint="default"/>
        <w:spacing w:val="-11"/>
        <w:w w:val="99"/>
        <w:sz w:val="18"/>
        <w:szCs w:val="18"/>
      </w:rPr>
    </w:lvl>
    <w:lvl w:ilvl="1">
      <w:start w:val="1"/>
      <w:numFmt w:val="bullet"/>
      <w:lvlText w:val="•"/>
      <w:lvlJc w:val="left"/>
      <w:pPr>
        <w:ind w:left="623" w:hanging="170"/>
      </w:pPr>
      <w:rPr>
        <w:rFonts w:hint="default"/>
      </w:rPr>
    </w:lvl>
    <w:lvl w:ilvl="2">
      <w:start w:val="1"/>
      <w:numFmt w:val="bullet"/>
      <w:lvlText w:val="•"/>
      <w:lvlJc w:val="left"/>
      <w:pPr>
        <w:ind w:left="1146" w:hanging="170"/>
      </w:pPr>
      <w:rPr>
        <w:rFonts w:hint="default"/>
      </w:rPr>
    </w:lvl>
    <w:lvl w:ilvl="3">
      <w:start w:val="1"/>
      <w:numFmt w:val="bullet"/>
      <w:lvlText w:val="•"/>
      <w:lvlJc w:val="left"/>
      <w:pPr>
        <w:ind w:left="1669" w:hanging="170"/>
      </w:pPr>
      <w:rPr>
        <w:rFonts w:hint="default"/>
      </w:rPr>
    </w:lvl>
    <w:lvl w:ilvl="4">
      <w:start w:val="1"/>
      <w:numFmt w:val="bullet"/>
      <w:lvlText w:val="•"/>
      <w:lvlJc w:val="left"/>
      <w:pPr>
        <w:ind w:left="2192" w:hanging="170"/>
      </w:pPr>
      <w:rPr>
        <w:rFonts w:hint="default"/>
      </w:rPr>
    </w:lvl>
    <w:lvl w:ilvl="5">
      <w:start w:val="1"/>
      <w:numFmt w:val="bullet"/>
      <w:lvlText w:val="•"/>
      <w:lvlJc w:val="left"/>
      <w:pPr>
        <w:ind w:left="2715" w:hanging="170"/>
      </w:pPr>
      <w:rPr>
        <w:rFonts w:hint="default"/>
      </w:rPr>
    </w:lvl>
    <w:lvl w:ilvl="6">
      <w:start w:val="1"/>
      <w:numFmt w:val="bullet"/>
      <w:lvlText w:val="•"/>
      <w:lvlJc w:val="left"/>
      <w:pPr>
        <w:ind w:left="3238" w:hanging="170"/>
      </w:pPr>
      <w:rPr>
        <w:rFonts w:hint="default"/>
      </w:rPr>
    </w:lvl>
    <w:lvl w:ilvl="7">
      <w:start w:val="1"/>
      <w:numFmt w:val="bullet"/>
      <w:lvlText w:val="•"/>
      <w:lvlJc w:val="left"/>
      <w:pPr>
        <w:ind w:left="3762" w:hanging="170"/>
      </w:pPr>
      <w:rPr>
        <w:rFonts w:hint="default"/>
      </w:rPr>
    </w:lvl>
    <w:lvl w:ilvl="8">
      <w:start w:val="1"/>
      <w:numFmt w:val="bullet"/>
      <w:lvlText w:val="•"/>
      <w:lvlJc w:val="left"/>
      <w:pPr>
        <w:ind w:left="4285" w:hanging="170"/>
      </w:pPr>
      <w:rPr>
        <w:rFonts w:hint="default"/>
      </w:rPr>
    </w:lvl>
  </w:abstractNum>
  <w:abstractNum w:abstractNumId="72">
    <w:nsid w:val="27103DA6"/>
    <w:multiLevelType w:val="multilevel"/>
    <w:tmpl w:val="27103DA6"/>
    <w:lvl w:ilvl="0">
      <w:start w:val="1"/>
      <w:numFmt w:val="decimal"/>
      <w:lvlText w:val="%1."/>
      <w:lvlJc w:val="left"/>
      <w:pPr>
        <w:ind w:left="100" w:hanging="180"/>
      </w:pPr>
      <w:rPr>
        <w:rFonts w:ascii="Times New Roman" w:eastAsia="Times New Roman" w:hAnsi="Times New Roman" w:cs="Times New Roman" w:hint="default"/>
        <w:spacing w:val="-5"/>
        <w:w w:val="100"/>
        <w:sz w:val="18"/>
        <w:szCs w:val="18"/>
      </w:rPr>
    </w:lvl>
    <w:lvl w:ilvl="1">
      <w:start w:val="1"/>
      <w:numFmt w:val="bullet"/>
      <w:lvlText w:val="•"/>
      <w:lvlJc w:val="left"/>
      <w:pPr>
        <w:ind w:left="613" w:hanging="180"/>
      </w:pPr>
      <w:rPr>
        <w:rFonts w:hint="default"/>
      </w:rPr>
    </w:lvl>
    <w:lvl w:ilvl="2">
      <w:start w:val="1"/>
      <w:numFmt w:val="bullet"/>
      <w:lvlText w:val="•"/>
      <w:lvlJc w:val="left"/>
      <w:pPr>
        <w:ind w:left="1126" w:hanging="180"/>
      </w:pPr>
      <w:rPr>
        <w:rFonts w:hint="default"/>
      </w:rPr>
    </w:lvl>
    <w:lvl w:ilvl="3">
      <w:start w:val="1"/>
      <w:numFmt w:val="bullet"/>
      <w:lvlText w:val="•"/>
      <w:lvlJc w:val="left"/>
      <w:pPr>
        <w:ind w:left="1639" w:hanging="180"/>
      </w:pPr>
      <w:rPr>
        <w:rFonts w:hint="default"/>
      </w:rPr>
    </w:lvl>
    <w:lvl w:ilvl="4">
      <w:start w:val="1"/>
      <w:numFmt w:val="bullet"/>
      <w:lvlText w:val="•"/>
      <w:lvlJc w:val="left"/>
      <w:pPr>
        <w:ind w:left="2152" w:hanging="180"/>
      </w:pPr>
      <w:rPr>
        <w:rFonts w:hint="default"/>
      </w:rPr>
    </w:lvl>
    <w:lvl w:ilvl="5">
      <w:start w:val="1"/>
      <w:numFmt w:val="bullet"/>
      <w:lvlText w:val="•"/>
      <w:lvlJc w:val="left"/>
      <w:pPr>
        <w:ind w:left="2665" w:hanging="180"/>
      </w:pPr>
      <w:rPr>
        <w:rFonts w:hint="default"/>
      </w:rPr>
    </w:lvl>
    <w:lvl w:ilvl="6">
      <w:start w:val="1"/>
      <w:numFmt w:val="bullet"/>
      <w:lvlText w:val="•"/>
      <w:lvlJc w:val="left"/>
      <w:pPr>
        <w:ind w:left="3178" w:hanging="180"/>
      </w:pPr>
      <w:rPr>
        <w:rFonts w:hint="default"/>
      </w:rPr>
    </w:lvl>
    <w:lvl w:ilvl="7">
      <w:start w:val="1"/>
      <w:numFmt w:val="bullet"/>
      <w:lvlText w:val="•"/>
      <w:lvlJc w:val="left"/>
      <w:pPr>
        <w:ind w:left="3692" w:hanging="180"/>
      </w:pPr>
      <w:rPr>
        <w:rFonts w:hint="default"/>
      </w:rPr>
    </w:lvl>
    <w:lvl w:ilvl="8">
      <w:start w:val="1"/>
      <w:numFmt w:val="bullet"/>
      <w:lvlText w:val="•"/>
      <w:lvlJc w:val="left"/>
      <w:pPr>
        <w:ind w:left="4205" w:hanging="180"/>
      </w:pPr>
      <w:rPr>
        <w:rFonts w:hint="default"/>
      </w:rPr>
    </w:lvl>
  </w:abstractNum>
  <w:abstractNum w:abstractNumId="73">
    <w:nsid w:val="27C60791"/>
    <w:multiLevelType w:val="multilevel"/>
    <w:tmpl w:val="27C60791"/>
    <w:lvl w:ilvl="0">
      <w:start w:val="1"/>
      <w:numFmt w:val="bullet"/>
      <w:lvlText w:val="–"/>
      <w:lvlJc w:val="left"/>
      <w:pPr>
        <w:ind w:left="51" w:hanging="133"/>
      </w:pPr>
      <w:rPr>
        <w:rFonts w:ascii="Times New Roman" w:eastAsia="Times New Roman" w:hAnsi="Times New Roman" w:cs="Times New Roman" w:hint="default"/>
        <w:spacing w:val="-8"/>
        <w:w w:val="99"/>
        <w:sz w:val="14"/>
        <w:szCs w:val="14"/>
      </w:rPr>
    </w:lvl>
    <w:lvl w:ilvl="1">
      <w:start w:val="1"/>
      <w:numFmt w:val="bullet"/>
      <w:lvlText w:val="•"/>
      <w:lvlJc w:val="left"/>
      <w:pPr>
        <w:ind w:left="449" w:hanging="133"/>
      </w:pPr>
      <w:rPr>
        <w:rFonts w:hint="default"/>
      </w:rPr>
    </w:lvl>
    <w:lvl w:ilvl="2">
      <w:start w:val="1"/>
      <w:numFmt w:val="bullet"/>
      <w:lvlText w:val="•"/>
      <w:lvlJc w:val="left"/>
      <w:pPr>
        <w:ind w:left="839" w:hanging="133"/>
      </w:pPr>
      <w:rPr>
        <w:rFonts w:hint="default"/>
      </w:rPr>
    </w:lvl>
    <w:lvl w:ilvl="3">
      <w:start w:val="1"/>
      <w:numFmt w:val="bullet"/>
      <w:lvlText w:val="•"/>
      <w:lvlJc w:val="left"/>
      <w:pPr>
        <w:ind w:left="1229" w:hanging="133"/>
      </w:pPr>
      <w:rPr>
        <w:rFonts w:hint="default"/>
      </w:rPr>
    </w:lvl>
    <w:lvl w:ilvl="4">
      <w:start w:val="1"/>
      <w:numFmt w:val="bullet"/>
      <w:lvlText w:val="•"/>
      <w:lvlJc w:val="left"/>
      <w:pPr>
        <w:ind w:left="1619" w:hanging="133"/>
      </w:pPr>
      <w:rPr>
        <w:rFonts w:hint="default"/>
      </w:rPr>
    </w:lvl>
    <w:lvl w:ilvl="5">
      <w:start w:val="1"/>
      <w:numFmt w:val="bullet"/>
      <w:lvlText w:val="•"/>
      <w:lvlJc w:val="left"/>
      <w:pPr>
        <w:ind w:left="2009" w:hanging="133"/>
      </w:pPr>
      <w:rPr>
        <w:rFonts w:hint="default"/>
      </w:rPr>
    </w:lvl>
    <w:lvl w:ilvl="6">
      <w:start w:val="1"/>
      <w:numFmt w:val="bullet"/>
      <w:lvlText w:val="•"/>
      <w:lvlJc w:val="left"/>
      <w:pPr>
        <w:ind w:left="2399" w:hanging="133"/>
      </w:pPr>
      <w:rPr>
        <w:rFonts w:hint="default"/>
      </w:rPr>
    </w:lvl>
    <w:lvl w:ilvl="7">
      <w:start w:val="1"/>
      <w:numFmt w:val="bullet"/>
      <w:lvlText w:val="•"/>
      <w:lvlJc w:val="left"/>
      <w:pPr>
        <w:ind w:left="2788" w:hanging="133"/>
      </w:pPr>
      <w:rPr>
        <w:rFonts w:hint="default"/>
      </w:rPr>
    </w:lvl>
    <w:lvl w:ilvl="8">
      <w:start w:val="1"/>
      <w:numFmt w:val="bullet"/>
      <w:lvlText w:val="•"/>
      <w:lvlJc w:val="left"/>
      <w:pPr>
        <w:ind w:left="3178" w:hanging="133"/>
      </w:pPr>
      <w:rPr>
        <w:rFonts w:hint="default"/>
      </w:rPr>
    </w:lvl>
  </w:abstractNum>
  <w:abstractNum w:abstractNumId="74">
    <w:nsid w:val="27CD2D2C"/>
    <w:multiLevelType w:val="hybridMultilevel"/>
    <w:tmpl w:val="50F4233C"/>
    <w:lvl w:ilvl="0" w:tplc="3B14E4BA">
      <w:start w:val="1"/>
      <w:numFmt w:val="decimal"/>
      <w:lvlText w:val="%1)"/>
      <w:lvlJc w:val="left"/>
      <w:pPr>
        <w:ind w:left="28" w:hanging="226"/>
      </w:pPr>
      <w:rPr>
        <w:rFonts w:ascii="Arial" w:eastAsia="Arial" w:hAnsi="Arial" w:cs="Arial" w:hint="default"/>
        <w:spacing w:val="-2"/>
        <w:w w:val="91"/>
        <w:sz w:val="22"/>
        <w:szCs w:val="22"/>
        <w:lang w:val="en-US" w:eastAsia="en-US" w:bidi="en-US"/>
      </w:rPr>
    </w:lvl>
    <w:lvl w:ilvl="1" w:tplc="41E68E10">
      <w:numFmt w:val="bullet"/>
      <w:lvlText w:val="•"/>
      <w:lvlJc w:val="left"/>
      <w:pPr>
        <w:ind w:left="931" w:hanging="226"/>
      </w:pPr>
      <w:rPr>
        <w:rFonts w:hint="default"/>
        <w:lang w:val="en-US" w:eastAsia="en-US" w:bidi="en-US"/>
      </w:rPr>
    </w:lvl>
    <w:lvl w:ilvl="2" w:tplc="82FEEBE0">
      <w:numFmt w:val="bullet"/>
      <w:lvlText w:val="•"/>
      <w:lvlJc w:val="left"/>
      <w:pPr>
        <w:ind w:left="1842" w:hanging="226"/>
      </w:pPr>
      <w:rPr>
        <w:rFonts w:hint="default"/>
        <w:lang w:val="en-US" w:eastAsia="en-US" w:bidi="en-US"/>
      </w:rPr>
    </w:lvl>
    <w:lvl w:ilvl="3" w:tplc="6E9A69D6">
      <w:numFmt w:val="bullet"/>
      <w:lvlText w:val="•"/>
      <w:lvlJc w:val="left"/>
      <w:pPr>
        <w:ind w:left="2754" w:hanging="226"/>
      </w:pPr>
      <w:rPr>
        <w:rFonts w:hint="default"/>
        <w:lang w:val="en-US" w:eastAsia="en-US" w:bidi="en-US"/>
      </w:rPr>
    </w:lvl>
    <w:lvl w:ilvl="4" w:tplc="C5C0EDCE">
      <w:numFmt w:val="bullet"/>
      <w:lvlText w:val="•"/>
      <w:lvlJc w:val="left"/>
      <w:pPr>
        <w:ind w:left="3665" w:hanging="226"/>
      </w:pPr>
      <w:rPr>
        <w:rFonts w:hint="default"/>
        <w:lang w:val="en-US" w:eastAsia="en-US" w:bidi="en-US"/>
      </w:rPr>
    </w:lvl>
    <w:lvl w:ilvl="5" w:tplc="8C4EF362">
      <w:numFmt w:val="bullet"/>
      <w:lvlText w:val="•"/>
      <w:lvlJc w:val="left"/>
      <w:pPr>
        <w:ind w:left="4576" w:hanging="226"/>
      </w:pPr>
      <w:rPr>
        <w:rFonts w:hint="default"/>
        <w:lang w:val="en-US" w:eastAsia="en-US" w:bidi="en-US"/>
      </w:rPr>
    </w:lvl>
    <w:lvl w:ilvl="6" w:tplc="A6A0CBAA">
      <w:numFmt w:val="bullet"/>
      <w:lvlText w:val="•"/>
      <w:lvlJc w:val="left"/>
      <w:pPr>
        <w:ind w:left="5488" w:hanging="226"/>
      </w:pPr>
      <w:rPr>
        <w:rFonts w:hint="default"/>
        <w:lang w:val="en-US" w:eastAsia="en-US" w:bidi="en-US"/>
      </w:rPr>
    </w:lvl>
    <w:lvl w:ilvl="7" w:tplc="C4466440">
      <w:numFmt w:val="bullet"/>
      <w:lvlText w:val="•"/>
      <w:lvlJc w:val="left"/>
      <w:pPr>
        <w:ind w:left="6399" w:hanging="226"/>
      </w:pPr>
      <w:rPr>
        <w:rFonts w:hint="default"/>
        <w:lang w:val="en-US" w:eastAsia="en-US" w:bidi="en-US"/>
      </w:rPr>
    </w:lvl>
    <w:lvl w:ilvl="8" w:tplc="77B0017A">
      <w:numFmt w:val="bullet"/>
      <w:lvlText w:val="•"/>
      <w:lvlJc w:val="left"/>
      <w:pPr>
        <w:ind w:left="7310" w:hanging="226"/>
      </w:pPr>
      <w:rPr>
        <w:rFonts w:hint="default"/>
        <w:lang w:val="en-US" w:eastAsia="en-US" w:bidi="en-US"/>
      </w:rPr>
    </w:lvl>
  </w:abstractNum>
  <w:abstractNum w:abstractNumId="75">
    <w:nsid w:val="28D40541"/>
    <w:multiLevelType w:val="hybridMultilevel"/>
    <w:tmpl w:val="5C8CEB16"/>
    <w:lvl w:ilvl="0" w:tplc="32183912">
      <w:start w:val="1"/>
      <w:numFmt w:val="bullet"/>
      <w:lvlText w:val="•"/>
      <w:lvlJc w:val="left"/>
      <w:pPr>
        <w:ind w:left="135" w:hanging="84"/>
      </w:pPr>
      <w:rPr>
        <w:rFonts w:ascii="Times New Roman" w:eastAsia="Times New Roman" w:hAnsi="Times New Roman" w:cs="Times New Roman" w:hint="default"/>
        <w:w w:val="99"/>
        <w:sz w:val="14"/>
        <w:szCs w:val="14"/>
      </w:rPr>
    </w:lvl>
    <w:lvl w:ilvl="1" w:tplc="D15088E0">
      <w:start w:val="1"/>
      <w:numFmt w:val="bullet"/>
      <w:lvlText w:val="•"/>
      <w:lvlJc w:val="left"/>
      <w:pPr>
        <w:ind w:left="527" w:hanging="84"/>
      </w:pPr>
      <w:rPr>
        <w:rFonts w:hint="default"/>
      </w:rPr>
    </w:lvl>
    <w:lvl w:ilvl="2" w:tplc="61489B66">
      <w:start w:val="1"/>
      <w:numFmt w:val="bullet"/>
      <w:lvlText w:val="•"/>
      <w:lvlJc w:val="left"/>
      <w:pPr>
        <w:ind w:left="915" w:hanging="84"/>
      </w:pPr>
      <w:rPr>
        <w:rFonts w:hint="default"/>
      </w:rPr>
    </w:lvl>
    <w:lvl w:ilvl="3" w:tplc="2660847E">
      <w:start w:val="1"/>
      <w:numFmt w:val="bullet"/>
      <w:lvlText w:val="•"/>
      <w:lvlJc w:val="left"/>
      <w:pPr>
        <w:ind w:left="1302" w:hanging="84"/>
      </w:pPr>
      <w:rPr>
        <w:rFonts w:hint="default"/>
      </w:rPr>
    </w:lvl>
    <w:lvl w:ilvl="4" w:tplc="3C920636">
      <w:start w:val="1"/>
      <w:numFmt w:val="bullet"/>
      <w:lvlText w:val="•"/>
      <w:lvlJc w:val="left"/>
      <w:pPr>
        <w:ind w:left="1690" w:hanging="84"/>
      </w:pPr>
      <w:rPr>
        <w:rFonts w:hint="default"/>
      </w:rPr>
    </w:lvl>
    <w:lvl w:ilvl="5" w:tplc="8118F872">
      <w:start w:val="1"/>
      <w:numFmt w:val="bullet"/>
      <w:lvlText w:val="•"/>
      <w:lvlJc w:val="left"/>
      <w:pPr>
        <w:ind w:left="2077" w:hanging="84"/>
      </w:pPr>
      <w:rPr>
        <w:rFonts w:hint="default"/>
      </w:rPr>
    </w:lvl>
    <w:lvl w:ilvl="6" w:tplc="D8D4F97C">
      <w:start w:val="1"/>
      <w:numFmt w:val="bullet"/>
      <w:lvlText w:val="•"/>
      <w:lvlJc w:val="left"/>
      <w:pPr>
        <w:ind w:left="2465" w:hanging="84"/>
      </w:pPr>
      <w:rPr>
        <w:rFonts w:hint="default"/>
      </w:rPr>
    </w:lvl>
    <w:lvl w:ilvl="7" w:tplc="B6A6AB9C">
      <w:start w:val="1"/>
      <w:numFmt w:val="bullet"/>
      <w:lvlText w:val="•"/>
      <w:lvlJc w:val="left"/>
      <w:pPr>
        <w:ind w:left="2852" w:hanging="84"/>
      </w:pPr>
      <w:rPr>
        <w:rFonts w:hint="default"/>
      </w:rPr>
    </w:lvl>
    <w:lvl w:ilvl="8" w:tplc="2B803B72">
      <w:start w:val="1"/>
      <w:numFmt w:val="bullet"/>
      <w:lvlText w:val="•"/>
      <w:lvlJc w:val="left"/>
      <w:pPr>
        <w:ind w:left="3240" w:hanging="84"/>
      </w:pPr>
      <w:rPr>
        <w:rFonts w:hint="default"/>
      </w:rPr>
    </w:lvl>
  </w:abstractNum>
  <w:abstractNum w:abstractNumId="76">
    <w:nsid w:val="28F8605F"/>
    <w:multiLevelType w:val="multilevel"/>
    <w:tmpl w:val="28F8605F"/>
    <w:lvl w:ilvl="0">
      <w:numFmt w:val="bullet"/>
      <w:lvlText w:val="•"/>
      <w:lvlJc w:val="left"/>
      <w:pPr>
        <w:ind w:left="139" w:hanging="84"/>
      </w:pPr>
      <w:rPr>
        <w:rFonts w:ascii="Times New Roman" w:eastAsia="Times New Roman" w:hAnsi="Times New Roman" w:cs="Times New Roman" w:hint="default"/>
        <w:w w:val="100"/>
        <w:sz w:val="14"/>
        <w:szCs w:val="14"/>
        <w:lang w:eastAsia="en-US" w:bidi="ar-SA"/>
      </w:rPr>
    </w:lvl>
    <w:lvl w:ilvl="1">
      <w:numFmt w:val="bullet"/>
      <w:lvlText w:val="•"/>
      <w:lvlJc w:val="left"/>
      <w:pPr>
        <w:ind w:left="527" w:hanging="84"/>
      </w:pPr>
      <w:rPr>
        <w:rFonts w:hint="default"/>
        <w:lang w:eastAsia="en-US" w:bidi="ar-SA"/>
      </w:rPr>
    </w:lvl>
    <w:lvl w:ilvl="2">
      <w:numFmt w:val="bullet"/>
      <w:lvlText w:val="•"/>
      <w:lvlJc w:val="left"/>
      <w:pPr>
        <w:ind w:left="915" w:hanging="84"/>
      </w:pPr>
      <w:rPr>
        <w:rFonts w:hint="default"/>
        <w:lang w:eastAsia="en-US" w:bidi="ar-SA"/>
      </w:rPr>
    </w:lvl>
    <w:lvl w:ilvl="3">
      <w:numFmt w:val="bullet"/>
      <w:lvlText w:val="•"/>
      <w:lvlJc w:val="left"/>
      <w:pPr>
        <w:ind w:left="1302" w:hanging="84"/>
      </w:pPr>
      <w:rPr>
        <w:rFonts w:hint="default"/>
        <w:lang w:eastAsia="en-US" w:bidi="ar-SA"/>
      </w:rPr>
    </w:lvl>
    <w:lvl w:ilvl="4">
      <w:numFmt w:val="bullet"/>
      <w:lvlText w:val="•"/>
      <w:lvlJc w:val="left"/>
      <w:pPr>
        <w:ind w:left="1690" w:hanging="84"/>
      </w:pPr>
      <w:rPr>
        <w:rFonts w:hint="default"/>
        <w:lang w:eastAsia="en-US" w:bidi="ar-SA"/>
      </w:rPr>
    </w:lvl>
    <w:lvl w:ilvl="5">
      <w:numFmt w:val="bullet"/>
      <w:lvlText w:val="•"/>
      <w:lvlJc w:val="left"/>
      <w:pPr>
        <w:ind w:left="2078" w:hanging="84"/>
      </w:pPr>
      <w:rPr>
        <w:rFonts w:hint="default"/>
        <w:lang w:eastAsia="en-US" w:bidi="ar-SA"/>
      </w:rPr>
    </w:lvl>
    <w:lvl w:ilvl="6">
      <w:numFmt w:val="bullet"/>
      <w:lvlText w:val="•"/>
      <w:lvlJc w:val="left"/>
      <w:pPr>
        <w:ind w:left="2465" w:hanging="84"/>
      </w:pPr>
      <w:rPr>
        <w:rFonts w:hint="default"/>
        <w:lang w:eastAsia="en-US" w:bidi="ar-SA"/>
      </w:rPr>
    </w:lvl>
    <w:lvl w:ilvl="7">
      <w:numFmt w:val="bullet"/>
      <w:lvlText w:val="•"/>
      <w:lvlJc w:val="left"/>
      <w:pPr>
        <w:ind w:left="2853" w:hanging="84"/>
      </w:pPr>
      <w:rPr>
        <w:rFonts w:hint="default"/>
        <w:lang w:eastAsia="en-US" w:bidi="ar-SA"/>
      </w:rPr>
    </w:lvl>
    <w:lvl w:ilvl="8">
      <w:numFmt w:val="bullet"/>
      <w:lvlText w:val="•"/>
      <w:lvlJc w:val="left"/>
      <w:pPr>
        <w:ind w:left="3240" w:hanging="84"/>
      </w:pPr>
      <w:rPr>
        <w:rFonts w:hint="default"/>
        <w:lang w:eastAsia="en-US" w:bidi="ar-SA"/>
      </w:rPr>
    </w:lvl>
  </w:abstractNum>
  <w:abstractNum w:abstractNumId="77">
    <w:nsid w:val="29F43F94"/>
    <w:multiLevelType w:val="multilevel"/>
    <w:tmpl w:val="29F43F94"/>
    <w:lvl w:ilvl="0">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78">
    <w:nsid w:val="2A077FCD"/>
    <w:multiLevelType w:val="multilevel"/>
    <w:tmpl w:val="2A077FCD"/>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2AE25E38"/>
    <w:multiLevelType w:val="multilevel"/>
    <w:tmpl w:val="2AE25E38"/>
    <w:lvl w:ilvl="0">
      <w:start w:val="1"/>
      <w:numFmt w:val="bullet"/>
      <w:lvlText w:val="–"/>
      <w:lvlJc w:val="left"/>
      <w:pPr>
        <w:ind w:left="360" w:firstLine="0"/>
      </w:pPr>
      <w:rPr>
        <w:rFonts w:ascii="Calibri" w:hAnsi="Calibri" w:hint="default"/>
      </w:rPr>
    </w:lvl>
    <w:lvl w:ilvl="1">
      <w:start w:val="1"/>
      <w:numFmt w:val="bullet"/>
      <w:lvlText w:val="➢"/>
      <w:lvlJc w:val="left"/>
      <w:pPr>
        <w:ind w:left="720" w:firstLine="360"/>
      </w:pPr>
      <w:rPr>
        <w:rFonts w:ascii="Arial" w:eastAsia="Arial" w:hAnsi="Arial" w:cs="Arial"/>
      </w:rPr>
    </w:lvl>
    <w:lvl w:ilvl="2">
      <w:start w:val="1"/>
      <w:numFmt w:val="bullet"/>
      <w:lvlText w:val="▪"/>
      <w:lvlJc w:val="left"/>
      <w:pPr>
        <w:ind w:left="1080" w:firstLine="720"/>
      </w:pPr>
      <w:rPr>
        <w:rFonts w:ascii="Arial" w:eastAsia="Arial" w:hAnsi="Arial" w:cs="Arial"/>
      </w:rPr>
    </w:lvl>
    <w:lvl w:ilvl="3">
      <w:start w:val="1"/>
      <w:numFmt w:val="bullet"/>
      <w:lvlText w:val="●"/>
      <w:lvlJc w:val="left"/>
      <w:pPr>
        <w:ind w:left="1440" w:firstLine="1080"/>
      </w:pPr>
      <w:rPr>
        <w:rFonts w:ascii="Arial" w:eastAsia="Arial" w:hAnsi="Arial" w:cs="Arial"/>
      </w:rPr>
    </w:lvl>
    <w:lvl w:ilvl="4">
      <w:start w:val="1"/>
      <w:numFmt w:val="bullet"/>
      <w:lvlText w:val="–"/>
      <w:lvlJc w:val="left"/>
      <w:pPr>
        <w:ind w:left="1800" w:firstLine="1440"/>
      </w:pPr>
      <w:rPr>
        <w:rFonts w:ascii="Calibri" w:hAnsi="Calibri" w:hint="default"/>
      </w:rPr>
    </w:lvl>
    <w:lvl w:ilvl="5">
      <w:start w:val="1"/>
      <w:numFmt w:val="bullet"/>
      <w:lvlText w:val="➢"/>
      <w:lvlJc w:val="left"/>
      <w:pPr>
        <w:ind w:left="2160" w:firstLine="1800"/>
      </w:pPr>
      <w:rPr>
        <w:rFonts w:ascii="Arial" w:eastAsia="Arial" w:hAnsi="Arial" w:cs="Arial"/>
      </w:rPr>
    </w:lvl>
    <w:lvl w:ilvl="6">
      <w:start w:val="1"/>
      <w:numFmt w:val="bullet"/>
      <w:lvlText w:val="▪"/>
      <w:lvlJc w:val="left"/>
      <w:pPr>
        <w:ind w:left="2520" w:firstLine="2160"/>
      </w:pPr>
      <w:rPr>
        <w:rFonts w:ascii="Arial" w:eastAsia="Arial" w:hAnsi="Arial" w:cs="Arial"/>
      </w:rPr>
    </w:lvl>
    <w:lvl w:ilvl="7">
      <w:start w:val="1"/>
      <w:numFmt w:val="bullet"/>
      <w:lvlText w:val="●"/>
      <w:lvlJc w:val="left"/>
      <w:pPr>
        <w:ind w:left="2880" w:firstLine="2520"/>
      </w:pPr>
      <w:rPr>
        <w:rFonts w:ascii="Arial" w:eastAsia="Arial" w:hAnsi="Arial" w:cs="Arial"/>
      </w:rPr>
    </w:lvl>
    <w:lvl w:ilvl="8">
      <w:start w:val="1"/>
      <w:numFmt w:val="bullet"/>
      <w:lvlText w:val="♦"/>
      <w:lvlJc w:val="left"/>
      <w:pPr>
        <w:ind w:left="3240" w:firstLine="2880"/>
      </w:pPr>
      <w:rPr>
        <w:rFonts w:ascii="Arial" w:eastAsia="Arial" w:hAnsi="Arial" w:cs="Arial"/>
      </w:rPr>
    </w:lvl>
  </w:abstractNum>
  <w:abstractNum w:abstractNumId="80">
    <w:nsid w:val="2C724DB4"/>
    <w:multiLevelType w:val="multilevel"/>
    <w:tmpl w:val="2C724DB4"/>
    <w:lvl w:ilvl="0">
      <w:start w:val="1"/>
      <w:numFmt w:val="bullet"/>
      <w:lvlText w:val="–"/>
      <w:lvlJc w:val="left"/>
      <w:pPr>
        <w:ind w:left="120" w:hanging="135"/>
      </w:pPr>
      <w:rPr>
        <w:rFonts w:ascii="Times New Roman" w:eastAsia="Times New Roman" w:hAnsi="Times New Roman" w:cs="Times New Roman" w:hint="default"/>
        <w:spacing w:val="-5"/>
        <w:w w:val="99"/>
        <w:sz w:val="18"/>
        <w:szCs w:val="18"/>
      </w:rPr>
    </w:lvl>
    <w:lvl w:ilvl="1">
      <w:start w:val="1"/>
      <w:numFmt w:val="bullet"/>
      <w:lvlText w:val="•"/>
      <w:lvlJc w:val="left"/>
      <w:pPr>
        <w:ind w:left="643" w:hanging="135"/>
      </w:pPr>
      <w:rPr>
        <w:rFonts w:hint="default"/>
      </w:rPr>
    </w:lvl>
    <w:lvl w:ilvl="2">
      <w:start w:val="1"/>
      <w:numFmt w:val="bullet"/>
      <w:lvlText w:val="•"/>
      <w:lvlJc w:val="left"/>
      <w:pPr>
        <w:ind w:left="1166" w:hanging="135"/>
      </w:pPr>
      <w:rPr>
        <w:rFonts w:hint="default"/>
      </w:rPr>
    </w:lvl>
    <w:lvl w:ilvl="3">
      <w:start w:val="1"/>
      <w:numFmt w:val="bullet"/>
      <w:lvlText w:val="•"/>
      <w:lvlJc w:val="left"/>
      <w:pPr>
        <w:ind w:left="1689" w:hanging="135"/>
      </w:pPr>
      <w:rPr>
        <w:rFonts w:hint="default"/>
      </w:rPr>
    </w:lvl>
    <w:lvl w:ilvl="4">
      <w:start w:val="1"/>
      <w:numFmt w:val="bullet"/>
      <w:lvlText w:val="•"/>
      <w:lvlJc w:val="left"/>
      <w:pPr>
        <w:ind w:left="2212" w:hanging="135"/>
      </w:pPr>
      <w:rPr>
        <w:rFonts w:hint="default"/>
      </w:rPr>
    </w:lvl>
    <w:lvl w:ilvl="5">
      <w:start w:val="1"/>
      <w:numFmt w:val="bullet"/>
      <w:lvlText w:val="•"/>
      <w:lvlJc w:val="left"/>
      <w:pPr>
        <w:ind w:left="2735" w:hanging="135"/>
      </w:pPr>
      <w:rPr>
        <w:rFonts w:hint="default"/>
      </w:rPr>
    </w:lvl>
    <w:lvl w:ilvl="6">
      <w:start w:val="1"/>
      <w:numFmt w:val="bullet"/>
      <w:lvlText w:val="•"/>
      <w:lvlJc w:val="left"/>
      <w:pPr>
        <w:ind w:left="3259" w:hanging="135"/>
      </w:pPr>
      <w:rPr>
        <w:rFonts w:hint="default"/>
      </w:rPr>
    </w:lvl>
    <w:lvl w:ilvl="7">
      <w:start w:val="1"/>
      <w:numFmt w:val="bullet"/>
      <w:lvlText w:val="•"/>
      <w:lvlJc w:val="left"/>
      <w:pPr>
        <w:ind w:left="3782" w:hanging="135"/>
      </w:pPr>
      <w:rPr>
        <w:rFonts w:hint="default"/>
      </w:rPr>
    </w:lvl>
    <w:lvl w:ilvl="8">
      <w:start w:val="1"/>
      <w:numFmt w:val="bullet"/>
      <w:lvlText w:val="•"/>
      <w:lvlJc w:val="left"/>
      <w:pPr>
        <w:ind w:left="4305" w:hanging="135"/>
      </w:pPr>
      <w:rPr>
        <w:rFonts w:hint="default"/>
      </w:rPr>
    </w:lvl>
  </w:abstractNum>
  <w:abstractNum w:abstractNumId="81">
    <w:nsid w:val="2CB26458"/>
    <w:multiLevelType w:val="hybridMultilevel"/>
    <w:tmpl w:val="9C04AC42"/>
    <w:lvl w:ilvl="0" w:tplc="E44A772E">
      <w:start w:val="1"/>
      <w:numFmt w:val="decimal"/>
      <w:lvlText w:val="%1."/>
      <w:lvlJc w:val="left"/>
      <w:pPr>
        <w:ind w:left="100" w:hanging="185"/>
        <w:jc w:val="left"/>
      </w:pPr>
      <w:rPr>
        <w:rFonts w:ascii="Times New Roman" w:eastAsia="Times New Roman" w:hAnsi="Times New Roman" w:cs="Times New Roman" w:hint="default"/>
        <w:w w:val="100"/>
        <w:sz w:val="18"/>
        <w:szCs w:val="18"/>
      </w:rPr>
    </w:lvl>
    <w:lvl w:ilvl="1" w:tplc="A15A7378">
      <w:start w:val="1"/>
      <w:numFmt w:val="bullet"/>
      <w:lvlText w:val="•"/>
      <w:lvlJc w:val="left"/>
      <w:pPr>
        <w:ind w:left="613" w:hanging="185"/>
      </w:pPr>
      <w:rPr>
        <w:rFonts w:hint="default"/>
      </w:rPr>
    </w:lvl>
    <w:lvl w:ilvl="2" w:tplc="674C5F1C">
      <w:start w:val="1"/>
      <w:numFmt w:val="bullet"/>
      <w:lvlText w:val="•"/>
      <w:lvlJc w:val="left"/>
      <w:pPr>
        <w:ind w:left="1126" w:hanging="185"/>
      </w:pPr>
      <w:rPr>
        <w:rFonts w:hint="default"/>
      </w:rPr>
    </w:lvl>
    <w:lvl w:ilvl="3" w:tplc="0B00711E">
      <w:start w:val="1"/>
      <w:numFmt w:val="bullet"/>
      <w:lvlText w:val="•"/>
      <w:lvlJc w:val="left"/>
      <w:pPr>
        <w:ind w:left="1639" w:hanging="185"/>
      </w:pPr>
      <w:rPr>
        <w:rFonts w:hint="default"/>
      </w:rPr>
    </w:lvl>
    <w:lvl w:ilvl="4" w:tplc="E806ED52">
      <w:start w:val="1"/>
      <w:numFmt w:val="bullet"/>
      <w:lvlText w:val="•"/>
      <w:lvlJc w:val="left"/>
      <w:pPr>
        <w:ind w:left="2152" w:hanging="185"/>
      </w:pPr>
      <w:rPr>
        <w:rFonts w:hint="default"/>
      </w:rPr>
    </w:lvl>
    <w:lvl w:ilvl="5" w:tplc="014ACCEC">
      <w:start w:val="1"/>
      <w:numFmt w:val="bullet"/>
      <w:lvlText w:val="•"/>
      <w:lvlJc w:val="left"/>
      <w:pPr>
        <w:ind w:left="2665" w:hanging="185"/>
      </w:pPr>
      <w:rPr>
        <w:rFonts w:hint="default"/>
      </w:rPr>
    </w:lvl>
    <w:lvl w:ilvl="6" w:tplc="178A4920">
      <w:start w:val="1"/>
      <w:numFmt w:val="bullet"/>
      <w:lvlText w:val="•"/>
      <w:lvlJc w:val="left"/>
      <w:pPr>
        <w:ind w:left="3178" w:hanging="185"/>
      </w:pPr>
      <w:rPr>
        <w:rFonts w:hint="default"/>
      </w:rPr>
    </w:lvl>
    <w:lvl w:ilvl="7" w:tplc="BC4A0622">
      <w:start w:val="1"/>
      <w:numFmt w:val="bullet"/>
      <w:lvlText w:val="•"/>
      <w:lvlJc w:val="left"/>
      <w:pPr>
        <w:ind w:left="3691" w:hanging="185"/>
      </w:pPr>
      <w:rPr>
        <w:rFonts w:hint="default"/>
      </w:rPr>
    </w:lvl>
    <w:lvl w:ilvl="8" w:tplc="C7E88B2E">
      <w:start w:val="1"/>
      <w:numFmt w:val="bullet"/>
      <w:lvlText w:val="•"/>
      <w:lvlJc w:val="left"/>
      <w:pPr>
        <w:ind w:left="4204" w:hanging="185"/>
      </w:pPr>
      <w:rPr>
        <w:rFonts w:hint="default"/>
      </w:rPr>
    </w:lvl>
  </w:abstractNum>
  <w:abstractNum w:abstractNumId="82">
    <w:nsid w:val="2D2F326E"/>
    <w:multiLevelType w:val="hybridMultilevel"/>
    <w:tmpl w:val="D7E8687E"/>
    <w:lvl w:ilvl="0" w:tplc="0FF474AA">
      <w:start w:val="1"/>
      <w:numFmt w:val="decimal"/>
      <w:lvlText w:val="%1."/>
      <w:lvlJc w:val="left"/>
      <w:pPr>
        <w:ind w:left="191" w:hanging="140"/>
        <w:jc w:val="left"/>
      </w:pPr>
      <w:rPr>
        <w:rFonts w:ascii="Times New Roman" w:eastAsia="Times New Roman" w:hAnsi="Times New Roman" w:cs="Times New Roman" w:hint="default"/>
        <w:spacing w:val="-6"/>
        <w:w w:val="99"/>
        <w:sz w:val="14"/>
        <w:szCs w:val="14"/>
      </w:rPr>
    </w:lvl>
    <w:lvl w:ilvl="1" w:tplc="2182D752">
      <w:start w:val="1"/>
      <w:numFmt w:val="bullet"/>
      <w:lvlText w:val="•"/>
      <w:lvlJc w:val="left"/>
      <w:pPr>
        <w:ind w:left="581" w:hanging="140"/>
      </w:pPr>
      <w:rPr>
        <w:rFonts w:hint="default"/>
      </w:rPr>
    </w:lvl>
    <w:lvl w:ilvl="2" w:tplc="FC90A29A">
      <w:start w:val="1"/>
      <w:numFmt w:val="bullet"/>
      <w:lvlText w:val="•"/>
      <w:lvlJc w:val="left"/>
      <w:pPr>
        <w:ind w:left="963" w:hanging="140"/>
      </w:pPr>
      <w:rPr>
        <w:rFonts w:hint="default"/>
      </w:rPr>
    </w:lvl>
    <w:lvl w:ilvl="3" w:tplc="9790D412">
      <w:start w:val="1"/>
      <w:numFmt w:val="bullet"/>
      <w:lvlText w:val="•"/>
      <w:lvlJc w:val="left"/>
      <w:pPr>
        <w:ind w:left="1344" w:hanging="140"/>
      </w:pPr>
      <w:rPr>
        <w:rFonts w:hint="default"/>
      </w:rPr>
    </w:lvl>
    <w:lvl w:ilvl="4" w:tplc="39167A26">
      <w:start w:val="1"/>
      <w:numFmt w:val="bullet"/>
      <w:lvlText w:val="•"/>
      <w:lvlJc w:val="left"/>
      <w:pPr>
        <w:ind w:left="1726" w:hanging="140"/>
      </w:pPr>
      <w:rPr>
        <w:rFonts w:hint="default"/>
      </w:rPr>
    </w:lvl>
    <w:lvl w:ilvl="5" w:tplc="85DE1D2A">
      <w:start w:val="1"/>
      <w:numFmt w:val="bullet"/>
      <w:lvlText w:val="•"/>
      <w:lvlJc w:val="left"/>
      <w:pPr>
        <w:ind w:left="2107" w:hanging="140"/>
      </w:pPr>
      <w:rPr>
        <w:rFonts w:hint="default"/>
      </w:rPr>
    </w:lvl>
    <w:lvl w:ilvl="6" w:tplc="2B442486">
      <w:start w:val="1"/>
      <w:numFmt w:val="bullet"/>
      <w:lvlText w:val="•"/>
      <w:lvlJc w:val="left"/>
      <w:pPr>
        <w:ind w:left="2489" w:hanging="140"/>
      </w:pPr>
      <w:rPr>
        <w:rFonts w:hint="default"/>
      </w:rPr>
    </w:lvl>
    <w:lvl w:ilvl="7" w:tplc="7438293A">
      <w:start w:val="1"/>
      <w:numFmt w:val="bullet"/>
      <w:lvlText w:val="•"/>
      <w:lvlJc w:val="left"/>
      <w:pPr>
        <w:ind w:left="2870" w:hanging="140"/>
      </w:pPr>
      <w:rPr>
        <w:rFonts w:hint="default"/>
      </w:rPr>
    </w:lvl>
    <w:lvl w:ilvl="8" w:tplc="1EFE507C">
      <w:start w:val="1"/>
      <w:numFmt w:val="bullet"/>
      <w:lvlText w:val="•"/>
      <w:lvlJc w:val="left"/>
      <w:pPr>
        <w:ind w:left="3252" w:hanging="140"/>
      </w:pPr>
      <w:rPr>
        <w:rFonts w:hint="default"/>
      </w:rPr>
    </w:lvl>
  </w:abstractNum>
  <w:abstractNum w:abstractNumId="83">
    <w:nsid w:val="2DDE603D"/>
    <w:multiLevelType w:val="multilevel"/>
    <w:tmpl w:val="2DDE603D"/>
    <w:lvl w:ilvl="0">
      <w:start w:val="1"/>
      <w:numFmt w:val="bullet"/>
      <w:lvlText w:val=""/>
      <w:lvlJc w:val="left"/>
      <w:pPr>
        <w:ind w:left="1350" w:hanging="360"/>
      </w:pPr>
      <w:rPr>
        <w:rFonts w:ascii="Symbol" w:hAnsi="Symbol" w:hint="default"/>
      </w:rPr>
    </w:lvl>
    <w:lvl w:ilvl="1">
      <w:start w:val="1"/>
      <w:numFmt w:val="bullet"/>
      <w:lvlText w:val="o"/>
      <w:lvlJc w:val="left"/>
      <w:pPr>
        <w:ind w:left="2104" w:hanging="360"/>
      </w:pPr>
      <w:rPr>
        <w:rFonts w:ascii="Courier New" w:hAnsi="Courier New" w:cs="Courier New" w:hint="default"/>
      </w:rPr>
    </w:lvl>
    <w:lvl w:ilvl="2">
      <w:start w:val="1"/>
      <w:numFmt w:val="bullet"/>
      <w:lvlText w:val=""/>
      <w:lvlJc w:val="left"/>
      <w:pPr>
        <w:ind w:left="2824" w:hanging="360"/>
      </w:pPr>
      <w:rPr>
        <w:rFonts w:ascii="Wingdings" w:hAnsi="Wingdings" w:hint="default"/>
      </w:rPr>
    </w:lvl>
    <w:lvl w:ilvl="3">
      <w:start w:val="1"/>
      <w:numFmt w:val="bullet"/>
      <w:lvlText w:val=""/>
      <w:lvlJc w:val="left"/>
      <w:pPr>
        <w:ind w:left="3544" w:hanging="360"/>
      </w:pPr>
      <w:rPr>
        <w:rFonts w:ascii="Symbol" w:hAnsi="Symbol" w:hint="default"/>
      </w:rPr>
    </w:lvl>
    <w:lvl w:ilvl="4">
      <w:start w:val="1"/>
      <w:numFmt w:val="bullet"/>
      <w:lvlText w:val="o"/>
      <w:lvlJc w:val="left"/>
      <w:pPr>
        <w:ind w:left="4264" w:hanging="360"/>
      </w:pPr>
      <w:rPr>
        <w:rFonts w:ascii="Courier New" w:hAnsi="Courier New" w:cs="Courier New" w:hint="default"/>
      </w:rPr>
    </w:lvl>
    <w:lvl w:ilvl="5">
      <w:start w:val="1"/>
      <w:numFmt w:val="bullet"/>
      <w:lvlText w:val=""/>
      <w:lvlJc w:val="left"/>
      <w:pPr>
        <w:ind w:left="4984" w:hanging="360"/>
      </w:pPr>
      <w:rPr>
        <w:rFonts w:ascii="Wingdings" w:hAnsi="Wingdings" w:hint="default"/>
      </w:rPr>
    </w:lvl>
    <w:lvl w:ilvl="6">
      <w:start w:val="1"/>
      <w:numFmt w:val="bullet"/>
      <w:lvlText w:val=""/>
      <w:lvlJc w:val="left"/>
      <w:pPr>
        <w:ind w:left="5704" w:hanging="360"/>
      </w:pPr>
      <w:rPr>
        <w:rFonts w:ascii="Symbol" w:hAnsi="Symbol" w:hint="default"/>
      </w:rPr>
    </w:lvl>
    <w:lvl w:ilvl="7">
      <w:start w:val="1"/>
      <w:numFmt w:val="bullet"/>
      <w:lvlText w:val="o"/>
      <w:lvlJc w:val="left"/>
      <w:pPr>
        <w:ind w:left="6424" w:hanging="360"/>
      </w:pPr>
      <w:rPr>
        <w:rFonts w:ascii="Courier New" w:hAnsi="Courier New" w:cs="Courier New" w:hint="default"/>
      </w:rPr>
    </w:lvl>
    <w:lvl w:ilvl="8">
      <w:start w:val="1"/>
      <w:numFmt w:val="bullet"/>
      <w:lvlText w:val=""/>
      <w:lvlJc w:val="left"/>
      <w:pPr>
        <w:ind w:left="7144" w:hanging="360"/>
      </w:pPr>
      <w:rPr>
        <w:rFonts w:ascii="Wingdings" w:hAnsi="Wingdings" w:hint="default"/>
      </w:rPr>
    </w:lvl>
  </w:abstractNum>
  <w:abstractNum w:abstractNumId="84">
    <w:nsid w:val="2E110DC7"/>
    <w:multiLevelType w:val="multilevel"/>
    <w:tmpl w:val="2E110DC7"/>
    <w:lvl w:ilvl="0">
      <w:start w:val="1"/>
      <w:numFmt w:val="bullet"/>
      <w:lvlText w:val="–"/>
      <w:lvlJc w:val="left"/>
      <w:pPr>
        <w:ind w:left="100" w:hanging="163"/>
      </w:pPr>
      <w:rPr>
        <w:rFonts w:ascii="Times New Roman" w:eastAsia="Times New Roman" w:hAnsi="Times New Roman" w:cs="Times New Roman" w:hint="default"/>
        <w:spacing w:val="-22"/>
        <w:w w:val="99"/>
        <w:sz w:val="18"/>
        <w:szCs w:val="18"/>
      </w:rPr>
    </w:lvl>
    <w:lvl w:ilvl="1">
      <w:start w:val="1"/>
      <w:numFmt w:val="bullet"/>
      <w:lvlText w:val="•"/>
      <w:lvlJc w:val="left"/>
      <w:pPr>
        <w:ind w:left="623" w:hanging="163"/>
      </w:pPr>
      <w:rPr>
        <w:rFonts w:hint="default"/>
      </w:rPr>
    </w:lvl>
    <w:lvl w:ilvl="2">
      <w:start w:val="1"/>
      <w:numFmt w:val="bullet"/>
      <w:lvlText w:val="•"/>
      <w:lvlJc w:val="left"/>
      <w:pPr>
        <w:ind w:left="1146" w:hanging="163"/>
      </w:pPr>
      <w:rPr>
        <w:rFonts w:hint="default"/>
      </w:rPr>
    </w:lvl>
    <w:lvl w:ilvl="3">
      <w:start w:val="1"/>
      <w:numFmt w:val="bullet"/>
      <w:lvlText w:val="•"/>
      <w:lvlJc w:val="left"/>
      <w:pPr>
        <w:ind w:left="1669" w:hanging="163"/>
      </w:pPr>
      <w:rPr>
        <w:rFonts w:hint="default"/>
      </w:rPr>
    </w:lvl>
    <w:lvl w:ilvl="4">
      <w:start w:val="1"/>
      <w:numFmt w:val="bullet"/>
      <w:lvlText w:val="•"/>
      <w:lvlJc w:val="left"/>
      <w:pPr>
        <w:ind w:left="2192" w:hanging="163"/>
      </w:pPr>
      <w:rPr>
        <w:rFonts w:hint="default"/>
      </w:rPr>
    </w:lvl>
    <w:lvl w:ilvl="5">
      <w:start w:val="1"/>
      <w:numFmt w:val="bullet"/>
      <w:lvlText w:val="•"/>
      <w:lvlJc w:val="left"/>
      <w:pPr>
        <w:ind w:left="2715" w:hanging="163"/>
      </w:pPr>
      <w:rPr>
        <w:rFonts w:hint="default"/>
      </w:rPr>
    </w:lvl>
    <w:lvl w:ilvl="6">
      <w:start w:val="1"/>
      <w:numFmt w:val="bullet"/>
      <w:lvlText w:val="•"/>
      <w:lvlJc w:val="left"/>
      <w:pPr>
        <w:ind w:left="3238" w:hanging="163"/>
      </w:pPr>
      <w:rPr>
        <w:rFonts w:hint="default"/>
      </w:rPr>
    </w:lvl>
    <w:lvl w:ilvl="7">
      <w:start w:val="1"/>
      <w:numFmt w:val="bullet"/>
      <w:lvlText w:val="•"/>
      <w:lvlJc w:val="left"/>
      <w:pPr>
        <w:ind w:left="3762" w:hanging="163"/>
      </w:pPr>
      <w:rPr>
        <w:rFonts w:hint="default"/>
      </w:rPr>
    </w:lvl>
    <w:lvl w:ilvl="8">
      <w:start w:val="1"/>
      <w:numFmt w:val="bullet"/>
      <w:lvlText w:val="•"/>
      <w:lvlJc w:val="left"/>
      <w:pPr>
        <w:ind w:left="4285" w:hanging="163"/>
      </w:pPr>
      <w:rPr>
        <w:rFonts w:hint="default"/>
      </w:rPr>
    </w:lvl>
  </w:abstractNum>
  <w:abstractNum w:abstractNumId="85">
    <w:nsid w:val="2E7F76B7"/>
    <w:multiLevelType w:val="multilevel"/>
    <w:tmpl w:val="2E7F76B7"/>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100" w:hanging="136"/>
      </w:pPr>
      <w:rPr>
        <w:rFonts w:ascii="Times New Roman" w:eastAsia="Times New Roman" w:hAnsi="Times New Roman" w:cs="Times New Roman" w:hint="default"/>
        <w:spacing w:val="-10"/>
        <w:w w:val="99"/>
        <w:sz w:val="18"/>
        <w:szCs w:val="18"/>
      </w:rPr>
    </w:lvl>
    <w:lvl w:ilvl="2">
      <w:start w:val="1"/>
      <w:numFmt w:val="bullet"/>
      <w:lvlText w:val="•"/>
      <w:lvlJc w:val="left"/>
      <w:pPr>
        <w:ind w:left="812" w:hanging="136"/>
      </w:pPr>
      <w:rPr>
        <w:rFonts w:hint="default"/>
      </w:rPr>
    </w:lvl>
    <w:lvl w:ilvl="3">
      <w:start w:val="1"/>
      <w:numFmt w:val="bullet"/>
      <w:lvlText w:val="•"/>
      <w:lvlJc w:val="left"/>
      <w:pPr>
        <w:ind w:left="1364" w:hanging="136"/>
      </w:pPr>
      <w:rPr>
        <w:rFonts w:hint="default"/>
      </w:rPr>
    </w:lvl>
    <w:lvl w:ilvl="4">
      <w:start w:val="1"/>
      <w:numFmt w:val="bullet"/>
      <w:lvlText w:val="•"/>
      <w:lvlJc w:val="left"/>
      <w:pPr>
        <w:ind w:left="1917" w:hanging="136"/>
      </w:pPr>
      <w:rPr>
        <w:rFonts w:hint="default"/>
      </w:rPr>
    </w:lvl>
    <w:lvl w:ilvl="5">
      <w:start w:val="1"/>
      <w:numFmt w:val="bullet"/>
      <w:lvlText w:val="•"/>
      <w:lvlJc w:val="left"/>
      <w:pPr>
        <w:ind w:left="2469" w:hanging="136"/>
      </w:pPr>
      <w:rPr>
        <w:rFonts w:hint="default"/>
      </w:rPr>
    </w:lvl>
    <w:lvl w:ilvl="6">
      <w:start w:val="1"/>
      <w:numFmt w:val="bullet"/>
      <w:lvlText w:val="•"/>
      <w:lvlJc w:val="left"/>
      <w:pPr>
        <w:ind w:left="3021" w:hanging="136"/>
      </w:pPr>
      <w:rPr>
        <w:rFonts w:hint="default"/>
      </w:rPr>
    </w:lvl>
    <w:lvl w:ilvl="7">
      <w:start w:val="1"/>
      <w:numFmt w:val="bullet"/>
      <w:lvlText w:val="•"/>
      <w:lvlJc w:val="left"/>
      <w:pPr>
        <w:ind w:left="3574" w:hanging="136"/>
      </w:pPr>
      <w:rPr>
        <w:rFonts w:hint="default"/>
      </w:rPr>
    </w:lvl>
    <w:lvl w:ilvl="8">
      <w:start w:val="1"/>
      <w:numFmt w:val="bullet"/>
      <w:lvlText w:val="•"/>
      <w:lvlJc w:val="left"/>
      <w:pPr>
        <w:ind w:left="4126" w:hanging="136"/>
      </w:pPr>
      <w:rPr>
        <w:rFonts w:hint="default"/>
      </w:rPr>
    </w:lvl>
  </w:abstractNum>
  <w:abstractNum w:abstractNumId="86">
    <w:nsid w:val="2ED73894"/>
    <w:multiLevelType w:val="multilevel"/>
    <w:tmpl w:val="2ED73894"/>
    <w:lvl w:ilvl="0">
      <w:start w:val="3"/>
      <w:numFmt w:val="decimal"/>
      <w:lvlText w:val="%1."/>
      <w:lvlJc w:val="left"/>
      <w:pPr>
        <w:ind w:left="677" w:hanging="180"/>
      </w:pPr>
      <w:rPr>
        <w:rFonts w:ascii="Times New Roman" w:eastAsia="Times New Roman" w:hAnsi="Times New Roman" w:cs="Times New Roman" w:hint="default"/>
        <w:spacing w:val="-3"/>
        <w:w w:val="99"/>
        <w:sz w:val="18"/>
        <w:szCs w:val="18"/>
      </w:rPr>
    </w:lvl>
    <w:lvl w:ilvl="1">
      <w:start w:val="1"/>
      <w:numFmt w:val="decimal"/>
      <w:lvlText w:val="%1.%2."/>
      <w:lvlJc w:val="left"/>
      <w:pPr>
        <w:ind w:left="812" w:hanging="315"/>
      </w:pPr>
      <w:rPr>
        <w:rFonts w:ascii="Times New Roman" w:eastAsia="Times New Roman" w:hAnsi="Times New Roman" w:cs="Times New Roman" w:hint="default"/>
        <w:spacing w:val="-3"/>
        <w:w w:val="99"/>
        <w:sz w:val="18"/>
        <w:szCs w:val="18"/>
      </w:rPr>
    </w:lvl>
    <w:lvl w:ilvl="2">
      <w:start w:val="1"/>
      <w:numFmt w:val="bullet"/>
      <w:lvlText w:val="•"/>
      <w:lvlJc w:val="left"/>
      <w:pPr>
        <w:ind w:left="708" w:hanging="315"/>
      </w:pPr>
      <w:rPr>
        <w:rFonts w:hint="default"/>
      </w:rPr>
    </w:lvl>
    <w:lvl w:ilvl="3">
      <w:start w:val="1"/>
      <w:numFmt w:val="bullet"/>
      <w:lvlText w:val="•"/>
      <w:lvlJc w:val="left"/>
      <w:pPr>
        <w:ind w:left="597" w:hanging="315"/>
      </w:pPr>
      <w:rPr>
        <w:rFonts w:hint="default"/>
      </w:rPr>
    </w:lvl>
    <w:lvl w:ilvl="4">
      <w:start w:val="1"/>
      <w:numFmt w:val="bullet"/>
      <w:lvlText w:val="•"/>
      <w:lvlJc w:val="left"/>
      <w:pPr>
        <w:ind w:left="485" w:hanging="315"/>
      </w:pPr>
      <w:rPr>
        <w:rFonts w:hint="default"/>
      </w:rPr>
    </w:lvl>
    <w:lvl w:ilvl="5">
      <w:start w:val="1"/>
      <w:numFmt w:val="bullet"/>
      <w:lvlText w:val="•"/>
      <w:lvlJc w:val="left"/>
      <w:pPr>
        <w:ind w:left="374" w:hanging="315"/>
      </w:pPr>
      <w:rPr>
        <w:rFonts w:hint="default"/>
      </w:rPr>
    </w:lvl>
    <w:lvl w:ilvl="6">
      <w:start w:val="1"/>
      <w:numFmt w:val="bullet"/>
      <w:lvlText w:val="•"/>
      <w:lvlJc w:val="left"/>
      <w:pPr>
        <w:ind w:left="262" w:hanging="315"/>
      </w:pPr>
      <w:rPr>
        <w:rFonts w:hint="default"/>
      </w:rPr>
    </w:lvl>
    <w:lvl w:ilvl="7">
      <w:start w:val="1"/>
      <w:numFmt w:val="bullet"/>
      <w:lvlText w:val="•"/>
      <w:lvlJc w:val="left"/>
      <w:pPr>
        <w:ind w:left="151" w:hanging="315"/>
      </w:pPr>
      <w:rPr>
        <w:rFonts w:hint="default"/>
      </w:rPr>
    </w:lvl>
    <w:lvl w:ilvl="8">
      <w:start w:val="1"/>
      <w:numFmt w:val="bullet"/>
      <w:lvlText w:val="•"/>
      <w:lvlJc w:val="left"/>
      <w:pPr>
        <w:ind w:left="39" w:hanging="315"/>
      </w:pPr>
      <w:rPr>
        <w:rFonts w:hint="default"/>
      </w:rPr>
    </w:lvl>
  </w:abstractNum>
  <w:abstractNum w:abstractNumId="87">
    <w:nsid w:val="30306EDF"/>
    <w:multiLevelType w:val="multilevel"/>
    <w:tmpl w:val="30306EDF"/>
    <w:lvl w:ilvl="0">
      <w:start w:val="1"/>
      <w:numFmt w:val="decimal"/>
      <w:lvlText w:val="%1."/>
      <w:lvlJc w:val="left"/>
      <w:pPr>
        <w:ind w:left="51" w:hanging="140"/>
      </w:pPr>
      <w:rPr>
        <w:rFonts w:ascii="Times New Roman" w:eastAsia="Times New Roman" w:hAnsi="Times New Roman" w:cs="Times New Roman" w:hint="default"/>
        <w:spacing w:val="-5"/>
        <w:w w:val="99"/>
        <w:sz w:val="14"/>
        <w:szCs w:val="14"/>
      </w:rPr>
    </w:lvl>
    <w:lvl w:ilvl="1">
      <w:start w:val="1"/>
      <w:numFmt w:val="bullet"/>
      <w:lvlText w:val="•"/>
      <w:lvlJc w:val="left"/>
      <w:pPr>
        <w:ind w:left="455" w:hanging="140"/>
      </w:pPr>
      <w:rPr>
        <w:rFonts w:hint="default"/>
      </w:rPr>
    </w:lvl>
    <w:lvl w:ilvl="2">
      <w:start w:val="1"/>
      <w:numFmt w:val="bullet"/>
      <w:lvlText w:val="•"/>
      <w:lvlJc w:val="left"/>
      <w:pPr>
        <w:ind w:left="851" w:hanging="140"/>
      </w:pPr>
      <w:rPr>
        <w:rFonts w:hint="default"/>
      </w:rPr>
    </w:lvl>
    <w:lvl w:ilvl="3">
      <w:start w:val="1"/>
      <w:numFmt w:val="bullet"/>
      <w:lvlText w:val="•"/>
      <w:lvlJc w:val="left"/>
      <w:pPr>
        <w:ind w:left="1246" w:hanging="140"/>
      </w:pPr>
      <w:rPr>
        <w:rFonts w:hint="default"/>
      </w:rPr>
    </w:lvl>
    <w:lvl w:ilvl="4">
      <w:start w:val="1"/>
      <w:numFmt w:val="bullet"/>
      <w:lvlText w:val="•"/>
      <w:lvlJc w:val="left"/>
      <w:pPr>
        <w:ind w:left="1642" w:hanging="140"/>
      </w:pPr>
      <w:rPr>
        <w:rFonts w:hint="default"/>
      </w:rPr>
    </w:lvl>
    <w:lvl w:ilvl="5">
      <w:start w:val="1"/>
      <w:numFmt w:val="bullet"/>
      <w:lvlText w:val="•"/>
      <w:lvlJc w:val="left"/>
      <w:pPr>
        <w:ind w:left="2037" w:hanging="140"/>
      </w:pPr>
      <w:rPr>
        <w:rFonts w:hint="default"/>
      </w:rPr>
    </w:lvl>
    <w:lvl w:ilvl="6">
      <w:start w:val="1"/>
      <w:numFmt w:val="bullet"/>
      <w:lvlText w:val="•"/>
      <w:lvlJc w:val="left"/>
      <w:pPr>
        <w:ind w:left="2433" w:hanging="140"/>
      </w:pPr>
      <w:rPr>
        <w:rFonts w:hint="default"/>
      </w:rPr>
    </w:lvl>
    <w:lvl w:ilvl="7">
      <w:start w:val="1"/>
      <w:numFmt w:val="bullet"/>
      <w:lvlText w:val="•"/>
      <w:lvlJc w:val="left"/>
      <w:pPr>
        <w:ind w:left="2828" w:hanging="140"/>
      </w:pPr>
      <w:rPr>
        <w:rFonts w:hint="default"/>
      </w:rPr>
    </w:lvl>
    <w:lvl w:ilvl="8">
      <w:start w:val="1"/>
      <w:numFmt w:val="bullet"/>
      <w:lvlText w:val="•"/>
      <w:lvlJc w:val="left"/>
      <w:pPr>
        <w:ind w:left="3224" w:hanging="140"/>
      </w:pPr>
      <w:rPr>
        <w:rFonts w:hint="default"/>
      </w:rPr>
    </w:lvl>
  </w:abstractNum>
  <w:abstractNum w:abstractNumId="88">
    <w:nsid w:val="303E7EFB"/>
    <w:multiLevelType w:val="multilevel"/>
    <w:tmpl w:val="303E7EFB"/>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decimal"/>
      <w:lvlText w:val="%2."/>
      <w:lvlJc w:val="left"/>
      <w:pPr>
        <w:ind w:left="677" w:hanging="180"/>
      </w:pPr>
      <w:rPr>
        <w:rFonts w:ascii="Times New Roman" w:eastAsia="Times New Roman" w:hAnsi="Times New Roman" w:cs="Times New Roman" w:hint="default"/>
        <w:w w:val="100"/>
        <w:sz w:val="18"/>
        <w:szCs w:val="18"/>
      </w:rPr>
    </w:lvl>
    <w:lvl w:ilvl="2">
      <w:start w:val="1"/>
      <w:numFmt w:val="bullet"/>
      <w:lvlText w:val="•"/>
      <w:lvlJc w:val="left"/>
      <w:pPr>
        <w:ind w:left="584" w:hanging="180"/>
      </w:pPr>
      <w:rPr>
        <w:rFonts w:hint="default"/>
      </w:rPr>
    </w:lvl>
    <w:lvl w:ilvl="3">
      <w:start w:val="1"/>
      <w:numFmt w:val="bullet"/>
      <w:lvlText w:val="•"/>
      <w:lvlJc w:val="left"/>
      <w:pPr>
        <w:ind w:left="488" w:hanging="180"/>
      </w:pPr>
      <w:rPr>
        <w:rFonts w:hint="default"/>
      </w:rPr>
    </w:lvl>
    <w:lvl w:ilvl="4">
      <w:start w:val="1"/>
      <w:numFmt w:val="bullet"/>
      <w:lvlText w:val="•"/>
      <w:lvlJc w:val="left"/>
      <w:pPr>
        <w:ind w:left="392" w:hanging="180"/>
      </w:pPr>
      <w:rPr>
        <w:rFonts w:hint="default"/>
      </w:rPr>
    </w:lvl>
    <w:lvl w:ilvl="5">
      <w:start w:val="1"/>
      <w:numFmt w:val="bullet"/>
      <w:lvlText w:val="•"/>
      <w:lvlJc w:val="left"/>
      <w:pPr>
        <w:ind w:left="296" w:hanging="180"/>
      </w:pPr>
      <w:rPr>
        <w:rFonts w:hint="default"/>
      </w:rPr>
    </w:lvl>
    <w:lvl w:ilvl="6">
      <w:start w:val="1"/>
      <w:numFmt w:val="bullet"/>
      <w:lvlText w:val="•"/>
      <w:lvlJc w:val="left"/>
      <w:pPr>
        <w:ind w:left="200" w:hanging="180"/>
      </w:pPr>
      <w:rPr>
        <w:rFonts w:hint="default"/>
      </w:rPr>
    </w:lvl>
    <w:lvl w:ilvl="7">
      <w:start w:val="1"/>
      <w:numFmt w:val="bullet"/>
      <w:lvlText w:val="•"/>
      <w:lvlJc w:val="left"/>
      <w:pPr>
        <w:ind w:left="104" w:hanging="180"/>
      </w:pPr>
      <w:rPr>
        <w:rFonts w:hint="default"/>
      </w:rPr>
    </w:lvl>
    <w:lvl w:ilvl="8">
      <w:start w:val="1"/>
      <w:numFmt w:val="bullet"/>
      <w:lvlText w:val="•"/>
      <w:lvlJc w:val="left"/>
      <w:pPr>
        <w:ind w:left="8" w:hanging="180"/>
      </w:pPr>
      <w:rPr>
        <w:rFonts w:hint="default"/>
      </w:rPr>
    </w:lvl>
  </w:abstractNum>
  <w:abstractNum w:abstractNumId="89">
    <w:nsid w:val="30F1389F"/>
    <w:multiLevelType w:val="hybridMultilevel"/>
    <w:tmpl w:val="BEE04628"/>
    <w:lvl w:ilvl="0" w:tplc="DA241CEC">
      <w:start w:val="1"/>
      <w:numFmt w:val="decimal"/>
      <w:lvlText w:val="%1."/>
      <w:lvlJc w:val="left"/>
      <w:pPr>
        <w:ind w:left="191" w:hanging="140"/>
        <w:jc w:val="left"/>
      </w:pPr>
      <w:rPr>
        <w:rFonts w:ascii="Times New Roman" w:eastAsia="Times New Roman" w:hAnsi="Times New Roman" w:cs="Times New Roman" w:hint="default"/>
        <w:spacing w:val="-4"/>
        <w:w w:val="99"/>
        <w:sz w:val="14"/>
        <w:szCs w:val="14"/>
      </w:rPr>
    </w:lvl>
    <w:lvl w:ilvl="1" w:tplc="02C0EF42">
      <w:start w:val="1"/>
      <w:numFmt w:val="bullet"/>
      <w:lvlText w:val="•"/>
      <w:lvlJc w:val="left"/>
      <w:pPr>
        <w:ind w:left="581" w:hanging="140"/>
      </w:pPr>
      <w:rPr>
        <w:rFonts w:hint="default"/>
      </w:rPr>
    </w:lvl>
    <w:lvl w:ilvl="2" w:tplc="46F462F6">
      <w:start w:val="1"/>
      <w:numFmt w:val="bullet"/>
      <w:lvlText w:val="•"/>
      <w:lvlJc w:val="left"/>
      <w:pPr>
        <w:ind w:left="963" w:hanging="140"/>
      </w:pPr>
      <w:rPr>
        <w:rFonts w:hint="default"/>
      </w:rPr>
    </w:lvl>
    <w:lvl w:ilvl="3" w:tplc="D53ACCE4">
      <w:start w:val="1"/>
      <w:numFmt w:val="bullet"/>
      <w:lvlText w:val="•"/>
      <w:lvlJc w:val="left"/>
      <w:pPr>
        <w:ind w:left="1344" w:hanging="140"/>
      </w:pPr>
      <w:rPr>
        <w:rFonts w:hint="default"/>
      </w:rPr>
    </w:lvl>
    <w:lvl w:ilvl="4" w:tplc="FC6EA0BA">
      <w:start w:val="1"/>
      <w:numFmt w:val="bullet"/>
      <w:lvlText w:val="•"/>
      <w:lvlJc w:val="left"/>
      <w:pPr>
        <w:ind w:left="1726" w:hanging="140"/>
      </w:pPr>
      <w:rPr>
        <w:rFonts w:hint="default"/>
      </w:rPr>
    </w:lvl>
    <w:lvl w:ilvl="5" w:tplc="AAA4CFB8">
      <w:start w:val="1"/>
      <w:numFmt w:val="bullet"/>
      <w:lvlText w:val="•"/>
      <w:lvlJc w:val="left"/>
      <w:pPr>
        <w:ind w:left="2107" w:hanging="140"/>
      </w:pPr>
      <w:rPr>
        <w:rFonts w:hint="default"/>
      </w:rPr>
    </w:lvl>
    <w:lvl w:ilvl="6" w:tplc="6D829644">
      <w:start w:val="1"/>
      <w:numFmt w:val="bullet"/>
      <w:lvlText w:val="•"/>
      <w:lvlJc w:val="left"/>
      <w:pPr>
        <w:ind w:left="2489" w:hanging="140"/>
      </w:pPr>
      <w:rPr>
        <w:rFonts w:hint="default"/>
      </w:rPr>
    </w:lvl>
    <w:lvl w:ilvl="7" w:tplc="5E869CE8">
      <w:start w:val="1"/>
      <w:numFmt w:val="bullet"/>
      <w:lvlText w:val="•"/>
      <w:lvlJc w:val="left"/>
      <w:pPr>
        <w:ind w:left="2870" w:hanging="140"/>
      </w:pPr>
      <w:rPr>
        <w:rFonts w:hint="default"/>
      </w:rPr>
    </w:lvl>
    <w:lvl w:ilvl="8" w:tplc="FBC67C12">
      <w:start w:val="1"/>
      <w:numFmt w:val="bullet"/>
      <w:lvlText w:val="•"/>
      <w:lvlJc w:val="left"/>
      <w:pPr>
        <w:ind w:left="3252" w:hanging="140"/>
      </w:pPr>
      <w:rPr>
        <w:rFonts w:hint="default"/>
      </w:rPr>
    </w:lvl>
  </w:abstractNum>
  <w:abstractNum w:abstractNumId="90">
    <w:nsid w:val="30F30544"/>
    <w:multiLevelType w:val="multilevel"/>
    <w:tmpl w:val="30F30544"/>
    <w:lvl w:ilvl="0">
      <w:start w:val="1"/>
      <w:numFmt w:val="bullet"/>
      <w:lvlText w:val="–"/>
      <w:lvlJc w:val="left"/>
      <w:pPr>
        <w:ind w:left="100" w:hanging="143"/>
      </w:pPr>
      <w:rPr>
        <w:rFonts w:ascii="Times New Roman" w:eastAsia="Times New Roman" w:hAnsi="Times New Roman" w:cs="Times New Roman" w:hint="default"/>
        <w:w w:val="100"/>
        <w:sz w:val="18"/>
        <w:szCs w:val="18"/>
      </w:rPr>
    </w:lvl>
    <w:lvl w:ilvl="1">
      <w:start w:val="1"/>
      <w:numFmt w:val="bullet"/>
      <w:lvlText w:val="•"/>
      <w:lvlJc w:val="left"/>
      <w:pPr>
        <w:ind w:left="613" w:hanging="143"/>
      </w:pPr>
      <w:rPr>
        <w:rFonts w:hint="default"/>
      </w:rPr>
    </w:lvl>
    <w:lvl w:ilvl="2">
      <w:start w:val="1"/>
      <w:numFmt w:val="bullet"/>
      <w:lvlText w:val="•"/>
      <w:lvlJc w:val="left"/>
      <w:pPr>
        <w:ind w:left="1126" w:hanging="143"/>
      </w:pPr>
      <w:rPr>
        <w:rFonts w:hint="default"/>
      </w:rPr>
    </w:lvl>
    <w:lvl w:ilvl="3">
      <w:start w:val="1"/>
      <w:numFmt w:val="bullet"/>
      <w:lvlText w:val="•"/>
      <w:lvlJc w:val="left"/>
      <w:pPr>
        <w:ind w:left="1639" w:hanging="143"/>
      </w:pPr>
      <w:rPr>
        <w:rFonts w:hint="default"/>
      </w:rPr>
    </w:lvl>
    <w:lvl w:ilvl="4">
      <w:start w:val="1"/>
      <w:numFmt w:val="bullet"/>
      <w:lvlText w:val="•"/>
      <w:lvlJc w:val="left"/>
      <w:pPr>
        <w:ind w:left="2152" w:hanging="143"/>
      </w:pPr>
      <w:rPr>
        <w:rFonts w:hint="default"/>
      </w:rPr>
    </w:lvl>
    <w:lvl w:ilvl="5">
      <w:start w:val="1"/>
      <w:numFmt w:val="bullet"/>
      <w:lvlText w:val="•"/>
      <w:lvlJc w:val="left"/>
      <w:pPr>
        <w:ind w:left="2665" w:hanging="143"/>
      </w:pPr>
      <w:rPr>
        <w:rFonts w:hint="default"/>
      </w:rPr>
    </w:lvl>
    <w:lvl w:ilvl="6">
      <w:start w:val="1"/>
      <w:numFmt w:val="bullet"/>
      <w:lvlText w:val="•"/>
      <w:lvlJc w:val="left"/>
      <w:pPr>
        <w:ind w:left="3178" w:hanging="143"/>
      </w:pPr>
      <w:rPr>
        <w:rFonts w:hint="default"/>
      </w:rPr>
    </w:lvl>
    <w:lvl w:ilvl="7">
      <w:start w:val="1"/>
      <w:numFmt w:val="bullet"/>
      <w:lvlText w:val="•"/>
      <w:lvlJc w:val="left"/>
      <w:pPr>
        <w:ind w:left="3691" w:hanging="143"/>
      </w:pPr>
      <w:rPr>
        <w:rFonts w:hint="default"/>
      </w:rPr>
    </w:lvl>
    <w:lvl w:ilvl="8">
      <w:start w:val="1"/>
      <w:numFmt w:val="bullet"/>
      <w:lvlText w:val="•"/>
      <w:lvlJc w:val="left"/>
      <w:pPr>
        <w:ind w:left="4204" w:hanging="143"/>
      </w:pPr>
      <w:rPr>
        <w:rFonts w:hint="default"/>
      </w:rPr>
    </w:lvl>
  </w:abstractNum>
  <w:abstractNum w:abstractNumId="91">
    <w:nsid w:val="31276ED1"/>
    <w:multiLevelType w:val="hybridMultilevel"/>
    <w:tmpl w:val="29D2A420"/>
    <w:lvl w:ilvl="0" w:tplc="CC707E86">
      <w:start w:val="1"/>
      <w:numFmt w:val="upperRoman"/>
      <w:lvlText w:val="%1."/>
      <w:lvlJc w:val="left"/>
      <w:pPr>
        <w:ind w:left="260" w:hanging="161"/>
        <w:jc w:val="left"/>
      </w:pPr>
      <w:rPr>
        <w:rFonts w:ascii="Times New Roman" w:eastAsia="Times New Roman" w:hAnsi="Times New Roman" w:cs="Times New Roman" w:hint="default"/>
        <w:b/>
        <w:bCs/>
        <w:w w:val="99"/>
        <w:sz w:val="18"/>
        <w:szCs w:val="18"/>
      </w:rPr>
    </w:lvl>
    <w:lvl w:ilvl="1" w:tplc="51EAF4A6">
      <w:start w:val="1"/>
      <w:numFmt w:val="bullet"/>
      <w:lvlText w:val="•"/>
      <w:lvlJc w:val="left"/>
      <w:pPr>
        <w:ind w:left="757" w:hanging="161"/>
      </w:pPr>
      <w:rPr>
        <w:rFonts w:hint="default"/>
      </w:rPr>
    </w:lvl>
    <w:lvl w:ilvl="2" w:tplc="4D2A964A">
      <w:start w:val="1"/>
      <w:numFmt w:val="bullet"/>
      <w:lvlText w:val="•"/>
      <w:lvlJc w:val="left"/>
      <w:pPr>
        <w:ind w:left="1254" w:hanging="161"/>
      </w:pPr>
      <w:rPr>
        <w:rFonts w:hint="default"/>
      </w:rPr>
    </w:lvl>
    <w:lvl w:ilvl="3" w:tplc="2DCC6A9A">
      <w:start w:val="1"/>
      <w:numFmt w:val="bullet"/>
      <w:lvlText w:val="•"/>
      <w:lvlJc w:val="left"/>
      <w:pPr>
        <w:ind w:left="1751" w:hanging="161"/>
      </w:pPr>
      <w:rPr>
        <w:rFonts w:hint="default"/>
      </w:rPr>
    </w:lvl>
    <w:lvl w:ilvl="4" w:tplc="27F6551C">
      <w:start w:val="1"/>
      <w:numFmt w:val="bullet"/>
      <w:lvlText w:val="•"/>
      <w:lvlJc w:val="left"/>
      <w:pPr>
        <w:ind w:left="2248" w:hanging="161"/>
      </w:pPr>
      <w:rPr>
        <w:rFonts w:hint="default"/>
      </w:rPr>
    </w:lvl>
    <w:lvl w:ilvl="5" w:tplc="A1000F8A">
      <w:start w:val="1"/>
      <w:numFmt w:val="bullet"/>
      <w:lvlText w:val="•"/>
      <w:lvlJc w:val="left"/>
      <w:pPr>
        <w:ind w:left="2745" w:hanging="161"/>
      </w:pPr>
      <w:rPr>
        <w:rFonts w:hint="default"/>
      </w:rPr>
    </w:lvl>
    <w:lvl w:ilvl="6" w:tplc="7A4AF330">
      <w:start w:val="1"/>
      <w:numFmt w:val="bullet"/>
      <w:lvlText w:val="•"/>
      <w:lvlJc w:val="left"/>
      <w:pPr>
        <w:ind w:left="3242" w:hanging="161"/>
      </w:pPr>
      <w:rPr>
        <w:rFonts w:hint="default"/>
      </w:rPr>
    </w:lvl>
    <w:lvl w:ilvl="7" w:tplc="FF4A3E24">
      <w:start w:val="1"/>
      <w:numFmt w:val="bullet"/>
      <w:lvlText w:val="•"/>
      <w:lvlJc w:val="left"/>
      <w:pPr>
        <w:ind w:left="3739" w:hanging="161"/>
      </w:pPr>
      <w:rPr>
        <w:rFonts w:hint="default"/>
      </w:rPr>
    </w:lvl>
    <w:lvl w:ilvl="8" w:tplc="4EA47E4A">
      <w:start w:val="1"/>
      <w:numFmt w:val="bullet"/>
      <w:lvlText w:val="•"/>
      <w:lvlJc w:val="left"/>
      <w:pPr>
        <w:ind w:left="4236" w:hanging="161"/>
      </w:pPr>
      <w:rPr>
        <w:rFonts w:hint="default"/>
      </w:rPr>
    </w:lvl>
  </w:abstractNum>
  <w:abstractNum w:abstractNumId="92">
    <w:nsid w:val="313B7291"/>
    <w:multiLevelType w:val="multilevel"/>
    <w:tmpl w:val="313B7291"/>
    <w:lvl w:ilvl="0">
      <w:start w:val="1"/>
      <w:numFmt w:val="bullet"/>
      <w:lvlText w:val="–"/>
      <w:lvlJc w:val="left"/>
      <w:pPr>
        <w:ind w:left="51" w:hanging="105"/>
      </w:pPr>
      <w:rPr>
        <w:rFonts w:ascii="Times New Roman" w:eastAsia="Times New Roman" w:hAnsi="Times New Roman" w:cs="Times New Roman" w:hint="default"/>
        <w:spacing w:val="-8"/>
        <w:w w:val="99"/>
        <w:sz w:val="14"/>
        <w:szCs w:val="14"/>
      </w:rPr>
    </w:lvl>
    <w:lvl w:ilvl="1">
      <w:start w:val="1"/>
      <w:numFmt w:val="bullet"/>
      <w:lvlText w:val="•"/>
      <w:lvlJc w:val="left"/>
      <w:pPr>
        <w:ind w:left="455" w:hanging="105"/>
      </w:pPr>
      <w:rPr>
        <w:rFonts w:hint="default"/>
      </w:rPr>
    </w:lvl>
    <w:lvl w:ilvl="2">
      <w:start w:val="1"/>
      <w:numFmt w:val="bullet"/>
      <w:lvlText w:val="•"/>
      <w:lvlJc w:val="left"/>
      <w:pPr>
        <w:ind w:left="851" w:hanging="105"/>
      </w:pPr>
      <w:rPr>
        <w:rFonts w:hint="default"/>
      </w:rPr>
    </w:lvl>
    <w:lvl w:ilvl="3">
      <w:start w:val="1"/>
      <w:numFmt w:val="bullet"/>
      <w:lvlText w:val="•"/>
      <w:lvlJc w:val="left"/>
      <w:pPr>
        <w:ind w:left="1246" w:hanging="105"/>
      </w:pPr>
      <w:rPr>
        <w:rFonts w:hint="default"/>
      </w:rPr>
    </w:lvl>
    <w:lvl w:ilvl="4">
      <w:start w:val="1"/>
      <w:numFmt w:val="bullet"/>
      <w:lvlText w:val="•"/>
      <w:lvlJc w:val="left"/>
      <w:pPr>
        <w:ind w:left="1642" w:hanging="105"/>
      </w:pPr>
      <w:rPr>
        <w:rFonts w:hint="default"/>
      </w:rPr>
    </w:lvl>
    <w:lvl w:ilvl="5">
      <w:start w:val="1"/>
      <w:numFmt w:val="bullet"/>
      <w:lvlText w:val="•"/>
      <w:lvlJc w:val="left"/>
      <w:pPr>
        <w:ind w:left="2037" w:hanging="105"/>
      </w:pPr>
      <w:rPr>
        <w:rFonts w:hint="default"/>
      </w:rPr>
    </w:lvl>
    <w:lvl w:ilvl="6">
      <w:start w:val="1"/>
      <w:numFmt w:val="bullet"/>
      <w:lvlText w:val="•"/>
      <w:lvlJc w:val="left"/>
      <w:pPr>
        <w:ind w:left="2433" w:hanging="105"/>
      </w:pPr>
      <w:rPr>
        <w:rFonts w:hint="default"/>
      </w:rPr>
    </w:lvl>
    <w:lvl w:ilvl="7">
      <w:start w:val="1"/>
      <w:numFmt w:val="bullet"/>
      <w:lvlText w:val="•"/>
      <w:lvlJc w:val="left"/>
      <w:pPr>
        <w:ind w:left="2828" w:hanging="105"/>
      </w:pPr>
      <w:rPr>
        <w:rFonts w:hint="default"/>
      </w:rPr>
    </w:lvl>
    <w:lvl w:ilvl="8">
      <w:start w:val="1"/>
      <w:numFmt w:val="bullet"/>
      <w:lvlText w:val="•"/>
      <w:lvlJc w:val="left"/>
      <w:pPr>
        <w:ind w:left="3224" w:hanging="105"/>
      </w:pPr>
      <w:rPr>
        <w:rFonts w:hint="default"/>
      </w:rPr>
    </w:lvl>
  </w:abstractNum>
  <w:abstractNum w:abstractNumId="93">
    <w:nsid w:val="31676D98"/>
    <w:multiLevelType w:val="hybridMultilevel"/>
    <w:tmpl w:val="6F0694DE"/>
    <w:lvl w:ilvl="0" w:tplc="9C2CC6A0">
      <w:start w:val="3"/>
      <w:numFmt w:val="upperRoman"/>
      <w:lvlText w:val="%1."/>
      <w:lvlJc w:val="left"/>
      <w:pPr>
        <w:ind w:left="420" w:hanging="301"/>
        <w:jc w:val="left"/>
      </w:pPr>
      <w:rPr>
        <w:rFonts w:ascii="Times New Roman" w:eastAsia="Times New Roman" w:hAnsi="Times New Roman" w:cs="Times New Roman" w:hint="default"/>
        <w:b/>
        <w:bCs/>
        <w:w w:val="99"/>
        <w:sz w:val="18"/>
        <w:szCs w:val="18"/>
      </w:rPr>
    </w:lvl>
    <w:lvl w:ilvl="1" w:tplc="83083B02">
      <w:start w:val="1"/>
      <w:numFmt w:val="bullet"/>
      <w:lvlText w:val="•"/>
      <w:lvlJc w:val="left"/>
      <w:pPr>
        <w:ind w:left="120" w:hanging="150"/>
      </w:pPr>
      <w:rPr>
        <w:rFonts w:ascii="Times New Roman" w:eastAsia="Times New Roman" w:hAnsi="Times New Roman" w:cs="Times New Roman" w:hint="default"/>
        <w:w w:val="99"/>
        <w:sz w:val="18"/>
        <w:szCs w:val="18"/>
      </w:rPr>
    </w:lvl>
    <w:lvl w:ilvl="2" w:tplc="0FFA6A2E">
      <w:start w:val="1"/>
      <w:numFmt w:val="bullet"/>
      <w:lvlText w:val="•"/>
      <w:lvlJc w:val="left"/>
      <w:pPr>
        <w:ind w:left="968" w:hanging="150"/>
      </w:pPr>
      <w:rPr>
        <w:rFonts w:hint="default"/>
      </w:rPr>
    </w:lvl>
    <w:lvl w:ilvl="3" w:tplc="D29E9286">
      <w:start w:val="1"/>
      <w:numFmt w:val="bullet"/>
      <w:lvlText w:val="•"/>
      <w:lvlJc w:val="left"/>
      <w:pPr>
        <w:ind w:left="1515" w:hanging="150"/>
      </w:pPr>
      <w:rPr>
        <w:rFonts w:hint="default"/>
      </w:rPr>
    </w:lvl>
    <w:lvl w:ilvl="4" w:tplc="CA92E20E">
      <w:start w:val="1"/>
      <w:numFmt w:val="bullet"/>
      <w:lvlText w:val="•"/>
      <w:lvlJc w:val="left"/>
      <w:pPr>
        <w:ind w:left="2063" w:hanging="150"/>
      </w:pPr>
      <w:rPr>
        <w:rFonts w:hint="default"/>
      </w:rPr>
    </w:lvl>
    <w:lvl w:ilvl="5" w:tplc="CCA2E47C">
      <w:start w:val="1"/>
      <w:numFmt w:val="bullet"/>
      <w:lvlText w:val="•"/>
      <w:lvlJc w:val="left"/>
      <w:pPr>
        <w:ind w:left="2611" w:hanging="150"/>
      </w:pPr>
      <w:rPr>
        <w:rFonts w:hint="default"/>
      </w:rPr>
    </w:lvl>
    <w:lvl w:ilvl="6" w:tplc="0652F090">
      <w:start w:val="1"/>
      <w:numFmt w:val="bullet"/>
      <w:lvlText w:val="•"/>
      <w:lvlJc w:val="left"/>
      <w:pPr>
        <w:ind w:left="3159" w:hanging="150"/>
      </w:pPr>
      <w:rPr>
        <w:rFonts w:hint="default"/>
      </w:rPr>
    </w:lvl>
    <w:lvl w:ilvl="7" w:tplc="803CFD6C">
      <w:start w:val="1"/>
      <w:numFmt w:val="bullet"/>
      <w:lvlText w:val="•"/>
      <w:lvlJc w:val="left"/>
      <w:pPr>
        <w:ind w:left="3707" w:hanging="150"/>
      </w:pPr>
      <w:rPr>
        <w:rFonts w:hint="default"/>
      </w:rPr>
    </w:lvl>
    <w:lvl w:ilvl="8" w:tplc="A2BCB8DA">
      <w:start w:val="1"/>
      <w:numFmt w:val="bullet"/>
      <w:lvlText w:val="•"/>
      <w:lvlJc w:val="left"/>
      <w:pPr>
        <w:ind w:left="4255" w:hanging="150"/>
      </w:pPr>
      <w:rPr>
        <w:rFonts w:hint="default"/>
      </w:rPr>
    </w:lvl>
  </w:abstractNum>
  <w:abstractNum w:abstractNumId="94">
    <w:nsid w:val="321A5B93"/>
    <w:multiLevelType w:val="hybridMultilevel"/>
    <w:tmpl w:val="AE380B04"/>
    <w:lvl w:ilvl="0" w:tplc="FAB0F4A8">
      <w:start w:val="1"/>
      <w:numFmt w:val="bullet"/>
      <w:lvlText w:val="–"/>
      <w:lvlJc w:val="left"/>
      <w:pPr>
        <w:ind w:left="100" w:hanging="146"/>
      </w:pPr>
      <w:rPr>
        <w:rFonts w:ascii="Times New Roman" w:eastAsia="Times New Roman" w:hAnsi="Times New Roman" w:cs="Times New Roman" w:hint="default"/>
        <w:w w:val="100"/>
        <w:sz w:val="18"/>
        <w:szCs w:val="18"/>
      </w:rPr>
    </w:lvl>
    <w:lvl w:ilvl="1" w:tplc="9AF64684">
      <w:start w:val="1"/>
      <w:numFmt w:val="bullet"/>
      <w:lvlText w:val="•"/>
      <w:lvlJc w:val="left"/>
      <w:pPr>
        <w:ind w:left="613" w:hanging="146"/>
      </w:pPr>
      <w:rPr>
        <w:rFonts w:hint="default"/>
      </w:rPr>
    </w:lvl>
    <w:lvl w:ilvl="2" w:tplc="C1B489CA">
      <w:start w:val="1"/>
      <w:numFmt w:val="bullet"/>
      <w:lvlText w:val="•"/>
      <w:lvlJc w:val="left"/>
      <w:pPr>
        <w:ind w:left="1126" w:hanging="146"/>
      </w:pPr>
      <w:rPr>
        <w:rFonts w:hint="default"/>
      </w:rPr>
    </w:lvl>
    <w:lvl w:ilvl="3" w:tplc="B54240DA">
      <w:start w:val="1"/>
      <w:numFmt w:val="bullet"/>
      <w:lvlText w:val="•"/>
      <w:lvlJc w:val="left"/>
      <w:pPr>
        <w:ind w:left="1639" w:hanging="146"/>
      </w:pPr>
      <w:rPr>
        <w:rFonts w:hint="default"/>
      </w:rPr>
    </w:lvl>
    <w:lvl w:ilvl="4" w:tplc="6DBC299C">
      <w:start w:val="1"/>
      <w:numFmt w:val="bullet"/>
      <w:lvlText w:val="•"/>
      <w:lvlJc w:val="left"/>
      <w:pPr>
        <w:ind w:left="2152" w:hanging="146"/>
      </w:pPr>
      <w:rPr>
        <w:rFonts w:hint="default"/>
      </w:rPr>
    </w:lvl>
    <w:lvl w:ilvl="5" w:tplc="93906FF6">
      <w:start w:val="1"/>
      <w:numFmt w:val="bullet"/>
      <w:lvlText w:val="•"/>
      <w:lvlJc w:val="left"/>
      <w:pPr>
        <w:ind w:left="2665" w:hanging="146"/>
      </w:pPr>
      <w:rPr>
        <w:rFonts w:hint="default"/>
      </w:rPr>
    </w:lvl>
    <w:lvl w:ilvl="6" w:tplc="C09CA4C2">
      <w:start w:val="1"/>
      <w:numFmt w:val="bullet"/>
      <w:lvlText w:val="•"/>
      <w:lvlJc w:val="left"/>
      <w:pPr>
        <w:ind w:left="3178" w:hanging="146"/>
      </w:pPr>
      <w:rPr>
        <w:rFonts w:hint="default"/>
      </w:rPr>
    </w:lvl>
    <w:lvl w:ilvl="7" w:tplc="123E58E6">
      <w:start w:val="1"/>
      <w:numFmt w:val="bullet"/>
      <w:lvlText w:val="•"/>
      <w:lvlJc w:val="left"/>
      <w:pPr>
        <w:ind w:left="3692" w:hanging="146"/>
      </w:pPr>
      <w:rPr>
        <w:rFonts w:hint="default"/>
      </w:rPr>
    </w:lvl>
    <w:lvl w:ilvl="8" w:tplc="FB348B62">
      <w:start w:val="1"/>
      <w:numFmt w:val="bullet"/>
      <w:lvlText w:val="•"/>
      <w:lvlJc w:val="left"/>
      <w:pPr>
        <w:ind w:left="4205" w:hanging="146"/>
      </w:pPr>
      <w:rPr>
        <w:rFonts w:hint="default"/>
      </w:rPr>
    </w:lvl>
  </w:abstractNum>
  <w:abstractNum w:abstractNumId="95">
    <w:nsid w:val="32842079"/>
    <w:multiLevelType w:val="hybridMultilevel"/>
    <w:tmpl w:val="D8A01696"/>
    <w:lvl w:ilvl="0" w:tplc="E2CC611C">
      <w:start w:val="1"/>
      <w:numFmt w:val="bullet"/>
      <w:lvlText w:val="–"/>
      <w:lvlJc w:val="left"/>
      <w:pPr>
        <w:ind w:left="156" w:hanging="105"/>
      </w:pPr>
      <w:rPr>
        <w:rFonts w:ascii="Times New Roman" w:eastAsia="Times New Roman" w:hAnsi="Times New Roman" w:cs="Times New Roman" w:hint="default"/>
        <w:spacing w:val="-3"/>
        <w:w w:val="100"/>
        <w:sz w:val="14"/>
        <w:szCs w:val="14"/>
      </w:rPr>
    </w:lvl>
    <w:lvl w:ilvl="1" w:tplc="FE104D3E">
      <w:start w:val="1"/>
      <w:numFmt w:val="bullet"/>
      <w:lvlText w:val="•"/>
      <w:lvlJc w:val="left"/>
      <w:pPr>
        <w:ind w:left="545" w:hanging="105"/>
      </w:pPr>
      <w:rPr>
        <w:rFonts w:hint="default"/>
      </w:rPr>
    </w:lvl>
    <w:lvl w:ilvl="2" w:tplc="DA68647E">
      <w:start w:val="1"/>
      <w:numFmt w:val="bullet"/>
      <w:lvlText w:val="•"/>
      <w:lvlJc w:val="left"/>
      <w:pPr>
        <w:ind w:left="931" w:hanging="105"/>
      </w:pPr>
      <w:rPr>
        <w:rFonts w:hint="default"/>
      </w:rPr>
    </w:lvl>
    <w:lvl w:ilvl="3" w:tplc="C5FAB026">
      <w:start w:val="1"/>
      <w:numFmt w:val="bullet"/>
      <w:lvlText w:val="•"/>
      <w:lvlJc w:val="left"/>
      <w:pPr>
        <w:ind w:left="1316" w:hanging="105"/>
      </w:pPr>
      <w:rPr>
        <w:rFonts w:hint="default"/>
      </w:rPr>
    </w:lvl>
    <w:lvl w:ilvl="4" w:tplc="2F4E1F5A">
      <w:start w:val="1"/>
      <w:numFmt w:val="bullet"/>
      <w:lvlText w:val="•"/>
      <w:lvlJc w:val="left"/>
      <w:pPr>
        <w:ind w:left="1702" w:hanging="105"/>
      </w:pPr>
      <w:rPr>
        <w:rFonts w:hint="default"/>
      </w:rPr>
    </w:lvl>
    <w:lvl w:ilvl="5" w:tplc="33325638">
      <w:start w:val="1"/>
      <w:numFmt w:val="bullet"/>
      <w:lvlText w:val="•"/>
      <w:lvlJc w:val="left"/>
      <w:pPr>
        <w:ind w:left="2087" w:hanging="105"/>
      </w:pPr>
      <w:rPr>
        <w:rFonts w:hint="default"/>
      </w:rPr>
    </w:lvl>
    <w:lvl w:ilvl="6" w:tplc="1E340C2E">
      <w:start w:val="1"/>
      <w:numFmt w:val="bullet"/>
      <w:lvlText w:val="•"/>
      <w:lvlJc w:val="left"/>
      <w:pPr>
        <w:ind w:left="2473" w:hanging="105"/>
      </w:pPr>
      <w:rPr>
        <w:rFonts w:hint="default"/>
      </w:rPr>
    </w:lvl>
    <w:lvl w:ilvl="7" w:tplc="A5ECB9CA">
      <w:start w:val="1"/>
      <w:numFmt w:val="bullet"/>
      <w:lvlText w:val="•"/>
      <w:lvlJc w:val="left"/>
      <w:pPr>
        <w:ind w:left="2858" w:hanging="105"/>
      </w:pPr>
      <w:rPr>
        <w:rFonts w:hint="default"/>
      </w:rPr>
    </w:lvl>
    <w:lvl w:ilvl="8" w:tplc="30964B8A">
      <w:start w:val="1"/>
      <w:numFmt w:val="bullet"/>
      <w:lvlText w:val="•"/>
      <w:lvlJc w:val="left"/>
      <w:pPr>
        <w:ind w:left="3244" w:hanging="105"/>
      </w:pPr>
      <w:rPr>
        <w:rFonts w:hint="default"/>
      </w:rPr>
    </w:lvl>
  </w:abstractNum>
  <w:abstractNum w:abstractNumId="96">
    <w:nsid w:val="32E964DD"/>
    <w:multiLevelType w:val="multilevel"/>
    <w:tmpl w:val="32E964DD"/>
    <w:lvl w:ilvl="0">
      <w:start w:val="1"/>
      <w:numFmt w:val="bullet"/>
      <w:lvlText w:val="–"/>
      <w:lvlJc w:val="left"/>
      <w:pPr>
        <w:ind w:left="632" w:hanging="135"/>
      </w:pPr>
      <w:rPr>
        <w:rFonts w:ascii="Times New Roman" w:eastAsia="Times New Roman" w:hAnsi="Times New Roman" w:cs="Times New Roman" w:hint="default"/>
        <w:b/>
        <w:bCs/>
        <w:spacing w:val="-3"/>
        <w:w w:val="100"/>
        <w:sz w:val="18"/>
        <w:szCs w:val="18"/>
      </w:rPr>
    </w:lvl>
    <w:lvl w:ilvl="1">
      <w:start w:val="1"/>
      <w:numFmt w:val="bullet"/>
      <w:lvlText w:val="•"/>
      <w:lvlJc w:val="left"/>
      <w:pPr>
        <w:ind w:left="1111" w:hanging="135"/>
      </w:pPr>
      <w:rPr>
        <w:rFonts w:hint="default"/>
      </w:rPr>
    </w:lvl>
    <w:lvl w:ilvl="2">
      <w:start w:val="1"/>
      <w:numFmt w:val="bullet"/>
      <w:lvlText w:val="•"/>
      <w:lvlJc w:val="left"/>
      <w:pPr>
        <w:ind w:left="1582" w:hanging="135"/>
      </w:pPr>
      <w:rPr>
        <w:rFonts w:hint="default"/>
      </w:rPr>
    </w:lvl>
    <w:lvl w:ilvl="3">
      <w:start w:val="1"/>
      <w:numFmt w:val="bullet"/>
      <w:lvlText w:val="•"/>
      <w:lvlJc w:val="left"/>
      <w:pPr>
        <w:ind w:left="2053" w:hanging="135"/>
      </w:pPr>
      <w:rPr>
        <w:rFonts w:hint="default"/>
      </w:rPr>
    </w:lvl>
    <w:lvl w:ilvl="4">
      <w:start w:val="1"/>
      <w:numFmt w:val="bullet"/>
      <w:lvlText w:val="•"/>
      <w:lvlJc w:val="left"/>
      <w:pPr>
        <w:ind w:left="2524" w:hanging="135"/>
      </w:pPr>
      <w:rPr>
        <w:rFonts w:hint="default"/>
      </w:rPr>
    </w:lvl>
    <w:lvl w:ilvl="5">
      <w:start w:val="1"/>
      <w:numFmt w:val="bullet"/>
      <w:lvlText w:val="•"/>
      <w:lvlJc w:val="left"/>
      <w:pPr>
        <w:ind w:left="2995" w:hanging="135"/>
      </w:pPr>
      <w:rPr>
        <w:rFonts w:hint="default"/>
      </w:rPr>
    </w:lvl>
    <w:lvl w:ilvl="6">
      <w:start w:val="1"/>
      <w:numFmt w:val="bullet"/>
      <w:lvlText w:val="•"/>
      <w:lvlJc w:val="left"/>
      <w:pPr>
        <w:ind w:left="3466" w:hanging="135"/>
      </w:pPr>
      <w:rPr>
        <w:rFonts w:hint="default"/>
      </w:rPr>
    </w:lvl>
    <w:lvl w:ilvl="7">
      <w:start w:val="1"/>
      <w:numFmt w:val="bullet"/>
      <w:lvlText w:val="•"/>
      <w:lvlJc w:val="left"/>
      <w:pPr>
        <w:ind w:left="3937" w:hanging="135"/>
      </w:pPr>
      <w:rPr>
        <w:rFonts w:hint="default"/>
      </w:rPr>
    </w:lvl>
    <w:lvl w:ilvl="8">
      <w:start w:val="1"/>
      <w:numFmt w:val="bullet"/>
      <w:lvlText w:val="•"/>
      <w:lvlJc w:val="left"/>
      <w:pPr>
        <w:ind w:left="4409" w:hanging="135"/>
      </w:pPr>
      <w:rPr>
        <w:rFonts w:hint="default"/>
      </w:rPr>
    </w:lvl>
  </w:abstractNum>
  <w:abstractNum w:abstractNumId="97">
    <w:nsid w:val="332A20FB"/>
    <w:multiLevelType w:val="multilevel"/>
    <w:tmpl w:val="332A20FB"/>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6" w:hanging="161"/>
      </w:pPr>
      <w:rPr>
        <w:rFonts w:hint="default"/>
      </w:rPr>
    </w:lvl>
  </w:abstractNum>
  <w:abstractNum w:abstractNumId="98">
    <w:nsid w:val="33BC6EBD"/>
    <w:multiLevelType w:val="multilevel"/>
    <w:tmpl w:val="33BC6EBD"/>
    <w:lvl w:ilvl="0">
      <w:numFmt w:val="bullet"/>
      <w:lvlText w:val="–"/>
      <w:lvlJc w:val="left"/>
      <w:pPr>
        <w:ind w:left="56" w:hanging="105"/>
      </w:pPr>
      <w:rPr>
        <w:rFonts w:ascii="Times New Roman" w:eastAsia="Times New Roman" w:hAnsi="Times New Roman" w:cs="Times New Roman" w:hint="default"/>
        <w:spacing w:val="-8"/>
        <w:w w:val="100"/>
        <w:sz w:val="14"/>
        <w:szCs w:val="14"/>
        <w:lang w:eastAsia="en-US" w:bidi="ar-SA"/>
      </w:rPr>
    </w:lvl>
    <w:lvl w:ilvl="1">
      <w:numFmt w:val="bullet"/>
      <w:lvlText w:val="•"/>
      <w:lvlJc w:val="left"/>
      <w:pPr>
        <w:ind w:left="449" w:hanging="105"/>
      </w:pPr>
      <w:rPr>
        <w:rFonts w:hint="default"/>
        <w:lang w:eastAsia="en-US" w:bidi="ar-SA"/>
      </w:rPr>
    </w:lvl>
    <w:lvl w:ilvl="2">
      <w:numFmt w:val="bullet"/>
      <w:lvlText w:val="•"/>
      <w:lvlJc w:val="left"/>
      <w:pPr>
        <w:ind w:left="839" w:hanging="105"/>
      </w:pPr>
      <w:rPr>
        <w:rFonts w:hint="default"/>
        <w:lang w:eastAsia="en-US" w:bidi="ar-SA"/>
      </w:rPr>
    </w:lvl>
    <w:lvl w:ilvl="3">
      <w:numFmt w:val="bullet"/>
      <w:lvlText w:val="•"/>
      <w:lvlJc w:val="left"/>
      <w:pPr>
        <w:ind w:left="1229" w:hanging="105"/>
      </w:pPr>
      <w:rPr>
        <w:rFonts w:hint="default"/>
        <w:lang w:eastAsia="en-US" w:bidi="ar-SA"/>
      </w:rPr>
    </w:lvl>
    <w:lvl w:ilvl="4">
      <w:numFmt w:val="bullet"/>
      <w:lvlText w:val="•"/>
      <w:lvlJc w:val="left"/>
      <w:pPr>
        <w:ind w:left="1619" w:hanging="105"/>
      </w:pPr>
      <w:rPr>
        <w:rFonts w:hint="default"/>
        <w:lang w:eastAsia="en-US" w:bidi="ar-SA"/>
      </w:rPr>
    </w:lvl>
    <w:lvl w:ilvl="5">
      <w:numFmt w:val="bullet"/>
      <w:lvlText w:val="•"/>
      <w:lvlJc w:val="left"/>
      <w:pPr>
        <w:ind w:left="2009" w:hanging="105"/>
      </w:pPr>
      <w:rPr>
        <w:rFonts w:hint="default"/>
        <w:lang w:eastAsia="en-US" w:bidi="ar-SA"/>
      </w:rPr>
    </w:lvl>
    <w:lvl w:ilvl="6">
      <w:numFmt w:val="bullet"/>
      <w:lvlText w:val="•"/>
      <w:lvlJc w:val="left"/>
      <w:pPr>
        <w:ind w:left="2399" w:hanging="105"/>
      </w:pPr>
      <w:rPr>
        <w:rFonts w:hint="default"/>
        <w:lang w:eastAsia="en-US" w:bidi="ar-SA"/>
      </w:rPr>
    </w:lvl>
    <w:lvl w:ilvl="7">
      <w:numFmt w:val="bullet"/>
      <w:lvlText w:val="•"/>
      <w:lvlJc w:val="left"/>
      <w:pPr>
        <w:ind w:left="2789" w:hanging="105"/>
      </w:pPr>
      <w:rPr>
        <w:rFonts w:hint="default"/>
        <w:lang w:eastAsia="en-US" w:bidi="ar-SA"/>
      </w:rPr>
    </w:lvl>
    <w:lvl w:ilvl="8">
      <w:numFmt w:val="bullet"/>
      <w:lvlText w:val="•"/>
      <w:lvlJc w:val="left"/>
      <w:pPr>
        <w:ind w:left="3179" w:hanging="105"/>
      </w:pPr>
      <w:rPr>
        <w:rFonts w:hint="default"/>
        <w:lang w:eastAsia="en-US" w:bidi="ar-SA"/>
      </w:rPr>
    </w:lvl>
  </w:abstractNum>
  <w:abstractNum w:abstractNumId="99">
    <w:nsid w:val="341F344A"/>
    <w:multiLevelType w:val="multilevel"/>
    <w:tmpl w:val="341F344A"/>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6" w:hanging="161"/>
      </w:pPr>
      <w:rPr>
        <w:rFonts w:hint="default"/>
      </w:rPr>
    </w:lvl>
  </w:abstractNum>
  <w:abstractNum w:abstractNumId="100">
    <w:nsid w:val="35664BC7"/>
    <w:multiLevelType w:val="multilevel"/>
    <w:tmpl w:val="35664BC7"/>
    <w:lvl w:ilvl="0">
      <w:start w:val="1"/>
      <w:numFmt w:val="bullet"/>
      <w:lvlText w:val="–"/>
      <w:lvlJc w:val="left"/>
      <w:pPr>
        <w:ind w:left="51" w:hanging="108"/>
      </w:pPr>
      <w:rPr>
        <w:rFonts w:ascii="Times New Roman" w:eastAsia="Times New Roman" w:hAnsi="Times New Roman" w:cs="Times New Roman" w:hint="default"/>
        <w:w w:val="100"/>
        <w:sz w:val="14"/>
        <w:szCs w:val="14"/>
      </w:rPr>
    </w:lvl>
    <w:lvl w:ilvl="1">
      <w:start w:val="1"/>
      <w:numFmt w:val="bullet"/>
      <w:lvlText w:val="•"/>
      <w:lvlJc w:val="left"/>
      <w:pPr>
        <w:ind w:left="449" w:hanging="108"/>
      </w:pPr>
      <w:rPr>
        <w:rFonts w:hint="default"/>
      </w:rPr>
    </w:lvl>
    <w:lvl w:ilvl="2">
      <w:start w:val="1"/>
      <w:numFmt w:val="bullet"/>
      <w:lvlText w:val="•"/>
      <w:lvlJc w:val="left"/>
      <w:pPr>
        <w:ind w:left="839" w:hanging="108"/>
      </w:pPr>
      <w:rPr>
        <w:rFonts w:hint="default"/>
      </w:rPr>
    </w:lvl>
    <w:lvl w:ilvl="3">
      <w:start w:val="1"/>
      <w:numFmt w:val="bullet"/>
      <w:lvlText w:val="•"/>
      <w:lvlJc w:val="left"/>
      <w:pPr>
        <w:ind w:left="1229" w:hanging="108"/>
      </w:pPr>
      <w:rPr>
        <w:rFonts w:hint="default"/>
      </w:rPr>
    </w:lvl>
    <w:lvl w:ilvl="4">
      <w:start w:val="1"/>
      <w:numFmt w:val="bullet"/>
      <w:lvlText w:val="•"/>
      <w:lvlJc w:val="left"/>
      <w:pPr>
        <w:ind w:left="1619" w:hanging="108"/>
      </w:pPr>
      <w:rPr>
        <w:rFonts w:hint="default"/>
      </w:rPr>
    </w:lvl>
    <w:lvl w:ilvl="5">
      <w:start w:val="1"/>
      <w:numFmt w:val="bullet"/>
      <w:lvlText w:val="•"/>
      <w:lvlJc w:val="left"/>
      <w:pPr>
        <w:ind w:left="2009" w:hanging="108"/>
      </w:pPr>
      <w:rPr>
        <w:rFonts w:hint="default"/>
      </w:rPr>
    </w:lvl>
    <w:lvl w:ilvl="6">
      <w:start w:val="1"/>
      <w:numFmt w:val="bullet"/>
      <w:lvlText w:val="•"/>
      <w:lvlJc w:val="left"/>
      <w:pPr>
        <w:ind w:left="2399" w:hanging="108"/>
      </w:pPr>
      <w:rPr>
        <w:rFonts w:hint="default"/>
      </w:rPr>
    </w:lvl>
    <w:lvl w:ilvl="7">
      <w:start w:val="1"/>
      <w:numFmt w:val="bullet"/>
      <w:lvlText w:val="•"/>
      <w:lvlJc w:val="left"/>
      <w:pPr>
        <w:ind w:left="2788" w:hanging="108"/>
      </w:pPr>
      <w:rPr>
        <w:rFonts w:hint="default"/>
      </w:rPr>
    </w:lvl>
    <w:lvl w:ilvl="8">
      <w:start w:val="1"/>
      <w:numFmt w:val="bullet"/>
      <w:lvlText w:val="•"/>
      <w:lvlJc w:val="left"/>
      <w:pPr>
        <w:ind w:left="3178" w:hanging="108"/>
      </w:pPr>
      <w:rPr>
        <w:rFonts w:hint="default"/>
      </w:rPr>
    </w:lvl>
  </w:abstractNum>
  <w:abstractNum w:abstractNumId="101">
    <w:nsid w:val="358329CA"/>
    <w:multiLevelType w:val="multilevel"/>
    <w:tmpl w:val="BCCA49BC"/>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440" w:hanging="720"/>
      </w:pPr>
      <w:rPr>
        <w:rFonts w:hint="default"/>
        <w:b w:val="0"/>
        <w:sz w:val="28"/>
      </w:rPr>
    </w:lvl>
    <w:lvl w:ilvl="2">
      <w:start w:val="1"/>
      <w:numFmt w:val="decimal"/>
      <w:isLgl/>
      <w:lvlText w:val="%1.%2.%3."/>
      <w:lvlJc w:val="left"/>
      <w:pPr>
        <w:ind w:left="2160" w:hanging="1080"/>
      </w:pPr>
      <w:rPr>
        <w:rFonts w:hint="default"/>
        <w:b w:val="0"/>
        <w:sz w:val="28"/>
      </w:rPr>
    </w:lvl>
    <w:lvl w:ilvl="3">
      <w:start w:val="1"/>
      <w:numFmt w:val="decimal"/>
      <w:isLgl/>
      <w:lvlText w:val="%1.%2.%3.%4."/>
      <w:lvlJc w:val="left"/>
      <w:pPr>
        <w:ind w:left="2520" w:hanging="1080"/>
      </w:pPr>
      <w:rPr>
        <w:rFonts w:hint="default"/>
        <w:b w:val="0"/>
        <w:sz w:val="28"/>
      </w:rPr>
    </w:lvl>
    <w:lvl w:ilvl="4">
      <w:start w:val="1"/>
      <w:numFmt w:val="decimal"/>
      <w:isLgl/>
      <w:lvlText w:val="%1.%2.%3.%4.%5."/>
      <w:lvlJc w:val="left"/>
      <w:pPr>
        <w:ind w:left="3240" w:hanging="1440"/>
      </w:pPr>
      <w:rPr>
        <w:rFonts w:hint="default"/>
        <w:b w:val="0"/>
        <w:sz w:val="28"/>
      </w:rPr>
    </w:lvl>
    <w:lvl w:ilvl="5">
      <w:start w:val="1"/>
      <w:numFmt w:val="decimal"/>
      <w:isLgl/>
      <w:lvlText w:val="%1.%2.%3.%4.%5.%6."/>
      <w:lvlJc w:val="left"/>
      <w:pPr>
        <w:ind w:left="3960" w:hanging="1800"/>
      </w:pPr>
      <w:rPr>
        <w:rFonts w:hint="default"/>
        <w:b w:val="0"/>
        <w:sz w:val="28"/>
      </w:rPr>
    </w:lvl>
    <w:lvl w:ilvl="6">
      <w:start w:val="1"/>
      <w:numFmt w:val="decimal"/>
      <w:isLgl/>
      <w:lvlText w:val="%1.%2.%3.%4.%5.%6.%7."/>
      <w:lvlJc w:val="left"/>
      <w:pPr>
        <w:ind w:left="4680" w:hanging="2160"/>
      </w:pPr>
      <w:rPr>
        <w:rFonts w:hint="default"/>
        <w:b w:val="0"/>
        <w:sz w:val="28"/>
      </w:rPr>
    </w:lvl>
    <w:lvl w:ilvl="7">
      <w:start w:val="1"/>
      <w:numFmt w:val="decimal"/>
      <w:isLgl/>
      <w:lvlText w:val="%1.%2.%3.%4.%5.%6.%7.%8."/>
      <w:lvlJc w:val="left"/>
      <w:pPr>
        <w:ind w:left="5040" w:hanging="2160"/>
      </w:pPr>
      <w:rPr>
        <w:rFonts w:hint="default"/>
        <w:b w:val="0"/>
        <w:sz w:val="28"/>
      </w:rPr>
    </w:lvl>
    <w:lvl w:ilvl="8">
      <w:start w:val="1"/>
      <w:numFmt w:val="decimal"/>
      <w:isLgl/>
      <w:lvlText w:val="%1.%2.%3.%4.%5.%6.%7.%8.%9."/>
      <w:lvlJc w:val="left"/>
      <w:pPr>
        <w:ind w:left="5760" w:hanging="2520"/>
      </w:pPr>
      <w:rPr>
        <w:rFonts w:hint="default"/>
        <w:b w:val="0"/>
        <w:sz w:val="28"/>
      </w:rPr>
    </w:lvl>
  </w:abstractNum>
  <w:abstractNum w:abstractNumId="102">
    <w:nsid w:val="358C735A"/>
    <w:multiLevelType w:val="multilevel"/>
    <w:tmpl w:val="358C735A"/>
    <w:lvl w:ilvl="0">
      <w:start w:val="1"/>
      <w:numFmt w:val="bullet"/>
      <w:lvlText w:val="–"/>
      <w:lvlJc w:val="left"/>
      <w:pPr>
        <w:ind w:left="775" w:firstLine="360"/>
      </w:pPr>
      <w:rPr>
        <w:rFonts w:ascii="Calibri" w:hAnsi="Calibri" w:hint="default"/>
      </w:rPr>
    </w:lvl>
    <w:lvl w:ilvl="1">
      <w:start w:val="1"/>
      <w:numFmt w:val="bullet"/>
      <w:lvlText w:val="o"/>
      <w:lvlJc w:val="left"/>
      <w:pPr>
        <w:ind w:left="1495" w:firstLine="1080"/>
      </w:pPr>
      <w:rPr>
        <w:rFonts w:ascii="Arial" w:eastAsia="Arial" w:hAnsi="Arial" w:cs="Arial"/>
      </w:rPr>
    </w:lvl>
    <w:lvl w:ilvl="2">
      <w:start w:val="1"/>
      <w:numFmt w:val="bullet"/>
      <w:lvlText w:val="▪"/>
      <w:lvlJc w:val="left"/>
      <w:pPr>
        <w:ind w:left="2215" w:firstLine="1800"/>
      </w:pPr>
      <w:rPr>
        <w:rFonts w:ascii="Arial" w:eastAsia="Arial" w:hAnsi="Arial" w:cs="Arial"/>
      </w:rPr>
    </w:lvl>
    <w:lvl w:ilvl="3">
      <w:start w:val="1"/>
      <w:numFmt w:val="bullet"/>
      <w:lvlText w:val="●"/>
      <w:lvlJc w:val="left"/>
      <w:pPr>
        <w:ind w:left="2935" w:firstLine="2520"/>
      </w:pPr>
      <w:rPr>
        <w:rFonts w:ascii="Arial" w:eastAsia="Arial" w:hAnsi="Arial" w:cs="Arial"/>
      </w:rPr>
    </w:lvl>
    <w:lvl w:ilvl="4">
      <w:start w:val="1"/>
      <w:numFmt w:val="bullet"/>
      <w:lvlText w:val="o"/>
      <w:lvlJc w:val="left"/>
      <w:pPr>
        <w:ind w:left="3655" w:firstLine="3240"/>
      </w:pPr>
      <w:rPr>
        <w:rFonts w:ascii="Arial" w:eastAsia="Arial" w:hAnsi="Arial" w:cs="Arial"/>
      </w:rPr>
    </w:lvl>
    <w:lvl w:ilvl="5">
      <w:start w:val="1"/>
      <w:numFmt w:val="bullet"/>
      <w:lvlText w:val="▪"/>
      <w:lvlJc w:val="left"/>
      <w:pPr>
        <w:ind w:left="4375" w:firstLine="3960"/>
      </w:pPr>
      <w:rPr>
        <w:rFonts w:ascii="Arial" w:eastAsia="Arial" w:hAnsi="Arial" w:cs="Arial"/>
      </w:rPr>
    </w:lvl>
    <w:lvl w:ilvl="6">
      <w:start w:val="1"/>
      <w:numFmt w:val="bullet"/>
      <w:lvlText w:val="●"/>
      <w:lvlJc w:val="left"/>
      <w:pPr>
        <w:ind w:left="5095" w:firstLine="4680"/>
      </w:pPr>
      <w:rPr>
        <w:rFonts w:ascii="Arial" w:eastAsia="Arial" w:hAnsi="Arial" w:cs="Arial"/>
      </w:rPr>
    </w:lvl>
    <w:lvl w:ilvl="7">
      <w:start w:val="1"/>
      <w:numFmt w:val="bullet"/>
      <w:lvlText w:val="o"/>
      <w:lvlJc w:val="left"/>
      <w:pPr>
        <w:ind w:left="5815" w:firstLine="5400"/>
      </w:pPr>
      <w:rPr>
        <w:rFonts w:ascii="Arial" w:eastAsia="Arial" w:hAnsi="Arial" w:cs="Arial"/>
      </w:rPr>
    </w:lvl>
    <w:lvl w:ilvl="8">
      <w:start w:val="1"/>
      <w:numFmt w:val="bullet"/>
      <w:lvlText w:val="▪"/>
      <w:lvlJc w:val="left"/>
      <w:pPr>
        <w:ind w:left="6535" w:firstLine="6120"/>
      </w:pPr>
      <w:rPr>
        <w:rFonts w:ascii="Arial" w:eastAsia="Arial" w:hAnsi="Arial" w:cs="Arial"/>
      </w:rPr>
    </w:lvl>
  </w:abstractNum>
  <w:abstractNum w:abstractNumId="103">
    <w:nsid w:val="35D03DB1"/>
    <w:multiLevelType w:val="multilevel"/>
    <w:tmpl w:val="35D03DB1"/>
    <w:lvl w:ilvl="0">
      <w:start w:val="1"/>
      <w:numFmt w:val="bullet"/>
      <w:lvlText w:val="–"/>
      <w:lvlJc w:val="left"/>
      <w:pPr>
        <w:ind w:left="100" w:hanging="151"/>
      </w:pPr>
      <w:rPr>
        <w:rFonts w:ascii="Times New Roman" w:eastAsia="Times New Roman" w:hAnsi="Times New Roman" w:cs="Times New Roman" w:hint="default"/>
        <w:w w:val="100"/>
        <w:sz w:val="18"/>
        <w:szCs w:val="18"/>
      </w:rPr>
    </w:lvl>
    <w:lvl w:ilvl="1">
      <w:start w:val="1"/>
      <w:numFmt w:val="bullet"/>
      <w:lvlText w:val="–"/>
      <w:lvlJc w:val="left"/>
      <w:pPr>
        <w:ind w:left="100" w:hanging="148"/>
      </w:pPr>
      <w:rPr>
        <w:rFonts w:ascii="Times New Roman" w:eastAsia="Times New Roman" w:hAnsi="Times New Roman" w:cs="Times New Roman" w:hint="default"/>
        <w:w w:val="100"/>
        <w:sz w:val="18"/>
        <w:szCs w:val="18"/>
      </w:rPr>
    </w:lvl>
    <w:lvl w:ilvl="2">
      <w:start w:val="1"/>
      <w:numFmt w:val="bullet"/>
      <w:lvlText w:val="•"/>
      <w:lvlJc w:val="left"/>
      <w:pPr>
        <w:ind w:left="1126" w:hanging="148"/>
      </w:pPr>
      <w:rPr>
        <w:rFonts w:hint="default"/>
      </w:rPr>
    </w:lvl>
    <w:lvl w:ilvl="3">
      <w:start w:val="1"/>
      <w:numFmt w:val="bullet"/>
      <w:lvlText w:val="•"/>
      <w:lvlJc w:val="left"/>
      <w:pPr>
        <w:ind w:left="1639" w:hanging="148"/>
      </w:pPr>
      <w:rPr>
        <w:rFonts w:hint="default"/>
      </w:rPr>
    </w:lvl>
    <w:lvl w:ilvl="4">
      <w:start w:val="1"/>
      <w:numFmt w:val="bullet"/>
      <w:lvlText w:val="•"/>
      <w:lvlJc w:val="left"/>
      <w:pPr>
        <w:ind w:left="2152" w:hanging="148"/>
      </w:pPr>
      <w:rPr>
        <w:rFonts w:hint="default"/>
      </w:rPr>
    </w:lvl>
    <w:lvl w:ilvl="5">
      <w:start w:val="1"/>
      <w:numFmt w:val="bullet"/>
      <w:lvlText w:val="•"/>
      <w:lvlJc w:val="left"/>
      <w:pPr>
        <w:ind w:left="2665" w:hanging="148"/>
      </w:pPr>
      <w:rPr>
        <w:rFonts w:hint="default"/>
      </w:rPr>
    </w:lvl>
    <w:lvl w:ilvl="6">
      <w:start w:val="1"/>
      <w:numFmt w:val="bullet"/>
      <w:lvlText w:val="•"/>
      <w:lvlJc w:val="left"/>
      <w:pPr>
        <w:ind w:left="3178" w:hanging="148"/>
      </w:pPr>
      <w:rPr>
        <w:rFonts w:hint="default"/>
      </w:rPr>
    </w:lvl>
    <w:lvl w:ilvl="7">
      <w:start w:val="1"/>
      <w:numFmt w:val="bullet"/>
      <w:lvlText w:val="•"/>
      <w:lvlJc w:val="left"/>
      <w:pPr>
        <w:ind w:left="3691" w:hanging="148"/>
      </w:pPr>
      <w:rPr>
        <w:rFonts w:hint="default"/>
      </w:rPr>
    </w:lvl>
    <w:lvl w:ilvl="8">
      <w:start w:val="1"/>
      <w:numFmt w:val="bullet"/>
      <w:lvlText w:val="•"/>
      <w:lvlJc w:val="left"/>
      <w:pPr>
        <w:ind w:left="4205" w:hanging="148"/>
      </w:pPr>
      <w:rPr>
        <w:rFonts w:hint="default"/>
      </w:rPr>
    </w:lvl>
  </w:abstractNum>
  <w:abstractNum w:abstractNumId="104">
    <w:nsid w:val="36522FDC"/>
    <w:multiLevelType w:val="multilevel"/>
    <w:tmpl w:val="36522FDC"/>
    <w:lvl w:ilvl="0">
      <w:start w:val="1"/>
      <w:numFmt w:val="bullet"/>
      <w:lvlText w:val="–"/>
      <w:lvlJc w:val="left"/>
      <w:pPr>
        <w:ind w:left="1131" w:hanging="360"/>
      </w:pPr>
      <w:rPr>
        <w:rFonts w:ascii="Calibri" w:hAnsi="Calibri" w:hint="default"/>
      </w:rPr>
    </w:lvl>
    <w:lvl w:ilvl="1">
      <w:start w:val="1"/>
      <w:numFmt w:val="bullet"/>
      <w:lvlText w:val="o"/>
      <w:lvlJc w:val="left"/>
      <w:pPr>
        <w:ind w:left="1851" w:hanging="360"/>
      </w:pPr>
      <w:rPr>
        <w:rFonts w:ascii="Courier New" w:hAnsi="Courier New" w:cs="Courier New" w:hint="default"/>
      </w:rPr>
    </w:lvl>
    <w:lvl w:ilvl="2">
      <w:start w:val="1"/>
      <w:numFmt w:val="bullet"/>
      <w:lvlText w:val=""/>
      <w:lvlJc w:val="left"/>
      <w:pPr>
        <w:ind w:left="2571" w:hanging="360"/>
      </w:pPr>
      <w:rPr>
        <w:rFonts w:ascii="Wingdings" w:hAnsi="Wingdings" w:hint="default"/>
      </w:rPr>
    </w:lvl>
    <w:lvl w:ilvl="3">
      <w:start w:val="1"/>
      <w:numFmt w:val="bullet"/>
      <w:lvlText w:val=""/>
      <w:lvlJc w:val="left"/>
      <w:pPr>
        <w:ind w:left="3291" w:hanging="360"/>
      </w:pPr>
      <w:rPr>
        <w:rFonts w:ascii="Symbol" w:hAnsi="Symbol" w:hint="default"/>
      </w:rPr>
    </w:lvl>
    <w:lvl w:ilvl="4">
      <w:start w:val="1"/>
      <w:numFmt w:val="bullet"/>
      <w:lvlText w:val="o"/>
      <w:lvlJc w:val="left"/>
      <w:pPr>
        <w:ind w:left="4011" w:hanging="360"/>
      </w:pPr>
      <w:rPr>
        <w:rFonts w:ascii="Courier New" w:hAnsi="Courier New" w:cs="Courier New" w:hint="default"/>
      </w:rPr>
    </w:lvl>
    <w:lvl w:ilvl="5">
      <w:start w:val="1"/>
      <w:numFmt w:val="bullet"/>
      <w:lvlText w:val=""/>
      <w:lvlJc w:val="left"/>
      <w:pPr>
        <w:ind w:left="4731" w:hanging="360"/>
      </w:pPr>
      <w:rPr>
        <w:rFonts w:ascii="Wingdings" w:hAnsi="Wingdings" w:hint="default"/>
      </w:rPr>
    </w:lvl>
    <w:lvl w:ilvl="6">
      <w:start w:val="1"/>
      <w:numFmt w:val="bullet"/>
      <w:lvlText w:val=""/>
      <w:lvlJc w:val="left"/>
      <w:pPr>
        <w:ind w:left="5451" w:hanging="360"/>
      </w:pPr>
      <w:rPr>
        <w:rFonts w:ascii="Symbol" w:hAnsi="Symbol" w:hint="default"/>
      </w:rPr>
    </w:lvl>
    <w:lvl w:ilvl="7">
      <w:start w:val="1"/>
      <w:numFmt w:val="bullet"/>
      <w:lvlText w:val="o"/>
      <w:lvlJc w:val="left"/>
      <w:pPr>
        <w:ind w:left="6171" w:hanging="360"/>
      </w:pPr>
      <w:rPr>
        <w:rFonts w:ascii="Courier New" w:hAnsi="Courier New" w:cs="Courier New" w:hint="default"/>
      </w:rPr>
    </w:lvl>
    <w:lvl w:ilvl="8">
      <w:start w:val="1"/>
      <w:numFmt w:val="bullet"/>
      <w:lvlText w:val=""/>
      <w:lvlJc w:val="left"/>
      <w:pPr>
        <w:ind w:left="6891" w:hanging="360"/>
      </w:pPr>
      <w:rPr>
        <w:rFonts w:ascii="Wingdings" w:hAnsi="Wingdings" w:hint="default"/>
      </w:rPr>
    </w:lvl>
  </w:abstractNum>
  <w:abstractNum w:abstractNumId="105">
    <w:nsid w:val="3700458E"/>
    <w:multiLevelType w:val="multilevel"/>
    <w:tmpl w:val="3700458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371C6FA6"/>
    <w:multiLevelType w:val="multilevel"/>
    <w:tmpl w:val="371C6FA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7">
    <w:nsid w:val="372B34CF"/>
    <w:multiLevelType w:val="multilevel"/>
    <w:tmpl w:val="372B34CF"/>
    <w:lvl w:ilvl="0">
      <w:start w:val="1"/>
      <w:numFmt w:val="bullet"/>
      <w:lvlText w:val="–"/>
      <w:lvlJc w:val="left"/>
      <w:pPr>
        <w:ind w:left="51" w:hanging="127"/>
      </w:pPr>
      <w:rPr>
        <w:rFonts w:ascii="Times New Roman" w:eastAsia="Times New Roman" w:hAnsi="Times New Roman" w:cs="Times New Roman" w:hint="default"/>
        <w:spacing w:val="-14"/>
        <w:w w:val="99"/>
        <w:sz w:val="14"/>
        <w:szCs w:val="14"/>
      </w:rPr>
    </w:lvl>
    <w:lvl w:ilvl="1">
      <w:start w:val="1"/>
      <w:numFmt w:val="bullet"/>
      <w:lvlText w:val="•"/>
      <w:lvlJc w:val="left"/>
      <w:pPr>
        <w:ind w:left="449" w:hanging="127"/>
      </w:pPr>
      <w:rPr>
        <w:rFonts w:hint="default"/>
      </w:rPr>
    </w:lvl>
    <w:lvl w:ilvl="2">
      <w:start w:val="1"/>
      <w:numFmt w:val="bullet"/>
      <w:lvlText w:val="•"/>
      <w:lvlJc w:val="left"/>
      <w:pPr>
        <w:ind w:left="839" w:hanging="127"/>
      </w:pPr>
      <w:rPr>
        <w:rFonts w:hint="default"/>
      </w:rPr>
    </w:lvl>
    <w:lvl w:ilvl="3">
      <w:start w:val="1"/>
      <w:numFmt w:val="bullet"/>
      <w:lvlText w:val="•"/>
      <w:lvlJc w:val="left"/>
      <w:pPr>
        <w:ind w:left="1229" w:hanging="127"/>
      </w:pPr>
      <w:rPr>
        <w:rFonts w:hint="default"/>
      </w:rPr>
    </w:lvl>
    <w:lvl w:ilvl="4">
      <w:start w:val="1"/>
      <w:numFmt w:val="bullet"/>
      <w:lvlText w:val="•"/>
      <w:lvlJc w:val="left"/>
      <w:pPr>
        <w:ind w:left="1619" w:hanging="127"/>
      </w:pPr>
      <w:rPr>
        <w:rFonts w:hint="default"/>
      </w:rPr>
    </w:lvl>
    <w:lvl w:ilvl="5">
      <w:start w:val="1"/>
      <w:numFmt w:val="bullet"/>
      <w:lvlText w:val="•"/>
      <w:lvlJc w:val="left"/>
      <w:pPr>
        <w:ind w:left="2009" w:hanging="127"/>
      </w:pPr>
      <w:rPr>
        <w:rFonts w:hint="default"/>
      </w:rPr>
    </w:lvl>
    <w:lvl w:ilvl="6">
      <w:start w:val="1"/>
      <w:numFmt w:val="bullet"/>
      <w:lvlText w:val="•"/>
      <w:lvlJc w:val="left"/>
      <w:pPr>
        <w:ind w:left="2399" w:hanging="127"/>
      </w:pPr>
      <w:rPr>
        <w:rFonts w:hint="default"/>
      </w:rPr>
    </w:lvl>
    <w:lvl w:ilvl="7">
      <w:start w:val="1"/>
      <w:numFmt w:val="bullet"/>
      <w:lvlText w:val="•"/>
      <w:lvlJc w:val="left"/>
      <w:pPr>
        <w:ind w:left="2788" w:hanging="127"/>
      </w:pPr>
      <w:rPr>
        <w:rFonts w:hint="default"/>
      </w:rPr>
    </w:lvl>
    <w:lvl w:ilvl="8">
      <w:start w:val="1"/>
      <w:numFmt w:val="bullet"/>
      <w:lvlText w:val="•"/>
      <w:lvlJc w:val="left"/>
      <w:pPr>
        <w:ind w:left="3178" w:hanging="127"/>
      </w:pPr>
      <w:rPr>
        <w:rFonts w:hint="default"/>
      </w:rPr>
    </w:lvl>
  </w:abstractNum>
  <w:abstractNum w:abstractNumId="108">
    <w:nsid w:val="39EB2EB7"/>
    <w:multiLevelType w:val="multilevel"/>
    <w:tmpl w:val="39EB2EB7"/>
    <w:lvl w:ilvl="0">
      <w:numFmt w:val="bullet"/>
      <w:lvlText w:val="–"/>
      <w:lvlJc w:val="left"/>
      <w:pPr>
        <w:ind w:left="720" w:hanging="360"/>
      </w:pPr>
      <w:rPr>
        <w:rFonts w:ascii="Times New Roman" w:eastAsia="Arial" w:hAnsi="Times New Roman" w:cs="Times New Roman" w:hint="default"/>
        <w:b/>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3AFD3333"/>
    <w:multiLevelType w:val="hybridMultilevel"/>
    <w:tmpl w:val="F52EA618"/>
    <w:lvl w:ilvl="0" w:tplc="7CAC4902">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tplc="4EF222EA">
      <w:start w:val="1"/>
      <w:numFmt w:val="bullet"/>
      <w:lvlText w:val="•"/>
      <w:lvlJc w:val="left"/>
      <w:pPr>
        <w:ind w:left="449" w:hanging="105"/>
      </w:pPr>
      <w:rPr>
        <w:rFonts w:hint="default"/>
      </w:rPr>
    </w:lvl>
    <w:lvl w:ilvl="2" w:tplc="DB9C7CE2">
      <w:start w:val="1"/>
      <w:numFmt w:val="bullet"/>
      <w:lvlText w:val="•"/>
      <w:lvlJc w:val="left"/>
      <w:pPr>
        <w:ind w:left="839" w:hanging="105"/>
      </w:pPr>
      <w:rPr>
        <w:rFonts w:hint="default"/>
      </w:rPr>
    </w:lvl>
    <w:lvl w:ilvl="3" w:tplc="65447E60">
      <w:start w:val="1"/>
      <w:numFmt w:val="bullet"/>
      <w:lvlText w:val="•"/>
      <w:lvlJc w:val="left"/>
      <w:pPr>
        <w:ind w:left="1229" w:hanging="105"/>
      </w:pPr>
      <w:rPr>
        <w:rFonts w:hint="default"/>
      </w:rPr>
    </w:lvl>
    <w:lvl w:ilvl="4" w:tplc="85DCBA24">
      <w:start w:val="1"/>
      <w:numFmt w:val="bullet"/>
      <w:lvlText w:val="•"/>
      <w:lvlJc w:val="left"/>
      <w:pPr>
        <w:ind w:left="1619" w:hanging="105"/>
      </w:pPr>
      <w:rPr>
        <w:rFonts w:hint="default"/>
      </w:rPr>
    </w:lvl>
    <w:lvl w:ilvl="5" w:tplc="670A7390">
      <w:start w:val="1"/>
      <w:numFmt w:val="bullet"/>
      <w:lvlText w:val="•"/>
      <w:lvlJc w:val="left"/>
      <w:pPr>
        <w:ind w:left="2009" w:hanging="105"/>
      </w:pPr>
      <w:rPr>
        <w:rFonts w:hint="default"/>
      </w:rPr>
    </w:lvl>
    <w:lvl w:ilvl="6" w:tplc="B9F0A17E">
      <w:start w:val="1"/>
      <w:numFmt w:val="bullet"/>
      <w:lvlText w:val="•"/>
      <w:lvlJc w:val="left"/>
      <w:pPr>
        <w:ind w:left="2399" w:hanging="105"/>
      </w:pPr>
      <w:rPr>
        <w:rFonts w:hint="default"/>
      </w:rPr>
    </w:lvl>
    <w:lvl w:ilvl="7" w:tplc="CAD4A7AE">
      <w:start w:val="1"/>
      <w:numFmt w:val="bullet"/>
      <w:lvlText w:val="•"/>
      <w:lvlJc w:val="left"/>
      <w:pPr>
        <w:ind w:left="2788" w:hanging="105"/>
      </w:pPr>
      <w:rPr>
        <w:rFonts w:hint="default"/>
      </w:rPr>
    </w:lvl>
    <w:lvl w:ilvl="8" w:tplc="51468038">
      <w:start w:val="1"/>
      <w:numFmt w:val="bullet"/>
      <w:lvlText w:val="•"/>
      <w:lvlJc w:val="left"/>
      <w:pPr>
        <w:ind w:left="3178" w:hanging="105"/>
      </w:pPr>
      <w:rPr>
        <w:rFonts w:hint="default"/>
      </w:rPr>
    </w:lvl>
  </w:abstractNum>
  <w:abstractNum w:abstractNumId="110">
    <w:nsid w:val="3B9C1BC0"/>
    <w:multiLevelType w:val="multilevel"/>
    <w:tmpl w:val="3B9C1BC0"/>
    <w:lvl w:ilvl="0">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11">
    <w:nsid w:val="3C5C4C25"/>
    <w:multiLevelType w:val="multilevel"/>
    <w:tmpl w:val="3C5C4C25"/>
    <w:lvl w:ilvl="0">
      <w:start w:val="1"/>
      <w:numFmt w:val="bullet"/>
      <w:lvlText w:val="–"/>
      <w:lvlJc w:val="left"/>
      <w:pPr>
        <w:ind w:left="10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5" w:hanging="135"/>
      </w:pPr>
      <w:rPr>
        <w:rFonts w:hint="default"/>
      </w:rPr>
    </w:lvl>
  </w:abstractNum>
  <w:abstractNum w:abstractNumId="112">
    <w:nsid w:val="3CA837BA"/>
    <w:multiLevelType w:val="multilevel"/>
    <w:tmpl w:val="3CA837BA"/>
    <w:lvl w:ilvl="0">
      <w:start w:val="1"/>
      <w:numFmt w:val="bullet"/>
      <w:lvlText w:val="–"/>
      <w:lvlJc w:val="left"/>
      <w:pPr>
        <w:ind w:left="100" w:hanging="135"/>
      </w:pPr>
      <w:rPr>
        <w:rFonts w:ascii="Times New Roman" w:eastAsia="Times New Roman" w:hAnsi="Times New Roman" w:cs="Times New Roman" w:hint="default"/>
        <w:spacing w:val="-8"/>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4" w:hanging="135"/>
      </w:pPr>
      <w:rPr>
        <w:rFonts w:hint="default"/>
      </w:rPr>
    </w:lvl>
  </w:abstractNum>
  <w:abstractNum w:abstractNumId="113">
    <w:nsid w:val="3CB52F80"/>
    <w:multiLevelType w:val="multilevel"/>
    <w:tmpl w:val="3CB52F80"/>
    <w:lvl w:ilvl="0">
      <w:numFmt w:val="bullet"/>
      <w:lvlText w:val="–"/>
      <w:lvlJc w:val="left"/>
      <w:pPr>
        <w:ind w:left="56" w:hanging="105"/>
      </w:pPr>
      <w:rPr>
        <w:rFonts w:ascii="Times New Roman" w:eastAsia="Times New Roman" w:hAnsi="Times New Roman" w:cs="Times New Roman" w:hint="default"/>
        <w:spacing w:val="-5"/>
        <w:w w:val="100"/>
        <w:sz w:val="14"/>
        <w:szCs w:val="14"/>
        <w:lang w:eastAsia="en-US" w:bidi="ar-SA"/>
      </w:rPr>
    </w:lvl>
    <w:lvl w:ilvl="1">
      <w:numFmt w:val="bullet"/>
      <w:lvlText w:val="•"/>
      <w:lvlJc w:val="left"/>
      <w:pPr>
        <w:ind w:left="449" w:hanging="105"/>
      </w:pPr>
      <w:rPr>
        <w:rFonts w:hint="default"/>
        <w:lang w:eastAsia="en-US" w:bidi="ar-SA"/>
      </w:rPr>
    </w:lvl>
    <w:lvl w:ilvl="2">
      <w:numFmt w:val="bullet"/>
      <w:lvlText w:val="•"/>
      <w:lvlJc w:val="left"/>
      <w:pPr>
        <w:ind w:left="839" w:hanging="105"/>
      </w:pPr>
      <w:rPr>
        <w:rFonts w:hint="default"/>
        <w:lang w:eastAsia="en-US" w:bidi="ar-SA"/>
      </w:rPr>
    </w:lvl>
    <w:lvl w:ilvl="3">
      <w:numFmt w:val="bullet"/>
      <w:lvlText w:val="•"/>
      <w:lvlJc w:val="left"/>
      <w:pPr>
        <w:ind w:left="1229" w:hanging="105"/>
      </w:pPr>
      <w:rPr>
        <w:rFonts w:hint="default"/>
        <w:lang w:eastAsia="en-US" w:bidi="ar-SA"/>
      </w:rPr>
    </w:lvl>
    <w:lvl w:ilvl="4">
      <w:numFmt w:val="bullet"/>
      <w:lvlText w:val="•"/>
      <w:lvlJc w:val="left"/>
      <w:pPr>
        <w:ind w:left="1619" w:hanging="105"/>
      </w:pPr>
      <w:rPr>
        <w:rFonts w:hint="default"/>
        <w:lang w:eastAsia="en-US" w:bidi="ar-SA"/>
      </w:rPr>
    </w:lvl>
    <w:lvl w:ilvl="5">
      <w:numFmt w:val="bullet"/>
      <w:lvlText w:val="•"/>
      <w:lvlJc w:val="left"/>
      <w:pPr>
        <w:ind w:left="2009" w:hanging="105"/>
      </w:pPr>
      <w:rPr>
        <w:rFonts w:hint="default"/>
        <w:lang w:eastAsia="en-US" w:bidi="ar-SA"/>
      </w:rPr>
    </w:lvl>
    <w:lvl w:ilvl="6">
      <w:numFmt w:val="bullet"/>
      <w:lvlText w:val="•"/>
      <w:lvlJc w:val="left"/>
      <w:pPr>
        <w:ind w:left="2399" w:hanging="105"/>
      </w:pPr>
      <w:rPr>
        <w:rFonts w:hint="default"/>
        <w:lang w:eastAsia="en-US" w:bidi="ar-SA"/>
      </w:rPr>
    </w:lvl>
    <w:lvl w:ilvl="7">
      <w:numFmt w:val="bullet"/>
      <w:lvlText w:val="•"/>
      <w:lvlJc w:val="left"/>
      <w:pPr>
        <w:ind w:left="2789" w:hanging="105"/>
      </w:pPr>
      <w:rPr>
        <w:rFonts w:hint="default"/>
        <w:lang w:eastAsia="en-US" w:bidi="ar-SA"/>
      </w:rPr>
    </w:lvl>
    <w:lvl w:ilvl="8">
      <w:numFmt w:val="bullet"/>
      <w:lvlText w:val="•"/>
      <w:lvlJc w:val="left"/>
      <w:pPr>
        <w:ind w:left="3179" w:hanging="105"/>
      </w:pPr>
      <w:rPr>
        <w:rFonts w:hint="default"/>
        <w:lang w:eastAsia="en-US" w:bidi="ar-SA"/>
      </w:rPr>
    </w:lvl>
  </w:abstractNum>
  <w:abstractNum w:abstractNumId="114">
    <w:nsid w:val="3CB640A1"/>
    <w:multiLevelType w:val="multilevel"/>
    <w:tmpl w:val="3CB640A1"/>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100" w:hanging="154"/>
      </w:pPr>
      <w:rPr>
        <w:rFonts w:ascii="Times New Roman" w:eastAsia="Times New Roman" w:hAnsi="Times New Roman" w:cs="Times New Roman" w:hint="default"/>
        <w:w w:val="100"/>
        <w:sz w:val="18"/>
        <w:szCs w:val="18"/>
      </w:rPr>
    </w:lvl>
    <w:lvl w:ilvl="2">
      <w:start w:val="1"/>
      <w:numFmt w:val="bullet"/>
      <w:lvlText w:val="•"/>
      <w:lvlJc w:val="left"/>
      <w:pPr>
        <w:ind w:left="210" w:hanging="154"/>
      </w:pPr>
      <w:rPr>
        <w:rFonts w:hint="default"/>
      </w:rPr>
    </w:lvl>
    <w:lvl w:ilvl="3">
      <w:start w:val="1"/>
      <w:numFmt w:val="bullet"/>
      <w:lvlText w:val="•"/>
      <w:lvlJc w:val="left"/>
      <w:pPr>
        <w:ind w:left="161" w:hanging="154"/>
      </w:pPr>
      <w:rPr>
        <w:rFonts w:hint="default"/>
      </w:rPr>
    </w:lvl>
    <w:lvl w:ilvl="4">
      <w:start w:val="1"/>
      <w:numFmt w:val="bullet"/>
      <w:lvlText w:val="•"/>
      <w:lvlJc w:val="left"/>
      <w:pPr>
        <w:ind w:left="112" w:hanging="154"/>
      </w:pPr>
      <w:rPr>
        <w:rFonts w:hint="default"/>
      </w:rPr>
    </w:lvl>
    <w:lvl w:ilvl="5">
      <w:start w:val="1"/>
      <w:numFmt w:val="bullet"/>
      <w:lvlText w:val="•"/>
      <w:lvlJc w:val="left"/>
      <w:pPr>
        <w:ind w:left="63" w:hanging="154"/>
      </w:pPr>
      <w:rPr>
        <w:rFonts w:hint="default"/>
      </w:rPr>
    </w:lvl>
    <w:lvl w:ilvl="6">
      <w:start w:val="1"/>
      <w:numFmt w:val="bullet"/>
      <w:lvlText w:val="•"/>
      <w:lvlJc w:val="left"/>
      <w:pPr>
        <w:ind w:left="13" w:hanging="154"/>
      </w:pPr>
      <w:rPr>
        <w:rFonts w:hint="default"/>
      </w:rPr>
    </w:lvl>
    <w:lvl w:ilvl="7">
      <w:start w:val="1"/>
      <w:numFmt w:val="bullet"/>
      <w:lvlText w:val="•"/>
      <w:lvlJc w:val="left"/>
      <w:pPr>
        <w:ind w:left="-36" w:hanging="154"/>
      </w:pPr>
      <w:rPr>
        <w:rFonts w:hint="default"/>
      </w:rPr>
    </w:lvl>
    <w:lvl w:ilvl="8">
      <w:start w:val="1"/>
      <w:numFmt w:val="bullet"/>
      <w:lvlText w:val="•"/>
      <w:lvlJc w:val="left"/>
      <w:pPr>
        <w:ind w:left="-85" w:hanging="154"/>
      </w:pPr>
      <w:rPr>
        <w:rFonts w:hint="default"/>
      </w:rPr>
    </w:lvl>
  </w:abstractNum>
  <w:abstractNum w:abstractNumId="115">
    <w:nsid w:val="3DD42C1C"/>
    <w:multiLevelType w:val="multilevel"/>
    <w:tmpl w:val="3DD42C1C"/>
    <w:lvl w:ilvl="0">
      <w:start w:val="1"/>
      <w:numFmt w:val="decimal"/>
      <w:lvlText w:val="%1)"/>
      <w:lvlJc w:val="left"/>
      <w:pPr>
        <w:ind w:left="5834" w:hanging="247"/>
      </w:pPr>
      <w:rPr>
        <w:rFonts w:ascii="Times New Roman" w:eastAsia="Times New Roman" w:hAnsi="Times New Roman" w:cs="Times New Roman" w:hint="default"/>
        <w:spacing w:val="-6"/>
        <w:w w:val="99"/>
        <w:sz w:val="18"/>
        <w:szCs w:val="18"/>
      </w:rPr>
    </w:lvl>
    <w:lvl w:ilvl="1">
      <w:start w:val="1"/>
      <w:numFmt w:val="bullet"/>
      <w:lvlText w:val="•"/>
      <w:lvlJc w:val="left"/>
      <w:pPr>
        <w:ind w:left="6388" w:hanging="247"/>
      </w:pPr>
      <w:rPr>
        <w:rFonts w:hint="default"/>
      </w:rPr>
    </w:lvl>
    <w:lvl w:ilvl="2">
      <w:start w:val="1"/>
      <w:numFmt w:val="bullet"/>
      <w:lvlText w:val="•"/>
      <w:lvlJc w:val="left"/>
      <w:pPr>
        <w:ind w:left="6937" w:hanging="247"/>
      </w:pPr>
      <w:rPr>
        <w:rFonts w:hint="default"/>
      </w:rPr>
    </w:lvl>
    <w:lvl w:ilvl="3">
      <w:start w:val="1"/>
      <w:numFmt w:val="bullet"/>
      <w:lvlText w:val="•"/>
      <w:lvlJc w:val="left"/>
      <w:pPr>
        <w:ind w:left="7485" w:hanging="247"/>
      </w:pPr>
      <w:rPr>
        <w:rFonts w:hint="default"/>
      </w:rPr>
    </w:lvl>
    <w:lvl w:ilvl="4">
      <w:start w:val="1"/>
      <w:numFmt w:val="bullet"/>
      <w:lvlText w:val="•"/>
      <w:lvlJc w:val="left"/>
      <w:pPr>
        <w:ind w:left="8034" w:hanging="247"/>
      </w:pPr>
      <w:rPr>
        <w:rFonts w:hint="default"/>
      </w:rPr>
    </w:lvl>
    <w:lvl w:ilvl="5">
      <w:start w:val="1"/>
      <w:numFmt w:val="bullet"/>
      <w:lvlText w:val="•"/>
      <w:lvlJc w:val="left"/>
      <w:pPr>
        <w:ind w:left="8582" w:hanging="247"/>
      </w:pPr>
      <w:rPr>
        <w:rFonts w:hint="default"/>
      </w:rPr>
    </w:lvl>
    <w:lvl w:ilvl="6">
      <w:start w:val="1"/>
      <w:numFmt w:val="bullet"/>
      <w:lvlText w:val="•"/>
      <w:lvlJc w:val="left"/>
      <w:pPr>
        <w:ind w:left="9131" w:hanging="247"/>
      </w:pPr>
      <w:rPr>
        <w:rFonts w:hint="default"/>
      </w:rPr>
    </w:lvl>
    <w:lvl w:ilvl="7">
      <w:start w:val="1"/>
      <w:numFmt w:val="bullet"/>
      <w:lvlText w:val="•"/>
      <w:lvlJc w:val="left"/>
      <w:pPr>
        <w:ind w:left="9679" w:hanging="247"/>
      </w:pPr>
      <w:rPr>
        <w:rFonts w:hint="default"/>
      </w:rPr>
    </w:lvl>
    <w:lvl w:ilvl="8">
      <w:start w:val="1"/>
      <w:numFmt w:val="bullet"/>
      <w:lvlText w:val="•"/>
      <w:lvlJc w:val="left"/>
      <w:pPr>
        <w:ind w:left="10228" w:hanging="247"/>
      </w:pPr>
      <w:rPr>
        <w:rFonts w:hint="default"/>
      </w:rPr>
    </w:lvl>
  </w:abstractNum>
  <w:abstractNum w:abstractNumId="116">
    <w:nsid w:val="3E3958E9"/>
    <w:multiLevelType w:val="multilevel"/>
    <w:tmpl w:val="3E3958E9"/>
    <w:lvl w:ilvl="0">
      <w:start w:val="1"/>
      <w:numFmt w:val="bullet"/>
      <w:lvlText w:val="–"/>
      <w:lvlJc w:val="left"/>
      <w:pPr>
        <w:ind w:left="100" w:hanging="126"/>
      </w:pPr>
      <w:rPr>
        <w:rFonts w:ascii="Times New Roman" w:eastAsia="Times New Roman" w:hAnsi="Times New Roman" w:cs="Times New Roman" w:hint="default"/>
        <w:w w:val="100"/>
        <w:sz w:val="18"/>
        <w:szCs w:val="18"/>
      </w:rPr>
    </w:lvl>
    <w:lvl w:ilvl="1">
      <w:start w:val="1"/>
      <w:numFmt w:val="bullet"/>
      <w:lvlText w:val="•"/>
      <w:lvlJc w:val="left"/>
      <w:pPr>
        <w:ind w:left="623" w:hanging="126"/>
      </w:pPr>
      <w:rPr>
        <w:rFonts w:hint="default"/>
      </w:rPr>
    </w:lvl>
    <w:lvl w:ilvl="2">
      <w:start w:val="1"/>
      <w:numFmt w:val="bullet"/>
      <w:lvlText w:val="•"/>
      <w:lvlJc w:val="left"/>
      <w:pPr>
        <w:ind w:left="1146" w:hanging="126"/>
      </w:pPr>
      <w:rPr>
        <w:rFonts w:hint="default"/>
      </w:rPr>
    </w:lvl>
    <w:lvl w:ilvl="3">
      <w:start w:val="1"/>
      <w:numFmt w:val="bullet"/>
      <w:lvlText w:val="•"/>
      <w:lvlJc w:val="left"/>
      <w:pPr>
        <w:ind w:left="1669" w:hanging="126"/>
      </w:pPr>
      <w:rPr>
        <w:rFonts w:hint="default"/>
      </w:rPr>
    </w:lvl>
    <w:lvl w:ilvl="4">
      <w:start w:val="1"/>
      <w:numFmt w:val="bullet"/>
      <w:lvlText w:val="•"/>
      <w:lvlJc w:val="left"/>
      <w:pPr>
        <w:ind w:left="2192" w:hanging="126"/>
      </w:pPr>
      <w:rPr>
        <w:rFonts w:hint="default"/>
      </w:rPr>
    </w:lvl>
    <w:lvl w:ilvl="5">
      <w:start w:val="1"/>
      <w:numFmt w:val="bullet"/>
      <w:lvlText w:val="•"/>
      <w:lvlJc w:val="left"/>
      <w:pPr>
        <w:ind w:left="2715" w:hanging="126"/>
      </w:pPr>
      <w:rPr>
        <w:rFonts w:hint="default"/>
      </w:rPr>
    </w:lvl>
    <w:lvl w:ilvl="6">
      <w:start w:val="1"/>
      <w:numFmt w:val="bullet"/>
      <w:lvlText w:val="•"/>
      <w:lvlJc w:val="left"/>
      <w:pPr>
        <w:ind w:left="3238" w:hanging="126"/>
      </w:pPr>
      <w:rPr>
        <w:rFonts w:hint="default"/>
      </w:rPr>
    </w:lvl>
    <w:lvl w:ilvl="7">
      <w:start w:val="1"/>
      <w:numFmt w:val="bullet"/>
      <w:lvlText w:val="•"/>
      <w:lvlJc w:val="left"/>
      <w:pPr>
        <w:ind w:left="3762" w:hanging="126"/>
      </w:pPr>
      <w:rPr>
        <w:rFonts w:hint="default"/>
      </w:rPr>
    </w:lvl>
    <w:lvl w:ilvl="8">
      <w:start w:val="1"/>
      <w:numFmt w:val="bullet"/>
      <w:lvlText w:val="•"/>
      <w:lvlJc w:val="left"/>
      <w:pPr>
        <w:ind w:left="4285" w:hanging="126"/>
      </w:pPr>
      <w:rPr>
        <w:rFonts w:hint="default"/>
      </w:rPr>
    </w:lvl>
  </w:abstractNum>
  <w:abstractNum w:abstractNumId="117">
    <w:nsid w:val="3E533A89"/>
    <w:multiLevelType w:val="multilevel"/>
    <w:tmpl w:val="3E533A89"/>
    <w:lvl w:ilvl="0">
      <w:start w:val="1"/>
      <w:numFmt w:val="bullet"/>
      <w:lvlText w:val="–"/>
      <w:lvlJc w:val="left"/>
      <w:pPr>
        <w:ind w:left="51" w:hanging="105"/>
      </w:pPr>
      <w:rPr>
        <w:rFonts w:ascii="Times New Roman" w:eastAsia="Times New Roman" w:hAnsi="Times New Roman" w:cs="Times New Roman" w:hint="default"/>
        <w:spacing w:val="-8"/>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18">
    <w:nsid w:val="3E7D0EC7"/>
    <w:multiLevelType w:val="multilevel"/>
    <w:tmpl w:val="3E7D0EC7"/>
    <w:lvl w:ilvl="0">
      <w:start w:val="3"/>
      <w:numFmt w:val="decimal"/>
      <w:lvlText w:val="%1."/>
      <w:lvlJc w:val="left"/>
      <w:pPr>
        <w:ind w:left="280" w:hanging="180"/>
      </w:pPr>
      <w:rPr>
        <w:rFonts w:ascii="Times New Roman" w:eastAsia="Times New Roman" w:hAnsi="Times New Roman" w:cs="Times New Roman" w:hint="default"/>
        <w:spacing w:val="-3"/>
        <w:w w:val="99"/>
        <w:sz w:val="18"/>
        <w:szCs w:val="18"/>
      </w:rPr>
    </w:lvl>
    <w:lvl w:ilvl="1">
      <w:start w:val="1"/>
      <w:numFmt w:val="decimal"/>
      <w:lvlText w:val="%1.%2."/>
      <w:lvlJc w:val="left"/>
      <w:pPr>
        <w:ind w:left="497" w:hanging="315"/>
      </w:pPr>
      <w:rPr>
        <w:rFonts w:ascii="Times New Roman" w:eastAsia="Times New Roman" w:hAnsi="Times New Roman" w:cs="Times New Roman" w:hint="default"/>
        <w:spacing w:val="-5"/>
        <w:w w:val="99"/>
        <w:sz w:val="18"/>
        <w:szCs w:val="18"/>
      </w:rPr>
    </w:lvl>
    <w:lvl w:ilvl="2">
      <w:start w:val="1"/>
      <w:numFmt w:val="bullet"/>
      <w:lvlText w:val="•"/>
      <w:lvlJc w:val="left"/>
      <w:pPr>
        <w:ind w:left="1036" w:hanging="315"/>
      </w:pPr>
      <w:rPr>
        <w:rFonts w:hint="default"/>
      </w:rPr>
    </w:lvl>
    <w:lvl w:ilvl="3">
      <w:start w:val="1"/>
      <w:numFmt w:val="bullet"/>
      <w:lvlText w:val="•"/>
      <w:lvlJc w:val="left"/>
      <w:pPr>
        <w:ind w:left="1573" w:hanging="315"/>
      </w:pPr>
      <w:rPr>
        <w:rFonts w:hint="default"/>
      </w:rPr>
    </w:lvl>
    <w:lvl w:ilvl="4">
      <w:start w:val="1"/>
      <w:numFmt w:val="bullet"/>
      <w:lvlText w:val="•"/>
      <w:lvlJc w:val="left"/>
      <w:pPr>
        <w:ind w:left="2110" w:hanging="315"/>
      </w:pPr>
      <w:rPr>
        <w:rFonts w:hint="default"/>
      </w:rPr>
    </w:lvl>
    <w:lvl w:ilvl="5">
      <w:start w:val="1"/>
      <w:numFmt w:val="bullet"/>
      <w:lvlText w:val="•"/>
      <w:lvlJc w:val="left"/>
      <w:pPr>
        <w:ind w:left="2647" w:hanging="315"/>
      </w:pPr>
      <w:rPr>
        <w:rFonts w:hint="default"/>
      </w:rPr>
    </w:lvl>
    <w:lvl w:ilvl="6">
      <w:start w:val="1"/>
      <w:numFmt w:val="bullet"/>
      <w:lvlText w:val="•"/>
      <w:lvlJc w:val="left"/>
      <w:pPr>
        <w:ind w:left="3184" w:hanging="315"/>
      </w:pPr>
      <w:rPr>
        <w:rFonts w:hint="default"/>
      </w:rPr>
    </w:lvl>
    <w:lvl w:ilvl="7">
      <w:start w:val="1"/>
      <w:numFmt w:val="bullet"/>
      <w:lvlText w:val="•"/>
      <w:lvlJc w:val="left"/>
      <w:pPr>
        <w:ind w:left="3721" w:hanging="315"/>
      </w:pPr>
      <w:rPr>
        <w:rFonts w:hint="default"/>
      </w:rPr>
    </w:lvl>
    <w:lvl w:ilvl="8">
      <w:start w:val="1"/>
      <w:numFmt w:val="bullet"/>
      <w:lvlText w:val="•"/>
      <w:lvlJc w:val="left"/>
      <w:pPr>
        <w:ind w:left="4257" w:hanging="315"/>
      </w:pPr>
      <w:rPr>
        <w:rFonts w:hint="default"/>
      </w:rPr>
    </w:lvl>
  </w:abstractNum>
  <w:abstractNum w:abstractNumId="119">
    <w:nsid w:val="3EC12975"/>
    <w:multiLevelType w:val="multilevel"/>
    <w:tmpl w:val="3EC12975"/>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69" w:hanging="161"/>
      </w:pPr>
      <w:rPr>
        <w:rFonts w:hint="default"/>
      </w:rPr>
    </w:lvl>
    <w:lvl w:ilvl="2">
      <w:start w:val="1"/>
      <w:numFmt w:val="bullet"/>
      <w:lvlText w:val="•"/>
      <w:lvlJc w:val="left"/>
      <w:pPr>
        <w:ind w:left="1278" w:hanging="161"/>
      </w:pPr>
      <w:rPr>
        <w:rFonts w:hint="default"/>
      </w:rPr>
    </w:lvl>
    <w:lvl w:ilvl="3">
      <w:start w:val="1"/>
      <w:numFmt w:val="bullet"/>
      <w:lvlText w:val="•"/>
      <w:lvlJc w:val="left"/>
      <w:pPr>
        <w:ind w:left="1787" w:hanging="161"/>
      </w:pPr>
      <w:rPr>
        <w:rFonts w:hint="default"/>
      </w:rPr>
    </w:lvl>
    <w:lvl w:ilvl="4">
      <w:start w:val="1"/>
      <w:numFmt w:val="bullet"/>
      <w:lvlText w:val="•"/>
      <w:lvlJc w:val="left"/>
      <w:pPr>
        <w:ind w:left="2296" w:hanging="161"/>
      </w:pPr>
      <w:rPr>
        <w:rFonts w:hint="default"/>
      </w:rPr>
    </w:lvl>
    <w:lvl w:ilvl="5">
      <w:start w:val="1"/>
      <w:numFmt w:val="bullet"/>
      <w:lvlText w:val="•"/>
      <w:lvlJc w:val="left"/>
      <w:pPr>
        <w:ind w:left="2805" w:hanging="161"/>
      </w:pPr>
      <w:rPr>
        <w:rFonts w:hint="default"/>
      </w:rPr>
    </w:lvl>
    <w:lvl w:ilvl="6">
      <w:start w:val="1"/>
      <w:numFmt w:val="bullet"/>
      <w:lvlText w:val="•"/>
      <w:lvlJc w:val="left"/>
      <w:pPr>
        <w:ind w:left="3314" w:hanging="161"/>
      </w:pPr>
      <w:rPr>
        <w:rFonts w:hint="default"/>
      </w:rPr>
    </w:lvl>
    <w:lvl w:ilvl="7">
      <w:start w:val="1"/>
      <w:numFmt w:val="bullet"/>
      <w:lvlText w:val="•"/>
      <w:lvlJc w:val="left"/>
      <w:pPr>
        <w:ind w:left="3823" w:hanging="161"/>
      </w:pPr>
      <w:rPr>
        <w:rFonts w:hint="default"/>
      </w:rPr>
    </w:lvl>
    <w:lvl w:ilvl="8">
      <w:start w:val="1"/>
      <w:numFmt w:val="bullet"/>
      <w:lvlText w:val="•"/>
      <w:lvlJc w:val="left"/>
      <w:pPr>
        <w:ind w:left="4333" w:hanging="161"/>
      </w:pPr>
      <w:rPr>
        <w:rFonts w:hint="default"/>
      </w:rPr>
    </w:lvl>
  </w:abstractNum>
  <w:abstractNum w:abstractNumId="120">
    <w:nsid w:val="4047128E"/>
    <w:multiLevelType w:val="multilevel"/>
    <w:tmpl w:val="4047128E"/>
    <w:lvl w:ilvl="0">
      <w:start w:val="1"/>
      <w:numFmt w:val="bullet"/>
      <w:lvlText w:val="–"/>
      <w:lvlJc w:val="left"/>
      <w:pPr>
        <w:ind w:left="100" w:hanging="157"/>
      </w:pPr>
      <w:rPr>
        <w:rFonts w:ascii="Times New Roman" w:eastAsia="Times New Roman" w:hAnsi="Times New Roman" w:cs="Times New Roman" w:hint="default"/>
        <w:w w:val="100"/>
        <w:sz w:val="18"/>
        <w:szCs w:val="18"/>
      </w:rPr>
    </w:lvl>
    <w:lvl w:ilvl="1">
      <w:start w:val="1"/>
      <w:numFmt w:val="bullet"/>
      <w:lvlText w:val="•"/>
      <w:lvlJc w:val="left"/>
      <w:pPr>
        <w:ind w:left="623" w:hanging="157"/>
      </w:pPr>
      <w:rPr>
        <w:rFonts w:hint="default"/>
      </w:rPr>
    </w:lvl>
    <w:lvl w:ilvl="2">
      <w:start w:val="1"/>
      <w:numFmt w:val="bullet"/>
      <w:lvlText w:val="•"/>
      <w:lvlJc w:val="left"/>
      <w:pPr>
        <w:ind w:left="1146" w:hanging="157"/>
      </w:pPr>
      <w:rPr>
        <w:rFonts w:hint="default"/>
      </w:rPr>
    </w:lvl>
    <w:lvl w:ilvl="3">
      <w:start w:val="1"/>
      <w:numFmt w:val="bullet"/>
      <w:lvlText w:val="•"/>
      <w:lvlJc w:val="left"/>
      <w:pPr>
        <w:ind w:left="1669" w:hanging="157"/>
      </w:pPr>
      <w:rPr>
        <w:rFonts w:hint="default"/>
      </w:rPr>
    </w:lvl>
    <w:lvl w:ilvl="4">
      <w:start w:val="1"/>
      <w:numFmt w:val="bullet"/>
      <w:lvlText w:val="•"/>
      <w:lvlJc w:val="left"/>
      <w:pPr>
        <w:ind w:left="2192" w:hanging="157"/>
      </w:pPr>
      <w:rPr>
        <w:rFonts w:hint="default"/>
      </w:rPr>
    </w:lvl>
    <w:lvl w:ilvl="5">
      <w:start w:val="1"/>
      <w:numFmt w:val="bullet"/>
      <w:lvlText w:val="•"/>
      <w:lvlJc w:val="left"/>
      <w:pPr>
        <w:ind w:left="2715" w:hanging="157"/>
      </w:pPr>
      <w:rPr>
        <w:rFonts w:hint="default"/>
      </w:rPr>
    </w:lvl>
    <w:lvl w:ilvl="6">
      <w:start w:val="1"/>
      <w:numFmt w:val="bullet"/>
      <w:lvlText w:val="•"/>
      <w:lvlJc w:val="left"/>
      <w:pPr>
        <w:ind w:left="3239" w:hanging="157"/>
      </w:pPr>
      <w:rPr>
        <w:rFonts w:hint="default"/>
      </w:rPr>
    </w:lvl>
    <w:lvl w:ilvl="7">
      <w:start w:val="1"/>
      <w:numFmt w:val="bullet"/>
      <w:lvlText w:val="•"/>
      <w:lvlJc w:val="left"/>
      <w:pPr>
        <w:ind w:left="3762" w:hanging="157"/>
      </w:pPr>
      <w:rPr>
        <w:rFonts w:hint="default"/>
      </w:rPr>
    </w:lvl>
    <w:lvl w:ilvl="8">
      <w:start w:val="1"/>
      <w:numFmt w:val="bullet"/>
      <w:lvlText w:val="•"/>
      <w:lvlJc w:val="left"/>
      <w:pPr>
        <w:ind w:left="4285" w:hanging="157"/>
      </w:pPr>
      <w:rPr>
        <w:rFonts w:hint="default"/>
      </w:rPr>
    </w:lvl>
  </w:abstractNum>
  <w:abstractNum w:abstractNumId="121">
    <w:nsid w:val="41103F93"/>
    <w:multiLevelType w:val="multilevel"/>
    <w:tmpl w:val="41103F93"/>
    <w:lvl w:ilvl="0">
      <w:start w:val="1"/>
      <w:numFmt w:val="bullet"/>
      <w:lvlText w:val="–"/>
      <w:lvlJc w:val="left"/>
      <w:pPr>
        <w:ind w:left="51" w:hanging="105"/>
      </w:pPr>
      <w:rPr>
        <w:rFonts w:ascii="Times New Roman" w:eastAsia="Times New Roman" w:hAnsi="Times New Roman" w:cs="Times New Roman" w:hint="default"/>
        <w:spacing w:val="-3"/>
        <w:w w:val="99"/>
        <w:sz w:val="14"/>
        <w:szCs w:val="14"/>
      </w:rPr>
    </w:lvl>
    <w:lvl w:ilvl="1">
      <w:start w:val="1"/>
      <w:numFmt w:val="bullet"/>
      <w:lvlText w:val="•"/>
      <w:lvlJc w:val="left"/>
      <w:pPr>
        <w:ind w:left="455" w:hanging="105"/>
      </w:pPr>
      <w:rPr>
        <w:rFonts w:hint="default"/>
      </w:rPr>
    </w:lvl>
    <w:lvl w:ilvl="2">
      <w:start w:val="1"/>
      <w:numFmt w:val="bullet"/>
      <w:lvlText w:val="•"/>
      <w:lvlJc w:val="left"/>
      <w:pPr>
        <w:ind w:left="851" w:hanging="105"/>
      </w:pPr>
      <w:rPr>
        <w:rFonts w:hint="default"/>
      </w:rPr>
    </w:lvl>
    <w:lvl w:ilvl="3">
      <w:start w:val="1"/>
      <w:numFmt w:val="bullet"/>
      <w:lvlText w:val="•"/>
      <w:lvlJc w:val="left"/>
      <w:pPr>
        <w:ind w:left="1246" w:hanging="105"/>
      </w:pPr>
      <w:rPr>
        <w:rFonts w:hint="default"/>
      </w:rPr>
    </w:lvl>
    <w:lvl w:ilvl="4">
      <w:start w:val="1"/>
      <w:numFmt w:val="bullet"/>
      <w:lvlText w:val="•"/>
      <w:lvlJc w:val="left"/>
      <w:pPr>
        <w:ind w:left="1642" w:hanging="105"/>
      </w:pPr>
      <w:rPr>
        <w:rFonts w:hint="default"/>
      </w:rPr>
    </w:lvl>
    <w:lvl w:ilvl="5">
      <w:start w:val="1"/>
      <w:numFmt w:val="bullet"/>
      <w:lvlText w:val="•"/>
      <w:lvlJc w:val="left"/>
      <w:pPr>
        <w:ind w:left="2037" w:hanging="105"/>
      </w:pPr>
      <w:rPr>
        <w:rFonts w:hint="default"/>
      </w:rPr>
    </w:lvl>
    <w:lvl w:ilvl="6">
      <w:start w:val="1"/>
      <w:numFmt w:val="bullet"/>
      <w:lvlText w:val="•"/>
      <w:lvlJc w:val="left"/>
      <w:pPr>
        <w:ind w:left="2433" w:hanging="105"/>
      </w:pPr>
      <w:rPr>
        <w:rFonts w:hint="default"/>
      </w:rPr>
    </w:lvl>
    <w:lvl w:ilvl="7">
      <w:start w:val="1"/>
      <w:numFmt w:val="bullet"/>
      <w:lvlText w:val="•"/>
      <w:lvlJc w:val="left"/>
      <w:pPr>
        <w:ind w:left="2828" w:hanging="105"/>
      </w:pPr>
      <w:rPr>
        <w:rFonts w:hint="default"/>
      </w:rPr>
    </w:lvl>
    <w:lvl w:ilvl="8">
      <w:start w:val="1"/>
      <w:numFmt w:val="bullet"/>
      <w:lvlText w:val="•"/>
      <w:lvlJc w:val="left"/>
      <w:pPr>
        <w:ind w:left="3224" w:hanging="105"/>
      </w:pPr>
      <w:rPr>
        <w:rFonts w:hint="default"/>
      </w:rPr>
    </w:lvl>
  </w:abstractNum>
  <w:abstractNum w:abstractNumId="122">
    <w:nsid w:val="41837D05"/>
    <w:multiLevelType w:val="multilevel"/>
    <w:tmpl w:val="41837D05"/>
    <w:lvl w:ilvl="0">
      <w:start w:val="1"/>
      <w:numFmt w:val="bullet"/>
      <w:lvlText w:val="–"/>
      <w:lvlJc w:val="left"/>
      <w:pPr>
        <w:ind w:left="110" w:hanging="149"/>
      </w:pPr>
      <w:rPr>
        <w:rFonts w:ascii="Times New Roman" w:eastAsia="Times New Roman" w:hAnsi="Times New Roman" w:cs="Times New Roman" w:hint="default"/>
        <w:w w:val="100"/>
        <w:sz w:val="18"/>
        <w:szCs w:val="18"/>
      </w:rPr>
    </w:lvl>
    <w:lvl w:ilvl="1">
      <w:start w:val="1"/>
      <w:numFmt w:val="bullet"/>
      <w:lvlText w:val="•"/>
      <w:lvlJc w:val="left"/>
      <w:pPr>
        <w:ind w:left="587" w:hanging="149"/>
      </w:pPr>
      <w:rPr>
        <w:rFonts w:hint="default"/>
      </w:rPr>
    </w:lvl>
    <w:lvl w:ilvl="2">
      <w:start w:val="1"/>
      <w:numFmt w:val="bullet"/>
      <w:lvlText w:val="•"/>
      <w:lvlJc w:val="left"/>
      <w:pPr>
        <w:ind w:left="1055" w:hanging="149"/>
      </w:pPr>
      <w:rPr>
        <w:rFonts w:hint="default"/>
      </w:rPr>
    </w:lvl>
    <w:lvl w:ilvl="3">
      <w:start w:val="1"/>
      <w:numFmt w:val="bullet"/>
      <w:lvlText w:val="•"/>
      <w:lvlJc w:val="left"/>
      <w:pPr>
        <w:ind w:left="1523" w:hanging="149"/>
      </w:pPr>
      <w:rPr>
        <w:rFonts w:hint="default"/>
      </w:rPr>
    </w:lvl>
    <w:lvl w:ilvl="4">
      <w:start w:val="1"/>
      <w:numFmt w:val="bullet"/>
      <w:lvlText w:val="•"/>
      <w:lvlJc w:val="left"/>
      <w:pPr>
        <w:ind w:left="1990" w:hanging="149"/>
      </w:pPr>
      <w:rPr>
        <w:rFonts w:hint="default"/>
      </w:rPr>
    </w:lvl>
    <w:lvl w:ilvl="5">
      <w:start w:val="1"/>
      <w:numFmt w:val="bullet"/>
      <w:lvlText w:val="•"/>
      <w:lvlJc w:val="left"/>
      <w:pPr>
        <w:ind w:left="2458" w:hanging="149"/>
      </w:pPr>
      <w:rPr>
        <w:rFonts w:hint="default"/>
      </w:rPr>
    </w:lvl>
    <w:lvl w:ilvl="6">
      <w:start w:val="1"/>
      <w:numFmt w:val="bullet"/>
      <w:lvlText w:val="•"/>
      <w:lvlJc w:val="left"/>
      <w:pPr>
        <w:ind w:left="2926" w:hanging="149"/>
      </w:pPr>
      <w:rPr>
        <w:rFonts w:hint="default"/>
      </w:rPr>
    </w:lvl>
    <w:lvl w:ilvl="7">
      <w:start w:val="1"/>
      <w:numFmt w:val="bullet"/>
      <w:lvlText w:val="•"/>
      <w:lvlJc w:val="left"/>
      <w:pPr>
        <w:ind w:left="3393" w:hanging="149"/>
      </w:pPr>
      <w:rPr>
        <w:rFonts w:hint="default"/>
      </w:rPr>
    </w:lvl>
    <w:lvl w:ilvl="8">
      <w:start w:val="1"/>
      <w:numFmt w:val="bullet"/>
      <w:lvlText w:val="•"/>
      <w:lvlJc w:val="left"/>
      <w:pPr>
        <w:ind w:left="3861" w:hanging="149"/>
      </w:pPr>
      <w:rPr>
        <w:rFonts w:hint="default"/>
      </w:rPr>
    </w:lvl>
  </w:abstractNum>
  <w:abstractNum w:abstractNumId="123">
    <w:nsid w:val="419F3364"/>
    <w:multiLevelType w:val="hybridMultilevel"/>
    <w:tmpl w:val="68ECA576"/>
    <w:lvl w:ilvl="0" w:tplc="2E9450B0">
      <w:start w:val="1"/>
      <w:numFmt w:val="decimal"/>
      <w:lvlText w:val="%1."/>
      <w:lvlJc w:val="left"/>
      <w:pPr>
        <w:ind w:left="51" w:hanging="140"/>
        <w:jc w:val="left"/>
      </w:pPr>
      <w:rPr>
        <w:rFonts w:ascii="Times New Roman" w:eastAsia="Times New Roman" w:hAnsi="Times New Roman" w:cs="Times New Roman" w:hint="default"/>
        <w:spacing w:val="-8"/>
        <w:w w:val="99"/>
        <w:sz w:val="14"/>
        <w:szCs w:val="14"/>
      </w:rPr>
    </w:lvl>
    <w:lvl w:ilvl="1" w:tplc="FD8A639E">
      <w:start w:val="1"/>
      <w:numFmt w:val="bullet"/>
      <w:lvlText w:val="•"/>
      <w:lvlJc w:val="left"/>
      <w:pPr>
        <w:ind w:left="455" w:hanging="140"/>
      </w:pPr>
      <w:rPr>
        <w:rFonts w:hint="default"/>
      </w:rPr>
    </w:lvl>
    <w:lvl w:ilvl="2" w:tplc="1A5A675A">
      <w:start w:val="1"/>
      <w:numFmt w:val="bullet"/>
      <w:lvlText w:val="•"/>
      <w:lvlJc w:val="left"/>
      <w:pPr>
        <w:ind w:left="851" w:hanging="140"/>
      </w:pPr>
      <w:rPr>
        <w:rFonts w:hint="default"/>
      </w:rPr>
    </w:lvl>
    <w:lvl w:ilvl="3" w:tplc="6ECC1752">
      <w:start w:val="1"/>
      <w:numFmt w:val="bullet"/>
      <w:lvlText w:val="•"/>
      <w:lvlJc w:val="left"/>
      <w:pPr>
        <w:ind w:left="1246" w:hanging="140"/>
      </w:pPr>
      <w:rPr>
        <w:rFonts w:hint="default"/>
      </w:rPr>
    </w:lvl>
    <w:lvl w:ilvl="4" w:tplc="13922548">
      <w:start w:val="1"/>
      <w:numFmt w:val="bullet"/>
      <w:lvlText w:val="•"/>
      <w:lvlJc w:val="left"/>
      <w:pPr>
        <w:ind w:left="1642" w:hanging="140"/>
      </w:pPr>
      <w:rPr>
        <w:rFonts w:hint="default"/>
      </w:rPr>
    </w:lvl>
    <w:lvl w:ilvl="5" w:tplc="A21207EE">
      <w:start w:val="1"/>
      <w:numFmt w:val="bullet"/>
      <w:lvlText w:val="•"/>
      <w:lvlJc w:val="left"/>
      <w:pPr>
        <w:ind w:left="2037" w:hanging="140"/>
      </w:pPr>
      <w:rPr>
        <w:rFonts w:hint="default"/>
      </w:rPr>
    </w:lvl>
    <w:lvl w:ilvl="6" w:tplc="A7D04880">
      <w:start w:val="1"/>
      <w:numFmt w:val="bullet"/>
      <w:lvlText w:val="•"/>
      <w:lvlJc w:val="left"/>
      <w:pPr>
        <w:ind w:left="2433" w:hanging="140"/>
      </w:pPr>
      <w:rPr>
        <w:rFonts w:hint="default"/>
      </w:rPr>
    </w:lvl>
    <w:lvl w:ilvl="7" w:tplc="D0F04790">
      <w:start w:val="1"/>
      <w:numFmt w:val="bullet"/>
      <w:lvlText w:val="•"/>
      <w:lvlJc w:val="left"/>
      <w:pPr>
        <w:ind w:left="2828" w:hanging="140"/>
      </w:pPr>
      <w:rPr>
        <w:rFonts w:hint="default"/>
      </w:rPr>
    </w:lvl>
    <w:lvl w:ilvl="8" w:tplc="B99061E0">
      <w:start w:val="1"/>
      <w:numFmt w:val="bullet"/>
      <w:lvlText w:val="•"/>
      <w:lvlJc w:val="left"/>
      <w:pPr>
        <w:ind w:left="3224" w:hanging="140"/>
      </w:pPr>
      <w:rPr>
        <w:rFonts w:hint="default"/>
      </w:rPr>
    </w:lvl>
  </w:abstractNum>
  <w:abstractNum w:abstractNumId="124">
    <w:nsid w:val="42C65801"/>
    <w:multiLevelType w:val="multilevel"/>
    <w:tmpl w:val="42C65801"/>
    <w:lvl w:ilvl="0">
      <w:start w:val="1"/>
      <w:numFmt w:val="bullet"/>
      <w:lvlText w:val="–"/>
      <w:lvlJc w:val="left"/>
      <w:pPr>
        <w:ind w:left="51" w:hanging="124"/>
      </w:pPr>
      <w:rPr>
        <w:rFonts w:ascii="Times New Roman" w:eastAsia="Times New Roman" w:hAnsi="Times New Roman" w:cs="Times New Roman" w:hint="default"/>
        <w:spacing w:val="-17"/>
        <w:w w:val="99"/>
        <w:sz w:val="14"/>
        <w:szCs w:val="14"/>
      </w:rPr>
    </w:lvl>
    <w:lvl w:ilvl="1">
      <w:start w:val="1"/>
      <w:numFmt w:val="bullet"/>
      <w:lvlText w:val="•"/>
      <w:lvlJc w:val="left"/>
      <w:pPr>
        <w:ind w:left="449" w:hanging="124"/>
      </w:pPr>
      <w:rPr>
        <w:rFonts w:hint="default"/>
      </w:rPr>
    </w:lvl>
    <w:lvl w:ilvl="2">
      <w:start w:val="1"/>
      <w:numFmt w:val="bullet"/>
      <w:lvlText w:val="•"/>
      <w:lvlJc w:val="left"/>
      <w:pPr>
        <w:ind w:left="839" w:hanging="124"/>
      </w:pPr>
      <w:rPr>
        <w:rFonts w:hint="default"/>
      </w:rPr>
    </w:lvl>
    <w:lvl w:ilvl="3">
      <w:start w:val="1"/>
      <w:numFmt w:val="bullet"/>
      <w:lvlText w:val="•"/>
      <w:lvlJc w:val="left"/>
      <w:pPr>
        <w:ind w:left="1229" w:hanging="124"/>
      </w:pPr>
      <w:rPr>
        <w:rFonts w:hint="default"/>
      </w:rPr>
    </w:lvl>
    <w:lvl w:ilvl="4">
      <w:start w:val="1"/>
      <w:numFmt w:val="bullet"/>
      <w:lvlText w:val="•"/>
      <w:lvlJc w:val="left"/>
      <w:pPr>
        <w:ind w:left="1619" w:hanging="124"/>
      </w:pPr>
      <w:rPr>
        <w:rFonts w:hint="default"/>
      </w:rPr>
    </w:lvl>
    <w:lvl w:ilvl="5">
      <w:start w:val="1"/>
      <w:numFmt w:val="bullet"/>
      <w:lvlText w:val="•"/>
      <w:lvlJc w:val="left"/>
      <w:pPr>
        <w:ind w:left="2009" w:hanging="124"/>
      </w:pPr>
      <w:rPr>
        <w:rFonts w:hint="default"/>
      </w:rPr>
    </w:lvl>
    <w:lvl w:ilvl="6">
      <w:start w:val="1"/>
      <w:numFmt w:val="bullet"/>
      <w:lvlText w:val="•"/>
      <w:lvlJc w:val="left"/>
      <w:pPr>
        <w:ind w:left="2399" w:hanging="124"/>
      </w:pPr>
      <w:rPr>
        <w:rFonts w:hint="default"/>
      </w:rPr>
    </w:lvl>
    <w:lvl w:ilvl="7">
      <w:start w:val="1"/>
      <w:numFmt w:val="bullet"/>
      <w:lvlText w:val="•"/>
      <w:lvlJc w:val="left"/>
      <w:pPr>
        <w:ind w:left="2788" w:hanging="124"/>
      </w:pPr>
      <w:rPr>
        <w:rFonts w:hint="default"/>
      </w:rPr>
    </w:lvl>
    <w:lvl w:ilvl="8">
      <w:start w:val="1"/>
      <w:numFmt w:val="bullet"/>
      <w:lvlText w:val="•"/>
      <w:lvlJc w:val="left"/>
      <w:pPr>
        <w:ind w:left="3178" w:hanging="124"/>
      </w:pPr>
      <w:rPr>
        <w:rFonts w:hint="default"/>
      </w:rPr>
    </w:lvl>
  </w:abstractNum>
  <w:abstractNum w:abstractNumId="125">
    <w:nsid w:val="43665321"/>
    <w:multiLevelType w:val="multilevel"/>
    <w:tmpl w:val="43665321"/>
    <w:lvl w:ilvl="0">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26">
    <w:nsid w:val="43B07893"/>
    <w:multiLevelType w:val="multilevel"/>
    <w:tmpl w:val="43B07893"/>
    <w:lvl w:ilvl="0">
      <w:start w:val="1"/>
      <w:numFmt w:val="bullet"/>
      <w:lvlText w:val="-"/>
      <w:lvlJc w:val="left"/>
      <w:pPr>
        <w:ind w:left="1879" w:firstLine="1519"/>
      </w:pPr>
      <w:rPr>
        <w:rFonts w:ascii="Arial" w:eastAsia="Arial" w:hAnsi="Arial" w:cs="Arial"/>
      </w:rPr>
    </w:lvl>
    <w:lvl w:ilvl="1">
      <w:start w:val="1"/>
      <w:numFmt w:val="bullet"/>
      <w:lvlText w:val="o"/>
      <w:lvlJc w:val="left"/>
      <w:pPr>
        <w:ind w:left="2599" w:firstLine="2239"/>
      </w:pPr>
      <w:rPr>
        <w:rFonts w:ascii="Arial" w:eastAsia="Arial" w:hAnsi="Arial" w:cs="Arial"/>
      </w:rPr>
    </w:lvl>
    <w:lvl w:ilvl="2">
      <w:start w:val="1"/>
      <w:numFmt w:val="bullet"/>
      <w:lvlText w:val="▪"/>
      <w:lvlJc w:val="left"/>
      <w:pPr>
        <w:ind w:left="3319" w:firstLine="2959"/>
      </w:pPr>
      <w:rPr>
        <w:rFonts w:ascii="Arial" w:eastAsia="Arial" w:hAnsi="Arial" w:cs="Arial"/>
      </w:rPr>
    </w:lvl>
    <w:lvl w:ilvl="3">
      <w:start w:val="1"/>
      <w:numFmt w:val="bullet"/>
      <w:lvlText w:val="●"/>
      <w:lvlJc w:val="left"/>
      <w:pPr>
        <w:ind w:left="4039" w:firstLine="3679"/>
      </w:pPr>
      <w:rPr>
        <w:rFonts w:ascii="Arial" w:eastAsia="Arial" w:hAnsi="Arial" w:cs="Arial"/>
      </w:rPr>
    </w:lvl>
    <w:lvl w:ilvl="4">
      <w:start w:val="1"/>
      <w:numFmt w:val="bullet"/>
      <w:lvlText w:val="o"/>
      <w:lvlJc w:val="left"/>
      <w:pPr>
        <w:ind w:left="4759" w:firstLine="4399"/>
      </w:pPr>
      <w:rPr>
        <w:rFonts w:ascii="Arial" w:eastAsia="Arial" w:hAnsi="Arial" w:cs="Arial"/>
      </w:rPr>
    </w:lvl>
    <w:lvl w:ilvl="5">
      <w:start w:val="1"/>
      <w:numFmt w:val="bullet"/>
      <w:lvlText w:val="▪"/>
      <w:lvlJc w:val="left"/>
      <w:pPr>
        <w:ind w:left="5479" w:firstLine="5119"/>
      </w:pPr>
      <w:rPr>
        <w:rFonts w:ascii="Arial" w:eastAsia="Arial" w:hAnsi="Arial" w:cs="Arial"/>
      </w:rPr>
    </w:lvl>
    <w:lvl w:ilvl="6">
      <w:start w:val="1"/>
      <w:numFmt w:val="bullet"/>
      <w:lvlText w:val="●"/>
      <w:lvlJc w:val="left"/>
      <w:pPr>
        <w:ind w:left="6199" w:firstLine="5839"/>
      </w:pPr>
      <w:rPr>
        <w:rFonts w:ascii="Arial" w:eastAsia="Arial" w:hAnsi="Arial" w:cs="Arial"/>
      </w:rPr>
    </w:lvl>
    <w:lvl w:ilvl="7">
      <w:start w:val="1"/>
      <w:numFmt w:val="bullet"/>
      <w:lvlText w:val="o"/>
      <w:lvlJc w:val="left"/>
      <w:pPr>
        <w:ind w:left="6919" w:firstLine="6559"/>
      </w:pPr>
      <w:rPr>
        <w:rFonts w:ascii="Arial" w:eastAsia="Arial" w:hAnsi="Arial" w:cs="Arial"/>
      </w:rPr>
    </w:lvl>
    <w:lvl w:ilvl="8">
      <w:start w:val="1"/>
      <w:numFmt w:val="bullet"/>
      <w:lvlText w:val="▪"/>
      <w:lvlJc w:val="left"/>
      <w:pPr>
        <w:ind w:left="7639" w:firstLine="7279"/>
      </w:pPr>
      <w:rPr>
        <w:rFonts w:ascii="Arial" w:eastAsia="Arial" w:hAnsi="Arial" w:cs="Arial"/>
      </w:rPr>
    </w:lvl>
  </w:abstractNum>
  <w:abstractNum w:abstractNumId="127">
    <w:nsid w:val="44177484"/>
    <w:multiLevelType w:val="multilevel"/>
    <w:tmpl w:val="44177484"/>
    <w:lvl w:ilvl="0">
      <w:start w:val="1"/>
      <w:numFmt w:val="decimal"/>
      <w:lvlText w:val="%1."/>
      <w:lvlJc w:val="left"/>
      <w:pPr>
        <w:ind w:left="-458" w:firstLine="2160"/>
      </w:pPr>
      <w:rPr>
        <w:color w:val="auto"/>
      </w:rPr>
    </w:lvl>
    <w:lvl w:ilvl="1">
      <w:start w:val="2"/>
      <w:numFmt w:val="decimal"/>
      <w:lvlText w:val="%1.%2."/>
      <w:lvlJc w:val="left"/>
      <w:pPr>
        <w:ind w:left="2824" w:firstLine="2464"/>
      </w:pPr>
    </w:lvl>
    <w:lvl w:ilvl="2">
      <w:start w:val="1"/>
      <w:numFmt w:val="decimal"/>
      <w:lvlText w:val="%1.%2.%3."/>
      <w:lvlJc w:val="left"/>
      <w:pPr>
        <w:ind w:left="5288" w:firstLine="4568"/>
      </w:pPr>
    </w:lvl>
    <w:lvl w:ilvl="3">
      <w:start w:val="1"/>
      <w:numFmt w:val="decimal"/>
      <w:lvlText w:val="%1.%2.%3.%4."/>
      <w:lvlJc w:val="left"/>
      <w:pPr>
        <w:ind w:left="7392" w:firstLine="6672"/>
      </w:pPr>
    </w:lvl>
    <w:lvl w:ilvl="4">
      <w:start w:val="1"/>
      <w:numFmt w:val="decimal"/>
      <w:lvlText w:val="%1.%2.%3.%4.%5."/>
      <w:lvlJc w:val="left"/>
      <w:pPr>
        <w:ind w:left="9856" w:firstLine="8776"/>
      </w:pPr>
    </w:lvl>
    <w:lvl w:ilvl="5">
      <w:start w:val="1"/>
      <w:numFmt w:val="decimal"/>
      <w:lvlText w:val="%1.%2.%3.%4.%5.%6."/>
      <w:lvlJc w:val="left"/>
      <w:pPr>
        <w:ind w:left="11960" w:firstLine="10880"/>
      </w:pPr>
    </w:lvl>
    <w:lvl w:ilvl="6">
      <w:start w:val="1"/>
      <w:numFmt w:val="decimal"/>
      <w:lvlText w:val="%1.%2.%3.%4.%5.%6.%7."/>
      <w:lvlJc w:val="left"/>
      <w:pPr>
        <w:ind w:left="14424" w:firstLine="12984"/>
      </w:pPr>
    </w:lvl>
    <w:lvl w:ilvl="7">
      <w:start w:val="1"/>
      <w:numFmt w:val="decimal"/>
      <w:lvlText w:val="%1.%2.%3.%4.%5.%6.%7.%8."/>
      <w:lvlJc w:val="left"/>
      <w:pPr>
        <w:ind w:left="16528" w:firstLine="15088"/>
      </w:pPr>
    </w:lvl>
    <w:lvl w:ilvl="8">
      <w:start w:val="1"/>
      <w:numFmt w:val="decimal"/>
      <w:lvlText w:val="%1.%2.%3.%4.%5.%6.%7.%8.%9."/>
      <w:lvlJc w:val="left"/>
      <w:pPr>
        <w:ind w:left="18992" w:firstLine="17192"/>
      </w:pPr>
    </w:lvl>
  </w:abstractNum>
  <w:abstractNum w:abstractNumId="128">
    <w:nsid w:val="443A2186"/>
    <w:multiLevelType w:val="multilevel"/>
    <w:tmpl w:val="443A2186"/>
    <w:lvl w:ilvl="0">
      <w:start w:val="1"/>
      <w:numFmt w:val="bullet"/>
      <w:lvlText w:val="–"/>
      <w:lvlJc w:val="left"/>
      <w:pPr>
        <w:ind w:left="100" w:hanging="143"/>
      </w:pPr>
      <w:rPr>
        <w:rFonts w:ascii="Times New Roman" w:eastAsia="Times New Roman" w:hAnsi="Times New Roman" w:cs="Times New Roman" w:hint="default"/>
        <w:i/>
        <w:w w:val="100"/>
        <w:sz w:val="18"/>
        <w:szCs w:val="18"/>
      </w:rPr>
    </w:lvl>
    <w:lvl w:ilvl="1">
      <w:start w:val="1"/>
      <w:numFmt w:val="bullet"/>
      <w:lvlText w:val="•"/>
      <w:lvlJc w:val="left"/>
      <w:pPr>
        <w:ind w:left="613" w:hanging="143"/>
      </w:pPr>
      <w:rPr>
        <w:rFonts w:hint="default"/>
      </w:rPr>
    </w:lvl>
    <w:lvl w:ilvl="2">
      <w:start w:val="1"/>
      <w:numFmt w:val="bullet"/>
      <w:lvlText w:val="•"/>
      <w:lvlJc w:val="left"/>
      <w:pPr>
        <w:ind w:left="1126" w:hanging="143"/>
      </w:pPr>
      <w:rPr>
        <w:rFonts w:hint="default"/>
      </w:rPr>
    </w:lvl>
    <w:lvl w:ilvl="3">
      <w:start w:val="1"/>
      <w:numFmt w:val="bullet"/>
      <w:lvlText w:val="•"/>
      <w:lvlJc w:val="left"/>
      <w:pPr>
        <w:ind w:left="1639" w:hanging="143"/>
      </w:pPr>
      <w:rPr>
        <w:rFonts w:hint="default"/>
      </w:rPr>
    </w:lvl>
    <w:lvl w:ilvl="4">
      <w:start w:val="1"/>
      <w:numFmt w:val="bullet"/>
      <w:lvlText w:val="•"/>
      <w:lvlJc w:val="left"/>
      <w:pPr>
        <w:ind w:left="2152" w:hanging="143"/>
      </w:pPr>
      <w:rPr>
        <w:rFonts w:hint="default"/>
      </w:rPr>
    </w:lvl>
    <w:lvl w:ilvl="5">
      <w:start w:val="1"/>
      <w:numFmt w:val="bullet"/>
      <w:lvlText w:val="•"/>
      <w:lvlJc w:val="left"/>
      <w:pPr>
        <w:ind w:left="2665" w:hanging="143"/>
      </w:pPr>
      <w:rPr>
        <w:rFonts w:hint="default"/>
      </w:rPr>
    </w:lvl>
    <w:lvl w:ilvl="6">
      <w:start w:val="1"/>
      <w:numFmt w:val="bullet"/>
      <w:lvlText w:val="•"/>
      <w:lvlJc w:val="left"/>
      <w:pPr>
        <w:ind w:left="3178" w:hanging="143"/>
      </w:pPr>
      <w:rPr>
        <w:rFonts w:hint="default"/>
      </w:rPr>
    </w:lvl>
    <w:lvl w:ilvl="7">
      <w:start w:val="1"/>
      <w:numFmt w:val="bullet"/>
      <w:lvlText w:val="•"/>
      <w:lvlJc w:val="left"/>
      <w:pPr>
        <w:ind w:left="3691" w:hanging="143"/>
      </w:pPr>
      <w:rPr>
        <w:rFonts w:hint="default"/>
      </w:rPr>
    </w:lvl>
    <w:lvl w:ilvl="8">
      <w:start w:val="1"/>
      <w:numFmt w:val="bullet"/>
      <w:lvlText w:val="•"/>
      <w:lvlJc w:val="left"/>
      <w:pPr>
        <w:ind w:left="4205" w:hanging="143"/>
      </w:pPr>
      <w:rPr>
        <w:rFonts w:hint="default"/>
      </w:rPr>
    </w:lvl>
  </w:abstractNum>
  <w:abstractNum w:abstractNumId="129">
    <w:nsid w:val="4471748B"/>
    <w:multiLevelType w:val="multilevel"/>
    <w:tmpl w:val="4471748B"/>
    <w:lvl w:ilvl="0">
      <w:start w:val="1"/>
      <w:numFmt w:val="bullet"/>
      <w:lvlText w:val="–"/>
      <w:lvlJc w:val="left"/>
      <w:pPr>
        <w:ind w:left="100" w:hanging="149"/>
      </w:pPr>
      <w:rPr>
        <w:rFonts w:ascii="Times New Roman" w:eastAsia="Times New Roman" w:hAnsi="Times New Roman" w:cs="Times New Roman" w:hint="default"/>
        <w:w w:val="100"/>
        <w:sz w:val="18"/>
        <w:szCs w:val="18"/>
      </w:rPr>
    </w:lvl>
    <w:lvl w:ilvl="1">
      <w:start w:val="1"/>
      <w:numFmt w:val="bullet"/>
      <w:lvlText w:val="•"/>
      <w:lvlJc w:val="left"/>
      <w:pPr>
        <w:ind w:left="623" w:hanging="149"/>
      </w:pPr>
      <w:rPr>
        <w:rFonts w:hint="default"/>
      </w:rPr>
    </w:lvl>
    <w:lvl w:ilvl="2">
      <w:start w:val="1"/>
      <w:numFmt w:val="bullet"/>
      <w:lvlText w:val="•"/>
      <w:lvlJc w:val="left"/>
      <w:pPr>
        <w:ind w:left="1146" w:hanging="149"/>
      </w:pPr>
      <w:rPr>
        <w:rFonts w:hint="default"/>
      </w:rPr>
    </w:lvl>
    <w:lvl w:ilvl="3">
      <w:start w:val="1"/>
      <w:numFmt w:val="bullet"/>
      <w:lvlText w:val="•"/>
      <w:lvlJc w:val="left"/>
      <w:pPr>
        <w:ind w:left="1669" w:hanging="149"/>
      </w:pPr>
      <w:rPr>
        <w:rFonts w:hint="default"/>
      </w:rPr>
    </w:lvl>
    <w:lvl w:ilvl="4">
      <w:start w:val="1"/>
      <w:numFmt w:val="bullet"/>
      <w:lvlText w:val="•"/>
      <w:lvlJc w:val="left"/>
      <w:pPr>
        <w:ind w:left="2192" w:hanging="149"/>
      </w:pPr>
      <w:rPr>
        <w:rFonts w:hint="default"/>
      </w:rPr>
    </w:lvl>
    <w:lvl w:ilvl="5">
      <w:start w:val="1"/>
      <w:numFmt w:val="bullet"/>
      <w:lvlText w:val="•"/>
      <w:lvlJc w:val="left"/>
      <w:pPr>
        <w:ind w:left="2715" w:hanging="149"/>
      </w:pPr>
      <w:rPr>
        <w:rFonts w:hint="default"/>
      </w:rPr>
    </w:lvl>
    <w:lvl w:ilvl="6">
      <w:start w:val="1"/>
      <w:numFmt w:val="bullet"/>
      <w:lvlText w:val="•"/>
      <w:lvlJc w:val="left"/>
      <w:pPr>
        <w:ind w:left="3238" w:hanging="149"/>
      </w:pPr>
      <w:rPr>
        <w:rFonts w:hint="default"/>
      </w:rPr>
    </w:lvl>
    <w:lvl w:ilvl="7">
      <w:start w:val="1"/>
      <w:numFmt w:val="bullet"/>
      <w:lvlText w:val="•"/>
      <w:lvlJc w:val="left"/>
      <w:pPr>
        <w:ind w:left="3761" w:hanging="149"/>
      </w:pPr>
      <w:rPr>
        <w:rFonts w:hint="default"/>
      </w:rPr>
    </w:lvl>
    <w:lvl w:ilvl="8">
      <w:start w:val="1"/>
      <w:numFmt w:val="bullet"/>
      <w:lvlText w:val="•"/>
      <w:lvlJc w:val="left"/>
      <w:pPr>
        <w:ind w:left="4285" w:hanging="149"/>
      </w:pPr>
      <w:rPr>
        <w:rFonts w:hint="default"/>
      </w:rPr>
    </w:lvl>
  </w:abstractNum>
  <w:abstractNum w:abstractNumId="130">
    <w:nsid w:val="46BC573B"/>
    <w:multiLevelType w:val="multilevel"/>
    <w:tmpl w:val="46BC573B"/>
    <w:lvl w:ilvl="0">
      <w:start w:val="1"/>
      <w:numFmt w:val="bullet"/>
      <w:lvlText w:val="–"/>
      <w:lvlJc w:val="left"/>
      <w:pPr>
        <w:ind w:left="720" w:firstLine="360"/>
      </w:pPr>
      <w:rPr>
        <w:rFonts w:ascii="Calibri" w:hAnsi="Calibri"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1">
    <w:nsid w:val="471D5A33"/>
    <w:multiLevelType w:val="multilevel"/>
    <w:tmpl w:val="471D5A33"/>
    <w:lvl w:ilvl="0">
      <w:start w:val="1"/>
      <w:numFmt w:val="bullet"/>
      <w:lvlText w:val="–"/>
      <w:lvlJc w:val="left"/>
      <w:pPr>
        <w:ind w:left="100" w:hanging="135"/>
      </w:pPr>
      <w:rPr>
        <w:rFonts w:ascii="Times New Roman" w:eastAsia="Times New Roman" w:hAnsi="Times New Roman" w:cs="Times New Roman" w:hint="default"/>
        <w:spacing w:val="-18"/>
        <w:w w:val="99"/>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8" w:hanging="135"/>
      </w:pPr>
      <w:rPr>
        <w:rFonts w:hint="default"/>
      </w:rPr>
    </w:lvl>
    <w:lvl w:ilvl="7">
      <w:start w:val="1"/>
      <w:numFmt w:val="bullet"/>
      <w:lvlText w:val="•"/>
      <w:lvlJc w:val="left"/>
      <w:pPr>
        <w:ind w:left="3762" w:hanging="135"/>
      </w:pPr>
      <w:rPr>
        <w:rFonts w:hint="default"/>
      </w:rPr>
    </w:lvl>
    <w:lvl w:ilvl="8">
      <w:start w:val="1"/>
      <w:numFmt w:val="bullet"/>
      <w:lvlText w:val="•"/>
      <w:lvlJc w:val="left"/>
      <w:pPr>
        <w:ind w:left="4285" w:hanging="135"/>
      </w:pPr>
      <w:rPr>
        <w:rFonts w:hint="default"/>
      </w:rPr>
    </w:lvl>
  </w:abstractNum>
  <w:abstractNum w:abstractNumId="132">
    <w:nsid w:val="478E573E"/>
    <w:multiLevelType w:val="multilevel"/>
    <w:tmpl w:val="478E573E"/>
    <w:lvl w:ilvl="0">
      <w:start w:val="1"/>
      <w:numFmt w:val="decimal"/>
      <w:lvlText w:val="%1."/>
      <w:lvlJc w:val="left"/>
      <w:pPr>
        <w:ind w:left="742" w:firstLine="382"/>
      </w:pPr>
      <w:rPr>
        <w:rFonts w:ascii="Times New Roman" w:hAnsi="Times New Roman" w:cs="Times New Roman" w:hint="default"/>
        <w:color w:val="auto"/>
      </w:rPr>
    </w:lvl>
    <w:lvl w:ilvl="1">
      <w:start w:val="1"/>
      <w:numFmt w:val="bullet"/>
      <w:lvlText w:val="o"/>
      <w:lvlJc w:val="left"/>
      <w:pPr>
        <w:ind w:left="1462" w:firstLine="1102"/>
      </w:pPr>
      <w:rPr>
        <w:rFonts w:ascii="Arial" w:eastAsia="Arial" w:hAnsi="Arial" w:cs="Arial"/>
      </w:rPr>
    </w:lvl>
    <w:lvl w:ilvl="2">
      <w:start w:val="1"/>
      <w:numFmt w:val="bullet"/>
      <w:lvlText w:val="▪"/>
      <w:lvlJc w:val="left"/>
      <w:pPr>
        <w:ind w:left="2182" w:firstLine="1822"/>
      </w:pPr>
      <w:rPr>
        <w:rFonts w:ascii="Arial" w:eastAsia="Arial" w:hAnsi="Arial" w:cs="Arial"/>
      </w:rPr>
    </w:lvl>
    <w:lvl w:ilvl="3">
      <w:start w:val="1"/>
      <w:numFmt w:val="bullet"/>
      <w:lvlText w:val="●"/>
      <w:lvlJc w:val="left"/>
      <w:pPr>
        <w:ind w:left="2902" w:firstLine="2542"/>
      </w:pPr>
      <w:rPr>
        <w:rFonts w:ascii="Arial" w:eastAsia="Arial" w:hAnsi="Arial" w:cs="Arial"/>
      </w:rPr>
    </w:lvl>
    <w:lvl w:ilvl="4">
      <w:start w:val="1"/>
      <w:numFmt w:val="bullet"/>
      <w:lvlText w:val="o"/>
      <w:lvlJc w:val="left"/>
      <w:pPr>
        <w:ind w:left="3622" w:firstLine="3262"/>
      </w:pPr>
      <w:rPr>
        <w:rFonts w:ascii="Arial" w:eastAsia="Arial" w:hAnsi="Arial" w:cs="Arial"/>
      </w:rPr>
    </w:lvl>
    <w:lvl w:ilvl="5">
      <w:start w:val="1"/>
      <w:numFmt w:val="bullet"/>
      <w:lvlText w:val="▪"/>
      <w:lvlJc w:val="left"/>
      <w:pPr>
        <w:ind w:left="4342" w:firstLine="3982"/>
      </w:pPr>
      <w:rPr>
        <w:rFonts w:ascii="Arial" w:eastAsia="Arial" w:hAnsi="Arial" w:cs="Arial"/>
      </w:rPr>
    </w:lvl>
    <w:lvl w:ilvl="6">
      <w:start w:val="1"/>
      <w:numFmt w:val="bullet"/>
      <w:lvlText w:val="●"/>
      <w:lvlJc w:val="left"/>
      <w:pPr>
        <w:ind w:left="5062" w:firstLine="4702"/>
      </w:pPr>
      <w:rPr>
        <w:rFonts w:ascii="Arial" w:eastAsia="Arial" w:hAnsi="Arial" w:cs="Arial"/>
      </w:rPr>
    </w:lvl>
    <w:lvl w:ilvl="7">
      <w:start w:val="1"/>
      <w:numFmt w:val="bullet"/>
      <w:lvlText w:val="o"/>
      <w:lvlJc w:val="left"/>
      <w:pPr>
        <w:ind w:left="5782" w:firstLine="5422"/>
      </w:pPr>
      <w:rPr>
        <w:rFonts w:ascii="Arial" w:eastAsia="Arial" w:hAnsi="Arial" w:cs="Arial"/>
      </w:rPr>
    </w:lvl>
    <w:lvl w:ilvl="8">
      <w:start w:val="1"/>
      <w:numFmt w:val="bullet"/>
      <w:lvlText w:val="▪"/>
      <w:lvlJc w:val="left"/>
      <w:pPr>
        <w:ind w:left="6502" w:firstLine="6142"/>
      </w:pPr>
      <w:rPr>
        <w:rFonts w:ascii="Arial" w:eastAsia="Arial" w:hAnsi="Arial" w:cs="Arial"/>
      </w:rPr>
    </w:lvl>
  </w:abstractNum>
  <w:abstractNum w:abstractNumId="133">
    <w:nsid w:val="47F130EE"/>
    <w:multiLevelType w:val="multilevel"/>
    <w:tmpl w:val="47F130EE"/>
    <w:lvl w:ilvl="0">
      <w:start w:val="1"/>
      <w:numFmt w:val="decimal"/>
      <w:lvlText w:val="%1."/>
      <w:lvlJc w:val="left"/>
      <w:pPr>
        <w:ind w:left="51" w:hanging="140"/>
      </w:pPr>
      <w:rPr>
        <w:rFonts w:ascii="Times New Roman" w:eastAsia="Times New Roman" w:hAnsi="Times New Roman" w:cs="Times New Roman" w:hint="default"/>
        <w:spacing w:val="-5"/>
        <w:w w:val="99"/>
        <w:sz w:val="14"/>
        <w:szCs w:val="14"/>
      </w:rPr>
    </w:lvl>
    <w:lvl w:ilvl="1">
      <w:start w:val="1"/>
      <w:numFmt w:val="bullet"/>
      <w:lvlText w:val="•"/>
      <w:lvlJc w:val="left"/>
      <w:pPr>
        <w:ind w:left="455" w:hanging="140"/>
      </w:pPr>
      <w:rPr>
        <w:rFonts w:hint="default"/>
      </w:rPr>
    </w:lvl>
    <w:lvl w:ilvl="2">
      <w:start w:val="1"/>
      <w:numFmt w:val="bullet"/>
      <w:lvlText w:val="•"/>
      <w:lvlJc w:val="left"/>
      <w:pPr>
        <w:ind w:left="851" w:hanging="140"/>
      </w:pPr>
      <w:rPr>
        <w:rFonts w:hint="default"/>
      </w:rPr>
    </w:lvl>
    <w:lvl w:ilvl="3">
      <w:start w:val="1"/>
      <w:numFmt w:val="bullet"/>
      <w:lvlText w:val="•"/>
      <w:lvlJc w:val="left"/>
      <w:pPr>
        <w:ind w:left="1246" w:hanging="140"/>
      </w:pPr>
      <w:rPr>
        <w:rFonts w:hint="default"/>
      </w:rPr>
    </w:lvl>
    <w:lvl w:ilvl="4">
      <w:start w:val="1"/>
      <w:numFmt w:val="bullet"/>
      <w:lvlText w:val="•"/>
      <w:lvlJc w:val="left"/>
      <w:pPr>
        <w:ind w:left="1642" w:hanging="140"/>
      </w:pPr>
      <w:rPr>
        <w:rFonts w:hint="default"/>
      </w:rPr>
    </w:lvl>
    <w:lvl w:ilvl="5">
      <w:start w:val="1"/>
      <w:numFmt w:val="bullet"/>
      <w:lvlText w:val="•"/>
      <w:lvlJc w:val="left"/>
      <w:pPr>
        <w:ind w:left="2037" w:hanging="140"/>
      </w:pPr>
      <w:rPr>
        <w:rFonts w:hint="default"/>
      </w:rPr>
    </w:lvl>
    <w:lvl w:ilvl="6">
      <w:start w:val="1"/>
      <w:numFmt w:val="bullet"/>
      <w:lvlText w:val="•"/>
      <w:lvlJc w:val="left"/>
      <w:pPr>
        <w:ind w:left="2433" w:hanging="140"/>
      </w:pPr>
      <w:rPr>
        <w:rFonts w:hint="default"/>
      </w:rPr>
    </w:lvl>
    <w:lvl w:ilvl="7">
      <w:start w:val="1"/>
      <w:numFmt w:val="bullet"/>
      <w:lvlText w:val="•"/>
      <w:lvlJc w:val="left"/>
      <w:pPr>
        <w:ind w:left="2828" w:hanging="140"/>
      </w:pPr>
      <w:rPr>
        <w:rFonts w:hint="default"/>
      </w:rPr>
    </w:lvl>
    <w:lvl w:ilvl="8">
      <w:start w:val="1"/>
      <w:numFmt w:val="bullet"/>
      <w:lvlText w:val="•"/>
      <w:lvlJc w:val="left"/>
      <w:pPr>
        <w:ind w:left="3224" w:hanging="140"/>
      </w:pPr>
      <w:rPr>
        <w:rFonts w:hint="default"/>
      </w:rPr>
    </w:lvl>
  </w:abstractNum>
  <w:abstractNum w:abstractNumId="134">
    <w:nsid w:val="48A365D8"/>
    <w:multiLevelType w:val="multilevel"/>
    <w:tmpl w:val="48A365D8"/>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Symbol" w:hAnsi="Symbol"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35">
    <w:nsid w:val="48A65F0E"/>
    <w:multiLevelType w:val="multilevel"/>
    <w:tmpl w:val="48A65F0E"/>
    <w:lvl w:ilvl="0">
      <w:start w:val="1"/>
      <w:numFmt w:val="bullet"/>
      <w:lvlText w:val="–"/>
      <w:lvlJc w:val="left"/>
      <w:pPr>
        <w:ind w:left="100" w:hanging="141"/>
      </w:pPr>
      <w:rPr>
        <w:rFonts w:ascii="Times New Roman" w:eastAsia="Times New Roman" w:hAnsi="Times New Roman" w:cs="Times New Roman" w:hint="default"/>
        <w:w w:val="100"/>
        <w:sz w:val="18"/>
        <w:szCs w:val="18"/>
      </w:rPr>
    </w:lvl>
    <w:lvl w:ilvl="1">
      <w:start w:val="1"/>
      <w:numFmt w:val="bullet"/>
      <w:lvlText w:val="•"/>
      <w:lvlJc w:val="left"/>
      <w:pPr>
        <w:ind w:left="613" w:hanging="141"/>
      </w:pPr>
      <w:rPr>
        <w:rFonts w:hint="default"/>
      </w:rPr>
    </w:lvl>
    <w:lvl w:ilvl="2">
      <w:start w:val="1"/>
      <w:numFmt w:val="bullet"/>
      <w:lvlText w:val="•"/>
      <w:lvlJc w:val="left"/>
      <w:pPr>
        <w:ind w:left="1126" w:hanging="141"/>
      </w:pPr>
      <w:rPr>
        <w:rFonts w:hint="default"/>
      </w:rPr>
    </w:lvl>
    <w:lvl w:ilvl="3">
      <w:start w:val="1"/>
      <w:numFmt w:val="bullet"/>
      <w:lvlText w:val="•"/>
      <w:lvlJc w:val="left"/>
      <w:pPr>
        <w:ind w:left="1639" w:hanging="141"/>
      </w:pPr>
      <w:rPr>
        <w:rFonts w:hint="default"/>
      </w:rPr>
    </w:lvl>
    <w:lvl w:ilvl="4">
      <w:start w:val="1"/>
      <w:numFmt w:val="bullet"/>
      <w:lvlText w:val="•"/>
      <w:lvlJc w:val="left"/>
      <w:pPr>
        <w:ind w:left="2152" w:hanging="141"/>
      </w:pPr>
      <w:rPr>
        <w:rFonts w:hint="default"/>
      </w:rPr>
    </w:lvl>
    <w:lvl w:ilvl="5">
      <w:start w:val="1"/>
      <w:numFmt w:val="bullet"/>
      <w:lvlText w:val="•"/>
      <w:lvlJc w:val="left"/>
      <w:pPr>
        <w:ind w:left="2665" w:hanging="141"/>
      </w:pPr>
      <w:rPr>
        <w:rFonts w:hint="default"/>
      </w:rPr>
    </w:lvl>
    <w:lvl w:ilvl="6">
      <w:start w:val="1"/>
      <w:numFmt w:val="bullet"/>
      <w:lvlText w:val="•"/>
      <w:lvlJc w:val="left"/>
      <w:pPr>
        <w:ind w:left="3178" w:hanging="141"/>
      </w:pPr>
      <w:rPr>
        <w:rFonts w:hint="default"/>
      </w:rPr>
    </w:lvl>
    <w:lvl w:ilvl="7">
      <w:start w:val="1"/>
      <w:numFmt w:val="bullet"/>
      <w:lvlText w:val="•"/>
      <w:lvlJc w:val="left"/>
      <w:pPr>
        <w:ind w:left="3691" w:hanging="141"/>
      </w:pPr>
      <w:rPr>
        <w:rFonts w:hint="default"/>
      </w:rPr>
    </w:lvl>
    <w:lvl w:ilvl="8">
      <w:start w:val="1"/>
      <w:numFmt w:val="bullet"/>
      <w:lvlText w:val="•"/>
      <w:lvlJc w:val="left"/>
      <w:pPr>
        <w:ind w:left="4204" w:hanging="141"/>
      </w:pPr>
      <w:rPr>
        <w:rFonts w:hint="default"/>
      </w:rPr>
    </w:lvl>
  </w:abstractNum>
  <w:abstractNum w:abstractNumId="136">
    <w:nsid w:val="49613FCC"/>
    <w:multiLevelType w:val="multilevel"/>
    <w:tmpl w:val="49613FCC"/>
    <w:lvl w:ilvl="0">
      <w:start w:val="1"/>
      <w:numFmt w:val="bullet"/>
      <w:lvlText w:val="–"/>
      <w:lvlJc w:val="left"/>
      <w:pPr>
        <w:ind w:left="51" w:hanging="105"/>
      </w:pPr>
      <w:rPr>
        <w:rFonts w:ascii="Times New Roman" w:eastAsia="Times New Roman" w:hAnsi="Times New Roman" w:cs="Times New Roman" w:hint="default"/>
        <w:spacing w:val="-8"/>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37">
    <w:nsid w:val="4A556403"/>
    <w:multiLevelType w:val="multilevel"/>
    <w:tmpl w:val="4A556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4AE03040"/>
    <w:multiLevelType w:val="multilevel"/>
    <w:tmpl w:val="4AE03040"/>
    <w:lvl w:ilvl="0">
      <w:start w:val="1"/>
      <w:numFmt w:val="upperRoman"/>
      <w:lvlText w:val="%1."/>
      <w:lvlJc w:val="left"/>
      <w:pPr>
        <w:ind w:left="305" w:hanging="206"/>
      </w:pPr>
      <w:rPr>
        <w:rFonts w:ascii="Times New Roman" w:eastAsia="Times New Roman" w:hAnsi="Times New Roman" w:cs="Times New Roman" w:hint="default"/>
        <w:b/>
        <w:bCs/>
        <w:w w:val="99"/>
        <w:sz w:val="18"/>
        <w:szCs w:val="18"/>
      </w:rPr>
    </w:lvl>
    <w:lvl w:ilvl="1">
      <w:start w:val="1"/>
      <w:numFmt w:val="bullet"/>
      <w:lvlText w:val="•"/>
      <w:lvlJc w:val="left"/>
      <w:pPr>
        <w:ind w:left="793" w:hanging="206"/>
      </w:pPr>
      <w:rPr>
        <w:rFonts w:hint="default"/>
      </w:rPr>
    </w:lvl>
    <w:lvl w:ilvl="2">
      <w:start w:val="1"/>
      <w:numFmt w:val="bullet"/>
      <w:lvlText w:val="•"/>
      <w:lvlJc w:val="left"/>
      <w:pPr>
        <w:ind w:left="1286" w:hanging="206"/>
      </w:pPr>
      <w:rPr>
        <w:rFonts w:hint="default"/>
      </w:rPr>
    </w:lvl>
    <w:lvl w:ilvl="3">
      <w:start w:val="1"/>
      <w:numFmt w:val="bullet"/>
      <w:lvlText w:val="•"/>
      <w:lvlJc w:val="left"/>
      <w:pPr>
        <w:ind w:left="1779" w:hanging="206"/>
      </w:pPr>
      <w:rPr>
        <w:rFonts w:hint="default"/>
      </w:rPr>
    </w:lvl>
    <w:lvl w:ilvl="4">
      <w:start w:val="1"/>
      <w:numFmt w:val="bullet"/>
      <w:lvlText w:val="•"/>
      <w:lvlJc w:val="left"/>
      <w:pPr>
        <w:ind w:left="2272" w:hanging="206"/>
      </w:pPr>
      <w:rPr>
        <w:rFonts w:hint="default"/>
      </w:rPr>
    </w:lvl>
    <w:lvl w:ilvl="5">
      <w:start w:val="1"/>
      <w:numFmt w:val="bullet"/>
      <w:lvlText w:val="•"/>
      <w:lvlJc w:val="left"/>
      <w:pPr>
        <w:ind w:left="2765" w:hanging="206"/>
      </w:pPr>
      <w:rPr>
        <w:rFonts w:hint="default"/>
      </w:rPr>
    </w:lvl>
    <w:lvl w:ilvl="6">
      <w:start w:val="1"/>
      <w:numFmt w:val="bullet"/>
      <w:lvlText w:val="•"/>
      <w:lvlJc w:val="left"/>
      <w:pPr>
        <w:ind w:left="3258" w:hanging="206"/>
      </w:pPr>
      <w:rPr>
        <w:rFonts w:hint="default"/>
      </w:rPr>
    </w:lvl>
    <w:lvl w:ilvl="7">
      <w:start w:val="1"/>
      <w:numFmt w:val="bullet"/>
      <w:lvlText w:val="•"/>
      <w:lvlJc w:val="left"/>
      <w:pPr>
        <w:ind w:left="3751" w:hanging="206"/>
      </w:pPr>
      <w:rPr>
        <w:rFonts w:hint="default"/>
      </w:rPr>
    </w:lvl>
    <w:lvl w:ilvl="8">
      <w:start w:val="1"/>
      <w:numFmt w:val="bullet"/>
      <w:lvlText w:val="•"/>
      <w:lvlJc w:val="left"/>
      <w:pPr>
        <w:ind w:left="4244" w:hanging="206"/>
      </w:pPr>
      <w:rPr>
        <w:rFonts w:hint="default"/>
      </w:rPr>
    </w:lvl>
  </w:abstractNum>
  <w:abstractNum w:abstractNumId="139">
    <w:nsid w:val="4B2D3D67"/>
    <w:multiLevelType w:val="multilevel"/>
    <w:tmpl w:val="4B2D3D67"/>
    <w:lvl w:ilvl="0">
      <w:start w:val="1"/>
      <w:numFmt w:val="bullet"/>
      <w:lvlText w:val="–"/>
      <w:lvlJc w:val="left"/>
      <w:pPr>
        <w:ind w:left="51" w:hanging="115"/>
      </w:pPr>
      <w:rPr>
        <w:rFonts w:ascii="Times New Roman" w:eastAsia="Times New Roman" w:hAnsi="Times New Roman" w:cs="Times New Roman" w:hint="default"/>
        <w:w w:val="100"/>
        <w:sz w:val="14"/>
        <w:szCs w:val="14"/>
      </w:rPr>
    </w:lvl>
    <w:lvl w:ilvl="1">
      <w:start w:val="1"/>
      <w:numFmt w:val="bullet"/>
      <w:lvlText w:val="•"/>
      <w:lvlJc w:val="left"/>
      <w:pPr>
        <w:ind w:left="274" w:hanging="115"/>
      </w:pPr>
      <w:rPr>
        <w:rFonts w:hint="default"/>
      </w:rPr>
    </w:lvl>
    <w:lvl w:ilvl="2">
      <w:start w:val="1"/>
      <w:numFmt w:val="bullet"/>
      <w:lvlText w:val="•"/>
      <w:lvlJc w:val="left"/>
      <w:pPr>
        <w:ind w:left="488" w:hanging="115"/>
      </w:pPr>
      <w:rPr>
        <w:rFonts w:hint="default"/>
      </w:rPr>
    </w:lvl>
    <w:lvl w:ilvl="3">
      <w:start w:val="1"/>
      <w:numFmt w:val="bullet"/>
      <w:lvlText w:val="•"/>
      <w:lvlJc w:val="left"/>
      <w:pPr>
        <w:ind w:left="702" w:hanging="115"/>
      </w:pPr>
      <w:rPr>
        <w:rFonts w:hint="default"/>
      </w:rPr>
    </w:lvl>
    <w:lvl w:ilvl="4">
      <w:start w:val="1"/>
      <w:numFmt w:val="bullet"/>
      <w:lvlText w:val="•"/>
      <w:lvlJc w:val="left"/>
      <w:pPr>
        <w:ind w:left="916" w:hanging="115"/>
      </w:pPr>
      <w:rPr>
        <w:rFonts w:hint="default"/>
      </w:rPr>
    </w:lvl>
    <w:lvl w:ilvl="5">
      <w:start w:val="1"/>
      <w:numFmt w:val="bullet"/>
      <w:lvlText w:val="•"/>
      <w:lvlJc w:val="left"/>
      <w:pPr>
        <w:ind w:left="1130" w:hanging="115"/>
      </w:pPr>
      <w:rPr>
        <w:rFonts w:hint="default"/>
      </w:rPr>
    </w:lvl>
    <w:lvl w:ilvl="6">
      <w:start w:val="1"/>
      <w:numFmt w:val="bullet"/>
      <w:lvlText w:val="•"/>
      <w:lvlJc w:val="left"/>
      <w:pPr>
        <w:ind w:left="1344" w:hanging="115"/>
      </w:pPr>
      <w:rPr>
        <w:rFonts w:hint="default"/>
      </w:rPr>
    </w:lvl>
    <w:lvl w:ilvl="7">
      <w:start w:val="1"/>
      <w:numFmt w:val="bullet"/>
      <w:lvlText w:val="•"/>
      <w:lvlJc w:val="left"/>
      <w:pPr>
        <w:ind w:left="1558" w:hanging="115"/>
      </w:pPr>
      <w:rPr>
        <w:rFonts w:hint="default"/>
      </w:rPr>
    </w:lvl>
    <w:lvl w:ilvl="8">
      <w:start w:val="1"/>
      <w:numFmt w:val="bullet"/>
      <w:lvlText w:val="•"/>
      <w:lvlJc w:val="left"/>
      <w:pPr>
        <w:ind w:left="1772" w:hanging="115"/>
      </w:pPr>
      <w:rPr>
        <w:rFonts w:hint="default"/>
      </w:rPr>
    </w:lvl>
  </w:abstractNum>
  <w:abstractNum w:abstractNumId="140">
    <w:nsid w:val="4BBC3EAA"/>
    <w:multiLevelType w:val="multilevel"/>
    <w:tmpl w:val="4BBC3EAA"/>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41">
    <w:nsid w:val="4C157DD5"/>
    <w:multiLevelType w:val="multilevel"/>
    <w:tmpl w:val="4C157DD5"/>
    <w:lvl w:ilvl="0">
      <w:start w:val="1"/>
      <w:numFmt w:val="bullet"/>
      <w:lvlText w:val="–"/>
      <w:lvlJc w:val="left"/>
      <w:pPr>
        <w:ind w:left="1440" w:firstLine="1080"/>
      </w:pPr>
      <w:rPr>
        <w:rFonts w:ascii="Calibri" w:hAnsi="Calibri" w:hint="default"/>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42">
    <w:nsid w:val="4CFA6037"/>
    <w:multiLevelType w:val="multilevel"/>
    <w:tmpl w:val="4CFA6037"/>
    <w:lvl w:ilvl="0">
      <w:start w:val="1"/>
      <w:numFmt w:val="decimal"/>
      <w:lvlText w:val="%1."/>
      <w:lvlJc w:val="left"/>
      <w:pPr>
        <w:ind w:left="280" w:hanging="180"/>
      </w:pPr>
      <w:rPr>
        <w:rFonts w:ascii="Times New Roman" w:eastAsia="Times New Roman" w:hAnsi="Times New Roman" w:cs="Times New Roman" w:hint="default"/>
        <w:spacing w:val="-9"/>
        <w:w w:val="99"/>
        <w:sz w:val="18"/>
        <w:szCs w:val="18"/>
      </w:rPr>
    </w:lvl>
    <w:lvl w:ilvl="1">
      <w:start w:val="1"/>
      <w:numFmt w:val="bullet"/>
      <w:lvlText w:val="–"/>
      <w:lvlJc w:val="left"/>
      <w:pPr>
        <w:ind w:left="100" w:hanging="134"/>
      </w:pPr>
      <w:rPr>
        <w:rFonts w:ascii="Times New Roman" w:eastAsia="Times New Roman" w:hAnsi="Times New Roman" w:cs="Times New Roman" w:hint="default"/>
        <w:w w:val="100"/>
        <w:sz w:val="18"/>
        <w:szCs w:val="18"/>
      </w:rPr>
    </w:lvl>
    <w:lvl w:ilvl="2">
      <w:start w:val="1"/>
      <w:numFmt w:val="bullet"/>
      <w:lvlText w:val="•"/>
      <w:lvlJc w:val="left"/>
      <w:pPr>
        <w:ind w:left="500" w:hanging="134"/>
      </w:pPr>
      <w:rPr>
        <w:rFonts w:hint="default"/>
      </w:rPr>
    </w:lvl>
    <w:lvl w:ilvl="3">
      <w:start w:val="1"/>
      <w:numFmt w:val="bullet"/>
      <w:lvlText w:val="•"/>
      <w:lvlJc w:val="left"/>
      <w:pPr>
        <w:ind w:left="-117" w:hanging="134"/>
      </w:pPr>
      <w:rPr>
        <w:rFonts w:hint="default"/>
      </w:rPr>
    </w:lvl>
    <w:lvl w:ilvl="4">
      <w:start w:val="1"/>
      <w:numFmt w:val="bullet"/>
      <w:lvlText w:val="•"/>
      <w:lvlJc w:val="left"/>
      <w:pPr>
        <w:ind w:left="-733" w:hanging="134"/>
      </w:pPr>
      <w:rPr>
        <w:rFonts w:hint="default"/>
      </w:rPr>
    </w:lvl>
    <w:lvl w:ilvl="5">
      <w:start w:val="1"/>
      <w:numFmt w:val="bullet"/>
      <w:lvlText w:val="•"/>
      <w:lvlJc w:val="left"/>
      <w:pPr>
        <w:ind w:left="-1349" w:hanging="134"/>
      </w:pPr>
      <w:rPr>
        <w:rFonts w:hint="default"/>
      </w:rPr>
    </w:lvl>
    <w:lvl w:ilvl="6">
      <w:start w:val="1"/>
      <w:numFmt w:val="bullet"/>
      <w:lvlText w:val="•"/>
      <w:lvlJc w:val="left"/>
      <w:pPr>
        <w:ind w:left="-1965" w:hanging="134"/>
      </w:pPr>
      <w:rPr>
        <w:rFonts w:hint="default"/>
      </w:rPr>
    </w:lvl>
    <w:lvl w:ilvl="7">
      <w:start w:val="1"/>
      <w:numFmt w:val="bullet"/>
      <w:lvlText w:val="•"/>
      <w:lvlJc w:val="left"/>
      <w:pPr>
        <w:ind w:left="-2581" w:hanging="134"/>
      </w:pPr>
      <w:rPr>
        <w:rFonts w:hint="default"/>
      </w:rPr>
    </w:lvl>
    <w:lvl w:ilvl="8">
      <w:start w:val="1"/>
      <w:numFmt w:val="bullet"/>
      <w:lvlText w:val="•"/>
      <w:lvlJc w:val="left"/>
      <w:pPr>
        <w:ind w:left="-3197" w:hanging="134"/>
      </w:pPr>
      <w:rPr>
        <w:rFonts w:hint="default"/>
      </w:rPr>
    </w:lvl>
  </w:abstractNum>
  <w:abstractNum w:abstractNumId="143">
    <w:nsid w:val="4DB30075"/>
    <w:multiLevelType w:val="multilevel"/>
    <w:tmpl w:val="4DB30075"/>
    <w:lvl w:ilvl="0">
      <w:start w:val="1"/>
      <w:numFmt w:val="bullet"/>
      <w:lvlText w:val="–"/>
      <w:lvlJc w:val="left"/>
      <w:pPr>
        <w:ind w:left="100" w:hanging="143"/>
      </w:pPr>
      <w:rPr>
        <w:rFonts w:ascii="Times New Roman" w:eastAsia="Times New Roman" w:hAnsi="Times New Roman" w:cs="Times New Roman" w:hint="default"/>
        <w:i/>
        <w:w w:val="100"/>
        <w:sz w:val="18"/>
        <w:szCs w:val="18"/>
      </w:rPr>
    </w:lvl>
    <w:lvl w:ilvl="1">
      <w:start w:val="1"/>
      <w:numFmt w:val="bullet"/>
      <w:lvlText w:val="•"/>
      <w:lvlJc w:val="left"/>
      <w:pPr>
        <w:ind w:left="613" w:hanging="143"/>
      </w:pPr>
      <w:rPr>
        <w:rFonts w:hint="default"/>
      </w:rPr>
    </w:lvl>
    <w:lvl w:ilvl="2">
      <w:start w:val="1"/>
      <w:numFmt w:val="bullet"/>
      <w:lvlText w:val="•"/>
      <w:lvlJc w:val="left"/>
      <w:pPr>
        <w:ind w:left="1126" w:hanging="143"/>
      </w:pPr>
      <w:rPr>
        <w:rFonts w:hint="default"/>
      </w:rPr>
    </w:lvl>
    <w:lvl w:ilvl="3">
      <w:start w:val="1"/>
      <w:numFmt w:val="bullet"/>
      <w:lvlText w:val="•"/>
      <w:lvlJc w:val="left"/>
      <w:pPr>
        <w:ind w:left="1639" w:hanging="143"/>
      </w:pPr>
      <w:rPr>
        <w:rFonts w:hint="default"/>
      </w:rPr>
    </w:lvl>
    <w:lvl w:ilvl="4">
      <w:start w:val="1"/>
      <w:numFmt w:val="bullet"/>
      <w:lvlText w:val="•"/>
      <w:lvlJc w:val="left"/>
      <w:pPr>
        <w:ind w:left="2152" w:hanging="143"/>
      </w:pPr>
      <w:rPr>
        <w:rFonts w:hint="default"/>
      </w:rPr>
    </w:lvl>
    <w:lvl w:ilvl="5">
      <w:start w:val="1"/>
      <w:numFmt w:val="bullet"/>
      <w:lvlText w:val="•"/>
      <w:lvlJc w:val="left"/>
      <w:pPr>
        <w:ind w:left="2665" w:hanging="143"/>
      </w:pPr>
      <w:rPr>
        <w:rFonts w:hint="default"/>
      </w:rPr>
    </w:lvl>
    <w:lvl w:ilvl="6">
      <w:start w:val="1"/>
      <w:numFmt w:val="bullet"/>
      <w:lvlText w:val="•"/>
      <w:lvlJc w:val="left"/>
      <w:pPr>
        <w:ind w:left="3178" w:hanging="143"/>
      </w:pPr>
      <w:rPr>
        <w:rFonts w:hint="default"/>
      </w:rPr>
    </w:lvl>
    <w:lvl w:ilvl="7">
      <w:start w:val="1"/>
      <w:numFmt w:val="bullet"/>
      <w:lvlText w:val="•"/>
      <w:lvlJc w:val="left"/>
      <w:pPr>
        <w:ind w:left="3691" w:hanging="143"/>
      </w:pPr>
      <w:rPr>
        <w:rFonts w:hint="default"/>
      </w:rPr>
    </w:lvl>
    <w:lvl w:ilvl="8">
      <w:start w:val="1"/>
      <w:numFmt w:val="bullet"/>
      <w:lvlText w:val="•"/>
      <w:lvlJc w:val="left"/>
      <w:pPr>
        <w:ind w:left="4205" w:hanging="143"/>
      </w:pPr>
      <w:rPr>
        <w:rFonts w:hint="default"/>
      </w:rPr>
    </w:lvl>
  </w:abstractNum>
  <w:abstractNum w:abstractNumId="144">
    <w:nsid w:val="4E123D8C"/>
    <w:multiLevelType w:val="multilevel"/>
    <w:tmpl w:val="4E123D8C"/>
    <w:lvl w:ilvl="0">
      <w:start w:val="1"/>
      <w:numFmt w:val="bullet"/>
      <w:lvlText w:val="–"/>
      <w:lvlJc w:val="left"/>
      <w:pPr>
        <w:ind w:left="51" w:hanging="105"/>
      </w:pPr>
      <w:rPr>
        <w:rFonts w:ascii="Times New Roman" w:eastAsia="Times New Roman" w:hAnsi="Times New Roman" w:cs="Times New Roman" w:hint="default"/>
        <w:spacing w:val="-9"/>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45">
    <w:nsid w:val="4E1F50C7"/>
    <w:multiLevelType w:val="multilevel"/>
    <w:tmpl w:val="4E1F50C7"/>
    <w:lvl w:ilvl="0">
      <w:start w:val="1"/>
      <w:numFmt w:val="bullet"/>
      <w:lvlText w:val="-"/>
      <w:lvlJc w:val="left"/>
      <w:pPr>
        <w:ind w:left="720" w:firstLine="36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6">
    <w:nsid w:val="4E810181"/>
    <w:multiLevelType w:val="hybridMultilevel"/>
    <w:tmpl w:val="D728B354"/>
    <w:lvl w:ilvl="0" w:tplc="4B0EAE64">
      <w:start w:val="1"/>
      <w:numFmt w:val="upperRoman"/>
      <w:lvlText w:val="%1."/>
      <w:lvlJc w:val="left"/>
      <w:pPr>
        <w:ind w:left="260" w:hanging="161"/>
        <w:jc w:val="left"/>
      </w:pPr>
      <w:rPr>
        <w:rFonts w:ascii="Times New Roman" w:eastAsia="Times New Roman" w:hAnsi="Times New Roman" w:cs="Times New Roman" w:hint="default"/>
        <w:b/>
        <w:bCs/>
        <w:w w:val="99"/>
        <w:sz w:val="18"/>
        <w:szCs w:val="18"/>
      </w:rPr>
    </w:lvl>
    <w:lvl w:ilvl="1" w:tplc="E4DA32D0">
      <w:start w:val="1"/>
      <w:numFmt w:val="bullet"/>
      <w:lvlText w:val="•"/>
      <w:lvlJc w:val="left"/>
      <w:pPr>
        <w:ind w:left="630" w:hanging="134"/>
      </w:pPr>
      <w:rPr>
        <w:rFonts w:ascii="Times New Roman" w:eastAsia="Times New Roman" w:hAnsi="Times New Roman" w:cs="Times New Roman" w:hint="default"/>
        <w:w w:val="99"/>
        <w:sz w:val="18"/>
        <w:szCs w:val="18"/>
      </w:rPr>
    </w:lvl>
    <w:lvl w:ilvl="2" w:tplc="DF1E0646">
      <w:start w:val="1"/>
      <w:numFmt w:val="bullet"/>
      <w:lvlText w:val="•"/>
      <w:lvlJc w:val="left"/>
      <w:pPr>
        <w:ind w:left="548" w:hanging="134"/>
      </w:pPr>
      <w:rPr>
        <w:rFonts w:hint="default"/>
      </w:rPr>
    </w:lvl>
    <w:lvl w:ilvl="3" w:tplc="1C9CCF3A">
      <w:start w:val="1"/>
      <w:numFmt w:val="bullet"/>
      <w:lvlText w:val="•"/>
      <w:lvlJc w:val="left"/>
      <w:pPr>
        <w:ind w:left="457" w:hanging="134"/>
      </w:pPr>
      <w:rPr>
        <w:rFonts w:hint="default"/>
      </w:rPr>
    </w:lvl>
    <w:lvl w:ilvl="4" w:tplc="5BD8F902">
      <w:start w:val="1"/>
      <w:numFmt w:val="bullet"/>
      <w:lvlText w:val="•"/>
      <w:lvlJc w:val="left"/>
      <w:pPr>
        <w:ind w:left="365" w:hanging="134"/>
      </w:pPr>
      <w:rPr>
        <w:rFonts w:hint="default"/>
      </w:rPr>
    </w:lvl>
    <w:lvl w:ilvl="5" w:tplc="85B02EE8">
      <w:start w:val="1"/>
      <w:numFmt w:val="bullet"/>
      <w:lvlText w:val="•"/>
      <w:lvlJc w:val="left"/>
      <w:pPr>
        <w:ind w:left="274" w:hanging="134"/>
      </w:pPr>
      <w:rPr>
        <w:rFonts w:hint="default"/>
      </w:rPr>
    </w:lvl>
    <w:lvl w:ilvl="6" w:tplc="FCFE689E">
      <w:start w:val="1"/>
      <w:numFmt w:val="bullet"/>
      <w:lvlText w:val="•"/>
      <w:lvlJc w:val="left"/>
      <w:pPr>
        <w:ind w:left="182" w:hanging="134"/>
      </w:pPr>
      <w:rPr>
        <w:rFonts w:hint="default"/>
      </w:rPr>
    </w:lvl>
    <w:lvl w:ilvl="7" w:tplc="0B3E86CA">
      <w:start w:val="1"/>
      <w:numFmt w:val="bullet"/>
      <w:lvlText w:val="•"/>
      <w:lvlJc w:val="left"/>
      <w:pPr>
        <w:ind w:left="91" w:hanging="134"/>
      </w:pPr>
      <w:rPr>
        <w:rFonts w:hint="default"/>
      </w:rPr>
    </w:lvl>
    <w:lvl w:ilvl="8" w:tplc="8018B2AE">
      <w:start w:val="1"/>
      <w:numFmt w:val="bullet"/>
      <w:lvlText w:val="•"/>
      <w:lvlJc w:val="left"/>
      <w:pPr>
        <w:ind w:left="-1" w:hanging="134"/>
      </w:pPr>
      <w:rPr>
        <w:rFonts w:hint="default"/>
      </w:rPr>
    </w:lvl>
  </w:abstractNum>
  <w:abstractNum w:abstractNumId="147">
    <w:nsid w:val="4F0F4572"/>
    <w:multiLevelType w:val="multilevel"/>
    <w:tmpl w:val="4F0F4572"/>
    <w:lvl w:ilvl="0">
      <w:start w:val="1"/>
      <w:numFmt w:val="bullet"/>
      <w:lvlText w:val="–"/>
      <w:lvlJc w:val="left"/>
      <w:pPr>
        <w:ind w:left="100" w:hanging="138"/>
      </w:pPr>
      <w:rPr>
        <w:rFonts w:ascii="Times New Roman" w:eastAsia="Times New Roman" w:hAnsi="Times New Roman" w:cs="Times New Roman" w:hint="default"/>
        <w:i/>
        <w:w w:val="100"/>
        <w:sz w:val="18"/>
        <w:szCs w:val="18"/>
      </w:rPr>
    </w:lvl>
    <w:lvl w:ilvl="1">
      <w:start w:val="1"/>
      <w:numFmt w:val="bullet"/>
      <w:lvlText w:val="•"/>
      <w:lvlJc w:val="left"/>
      <w:pPr>
        <w:ind w:left="623" w:hanging="138"/>
      </w:pPr>
      <w:rPr>
        <w:rFonts w:hint="default"/>
      </w:rPr>
    </w:lvl>
    <w:lvl w:ilvl="2">
      <w:start w:val="1"/>
      <w:numFmt w:val="bullet"/>
      <w:lvlText w:val="•"/>
      <w:lvlJc w:val="left"/>
      <w:pPr>
        <w:ind w:left="1146" w:hanging="138"/>
      </w:pPr>
      <w:rPr>
        <w:rFonts w:hint="default"/>
      </w:rPr>
    </w:lvl>
    <w:lvl w:ilvl="3">
      <w:start w:val="1"/>
      <w:numFmt w:val="bullet"/>
      <w:lvlText w:val="•"/>
      <w:lvlJc w:val="left"/>
      <w:pPr>
        <w:ind w:left="1669" w:hanging="138"/>
      </w:pPr>
      <w:rPr>
        <w:rFonts w:hint="default"/>
      </w:rPr>
    </w:lvl>
    <w:lvl w:ilvl="4">
      <w:start w:val="1"/>
      <w:numFmt w:val="bullet"/>
      <w:lvlText w:val="•"/>
      <w:lvlJc w:val="left"/>
      <w:pPr>
        <w:ind w:left="2192" w:hanging="138"/>
      </w:pPr>
      <w:rPr>
        <w:rFonts w:hint="default"/>
      </w:rPr>
    </w:lvl>
    <w:lvl w:ilvl="5">
      <w:start w:val="1"/>
      <w:numFmt w:val="bullet"/>
      <w:lvlText w:val="•"/>
      <w:lvlJc w:val="left"/>
      <w:pPr>
        <w:ind w:left="2715" w:hanging="138"/>
      </w:pPr>
      <w:rPr>
        <w:rFonts w:hint="default"/>
      </w:rPr>
    </w:lvl>
    <w:lvl w:ilvl="6">
      <w:start w:val="1"/>
      <w:numFmt w:val="bullet"/>
      <w:lvlText w:val="•"/>
      <w:lvlJc w:val="left"/>
      <w:pPr>
        <w:ind w:left="3238" w:hanging="138"/>
      </w:pPr>
      <w:rPr>
        <w:rFonts w:hint="default"/>
      </w:rPr>
    </w:lvl>
    <w:lvl w:ilvl="7">
      <w:start w:val="1"/>
      <w:numFmt w:val="bullet"/>
      <w:lvlText w:val="•"/>
      <w:lvlJc w:val="left"/>
      <w:pPr>
        <w:ind w:left="3762" w:hanging="138"/>
      </w:pPr>
      <w:rPr>
        <w:rFonts w:hint="default"/>
      </w:rPr>
    </w:lvl>
    <w:lvl w:ilvl="8">
      <w:start w:val="1"/>
      <w:numFmt w:val="bullet"/>
      <w:lvlText w:val="•"/>
      <w:lvlJc w:val="left"/>
      <w:pPr>
        <w:ind w:left="4285" w:hanging="138"/>
      </w:pPr>
      <w:rPr>
        <w:rFonts w:hint="default"/>
      </w:rPr>
    </w:lvl>
  </w:abstractNum>
  <w:abstractNum w:abstractNumId="148">
    <w:nsid w:val="4FEA05A6"/>
    <w:multiLevelType w:val="multilevel"/>
    <w:tmpl w:val="4FEA05A6"/>
    <w:lvl w:ilvl="0">
      <w:start w:val="1"/>
      <w:numFmt w:val="bullet"/>
      <w:lvlText w:val="–"/>
      <w:lvlJc w:val="left"/>
      <w:pPr>
        <w:ind w:left="10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5" w:hanging="135"/>
      </w:pPr>
      <w:rPr>
        <w:rFonts w:hint="default"/>
      </w:rPr>
    </w:lvl>
  </w:abstractNum>
  <w:abstractNum w:abstractNumId="149">
    <w:nsid w:val="5009305F"/>
    <w:multiLevelType w:val="multilevel"/>
    <w:tmpl w:val="5009305F"/>
    <w:lvl w:ilvl="0">
      <w:start w:val="1"/>
      <w:numFmt w:val="bullet"/>
      <w:lvlText w:val="–"/>
      <w:lvlJc w:val="left"/>
      <w:pPr>
        <w:ind w:left="51" w:hanging="128"/>
      </w:pPr>
      <w:rPr>
        <w:rFonts w:ascii="Times New Roman" w:eastAsia="Times New Roman" w:hAnsi="Times New Roman" w:cs="Times New Roman" w:hint="default"/>
        <w:spacing w:val="-13"/>
        <w:w w:val="99"/>
        <w:sz w:val="14"/>
        <w:szCs w:val="14"/>
      </w:rPr>
    </w:lvl>
    <w:lvl w:ilvl="1">
      <w:start w:val="1"/>
      <w:numFmt w:val="bullet"/>
      <w:lvlText w:val="•"/>
      <w:lvlJc w:val="left"/>
      <w:pPr>
        <w:ind w:left="449" w:hanging="128"/>
      </w:pPr>
      <w:rPr>
        <w:rFonts w:hint="default"/>
      </w:rPr>
    </w:lvl>
    <w:lvl w:ilvl="2">
      <w:start w:val="1"/>
      <w:numFmt w:val="bullet"/>
      <w:lvlText w:val="•"/>
      <w:lvlJc w:val="left"/>
      <w:pPr>
        <w:ind w:left="839" w:hanging="128"/>
      </w:pPr>
      <w:rPr>
        <w:rFonts w:hint="default"/>
      </w:rPr>
    </w:lvl>
    <w:lvl w:ilvl="3">
      <w:start w:val="1"/>
      <w:numFmt w:val="bullet"/>
      <w:lvlText w:val="•"/>
      <w:lvlJc w:val="left"/>
      <w:pPr>
        <w:ind w:left="1229" w:hanging="128"/>
      </w:pPr>
      <w:rPr>
        <w:rFonts w:hint="default"/>
      </w:rPr>
    </w:lvl>
    <w:lvl w:ilvl="4">
      <w:start w:val="1"/>
      <w:numFmt w:val="bullet"/>
      <w:lvlText w:val="•"/>
      <w:lvlJc w:val="left"/>
      <w:pPr>
        <w:ind w:left="1619" w:hanging="128"/>
      </w:pPr>
      <w:rPr>
        <w:rFonts w:hint="default"/>
      </w:rPr>
    </w:lvl>
    <w:lvl w:ilvl="5">
      <w:start w:val="1"/>
      <w:numFmt w:val="bullet"/>
      <w:lvlText w:val="•"/>
      <w:lvlJc w:val="left"/>
      <w:pPr>
        <w:ind w:left="2009" w:hanging="128"/>
      </w:pPr>
      <w:rPr>
        <w:rFonts w:hint="default"/>
      </w:rPr>
    </w:lvl>
    <w:lvl w:ilvl="6">
      <w:start w:val="1"/>
      <w:numFmt w:val="bullet"/>
      <w:lvlText w:val="•"/>
      <w:lvlJc w:val="left"/>
      <w:pPr>
        <w:ind w:left="2399" w:hanging="128"/>
      </w:pPr>
      <w:rPr>
        <w:rFonts w:hint="default"/>
      </w:rPr>
    </w:lvl>
    <w:lvl w:ilvl="7">
      <w:start w:val="1"/>
      <w:numFmt w:val="bullet"/>
      <w:lvlText w:val="•"/>
      <w:lvlJc w:val="left"/>
      <w:pPr>
        <w:ind w:left="2788" w:hanging="128"/>
      </w:pPr>
      <w:rPr>
        <w:rFonts w:hint="default"/>
      </w:rPr>
    </w:lvl>
    <w:lvl w:ilvl="8">
      <w:start w:val="1"/>
      <w:numFmt w:val="bullet"/>
      <w:lvlText w:val="•"/>
      <w:lvlJc w:val="left"/>
      <w:pPr>
        <w:ind w:left="3178" w:hanging="128"/>
      </w:pPr>
      <w:rPr>
        <w:rFonts w:hint="default"/>
      </w:rPr>
    </w:lvl>
  </w:abstractNum>
  <w:abstractNum w:abstractNumId="150">
    <w:nsid w:val="50646389"/>
    <w:multiLevelType w:val="hybridMultilevel"/>
    <w:tmpl w:val="A6E4EDA0"/>
    <w:lvl w:ilvl="0" w:tplc="C1A0CD1A">
      <w:start w:val="1"/>
      <w:numFmt w:val="upperRoman"/>
      <w:lvlText w:val="%1."/>
      <w:lvlJc w:val="left"/>
      <w:pPr>
        <w:ind w:left="260" w:hanging="161"/>
        <w:jc w:val="left"/>
      </w:pPr>
      <w:rPr>
        <w:rFonts w:ascii="Times New Roman" w:eastAsia="Times New Roman" w:hAnsi="Times New Roman" w:cs="Times New Roman" w:hint="default"/>
        <w:b/>
        <w:bCs/>
        <w:w w:val="99"/>
        <w:sz w:val="18"/>
        <w:szCs w:val="18"/>
      </w:rPr>
    </w:lvl>
    <w:lvl w:ilvl="1" w:tplc="01B01E7C">
      <w:start w:val="1"/>
      <w:numFmt w:val="bullet"/>
      <w:lvlText w:val="–"/>
      <w:lvlJc w:val="left"/>
      <w:pPr>
        <w:ind w:left="100" w:hanging="136"/>
      </w:pPr>
      <w:rPr>
        <w:rFonts w:ascii="Times New Roman" w:eastAsia="Times New Roman" w:hAnsi="Times New Roman" w:cs="Times New Roman" w:hint="default"/>
        <w:spacing w:val="-10"/>
        <w:w w:val="99"/>
        <w:sz w:val="18"/>
        <w:szCs w:val="18"/>
      </w:rPr>
    </w:lvl>
    <w:lvl w:ilvl="2" w:tplc="DFA0AAB2">
      <w:start w:val="1"/>
      <w:numFmt w:val="bullet"/>
      <w:lvlText w:val="•"/>
      <w:lvlJc w:val="left"/>
      <w:pPr>
        <w:ind w:left="210" w:hanging="136"/>
      </w:pPr>
      <w:rPr>
        <w:rFonts w:hint="default"/>
      </w:rPr>
    </w:lvl>
    <w:lvl w:ilvl="3" w:tplc="E9BC76EE">
      <w:start w:val="1"/>
      <w:numFmt w:val="bullet"/>
      <w:lvlText w:val="•"/>
      <w:lvlJc w:val="left"/>
      <w:pPr>
        <w:ind w:left="161" w:hanging="136"/>
      </w:pPr>
      <w:rPr>
        <w:rFonts w:hint="default"/>
      </w:rPr>
    </w:lvl>
    <w:lvl w:ilvl="4" w:tplc="0C9AB360">
      <w:start w:val="1"/>
      <w:numFmt w:val="bullet"/>
      <w:lvlText w:val="•"/>
      <w:lvlJc w:val="left"/>
      <w:pPr>
        <w:ind w:left="112" w:hanging="136"/>
      </w:pPr>
      <w:rPr>
        <w:rFonts w:hint="default"/>
      </w:rPr>
    </w:lvl>
    <w:lvl w:ilvl="5" w:tplc="E0DAC60A">
      <w:start w:val="1"/>
      <w:numFmt w:val="bullet"/>
      <w:lvlText w:val="•"/>
      <w:lvlJc w:val="left"/>
      <w:pPr>
        <w:ind w:left="63" w:hanging="136"/>
      </w:pPr>
      <w:rPr>
        <w:rFonts w:hint="default"/>
      </w:rPr>
    </w:lvl>
    <w:lvl w:ilvl="6" w:tplc="00B096D6">
      <w:start w:val="1"/>
      <w:numFmt w:val="bullet"/>
      <w:lvlText w:val="•"/>
      <w:lvlJc w:val="left"/>
      <w:pPr>
        <w:ind w:left="13" w:hanging="136"/>
      </w:pPr>
      <w:rPr>
        <w:rFonts w:hint="default"/>
      </w:rPr>
    </w:lvl>
    <w:lvl w:ilvl="7" w:tplc="FBBC28D4">
      <w:start w:val="1"/>
      <w:numFmt w:val="bullet"/>
      <w:lvlText w:val="•"/>
      <w:lvlJc w:val="left"/>
      <w:pPr>
        <w:ind w:left="-36" w:hanging="136"/>
      </w:pPr>
      <w:rPr>
        <w:rFonts w:hint="default"/>
      </w:rPr>
    </w:lvl>
    <w:lvl w:ilvl="8" w:tplc="D7428B98">
      <w:start w:val="1"/>
      <w:numFmt w:val="bullet"/>
      <w:lvlText w:val="•"/>
      <w:lvlJc w:val="left"/>
      <w:pPr>
        <w:ind w:left="-85" w:hanging="136"/>
      </w:pPr>
      <w:rPr>
        <w:rFonts w:hint="default"/>
      </w:rPr>
    </w:lvl>
  </w:abstractNum>
  <w:abstractNum w:abstractNumId="151">
    <w:nsid w:val="51206E89"/>
    <w:multiLevelType w:val="multilevel"/>
    <w:tmpl w:val="51206E89"/>
    <w:lvl w:ilvl="0">
      <w:start w:val="1"/>
      <w:numFmt w:val="bullet"/>
      <w:lvlText w:val="–"/>
      <w:lvlJc w:val="left"/>
      <w:pPr>
        <w:ind w:left="100" w:hanging="153"/>
      </w:pPr>
      <w:rPr>
        <w:rFonts w:ascii="Times New Roman" w:eastAsia="Times New Roman" w:hAnsi="Times New Roman" w:cs="Times New Roman" w:hint="default"/>
        <w:w w:val="100"/>
        <w:sz w:val="18"/>
        <w:szCs w:val="18"/>
      </w:rPr>
    </w:lvl>
    <w:lvl w:ilvl="1">
      <w:start w:val="1"/>
      <w:numFmt w:val="bullet"/>
      <w:lvlText w:val="•"/>
      <w:lvlJc w:val="left"/>
      <w:pPr>
        <w:ind w:left="623" w:hanging="153"/>
      </w:pPr>
      <w:rPr>
        <w:rFonts w:hint="default"/>
      </w:rPr>
    </w:lvl>
    <w:lvl w:ilvl="2">
      <w:start w:val="1"/>
      <w:numFmt w:val="bullet"/>
      <w:lvlText w:val="•"/>
      <w:lvlJc w:val="left"/>
      <w:pPr>
        <w:ind w:left="1146" w:hanging="153"/>
      </w:pPr>
      <w:rPr>
        <w:rFonts w:hint="default"/>
      </w:rPr>
    </w:lvl>
    <w:lvl w:ilvl="3">
      <w:start w:val="1"/>
      <w:numFmt w:val="bullet"/>
      <w:lvlText w:val="•"/>
      <w:lvlJc w:val="left"/>
      <w:pPr>
        <w:ind w:left="1669" w:hanging="153"/>
      </w:pPr>
      <w:rPr>
        <w:rFonts w:hint="default"/>
      </w:rPr>
    </w:lvl>
    <w:lvl w:ilvl="4">
      <w:start w:val="1"/>
      <w:numFmt w:val="bullet"/>
      <w:lvlText w:val="•"/>
      <w:lvlJc w:val="left"/>
      <w:pPr>
        <w:ind w:left="2192" w:hanging="153"/>
      </w:pPr>
      <w:rPr>
        <w:rFonts w:hint="default"/>
      </w:rPr>
    </w:lvl>
    <w:lvl w:ilvl="5">
      <w:start w:val="1"/>
      <w:numFmt w:val="bullet"/>
      <w:lvlText w:val="•"/>
      <w:lvlJc w:val="left"/>
      <w:pPr>
        <w:ind w:left="2715" w:hanging="153"/>
      </w:pPr>
      <w:rPr>
        <w:rFonts w:hint="default"/>
      </w:rPr>
    </w:lvl>
    <w:lvl w:ilvl="6">
      <w:start w:val="1"/>
      <w:numFmt w:val="bullet"/>
      <w:lvlText w:val="•"/>
      <w:lvlJc w:val="left"/>
      <w:pPr>
        <w:ind w:left="3238" w:hanging="153"/>
      </w:pPr>
      <w:rPr>
        <w:rFonts w:hint="default"/>
      </w:rPr>
    </w:lvl>
    <w:lvl w:ilvl="7">
      <w:start w:val="1"/>
      <w:numFmt w:val="bullet"/>
      <w:lvlText w:val="•"/>
      <w:lvlJc w:val="left"/>
      <w:pPr>
        <w:ind w:left="3762" w:hanging="153"/>
      </w:pPr>
      <w:rPr>
        <w:rFonts w:hint="default"/>
      </w:rPr>
    </w:lvl>
    <w:lvl w:ilvl="8">
      <w:start w:val="1"/>
      <w:numFmt w:val="bullet"/>
      <w:lvlText w:val="•"/>
      <w:lvlJc w:val="left"/>
      <w:pPr>
        <w:ind w:left="4285" w:hanging="153"/>
      </w:pPr>
      <w:rPr>
        <w:rFonts w:hint="default"/>
      </w:rPr>
    </w:lvl>
  </w:abstractNum>
  <w:abstractNum w:abstractNumId="152">
    <w:nsid w:val="513C444E"/>
    <w:multiLevelType w:val="multilevel"/>
    <w:tmpl w:val="513C444E"/>
    <w:lvl w:ilvl="0">
      <w:start w:val="4"/>
      <w:numFmt w:val="decimal"/>
      <w:lvlText w:val="%1."/>
      <w:lvlJc w:val="left"/>
      <w:pPr>
        <w:ind w:left="100" w:hanging="180"/>
      </w:pPr>
      <w:rPr>
        <w:rFonts w:ascii="Times New Roman" w:eastAsia="Times New Roman" w:hAnsi="Times New Roman" w:cs="Times New Roman" w:hint="default"/>
        <w:spacing w:val="-23"/>
        <w:w w:val="99"/>
        <w:sz w:val="18"/>
        <w:szCs w:val="18"/>
      </w:rPr>
    </w:lvl>
    <w:lvl w:ilvl="1">
      <w:start w:val="1"/>
      <w:numFmt w:val="decimal"/>
      <w:lvlText w:val="%1.%2."/>
      <w:lvlJc w:val="left"/>
      <w:pPr>
        <w:ind w:left="100" w:hanging="315"/>
      </w:pPr>
      <w:rPr>
        <w:rFonts w:ascii="Times New Roman" w:eastAsia="Times New Roman" w:hAnsi="Times New Roman" w:cs="Times New Roman" w:hint="default"/>
        <w:spacing w:val="-19"/>
        <w:w w:val="99"/>
        <w:sz w:val="18"/>
        <w:szCs w:val="18"/>
      </w:rPr>
    </w:lvl>
    <w:lvl w:ilvl="2">
      <w:start w:val="1"/>
      <w:numFmt w:val="decimal"/>
      <w:lvlText w:val="%3)"/>
      <w:lvlJc w:val="left"/>
      <w:pPr>
        <w:ind w:left="100" w:hanging="199"/>
      </w:pPr>
      <w:rPr>
        <w:rFonts w:ascii="Times New Roman" w:eastAsia="Times New Roman" w:hAnsi="Times New Roman" w:cs="Times New Roman" w:hint="default"/>
        <w:w w:val="99"/>
        <w:sz w:val="18"/>
        <w:szCs w:val="18"/>
      </w:rPr>
    </w:lvl>
    <w:lvl w:ilvl="3">
      <w:start w:val="1"/>
      <w:numFmt w:val="bullet"/>
      <w:lvlText w:val="•"/>
      <w:lvlJc w:val="left"/>
      <w:pPr>
        <w:ind w:left="15" w:hanging="199"/>
      </w:pPr>
      <w:rPr>
        <w:rFonts w:hint="default"/>
      </w:rPr>
    </w:lvl>
    <w:lvl w:ilvl="4">
      <w:start w:val="1"/>
      <w:numFmt w:val="bullet"/>
      <w:lvlText w:val="•"/>
      <w:lvlJc w:val="left"/>
      <w:pPr>
        <w:ind w:left="-14" w:hanging="199"/>
      </w:pPr>
      <w:rPr>
        <w:rFonts w:hint="default"/>
      </w:rPr>
    </w:lvl>
    <w:lvl w:ilvl="5">
      <w:start w:val="1"/>
      <w:numFmt w:val="bullet"/>
      <w:lvlText w:val="•"/>
      <w:lvlJc w:val="left"/>
      <w:pPr>
        <w:ind w:left="-42" w:hanging="199"/>
      </w:pPr>
      <w:rPr>
        <w:rFonts w:hint="default"/>
      </w:rPr>
    </w:lvl>
    <w:lvl w:ilvl="6">
      <w:start w:val="1"/>
      <w:numFmt w:val="bullet"/>
      <w:lvlText w:val="•"/>
      <w:lvlJc w:val="left"/>
      <w:pPr>
        <w:ind w:left="-70" w:hanging="199"/>
      </w:pPr>
      <w:rPr>
        <w:rFonts w:hint="default"/>
      </w:rPr>
    </w:lvl>
    <w:lvl w:ilvl="7">
      <w:start w:val="1"/>
      <w:numFmt w:val="bullet"/>
      <w:lvlText w:val="•"/>
      <w:lvlJc w:val="left"/>
      <w:pPr>
        <w:ind w:left="-99" w:hanging="199"/>
      </w:pPr>
      <w:rPr>
        <w:rFonts w:hint="default"/>
      </w:rPr>
    </w:lvl>
    <w:lvl w:ilvl="8">
      <w:start w:val="1"/>
      <w:numFmt w:val="bullet"/>
      <w:lvlText w:val="•"/>
      <w:lvlJc w:val="left"/>
      <w:pPr>
        <w:ind w:left="-127" w:hanging="199"/>
      </w:pPr>
      <w:rPr>
        <w:rFonts w:hint="default"/>
      </w:rPr>
    </w:lvl>
  </w:abstractNum>
  <w:abstractNum w:abstractNumId="153">
    <w:nsid w:val="5304762B"/>
    <w:multiLevelType w:val="multilevel"/>
    <w:tmpl w:val="5304762B"/>
    <w:lvl w:ilvl="0">
      <w:start w:val="1"/>
      <w:numFmt w:val="decimal"/>
      <w:lvlText w:val="%1."/>
      <w:lvlJc w:val="left"/>
      <w:pPr>
        <w:ind w:left="677" w:hanging="180"/>
      </w:pPr>
      <w:rPr>
        <w:rFonts w:ascii="Times New Roman" w:eastAsia="Times New Roman" w:hAnsi="Times New Roman" w:cs="Times New Roman" w:hint="default"/>
        <w:w w:val="99"/>
        <w:sz w:val="18"/>
        <w:szCs w:val="18"/>
      </w:rPr>
    </w:lvl>
    <w:lvl w:ilvl="1">
      <w:start w:val="1"/>
      <w:numFmt w:val="bullet"/>
      <w:lvlText w:val="•"/>
      <w:lvlJc w:val="left"/>
      <w:pPr>
        <w:ind w:left="1688" w:hanging="180"/>
      </w:pPr>
      <w:rPr>
        <w:rFonts w:hint="default"/>
      </w:rPr>
    </w:lvl>
    <w:lvl w:ilvl="2">
      <w:start w:val="1"/>
      <w:numFmt w:val="bullet"/>
      <w:lvlText w:val="•"/>
      <w:lvlJc w:val="left"/>
      <w:pPr>
        <w:ind w:left="2697" w:hanging="180"/>
      </w:pPr>
      <w:rPr>
        <w:rFonts w:hint="default"/>
      </w:rPr>
    </w:lvl>
    <w:lvl w:ilvl="3">
      <w:start w:val="1"/>
      <w:numFmt w:val="bullet"/>
      <w:lvlText w:val="•"/>
      <w:lvlJc w:val="left"/>
      <w:pPr>
        <w:ind w:left="3705" w:hanging="180"/>
      </w:pPr>
      <w:rPr>
        <w:rFonts w:hint="default"/>
      </w:rPr>
    </w:lvl>
    <w:lvl w:ilvl="4">
      <w:start w:val="1"/>
      <w:numFmt w:val="bullet"/>
      <w:lvlText w:val="•"/>
      <w:lvlJc w:val="left"/>
      <w:pPr>
        <w:ind w:left="4714" w:hanging="180"/>
      </w:pPr>
      <w:rPr>
        <w:rFonts w:hint="default"/>
      </w:rPr>
    </w:lvl>
    <w:lvl w:ilvl="5">
      <w:start w:val="1"/>
      <w:numFmt w:val="bullet"/>
      <w:lvlText w:val="•"/>
      <w:lvlJc w:val="left"/>
      <w:pPr>
        <w:ind w:left="5722" w:hanging="180"/>
      </w:pPr>
      <w:rPr>
        <w:rFonts w:hint="default"/>
      </w:rPr>
    </w:lvl>
    <w:lvl w:ilvl="6">
      <w:start w:val="1"/>
      <w:numFmt w:val="bullet"/>
      <w:lvlText w:val="•"/>
      <w:lvlJc w:val="left"/>
      <w:pPr>
        <w:ind w:left="6731" w:hanging="180"/>
      </w:pPr>
      <w:rPr>
        <w:rFonts w:hint="default"/>
      </w:rPr>
    </w:lvl>
    <w:lvl w:ilvl="7">
      <w:start w:val="1"/>
      <w:numFmt w:val="bullet"/>
      <w:lvlText w:val="•"/>
      <w:lvlJc w:val="left"/>
      <w:pPr>
        <w:ind w:left="7739" w:hanging="180"/>
      </w:pPr>
      <w:rPr>
        <w:rFonts w:hint="default"/>
      </w:rPr>
    </w:lvl>
    <w:lvl w:ilvl="8">
      <w:start w:val="1"/>
      <w:numFmt w:val="bullet"/>
      <w:lvlText w:val="•"/>
      <w:lvlJc w:val="left"/>
      <w:pPr>
        <w:ind w:left="8748" w:hanging="180"/>
      </w:pPr>
      <w:rPr>
        <w:rFonts w:hint="default"/>
      </w:rPr>
    </w:lvl>
  </w:abstractNum>
  <w:abstractNum w:abstractNumId="154">
    <w:nsid w:val="5356594C"/>
    <w:multiLevelType w:val="multilevel"/>
    <w:tmpl w:val="5356594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553B090D"/>
    <w:multiLevelType w:val="multilevel"/>
    <w:tmpl w:val="553B090D"/>
    <w:lvl w:ilvl="0">
      <w:start w:val="1"/>
      <w:numFmt w:val="bullet"/>
      <w:lvlText w:val="–"/>
      <w:lvlJc w:val="left"/>
      <w:pPr>
        <w:ind w:left="100" w:hanging="135"/>
      </w:pPr>
      <w:rPr>
        <w:rFonts w:ascii="Times New Roman" w:eastAsia="Times New Roman" w:hAnsi="Times New Roman" w:cs="Times New Roman" w:hint="default"/>
        <w:spacing w:val="-3"/>
        <w:w w:val="99"/>
        <w:sz w:val="18"/>
        <w:szCs w:val="18"/>
      </w:rPr>
    </w:lvl>
    <w:lvl w:ilvl="1">
      <w:start w:val="1"/>
      <w:numFmt w:val="bullet"/>
      <w:lvlText w:val="•"/>
      <w:lvlJc w:val="left"/>
      <w:pPr>
        <w:ind w:left="625" w:hanging="135"/>
      </w:pPr>
      <w:rPr>
        <w:rFonts w:hint="default"/>
      </w:rPr>
    </w:lvl>
    <w:lvl w:ilvl="2">
      <w:start w:val="1"/>
      <w:numFmt w:val="bullet"/>
      <w:lvlText w:val="•"/>
      <w:lvlJc w:val="left"/>
      <w:pPr>
        <w:ind w:left="1150" w:hanging="135"/>
      </w:pPr>
      <w:rPr>
        <w:rFonts w:hint="default"/>
      </w:rPr>
    </w:lvl>
    <w:lvl w:ilvl="3">
      <w:start w:val="1"/>
      <w:numFmt w:val="bullet"/>
      <w:lvlText w:val="•"/>
      <w:lvlJc w:val="left"/>
      <w:pPr>
        <w:ind w:left="1675" w:hanging="135"/>
      </w:pPr>
      <w:rPr>
        <w:rFonts w:hint="default"/>
      </w:rPr>
    </w:lvl>
    <w:lvl w:ilvl="4">
      <w:start w:val="1"/>
      <w:numFmt w:val="bullet"/>
      <w:lvlText w:val="•"/>
      <w:lvlJc w:val="left"/>
      <w:pPr>
        <w:ind w:left="2200" w:hanging="135"/>
      </w:pPr>
      <w:rPr>
        <w:rFonts w:hint="default"/>
      </w:rPr>
    </w:lvl>
    <w:lvl w:ilvl="5">
      <w:start w:val="1"/>
      <w:numFmt w:val="bullet"/>
      <w:lvlText w:val="•"/>
      <w:lvlJc w:val="left"/>
      <w:pPr>
        <w:ind w:left="2725" w:hanging="135"/>
      </w:pPr>
      <w:rPr>
        <w:rFonts w:hint="default"/>
      </w:rPr>
    </w:lvl>
    <w:lvl w:ilvl="6">
      <w:start w:val="1"/>
      <w:numFmt w:val="bullet"/>
      <w:lvlText w:val="•"/>
      <w:lvlJc w:val="left"/>
      <w:pPr>
        <w:ind w:left="3250" w:hanging="135"/>
      </w:pPr>
      <w:rPr>
        <w:rFonts w:hint="default"/>
      </w:rPr>
    </w:lvl>
    <w:lvl w:ilvl="7">
      <w:start w:val="1"/>
      <w:numFmt w:val="bullet"/>
      <w:lvlText w:val="•"/>
      <w:lvlJc w:val="left"/>
      <w:pPr>
        <w:ind w:left="3775" w:hanging="135"/>
      </w:pPr>
      <w:rPr>
        <w:rFonts w:hint="default"/>
      </w:rPr>
    </w:lvl>
    <w:lvl w:ilvl="8">
      <w:start w:val="1"/>
      <w:numFmt w:val="bullet"/>
      <w:lvlText w:val="•"/>
      <w:lvlJc w:val="left"/>
      <w:pPr>
        <w:ind w:left="4301" w:hanging="135"/>
      </w:pPr>
      <w:rPr>
        <w:rFonts w:hint="default"/>
      </w:rPr>
    </w:lvl>
  </w:abstractNum>
  <w:abstractNum w:abstractNumId="156">
    <w:nsid w:val="55876B67"/>
    <w:multiLevelType w:val="multilevel"/>
    <w:tmpl w:val="55876B67"/>
    <w:lvl w:ilvl="0">
      <w:start w:val="3"/>
      <w:numFmt w:val="upperRoman"/>
      <w:lvlText w:val="%1."/>
      <w:lvlJc w:val="left"/>
      <w:pPr>
        <w:ind w:left="100" w:hanging="301"/>
      </w:pPr>
      <w:rPr>
        <w:rFonts w:ascii="Times New Roman" w:eastAsia="Times New Roman" w:hAnsi="Times New Roman" w:cs="Times New Roman" w:hint="default"/>
        <w:b/>
        <w:bCs/>
        <w:w w:val="99"/>
        <w:sz w:val="18"/>
        <w:szCs w:val="18"/>
      </w:rPr>
    </w:lvl>
    <w:lvl w:ilvl="1">
      <w:start w:val="1"/>
      <w:numFmt w:val="upperRoman"/>
      <w:lvlText w:val="%2."/>
      <w:lvlJc w:val="left"/>
      <w:pPr>
        <w:ind w:left="497" w:hanging="150"/>
      </w:pPr>
      <w:rPr>
        <w:rFonts w:ascii="Times New Roman" w:eastAsia="Times New Roman" w:hAnsi="Times New Roman" w:cs="Times New Roman" w:hint="default"/>
        <w:spacing w:val="-5"/>
        <w:w w:val="99"/>
        <w:sz w:val="18"/>
        <w:szCs w:val="18"/>
      </w:rPr>
    </w:lvl>
    <w:lvl w:ilvl="2">
      <w:start w:val="1"/>
      <w:numFmt w:val="bullet"/>
      <w:lvlText w:val="•"/>
      <w:lvlJc w:val="left"/>
      <w:pPr>
        <w:ind w:left="1025" w:hanging="150"/>
      </w:pPr>
      <w:rPr>
        <w:rFonts w:hint="default"/>
      </w:rPr>
    </w:lvl>
    <w:lvl w:ilvl="3">
      <w:start w:val="1"/>
      <w:numFmt w:val="bullet"/>
      <w:lvlText w:val="•"/>
      <w:lvlJc w:val="left"/>
      <w:pPr>
        <w:ind w:left="1551" w:hanging="150"/>
      </w:pPr>
      <w:rPr>
        <w:rFonts w:hint="default"/>
      </w:rPr>
    </w:lvl>
    <w:lvl w:ilvl="4">
      <w:start w:val="1"/>
      <w:numFmt w:val="bullet"/>
      <w:lvlText w:val="•"/>
      <w:lvlJc w:val="left"/>
      <w:pPr>
        <w:ind w:left="2077" w:hanging="150"/>
      </w:pPr>
      <w:rPr>
        <w:rFonts w:hint="default"/>
      </w:rPr>
    </w:lvl>
    <w:lvl w:ilvl="5">
      <w:start w:val="1"/>
      <w:numFmt w:val="bullet"/>
      <w:lvlText w:val="•"/>
      <w:lvlJc w:val="left"/>
      <w:pPr>
        <w:ind w:left="2602" w:hanging="150"/>
      </w:pPr>
      <w:rPr>
        <w:rFonts w:hint="default"/>
      </w:rPr>
    </w:lvl>
    <w:lvl w:ilvl="6">
      <w:start w:val="1"/>
      <w:numFmt w:val="bullet"/>
      <w:lvlText w:val="•"/>
      <w:lvlJc w:val="left"/>
      <w:pPr>
        <w:ind w:left="3128" w:hanging="150"/>
      </w:pPr>
      <w:rPr>
        <w:rFonts w:hint="default"/>
      </w:rPr>
    </w:lvl>
    <w:lvl w:ilvl="7">
      <w:start w:val="1"/>
      <w:numFmt w:val="bullet"/>
      <w:lvlText w:val="•"/>
      <w:lvlJc w:val="left"/>
      <w:pPr>
        <w:ind w:left="3654" w:hanging="150"/>
      </w:pPr>
      <w:rPr>
        <w:rFonts w:hint="default"/>
      </w:rPr>
    </w:lvl>
    <w:lvl w:ilvl="8">
      <w:start w:val="1"/>
      <w:numFmt w:val="bullet"/>
      <w:lvlText w:val="•"/>
      <w:lvlJc w:val="left"/>
      <w:pPr>
        <w:ind w:left="4179" w:hanging="150"/>
      </w:pPr>
      <w:rPr>
        <w:rFonts w:hint="default"/>
      </w:rPr>
    </w:lvl>
  </w:abstractNum>
  <w:abstractNum w:abstractNumId="157">
    <w:nsid w:val="55D920EF"/>
    <w:multiLevelType w:val="multilevel"/>
    <w:tmpl w:val="55D920EF"/>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6" w:hanging="161"/>
      </w:pPr>
      <w:rPr>
        <w:rFonts w:hint="default"/>
      </w:rPr>
    </w:lvl>
  </w:abstractNum>
  <w:abstractNum w:abstractNumId="158">
    <w:nsid w:val="5629328E"/>
    <w:multiLevelType w:val="multilevel"/>
    <w:tmpl w:val="5629328E"/>
    <w:lvl w:ilvl="0">
      <w:start w:val="4"/>
      <w:numFmt w:val="decimal"/>
      <w:lvlText w:val="%1."/>
      <w:lvlJc w:val="left"/>
      <w:pPr>
        <w:ind w:left="51" w:hanging="140"/>
      </w:pPr>
      <w:rPr>
        <w:rFonts w:ascii="Times New Roman" w:eastAsia="Times New Roman" w:hAnsi="Times New Roman" w:cs="Times New Roman" w:hint="default"/>
        <w:spacing w:val="-1"/>
        <w:w w:val="99"/>
        <w:sz w:val="14"/>
        <w:szCs w:val="14"/>
      </w:rPr>
    </w:lvl>
    <w:lvl w:ilvl="1">
      <w:start w:val="1"/>
      <w:numFmt w:val="bullet"/>
      <w:lvlText w:val="•"/>
      <w:lvlJc w:val="left"/>
      <w:pPr>
        <w:ind w:left="455" w:hanging="140"/>
      </w:pPr>
      <w:rPr>
        <w:rFonts w:hint="default"/>
      </w:rPr>
    </w:lvl>
    <w:lvl w:ilvl="2">
      <w:start w:val="1"/>
      <w:numFmt w:val="bullet"/>
      <w:lvlText w:val="•"/>
      <w:lvlJc w:val="left"/>
      <w:pPr>
        <w:ind w:left="851" w:hanging="140"/>
      </w:pPr>
      <w:rPr>
        <w:rFonts w:hint="default"/>
      </w:rPr>
    </w:lvl>
    <w:lvl w:ilvl="3">
      <w:start w:val="1"/>
      <w:numFmt w:val="bullet"/>
      <w:lvlText w:val="•"/>
      <w:lvlJc w:val="left"/>
      <w:pPr>
        <w:ind w:left="1246" w:hanging="140"/>
      </w:pPr>
      <w:rPr>
        <w:rFonts w:hint="default"/>
      </w:rPr>
    </w:lvl>
    <w:lvl w:ilvl="4">
      <w:start w:val="1"/>
      <w:numFmt w:val="bullet"/>
      <w:lvlText w:val="•"/>
      <w:lvlJc w:val="left"/>
      <w:pPr>
        <w:ind w:left="1642" w:hanging="140"/>
      </w:pPr>
      <w:rPr>
        <w:rFonts w:hint="default"/>
      </w:rPr>
    </w:lvl>
    <w:lvl w:ilvl="5">
      <w:start w:val="1"/>
      <w:numFmt w:val="bullet"/>
      <w:lvlText w:val="•"/>
      <w:lvlJc w:val="left"/>
      <w:pPr>
        <w:ind w:left="2037" w:hanging="140"/>
      </w:pPr>
      <w:rPr>
        <w:rFonts w:hint="default"/>
      </w:rPr>
    </w:lvl>
    <w:lvl w:ilvl="6">
      <w:start w:val="1"/>
      <w:numFmt w:val="bullet"/>
      <w:lvlText w:val="•"/>
      <w:lvlJc w:val="left"/>
      <w:pPr>
        <w:ind w:left="2433" w:hanging="140"/>
      </w:pPr>
      <w:rPr>
        <w:rFonts w:hint="default"/>
      </w:rPr>
    </w:lvl>
    <w:lvl w:ilvl="7">
      <w:start w:val="1"/>
      <w:numFmt w:val="bullet"/>
      <w:lvlText w:val="•"/>
      <w:lvlJc w:val="left"/>
      <w:pPr>
        <w:ind w:left="2828" w:hanging="140"/>
      </w:pPr>
      <w:rPr>
        <w:rFonts w:hint="default"/>
      </w:rPr>
    </w:lvl>
    <w:lvl w:ilvl="8">
      <w:start w:val="1"/>
      <w:numFmt w:val="bullet"/>
      <w:lvlText w:val="•"/>
      <w:lvlJc w:val="left"/>
      <w:pPr>
        <w:ind w:left="3224" w:hanging="140"/>
      </w:pPr>
      <w:rPr>
        <w:rFonts w:hint="default"/>
      </w:rPr>
    </w:lvl>
  </w:abstractNum>
  <w:abstractNum w:abstractNumId="159">
    <w:nsid w:val="566815B6"/>
    <w:multiLevelType w:val="multilevel"/>
    <w:tmpl w:val="566815B6"/>
    <w:lvl w:ilvl="0">
      <w:start w:val="1"/>
      <w:numFmt w:val="bullet"/>
      <w:lvlText w:val="–"/>
      <w:lvlJc w:val="left"/>
      <w:pPr>
        <w:ind w:left="100" w:hanging="135"/>
      </w:pPr>
      <w:rPr>
        <w:rFonts w:ascii="Times New Roman" w:eastAsia="Times New Roman" w:hAnsi="Times New Roman" w:cs="Times New Roman" w:hint="default"/>
        <w:spacing w:val="-3"/>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4" w:hanging="135"/>
      </w:pPr>
      <w:rPr>
        <w:rFonts w:hint="default"/>
      </w:rPr>
    </w:lvl>
  </w:abstractNum>
  <w:abstractNum w:abstractNumId="160">
    <w:nsid w:val="57385AE1"/>
    <w:multiLevelType w:val="multilevel"/>
    <w:tmpl w:val="57385AE1"/>
    <w:lvl w:ilvl="0">
      <w:start w:val="1"/>
      <w:numFmt w:val="bullet"/>
      <w:lvlText w:val="–"/>
      <w:lvlJc w:val="left"/>
      <w:pPr>
        <w:ind w:left="10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2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69" w:hanging="135"/>
      </w:pPr>
      <w:rPr>
        <w:rFonts w:hint="default"/>
      </w:rPr>
    </w:lvl>
    <w:lvl w:ilvl="4">
      <w:start w:val="1"/>
      <w:numFmt w:val="bullet"/>
      <w:lvlText w:val="•"/>
      <w:lvlJc w:val="left"/>
      <w:pPr>
        <w:ind w:left="2192" w:hanging="135"/>
      </w:pPr>
      <w:rPr>
        <w:rFonts w:hint="default"/>
      </w:rPr>
    </w:lvl>
    <w:lvl w:ilvl="5">
      <w:start w:val="1"/>
      <w:numFmt w:val="bullet"/>
      <w:lvlText w:val="•"/>
      <w:lvlJc w:val="left"/>
      <w:pPr>
        <w:ind w:left="2715" w:hanging="135"/>
      </w:pPr>
      <w:rPr>
        <w:rFonts w:hint="default"/>
      </w:rPr>
    </w:lvl>
    <w:lvl w:ilvl="6">
      <w:start w:val="1"/>
      <w:numFmt w:val="bullet"/>
      <w:lvlText w:val="•"/>
      <w:lvlJc w:val="left"/>
      <w:pPr>
        <w:ind w:left="3238" w:hanging="135"/>
      </w:pPr>
      <w:rPr>
        <w:rFonts w:hint="default"/>
      </w:rPr>
    </w:lvl>
    <w:lvl w:ilvl="7">
      <w:start w:val="1"/>
      <w:numFmt w:val="bullet"/>
      <w:lvlText w:val="•"/>
      <w:lvlJc w:val="left"/>
      <w:pPr>
        <w:ind w:left="3761" w:hanging="135"/>
      </w:pPr>
      <w:rPr>
        <w:rFonts w:hint="default"/>
      </w:rPr>
    </w:lvl>
    <w:lvl w:ilvl="8">
      <w:start w:val="1"/>
      <w:numFmt w:val="bullet"/>
      <w:lvlText w:val="•"/>
      <w:lvlJc w:val="left"/>
      <w:pPr>
        <w:ind w:left="4285" w:hanging="135"/>
      </w:pPr>
      <w:rPr>
        <w:rFonts w:hint="default"/>
      </w:rPr>
    </w:lvl>
  </w:abstractNum>
  <w:abstractNum w:abstractNumId="161">
    <w:nsid w:val="57937CA6"/>
    <w:multiLevelType w:val="multilevel"/>
    <w:tmpl w:val="57937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nsid w:val="58FE573D"/>
    <w:multiLevelType w:val="multilevel"/>
    <w:tmpl w:val="58FE573D"/>
    <w:lvl w:ilvl="0">
      <w:start w:val="1"/>
      <w:numFmt w:val="bullet"/>
      <w:lvlText w:val="–"/>
      <w:lvlJc w:val="left"/>
      <w:pPr>
        <w:ind w:left="51" w:hanging="121"/>
      </w:pPr>
      <w:rPr>
        <w:rFonts w:ascii="Times New Roman" w:eastAsia="Times New Roman" w:hAnsi="Times New Roman" w:cs="Times New Roman" w:hint="default"/>
        <w:w w:val="100"/>
        <w:sz w:val="14"/>
        <w:szCs w:val="14"/>
      </w:rPr>
    </w:lvl>
    <w:lvl w:ilvl="1">
      <w:start w:val="1"/>
      <w:numFmt w:val="bullet"/>
      <w:lvlText w:val="•"/>
      <w:lvlJc w:val="left"/>
      <w:pPr>
        <w:ind w:left="455" w:hanging="121"/>
      </w:pPr>
      <w:rPr>
        <w:rFonts w:hint="default"/>
      </w:rPr>
    </w:lvl>
    <w:lvl w:ilvl="2">
      <w:start w:val="1"/>
      <w:numFmt w:val="bullet"/>
      <w:lvlText w:val="•"/>
      <w:lvlJc w:val="left"/>
      <w:pPr>
        <w:ind w:left="851" w:hanging="121"/>
      </w:pPr>
      <w:rPr>
        <w:rFonts w:hint="default"/>
      </w:rPr>
    </w:lvl>
    <w:lvl w:ilvl="3">
      <w:start w:val="1"/>
      <w:numFmt w:val="bullet"/>
      <w:lvlText w:val="•"/>
      <w:lvlJc w:val="left"/>
      <w:pPr>
        <w:ind w:left="1246" w:hanging="121"/>
      </w:pPr>
      <w:rPr>
        <w:rFonts w:hint="default"/>
      </w:rPr>
    </w:lvl>
    <w:lvl w:ilvl="4">
      <w:start w:val="1"/>
      <w:numFmt w:val="bullet"/>
      <w:lvlText w:val="•"/>
      <w:lvlJc w:val="left"/>
      <w:pPr>
        <w:ind w:left="1642" w:hanging="121"/>
      </w:pPr>
      <w:rPr>
        <w:rFonts w:hint="default"/>
      </w:rPr>
    </w:lvl>
    <w:lvl w:ilvl="5">
      <w:start w:val="1"/>
      <w:numFmt w:val="bullet"/>
      <w:lvlText w:val="•"/>
      <w:lvlJc w:val="left"/>
      <w:pPr>
        <w:ind w:left="2037" w:hanging="121"/>
      </w:pPr>
      <w:rPr>
        <w:rFonts w:hint="default"/>
      </w:rPr>
    </w:lvl>
    <w:lvl w:ilvl="6">
      <w:start w:val="1"/>
      <w:numFmt w:val="bullet"/>
      <w:lvlText w:val="•"/>
      <w:lvlJc w:val="left"/>
      <w:pPr>
        <w:ind w:left="2433" w:hanging="121"/>
      </w:pPr>
      <w:rPr>
        <w:rFonts w:hint="default"/>
      </w:rPr>
    </w:lvl>
    <w:lvl w:ilvl="7">
      <w:start w:val="1"/>
      <w:numFmt w:val="bullet"/>
      <w:lvlText w:val="•"/>
      <w:lvlJc w:val="left"/>
      <w:pPr>
        <w:ind w:left="2828" w:hanging="121"/>
      </w:pPr>
      <w:rPr>
        <w:rFonts w:hint="default"/>
      </w:rPr>
    </w:lvl>
    <w:lvl w:ilvl="8">
      <w:start w:val="1"/>
      <w:numFmt w:val="bullet"/>
      <w:lvlText w:val="•"/>
      <w:lvlJc w:val="left"/>
      <w:pPr>
        <w:ind w:left="3224" w:hanging="121"/>
      </w:pPr>
      <w:rPr>
        <w:rFonts w:hint="default"/>
      </w:rPr>
    </w:lvl>
  </w:abstractNum>
  <w:abstractNum w:abstractNumId="163">
    <w:nsid w:val="59F900C9"/>
    <w:multiLevelType w:val="multilevel"/>
    <w:tmpl w:val="59F900C9"/>
    <w:lvl w:ilvl="0">
      <w:start w:val="1"/>
      <w:numFmt w:val="decimal"/>
      <w:lvlText w:val="%1."/>
      <w:lvlJc w:val="left"/>
      <w:pPr>
        <w:ind w:left="100" w:hanging="207"/>
      </w:pPr>
      <w:rPr>
        <w:rFonts w:ascii="Times New Roman" w:eastAsia="Times New Roman" w:hAnsi="Times New Roman" w:cs="Times New Roman" w:hint="default"/>
        <w:b/>
        <w:bCs/>
        <w:spacing w:val="-19"/>
        <w:w w:val="99"/>
        <w:sz w:val="18"/>
        <w:szCs w:val="18"/>
      </w:rPr>
    </w:lvl>
    <w:lvl w:ilvl="1">
      <w:start w:val="1"/>
      <w:numFmt w:val="upperRoman"/>
      <w:lvlText w:val="%2."/>
      <w:lvlJc w:val="left"/>
      <w:pPr>
        <w:ind w:left="260" w:hanging="161"/>
      </w:pPr>
      <w:rPr>
        <w:rFonts w:ascii="Times New Roman" w:eastAsia="Times New Roman" w:hAnsi="Times New Roman" w:cs="Times New Roman" w:hint="default"/>
        <w:b/>
        <w:bCs/>
        <w:w w:val="99"/>
        <w:sz w:val="18"/>
        <w:szCs w:val="18"/>
      </w:rPr>
    </w:lvl>
    <w:lvl w:ilvl="2">
      <w:start w:val="1"/>
      <w:numFmt w:val="bullet"/>
      <w:lvlText w:val="–"/>
      <w:lvlJc w:val="left"/>
      <w:pPr>
        <w:ind w:left="100" w:hanging="136"/>
      </w:pPr>
      <w:rPr>
        <w:rFonts w:ascii="Times New Roman" w:eastAsia="Times New Roman" w:hAnsi="Times New Roman" w:cs="Times New Roman" w:hint="default"/>
        <w:spacing w:val="-10"/>
        <w:w w:val="99"/>
        <w:sz w:val="18"/>
        <w:szCs w:val="18"/>
      </w:rPr>
    </w:lvl>
    <w:lvl w:ilvl="3">
      <w:start w:val="1"/>
      <w:numFmt w:val="bullet"/>
      <w:lvlText w:val="•"/>
      <w:lvlJc w:val="left"/>
      <w:pPr>
        <w:ind w:left="1248" w:hanging="136"/>
      </w:pPr>
      <w:rPr>
        <w:rFonts w:hint="default"/>
      </w:rPr>
    </w:lvl>
    <w:lvl w:ilvl="4">
      <w:start w:val="1"/>
      <w:numFmt w:val="bullet"/>
      <w:lvlText w:val="•"/>
      <w:lvlJc w:val="left"/>
      <w:pPr>
        <w:ind w:left="1817" w:hanging="136"/>
      </w:pPr>
      <w:rPr>
        <w:rFonts w:hint="default"/>
      </w:rPr>
    </w:lvl>
    <w:lvl w:ilvl="5">
      <w:start w:val="1"/>
      <w:numFmt w:val="bullet"/>
      <w:lvlText w:val="•"/>
      <w:lvlJc w:val="left"/>
      <w:pPr>
        <w:ind w:left="2386" w:hanging="136"/>
      </w:pPr>
      <w:rPr>
        <w:rFonts w:hint="default"/>
      </w:rPr>
    </w:lvl>
    <w:lvl w:ilvl="6">
      <w:start w:val="1"/>
      <w:numFmt w:val="bullet"/>
      <w:lvlText w:val="•"/>
      <w:lvlJc w:val="left"/>
      <w:pPr>
        <w:ind w:left="2955" w:hanging="136"/>
      </w:pPr>
      <w:rPr>
        <w:rFonts w:hint="default"/>
      </w:rPr>
    </w:lvl>
    <w:lvl w:ilvl="7">
      <w:start w:val="1"/>
      <w:numFmt w:val="bullet"/>
      <w:lvlText w:val="•"/>
      <w:lvlJc w:val="left"/>
      <w:pPr>
        <w:ind w:left="3524" w:hanging="136"/>
      </w:pPr>
      <w:rPr>
        <w:rFonts w:hint="default"/>
      </w:rPr>
    </w:lvl>
    <w:lvl w:ilvl="8">
      <w:start w:val="1"/>
      <w:numFmt w:val="bullet"/>
      <w:lvlText w:val="•"/>
      <w:lvlJc w:val="left"/>
      <w:pPr>
        <w:ind w:left="4093" w:hanging="136"/>
      </w:pPr>
      <w:rPr>
        <w:rFonts w:hint="default"/>
      </w:rPr>
    </w:lvl>
  </w:abstractNum>
  <w:abstractNum w:abstractNumId="164">
    <w:nsid w:val="5A844C0E"/>
    <w:multiLevelType w:val="multilevel"/>
    <w:tmpl w:val="5A844C0E"/>
    <w:lvl w:ilvl="0">
      <w:start w:val="2"/>
      <w:numFmt w:val="upperRoman"/>
      <w:lvlText w:val="%1."/>
      <w:lvlJc w:val="left"/>
      <w:pPr>
        <w:ind w:left="330" w:hanging="231"/>
      </w:pPr>
      <w:rPr>
        <w:rFonts w:ascii="Times New Roman" w:eastAsia="Times New Roman" w:hAnsi="Times New Roman" w:cs="Times New Roman" w:hint="default"/>
        <w:b/>
        <w:bCs/>
        <w:w w:val="99"/>
        <w:sz w:val="18"/>
        <w:szCs w:val="18"/>
      </w:rPr>
    </w:lvl>
    <w:lvl w:ilvl="1">
      <w:start w:val="1"/>
      <w:numFmt w:val="decimal"/>
      <w:lvlText w:val="%2."/>
      <w:lvlJc w:val="left"/>
      <w:pPr>
        <w:ind w:left="677" w:hanging="180"/>
      </w:pPr>
      <w:rPr>
        <w:rFonts w:ascii="Times New Roman" w:eastAsia="Times New Roman" w:hAnsi="Times New Roman" w:cs="Times New Roman" w:hint="default"/>
        <w:spacing w:val="-3"/>
        <w:w w:val="99"/>
        <w:sz w:val="18"/>
        <w:szCs w:val="18"/>
      </w:rPr>
    </w:lvl>
    <w:lvl w:ilvl="2">
      <w:start w:val="1"/>
      <w:numFmt w:val="bullet"/>
      <w:lvlText w:val="•"/>
      <w:lvlJc w:val="left"/>
      <w:pPr>
        <w:ind w:left="1196" w:hanging="180"/>
      </w:pPr>
      <w:rPr>
        <w:rFonts w:hint="default"/>
      </w:rPr>
    </w:lvl>
    <w:lvl w:ilvl="3">
      <w:start w:val="1"/>
      <w:numFmt w:val="bullet"/>
      <w:lvlText w:val="•"/>
      <w:lvlJc w:val="left"/>
      <w:pPr>
        <w:ind w:left="1713" w:hanging="180"/>
      </w:pPr>
      <w:rPr>
        <w:rFonts w:hint="default"/>
      </w:rPr>
    </w:lvl>
    <w:lvl w:ilvl="4">
      <w:start w:val="1"/>
      <w:numFmt w:val="bullet"/>
      <w:lvlText w:val="•"/>
      <w:lvlJc w:val="left"/>
      <w:pPr>
        <w:ind w:left="2230" w:hanging="180"/>
      </w:pPr>
      <w:rPr>
        <w:rFonts w:hint="default"/>
      </w:rPr>
    </w:lvl>
    <w:lvl w:ilvl="5">
      <w:start w:val="1"/>
      <w:numFmt w:val="bullet"/>
      <w:lvlText w:val="•"/>
      <w:lvlJc w:val="left"/>
      <w:pPr>
        <w:ind w:left="2747" w:hanging="180"/>
      </w:pPr>
      <w:rPr>
        <w:rFonts w:hint="default"/>
      </w:rPr>
    </w:lvl>
    <w:lvl w:ilvl="6">
      <w:start w:val="1"/>
      <w:numFmt w:val="bullet"/>
      <w:lvlText w:val="•"/>
      <w:lvlJc w:val="left"/>
      <w:pPr>
        <w:ind w:left="3264" w:hanging="180"/>
      </w:pPr>
      <w:rPr>
        <w:rFonts w:hint="default"/>
      </w:rPr>
    </w:lvl>
    <w:lvl w:ilvl="7">
      <w:start w:val="1"/>
      <w:numFmt w:val="bullet"/>
      <w:lvlText w:val="•"/>
      <w:lvlJc w:val="left"/>
      <w:pPr>
        <w:ind w:left="3780" w:hanging="180"/>
      </w:pPr>
      <w:rPr>
        <w:rFonts w:hint="default"/>
      </w:rPr>
    </w:lvl>
    <w:lvl w:ilvl="8">
      <w:start w:val="1"/>
      <w:numFmt w:val="bullet"/>
      <w:lvlText w:val="•"/>
      <w:lvlJc w:val="left"/>
      <w:pPr>
        <w:ind w:left="4297" w:hanging="180"/>
      </w:pPr>
      <w:rPr>
        <w:rFonts w:hint="default"/>
      </w:rPr>
    </w:lvl>
  </w:abstractNum>
  <w:abstractNum w:abstractNumId="165">
    <w:nsid w:val="5AB51B49"/>
    <w:multiLevelType w:val="multilevel"/>
    <w:tmpl w:val="5AB51B49"/>
    <w:lvl w:ilvl="0">
      <w:start w:val="1"/>
      <w:numFmt w:val="bullet"/>
      <w:lvlText w:val="–"/>
      <w:lvlJc w:val="left"/>
      <w:pPr>
        <w:ind w:left="632" w:hanging="135"/>
      </w:pPr>
      <w:rPr>
        <w:rFonts w:ascii="Times New Roman" w:eastAsia="Times New Roman" w:hAnsi="Times New Roman" w:cs="Times New Roman" w:hint="default"/>
        <w:spacing w:val="-3"/>
        <w:w w:val="100"/>
        <w:sz w:val="18"/>
        <w:szCs w:val="18"/>
      </w:rPr>
    </w:lvl>
    <w:lvl w:ilvl="1">
      <w:start w:val="1"/>
      <w:numFmt w:val="bullet"/>
      <w:lvlText w:val="•"/>
      <w:lvlJc w:val="left"/>
      <w:pPr>
        <w:ind w:left="1099" w:hanging="135"/>
      </w:pPr>
      <w:rPr>
        <w:rFonts w:hint="default"/>
      </w:rPr>
    </w:lvl>
    <w:lvl w:ilvl="2">
      <w:start w:val="1"/>
      <w:numFmt w:val="bullet"/>
      <w:lvlText w:val="•"/>
      <w:lvlJc w:val="left"/>
      <w:pPr>
        <w:ind w:left="1558" w:hanging="135"/>
      </w:pPr>
      <w:rPr>
        <w:rFonts w:hint="default"/>
      </w:rPr>
    </w:lvl>
    <w:lvl w:ilvl="3">
      <w:start w:val="1"/>
      <w:numFmt w:val="bullet"/>
      <w:lvlText w:val="•"/>
      <w:lvlJc w:val="left"/>
      <w:pPr>
        <w:ind w:left="2017" w:hanging="135"/>
      </w:pPr>
      <w:rPr>
        <w:rFonts w:hint="default"/>
      </w:rPr>
    </w:lvl>
    <w:lvl w:ilvl="4">
      <w:start w:val="1"/>
      <w:numFmt w:val="bullet"/>
      <w:lvlText w:val="•"/>
      <w:lvlJc w:val="left"/>
      <w:pPr>
        <w:ind w:left="2476" w:hanging="135"/>
      </w:pPr>
      <w:rPr>
        <w:rFonts w:hint="default"/>
      </w:rPr>
    </w:lvl>
    <w:lvl w:ilvl="5">
      <w:start w:val="1"/>
      <w:numFmt w:val="bullet"/>
      <w:lvlText w:val="•"/>
      <w:lvlJc w:val="left"/>
      <w:pPr>
        <w:ind w:left="2935" w:hanging="135"/>
      </w:pPr>
      <w:rPr>
        <w:rFonts w:hint="default"/>
      </w:rPr>
    </w:lvl>
    <w:lvl w:ilvl="6">
      <w:start w:val="1"/>
      <w:numFmt w:val="bullet"/>
      <w:lvlText w:val="•"/>
      <w:lvlJc w:val="left"/>
      <w:pPr>
        <w:ind w:left="3394" w:hanging="135"/>
      </w:pPr>
      <w:rPr>
        <w:rFonts w:hint="default"/>
      </w:rPr>
    </w:lvl>
    <w:lvl w:ilvl="7">
      <w:start w:val="1"/>
      <w:numFmt w:val="bullet"/>
      <w:lvlText w:val="•"/>
      <w:lvlJc w:val="left"/>
      <w:pPr>
        <w:ind w:left="3853" w:hanging="135"/>
      </w:pPr>
      <w:rPr>
        <w:rFonts w:hint="default"/>
      </w:rPr>
    </w:lvl>
    <w:lvl w:ilvl="8">
      <w:start w:val="1"/>
      <w:numFmt w:val="bullet"/>
      <w:lvlText w:val="•"/>
      <w:lvlJc w:val="left"/>
      <w:pPr>
        <w:ind w:left="4312" w:hanging="135"/>
      </w:pPr>
      <w:rPr>
        <w:rFonts w:hint="default"/>
      </w:rPr>
    </w:lvl>
  </w:abstractNum>
  <w:abstractNum w:abstractNumId="166">
    <w:nsid w:val="5C8A72DD"/>
    <w:multiLevelType w:val="multilevel"/>
    <w:tmpl w:val="5C8A72DD"/>
    <w:lvl w:ilvl="0">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start w:val="1"/>
      <w:numFmt w:val="bullet"/>
      <w:lvlText w:val="•"/>
      <w:lvlJc w:val="left"/>
      <w:pPr>
        <w:ind w:left="274" w:hanging="105"/>
      </w:pPr>
      <w:rPr>
        <w:rFonts w:hint="default"/>
      </w:rPr>
    </w:lvl>
    <w:lvl w:ilvl="2">
      <w:start w:val="1"/>
      <w:numFmt w:val="bullet"/>
      <w:lvlText w:val="•"/>
      <w:lvlJc w:val="left"/>
      <w:pPr>
        <w:ind w:left="488" w:hanging="105"/>
      </w:pPr>
      <w:rPr>
        <w:rFonts w:hint="default"/>
      </w:rPr>
    </w:lvl>
    <w:lvl w:ilvl="3">
      <w:start w:val="1"/>
      <w:numFmt w:val="bullet"/>
      <w:lvlText w:val="•"/>
      <w:lvlJc w:val="left"/>
      <w:pPr>
        <w:ind w:left="702" w:hanging="105"/>
      </w:pPr>
      <w:rPr>
        <w:rFonts w:hint="default"/>
      </w:rPr>
    </w:lvl>
    <w:lvl w:ilvl="4">
      <w:start w:val="1"/>
      <w:numFmt w:val="bullet"/>
      <w:lvlText w:val="•"/>
      <w:lvlJc w:val="left"/>
      <w:pPr>
        <w:ind w:left="916" w:hanging="105"/>
      </w:pPr>
      <w:rPr>
        <w:rFonts w:hint="default"/>
      </w:rPr>
    </w:lvl>
    <w:lvl w:ilvl="5">
      <w:start w:val="1"/>
      <w:numFmt w:val="bullet"/>
      <w:lvlText w:val="•"/>
      <w:lvlJc w:val="left"/>
      <w:pPr>
        <w:ind w:left="1130" w:hanging="105"/>
      </w:pPr>
      <w:rPr>
        <w:rFonts w:hint="default"/>
      </w:rPr>
    </w:lvl>
    <w:lvl w:ilvl="6">
      <w:start w:val="1"/>
      <w:numFmt w:val="bullet"/>
      <w:lvlText w:val="•"/>
      <w:lvlJc w:val="left"/>
      <w:pPr>
        <w:ind w:left="1344" w:hanging="105"/>
      </w:pPr>
      <w:rPr>
        <w:rFonts w:hint="default"/>
      </w:rPr>
    </w:lvl>
    <w:lvl w:ilvl="7">
      <w:start w:val="1"/>
      <w:numFmt w:val="bullet"/>
      <w:lvlText w:val="•"/>
      <w:lvlJc w:val="left"/>
      <w:pPr>
        <w:ind w:left="1558" w:hanging="105"/>
      </w:pPr>
      <w:rPr>
        <w:rFonts w:hint="default"/>
      </w:rPr>
    </w:lvl>
    <w:lvl w:ilvl="8">
      <w:start w:val="1"/>
      <w:numFmt w:val="bullet"/>
      <w:lvlText w:val="•"/>
      <w:lvlJc w:val="left"/>
      <w:pPr>
        <w:ind w:left="1772" w:hanging="105"/>
      </w:pPr>
      <w:rPr>
        <w:rFonts w:hint="default"/>
      </w:rPr>
    </w:lvl>
  </w:abstractNum>
  <w:abstractNum w:abstractNumId="167">
    <w:nsid w:val="5F034610"/>
    <w:multiLevelType w:val="multilevel"/>
    <w:tmpl w:val="5F034610"/>
    <w:lvl w:ilvl="0">
      <w:start w:val="1"/>
      <w:numFmt w:val="bullet"/>
      <w:lvlText w:val="–"/>
      <w:lvlJc w:val="left"/>
      <w:pPr>
        <w:ind w:left="632"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1109" w:hanging="135"/>
      </w:pPr>
      <w:rPr>
        <w:rFonts w:hint="default"/>
      </w:rPr>
    </w:lvl>
    <w:lvl w:ilvl="2">
      <w:start w:val="1"/>
      <w:numFmt w:val="bullet"/>
      <w:lvlText w:val="•"/>
      <w:lvlJc w:val="left"/>
      <w:pPr>
        <w:ind w:left="1578" w:hanging="135"/>
      </w:pPr>
      <w:rPr>
        <w:rFonts w:hint="default"/>
      </w:rPr>
    </w:lvl>
    <w:lvl w:ilvl="3">
      <w:start w:val="1"/>
      <w:numFmt w:val="bullet"/>
      <w:lvlText w:val="•"/>
      <w:lvlJc w:val="left"/>
      <w:pPr>
        <w:ind w:left="2047" w:hanging="135"/>
      </w:pPr>
      <w:rPr>
        <w:rFonts w:hint="default"/>
      </w:rPr>
    </w:lvl>
    <w:lvl w:ilvl="4">
      <w:start w:val="1"/>
      <w:numFmt w:val="bullet"/>
      <w:lvlText w:val="•"/>
      <w:lvlJc w:val="left"/>
      <w:pPr>
        <w:ind w:left="2516" w:hanging="135"/>
      </w:pPr>
      <w:rPr>
        <w:rFonts w:hint="default"/>
      </w:rPr>
    </w:lvl>
    <w:lvl w:ilvl="5">
      <w:start w:val="1"/>
      <w:numFmt w:val="bullet"/>
      <w:lvlText w:val="•"/>
      <w:lvlJc w:val="left"/>
      <w:pPr>
        <w:ind w:left="2985" w:hanging="135"/>
      </w:pPr>
      <w:rPr>
        <w:rFonts w:hint="default"/>
      </w:rPr>
    </w:lvl>
    <w:lvl w:ilvl="6">
      <w:start w:val="1"/>
      <w:numFmt w:val="bullet"/>
      <w:lvlText w:val="•"/>
      <w:lvlJc w:val="left"/>
      <w:pPr>
        <w:ind w:left="3454" w:hanging="135"/>
      </w:pPr>
      <w:rPr>
        <w:rFonts w:hint="default"/>
      </w:rPr>
    </w:lvl>
    <w:lvl w:ilvl="7">
      <w:start w:val="1"/>
      <w:numFmt w:val="bullet"/>
      <w:lvlText w:val="•"/>
      <w:lvlJc w:val="left"/>
      <w:pPr>
        <w:ind w:left="3924" w:hanging="135"/>
      </w:pPr>
      <w:rPr>
        <w:rFonts w:hint="default"/>
      </w:rPr>
    </w:lvl>
    <w:lvl w:ilvl="8">
      <w:start w:val="1"/>
      <w:numFmt w:val="bullet"/>
      <w:lvlText w:val="•"/>
      <w:lvlJc w:val="left"/>
      <w:pPr>
        <w:ind w:left="4393" w:hanging="135"/>
      </w:pPr>
      <w:rPr>
        <w:rFonts w:hint="default"/>
      </w:rPr>
    </w:lvl>
  </w:abstractNum>
  <w:abstractNum w:abstractNumId="168">
    <w:nsid w:val="5F09334A"/>
    <w:multiLevelType w:val="multilevel"/>
    <w:tmpl w:val="5F09334A"/>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9">
    <w:nsid w:val="606C4A51"/>
    <w:multiLevelType w:val="multilevel"/>
    <w:tmpl w:val="606C4A51"/>
    <w:lvl w:ilvl="0">
      <w:start w:val="1"/>
      <w:numFmt w:val="bullet"/>
      <w:lvlText w:val="–"/>
      <w:lvlJc w:val="left"/>
      <w:pPr>
        <w:ind w:left="1235" w:hanging="360"/>
      </w:pPr>
      <w:rPr>
        <w:rFonts w:ascii="Calibri" w:hAnsi="Calibri" w:hint="default"/>
      </w:rPr>
    </w:lvl>
    <w:lvl w:ilvl="1">
      <w:start w:val="1"/>
      <w:numFmt w:val="bullet"/>
      <w:lvlText w:val="o"/>
      <w:lvlJc w:val="left"/>
      <w:pPr>
        <w:ind w:left="1955" w:hanging="360"/>
      </w:pPr>
      <w:rPr>
        <w:rFonts w:ascii="Courier New" w:hAnsi="Courier New" w:cs="Courier New" w:hint="default"/>
      </w:rPr>
    </w:lvl>
    <w:lvl w:ilvl="2">
      <w:start w:val="1"/>
      <w:numFmt w:val="bullet"/>
      <w:lvlText w:val=""/>
      <w:lvlJc w:val="left"/>
      <w:pPr>
        <w:ind w:left="2675" w:hanging="360"/>
      </w:pPr>
      <w:rPr>
        <w:rFonts w:ascii="Wingdings" w:hAnsi="Wingdings" w:hint="default"/>
      </w:rPr>
    </w:lvl>
    <w:lvl w:ilvl="3">
      <w:start w:val="1"/>
      <w:numFmt w:val="bullet"/>
      <w:lvlText w:val=""/>
      <w:lvlJc w:val="left"/>
      <w:pPr>
        <w:ind w:left="3395" w:hanging="360"/>
      </w:pPr>
      <w:rPr>
        <w:rFonts w:ascii="Symbol" w:hAnsi="Symbol" w:hint="default"/>
      </w:rPr>
    </w:lvl>
    <w:lvl w:ilvl="4">
      <w:start w:val="1"/>
      <w:numFmt w:val="bullet"/>
      <w:lvlText w:val="o"/>
      <w:lvlJc w:val="left"/>
      <w:pPr>
        <w:ind w:left="4115" w:hanging="360"/>
      </w:pPr>
      <w:rPr>
        <w:rFonts w:ascii="Courier New" w:hAnsi="Courier New" w:cs="Courier New" w:hint="default"/>
      </w:rPr>
    </w:lvl>
    <w:lvl w:ilvl="5">
      <w:start w:val="1"/>
      <w:numFmt w:val="bullet"/>
      <w:lvlText w:val=""/>
      <w:lvlJc w:val="left"/>
      <w:pPr>
        <w:ind w:left="4835" w:hanging="360"/>
      </w:pPr>
      <w:rPr>
        <w:rFonts w:ascii="Wingdings" w:hAnsi="Wingdings" w:hint="default"/>
      </w:rPr>
    </w:lvl>
    <w:lvl w:ilvl="6">
      <w:start w:val="1"/>
      <w:numFmt w:val="bullet"/>
      <w:lvlText w:val=""/>
      <w:lvlJc w:val="left"/>
      <w:pPr>
        <w:ind w:left="5555" w:hanging="360"/>
      </w:pPr>
      <w:rPr>
        <w:rFonts w:ascii="Symbol" w:hAnsi="Symbol" w:hint="default"/>
      </w:rPr>
    </w:lvl>
    <w:lvl w:ilvl="7">
      <w:start w:val="1"/>
      <w:numFmt w:val="bullet"/>
      <w:lvlText w:val="o"/>
      <w:lvlJc w:val="left"/>
      <w:pPr>
        <w:ind w:left="6275" w:hanging="360"/>
      </w:pPr>
      <w:rPr>
        <w:rFonts w:ascii="Courier New" w:hAnsi="Courier New" w:cs="Courier New" w:hint="default"/>
      </w:rPr>
    </w:lvl>
    <w:lvl w:ilvl="8">
      <w:start w:val="1"/>
      <w:numFmt w:val="bullet"/>
      <w:lvlText w:val=""/>
      <w:lvlJc w:val="left"/>
      <w:pPr>
        <w:ind w:left="6995" w:hanging="360"/>
      </w:pPr>
      <w:rPr>
        <w:rFonts w:ascii="Wingdings" w:hAnsi="Wingdings" w:hint="default"/>
      </w:rPr>
    </w:lvl>
  </w:abstractNum>
  <w:abstractNum w:abstractNumId="170">
    <w:nsid w:val="61263227"/>
    <w:multiLevelType w:val="multilevel"/>
    <w:tmpl w:val="61263227"/>
    <w:lvl w:ilvl="0">
      <w:start w:val="1"/>
      <w:numFmt w:val="bullet"/>
      <w:lvlText w:val="–"/>
      <w:lvlJc w:val="left"/>
      <w:pPr>
        <w:ind w:left="51" w:hanging="133"/>
      </w:pPr>
      <w:rPr>
        <w:rFonts w:ascii="Times New Roman" w:eastAsia="Times New Roman" w:hAnsi="Times New Roman" w:cs="Times New Roman" w:hint="default"/>
        <w:spacing w:val="-8"/>
        <w:w w:val="99"/>
        <w:sz w:val="14"/>
        <w:szCs w:val="14"/>
      </w:rPr>
    </w:lvl>
    <w:lvl w:ilvl="1">
      <w:start w:val="1"/>
      <w:numFmt w:val="bullet"/>
      <w:lvlText w:val="•"/>
      <w:lvlJc w:val="left"/>
      <w:pPr>
        <w:ind w:left="449" w:hanging="133"/>
      </w:pPr>
      <w:rPr>
        <w:rFonts w:hint="default"/>
      </w:rPr>
    </w:lvl>
    <w:lvl w:ilvl="2">
      <w:start w:val="1"/>
      <w:numFmt w:val="bullet"/>
      <w:lvlText w:val="•"/>
      <w:lvlJc w:val="left"/>
      <w:pPr>
        <w:ind w:left="839" w:hanging="133"/>
      </w:pPr>
      <w:rPr>
        <w:rFonts w:hint="default"/>
      </w:rPr>
    </w:lvl>
    <w:lvl w:ilvl="3">
      <w:start w:val="1"/>
      <w:numFmt w:val="bullet"/>
      <w:lvlText w:val="•"/>
      <w:lvlJc w:val="left"/>
      <w:pPr>
        <w:ind w:left="1229" w:hanging="133"/>
      </w:pPr>
      <w:rPr>
        <w:rFonts w:hint="default"/>
      </w:rPr>
    </w:lvl>
    <w:lvl w:ilvl="4">
      <w:start w:val="1"/>
      <w:numFmt w:val="bullet"/>
      <w:lvlText w:val="•"/>
      <w:lvlJc w:val="left"/>
      <w:pPr>
        <w:ind w:left="1619" w:hanging="133"/>
      </w:pPr>
      <w:rPr>
        <w:rFonts w:hint="default"/>
      </w:rPr>
    </w:lvl>
    <w:lvl w:ilvl="5">
      <w:start w:val="1"/>
      <w:numFmt w:val="bullet"/>
      <w:lvlText w:val="•"/>
      <w:lvlJc w:val="left"/>
      <w:pPr>
        <w:ind w:left="2009" w:hanging="133"/>
      </w:pPr>
      <w:rPr>
        <w:rFonts w:hint="default"/>
      </w:rPr>
    </w:lvl>
    <w:lvl w:ilvl="6">
      <w:start w:val="1"/>
      <w:numFmt w:val="bullet"/>
      <w:lvlText w:val="•"/>
      <w:lvlJc w:val="left"/>
      <w:pPr>
        <w:ind w:left="2399" w:hanging="133"/>
      </w:pPr>
      <w:rPr>
        <w:rFonts w:hint="default"/>
      </w:rPr>
    </w:lvl>
    <w:lvl w:ilvl="7">
      <w:start w:val="1"/>
      <w:numFmt w:val="bullet"/>
      <w:lvlText w:val="•"/>
      <w:lvlJc w:val="left"/>
      <w:pPr>
        <w:ind w:left="2788" w:hanging="133"/>
      </w:pPr>
      <w:rPr>
        <w:rFonts w:hint="default"/>
      </w:rPr>
    </w:lvl>
    <w:lvl w:ilvl="8">
      <w:start w:val="1"/>
      <w:numFmt w:val="bullet"/>
      <w:lvlText w:val="•"/>
      <w:lvlJc w:val="left"/>
      <w:pPr>
        <w:ind w:left="3178" w:hanging="133"/>
      </w:pPr>
      <w:rPr>
        <w:rFonts w:hint="default"/>
      </w:rPr>
    </w:lvl>
  </w:abstractNum>
  <w:abstractNum w:abstractNumId="171">
    <w:nsid w:val="61315EB7"/>
    <w:multiLevelType w:val="multilevel"/>
    <w:tmpl w:val="61315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nsid w:val="62396026"/>
    <w:multiLevelType w:val="multilevel"/>
    <w:tmpl w:val="62396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nsid w:val="6317235E"/>
    <w:multiLevelType w:val="multilevel"/>
    <w:tmpl w:val="6317235E"/>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100" w:hanging="150"/>
      </w:pPr>
      <w:rPr>
        <w:rFonts w:ascii="Times New Roman" w:eastAsia="Times New Roman" w:hAnsi="Times New Roman" w:cs="Times New Roman" w:hint="default"/>
        <w:i/>
        <w:w w:val="100"/>
        <w:sz w:val="18"/>
        <w:szCs w:val="18"/>
      </w:rPr>
    </w:lvl>
    <w:lvl w:ilvl="2">
      <w:start w:val="1"/>
      <w:numFmt w:val="bullet"/>
      <w:lvlText w:val="•"/>
      <w:lvlJc w:val="left"/>
      <w:pPr>
        <w:ind w:left="210" w:hanging="150"/>
      </w:pPr>
      <w:rPr>
        <w:rFonts w:hint="default"/>
      </w:rPr>
    </w:lvl>
    <w:lvl w:ilvl="3">
      <w:start w:val="1"/>
      <w:numFmt w:val="bullet"/>
      <w:lvlText w:val="•"/>
      <w:lvlJc w:val="left"/>
      <w:pPr>
        <w:ind w:left="161" w:hanging="150"/>
      </w:pPr>
      <w:rPr>
        <w:rFonts w:hint="default"/>
      </w:rPr>
    </w:lvl>
    <w:lvl w:ilvl="4">
      <w:start w:val="1"/>
      <w:numFmt w:val="bullet"/>
      <w:lvlText w:val="•"/>
      <w:lvlJc w:val="left"/>
      <w:pPr>
        <w:ind w:left="112" w:hanging="150"/>
      </w:pPr>
      <w:rPr>
        <w:rFonts w:hint="default"/>
      </w:rPr>
    </w:lvl>
    <w:lvl w:ilvl="5">
      <w:start w:val="1"/>
      <w:numFmt w:val="bullet"/>
      <w:lvlText w:val="•"/>
      <w:lvlJc w:val="left"/>
      <w:pPr>
        <w:ind w:left="63" w:hanging="150"/>
      </w:pPr>
      <w:rPr>
        <w:rFonts w:hint="default"/>
      </w:rPr>
    </w:lvl>
    <w:lvl w:ilvl="6">
      <w:start w:val="1"/>
      <w:numFmt w:val="bullet"/>
      <w:lvlText w:val="•"/>
      <w:lvlJc w:val="left"/>
      <w:pPr>
        <w:ind w:left="13" w:hanging="150"/>
      </w:pPr>
      <w:rPr>
        <w:rFonts w:hint="default"/>
      </w:rPr>
    </w:lvl>
    <w:lvl w:ilvl="7">
      <w:start w:val="1"/>
      <w:numFmt w:val="bullet"/>
      <w:lvlText w:val="•"/>
      <w:lvlJc w:val="left"/>
      <w:pPr>
        <w:ind w:left="-36" w:hanging="150"/>
      </w:pPr>
      <w:rPr>
        <w:rFonts w:hint="default"/>
      </w:rPr>
    </w:lvl>
    <w:lvl w:ilvl="8">
      <w:start w:val="1"/>
      <w:numFmt w:val="bullet"/>
      <w:lvlText w:val="•"/>
      <w:lvlJc w:val="left"/>
      <w:pPr>
        <w:ind w:left="-85" w:hanging="150"/>
      </w:pPr>
      <w:rPr>
        <w:rFonts w:hint="default"/>
      </w:rPr>
    </w:lvl>
  </w:abstractNum>
  <w:abstractNum w:abstractNumId="174">
    <w:nsid w:val="654561AA"/>
    <w:multiLevelType w:val="multilevel"/>
    <w:tmpl w:val="654561AA"/>
    <w:lvl w:ilvl="0">
      <w:start w:val="1"/>
      <w:numFmt w:val="bullet"/>
      <w:lvlText w:val="–"/>
      <w:lvlJc w:val="left"/>
      <w:pPr>
        <w:ind w:left="100" w:hanging="186"/>
      </w:pPr>
      <w:rPr>
        <w:rFonts w:ascii="Times New Roman" w:eastAsia="Times New Roman" w:hAnsi="Times New Roman" w:cs="Times New Roman" w:hint="default"/>
        <w:spacing w:val="-8"/>
        <w:w w:val="99"/>
        <w:sz w:val="18"/>
        <w:szCs w:val="18"/>
      </w:rPr>
    </w:lvl>
    <w:lvl w:ilvl="1">
      <w:start w:val="1"/>
      <w:numFmt w:val="bullet"/>
      <w:lvlText w:val="•"/>
      <w:lvlJc w:val="left"/>
      <w:pPr>
        <w:ind w:left="613" w:hanging="186"/>
      </w:pPr>
      <w:rPr>
        <w:rFonts w:hint="default"/>
      </w:rPr>
    </w:lvl>
    <w:lvl w:ilvl="2">
      <w:start w:val="1"/>
      <w:numFmt w:val="bullet"/>
      <w:lvlText w:val="•"/>
      <w:lvlJc w:val="left"/>
      <w:pPr>
        <w:ind w:left="1126" w:hanging="186"/>
      </w:pPr>
      <w:rPr>
        <w:rFonts w:hint="default"/>
      </w:rPr>
    </w:lvl>
    <w:lvl w:ilvl="3">
      <w:start w:val="1"/>
      <w:numFmt w:val="bullet"/>
      <w:lvlText w:val="•"/>
      <w:lvlJc w:val="left"/>
      <w:pPr>
        <w:ind w:left="1639" w:hanging="186"/>
      </w:pPr>
      <w:rPr>
        <w:rFonts w:hint="default"/>
      </w:rPr>
    </w:lvl>
    <w:lvl w:ilvl="4">
      <w:start w:val="1"/>
      <w:numFmt w:val="bullet"/>
      <w:lvlText w:val="•"/>
      <w:lvlJc w:val="left"/>
      <w:pPr>
        <w:ind w:left="2152" w:hanging="186"/>
      </w:pPr>
      <w:rPr>
        <w:rFonts w:hint="default"/>
      </w:rPr>
    </w:lvl>
    <w:lvl w:ilvl="5">
      <w:start w:val="1"/>
      <w:numFmt w:val="bullet"/>
      <w:lvlText w:val="•"/>
      <w:lvlJc w:val="left"/>
      <w:pPr>
        <w:ind w:left="2665" w:hanging="186"/>
      </w:pPr>
      <w:rPr>
        <w:rFonts w:hint="default"/>
      </w:rPr>
    </w:lvl>
    <w:lvl w:ilvl="6">
      <w:start w:val="1"/>
      <w:numFmt w:val="bullet"/>
      <w:lvlText w:val="•"/>
      <w:lvlJc w:val="left"/>
      <w:pPr>
        <w:ind w:left="3178" w:hanging="186"/>
      </w:pPr>
      <w:rPr>
        <w:rFonts w:hint="default"/>
      </w:rPr>
    </w:lvl>
    <w:lvl w:ilvl="7">
      <w:start w:val="1"/>
      <w:numFmt w:val="bullet"/>
      <w:lvlText w:val="•"/>
      <w:lvlJc w:val="left"/>
      <w:pPr>
        <w:ind w:left="3691" w:hanging="186"/>
      </w:pPr>
      <w:rPr>
        <w:rFonts w:hint="default"/>
      </w:rPr>
    </w:lvl>
    <w:lvl w:ilvl="8">
      <w:start w:val="1"/>
      <w:numFmt w:val="bullet"/>
      <w:lvlText w:val="•"/>
      <w:lvlJc w:val="left"/>
      <w:pPr>
        <w:ind w:left="4204" w:hanging="186"/>
      </w:pPr>
      <w:rPr>
        <w:rFonts w:hint="default"/>
      </w:rPr>
    </w:lvl>
  </w:abstractNum>
  <w:abstractNum w:abstractNumId="175">
    <w:nsid w:val="669533D5"/>
    <w:multiLevelType w:val="multilevel"/>
    <w:tmpl w:val="669533D5"/>
    <w:lvl w:ilvl="0">
      <w:start w:val="1"/>
      <w:numFmt w:val="bullet"/>
      <w:lvlText w:val="–"/>
      <w:lvlJc w:val="left"/>
      <w:pPr>
        <w:ind w:left="51" w:hanging="108"/>
      </w:pPr>
      <w:rPr>
        <w:rFonts w:ascii="Times New Roman" w:eastAsia="Times New Roman" w:hAnsi="Times New Roman" w:cs="Times New Roman" w:hint="default"/>
        <w:w w:val="100"/>
        <w:sz w:val="14"/>
        <w:szCs w:val="14"/>
      </w:rPr>
    </w:lvl>
    <w:lvl w:ilvl="1">
      <w:start w:val="1"/>
      <w:numFmt w:val="bullet"/>
      <w:lvlText w:val="•"/>
      <w:lvlJc w:val="left"/>
      <w:pPr>
        <w:ind w:left="449" w:hanging="108"/>
      </w:pPr>
      <w:rPr>
        <w:rFonts w:hint="default"/>
      </w:rPr>
    </w:lvl>
    <w:lvl w:ilvl="2">
      <w:start w:val="1"/>
      <w:numFmt w:val="bullet"/>
      <w:lvlText w:val="•"/>
      <w:lvlJc w:val="left"/>
      <w:pPr>
        <w:ind w:left="839" w:hanging="108"/>
      </w:pPr>
      <w:rPr>
        <w:rFonts w:hint="default"/>
      </w:rPr>
    </w:lvl>
    <w:lvl w:ilvl="3">
      <w:start w:val="1"/>
      <w:numFmt w:val="bullet"/>
      <w:lvlText w:val="•"/>
      <w:lvlJc w:val="left"/>
      <w:pPr>
        <w:ind w:left="1229" w:hanging="108"/>
      </w:pPr>
      <w:rPr>
        <w:rFonts w:hint="default"/>
      </w:rPr>
    </w:lvl>
    <w:lvl w:ilvl="4">
      <w:start w:val="1"/>
      <w:numFmt w:val="bullet"/>
      <w:lvlText w:val="•"/>
      <w:lvlJc w:val="left"/>
      <w:pPr>
        <w:ind w:left="1619" w:hanging="108"/>
      </w:pPr>
      <w:rPr>
        <w:rFonts w:hint="default"/>
      </w:rPr>
    </w:lvl>
    <w:lvl w:ilvl="5">
      <w:start w:val="1"/>
      <w:numFmt w:val="bullet"/>
      <w:lvlText w:val="•"/>
      <w:lvlJc w:val="left"/>
      <w:pPr>
        <w:ind w:left="2009" w:hanging="108"/>
      </w:pPr>
      <w:rPr>
        <w:rFonts w:hint="default"/>
      </w:rPr>
    </w:lvl>
    <w:lvl w:ilvl="6">
      <w:start w:val="1"/>
      <w:numFmt w:val="bullet"/>
      <w:lvlText w:val="•"/>
      <w:lvlJc w:val="left"/>
      <w:pPr>
        <w:ind w:left="2399" w:hanging="108"/>
      </w:pPr>
      <w:rPr>
        <w:rFonts w:hint="default"/>
      </w:rPr>
    </w:lvl>
    <w:lvl w:ilvl="7">
      <w:start w:val="1"/>
      <w:numFmt w:val="bullet"/>
      <w:lvlText w:val="•"/>
      <w:lvlJc w:val="left"/>
      <w:pPr>
        <w:ind w:left="2788" w:hanging="108"/>
      </w:pPr>
      <w:rPr>
        <w:rFonts w:hint="default"/>
      </w:rPr>
    </w:lvl>
    <w:lvl w:ilvl="8">
      <w:start w:val="1"/>
      <w:numFmt w:val="bullet"/>
      <w:lvlText w:val="•"/>
      <w:lvlJc w:val="left"/>
      <w:pPr>
        <w:ind w:left="3178" w:hanging="108"/>
      </w:pPr>
      <w:rPr>
        <w:rFonts w:hint="default"/>
      </w:rPr>
    </w:lvl>
  </w:abstractNum>
  <w:abstractNum w:abstractNumId="176">
    <w:nsid w:val="68A848C1"/>
    <w:multiLevelType w:val="multilevel"/>
    <w:tmpl w:val="68A848C1"/>
    <w:lvl w:ilvl="0">
      <w:start w:val="5"/>
      <w:numFmt w:val="decimal"/>
      <w:lvlText w:val="%1."/>
      <w:lvlJc w:val="left"/>
      <w:pPr>
        <w:ind w:left="280" w:hanging="180"/>
      </w:pPr>
      <w:rPr>
        <w:rFonts w:ascii="Times New Roman" w:eastAsia="Times New Roman" w:hAnsi="Times New Roman" w:cs="Times New Roman" w:hint="default"/>
        <w:spacing w:val="-28"/>
        <w:w w:val="99"/>
        <w:sz w:val="18"/>
        <w:szCs w:val="18"/>
      </w:rPr>
    </w:lvl>
    <w:lvl w:ilvl="1">
      <w:start w:val="1"/>
      <w:numFmt w:val="decimal"/>
      <w:lvlText w:val="%1.%2."/>
      <w:lvlJc w:val="left"/>
      <w:pPr>
        <w:ind w:left="415" w:hanging="315"/>
      </w:pPr>
      <w:rPr>
        <w:rFonts w:ascii="Times New Roman" w:eastAsia="Times New Roman" w:hAnsi="Times New Roman" w:cs="Times New Roman" w:hint="default"/>
        <w:b/>
        <w:bCs/>
        <w:spacing w:val="-6"/>
        <w:w w:val="99"/>
        <w:sz w:val="18"/>
        <w:szCs w:val="18"/>
      </w:rPr>
    </w:lvl>
    <w:lvl w:ilvl="2">
      <w:start w:val="1"/>
      <w:numFmt w:val="bullet"/>
      <w:lvlText w:val="•"/>
      <w:lvlJc w:val="left"/>
      <w:pPr>
        <w:ind w:left="353" w:hanging="315"/>
      </w:pPr>
      <w:rPr>
        <w:rFonts w:hint="default"/>
      </w:rPr>
    </w:lvl>
    <w:lvl w:ilvl="3">
      <w:start w:val="1"/>
      <w:numFmt w:val="bullet"/>
      <w:lvlText w:val="•"/>
      <w:lvlJc w:val="left"/>
      <w:pPr>
        <w:ind w:left="286" w:hanging="315"/>
      </w:pPr>
      <w:rPr>
        <w:rFonts w:hint="default"/>
      </w:rPr>
    </w:lvl>
    <w:lvl w:ilvl="4">
      <w:start w:val="1"/>
      <w:numFmt w:val="bullet"/>
      <w:lvlText w:val="•"/>
      <w:lvlJc w:val="left"/>
      <w:pPr>
        <w:ind w:left="219" w:hanging="315"/>
      </w:pPr>
      <w:rPr>
        <w:rFonts w:hint="default"/>
      </w:rPr>
    </w:lvl>
    <w:lvl w:ilvl="5">
      <w:start w:val="1"/>
      <w:numFmt w:val="bullet"/>
      <w:lvlText w:val="•"/>
      <w:lvlJc w:val="left"/>
      <w:pPr>
        <w:ind w:left="152" w:hanging="315"/>
      </w:pPr>
      <w:rPr>
        <w:rFonts w:hint="default"/>
      </w:rPr>
    </w:lvl>
    <w:lvl w:ilvl="6">
      <w:start w:val="1"/>
      <w:numFmt w:val="bullet"/>
      <w:lvlText w:val="•"/>
      <w:lvlJc w:val="left"/>
      <w:pPr>
        <w:ind w:left="85" w:hanging="315"/>
      </w:pPr>
      <w:rPr>
        <w:rFonts w:hint="default"/>
      </w:rPr>
    </w:lvl>
    <w:lvl w:ilvl="7">
      <w:start w:val="1"/>
      <w:numFmt w:val="bullet"/>
      <w:lvlText w:val="•"/>
      <w:lvlJc w:val="left"/>
      <w:pPr>
        <w:ind w:left="18" w:hanging="315"/>
      </w:pPr>
      <w:rPr>
        <w:rFonts w:hint="default"/>
      </w:rPr>
    </w:lvl>
    <w:lvl w:ilvl="8">
      <w:start w:val="1"/>
      <w:numFmt w:val="bullet"/>
      <w:lvlText w:val="•"/>
      <w:lvlJc w:val="left"/>
      <w:pPr>
        <w:ind w:left="-49" w:hanging="315"/>
      </w:pPr>
      <w:rPr>
        <w:rFonts w:hint="default"/>
      </w:rPr>
    </w:lvl>
  </w:abstractNum>
  <w:abstractNum w:abstractNumId="177">
    <w:nsid w:val="68CB71ED"/>
    <w:multiLevelType w:val="multilevel"/>
    <w:tmpl w:val="68CB71ED"/>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8">
    <w:nsid w:val="68D62949"/>
    <w:multiLevelType w:val="multilevel"/>
    <w:tmpl w:val="68D62949"/>
    <w:lvl w:ilvl="0">
      <w:start w:val="1"/>
      <w:numFmt w:val="bullet"/>
      <w:lvlText w:val="–"/>
      <w:lvlJc w:val="left"/>
      <w:pPr>
        <w:ind w:left="51" w:hanging="105"/>
      </w:pPr>
      <w:rPr>
        <w:rFonts w:ascii="Times New Roman" w:eastAsia="Times New Roman" w:hAnsi="Times New Roman" w:cs="Times New Roman" w:hint="default"/>
        <w:spacing w:val="-4"/>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179">
    <w:nsid w:val="691E71C9"/>
    <w:multiLevelType w:val="multilevel"/>
    <w:tmpl w:val="691E71C9"/>
    <w:lvl w:ilvl="0">
      <w:start w:val="1"/>
      <w:numFmt w:val="upperRoman"/>
      <w:lvlText w:val="%1."/>
      <w:lvlJc w:val="right"/>
      <w:pPr>
        <w:ind w:left="360" w:hanging="360"/>
      </w:pPr>
      <w:rPr>
        <w:rFonts w:ascii="Times New Roman" w:hAnsi="Times New Roman" w:cs="Times New Roman"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0">
    <w:nsid w:val="69C732EB"/>
    <w:multiLevelType w:val="multilevel"/>
    <w:tmpl w:val="69C732EB"/>
    <w:lvl w:ilvl="0">
      <w:start w:val="1"/>
      <w:numFmt w:val="bullet"/>
      <w:lvlText w:val="–"/>
      <w:lvlJc w:val="left"/>
      <w:pPr>
        <w:ind w:left="632" w:hanging="135"/>
      </w:pPr>
      <w:rPr>
        <w:rFonts w:ascii="Times New Roman" w:eastAsia="Times New Roman" w:hAnsi="Times New Roman" w:cs="Times New Roman" w:hint="default"/>
        <w:spacing w:val="-6"/>
        <w:w w:val="99"/>
        <w:sz w:val="18"/>
        <w:szCs w:val="18"/>
      </w:rPr>
    </w:lvl>
    <w:lvl w:ilvl="1">
      <w:start w:val="1"/>
      <w:numFmt w:val="bullet"/>
      <w:lvlText w:val="•"/>
      <w:lvlJc w:val="left"/>
      <w:pPr>
        <w:ind w:left="1109" w:hanging="135"/>
      </w:pPr>
      <w:rPr>
        <w:rFonts w:hint="default"/>
      </w:rPr>
    </w:lvl>
    <w:lvl w:ilvl="2">
      <w:start w:val="1"/>
      <w:numFmt w:val="bullet"/>
      <w:lvlText w:val="•"/>
      <w:lvlJc w:val="left"/>
      <w:pPr>
        <w:ind w:left="1578" w:hanging="135"/>
      </w:pPr>
      <w:rPr>
        <w:rFonts w:hint="default"/>
      </w:rPr>
    </w:lvl>
    <w:lvl w:ilvl="3">
      <w:start w:val="1"/>
      <w:numFmt w:val="bullet"/>
      <w:lvlText w:val="•"/>
      <w:lvlJc w:val="left"/>
      <w:pPr>
        <w:ind w:left="2047" w:hanging="135"/>
      </w:pPr>
      <w:rPr>
        <w:rFonts w:hint="default"/>
      </w:rPr>
    </w:lvl>
    <w:lvl w:ilvl="4">
      <w:start w:val="1"/>
      <w:numFmt w:val="bullet"/>
      <w:lvlText w:val="•"/>
      <w:lvlJc w:val="left"/>
      <w:pPr>
        <w:ind w:left="2516" w:hanging="135"/>
      </w:pPr>
      <w:rPr>
        <w:rFonts w:hint="default"/>
      </w:rPr>
    </w:lvl>
    <w:lvl w:ilvl="5">
      <w:start w:val="1"/>
      <w:numFmt w:val="bullet"/>
      <w:lvlText w:val="•"/>
      <w:lvlJc w:val="left"/>
      <w:pPr>
        <w:ind w:left="2985" w:hanging="135"/>
      </w:pPr>
      <w:rPr>
        <w:rFonts w:hint="default"/>
      </w:rPr>
    </w:lvl>
    <w:lvl w:ilvl="6">
      <w:start w:val="1"/>
      <w:numFmt w:val="bullet"/>
      <w:lvlText w:val="•"/>
      <w:lvlJc w:val="left"/>
      <w:pPr>
        <w:ind w:left="3454" w:hanging="135"/>
      </w:pPr>
      <w:rPr>
        <w:rFonts w:hint="default"/>
      </w:rPr>
    </w:lvl>
    <w:lvl w:ilvl="7">
      <w:start w:val="1"/>
      <w:numFmt w:val="bullet"/>
      <w:lvlText w:val="•"/>
      <w:lvlJc w:val="left"/>
      <w:pPr>
        <w:ind w:left="3924" w:hanging="135"/>
      </w:pPr>
      <w:rPr>
        <w:rFonts w:hint="default"/>
      </w:rPr>
    </w:lvl>
    <w:lvl w:ilvl="8">
      <w:start w:val="1"/>
      <w:numFmt w:val="bullet"/>
      <w:lvlText w:val="•"/>
      <w:lvlJc w:val="left"/>
      <w:pPr>
        <w:ind w:left="4393" w:hanging="135"/>
      </w:pPr>
      <w:rPr>
        <w:rFonts w:hint="default"/>
      </w:rPr>
    </w:lvl>
  </w:abstractNum>
  <w:abstractNum w:abstractNumId="181">
    <w:nsid w:val="69DA2E6C"/>
    <w:multiLevelType w:val="multilevel"/>
    <w:tmpl w:val="69DA2E6C"/>
    <w:lvl w:ilvl="0">
      <w:start w:val="1"/>
      <w:numFmt w:val="bullet"/>
      <w:lvlText w:val="–"/>
      <w:lvlJc w:val="left"/>
      <w:pPr>
        <w:ind w:left="632" w:hanging="135"/>
      </w:pPr>
      <w:rPr>
        <w:rFonts w:ascii="Times New Roman" w:eastAsia="Times New Roman" w:hAnsi="Times New Roman" w:cs="Times New Roman" w:hint="default"/>
        <w:spacing w:val="-3"/>
        <w:w w:val="100"/>
        <w:sz w:val="18"/>
        <w:szCs w:val="18"/>
      </w:rPr>
    </w:lvl>
    <w:lvl w:ilvl="1">
      <w:start w:val="1"/>
      <w:numFmt w:val="bullet"/>
      <w:lvlText w:val="•"/>
      <w:lvlJc w:val="left"/>
      <w:pPr>
        <w:ind w:left="1099" w:hanging="135"/>
      </w:pPr>
      <w:rPr>
        <w:rFonts w:hint="default"/>
      </w:rPr>
    </w:lvl>
    <w:lvl w:ilvl="2">
      <w:start w:val="1"/>
      <w:numFmt w:val="bullet"/>
      <w:lvlText w:val="•"/>
      <w:lvlJc w:val="left"/>
      <w:pPr>
        <w:ind w:left="1558" w:hanging="135"/>
      </w:pPr>
      <w:rPr>
        <w:rFonts w:hint="default"/>
      </w:rPr>
    </w:lvl>
    <w:lvl w:ilvl="3">
      <w:start w:val="1"/>
      <w:numFmt w:val="bullet"/>
      <w:lvlText w:val="•"/>
      <w:lvlJc w:val="left"/>
      <w:pPr>
        <w:ind w:left="2017" w:hanging="135"/>
      </w:pPr>
      <w:rPr>
        <w:rFonts w:hint="default"/>
      </w:rPr>
    </w:lvl>
    <w:lvl w:ilvl="4">
      <w:start w:val="1"/>
      <w:numFmt w:val="bullet"/>
      <w:lvlText w:val="•"/>
      <w:lvlJc w:val="left"/>
      <w:pPr>
        <w:ind w:left="2476" w:hanging="135"/>
      </w:pPr>
      <w:rPr>
        <w:rFonts w:hint="default"/>
      </w:rPr>
    </w:lvl>
    <w:lvl w:ilvl="5">
      <w:start w:val="1"/>
      <w:numFmt w:val="bullet"/>
      <w:lvlText w:val="•"/>
      <w:lvlJc w:val="left"/>
      <w:pPr>
        <w:ind w:left="2935" w:hanging="135"/>
      </w:pPr>
      <w:rPr>
        <w:rFonts w:hint="default"/>
      </w:rPr>
    </w:lvl>
    <w:lvl w:ilvl="6">
      <w:start w:val="1"/>
      <w:numFmt w:val="bullet"/>
      <w:lvlText w:val="•"/>
      <w:lvlJc w:val="left"/>
      <w:pPr>
        <w:ind w:left="3394" w:hanging="135"/>
      </w:pPr>
      <w:rPr>
        <w:rFonts w:hint="default"/>
      </w:rPr>
    </w:lvl>
    <w:lvl w:ilvl="7">
      <w:start w:val="1"/>
      <w:numFmt w:val="bullet"/>
      <w:lvlText w:val="•"/>
      <w:lvlJc w:val="left"/>
      <w:pPr>
        <w:ind w:left="3853" w:hanging="135"/>
      </w:pPr>
      <w:rPr>
        <w:rFonts w:hint="default"/>
      </w:rPr>
    </w:lvl>
    <w:lvl w:ilvl="8">
      <w:start w:val="1"/>
      <w:numFmt w:val="bullet"/>
      <w:lvlText w:val="•"/>
      <w:lvlJc w:val="left"/>
      <w:pPr>
        <w:ind w:left="4312" w:hanging="135"/>
      </w:pPr>
      <w:rPr>
        <w:rFonts w:hint="default"/>
      </w:rPr>
    </w:lvl>
  </w:abstractNum>
  <w:abstractNum w:abstractNumId="182">
    <w:nsid w:val="6AAF03C9"/>
    <w:multiLevelType w:val="multilevel"/>
    <w:tmpl w:val="6AAF03C9"/>
    <w:lvl w:ilvl="0">
      <w:start w:val="1"/>
      <w:numFmt w:val="bullet"/>
      <w:lvlText w:val="–"/>
      <w:lvlJc w:val="left"/>
      <w:pPr>
        <w:ind w:left="100" w:hanging="134"/>
      </w:pPr>
      <w:rPr>
        <w:rFonts w:ascii="Times New Roman" w:eastAsia="Times New Roman" w:hAnsi="Times New Roman" w:cs="Times New Roman" w:hint="default"/>
        <w:w w:val="100"/>
        <w:sz w:val="18"/>
        <w:szCs w:val="18"/>
      </w:rPr>
    </w:lvl>
    <w:lvl w:ilvl="1">
      <w:start w:val="1"/>
      <w:numFmt w:val="bullet"/>
      <w:lvlText w:val="•"/>
      <w:lvlJc w:val="left"/>
      <w:pPr>
        <w:ind w:left="623" w:hanging="134"/>
      </w:pPr>
      <w:rPr>
        <w:rFonts w:hint="default"/>
      </w:rPr>
    </w:lvl>
    <w:lvl w:ilvl="2">
      <w:start w:val="1"/>
      <w:numFmt w:val="bullet"/>
      <w:lvlText w:val="•"/>
      <w:lvlJc w:val="left"/>
      <w:pPr>
        <w:ind w:left="1146" w:hanging="134"/>
      </w:pPr>
      <w:rPr>
        <w:rFonts w:hint="default"/>
      </w:rPr>
    </w:lvl>
    <w:lvl w:ilvl="3">
      <w:start w:val="1"/>
      <w:numFmt w:val="bullet"/>
      <w:lvlText w:val="•"/>
      <w:lvlJc w:val="left"/>
      <w:pPr>
        <w:ind w:left="1669" w:hanging="134"/>
      </w:pPr>
      <w:rPr>
        <w:rFonts w:hint="default"/>
      </w:rPr>
    </w:lvl>
    <w:lvl w:ilvl="4">
      <w:start w:val="1"/>
      <w:numFmt w:val="bullet"/>
      <w:lvlText w:val="•"/>
      <w:lvlJc w:val="left"/>
      <w:pPr>
        <w:ind w:left="2192" w:hanging="134"/>
      </w:pPr>
      <w:rPr>
        <w:rFonts w:hint="default"/>
      </w:rPr>
    </w:lvl>
    <w:lvl w:ilvl="5">
      <w:start w:val="1"/>
      <w:numFmt w:val="bullet"/>
      <w:lvlText w:val="•"/>
      <w:lvlJc w:val="left"/>
      <w:pPr>
        <w:ind w:left="2715" w:hanging="134"/>
      </w:pPr>
      <w:rPr>
        <w:rFonts w:hint="default"/>
      </w:rPr>
    </w:lvl>
    <w:lvl w:ilvl="6">
      <w:start w:val="1"/>
      <w:numFmt w:val="bullet"/>
      <w:lvlText w:val="•"/>
      <w:lvlJc w:val="left"/>
      <w:pPr>
        <w:ind w:left="3238" w:hanging="134"/>
      </w:pPr>
      <w:rPr>
        <w:rFonts w:hint="default"/>
      </w:rPr>
    </w:lvl>
    <w:lvl w:ilvl="7">
      <w:start w:val="1"/>
      <w:numFmt w:val="bullet"/>
      <w:lvlText w:val="•"/>
      <w:lvlJc w:val="left"/>
      <w:pPr>
        <w:ind w:left="3762" w:hanging="134"/>
      </w:pPr>
      <w:rPr>
        <w:rFonts w:hint="default"/>
      </w:rPr>
    </w:lvl>
    <w:lvl w:ilvl="8">
      <w:start w:val="1"/>
      <w:numFmt w:val="bullet"/>
      <w:lvlText w:val="•"/>
      <w:lvlJc w:val="left"/>
      <w:pPr>
        <w:ind w:left="4285" w:hanging="134"/>
      </w:pPr>
      <w:rPr>
        <w:rFonts w:hint="default"/>
      </w:rPr>
    </w:lvl>
  </w:abstractNum>
  <w:abstractNum w:abstractNumId="183">
    <w:nsid w:val="6B8E6DF9"/>
    <w:multiLevelType w:val="hybridMultilevel"/>
    <w:tmpl w:val="494668FC"/>
    <w:lvl w:ilvl="0" w:tplc="1CC06CF8">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84">
    <w:nsid w:val="6B9615D4"/>
    <w:multiLevelType w:val="multilevel"/>
    <w:tmpl w:val="6B9615D4"/>
    <w:lvl w:ilvl="0">
      <w:start w:val="3"/>
      <w:numFmt w:val="upperRoman"/>
      <w:lvlText w:val="%1."/>
      <w:lvlJc w:val="right"/>
      <w:pPr>
        <w:ind w:left="1287"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6C135654"/>
    <w:multiLevelType w:val="hybridMultilevel"/>
    <w:tmpl w:val="5512E8E2"/>
    <w:lvl w:ilvl="0" w:tplc="E51C04E4">
      <w:start w:val="1"/>
      <w:numFmt w:val="bullet"/>
      <w:lvlText w:val="–"/>
      <w:lvlJc w:val="left"/>
      <w:pPr>
        <w:ind w:left="51" w:hanging="105"/>
      </w:pPr>
      <w:rPr>
        <w:rFonts w:ascii="Times New Roman" w:eastAsia="Times New Roman" w:hAnsi="Times New Roman" w:cs="Times New Roman" w:hint="default"/>
        <w:spacing w:val="-5"/>
        <w:w w:val="99"/>
        <w:sz w:val="14"/>
        <w:szCs w:val="14"/>
      </w:rPr>
    </w:lvl>
    <w:lvl w:ilvl="1" w:tplc="DC9E4A9A">
      <w:start w:val="1"/>
      <w:numFmt w:val="bullet"/>
      <w:lvlText w:val="•"/>
      <w:lvlJc w:val="left"/>
      <w:pPr>
        <w:ind w:left="449" w:hanging="105"/>
      </w:pPr>
      <w:rPr>
        <w:rFonts w:hint="default"/>
      </w:rPr>
    </w:lvl>
    <w:lvl w:ilvl="2" w:tplc="62D62214">
      <w:start w:val="1"/>
      <w:numFmt w:val="bullet"/>
      <w:lvlText w:val="•"/>
      <w:lvlJc w:val="left"/>
      <w:pPr>
        <w:ind w:left="839" w:hanging="105"/>
      </w:pPr>
      <w:rPr>
        <w:rFonts w:hint="default"/>
      </w:rPr>
    </w:lvl>
    <w:lvl w:ilvl="3" w:tplc="A3848D5A">
      <w:start w:val="1"/>
      <w:numFmt w:val="bullet"/>
      <w:lvlText w:val="•"/>
      <w:lvlJc w:val="left"/>
      <w:pPr>
        <w:ind w:left="1229" w:hanging="105"/>
      </w:pPr>
      <w:rPr>
        <w:rFonts w:hint="default"/>
      </w:rPr>
    </w:lvl>
    <w:lvl w:ilvl="4" w:tplc="6186B8E8">
      <w:start w:val="1"/>
      <w:numFmt w:val="bullet"/>
      <w:lvlText w:val="•"/>
      <w:lvlJc w:val="left"/>
      <w:pPr>
        <w:ind w:left="1619" w:hanging="105"/>
      </w:pPr>
      <w:rPr>
        <w:rFonts w:hint="default"/>
      </w:rPr>
    </w:lvl>
    <w:lvl w:ilvl="5" w:tplc="4440B0BE">
      <w:start w:val="1"/>
      <w:numFmt w:val="bullet"/>
      <w:lvlText w:val="•"/>
      <w:lvlJc w:val="left"/>
      <w:pPr>
        <w:ind w:left="2009" w:hanging="105"/>
      </w:pPr>
      <w:rPr>
        <w:rFonts w:hint="default"/>
      </w:rPr>
    </w:lvl>
    <w:lvl w:ilvl="6" w:tplc="E550D8DE">
      <w:start w:val="1"/>
      <w:numFmt w:val="bullet"/>
      <w:lvlText w:val="•"/>
      <w:lvlJc w:val="left"/>
      <w:pPr>
        <w:ind w:left="2399" w:hanging="105"/>
      </w:pPr>
      <w:rPr>
        <w:rFonts w:hint="default"/>
      </w:rPr>
    </w:lvl>
    <w:lvl w:ilvl="7" w:tplc="4AA29FA6">
      <w:start w:val="1"/>
      <w:numFmt w:val="bullet"/>
      <w:lvlText w:val="•"/>
      <w:lvlJc w:val="left"/>
      <w:pPr>
        <w:ind w:left="2788" w:hanging="105"/>
      </w:pPr>
      <w:rPr>
        <w:rFonts w:hint="default"/>
      </w:rPr>
    </w:lvl>
    <w:lvl w:ilvl="8" w:tplc="479A4832">
      <w:start w:val="1"/>
      <w:numFmt w:val="bullet"/>
      <w:lvlText w:val="•"/>
      <w:lvlJc w:val="left"/>
      <w:pPr>
        <w:ind w:left="3178" w:hanging="105"/>
      </w:pPr>
      <w:rPr>
        <w:rFonts w:hint="default"/>
      </w:rPr>
    </w:lvl>
  </w:abstractNum>
  <w:abstractNum w:abstractNumId="186">
    <w:nsid w:val="6CD32B73"/>
    <w:multiLevelType w:val="multilevel"/>
    <w:tmpl w:val="6CD32B73"/>
    <w:lvl w:ilvl="0">
      <w:start w:val="1"/>
      <w:numFmt w:val="bullet"/>
      <w:lvlText w:val="–"/>
      <w:lvlJc w:val="left"/>
      <w:pPr>
        <w:ind w:left="720" w:firstLine="360"/>
      </w:pPr>
      <w:rPr>
        <w:rFonts w:ascii="Calibri" w:hAnsi="Calibri"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7">
    <w:nsid w:val="6E020512"/>
    <w:multiLevelType w:val="multilevel"/>
    <w:tmpl w:val="6E020512"/>
    <w:lvl w:ilvl="0">
      <w:start w:val="1"/>
      <w:numFmt w:val="bullet"/>
      <w:lvlText w:val="–"/>
      <w:lvlJc w:val="left"/>
      <w:pPr>
        <w:ind w:left="51" w:hanging="105"/>
      </w:pPr>
      <w:rPr>
        <w:rFonts w:ascii="Times New Roman" w:eastAsia="Times New Roman" w:hAnsi="Times New Roman" w:cs="Times New Roman" w:hint="default"/>
        <w:spacing w:val="-13"/>
        <w:w w:val="99"/>
        <w:sz w:val="14"/>
        <w:szCs w:val="14"/>
      </w:rPr>
    </w:lvl>
    <w:lvl w:ilvl="1">
      <w:start w:val="1"/>
      <w:numFmt w:val="bullet"/>
      <w:lvlText w:val="•"/>
      <w:lvlJc w:val="left"/>
      <w:pPr>
        <w:ind w:left="274" w:hanging="105"/>
      </w:pPr>
      <w:rPr>
        <w:rFonts w:hint="default"/>
      </w:rPr>
    </w:lvl>
    <w:lvl w:ilvl="2">
      <w:start w:val="1"/>
      <w:numFmt w:val="bullet"/>
      <w:lvlText w:val="•"/>
      <w:lvlJc w:val="left"/>
      <w:pPr>
        <w:ind w:left="488" w:hanging="105"/>
      </w:pPr>
      <w:rPr>
        <w:rFonts w:hint="default"/>
      </w:rPr>
    </w:lvl>
    <w:lvl w:ilvl="3">
      <w:start w:val="1"/>
      <w:numFmt w:val="bullet"/>
      <w:lvlText w:val="•"/>
      <w:lvlJc w:val="left"/>
      <w:pPr>
        <w:ind w:left="702" w:hanging="105"/>
      </w:pPr>
      <w:rPr>
        <w:rFonts w:hint="default"/>
      </w:rPr>
    </w:lvl>
    <w:lvl w:ilvl="4">
      <w:start w:val="1"/>
      <w:numFmt w:val="bullet"/>
      <w:lvlText w:val="•"/>
      <w:lvlJc w:val="left"/>
      <w:pPr>
        <w:ind w:left="916" w:hanging="105"/>
      </w:pPr>
      <w:rPr>
        <w:rFonts w:hint="default"/>
      </w:rPr>
    </w:lvl>
    <w:lvl w:ilvl="5">
      <w:start w:val="1"/>
      <w:numFmt w:val="bullet"/>
      <w:lvlText w:val="•"/>
      <w:lvlJc w:val="left"/>
      <w:pPr>
        <w:ind w:left="1130" w:hanging="105"/>
      </w:pPr>
      <w:rPr>
        <w:rFonts w:hint="default"/>
      </w:rPr>
    </w:lvl>
    <w:lvl w:ilvl="6">
      <w:start w:val="1"/>
      <w:numFmt w:val="bullet"/>
      <w:lvlText w:val="•"/>
      <w:lvlJc w:val="left"/>
      <w:pPr>
        <w:ind w:left="1344" w:hanging="105"/>
      </w:pPr>
      <w:rPr>
        <w:rFonts w:hint="default"/>
      </w:rPr>
    </w:lvl>
    <w:lvl w:ilvl="7">
      <w:start w:val="1"/>
      <w:numFmt w:val="bullet"/>
      <w:lvlText w:val="•"/>
      <w:lvlJc w:val="left"/>
      <w:pPr>
        <w:ind w:left="1558" w:hanging="105"/>
      </w:pPr>
      <w:rPr>
        <w:rFonts w:hint="default"/>
      </w:rPr>
    </w:lvl>
    <w:lvl w:ilvl="8">
      <w:start w:val="1"/>
      <w:numFmt w:val="bullet"/>
      <w:lvlText w:val="•"/>
      <w:lvlJc w:val="left"/>
      <w:pPr>
        <w:ind w:left="1772" w:hanging="105"/>
      </w:pPr>
      <w:rPr>
        <w:rFonts w:hint="default"/>
      </w:rPr>
    </w:lvl>
  </w:abstractNum>
  <w:abstractNum w:abstractNumId="188">
    <w:nsid w:val="6E1D142B"/>
    <w:multiLevelType w:val="multilevel"/>
    <w:tmpl w:val="6E1D142B"/>
    <w:lvl w:ilvl="0">
      <w:start w:val="1"/>
      <w:numFmt w:val="bullet"/>
      <w:lvlText w:val="–"/>
      <w:lvlJc w:val="left"/>
      <w:pPr>
        <w:ind w:left="100" w:hanging="143"/>
      </w:pPr>
      <w:rPr>
        <w:rFonts w:ascii="Times New Roman" w:eastAsia="Times New Roman" w:hAnsi="Times New Roman" w:cs="Times New Roman" w:hint="default"/>
        <w:w w:val="100"/>
        <w:sz w:val="18"/>
        <w:szCs w:val="18"/>
      </w:rPr>
    </w:lvl>
    <w:lvl w:ilvl="1">
      <w:start w:val="1"/>
      <w:numFmt w:val="bullet"/>
      <w:lvlText w:val="•"/>
      <w:lvlJc w:val="left"/>
      <w:pPr>
        <w:ind w:left="623" w:hanging="143"/>
      </w:pPr>
      <w:rPr>
        <w:rFonts w:hint="default"/>
      </w:rPr>
    </w:lvl>
    <w:lvl w:ilvl="2">
      <w:start w:val="1"/>
      <w:numFmt w:val="bullet"/>
      <w:lvlText w:val="•"/>
      <w:lvlJc w:val="left"/>
      <w:pPr>
        <w:ind w:left="1146" w:hanging="143"/>
      </w:pPr>
      <w:rPr>
        <w:rFonts w:hint="default"/>
      </w:rPr>
    </w:lvl>
    <w:lvl w:ilvl="3">
      <w:start w:val="1"/>
      <w:numFmt w:val="bullet"/>
      <w:lvlText w:val="•"/>
      <w:lvlJc w:val="left"/>
      <w:pPr>
        <w:ind w:left="1669" w:hanging="143"/>
      </w:pPr>
      <w:rPr>
        <w:rFonts w:hint="default"/>
      </w:rPr>
    </w:lvl>
    <w:lvl w:ilvl="4">
      <w:start w:val="1"/>
      <w:numFmt w:val="bullet"/>
      <w:lvlText w:val="•"/>
      <w:lvlJc w:val="left"/>
      <w:pPr>
        <w:ind w:left="2192" w:hanging="143"/>
      </w:pPr>
      <w:rPr>
        <w:rFonts w:hint="default"/>
      </w:rPr>
    </w:lvl>
    <w:lvl w:ilvl="5">
      <w:start w:val="1"/>
      <w:numFmt w:val="bullet"/>
      <w:lvlText w:val="•"/>
      <w:lvlJc w:val="left"/>
      <w:pPr>
        <w:ind w:left="2715" w:hanging="143"/>
      </w:pPr>
      <w:rPr>
        <w:rFonts w:hint="default"/>
      </w:rPr>
    </w:lvl>
    <w:lvl w:ilvl="6">
      <w:start w:val="1"/>
      <w:numFmt w:val="bullet"/>
      <w:lvlText w:val="•"/>
      <w:lvlJc w:val="left"/>
      <w:pPr>
        <w:ind w:left="3238" w:hanging="143"/>
      </w:pPr>
      <w:rPr>
        <w:rFonts w:hint="default"/>
      </w:rPr>
    </w:lvl>
    <w:lvl w:ilvl="7">
      <w:start w:val="1"/>
      <w:numFmt w:val="bullet"/>
      <w:lvlText w:val="•"/>
      <w:lvlJc w:val="left"/>
      <w:pPr>
        <w:ind w:left="3761" w:hanging="143"/>
      </w:pPr>
      <w:rPr>
        <w:rFonts w:hint="default"/>
      </w:rPr>
    </w:lvl>
    <w:lvl w:ilvl="8">
      <w:start w:val="1"/>
      <w:numFmt w:val="bullet"/>
      <w:lvlText w:val="•"/>
      <w:lvlJc w:val="left"/>
      <w:pPr>
        <w:ind w:left="4285" w:hanging="143"/>
      </w:pPr>
      <w:rPr>
        <w:rFonts w:hint="default"/>
      </w:rPr>
    </w:lvl>
  </w:abstractNum>
  <w:abstractNum w:abstractNumId="189">
    <w:nsid w:val="6E2C4B87"/>
    <w:multiLevelType w:val="multilevel"/>
    <w:tmpl w:val="6E2C4B87"/>
    <w:lvl w:ilvl="0">
      <w:start w:val="1"/>
      <w:numFmt w:val="bullet"/>
      <w:lvlText w:val="–"/>
      <w:lvlJc w:val="left"/>
      <w:pPr>
        <w:ind w:left="632" w:hanging="135"/>
      </w:pPr>
      <w:rPr>
        <w:rFonts w:ascii="Times New Roman" w:eastAsia="Times New Roman" w:hAnsi="Times New Roman" w:cs="Times New Roman" w:hint="default"/>
        <w:spacing w:val="-3"/>
        <w:w w:val="99"/>
        <w:sz w:val="18"/>
        <w:szCs w:val="18"/>
      </w:rPr>
    </w:lvl>
    <w:lvl w:ilvl="1">
      <w:start w:val="1"/>
      <w:numFmt w:val="bullet"/>
      <w:lvlText w:val="•"/>
      <w:lvlJc w:val="left"/>
      <w:pPr>
        <w:ind w:left="1111" w:hanging="135"/>
      </w:pPr>
      <w:rPr>
        <w:rFonts w:hint="default"/>
      </w:rPr>
    </w:lvl>
    <w:lvl w:ilvl="2">
      <w:start w:val="1"/>
      <w:numFmt w:val="bullet"/>
      <w:lvlText w:val="•"/>
      <w:lvlJc w:val="left"/>
      <w:pPr>
        <w:ind w:left="1582" w:hanging="135"/>
      </w:pPr>
      <w:rPr>
        <w:rFonts w:hint="default"/>
      </w:rPr>
    </w:lvl>
    <w:lvl w:ilvl="3">
      <w:start w:val="1"/>
      <w:numFmt w:val="bullet"/>
      <w:lvlText w:val="•"/>
      <w:lvlJc w:val="left"/>
      <w:pPr>
        <w:ind w:left="2053" w:hanging="135"/>
      </w:pPr>
      <w:rPr>
        <w:rFonts w:hint="default"/>
      </w:rPr>
    </w:lvl>
    <w:lvl w:ilvl="4">
      <w:start w:val="1"/>
      <w:numFmt w:val="bullet"/>
      <w:lvlText w:val="•"/>
      <w:lvlJc w:val="left"/>
      <w:pPr>
        <w:ind w:left="2524" w:hanging="135"/>
      </w:pPr>
      <w:rPr>
        <w:rFonts w:hint="default"/>
      </w:rPr>
    </w:lvl>
    <w:lvl w:ilvl="5">
      <w:start w:val="1"/>
      <w:numFmt w:val="bullet"/>
      <w:lvlText w:val="•"/>
      <w:lvlJc w:val="left"/>
      <w:pPr>
        <w:ind w:left="2995" w:hanging="135"/>
      </w:pPr>
      <w:rPr>
        <w:rFonts w:hint="default"/>
      </w:rPr>
    </w:lvl>
    <w:lvl w:ilvl="6">
      <w:start w:val="1"/>
      <w:numFmt w:val="bullet"/>
      <w:lvlText w:val="•"/>
      <w:lvlJc w:val="left"/>
      <w:pPr>
        <w:ind w:left="3466" w:hanging="135"/>
      </w:pPr>
      <w:rPr>
        <w:rFonts w:hint="default"/>
      </w:rPr>
    </w:lvl>
    <w:lvl w:ilvl="7">
      <w:start w:val="1"/>
      <w:numFmt w:val="bullet"/>
      <w:lvlText w:val="•"/>
      <w:lvlJc w:val="left"/>
      <w:pPr>
        <w:ind w:left="3938" w:hanging="135"/>
      </w:pPr>
      <w:rPr>
        <w:rFonts w:hint="default"/>
      </w:rPr>
    </w:lvl>
    <w:lvl w:ilvl="8">
      <w:start w:val="1"/>
      <w:numFmt w:val="bullet"/>
      <w:lvlText w:val="•"/>
      <w:lvlJc w:val="left"/>
      <w:pPr>
        <w:ind w:left="4409" w:hanging="135"/>
      </w:pPr>
      <w:rPr>
        <w:rFonts w:hint="default"/>
      </w:rPr>
    </w:lvl>
  </w:abstractNum>
  <w:abstractNum w:abstractNumId="190">
    <w:nsid w:val="6E4E7CA8"/>
    <w:multiLevelType w:val="multilevel"/>
    <w:tmpl w:val="6E4E7CA8"/>
    <w:lvl w:ilvl="0">
      <w:start w:val="1"/>
      <w:numFmt w:val="decimal"/>
      <w:lvlText w:val="%1."/>
      <w:lvlJc w:val="left"/>
      <w:pPr>
        <w:ind w:left="677" w:hanging="180"/>
      </w:pPr>
      <w:rPr>
        <w:rFonts w:ascii="Times New Roman" w:eastAsia="Times New Roman" w:hAnsi="Times New Roman" w:cs="Times New Roman" w:hint="default"/>
        <w:w w:val="99"/>
        <w:sz w:val="18"/>
        <w:szCs w:val="18"/>
      </w:rPr>
    </w:lvl>
    <w:lvl w:ilvl="1">
      <w:start w:val="1"/>
      <w:numFmt w:val="bullet"/>
      <w:lvlText w:val="•"/>
      <w:lvlJc w:val="left"/>
      <w:pPr>
        <w:ind w:left="1688" w:hanging="180"/>
      </w:pPr>
      <w:rPr>
        <w:rFonts w:hint="default"/>
      </w:rPr>
    </w:lvl>
    <w:lvl w:ilvl="2">
      <w:start w:val="1"/>
      <w:numFmt w:val="bullet"/>
      <w:lvlText w:val="•"/>
      <w:lvlJc w:val="left"/>
      <w:pPr>
        <w:ind w:left="2697" w:hanging="180"/>
      </w:pPr>
      <w:rPr>
        <w:rFonts w:hint="default"/>
      </w:rPr>
    </w:lvl>
    <w:lvl w:ilvl="3">
      <w:start w:val="1"/>
      <w:numFmt w:val="bullet"/>
      <w:lvlText w:val="•"/>
      <w:lvlJc w:val="left"/>
      <w:pPr>
        <w:ind w:left="3705" w:hanging="180"/>
      </w:pPr>
      <w:rPr>
        <w:rFonts w:hint="default"/>
      </w:rPr>
    </w:lvl>
    <w:lvl w:ilvl="4">
      <w:start w:val="1"/>
      <w:numFmt w:val="bullet"/>
      <w:lvlText w:val="•"/>
      <w:lvlJc w:val="left"/>
      <w:pPr>
        <w:ind w:left="4714" w:hanging="180"/>
      </w:pPr>
      <w:rPr>
        <w:rFonts w:hint="default"/>
      </w:rPr>
    </w:lvl>
    <w:lvl w:ilvl="5">
      <w:start w:val="1"/>
      <w:numFmt w:val="bullet"/>
      <w:lvlText w:val="•"/>
      <w:lvlJc w:val="left"/>
      <w:pPr>
        <w:ind w:left="5722" w:hanging="180"/>
      </w:pPr>
      <w:rPr>
        <w:rFonts w:hint="default"/>
      </w:rPr>
    </w:lvl>
    <w:lvl w:ilvl="6">
      <w:start w:val="1"/>
      <w:numFmt w:val="bullet"/>
      <w:lvlText w:val="•"/>
      <w:lvlJc w:val="left"/>
      <w:pPr>
        <w:ind w:left="6731" w:hanging="180"/>
      </w:pPr>
      <w:rPr>
        <w:rFonts w:hint="default"/>
      </w:rPr>
    </w:lvl>
    <w:lvl w:ilvl="7">
      <w:start w:val="1"/>
      <w:numFmt w:val="bullet"/>
      <w:lvlText w:val="•"/>
      <w:lvlJc w:val="left"/>
      <w:pPr>
        <w:ind w:left="7739" w:hanging="180"/>
      </w:pPr>
      <w:rPr>
        <w:rFonts w:hint="default"/>
      </w:rPr>
    </w:lvl>
    <w:lvl w:ilvl="8">
      <w:start w:val="1"/>
      <w:numFmt w:val="bullet"/>
      <w:lvlText w:val="•"/>
      <w:lvlJc w:val="left"/>
      <w:pPr>
        <w:ind w:left="8748" w:hanging="180"/>
      </w:pPr>
      <w:rPr>
        <w:rFonts w:hint="default"/>
      </w:rPr>
    </w:lvl>
  </w:abstractNum>
  <w:abstractNum w:abstractNumId="191">
    <w:nsid w:val="6E8D65D6"/>
    <w:multiLevelType w:val="multilevel"/>
    <w:tmpl w:val="6E8D65D6"/>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2">
    <w:nsid w:val="7057095D"/>
    <w:multiLevelType w:val="multilevel"/>
    <w:tmpl w:val="7057095D"/>
    <w:lvl w:ilvl="0">
      <w:start w:val="1"/>
      <w:numFmt w:val="upperRoman"/>
      <w:lvlText w:val="%1."/>
      <w:lvlJc w:val="left"/>
      <w:pPr>
        <w:ind w:left="260" w:hanging="161"/>
      </w:pPr>
      <w:rPr>
        <w:rFonts w:ascii="Times New Roman" w:eastAsia="Times New Roman" w:hAnsi="Times New Roman" w:cs="Times New Roman" w:hint="default"/>
        <w:b/>
        <w:bCs/>
        <w:w w:val="99"/>
        <w:sz w:val="18"/>
        <w:szCs w:val="18"/>
      </w:rPr>
    </w:lvl>
    <w:lvl w:ilvl="1">
      <w:start w:val="1"/>
      <w:numFmt w:val="bullet"/>
      <w:lvlText w:val="•"/>
      <w:lvlJc w:val="left"/>
      <w:pPr>
        <w:ind w:left="757" w:hanging="161"/>
      </w:pPr>
      <w:rPr>
        <w:rFonts w:hint="default"/>
      </w:rPr>
    </w:lvl>
    <w:lvl w:ilvl="2">
      <w:start w:val="1"/>
      <w:numFmt w:val="bullet"/>
      <w:lvlText w:val="•"/>
      <w:lvlJc w:val="left"/>
      <w:pPr>
        <w:ind w:left="1254" w:hanging="161"/>
      </w:pPr>
      <w:rPr>
        <w:rFonts w:hint="default"/>
      </w:rPr>
    </w:lvl>
    <w:lvl w:ilvl="3">
      <w:start w:val="1"/>
      <w:numFmt w:val="bullet"/>
      <w:lvlText w:val="•"/>
      <w:lvlJc w:val="left"/>
      <w:pPr>
        <w:ind w:left="1751" w:hanging="161"/>
      </w:pPr>
      <w:rPr>
        <w:rFonts w:hint="default"/>
      </w:rPr>
    </w:lvl>
    <w:lvl w:ilvl="4">
      <w:start w:val="1"/>
      <w:numFmt w:val="bullet"/>
      <w:lvlText w:val="•"/>
      <w:lvlJc w:val="left"/>
      <w:pPr>
        <w:ind w:left="2248" w:hanging="161"/>
      </w:pPr>
      <w:rPr>
        <w:rFonts w:hint="default"/>
      </w:rPr>
    </w:lvl>
    <w:lvl w:ilvl="5">
      <w:start w:val="1"/>
      <w:numFmt w:val="bullet"/>
      <w:lvlText w:val="•"/>
      <w:lvlJc w:val="left"/>
      <w:pPr>
        <w:ind w:left="2745" w:hanging="161"/>
      </w:pPr>
      <w:rPr>
        <w:rFonts w:hint="default"/>
      </w:rPr>
    </w:lvl>
    <w:lvl w:ilvl="6">
      <w:start w:val="1"/>
      <w:numFmt w:val="bullet"/>
      <w:lvlText w:val="•"/>
      <w:lvlJc w:val="left"/>
      <w:pPr>
        <w:ind w:left="3242" w:hanging="161"/>
      </w:pPr>
      <w:rPr>
        <w:rFonts w:hint="default"/>
      </w:rPr>
    </w:lvl>
    <w:lvl w:ilvl="7">
      <w:start w:val="1"/>
      <w:numFmt w:val="bullet"/>
      <w:lvlText w:val="•"/>
      <w:lvlJc w:val="left"/>
      <w:pPr>
        <w:ind w:left="3739" w:hanging="161"/>
      </w:pPr>
      <w:rPr>
        <w:rFonts w:hint="default"/>
      </w:rPr>
    </w:lvl>
    <w:lvl w:ilvl="8">
      <w:start w:val="1"/>
      <w:numFmt w:val="bullet"/>
      <w:lvlText w:val="•"/>
      <w:lvlJc w:val="left"/>
      <w:pPr>
        <w:ind w:left="4237" w:hanging="161"/>
      </w:pPr>
      <w:rPr>
        <w:rFonts w:hint="default"/>
      </w:rPr>
    </w:lvl>
  </w:abstractNum>
  <w:abstractNum w:abstractNumId="193">
    <w:nsid w:val="70A23786"/>
    <w:multiLevelType w:val="multilevel"/>
    <w:tmpl w:val="70A23786"/>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4">
    <w:nsid w:val="70DE318F"/>
    <w:multiLevelType w:val="hybridMultilevel"/>
    <w:tmpl w:val="0FA2253A"/>
    <w:lvl w:ilvl="0" w:tplc="821047B6">
      <w:start w:val="1"/>
      <w:numFmt w:val="bullet"/>
      <w:lvlText w:val="–"/>
      <w:lvlJc w:val="left"/>
      <w:pPr>
        <w:ind w:left="100" w:hanging="140"/>
      </w:pPr>
      <w:rPr>
        <w:rFonts w:ascii="Times New Roman" w:eastAsia="Times New Roman" w:hAnsi="Times New Roman" w:cs="Times New Roman" w:hint="default"/>
        <w:w w:val="100"/>
        <w:sz w:val="18"/>
        <w:szCs w:val="18"/>
      </w:rPr>
    </w:lvl>
    <w:lvl w:ilvl="1" w:tplc="81FC023A">
      <w:start w:val="1"/>
      <w:numFmt w:val="bullet"/>
      <w:lvlText w:val="•"/>
      <w:lvlJc w:val="left"/>
      <w:pPr>
        <w:ind w:left="623" w:hanging="140"/>
      </w:pPr>
      <w:rPr>
        <w:rFonts w:hint="default"/>
      </w:rPr>
    </w:lvl>
    <w:lvl w:ilvl="2" w:tplc="E9B8CE24">
      <w:start w:val="1"/>
      <w:numFmt w:val="bullet"/>
      <w:lvlText w:val="•"/>
      <w:lvlJc w:val="left"/>
      <w:pPr>
        <w:ind w:left="1146" w:hanging="140"/>
      </w:pPr>
      <w:rPr>
        <w:rFonts w:hint="default"/>
      </w:rPr>
    </w:lvl>
    <w:lvl w:ilvl="3" w:tplc="B2DEA166">
      <w:start w:val="1"/>
      <w:numFmt w:val="bullet"/>
      <w:lvlText w:val="•"/>
      <w:lvlJc w:val="left"/>
      <w:pPr>
        <w:ind w:left="1669" w:hanging="140"/>
      </w:pPr>
      <w:rPr>
        <w:rFonts w:hint="default"/>
      </w:rPr>
    </w:lvl>
    <w:lvl w:ilvl="4" w:tplc="53A07EBA">
      <w:start w:val="1"/>
      <w:numFmt w:val="bullet"/>
      <w:lvlText w:val="•"/>
      <w:lvlJc w:val="left"/>
      <w:pPr>
        <w:ind w:left="2192" w:hanging="140"/>
      </w:pPr>
      <w:rPr>
        <w:rFonts w:hint="default"/>
      </w:rPr>
    </w:lvl>
    <w:lvl w:ilvl="5" w:tplc="13BA2A48">
      <w:start w:val="1"/>
      <w:numFmt w:val="bullet"/>
      <w:lvlText w:val="•"/>
      <w:lvlJc w:val="left"/>
      <w:pPr>
        <w:ind w:left="2715" w:hanging="140"/>
      </w:pPr>
      <w:rPr>
        <w:rFonts w:hint="default"/>
      </w:rPr>
    </w:lvl>
    <w:lvl w:ilvl="6" w:tplc="6E040A0C">
      <w:start w:val="1"/>
      <w:numFmt w:val="bullet"/>
      <w:lvlText w:val="•"/>
      <w:lvlJc w:val="left"/>
      <w:pPr>
        <w:ind w:left="3238" w:hanging="140"/>
      </w:pPr>
      <w:rPr>
        <w:rFonts w:hint="default"/>
      </w:rPr>
    </w:lvl>
    <w:lvl w:ilvl="7" w:tplc="CC86C968">
      <w:start w:val="1"/>
      <w:numFmt w:val="bullet"/>
      <w:lvlText w:val="•"/>
      <w:lvlJc w:val="left"/>
      <w:pPr>
        <w:ind w:left="3761" w:hanging="140"/>
      </w:pPr>
      <w:rPr>
        <w:rFonts w:hint="default"/>
      </w:rPr>
    </w:lvl>
    <w:lvl w:ilvl="8" w:tplc="1CD81236">
      <w:start w:val="1"/>
      <w:numFmt w:val="bullet"/>
      <w:lvlText w:val="•"/>
      <w:lvlJc w:val="left"/>
      <w:pPr>
        <w:ind w:left="4285" w:hanging="140"/>
      </w:pPr>
      <w:rPr>
        <w:rFonts w:hint="default"/>
      </w:rPr>
    </w:lvl>
  </w:abstractNum>
  <w:abstractNum w:abstractNumId="195">
    <w:nsid w:val="71A10A7E"/>
    <w:multiLevelType w:val="multilevel"/>
    <w:tmpl w:val="71A10A7E"/>
    <w:lvl w:ilvl="0">
      <w:start w:val="1"/>
      <w:numFmt w:val="bullet"/>
      <w:lvlText w:val="–"/>
      <w:lvlJc w:val="left"/>
      <w:pPr>
        <w:ind w:left="1440" w:firstLine="1080"/>
      </w:pPr>
      <w:rPr>
        <w:rFonts w:ascii="Calibri" w:hAnsi="Calibri" w:hint="default"/>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96">
    <w:nsid w:val="71A50E77"/>
    <w:multiLevelType w:val="multilevel"/>
    <w:tmpl w:val="71A50E77"/>
    <w:lvl w:ilvl="0">
      <w:start w:val="1"/>
      <w:numFmt w:val="decimal"/>
      <w:lvlText w:val="%1."/>
      <w:lvlJc w:val="left"/>
      <w:pPr>
        <w:ind w:left="51" w:hanging="140"/>
      </w:pPr>
      <w:rPr>
        <w:rFonts w:ascii="Times New Roman" w:eastAsia="Times New Roman" w:hAnsi="Times New Roman" w:cs="Times New Roman" w:hint="default"/>
        <w:b/>
        <w:bCs/>
        <w:spacing w:val="-8"/>
        <w:w w:val="99"/>
        <w:sz w:val="14"/>
        <w:szCs w:val="14"/>
      </w:rPr>
    </w:lvl>
    <w:lvl w:ilvl="1">
      <w:start w:val="1"/>
      <w:numFmt w:val="bullet"/>
      <w:lvlText w:val="•"/>
      <w:lvlJc w:val="left"/>
      <w:pPr>
        <w:ind w:left="455" w:hanging="140"/>
      </w:pPr>
      <w:rPr>
        <w:rFonts w:hint="default"/>
      </w:rPr>
    </w:lvl>
    <w:lvl w:ilvl="2">
      <w:start w:val="1"/>
      <w:numFmt w:val="bullet"/>
      <w:lvlText w:val="•"/>
      <w:lvlJc w:val="left"/>
      <w:pPr>
        <w:ind w:left="851" w:hanging="140"/>
      </w:pPr>
      <w:rPr>
        <w:rFonts w:hint="default"/>
      </w:rPr>
    </w:lvl>
    <w:lvl w:ilvl="3">
      <w:start w:val="1"/>
      <w:numFmt w:val="bullet"/>
      <w:lvlText w:val="•"/>
      <w:lvlJc w:val="left"/>
      <w:pPr>
        <w:ind w:left="1246" w:hanging="140"/>
      </w:pPr>
      <w:rPr>
        <w:rFonts w:hint="default"/>
      </w:rPr>
    </w:lvl>
    <w:lvl w:ilvl="4">
      <w:start w:val="1"/>
      <w:numFmt w:val="bullet"/>
      <w:lvlText w:val="•"/>
      <w:lvlJc w:val="left"/>
      <w:pPr>
        <w:ind w:left="1642" w:hanging="140"/>
      </w:pPr>
      <w:rPr>
        <w:rFonts w:hint="default"/>
      </w:rPr>
    </w:lvl>
    <w:lvl w:ilvl="5">
      <w:start w:val="1"/>
      <w:numFmt w:val="bullet"/>
      <w:lvlText w:val="•"/>
      <w:lvlJc w:val="left"/>
      <w:pPr>
        <w:ind w:left="2037" w:hanging="140"/>
      </w:pPr>
      <w:rPr>
        <w:rFonts w:hint="default"/>
      </w:rPr>
    </w:lvl>
    <w:lvl w:ilvl="6">
      <w:start w:val="1"/>
      <w:numFmt w:val="bullet"/>
      <w:lvlText w:val="•"/>
      <w:lvlJc w:val="left"/>
      <w:pPr>
        <w:ind w:left="2433" w:hanging="140"/>
      </w:pPr>
      <w:rPr>
        <w:rFonts w:hint="default"/>
      </w:rPr>
    </w:lvl>
    <w:lvl w:ilvl="7">
      <w:start w:val="1"/>
      <w:numFmt w:val="bullet"/>
      <w:lvlText w:val="•"/>
      <w:lvlJc w:val="left"/>
      <w:pPr>
        <w:ind w:left="2828" w:hanging="140"/>
      </w:pPr>
      <w:rPr>
        <w:rFonts w:hint="default"/>
      </w:rPr>
    </w:lvl>
    <w:lvl w:ilvl="8">
      <w:start w:val="1"/>
      <w:numFmt w:val="bullet"/>
      <w:lvlText w:val="•"/>
      <w:lvlJc w:val="left"/>
      <w:pPr>
        <w:ind w:left="3224" w:hanging="140"/>
      </w:pPr>
      <w:rPr>
        <w:rFonts w:hint="default"/>
      </w:rPr>
    </w:lvl>
  </w:abstractNum>
  <w:abstractNum w:abstractNumId="197">
    <w:nsid w:val="728654AE"/>
    <w:multiLevelType w:val="hybridMultilevel"/>
    <w:tmpl w:val="D0E22EB6"/>
    <w:lvl w:ilvl="0" w:tplc="5420C368">
      <w:start w:val="1"/>
      <w:numFmt w:val="bullet"/>
      <w:lvlText w:val="–"/>
      <w:lvlJc w:val="left"/>
      <w:pPr>
        <w:ind w:left="100" w:hanging="137"/>
      </w:pPr>
      <w:rPr>
        <w:rFonts w:ascii="Times New Roman" w:eastAsia="Times New Roman" w:hAnsi="Times New Roman" w:cs="Times New Roman" w:hint="default"/>
        <w:w w:val="100"/>
        <w:sz w:val="18"/>
        <w:szCs w:val="18"/>
      </w:rPr>
    </w:lvl>
    <w:lvl w:ilvl="1" w:tplc="21E4A2CA">
      <w:start w:val="1"/>
      <w:numFmt w:val="bullet"/>
      <w:lvlText w:val="•"/>
      <w:lvlJc w:val="left"/>
      <w:pPr>
        <w:ind w:left="613" w:hanging="137"/>
      </w:pPr>
      <w:rPr>
        <w:rFonts w:hint="default"/>
      </w:rPr>
    </w:lvl>
    <w:lvl w:ilvl="2" w:tplc="CCFEDF2A">
      <w:start w:val="1"/>
      <w:numFmt w:val="bullet"/>
      <w:lvlText w:val="•"/>
      <w:lvlJc w:val="left"/>
      <w:pPr>
        <w:ind w:left="1126" w:hanging="137"/>
      </w:pPr>
      <w:rPr>
        <w:rFonts w:hint="default"/>
      </w:rPr>
    </w:lvl>
    <w:lvl w:ilvl="3" w:tplc="D17AB2C0">
      <w:start w:val="1"/>
      <w:numFmt w:val="bullet"/>
      <w:lvlText w:val="•"/>
      <w:lvlJc w:val="left"/>
      <w:pPr>
        <w:ind w:left="1639" w:hanging="137"/>
      </w:pPr>
      <w:rPr>
        <w:rFonts w:hint="default"/>
      </w:rPr>
    </w:lvl>
    <w:lvl w:ilvl="4" w:tplc="02967920">
      <w:start w:val="1"/>
      <w:numFmt w:val="bullet"/>
      <w:lvlText w:val="•"/>
      <w:lvlJc w:val="left"/>
      <w:pPr>
        <w:ind w:left="2152" w:hanging="137"/>
      </w:pPr>
      <w:rPr>
        <w:rFonts w:hint="default"/>
      </w:rPr>
    </w:lvl>
    <w:lvl w:ilvl="5" w:tplc="5E06770C">
      <w:start w:val="1"/>
      <w:numFmt w:val="bullet"/>
      <w:lvlText w:val="•"/>
      <w:lvlJc w:val="left"/>
      <w:pPr>
        <w:ind w:left="2665" w:hanging="137"/>
      </w:pPr>
      <w:rPr>
        <w:rFonts w:hint="default"/>
      </w:rPr>
    </w:lvl>
    <w:lvl w:ilvl="6" w:tplc="75E2FC78">
      <w:start w:val="1"/>
      <w:numFmt w:val="bullet"/>
      <w:lvlText w:val="•"/>
      <w:lvlJc w:val="left"/>
      <w:pPr>
        <w:ind w:left="3178" w:hanging="137"/>
      </w:pPr>
      <w:rPr>
        <w:rFonts w:hint="default"/>
      </w:rPr>
    </w:lvl>
    <w:lvl w:ilvl="7" w:tplc="3C667F6E">
      <w:start w:val="1"/>
      <w:numFmt w:val="bullet"/>
      <w:lvlText w:val="•"/>
      <w:lvlJc w:val="left"/>
      <w:pPr>
        <w:ind w:left="3691" w:hanging="137"/>
      </w:pPr>
      <w:rPr>
        <w:rFonts w:hint="default"/>
      </w:rPr>
    </w:lvl>
    <w:lvl w:ilvl="8" w:tplc="47C26BA6">
      <w:start w:val="1"/>
      <w:numFmt w:val="bullet"/>
      <w:lvlText w:val="•"/>
      <w:lvlJc w:val="left"/>
      <w:pPr>
        <w:ind w:left="4204" w:hanging="137"/>
      </w:pPr>
      <w:rPr>
        <w:rFonts w:hint="default"/>
      </w:rPr>
    </w:lvl>
  </w:abstractNum>
  <w:abstractNum w:abstractNumId="198">
    <w:nsid w:val="73721BFD"/>
    <w:multiLevelType w:val="multilevel"/>
    <w:tmpl w:val="73721BFD"/>
    <w:lvl w:ilvl="0">
      <w:start w:val="1"/>
      <w:numFmt w:val="bullet"/>
      <w:lvlText w:val="-"/>
      <w:lvlJc w:val="left"/>
      <w:pPr>
        <w:ind w:left="1468" w:firstLine="1108"/>
      </w:pPr>
      <w:rPr>
        <w:rFonts w:ascii="Arial" w:eastAsia="Arial" w:hAnsi="Arial" w:cs="Arial"/>
      </w:rPr>
    </w:lvl>
    <w:lvl w:ilvl="1">
      <w:start w:val="1"/>
      <w:numFmt w:val="bullet"/>
      <w:lvlText w:val="o"/>
      <w:lvlJc w:val="left"/>
      <w:pPr>
        <w:ind w:left="2188" w:firstLine="1828"/>
      </w:pPr>
      <w:rPr>
        <w:rFonts w:ascii="Arial" w:eastAsia="Arial" w:hAnsi="Arial" w:cs="Arial"/>
      </w:rPr>
    </w:lvl>
    <w:lvl w:ilvl="2">
      <w:start w:val="1"/>
      <w:numFmt w:val="bullet"/>
      <w:lvlText w:val="▪"/>
      <w:lvlJc w:val="left"/>
      <w:pPr>
        <w:ind w:left="2908" w:firstLine="2548"/>
      </w:pPr>
      <w:rPr>
        <w:rFonts w:ascii="Arial" w:eastAsia="Arial" w:hAnsi="Arial" w:cs="Arial"/>
      </w:rPr>
    </w:lvl>
    <w:lvl w:ilvl="3">
      <w:start w:val="1"/>
      <w:numFmt w:val="bullet"/>
      <w:lvlText w:val="●"/>
      <w:lvlJc w:val="left"/>
      <w:pPr>
        <w:ind w:left="3628" w:firstLine="3268"/>
      </w:pPr>
      <w:rPr>
        <w:rFonts w:ascii="Arial" w:eastAsia="Arial" w:hAnsi="Arial" w:cs="Arial"/>
      </w:rPr>
    </w:lvl>
    <w:lvl w:ilvl="4">
      <w:start w:val="1"/>
      <w:numFmt w:val="bullet"/>
      <w:lvlText w:val="o"/>
      <w:lvlJc w:val="left"/>
      <w:pPr>
        <w:ind w:left="4348" w:firstLine="3988"/>
      </w:pPr>
      <w:rPr>
        <w:rFonts w:ascii="Arial" w:eastAsia="Arial" w:hAnsi="Arial" w:cs="Arial"/>
      </w:rPr>
    </w:lvl>
    <w:lvl w:ilvl="5">
      <w:start w:val="1"/>
      <w:numFmt w:val="bullet"/>
      <w:lvlText w:val="▪"/>
      <w:lvlJc w:val="left"/>
      <w:pPr>
        <w:ind w:left="5068" w:firstLine="4708"/>
      </w:pPr>
      <w:rPr>
        <w:rFonts w:ascii="Arial" w:eastAsia="Arial" w:hAnsi="Arial" w:cs="Arial"/>
      </w:rPr>
    </w:lvl>
    <w:lvl w:ilvl="6">
      <w:start w:val="1"/>
      <w:numFmt w:val="bullet"/>
      <w:lvlText w:val="●"/>
      <w:lvlJc w:val="left"/>
      <w:pPr>
        <w:ind w:left="5788" w:firstLine="5428"/>
      </w:pPr>
      <w:rPr>
        <w:rFonts w:ascii="Arial" w:eastAsia="Arial" w:hAnsi="Arial" w:cs="Arial"/>
      </w:rPr>
    </w:lvl>
    <w:lvl w:ilvl="7">
      <w:start w:val="1"/>
      <w:numFmt w:val="bullet"/>
      <w:lvlText w:val="o"/>
      <w:lvlJc w:val="left"/>
      <w:pPr>
        <w:ind w:left="6508" w:firstLine="6148"/>
      </w:pPr>
      <w:rPr>
        <w:rFonts w:ascii="Arial" w:eastAsia="Arial" w:hAnsi="Arial" w:cs="Arial"/>
      </w:rPr>
    </w:lvl>
    <w:lvl w:ilvl="8">
      <w:start w:val="1"/>
      <w:numFmt w:val="bullet"/>
      <w:lvlText w:val="▪"/>
      <w:lvlJc w:val="left"/>
      <w:pPr>
        <w:ind w:left="7228" w:firstLine="6868"/>
      </w:pPr>
      <w:rPr>
        <w:rFonts w:ascii="Arial" w:eastAsia="Arial" w:hAnsi="Arial" w:cs="Arial"/>
      </w:rPr>
    </w:lvl>
  </w:abstractNum>
  <w:abstractNum w:abstractNumId="199">
    <w:nsid w:val="74566586"/>
    <w:multiLevelType w:val="multilevel"/>
    <w:tmpl w:val="7456658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nsid w:val="745C3652"/>
    <w:multiLevelType w:val="multilevel"/>
    <w:tmpl w:val="745C3652"/>
    <w:lvl w:ilvl="0">
      <w:start w:val="2"/>
      <w:numFmt w:val="upperRoman"/>
      <w:lvlText w:val="%1."/>
      <w:lvlJc w:val="right"/>
      <w:pPr>
        <w:ind w:left="1287"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nsid w:val="74E41EFF"/>
    <w:multiLevelType w:val="multilevel"/>
    <w:tmpl w:val="74E41EFF"/>
    <w:lvl w:ilvl="0">
      <w:start w:val="1"/>
      <w:numFmt w:val="bullet"/>
      <w:lvlText w:val="–"/>
      <w:lvlJc w:val="left"/>
      <w:pPr>
        <w:ind w:left="51" w:hanging="108"/>
      </w:pPr>
      <w:rPr>
        <w:rFonts w:ascii="Times New Roman" w:eastAsia="Times New Roman" w:hAnsi="Times New Roman" w:cs="Times New Roman" w:hint="default"/>
        <w:w w:val="100"/>
        <w:sz w:val="14"/>
        <w:szCs w:val="14"/>
      </w:rPr>
    </w:lvl>
    <w:lvl w:ilvl="1">
      <w:start w:val="1"/>
      <w:numFmt w:val="bullet"/>
      <w:lvlText w:val="•"/>
      <w:lvlJc w:val="left"/>
      <w:pPr>
        <w:ind w:left="449" w:hanging="108"/>
      </w:pPr>
      <w:rPr>
        <w:rFonts w:hint="default"/>
      </w:rPr>
    </w:lvl>
    <w:lvl w:ilvl="2">
      <w:start w:val="1"/>
      <w:numFmt w:val="bullet"/>
      <w:lvlText w:val="•"/>
      <w:lvlJc w:val="left"/>
      <w:pPr>
        <w:ind w:left="839" w:hanging="108"/>
      </w:pPr>
      <w:rPr>
        <w:rFonts w:hint="default"/>
      </w:rPr>
    </w:lvl>
    <w:lvl w:ilvl="3">
      <w:start w:val="1"/>
      <w:numFmt w:val="bullet"/>
      <w:lvlText w:val="•"/>
      <w:lvlJc w:val="left"/>
      <w:pPr>
        <w:ind w:left="1229" w:hanging="108"/>
      </w:pPr>
      <w:rPr>
        <w:rFonts w:hint="default"/>
      </w:rPr>
    </w:lvl>
    <w:lvl w:ilvl="4">
      <w:start w:val="1"/>
      <w:numFmt w:val="bullet"/>
      <w:lvlText w:val="•"/>
      <w:lvlJc w:val="left"/>
      <w:pPr>
        <w:ind w:left="1619" w:hanging="108"/>
      </w:pPr>
      <w:rPr>
        <w:rFonts w:hint="default"/>
      </w:rPr>
    </w:lvl>
    <w:lvl w:ilvl="5">
      <w:start w:val="1"/>
      <w:numFmt w:val="bullet"/>
      <w:lvlText w:val="•"/>
      <w:lvlJc w:val="left"/>
      <w:pPr>
        <w:ind w:left="2009" w:hanging="108"/>
      </w:pPr>
      <w:rPr>
        <w:rFonts w:hint="default"/>
      </w:rPr>
    </w:lvl>
    <w:lvl w:ilvl="6">
      <w:start w:val="1"/>
      <w:numFmt w:val="bullet"/>
      <w:lvlText w:val="•"/>
      <w:lvlJc w:val="left"/>
      <w:pPr>
        <w:ind w:left="2399" w:hanging="108"/>
      </w:pPr>
      <w:rPr>
        <w:rFonts w:hint="default"/>
      </w:rPr>
    </w:lvl>
    <w:lvl w:ilvl="7">
      <w:start w:val="1"/>
      <w:numFmt w:val="bullet"/>
      <w:lvlText w:val="•"/>
      <w:lvlJc w:val="left"/>
      <w:pPr>
        <w:ind w:left="2788" w:hanging="108"/>
      </w:pPr>
      <w:rPr>
        <w:rFonts w:hint="default"/>
      </w:rPr>
    </w:lvl>
    <w:lvl w:ilvl="8">
      <w:start w:val="1"/>
      <w:numFmt w:val="bullet"/>
      <w:lvlText w:val="•"/>
      <w:lvlJc w:val="left"/>
      <w:pPr>
        <w:ind w:left="3178" w:hanging="108"/>
      </w:pPr>
      <w:rPr>
        <w:rFonts w:hint="default"/>
      </w:rPr>
    </w:lvl>
  </w:abstractNum>
  <w:abstractNum w:abstractNumId="202">
    <w:nsid w:val="750E6781"/>
    <w:multiLevelType w:val="multilevel"/>
    <w:tmpl w:val="750E6781"/>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nsid w:val="764C10F8"/>
    <w:multiLevelType w:val="multilevel"/>
    <w:tmpl w:val="764C10F8"/>
    <w:lvl w:ilvl="0">
      <w:start w:val="1"/>
      <w:numFmt w:val="bullet"/>
      <w:lvlText w:val="–"/>
      <w:lvlJc w:val="left"/>
      <w:pPr>
        <w:ind w:left="51" w:hanging="140"/>
      </w:pPr>
      <w:rPr>
        <w:rFonts w:ascii="Times New Roman" w:eastAsia="Times New Roman" w:hAnsi="Times New Roman" w:cs="Times New Roman" w:hint="default"/>
        <w:spacing w:val="-5"/>
        <w:w w:val="99"/>
        <w:sz w:val="14"/>
        <w:szCs w:val="14"/>
      </w:rPr>
    </w:lvl>
    <w:lvl w:ilvl="1">
      <w:start w:val="1"/>
      <w:numFmt w:val="bullet"/>
      <w:lvlText w:val="•"/>
      <w:lvlJc w:val="left"/>
      <w:pPr>
        <w:ind w:left="455" w:hanging="140"/>
      </w:pPr>
      <w:rPr>
        <w:rFonts w:hint="default"/>
      </w:rPr>
    </w:lvl>
    <w:lvl w:ilvl="2">
      <w:start w:val="1"/>
      <w:numFmt w:val="bullet"/>
      <w:lvlText w:val="•"/>
      <w:lvlJc w:val="left"/>
      <w:pPr>
        <w:ind w:left="851" w:hanging="140"/>
      </w:pPr>
      <w:rPr>
        <w:rFonts w:hint="default"/>
      </w:rPr>
    </w:lvl>
    <w:lvl w:ilvl="3">
      <w:start w:val="1"/>
      <w:numFmt w:val="bullet"/>
      <w:lvlText w:val="•"/>
      <w:lvlJc w:val="left"/>
      <w:pPr>
        <w:ind w:left="1246" w:hanging="140"/>
      </w:pPr>
      <w:rPr>
        <w:rFonts w:hint="default"/>
      </w:rPr>
    </w:lvl>
    <w:lvl w:ilvl="4">
      <w:start w:val="1"/>
      <w:numFmt w:val="bullet"/>
      <w:lvlText w:val="•"/>
      <w:lvlJc w:val="left"/>
      <w:pPr>
        <w:ind w:left="1642" w:hanging="140"/>
      </w:pPr>
      <w:rPr>
        <w:rFonts w:hint="default"/>
      </w:rPr>
    </w:lvl>
    <w:lvl w:ilvl="5">
      <w:start w:val="1"/>
      <w:numFmt w:val="bullet"/>
      <w:lvlText w:val="•"/>
      <w:lvlJc w:val="left"/>
      <w:pPr>
        <w:ind w:left="2037" w:hanging="140"/>
      </w:pPr>
      <w:rPr>
        <w:rFonts w:hint="default"/>
      </w:rPr>
    </w:lvl>
    <w:lvl w:ilvl="6">
      <w:start w:val="1"/>
      <w:numFmt w:val="bullet"/>
      <w:lvlText w:val="•"/>
      <w:lvlJc w:val="left"/>
      <w:pPr>
        <w:ind w:left="2433" w:hanging="140"/>
      </w:pPr>
      <w:rPr>
        <w:rFonts w:hint="default"/>
      </w:rPr>
    </w:lvl>
    <w:lvl w:ilvl="7">
      <w:start w:val="1"/>
      <w:numFmt w:val="bullet"/>
      <w:lvlText w:val="•"/>
      <w:lvlJc w:val="left"/>
      <w:pPr>
        <w:ind w:left="2828" w:hanging="140"/>
      </w:pPr>
      <w:rPr>
        <w:rFonts w:hint="default"/>
      </w:rPr>
    </w:lvl>
    <w:lvl w:ilvl="8">
      <w:start w:val="1"/>
      <w:numFmt w:val="bullet"/>
      <w:lvlText w:val="•"/>
      <w:lvlJc w:val="left"/>
      <w:pPr>
        <w:ind w:left="3224" w:hanging="140"/>
      </w:pPr>
      <w:rPr>
        <w:rFonts w:hint="default"/>
      </w:rPr>
    </w:lvl>
  </w:abstractNum>
  <w:abstractNum w:abstractNumId="204">
    <w:nsid w:val="7654342B"/>
    <w:multiLevelType w:val="multilevel"/>
    <w:tmpl w:val="7654342B"/>
    <w:lvl w:ilvl="0">
      <w:start w:val="1"/>
      <w:numFmt w:val="bullet"/>
      <w:lvlText w:val="–"/>
      <w:lvlJc w:val="left"/>
      <w:pPr>
        <w:ind w:left="51" w:hanging="113"/>
      </w:pPr>
      <w:rPr>
        <w:rFonts w:ascii="Times New Roman" w:eastAsia="Times New Roman" w:hAnsi="Times New Roman" w:cs="Times New Roman" w:hint="default"/>
        <w:w w:val="100"/>
        <w:sz w:val="14"/>
        <w:szCs w:val="14"/>
      </w:rPr>
    </w:lvl>
    <w:lvl w:ilvl="1">
      <w:start w:val="1"/>
      <w:numFmt w:val="bullet"/>
      <w:lvlText w:val="•"/>
      <w:lvlJc w:val="left"/>
      <w:pPr>
        <w:ind w:left="449" w:hanging="113"/>
      </w:pPr>
      <w:rPr>
        <w:rFonts w:hint="default"/>
      </w:rPr>
    </w:lvl>
    <w:lvl w:ilvl="2">
      <w:start w:val="1"/>
      <w:numFmt w:val="bullet"/>
      <w:lvlText w:val="•"/>
      <w:lvlJc w:val="left"/>
      <w:pPr>
        <w:ind w:left="839" w:hanging="113"/>
      </w:pPr>
      <w:rPr>
        <w:rFonts w:hint="default"/>
      </w:rPr>
    </w:lvl>
    <w:lvl w:ilvl="3">
      <w:start w:val="1"/>
      <w:numFmt w:val="bullet"/>
      <w:lvlText w:val="•"/>
      <w:lvlJc w:val="left"/>
      <w:pPr>
        <w:ind w:left="1229" w:hanging="113"/>
      </w:pPr>
      <w:rPr>
        <w:rFonts w:hint="default"/>
      </w:rPr>
    </w:lvl>
    <w:lvl w:ilvl="4">
      <w:start w:val="1"/>
      <w:numFmt w:val="bullet"/>
      <w:lvlText w:val="•"/>
      <w:lvlJc w:val="left"/>
      <w:pPr>
        <w:ind w:left="1619" w:hanging="113"/>
      </w:pPr>
      <w:rPr>
        <w:rFonts w:hint="default"/>
      </w:rPr>
    </w:lvl>
    <w:lvl w:ilvl="5">
      <w:start w:val="1"/>
      <w:numFmt w:val="bullet"/>
      <w:lvlText w:val="•"/>
      <w:lvlJc w:val="left"/>
      <w:pPr>
        <w:ind w:left="2009" w:hanging="113"/>
      </w:pPr>
      <w:rPr>
        <w:rFonts w:hint="default"/>
      </w:rPr>
    </w:lvl>
    <w:lvl w:ilvl="6">
      <w:start w:val="1"/>
      <w:numFmt w:val="bullet"/>
      <w:lvlText w:val="•"/>
      <w:lvlJc w:val="left"/>
      <w:pPr>
        <w:ind w:left="2399" w:hanging="113"/>
      </w:pPr>
      <w:rPr>
        <w:rFonts w:hint="default"/>
      </w:rPr>
    </w:lvl>
    <w:lvl w:ilvl="7">
      <w:start w:val="1"/>
      <w:numFmt w:val="bullet"/>
      <w:lvlText w:val="•"/>
      <w:lvlJc w:val="left"/>
      <w:pPr>
        <w:ind w:left="2788" w:hanging="113"/>
      </w:pPr>
      <w:rPr>
        <w:rFonts w:hint="default"/>
      </w:rPr>
    </w:lvl>
    <w:lvl w:ilvl="8">
      <w:start w:val="1"/>
      <w:numFmt w:val="bullet"/>
      <w:lvlText w:val="•"/>
      <w:lvlJc w:val="left"/>
      <w:pPr>
        <w:ind w:left="3178" w:hanging="113"/>
      </w:pPr>
      <w:rPr>
        <w:rFonts w:hint="default"/>
      </w:rPr>
    </w:lvl>
  </w:abstractNum>
  <w:abstractNum w:abstractNumId="205">
    <w:nsid w:val="76DA6317"/>
    <w:multiLevelType w:val="multilevel"/>
    <w:tmpl w:val="76DA6317"/>
    <w:lvl w:ilvl="0">
      <w:start w:val="1"/>
      <w:numFmt w:val="decimal"/>
      <w:lvlText w:val="%1."/>
      <w:lvlJc w:val="left"/>
      <w:pPr>
        <w:ind w:left="191" w:hanging="140"/>
      </w:pPr>
      <w:rPr>
        <w:rFonts w:ascii="Times New Roman" w:eastAsia="Times New Roman" w:hAnsi="Times New Roman" w:cs="Times New Roman" w:hint="default"/>
        <w:b/>
        <w:bCs/>
        <w:spacing w:val="-8"/>
        <w:w w:val="99"/>
        <w:sz w:val="14"/>
        <w:szCs w:val="14"/>
      </w:rPr>
    </w:lvl>
    <w:lvl w:ilvl="1">
      <w:start w:val="1"/>
      <w:numFmt w:val="bullet"/>
      <w:lvlText w:val="•"/>
      <w:lvlJc w:val="left"/>
      <w:pPr>
        <w:ind w:left="581" w:hanging="140"/>
      </w:pPr>
      <w:rPr>
        <w:rFonts w:hint="default"/>
      </w:rPr>
    </w:lvl>
    <w:lvl w:ilvl="2">
      <w:start w:val="1"/>
      <w:numFmt w:val="bullet"/>
      <w:lvlText w:val="•"/>
      <w:lvlJc w:val="left"/>
      <w:pPr>
        <w:ind w:left="963" w:hanging="140"/>
      </w:pPr>
      <w:rPr>
        <w:rFonts w:hint="default"/>
      </w:rPr>
    </w:lvl>
    <w:lvl w:ilvl="3">
      <w:start w:val="1"/>
      <w:numFmt w:val="bullet"/>
      <w:lvlText w:val="•"/>
      <w:lvlJc w:val="left"/>
      <w:pPr>
        <w:ind w:left="1344" w:hanging="140"/>
      </w:pPr>
      <w:rPr>
        <w:rFonts w:hint="default"/>
      </w:rPr>
    </w:lvl>
    <w:lvl w:ilvl="4">
      <w:start w:val="1"/>
      <w:numFmt w:val="bullet"/>
      <w:lvlText w:val="•"/>
      <w:lvlJc w:val="left"/>
      <w:pPr>
        <w:ind w:left="1726" w:hanging="140"/>
      </w:pPr>
      <w:rPr>
        <w:rFonts w:hint="default"/>
      </w:rPr>
    </w:lvl>
    <w:lvl w:ilvl="5">
      <w:start w:val="1"/>
      <w:numFmt w:val="bullet"/>
      <w:lvlText w:val="•"/>
      <w:lvlJc w:val="left"/>
      <w:pPr>
        <w:ind w:left="2107" w:hanging="140"/>
      </w:pPr>
      <w:rPr>
        <w:rFonts w:hint="default"/>
      </w:rPr>
    </w:lvl>
    <w:lvl w:ilvl="6">
      <w:start w:val="1"/>
      <w:numFmt w:val="bullet"/>
      <w:lvlText w:val="•"/>
      <w:lvlJc w:val="left"/>
      <w:pPr>
        <w:ind w:left="2489" w:hanging="140"/>
      </w:pPr>
      <w:rPr>
        <w:rFonts w:hint="default"/>
      </w:rPr>
    </w:lvl>
    <w:lvl w:ilvl="7">
      <w:start w:val="1"/>
      <w:numFmt w:val="bullet"/>
      <w:lvlText w:val="•"/>
      <w:lvlJc w:val="left"/>
      <w:pPr>
        <w:ind w:left="2870" w:hanging="140"/>
      </w:pPr>
      <w:rPr>
        <w:rFonts w:hint="default"/>
      </w:rPr>
    </w:lvl>
    <w:lvl w:ilvl="8">
      <w:start w:val="1"/>
      <w:numFmt w:val="bullet"/>
      <w:lvlText w:val="•"/>
      <w:lvlJc w:val="left"/>
      <w:pPr>
        <w:ind w:left="3252" w:hanging="140"/>
      </w:pPr>
      <w:rPr>
        <w:rFonts w:hint="default"/>
      </w:rPr>
    </w:lvl>
  </w:abstractNum>
  <w:abstractNum w:abstractNumId="206">
    <w:nsid w:val="76FE37E6"/>
    <w:multiLevelType w:val="multilevel"/>
    <w:tmpl w:val="76FE37E6"/>
    <w:lvl w:ilvl="0">
      <w:start w:val="1"/>
      <w:numFmt w:val="bullet"/>
      <w:lvlText w:val="–"/>
      <w:lvlJc w:val="left"/>
      <w:pPr>
        <w:ind w:left="51" w:hanging="118"/>
      </w:pPr>
      <w:rPr>
        <w:rFonts w:ascii="Times New Roman" w:eastAsia="Times New Roman" w:hAnsi="Times New Roman" w:cs="Times New Roman" w:hint="default"/>
        <w:w w:val="100"/>
        <w:sz w:val="14"/>
        <w:szCs w:val="14"/>
      </w:rPr>
    </w:lvl>
    <w:lvl w:ilvl="1">
      <w:start w:val="1"/>
      <w:numFmt w:val="bullet"/>
      <w:lvlText w:val="•"/>
      <w:lvlJc w:val="left"/>
      <w:pPr>
        <w:ind w:left="449" w:hanging="118"/>
      </w:pPr>
      <w:rPr>
        <w:rFonts w:hint="default"/>
      </w:rPr>
    </w:lvl>
    <w:lvl w:ilvl="2">
      <w:start w:val="1"/>
      <w:numFmt w:val="bullet"/>
      <w:lvlText w:val="•"/>
      <w:lvlJc w:val="left"/>
      <w:pPr>
        <w:ind w:left="839" w:hanging="118"/>
      </w:pPr>
      <w:rPr>
        <w:rFonts w:hint="default"/>
      </w:rPr>
    </w:lvl>
    <w:lvl w:ilvl="3">
      <w:start w:val="1"/>
      <w:numFmt w:val="bullet"/>
      <w:lvlText w:val="•"/>
      <w:lvlJc w:val="left"/>
      <w:pPr>
        <w:ind w:left="1229" w:hanging="118"/>
      </w:pPr>
      <w:rPr>
        <w:rFonts w:hint="default"/>
      </w:rPr>
    </w:lvl>
    <w:lvl w:ilvl="4">
      <w:start w:val="1"/>
      <w:numFmt w:val="bullet"/>
      <w:lvlText w:val="•"/>
      <w:lvlJc w:val="left"/>
      <w:pPr>
        <w:ind w:left="1619" w:hanging="118"/>
      </w:pPr>
      <w:rPr>
        <w:rFonts w:hint="default"/>
      </w:rPr>
    </w:lvl>
    <w:lvl w:ilvl="5">
      <w:start w:val="1"/>
      <w:numFmt w:val="bullet"/>
      <w:lvlText w:val="•"/>
      <w:lvlJc w:val="left"/>
      <w:pPr>
        <w:ind w:left="2009" w:hanging="118"/>
      </w:pPr>
      <w:rPr>
        <w:rFonts w:hint="default"/>
      </w:rPr>
    </w:lvl>
    <w:lvl w:ilvl="6">
      <w:start w:val="1"/>
      <w:numFmt w:val="bullet"/>
      <w:lvlText w:val="•"/>
      <w:lvlJc w:val="left"/>
      <w:pPr>
        <w:ind w:left="2399" w:hanging="118"/>
      </w:pPr>
      <w:rPr>
        <w:rFonts w:hint="default"/>
      </w:rPr>
    </w:lvl>
    <w:lvl w:ilvl="7">
      <w:start w:val="1"/>
      <w:numFmt w:val="bullet"/>
      <w:lvlText w:val="•"/>
      <w:lvlJc w:val="left"/>
      <w:pPr>
        <w:ind w:left="2788" w:hanging="118"/>
      </w:pPr>
      <w:rPr>
        <w:rFonts w:hint="default"/>
      </w:rPr>
    </w:lvl>
    <w:lvl w:ilvl="8">
      <w:start w:val="1"/>
      <w:numFmt w:val="bullet"/>
      <w:lvlText w:val="•"/>
      <w:lvlJc w:val="left"/>
      <w:pPr>
        <w:ind w:left="3178" w:hanging="118"/>
      </w:pPr>
      <w:rPr>
        <w:rFonts w:hint="default"/>
      </w:rPr>
    </w:lvl>
  </w:abstractNum>
  <w:abstractNum w:abstractNumId="207">
    <w:nsid w:val="77A970CC"/>
    <w:multiLevelType w:val="multilevel"/>
    <w:tmpl w:val="77A970CC"/>
    <w:lvl w:ilvl="0">
      <w:start w:val="1"/>
      <w:numFmt w:val="bullet"/>
      <w:lvlText w:val="–"/>
      <w:lvlJc w:val="left"/>
      <w:pPr>
        <w:ind w:left="51" w:hanging="119"/>
      </w:pPr>
      <w:rPr>
        <w:rFonts w:ascii="Times New Roman" w:eastAsia="Times New Roman" w:hAnsi="Times New Roman" w:cs="Times New Roman" w:hint="default"/>
        <w:w w:val="100"/>
        <w:sz w:val="14"/>
        <w:szCs w:val="14"/>
      </w:rPr>
    </w:lvl>
    <w:lvl w:ilvl="1">
      <w:start w:val="1"/>
      <w:numFmt w:val="bullet"/>
      <w:lvlText w:val="•"/>
      <w:lvlJc w:val="left"/>
      <w:pPr>
        <w:ind w:left="449" w:hanging="119"/>
      </w:pPr>
      <w:rPr>
        <w:rFonts w:hint="default"/>
      </w:rPr>
    </w:lvl>
    <w:lvl w:ilvl="2">
      <w:start w:val="1"/>
      <w:numFmt w:val="bullet"/>
      <w:lvlText w:val="•"/>
      <w:lvlJc w:val="left"/>
      <w:pPr>
        <w:ind w:left="839" w:hanging="119"/>
      </w:pPr>
      <w:rPr>
        <w:rFonts w:hint="default"/>
      </w:rPr>
    </w:lvl>
    <w:lvl w:ilvl="3">
      <w:start w:val="1"/>
      <w:numFmt w:val="bullet"/>
      <w:lvlText w:val="•"/>
      <w:lvlJc w:val="left"/>
      <w:pPr>
        <w:ind w:left="1229" w:hanging="119"/>
      </w:pPr>
      <w:rPr>
        <w:rFonts w:hint="default"/>
      </w:rPr>
    </w:lvl>
    <w:lvl w:ilvl="4">
      <w:start w:val="1"/>
      <w:numFmt w:val="bullet"/>
      <w:lvlText w:val="•"/>
      <w:lvlJc w:val="left"/>
      <w:pPr>
        <w:ind w:left="1619" w:hanging="119"/>
      </w:pPr>
      <w:rPr>
        <w:rFonts w:hint="default"/>
      </w:rPr>
    </w:lvl>
    <w:lvl w:ilvl="5">
      <w:start w:val="1"/>
      <w:numFmt w:val="bullet"/>
      <w:lvlText w:val="•"/>
      <w:lvlJc w:val="left"/>
      <w:pPr>
        <w:ind w:left="2009" w:hanging="119"/>
      </w:pPr>
      <w:rPr>
        <w:rFonts w:hint="default"/>
      </w:rPr>
    </w:lvl>
    <w:lvl w:ilvl="6">
      <w:start w:val="1"/>
      <w:numFmt w:val="bullet"/>
      <w:lvlText w:val="•"/>
      <w:lvlJc w:val="left"/>
      <w:pPr>
        <w:ind w:left="2399" w:hanging="119"/>
      </w:pPr>
      <w:rPr>
        <w:rFonts w:hint="default"/>
      </w:rPr>
    </w:lvl>
    <w:lvl w:ilvl="7">
      <w:start w:val="1"/>
      <w:numFmt w:val="bullet"/>
      <w:lvlText w:val="•"/>
      <w:lvlJc w:val="left"/>
      <w:pPr>
        <w:ind w:left="2788" w:hanging="119"/>
      </w:pPr>
      <w:rPr>
        <w:rFonts w:hint="default"/>
      </w:rPr>
    </w:lvl>
    <w:lvl w:ilvl="8">
      <w:start w:val="1"/>
      <w:numFmt w:val="bullet"/>
      <w:lvlText w:val="•"/>
      <w:lvlJc w:val="left"/>
      <w:pPr>
        <w:ind w:left="3178" w:hanging="119"/>
      </w:pPr>
      <w:rPr>
        <w:rFonts w:hint="default"/>
      </w:rPr>
    </w:lvl>
  </w:abstractNum>
  <w:abstractNum w:abstractNumId="208">
    <w:nsid w:val="77C87938"/>
    <w:multiLevelType w:val="multilevel"/>
    <w:tmpl w:val="77C87938"/>
    <w:lvl w:ilvl="0">
      <w:start w:val="1"/>
      <w:numFmt w:val="bullet"/>
      <w:lvlText w:val="–"/>
      <w:lvlJc w:val="left"/>
      <w:pPr>
        <w:ind w:left="100" w:hanging="135"/>
      </w:pPr>
      <w:rPr>
        <w:rFonts w:ascii="Times New Roman" w:eastAsia="Times New Roman" w:hAnsi="Times New Roman" w:cs="Times New Roman" w:hint="default"/>
        <w:spacing w:val="-10"/>
        <w:w w:val="99"/>
        <w:sz w:val="18"/>
        <w:szCs w:val="18"/>
      </w:rPr>
    </w:lvl>
    <w:lvl w:ilvl="1">
      <w:start w:val="1"/>
      <w:numFmt w:val="bullet"/>
      <w:lvlText w:val="•"/>
      <w:lvlJc w:val="left"/>
      <w:pPr>
        <w:ind w:left="613" w:hanging="135"/>
      </w:pPr>
      <w:rPr>
        <w:rFonts w:hint="default"/>
      </w:rPr>
    </w:lvl>
    <w:lvl w:ilvl="2">
      <w:start w:val="1"/>
      <w:numFmt w:val="bullet"/>
      <w:lvlText w:val="•"/>
      <w:lvlJc w:val="left"/>
      <w:pPr>
        <w:ind w:left="1126" w:hanging="135"/>
      </w:pPr>
      <w:rPr>
        <w:rFonts w:hint="default"/>
      </w:rPr>
    </w:lvl>
    <w:lvl w:ilvl="3">
      <w:start w:val="1"/>
      <w:numFmt w:val="bullet"/>
      <w:lvlText w:val="•"/>
      <w:lvlJc w:val="left"/>
      <w:pPr>
        <w:ind w:left="1639" w:hanging="135"/>
      </w:pPr>
      <w:rPr>
        <w:rFonts w:hint="default"/>
      </w:rPr>
    </w:lvl>
    <w:lvl w:ilvl="4">
      <w:start w:val="1"/>
      <w:numFmt w:val="bullet"/>
      <w:lvlText w:val="•"/>
      <w:lvlJc w:val="left"/>
      <w:pPr>
        <w:ind w:left="2152" w:hanging="135"/>
      </w:pPr>
      <w:rPr>
        <w:rFonts w:hint="default"/>
      </w:rPr>
    </w:lvl>
    <w:lvl w:ilvl="5">
      <w:start w:val="1"/>
      <w:numFmt w:val="bullet"/>
      <w:lvlText w:val="•"/>
      <w:lvlJc w:val="left"/>
      <w:pPr>
        <w:ind w:left="2665" w:hanging="135"/>
      </w:pPr>
      <w:rPr>
        <w:rFonts w:hint="default"/>
      </w:rPr>
    </w:lvl>
    <w:lvl w:ilvl="6">
      <w:start w:val="1"/>
      <w:numFmt w:val="bullet"/>
      <w:lvlText w:val="•"/>
      <w:lvlJc w:val="left"/>
      <w:pPr>
        <w:ind w:left="3178" w:hanging="135"/>
      </w:pPr>
      <w:rPr>
        <w:rFonts w:hint="default"/>
      </w:rPr>
    </w:lvl>
    <w:lvl w:ilvl="7">
      <w:start w:val="1"/>
      <w:numFmt w:val="bullet"/>
      <w:lvlText w:val="•"/>
      <w:lvlJc w:val="left"/>
      <w:pPr>
        <w:ind w:left="3691" w:hanging="135"/>
      </w:pPr>
      <w:rPr>
        <w:rFonts w:hint="default"/>
      </w:rPr>
    </w:lvl>
    <w:lvl w:ilvl="8">
      <w:start w:val="1"/>
      <w:numFmt w:val="bullet"/>
      <w:lvlText w:val="•"/>
      <w:lvlJc w:val="left"/>
      <w:pPr>
        <w:ind w:left="4205" w:hanging="135"/>
      </w:pPr>
      <w:rPr>
        <w:rFonts w:hint="default"/>
      </w:rPr>
    </w:lvl>
  </w:abstractNum>
  <w:abstractNum w:abstractNumId="209">
    <w:nsid w:val="77DA26AF"/>
    <w:multiLevelType w:val="multilevel"/>
    <w:tmpl w:val="77DA26AF"/>
    <w:lvl w:ilvl="0">
      <w:start w:val="1"/>
      <w:numFmt w:val="bullet"/>
      <w:lvlText w:val="–"/>
      <w:lvlJc w:val="left"/>
      <w:pPr>
        <w:ind w:left="1322" w:hanging="360"/>
      </w:pPr>
      <w:rPr>
        <w:rFonts w:ascii="Calibri" w:hAnsi="Calibri" w:hint="default"/>
      </w:rPr>
    </w:lvl>
    <w:lvl w:ilvl="1">
      <w:start w:val="1"/>
      <w:numFmt w:val="bullet"/>
      <w:lvlText w:val="o"/>
      <w:lvlJc w:val="left"/>
      <w:pPr>
        <w:ind w:left="2042" w:hanging="360"/>
      </w:pPr>
      <w:rPr>
        <w:rFonts w:ascii="Courier New" w:hAnsi="Courier New" w:cs="Courier New" w:hint="default"/>
      </w:rPr>
    </w:lvl>
    <w:lvl w:ilvl="2">
      <w:start w:val="1"/>
      <w:numFmt w:val="bullet"/>
      <w:lvlText w:val=""/>
      <w:lvlJc w:val="left"/>
      <w:pPr>
        <w:ind w:left="2762" w:hanging="360"/>
      </w:pPr>
      <w:rPr>
        <w:rFonts w:ascii="Wingdings" w:hAnsi="Wingdings" w:hint="default"/>
      </w:rPr>
    </w:lvl>
    <w:lvl w:ilvl="3">
      <w:start w:val="1"/>
      <w:numFmt w:val="bullet"/>
      <w:lvlText w:val=""/>
      <w:lvlJc w:val="left"/>
      <w:pPr>
        <w:ind w:left="3482" w:hanging="360"/>
      </w:pPr>
      <w:rPr>
        <w:rFonts w:ascii="Symbol" w:hAnsi="Symbol" w:hint="default"/>
      </w:rPr>
    </w:lvl>
    <w:lvl w:ilvl="4">
      <w:start w:val="1"/>
      <w:numFmt w:val="bullet"/>
      <w:lvlText w:val="o"/>
      <w:lvlJc w:val="left"/>
      <w:pPr>
        <w:ind w:left="4202" w:hanging="360"/>
      </w:pPr>
      <w:rPr>
        <w:rFonts w:ascii="Courier New" w:hAnsi="Courier New" w:cs="Courier New" w:hint="default"/>
      </w:rPr>
    </w:lvl>
    <w:lvl w:ilvl="5">
      <w:start w:val="1"/>
      <w:numFmt w:val="bullet"/>
      <w:lvlText w:val=""/>
      <w:lvlJc w:val="left"/>
      <w:pPr>
        <w:ind w:left="4922" w:hanging="360"/>
      </w:pPr>
      <w:rPr>
        <w:rFonts w:ascii="Wingdings" w:hAnsi="Wingdings" w:hint="default"/>
      </w:rPr>
    </w:lvl>
    <w:lvl w:ilvl="6">
      <w:start w:val="1"/>
      <w:numFmt w:val="bullet"/>
      <w:lvlText w:val=""/>
      <w:lvlJc w:val="left"/>
      <w:pPr>
        <w:ind w:left="5642" w:hanging="360"/>
      </w:pPr>
      <w:rPr>
        <w:rFonts w:ascii="Symbol" w:hAnsi="Symbol" w:hint="default"/>
      </w:rPr>
    </w:lvl>
    <w:lvl w:ilvl="7">
      <w:start w:val="1"/>
      <w:numFmt w:val="bullet"/>
      <w:lvlText w:val="o"/>
      <w:lvlJc w:val="left"/>
      <w:pPr>
        <w:ind w:left="6362" w:hanging="360"/>
      </w:pPr>
      <w:rPr>
        <w:rFonts w:ascii="Courier New" w:hAnsi="Courier New" w:cs="Courier New" w:hint="default"/>
      </w:rPr>
    </w:lvl>
    <w:lvl w:ilvl="8">
      <w:start w:val="1"/>
      <w:numFmt w:val="bullet"/>
      <w:lvlText w:val=""/>
      <w:lvlJc w:val="left"/>
      <w:pPr>
        <w:ind w:left="7082" w:hanging="360"/>
      </w:pPr>
      <w:rPr>
        <w:rFonts w:ascii="Wingdings" w:hAnsi="Wingdings" w:hint="default"/>
      </w:rPr>
    </w:lvl>
  </w:abstractNum>
  <w:abstractNum w:abstractNumId="210">
    <w:nsid w:val="77F96BA1"/>
    <w:multiLevelType w:val="multilevel"/>
    <w:tmpl w:val="77F96BA1"/>
    <w:lvl w:ilvl="0">
      <w:start w:val="1"/>
      <w:numFmt w:val="bullet"/>
      <w:lvlText w:val="–"/>
      <w:lvlJc w:val="left"/>
      <w:pPr>
        <w:ind w:left="51" w:hanging="114"/>
      </w:pPr>
      <w:rPr>
        <w:rFonts w:ascii="Times New Roman" w:eastAsia="Times New Roman" w:hAnsi="Times New Roman" w:cs="Times New Roman" w:hint="default"/>
        <w:w w:val="100"/>
        <w:sz w:val="14"/>
        <w:szCs w:val="14"/>
      </w:rPr>
    </w:lvl>
    <w:lvl w:ilvl="1">
      <w:start w:val="1"/>
      <w:numFmt w:val="bullet"/>
      <w:lvlText w:val="•"/>
      <w:lvlJc w:val="left"/>
      <w:pPr>
        <w:ind w:left="449" w:hanging="114"/>
      </w:pPr>
      <w:rPr>
        <w:rFonts w:hint="default"/>
      </w:rPr>
    </w:lvl>
    <w:lvl w:ilvl="2">
      <w:start w:val="1"/>
      <w:numFmt w:val="bullet"/>
      <w:lvlText w:val="•"/>
      <w:lvlJc w:val="left"/>
      <w:pPr>
        <w:ind w:left="839" w:hanging="114"/>
      </w:pPr>
      <w:rPr>
        <w:rFonts w:hint="default"/>
      </w:rPr>
    </w:lvl>
    <w:lvl w:ilvl="3">
      <w:start w:val="1"/>
      <w:numFmt w:val="bullet"/>
      <w:lvlText w:val="•"/>
      <w:lvlJc w:val="left"/>
      <w:pPr>
        <w:ind w:left="1229" w:hanging="114"/>
      </w:pPr>
      <w:rPr>
        <w:rFonts w:hint="default"/>
      </w:rPr>
    </w:lvl>
    <w:lvl w:ilvl="4">
      <w:start w:val="1"/>
      <w:numFmt w:val="bullet"/>
      <w:lvlText w:val="•"/>
      <w:lvlJc w:val="left"/>
      <w:pPr>
        <w:ind w:left="1619" w:hanging="114"/>
      </w:pPr>
      <w:rPr>
        <w:rFonts w:hint="default"/>
      </w:rPr>
    </w:lvl>
    <w:lvl w:ilvl="5">
      <w:start w:val="1"/>
      <w:numFmt w:val="bullet"/>
      <w:lvlText w:val="•"/>
      <w:lvlJc w:val="left"/>
      <w:pPr>
        <w:ind w:left="2009" w:hanging="114"/>
      </w:pPr>
      <w:rPr>
        <w:rFonts w:hint="default"/>
      </w:rPr>
    </w:lvl>
    <w:lvl w:ilvl="6">
      <w:start w:val="1"/>
      <w:numFmt w:val="bullet"/>
      <w:lvlText w:val="•"/>
      <w:lvlJc w:val="left"/>
      <w:pPr>
        <w:ind w:left="2399" w:hanging="114"/>
      </w:pPr>
      <w:rPr>
        <w:rFonts w:hint="default"/>
      </w:rPr>
    </w:lvl>
    <w:lvl w:ilvl="7">
      <w:start w:val="1"/>
      <w:numFmt w:val="bullet"/>
      <w:lvlText w:val="•"/>
      <w:lvlJc w:val="left"/>
      <w:pPr>
        <w:ind w:left="2788" w:hanging="114"/>
      </w:pPr>
      <w:rPr>
        <w:rFonts w:hint="default"/>
      </w:rPr>
    </w:lvl>
    <w:lvl w:ilvl="8">
      <w:start w:val="1"/>
      <w:numFmt w:val="bullet"/>
      <w:lvlText w:val="•"/>
      <w:lvlJc w:val="left"/>
      <w:pPr>
        <w:ind w:left="3178" w:hanging="114"/>
      </w:pPr>
      <w:rPr>
        <w:rFonts w:hint="default"/>
      </w:rPr>
    </w:lvl>
  </w:abstractNum>
  <w:abstractNum w:abstractNumId="211">
    <w:nsid w:val="78290B63"/>
    <w:multiLevelType w:val="multilevel"/>
    <w:tmpl w:val="78290B63"/>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12">
    <w:nsid w:val="791911AE"/>
    <w:multiLevelType w:val="multilevel"/>
    <w:tmpl w:val="791911AE"/>
    <w:lvl w:ilvl="0">
      <w:start w:val="1"/>
      <w:numFmt w:val="bullet"/>
      <w:lvlText w:val="–"/>
      <w:lvlJc w:val="left"/>
      <w:pPr>
        <w:ind w:left="51" w:hanging="126"/>
      </w:pPr>
      <w:rPr>
        <w:rFonts w:ascii="Times New Roman" w:eastAsia="Times New Roman" w:hAnsi="Times New Roman" w:cs="Times New Roman" w:hint="default"/>
        <w:spacing w:val="-15"/>
        <w:w w:val="99"/>
        <w:sz w:val="14"/>
        <w:szCs w:val="14"/>
      </w:rPr>
    </w:lvl>
    <w:lvl w:ilvl="1">
      <w:start w:val="1"/>
      <w:numFmt w:val="bullet"/>
      <w:lvlText w:val="•"/>
      <w:lvlJc w:val="left"/>
      <w:pPr>
        <w:ind w:left="449" w:hanging="126"/>
      </w:pPr>
      <w:rPr>
        <w:rFonts w:hint="default"/>
      </w:rPr>
    </w:lvl>
    <w:lvl w:ilvl="2">
      <w:start w:val="1"/>
      <w:numFmt w:val="bullet"/>
      <w:lvlText w:val="•"/>
      <w:lvlJc w:val="left"/>
      <w:pPr>
        <w:ind w:left="839" w:hanging="126"/>
      </w:pPr>
      <w:rPr>
        <w:rFonts w:hint="default"/>
      </w:rPr>
    </w:lvl>
    <w:lvl w:ilvl="3">
      <w:start w:val="1"/>
      <w:numFmt w:val="bullet"/>
      <w:lvlText w:val="•"/>
      <w:lvlJc w:val="left"/>
      <w:pPr>
        <w:ind w:left="1229" w:hanging="126"/>
      </w:pPr>
      <w:rPr>
        <w:rFonts w:hint="default"/>
      </w:rPr>
    </w:lvl>
    <w:lvl w:ilvl="4">
      <w:start w:val="1"/>
      <w:numFmt w:val="bullet"/>
      <w:lvlText w:val="•"/>
      <w:lvlJc w:val="left"/>
      <w:pPr>
        <w:ind w:left="1619" w:hanging="126"/>
      </w:pPr>
      <w:rPr>
        <w:rFonts w:hint="default"/>
      </w:rPr>
    </w:lvl>
    <w:lvl w:ilvl="5">
      <w:start w:val="1"/>
      <w:numFmt w:val="bullet"/>
      <w:lvlText w:val="•"/>
      <w:lvlJc w:val="left"/>
      <w:pPr>
        <w:ind w:left="2009" w:hanging="126"/>
      </w:pPr>
      <w:rPr>
        <w:rFonts w:hint="default"/>
      </w:rPr>
    </w:lvl>
    <w:lvl w:ilvl="6">
      <w:start w:val="1"/>
      <w:numFmt w:val="bullet"/>
      <w:lvlText w:val="•"/>
      <w:lvlJc w:val="left"/>
      <w:pPr>
        <w:ind w:left="2399" w:hanging="126"/>
      </w:pPr>
      <w:rPr>
        <w:rFonts w:hint="default"/>
      </w:rPr>
    </w:lvl>
    <w:lvl w:ilvl="7">
      <w:start w:val="1"/>
      <w:numFmt w:val="bullet"/>
      <w:lvlText w:val="•"/>
      <w:lvlJc w:val="left"/>
      <w:pPr>
        <w:ind w:left="2788" w:hanging="126"/>
      </w:pPr>
      <w:rPr>
        <w:rFonts w:hint="default"/>
      </w:rPr>
    </w:lvl>
    <w:lvl w:ilvl="8">
      <w:start w:val="1"/>
      <w:numFmt w:val="bullet"/>
      <w:lvlText w:val="•"/>
      <w:lvlJc w:val="left"/>
      <w:pPr>
        <w:ind w:left="3178" w:hanging="126"/>
      </w:pPr>
      <w:rPr>
        <w:rFonts w:hint="default"/>
      </w:rPr>
    </w:lvl>
  </w:abstractNum>
  <w:abstractNum w:abstractNumId="213">
    <w:nsid w:val="792E35BB"/>
    <w:multiLevelType w:val="multilevel"/>
    <w:tmpl w:val="792E35BB"/>
    <w:lvl w:ilvl="0">
      <w:start w:val="1"/>
      <w:numFmt w:val="decimal"/>
      <w:lvlText w:val="%1."/>
      <w:lvlJc w:val="left"/>
      <w:pPr>
        <w:ind w:left="677" w:hanging="180"/>
      </w:pPr>
      <w:rPr>
        <w:rFonts w:ascii="Times New Roman" w:eastAsia="Times New Roman" w:hAnsi="Times New Roman" w:cs="Times New Roman" w:hint="default"/>
        <w:spacing w:val="-9"/>
        <w:w w:val="99"/>
        <w:sz w:val="18"/>
        <w:szCs w:val="18"/>
      </w:rPr>
    </w:lvl>
    <w:lvl w:ilvl="1">
      <w:start w:val="1"/>
      <w:numFmt w:val="bullet"/>
      <w:lvlText w:val="•"/>
      <w:lvlJc w:val="left"/>
      <w:pPr>
        <w:ind w:left="1145" w:hanging="180"/>
      </w:pPr>
      <w:rPr>
        <w:rFonts w:hint="default"/>
      </w:rPr>
    </w:lvl>
    <w:lvl w:ilvl="2">
      <w:start w:val="1"/>
      <w:numFmt w:val="bullet"/>
      <w:lvlText w:val="•"/>
      <w:lvlJc w:val="left"/>
      <w:pPr>
        <w:ind w:left="1610" w:hanging="180"/>
      </w:pPr>
      <w:rPr>
        <w:rFonts w:hint="default"/>
      </w:rPr>
    </w:lvl>
    <w:lvl w:ilvl="3">
      <w:start w:val="1"/>
      <w:numFmt w:val="bullet"/>
      <w:lvlText w:val="•"/>
      <w:lvlJc w:val="left"/>
      <w:pPr>
        <w:ind w:left="2075" w:hanging="180"/>
      </w:pPr>
      <w:rPr>
        <w:rFonts w:hint="default"/>
      </w:rPr>
    </w:lvl>
    <w:lvl w:ilvl="4">
      <w:start w:val="1"/>
      <w:numFmt w:val="bullet"/>
      <w:lvlText w:val="•"/>
      <w:lvlJc w:val="left"/>
      <w:pPr>
        <w:ind w:left="2540" w:hanging="180"/>
      </w:pPr>
      <w:rPr>
        <w:rFonts w:hint="default"/>
      </w:rPr>
    </w:lvl>
    <w:lvl w:ilvl="5">
      <w:start w:val="1"/>
      <w:numFmt w:val="bullet"/>
      <w:lvlText w:val="•"/>
      <w:lvlJc w:val="left"/>
      <w:pPr>
        <w:ind w:left="3005" w:hanging="180"/>
      </w:pPr>
      <w:rPr>
        <w:rFonts w:hint="default"/>
      </w:rPr>
    </w:lvl>
    <w:lvl w:ilvl="6">
      <w:start w:val="1"/>
      <w:numFmt w:val="bullet"/>
      <w:lvlText w:val="•"/>
      <w:lvlJc w:val="left"/>
      <w:pPr>
        <w:ind w:left="3470" w:hanging="180"/>
      </w:pPr>
      <w:rPr>
        <w:rFonts w:hint="default"/>
      </w:rPr>
    </w:lvl>
    <w:lvl w:ilvl="7">
      <w:start w:val="1"/>
      <w:numFmt w:val="bullet"/>
      <w:lvlText w:val="•"/>
      <w:lvlJc w:val="left"/>
      <w:pPr>
        <w:ind w:left="3935" w:hanging="180"/>
      </w:pPr>
      <w:rPr>
        <w:rFonts w:hint="default"/>
      </w:rPr>
    </w:lvl>
    <w:lvl w:ilvl="8">
      <w:start w:val="1"/>
      <w:numFmt w:val="bullet"/>
      <w:lvlText w:val="•"/>
      <w:lvlJc w:val="left"/>
      <w:pPr>
        <w:ind w:left="4401" w:hanging="180"/>
      </w:pPr>
      <w:rPr>
        <w:rFonts w:hint="default"/>
      </w:rPr>
    </w:lvl>
  </w:abstractNum>
  <w:abstractNum w:abstractNumId="214">
    <w:nsid w:val="79D402E3"/>
    <w:multiLevelType w:val="multilevel"/>
    <w:tmpl w:val="79D402E3"/>
    <w:lvl w:ilvl="0">
      <w:start w:val="1"/>
      <w:numFmt w:val="bullet"/>
      <w:lvlText w:val="–"/>
      <w:lvlJc w:val="left"/>
      <w:pPr>
        <w:ind w:left="119" w:hanging="135"/>
      </w:pPr>
      <w:rPr>
        <w:rFonts w:ascii="Times New Roman" w:eastAsia="Times New Roman" w:hAnsi="Times New Roman" w:cs="Times New Roman" w:hint="default"/>
        <w:w w:val="99"/>
        <w:sz w:val="18"/>
        <w:szCs w:val="18"/>
      </w:rPr>
    </w:lvl>
    <w:lvl w:ilvl="1">
      <w:start w:val="1"/>
      <w:numFmt w:val="bullet"/>
      <w:lvlText w:val="•"/>
      <w:lvlJc w:val="left"/>
      <w:pPr>
        <w:ind w:left="63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59" w:hanging="135"/>
      </w:pPr>
      <w:rPr>
        <w:rFonts w:hint="default"/>
      </w:rPr>
    </w:lvl>
    <w:lvl w:ilvl="4">
      <w:start w:val="1"/>
      <w:numFmt w:val="bullet"/>
      <w:lvlText w:val="•"/>
      <w:lvlJc w:val="left"/>
      <w:pPr>
        <w:ind w:left="2172" w:hanging="135"/>
      </w:pPr>
      <w:rPr>
        <w:rFonts w:hint="default"/>
      </w:rPr>
    </w:lvl>
    <w:lvl w:ilvl="5">
      <w:start w:val="1"/>
      <w:numFmt w:val="bullet"/>
      <w:lvlText w:val="•"/>
      <w:lvlJc w:val="left"/>
      <w:pPr>
        <w:ind w:left="2685" w:hanging="135"/>
      </w:pPr>
      <w:rPr>
        <w:rFonts w:hint="default"/>
      </w:rPr>
    </w:lvl>
    <w:lvl w:ilvl="6">
      <w:start w:val="1"/>
      <w:numFmt w:val="bullet"/>
      <w:lvlText w:val="•"/>
      <w:lvlJc w:val="left"/>
      <w:pPr>
        <w:ind w:left="3198" w:hanging="135"/>
      </w:pPr>
      <w:rPr>
        <w:rFonts w:hint="default"/>
      </w:rPr>
    </w:lvl>
    <w:lvl w:ilvl="7">
      <w:start w:val="1"/>
      <w:numFmt w:val="bullet"/>
      <w:lvlText w:val="•"/>
      <w:lvlJc w:val="left"/>
      <w:pPr>
        <w:ind w:left="3711" w:hanging="135"/>
      </w:pPr>
      <w:rPr>
        <w:rFonts w:hint="default"/>
      </w:rPr>
    </w:lvl>
    <w:lvl w:ilvl="8">
      <w:start w:val="1"/>
      <w:numFmt w:val="bullet"/>
      <w:lvlText w:val="•"/>
      <w:lvlJc w:val="left"/>
      <w:pPr>
        <w:ind w:left="4224" w:hanging="135"/>
      </w:pPr>
      <w:rPr>
        <w:rFonts w:hint="default"/>
      </w:rPr>
    </w:lvl>
  </w:abstractNum>
  <w:abstractNum w:abstractNumId="215">
    <w:nsid w:val="7A03291A"/>
    <w:multiLevelType w:val="multilevel"/>
    <w:tmpl w:val="7A03291A"/>
    <w:lvl w:ilvl="0">
      <w:start w:val="1"/>
      <w:numFmt w:val="bullet"/>
      <w:lvlText w:val="–"/>
      <w:lvlJc w:val="left"/>
      <w:pPr>
        <w:ind w:left="100" w:hanging="146"/>
      </w:pPr>
      <w:rPr>
        <w:rFonts w:ascii="Times New Roman" w:eastAsia="Times New Roman" w:hAnsi="Times New Roman" w:cs="Times New Roman" w:hint="default"/>
        <w:w w:val="100"/>
        <w:sz w:val="18"/>
        <w:szCs w:val="18"/>
      </w:rPr>
    </w:lvl>
    <w:lvl w:ilvl="1">
      <w:start w:val="1"/>
      <w:numFmt w:val="bullet"/>
      <w:lvlText w:val="•"/>
      <w:lvlJc w:val="left"/>
      <w:pPr>
        <w:ind w:left="613" w:hanging="146"/>
      </w:pPr>
      <w:rPr>
        <w:rFonts w:hint="default"/>
      </w:rPr>
    </w:lvl>
    <w:lvl w:ilvl="2">
      <w:start w:val="1"/>
      <w:numFmt w:val="bullet"/>
      <w:lvlText w:val="•"/>
      <w:lvlJc w:val="left"/>
      <w:pPr>
        <w:ind w:left="1126" w:hanging="146"/>
      </w:pPr>
      <w:rPr>
        <w:rFonts w:hint="default"/>
      </w:rPr>
    </w:lvl>
    <w:lvl w:ilvl="3">
      <w:start w:val="1"/>
      <w:numFmt w:val="bullet"/>
      <w:lvlText w:val="•"/>
      <w:lvlJc w:val="left"/>
      <w:pPr>
        <w:ind w:left="1639" w:hanging="146"/>
      </w:pPr>
      <w:rPr>
        <w:rFonts w:hint="default"/>
      </w:rPr>
    </w:lvl>
    <w:lvl w:ilvl="4">
      <w:start w:val="1"/>
      <w:numFmt w:val="bullet"/>
      <w:lvlText w:val="•"/>
      <w:lvlJc w:val="left"/>
      <w:pPr>
        <w:ind w:left="2152" w:hanging="146"/>
      </w:pPr>
      <w:rPr>
        <w:rFonts w:hint="default"/>
      </w:rPr>
    </w:lvl>
    <w:lvl w:ilvl="5">
      <w:start w:val="1"/>
      <w:numFmt w:val="bullet"/>
      <w:lvlText w:val="•"/>
      <w:lvlJc w:val="left"/>
      <w:pPr>
        <w:ind w:left="2665" w:hanging="146"/>
      </w:pPr>
      <w:rPr>
        <w:rFonts w:hint="default"/>
      </w:rPr>
    </w:lvl>
    <w:lvl w:ilvl="6">
      <w:start w:val="1"/>
      <w:numFmt w:val="bullet"/>
      <w:lvlText w:val="•"/>
      <w:lvlJc w:val="left"/>
      <w:pPr>
        <w:ind w:left="3178" w:hanging="146"/>
      </w:pPr>
      <w:rPr>
        <w:rFonts w:hint="default"/>
      </w:rPr>
    </w:lvl>
    <w:lvl w:ilvl="7">
      <w:start w:val="1"/>
      <w:numFmt w:val="bullet"/>
      <w:lvlText w:val="•"/>
      <w:lvlJc w:val="left"/>
      <w:pPr>
        <w:ind w:left="3691" w:hanging="146"/>
      </w:pPr>
      <w:rPr>
        <w:rFonts w:hint="default"/>
      </w:rPr>
    </w:lvl>
    <w:lvl w:ilvl="8">
      <w:start w:val="1"/>
      <w:numFmt w:val="bullet"/>
      <w:lvlText w:val="•"/>
      <w:lvlJc w:val="left"/>
      <w:pPr>
        <w:ind w:left="4205" w:hanging="146"/>
      </w:pPr>
      <w:rPr>
        <w:rFonts w:hint="default"/>
      </w:rPr>
    </w:lvl>
  </w:abstractNum>
  <w:abstractNum w:abstractNumId="216">
    <w:nsid w:val="7B3A2CDA"/>
    <w:multiLevelType w:val="multilevel"/>
    <w:tmpl w:val="7B3A2CDA"/>
    <w:lvl w:ilvl="0">
      <w:start w:val="1"/>
      <w:numFmt w:val="bullet"/>
      <w:lvlText w:val="–"/>
      <w:lvlJc w:val="left"/>
      <w:pPr>
        <w:ind w:left="100" w:hanging="149"/>
      </w:pPr>
      <w:rPr>
        <w:rFonts w:ascii="Times New Roman" w:eastAsia="Times New Roman" w:hAnsi="Times New Roman" w:cs="Times New Roman" w:hint="default"/>
        <w:w w:val="100"/>
        <w:sz w:val="18"/>
        <w:szCs w:val="18"/>
      </w:rPr>
    </w:lvl>
    <w:lvl w:ilvl="1">
      <w:start w:val="1"/>
      <w:numFmt w:val="bullet"/>
      <w:lvlText w:val="•"/>
      <w:lvlJc w:val="left"/>
      <w:pPr>
        <w:ind w:left="613" w:hanging="149"/>
      </w:pPr>
      <w:rPr>
        <w:rFonts w:hint="default"/>
      </w:rPr>
    </w:lvl>
    <w:lvl w:ilvl="2">
      <w:start w:val="1"/>
      <w:numFmt w:val="bullet"/>
      <w:lvlText w:val="•"/>
      <w:lvlJc w:val="left"/>
      <w:pPr>
        <w:ind w:left="1126" w:hanging="149"/>
      </w:pPr>
      <w:rPr>
        <w:rFonts w:hint="default"/>
      </w:rPr>
    </w:lvl>
    <w:lvl w:ilvl="3">
      <w:start w:val="1"/>
      <w:numFmt w:val="bullet"/>
      <w:lvlText w:val="•"/>
      <w:lvlJc w:val="left"/>
      <w:pPr>
        <w:ind w:left="1639" w:hanging="149"/>
      </w:pPr>
      <w:rPr>
        <w:rFonts w:hint="default"/>
      </w:rPr>
    </w:lvl>
    <w:lvl w:ilvl="4">
      <w:start w:val="1"/>
      <w:numFmt w:val="bullet"/>
      <w:lvlText w:val="•"/>
      <w:lvlJc w:val="left"/>
      <w:pPr>
        <w:ind w:left="2152" w:hanging="149"/>
      </w:pPr>
      <w:rPr>
        <w:rFonts w:hint="default"/>
      </w:rPr>
    </w:lvl>
    <w:lvl w:ilvl="5">
      <w:start w:val="1"/>
      <w:numFmt w:val="bullet"/>
      <w:lvlText w:val="•"/>
      <w:lvlJc w:val="left"/>
      <w:pPr>
        <w:ind w:left="2665" w:hanging="149"/>
      </w:pPr>
      <w:rPr>
        <w:rFonts w:hint="default"/>
      </w:rPr>
    </w:lvl>
    <w:lvl w:ilvl="6">
      <w:start w:val="1"/>
      <w:numFmt w:val="bullet"/>
      <w:lvlText w:val="•"/>
      <w:lvlJc w:val="left"/>
      <w:pPr>
        <w:ind w:left="3178" w:hanging="149"/>
      </w:pPr>
      <w:rPr>
        <w:rFonts w:hint="default"/>
      </w:rPr>
    </w:lvl>
    <w:lvl w:ilvl="7">
      <w:start w:val="1"/>
      <w:numFmt w:val="bullet"/>
      <w:lvlText w:val="•"/>
      <w:lvlJc w:val="left"/>
      <w:pPr>
        <w:ind w:left="3691" w:hanging="149"/>
      </w:pPr>
      <w:rPr>
        <w:rFonts w:hint="default"/>
      </w:rPr>
    </w:lvl>
    <w:lvl w:ilvl="8">
      <w:start w:val="1"/>
      <w:numFmt w:val="bullet"/>
      <w:lvlText w:val="•"/>
      <w:lvlJc w:val="left"/>
      <w:pPr>
        <w:ind w:left="4204" w:hanging="149"/>
      </w:pPr>
      <w:rPr>
        <w:rFonts w:hint="default"/>
      </w:rPr>
    </w:lvl>
  </w:abstractNum>
  <w:abstractNum w:abstractNumId="217">
    <w:nsid w:val="7CFC2757"/>
    <w:multiLevelType w:val="multilevel"/>
    <w:tmpl w:val="7CFC2757"/>
    <w:lvl w:ilvl="0">
      <w:numFmt w:val="bullet"/>
      <w:lvlText w:val="–"/>
      <w:lvlJc w:val="left"/>
      <w:pPr>
        <w:ind w:left="56" w:hanging="105"/>
      </w:pPr>
      <w:rPr>
        <w:rFonts w:ascii="Times New Roman" w:eastAsia="Times New Roman" w:hAnsi="Times New Roman" w:cs="Times New Roman" w:hint="default"/>
        <w:spacing w:val="-4"/>
        <w:w w:val="100"/>
        <w:sz w:val="14"/>
        <w:szCs w:val="14"/>
        <w:lang w:eastAsia="en-US" w:bidi="ar-SA"/>
      </w:rPr>
    </w:lvl>
    <w:lvl w:ilvl="1">
      <w:numFmt w:val="bullet"/>
      <w:lvlText w:val="•"/>
      <w:lvlJc w:val="left"/>
      <w:pPr>
        <w:ind w:left="449" w:hanging="105"/>
      </w:pPr>
      <w:rPr>
        <w:rFonts w:hint="default"/>
        <w:lang w:eastAsia="en-US" w:bidi="ar-SA"/>
      </w:rPr>
    </w:lvl>
    <w:lvl w:ilvl="2">
      <w:numFmt w:val="bullet"/>
      <w:lvlText w:val="•"/>
      <w:lvlJc w:val="left"/>
      <w:pPr>
        <w:ind w:left="839" w:hanging="105"/>
      </w:pPr>
      <w:rPr>
        <w:rFonts w:hint="default"/>
        <w:lang w:eastAsia="en-US" w:bidi="ar-SA"/>
      </w:rPr>
    </w:lvl>
    <w:lvl w:ilvl="3">
      <w:numFmt w:val="bullet"/>
      <w:lvlText w:val="•"/>
      <w:lvlJc w:val="left"/>
      <w:pPr>
        <w:ind w:left="1229" w:hanging="105"/>
      </w:pPr>
      <w:rPr>
        <w:rFonts w:hint="default"/>
        <w:lang w:eastAsia="en-US" w:bidi="ar-SA"/>
      </w:rPr>
    </w:lvl>
    <w:lvl w:ilvl="4">
      <w:numFmt w:val="bullet"/>
      <w:lvlText w:val="•"/>
      <w:lvlJc w:val="left"/>
      <w:pPr>
        <w:ind w:left="1619" w:hanging="105"/>
      </w:pPr>
      <w:rPr>
        <w:rFonts w:hint="default"/>
        <w:lang w:eastAsia="en-US" w:bidi="ar-SA"/>
      </w:rPr>
    </w:lvl>
    <w:lvl w:ilvl="5">
      <w:numFmt w:val="bullet"/>
      <w:lvlText w:val="•"/>
      <w:lvlJc w:val="left"/>
      <w:pPr>
        <w:ind w:left="2009" w:hanging="105"/>
      </w:pPr>
      <w:rPr>
        <w:rFonts w:hint="default"/>
        <w:lang w:eastAsia="en-US" w:bidi="ar-SA"/>
      </w:rPr>
    </w:lvl>
    <w:lvl w:ilvl="6">
      <w:numFmt w:val="bullet"/>
      <w:lvlText w:val="•"/>
      <w:lvlJc w:val="left"/>
      <w:pPr>
        <w:ind w:left="2399" w:hanging="105"/>
      </w:pPr>
      <w:rPr>
        <w:rFonts w:hint="default"/>
        <w:lang w:eastAsia="en-US" w:bidi="ar-SA"/>
      </w:rPr>
    </w:lvl>
    <w:lvl w:ilvl="7">
      <w:numFmt w:val="bullet"/>
      <w:lvlText w:val="•"/>
      <w:lvlJc w:val="left"/>
      <w:pPr>
        <w:ind w:left="2789" w:hanging="105"/>
      </w:pPr>
      <w:rPr>
        <w:rFonts w:hint="default"/>
        <w:lang w:eastAsia="en-US" w:bidi="ar-SA"/>
      </w:rPr>
    </w:lvl>
    <w:lvl w:ilvl="8">
      <w:numFmt w:val="bullet"/>
      <w:lvlText w:val="•"/>
      <w:lvlJc w:val="left"/>
      <w:pPr>
        <w:ind w:left="3179" w:hanging="105"/>
      </w:pPr>
      <w:rPr>
        <w:rFonts w:hint="default"/>
        <w:lang w:eastAsia="en-US" w:bidi="ar-SA"/>
      </w:rPr>
    </w:lvl>
  </w:abstractNum>
  <w:abstractNum w:abstractNumId="218">
    <w:nsid w:val="7DB14F8F"/>
    <w:multiLevelType w:val="multilevel"/>
    <w:tmpl w:val="7DB14F8F"/>
    <w:lvl w:ilvl="0">
      <w:start w:val="1"/>
      <w:numFmt w:val="bullet"/>
      <w:lvlText w:val="–"/>
      <w:lvlJc w:val="left"/>
      <w:pPr>
        <w:ind w:left="120" w:hanging="135"/>
      </w:pPr>
      <w:rPr>
        <w:rFonts w:ascii="Times New Roman" w:eastAsia="Times New Roman" w:hAnsi="Times New Roman" w:cs="Times New Roman" w:hint="default"/>
        <w:w w:val="100"/>
        <w:sz w:val="18"/>
        <w:szCs w:val="18"/>
      </w:rPr>
    </w:lvl>
    <w:lvl w:ilvl="1">
      <w:start w:val="1"/>
      <w:numFmt w:val="bullet"/>
      <w:lvlText w:val="•"/>
      <w:lvlJc w:val="left"/>
      <w:pPr>
        <w:ind w:left="633" w:hanging="135"/>
      </w:pPr>
      <w:rPr>
        <w:rFonts w:hint="default"/>
      </w:rPr>
    </w:lvl>
    <w:lvl w:ilvl="2">
      <w:start w:val="1"/>
      <w:numFmt w:val="bullet"/>
      <w:lvlText w:val="•"/>
      <w:lvlJc w:val="left"/>
      <w:pPr>
        <w:ind w:left="1146" w:hanging="135"/>
      </w:pPr>
      <w:rPr>
        <w:rFonts w:hint="default"/>
      </w:rPr>
    </w:lvl>
    <w:lvl w:ilvl="3">
      <w:start w:val="1"/>
      <w:numFmt w:val="bullet"/>
      <w:lvlText w:val="•"/>
      <w:lvlJc w:val="left"/>
      <w:pPr>
        <w:ind w:left="1659" w:hanging="135"/>
      </w:pPr>
      <w:rPr>
        <w:rFonts w:hint="default"/>
      </w:rPr>
    </w:lvl>
    <w:lvl w:ilvl="4">
      <w:start w:val="1"/>
      <w:numFmt w:val="bullet"/>
      <w:lvlText w:val="•"/>
      <w:lvlJc w:val="left"/>
      <w:pPr>
        <w:ind w:left="2172" w:hanging="135"/>
      </w:pPr>
      <w:rPr>
        <w:rFonts w:hint="default"/>
      </w:rPr>
    </w:lvl>
    <w:lvl w:ilvl="5">
      <w:start w:val="1"/>
      <w:numFmt w:val="bullet"/>
      <w:lvlText w:val="•"/>
      <w:lvlJc w:val="left"/>
      <w:pPr>
        <w:ind w:left="2685" w:hanging="135"/>
      </w:pPr>
      <w:rPr>
        <w:rFonts w:hint="default"/>
      </w:rPr>
    </w:lvl>
    <w:lvl w:ilvl="6">
      <w:start w:val="1"/>
      <w:numFmt w:val="bullet"/>
      <w:lvlText w:val="•"/>
      <w:lvlJc w:val="left"/>
      <w:pPr>
        <w:ind w:left="3198" w:hanging="135"/>
      </w:pPr>
      <w:rPr>
        <w:rFonts w:hint="default"/>
      </w:rPr>
    </w:lvl>
    <w:lvl w:ilvl="7">
      <w:start w:val="1"/>
      <w:numFmt w:val="bullet"/>
      <w:lvlText w:val="•"/>
      <w:lvlJc w:val="left"/>
      <w:pPr>
        <w:ind w:left="3711" w:hanging="135"/>
      </w:pPr>
      <w:rPr>
        <w:rFonts w:hint="default"/>
      </w:rPr>
    </w:lvl>
    <w:lvl w:ilvl="8">
      <w:start w:val="1"/>
      <w:numFmt w:val="bullet"/>
      <w:lvlText w:val="•"/>
      <w:lvlJc w:val="left"/>
      <w:pPr>
        <w:ind w:left="4224" w:hanging="135"/>
      </w:pPr>
      <w:rPr>
        <w:rFonts w:hint="default"/>
      </w:rPr>
    </w:lvl>
  </w:abstractNum>
  <w:abstractNum w:abstractNumId="219">
    <w:nsid w:val="7DD2424C"/>
    <w:multiLevelType w:val="multilevel"/>
    <w:tmpl w:val="7DD2424C"/>
    <w:lvl w:ilvl="0">
      <w:start w:val="1"/>
      <w:numFmt w:val="bullet"/>
      <w:lvlText w:val="–"/>
      <w:lvlJc w:val="left"/>
      <w:pPr>
        <w:ind w:left="720" w:firstLine="360"/>
      </w:pPr>
      <w:rPr>
        <w:rFonts w:ascii="Calibri" w:hAnsi="Calibri"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0">
    <w:nsid w:val="7E537F10"/>
    <w:multiLevelType w:val="multilevel"/>
    <w:tmpl w:val="7E537F10"/>
    <w:lvl w:ilvl="0">
      <w:start w:val="1"/>
      <w:numFmt w:val="bullet"/>
      <w:lvlText w:val="–"/>
      <w:lvlJc w:val="left"/>
      <w:pPr>
        <w:ind w:left="51" w:hanging="105"/>
      </w:pPr>
      <w:rPr>
        <w:rFonts w:ascii="Times New Roman" w:eastAsia="Times New Roman" w:hAnsi="Times New Roman" w:cs="Times New Roman" w:hint="default"/>
        <w:spacing w:val="-8"/>
        <w:w w:val="99"/>
        <w:sz w:val="14"/>
        <w:szCs w:val="14"/>
      </w:rPr>
    </w:lvl>
    <w:lvl w:ilvl="1">
      <w:start w:val="1"/>
      <w:numFmt w:val="bullet"/>
      <w:lvlText w:val="•"/>
      <w:lvlJc w:val="left"/>
      <w:pPr>
        <w:ind w:left="449" w:hanging="105"/>
      </w:pPr>
      <w:rPr>
        <w:rFonts w:hint="default"/>
      </w:rPr>
    </w:lvl>
    <w:lvl w:ilvl="2">
      <w:start w:val="1"/>
      <w:numFmt w:val="bullet"/>
      <w:lvlText w:val="•"/>
      <w:lvlJc w:val="left"/>
      <w:pPr>
        <w:ind w:left="839" w:hanging="105"/>
      </w:pPr>
      <w:rPr>
        <w:rFonts w:hint="default"/>
      </w:rPr>
    </w:lvl>
    <w:lvl w:ilvl="3">
      <w:start w:val="1"/>
      <w:numFmt w:val="bullet"/>
      <w:lvlText w:val="•"/>
      <w:lvlJc w:val="left"/>
      <w:pPr>
        <w:ind w:left="1229" w:hanging="105"/>
      </w:pPr>
      <w:rPr>
        <w:rFonts w:hint="default"/>
      </w:rPr>
    </w:lvl>
    <w:lvl w:ilvl="4">
      <w:start w:val="1"/>
      <w:numFmt w:val="bullet"/>
      <w:lvlText w:val="•"/>
      <w:lvlJc w:val="left"/>
      <w:pPr>
        <w:ind w:left="1619" w:hanging="105"/>
      </w:pPr>
      <w:rPr>
        <w:rFonts w:hint="default"/>
      </w:rPr>
    </w:lvl>
    <w:lvl w:ilvl="5">
      <w:start w:val="1"/>
      <w:numFmt w:val="bullet"/>
      <w:lvlText w:val="•"/>
      <w:lvlJc w:val="left"/>
      <w:pPr>
        <w:ind w:left="2009" w:hanging="105"/>
      </w:pPr>
      <w:rPr>
        <w:rFonts w:hint="default"/>
      </w:rPr>
    </w:lvl>
    <w:lvl w:ilvl="6">
      <w:start w:val="1"/>
      <w:numFmt w:val="bullet"/>
      <w:lvlText w:val="•"/>
      <w:lvlJc w:val="left"/>
      <w:pPr>
        <w:ind w:left="2399" w:hanging="105"/>
      </w:pPr>
      <w:rPr>
        <w:rFonts w:hint="default"/>
      </w:rPr>
    </w:lvl>
    <w:lvl w:ilvl="7">
      <w:start w:val="1"/>
      <w:numFmt w:val="bullet"/>
      <w:lvlText w:val="•"/>
      <w:lvlJc w:val="left"/>
      <w:pPr>
        <w:ind w:left="2788" w:hanging="105"/>
      </w:pPr>
      <w:rPr>
        <w:rFonts w:hint="default"/>
      </w:rPr>
    </w:lvl>
    <w:lvl w:ilvl="8">
      <w:start w:val="1"/>
      <w:numFmt w:val="bullet"/>
      <w:lvlText w:val="•"/>
      <w:lvlJc w:val="left"/>
      <w:pPr>
        <w:ind w:left="3178" w:hanging="105"/>
      </w:pPr>
      <w:rPr>
        <w:rFonts w:hint="default"/>
      </w:rPr>
    </w:lvl>
  </w:abstractNum>
  <w:abstractNum w:abstractNumId="221">
    <w:nsid w:val="7E5E1F22"/>
    <w:multiLevelType w:val="hybridMultilevel"/>
    <w:tmpl w:val="0FAE0760"/>
    <w:lvl w:ilvl="0" w:tplc="5090F6F0">
      <w:start w:val="1"/>
      <w:numFmt w:val="bullet"/>
      <w:lvlText w:val="–"/>
      <w:lvlJc w:val="left"/>
      <w:pPr>
        <w:ind w:left="51" w:hanging="105"/>
      </w:pPr>
      <w:rPr>
        <w:rFonts w:ascii="Times New Roman" w:eastAsia="Times New Roman" w:hAnsi="Times New Roman" w:cs="Times New Roman" w:hint="default"/>
        <w:spacing w:val="-3"/>
        <w:w w:val="99"/>
        <w:sz w:val="14"/>
        <w:szCs w:val="14"/>
      </w:rPr>
    </w:lvl>
    <w:lvl w:ilvl="1" w:tplc="D562A3B0">
      <w:start w:val="1"/>
      <w:numFmt w:val="bullet"/>
      <w:lvlText w:val="•"/>
      <w:lvlJc w:val="left"/>
      <w:pPr>
        <w:ind w:left="449" w:hanging="105"/>
      </w:pPr>
      <w:rPr>
        <w:rFonts w:hint="default"/>
      </w:rPr>
    </w:lvl>
    <w:lvl w:ilvl="2" w:tplc="27B46FBE">
      <w:start w:val="1"/>
      <w:numFmt w:val="bullet"/>
      <w:lvlText w:val="•"/>
      <w:lvlJc w:val="left"/>
      <w:pPr>
        <w:ind w:left="839" w:hanging="105"/>
      </w:pPr>
      <w:rPr>
        <w:rFonts w:hint="default"/>
      </w:rPr>
    </w:lvl>
    <w:lvl w:ilvl="3" w:tplc="554A908A">
      <w:start w:val="1"/>
      <w:numFmt w:val="bullet"/>
      <w:lvlText w:val="•"/>
      <w:lvlJc w:val="left"/>
      <w:pPr>
        <w:ind w:left="1229" w:hanging="105"/>
      </w:pPr>
      <w:rPr>
        <w:rFonts w:hint="default"/>
      </w:rPr>
    </w:lvl>
    <w:lvl w:ilvl="4" w:tplc="84D45822">
      <w:start w:val="1"/>
      <w:numFmt w:val="bullet"/>
      <w:lvlText w:val="•"/>
      <w:lvlJc w:val="left"/>
      <w:pPr>
        <w:ind w:left="1619" w:hanging="105"/>
      </w:pPr>
      <w:rPr>
        <w:rFonts w:hint="default"/>
      </w:rPr>
    </w:lvl>
    <w:lvl w:ilvl="5" w:tplc="6D689752">
      <w:start w:val="1"/>
      <w:numFmt w:val="bullet"/>
      <w:lvlText w:val="•"/>
      <w:lvlJc w:val="left"/>
      <w:pPr>
        <w:ind w:left="2009" w:hanging="105"/>
      </w:pPr>
      <w:rPr>
        <w:rFonts w:hint="default"/>
      </w:rPr>
    </w:lvl>
    <w:lvl w:ilvl="6" w:tplc="AAB6A14A">
      <w:start w:val="1"/>
      <w:numFmt w:val="bullet"/>
      <w:lvlText w:val="•"/>
      <w:lvlJc w:val="left"/>
      <w:pPr>
        <w:ind w:left="2399" w:hanging="105"/>
      </w:pPr>
      <w:rPr>
        <w:rFonts w:hint="default"/>
      </w:rPr>
    </w:lvl>
    <w:lvl w:ilvl="7" w:tplc="17DA76F2">
      <w:start w:val="1"/>
      <w:numFmt w:val="bullet"/>
      <w:lvlText w:val="•"/>
      <w:lvlJc w:val="left"/>
      <w:pPr>
        <w:ind w:left="2788" w:hanging="105"/>
      </w:pPr>
      <w:rPr>
        <w:rFonts w:hint="default"/>
      </w:rPr>
    </w:lvl>
    <w:lvl w:ilvl="8" w:tplc="B202A316">
      <w:start w:val="1"/>
      <w:numFmt w:val="bullet"/>
      <w:lvlText w:val="•"/>
      <w:lvlJc w:val="left"/>
      <w:pPr>
        <w:ind w:left="3178" w:hanging="105"/>
      </w:pPr>
      <w:rPr>
        <w:rFonts w:hint="default"/>
      </w:rPr>
    </w:lvl>
  </w:abstractNum>
  <w:abstractNum w:abstractNumId="222">
    <w:nsid w:val="7F3F71A0"/>
    <w:multiLevelType w:val="multilevel"/>
    <w:tmpl w:val="7F3F71A0"/>
    <w:lvl w:ilvl="0">
      <w:start w:val="1"/>
      <w:numFmt w:val="decimal"/>
      <w:lvlText w:val="%1."/>
      <w:lvlJc w:val="left"/>
      <w:pPr>
        <w:ind w:left="677" w:hanging="180"/>
      </w:pPr>
      <w:rPr>
        <w:rFonts w:ascii="Times New Roman" w:eastAsia="Times New Roman" w:hAnsi="Times New Roman" w:cs="Times New Roman" w:hint="default"/>
        <w:spacing w:val="-3"/>
        <w:w w:val="99"/>
        <w:sz w:val="18"/>
        <w:szCs w:val="18"/>
      </w:rPr>
    </w:lvl>
    <w:lvl w:ilvl="1">
      <w:start w:val="1"/>
      <w:numFmt w:val="bullet"/>
      <w:lvlText w:val="•"/>
      <w:lvlJc w:val="left"/>
      <w:pPr>
        <w:ind w:left="1135" w:hanging="180"/>
      </w:pPr>
      <w:rPr>
        <w:rFonts w:hint="default"/>
      </w:rPr>
    </w:lvl>
    <w:lvl w:ilvl="2">
      <w:start w:val="1"/>
      <w:numFmt w:val="bullet"/>
      <w:lvlText w:val="•"/>
      <w:lvlJc w:val="left"/>
      <w:pPr>
        <w:ind w:left="1590" w:hanging="180"/>
      </w:pPr>
      <w:rPr>
        <w:rFonts w:hint="default"/>
      </w:rPr>
    </w:lvl>
    <w:lvl w:ilvl="3">
      <w:start w:val="1"/>
      <w:numFmt w:val="bullet"/>
      <w:lvlText w:val="•"/>
      <w:lvlJc w:val="left"/>
      <w:pPr>
        <w:ind w:left="2045" w:hanging="180"/>
      </w:pPr>
      <w:rPr>
        <w:rFonts w:hint="default"/>
      </w:rPr>
    </w:lvl>
    <w:lvl w:ilvl="4">
      <w:start w:val="1"/>
      <w:numFmt w:val="bullet"/>
      <w:lvlText w:val="•"/>
      <w:lvlJc w:val="left"/>
      <w:pPr>
        <w:ind w:left="2500" w:hanging="180"/>
      </w:pPr>
      <w:rPr>
        <w:rFonts w:hint="default"/>
      </w:rPr>
    </w:lvl>
    <w:lvl w:ilvl="5">
      <w:start w:val="1"/>
      <w:numFmt w:val="bullet"/>
      <w:lvlText w:val="•"/>
      <w:lvlJc w:val="left"/>
      <w:pPr>
        <w:ind w:left="2955" w:hanging="180"/>
      </w:pPr>
      <w:rPr>
        <w:rFonts w:hint="default"/>
      </w:rPr>
    </w:lvl>
    <w:lvl w:ilvl="6">
      <w:start w:val="1"/>
      <w:numFmt w:val="bullet"/>
      <w:lvlText w:val="•"/>
      <w:lvlJc w:val="left"/>
      <w:pPr>
        <w:ind w:left="3410" w:hanging="180"/>
      </w:pPr>
      <w:rPr>
        <w:rFonts w:hint="default"/>
      </w:rPr>
    </w:lvl>
    <w:lvl w:ilvl="7">
      <w:start w:val="1"/>
      <w:numFmt w:val="bullet"/>
      <w:lvlText w:val="•"/>
      <w:lvlJc w:val="left"/>
      <w:pPr>
        <w:ind w:left="3865" w:hanging="180"/>
      </w:pPr>
      <w:rPr>
        <w:rFonts w:hint="default"/>
      </w:rPr>
    </w:lvl>
    <w:lvl w:ilvl="8">
      <w:start w:val="1"/>
      <w:numFmt w:val="bullet"/>
      <w:lvlText w:val="•"/>
      <w:lvlJc w:val="left"/>
      <w:pPr>
        <w:ind w:left="4321" w:hanging="180"/>
      </w:pPr>
      <w:rPr>
        <w:rFonts w:hint="default"/>
      </w:rPr>
    </w:lvl>
  </w:abstractNum>
  <w:abstractNum w:abstractNumId="223">
    <w:nsid w:val="7F901B81"/>
    <w:multiLevelType w:val="multilevel"/>
    <w:tmpl w:val="7F901B81"/>
    <w:lvl w:ilvl="0">
      <w:start w:val="1"/>
      <w:numFmt w:val="upperRoman"/>
      <w:lvlText w:val="%1."/>
      <w:lvlJc w:val="left"/>
      <w:pPr>
        <w:ind w:left="1140" w:firstLine="420"/>
      </w:pPr>
      <w:rPr>
        <w:b/>
      </w:rPr>
    </w:lvl>
    <w:lvl w:ilvl="1">
      <w:start w:val="1"/>
      <w:numFmt w:val="lowerLetter"/>
      <w:lvlText w:val="%2."/>
      <w:lvlJc w:val="left"/>
      <w:pPr>
        <w:ind w:left="1500" w:firstLine="1140"/>
      </w:pPr>
    </w:lvl>
    <w:lvl w:ilvl="2">
      <w:start w:val="1"/>
      <w:numFmt w:val="lowerRoman"/>
      <w:lvlText w:val="%3."/>
      <w:lvlJc w:val="right"/>
      <w:pPr>
        <w:ind w:left="2220" w:firstLine="2040"/>
      </w:pPr>
    </w:lvl>
    <w:lvl w:ilvl="3">
      <w:start w:val="1"/>
      <w:numFmt w:val="decimal"/>
      <w:lvlText w:val="%4."/>
      <w:lvlJc w:val="left"/>
      <w:pPr>
        <w:ind w:left="2940" w:firstLine="2580"/>
      </w:pPr>
    </w:lvl>
    <w:lvl w:ilvl="4">
      <w:start w:val="1"/>
      <w:numFmt w:val="lowerLetter"/>
      <w:lvlText w:val="%5."/>
      <w:lvlJc w:val="left"/>
      <w:pPr>
        <w:ind w:left="3660" w:firstLine="3300"/>
      </w:pPr>
    </w:lvl>
    <w:lvl w:ilvl="5">
      <w:start w:val="1"/>
      <w:numFmt w:val="lowerRoman"/>
      <w:lvlText w:val="%6."/>
      <w:lvlJc w:val="right"/>
      <w:pPr>
        <w:ind w:left="4380" w:firstLine="4200"/>
      </w:pPr>
    </w:lvl>
    <w:lvl w:ilvl="6">
      <w:start w:val="1"/>
      <w:numFmt w:val="decimal"/>
      <w:lvlText w:val="%7."/>
      <w:lvlJc w:val="left"/>
      <w:pPr>
        <w:ind w:left="5100" w:firstLine="4740"/>
      </w:pPr>
    </w:lvl>
    <w:lvl w:ilvl="7">
      <w:start w:val="1"/>
      <w:numFmt w:val="lowerLetter"/>
      <w:lvlText w:val="%8."/>
      <w:lvlJc w:val="left"/>
      <w:pPr>
        <w:ind w:left="5820" w:firstLine="5460"/>
      </w:pPr>
    </w:lvl>
    <w:lvl w:ilvl="8">
      <w:start w:val="1"/>
      <w:numFmt w:val="lowerRoman"/>
      <w:lvlText w:val="%9."/>
      <w:lvlJc w:val="right"/>
      <w:pPr>
        <w:ind w:left="6540" w:firstLine="6360"/>
      </w:pPr>
    </w:lvl>
  </w:abstractNum>
  <w:num w:numId="1">
    <w:abstractNumId w:val="74"/>
  </w:num>
  <w:num w:numId="2">
    <w:abstractNumId w:val="101"/>
  </w:num>
  <w:num w:numId="3">
    <w:abstractNumId w:val="13"/>
  </w:num>
  <w:num w:numId="4">
    <w:abstractNumId w:val="183"/>
  </w:num>
  <w:num w:numId="5">
    <w:abstractNumId w:val="45"/>
  </w:num>
  <w:num w:numId="6">
    <w:abstractNumId w:val="95"/>
  </w:num>
  <w:num w:numId="7">
    <w:abstractNumId w:val="123"/>
  </w:num>
  <w:num w:numId="8">
    <w:abstractNumId w:val="89"/>
  </w:num>
  <w:num w:numId="9">
    <w:abstractNumId w:val="82"/>
  </w:num>
  <w:num w:numId="10">
    <w:abstractNumId w:val="57"/>
  </w:num>
  <w:num w:numId="11">
    <w:abstractNumId w:val="109"/>
  </w:num>
  <w:num w:numId="12">
    <w:abstractNumId w:val="11"/>
  </w:num>
  <w:num w:numId="13">
    <w:abstractNumId w:val="146"/>
  </w:num>
  <w:num w:numId="14">
    <w:abstractNumId w:val="93"/>
  </w:num>
  <w:num w:numId="15">
    <w:abstractNumId w:val="36"/>
  </w:num>
  <w:num w:numId="16">
    <w:abstractNumId w:val="56"/>
  </w:num>
  <w:num w:numId="17">
    <w:abstractNumId w:val="185"/>
  </w:num>
  <w:num w:numId="18">
    <w:abstractNumId w:val="221"/>
  </w:num>
  <w:num w:numId="19">
    <w:abstractNumId w:val="32"/>
  </w:num>
  <w:num w:numId="20">
    <w:abstractNumId w:val="150"/>
  </w:num>
  <w:num w:numId="21">
    <w:abstractNumId w:val="94"/>
  </w:num>
  <w:num w:numId="22">
    <w:abstractNumId w:val="2"/>
  </w:num>
  <w:num w:numId="23">
    <w:abstractNumId w:val="81"/>
  </w:num>
  <w:num w:numId="24">
    <w:abstractNumId w:val="91"/>
  </w:num>
  <w:num w:numId="25">
    <w:abstractNumId w:val="75"/>
  </w:num>
  <w:num w:numId="26">
    <w:abstractNumId w:val="3"/>
  </w:num>
  <w:num w:numId="27">
    <w:abstractNumId w:val="197"/>
  </w:num>
  <w:num w:numId="28">
    <w:abstractNumId w:val="40"/>
  </w:num>
  <w:num w:numId="29">
    <w:abstractNumId w:val="194"/>
  </w:num>
  <w:num w:numId="30">
    <w:abstractNumId w:val="1"/>
  </w:num>
  <w:num w:numId="31">
    <w:abstractNumId w:val="136"/>
  </w:num>
  <w:num w:numId="32">
    <w:abstractNumId w:val="43"/>
  </w:num>
  <w:num w:numId="33">
    <w:abstractNumId w:val="9"/>
  </w:num>
  <w:num w:numId="34">
    <w:abstractNumId w:val="110"/>
  </w:num>
  <w:num w:numId="35">
    <w:abstractNumId w:val="88"/>
  </w:num>
  <w:num w:numId="36">
    <w:abstractNumId w:val="112"/>
  </w:num>
  <w:num w:numId="37">
    <w:abstractNumId w:val="25"/>
  </w:num>
  <w:num w:numId="38">
    <w:abstractNumId w:val="220"/>
  </w:num>
  <w:num w:numId="39">
    <w:abstractNumId w:val="49"/>
  </w:num>
  <w:num w:numId="40">
    <w:abstractNumId w:val="164"/>
  </w:num>
  <w:num w:numId="41">
    <w:abstractNumId w:val="52"/>
  </w:num>
  <w:num w:numId="42">
    <w:abstractNumId w:val="142"/>
  </w:num>
  <w:num w:numId="43">
    <w:abstractNumId w:val="72"/>
  </w:num>
  <w:num w:numId="44">
    <w:abstractNumId w:val="103"/>
  </w:num>
  <w:num w:numId="45">
    <w:abstractNumId w:val="118"/>
  </w:num>
  <w:num w:numId="46">
    <w:abstractNumId w:val="151"/>
  </w:num>
  <w:num w:numId="47">
    <w:abstractNumId w:val="84"/>
  </w:num>
  <w:num w:numId="48">
    <w:abstractNumId w:val="167"/>
  </w:num>
  <w:num w:numId="49">
    <w:abstractNumId w:val="131"/>
  </w:num>
  <w:num w:numId="50">
    <w:abstractNumId w:val="214"/>
  </w:num>
  <w:num w:numId="51">
    <w:abstractNumId w:val="39"/>
  </w:num>
  <w:num w:numId="52">
    <w:abstractNumId w:val="34"/>
  </w:num>
  <w:num w:numId="53">
    <w:abstractNumId w:val="218"/>
  </w:num>
  <w:num w:numId="54">
    <w:abstractNumId w:val="80"/>
  </w:num>
  <w:num w:numId="55">
    <w:abstractNumId w:val="37"/>
  </w:num>
  <w:num w:numId="56">
    <w:abstractNumId w:val="152"/>
  </w:num>
  <w:num w:numId="57">
    <w:abstractNumId w:val="77"/>
  </w:num>
  <w:num w:numId="58">
    <w:abstractNumId w:val="16"/>
  </w:num>
  <w:num w:numId="59">
    <w:abstractNumId w:val="182"/>
  </w:num>
  <w:num w:numId="60">
    <w:abstractNumId w:val="69"/>
  </w:num>
  <w:num w:numId="61">
    <w:abstractNumId w:val="217"/>
  </w:num>
  <w:num w:numId="62">
    <w:abstractNumId w:val="113"/>
  </w:num>
  <w:num w:numId="63">
    <w:abstractNumId w:val="98"/>
  </w:num>
  <w:num w:numId="64">
    <w:abstractNumId w:val="76"/>
  </w:num>
  <w:num w:numId="65">
    <w:abstractNumId w:val="8"/>
  </w:num>
  <w:num w:numId="66">
    <w:abstractNumId w:val="115"/>
  </w:num>
  <w:num w:numId="67">
    <w:abstractNumId w:val="41"/>
  </w:num>
  <w:num w:numId="68">
    <w:abstractNumId w:val="21"/>
  </w:num>
  <w:num w:numId="69">
    <w:abstractNumId w:val="27"/>
  </w:num>
  <w:num w:numId="70">
    <w:abstractNumId w:val="87"/>
  </w:num>
  <w:num w:numId="71">
    <w:abstractNumId w:val="207"/>
  </w:num>
  <w:num w:numId="72">
    <w:abstractNumId w:val="23"/>
  </w:num>
  <w:num w:numId="73">
    <w:abstractNumId w:val="65"/>
  </w:num>
  <w:num w:numId="74">
    <w:abstractNumId w:val="203"/>
  </w:num>
  <w:num w:numId="75">
    <w:abstractNumId w:val="158"/>
  </w:num>
  <w:num w:numId="76">
    <w:abstractNumId w:val="133"/>
  </w:num>
  <w:num w:numId="77">
    <w:abstractNumId w:val="97"/>
  </w:num>
  <w:num w:numId="78">
    <w:abstractNumId w:val="201"/>
  </w:num>
  <w:num w:numId="79">
    <w:abstractNumId w:val="124"/>
  </w:num>
  <w:num w:numId="80">
    <w:abstractNumId w:val="190"/>
  </w:num>
  <w:num w:numId="81">
    <w:abstractNumId w:val="85"/>
  </w:num>
  <w:num w:numId="82">
    <w:abstractNumId w:val="70"/>
  </w:num>
  <w:num w:numId="83">
    <w:abstractNumId w:val="216"/>
  </w:num>
  <w:num w:numId="84">
    <w:abstractNumId w:val="0"/>
  </w:num>
  <w:num w:numId="85">
    <w:abstractNumId w:val="19"/>
  </w:num>
  <w:num w:numId="86">
    <w:abstractNumId w:val="116"/>
  </w:num>
  <w:num w:numId="87">
    <w:abstractNumId w:val="149"/>
  </w:num>
  <w:num w:numId="88">
    <w:abstractNumId w:val="114"/>
  </w:num>
  <w:num w:numId="89">
    <w:abstractNumId w:val="117"/>
  </w:num>
  <w:num w:numId="90">
    <w:abstractNumId w:val="189"/>
  </w:num>
  <w:num w:numId="91">
    <w:abstractNumId w:val="157"/>
  </w:num>
  <w:num w:numId="92">
    <w:abstractNumId w:val="7"/>
  </w:num>
  <w:num w:numId="93">
    <w:abstractNumId w:val="155"/>
  </w:num>
  <w:num w:numId="94">
    <w:abstractNumId w:val="67"/>
  </w:num>
  <w:num w:numId="95">
    <w:abstractNumId w:val="206"/>
  </w:num>
  <w:num w:numId="96">
    <w:abstractNumId w:val="143"/>
  </w:num>
  <w:num w:numId="97">
    <w:abstractNumId w:val="192"/>
  </w:num>
  <w:num w:numId="98">
    <w:abstractNumId w:val="212"/>
  </w:num>
  <w:num w:numId="99">
    <w:abstractNumId w:val="99"/>
  </w:num>
  <w:num w:numId="100">
    <w:abstractNumId w:val="178"/>
  </w:num>
  <w:num w:numId="101">
    <w:abstractNumId w:val="64"/>
  </w:num>
  <w:num w:numId="102">
    <w:abstractNumId w:val="196"/>
  </w:num>
  <w:num w:numId="103">
    <w:abstractNumId w:val="50"/>
  </w:num>
  <w:num w:numId="104">
    <w:abstractNumId w:val="205"/>
  </w:num>
  <w:num w:numId="105">
    <w:abstractNumId w:val="121"/>
  </w:num>
  <w:num w:numId="106">
    <w:abstractNumId w:val="162"/>
  </w:num>
  <w:num w:numId="107">
    <w:abstractNumId w:val="92"/>
  </w:num>
  <w:num w:numId="108">
    <w:abstractNumId w:val="173"/>
  </w:num>
  <w:num w:numId="109">
    <w:abstractNumId w:val="47"/>
  </w:num>
  <w:num w:numId="110">
    <w:abstractNumId w:val="188"/>
  </w:num>
  <w:num w:numId="111">
    <w:abstractNumId w:val="24"/>
  </w:num>
  <w:num w:numId="112">
    <w:abstractNumId w:val="170"/>
  </w:num>
  <w:num w:numId="113">
    <w:abstractNumId w:val="222"/>
  </w:num>
  <w:num w:numId="114">
    <w:abstractNumId w:val="6"/>
  </w:num>
  <w:num w:numId="115">
    <w:abstractNumId w:val="139"/>
  </w:num>
  <w:num w:numId="116">
    <w:abstractNumId w:val="166"/>
  </w:num>
  <w:num w:numId="117">
    <w:abstractNumId w:val="38"/>
  </w:num>
  <w:num w:numId="118">
    <w:abstractNumId w:val="187"/>
  </w:num>
  <w:num w:numId="119">
    <w:abstractNumId w:val="175"/>
  </w:num>
  <w:num w:numId="120">
    <w:abstractNumId w:val="128"/>
  </w:num>
  <w:num w:numId="121">
    <w:abstractNumId w:val="12"/>
  </w:num>
  <w:num w:numId="122">
    <w:abstractNumId w:val="44"/>
  </w:num>
  <w:num w:numId="123">
    <w:abstractNumId w:val="73"/>
  </w:num>
  <w:num w:numId="124">
    <w:abstractNumId w:val="10"/>
  </w:num>
  <w:num w:numId="125">
    <w:abstractNumId w:val="138"/>
  </w:num>
  <w:num w:numId="126">
    <w:abstractNumId w:val="204"/>
  </w:num>
  <w:num w:numId="127">
    <w:abstractNumId w:val="119"/>
  </w:num>
  <w:num w:numId="128">
    <w:abstractNumId w:val="125"/>
  </w:num>
  <w:num w:numId="129">
    <w:abstractNumId w:val="62"/>
  </w:num>
  <w:num w:numId="130">
    <w:abstractNumId w:val="156"/>
  </w:num>
  <w:num w:numId="131">
    <w:abstractNumId w:val="46"/>
  </w:num>
  <w:num w:numId="132">
    <w:abstractNumId w:val="165"/>
  </w:num>
  <w:num w:numId="133">
    <w:abstractNumId w:val="147"/>
  </w:num>
  <w:num w:numId="134">
    <w:abstractNumId w:val="210"/>
  </w:num>
  <w:num w:numId="135">
    <w:abstractNumId w:val="4"/>
  </w:num>
  <w:num w:numId="136">
    <w:abstractNumId w:val="215"/>
  </w:num>
  <w:num w:numId="137">
    <w:abstractNumId w:val="51"/>
  </w:num>
  <w:num w:numId="138">
    <w:abstractNumId w:val="96"/>
  </w:num>
  <w:num w:numId="139">
    <w:abstractNumId w:val="122"/>
  </w:num>
  <w:num w:numId="140">
    <w:abstractNumId w:val="159"/>
  </w:num>
  <w:num w:numId="141">
    <w:abstractNumId w:val="42"/>
  </w:num>
  <w:num w:numId="142">
    <w:abstractNumId w:val="213"/>
  </w:num>
  <w:num w:numId="143">
    <w:abstractNumId w:val="160"/>
  </w:num>
  <w:num w:numId="144">
    <w:abstractNumId w:val="135"/>
  </w:num>
  <w:num w:numId="145">
    <w:abstractNumId w:val="174"/>
  </w:num>
  <w:num w:numId="146">
    <w:abstractNumId w:val="86"/>
  </w:num>
  <w:num w:numId="147">
    <w:abstractNumId w:val="26"/>
  </w:num>
  <w:num w:numId="148">
    <w:abstractNumId w:val="33"/>
  </w:num>
  <w:num w:numId="149">
    <w:abstractNumId w:val="120"/>
  </w:num>
  <w:num w:numId="150">
    <w:abstractNumId w:val="163"/>
  </w:num>
  <w:num w:numId="151">
    <w:abstractNumId w:val="111"/>
  </w:num>
  <w:num w:numId="152">
    <w:abstractNumId w:val="148"/>
  </w:num>
  <w:num w:numId="153">
    <w:abstractNumId w:val="31"/>
  </w:num>
  <w:num w:numId="154">
    <w:abstractNumId w:val="180"/>
  </w:num>
  <w:num w:numId="155">
    <w:abstractNumId w:val="68"/>
  </w:num>
  <w:num w:numId="156">
    <w:abstractNumId w:val="60"/>
  </w:num>
  <w:num w:numId="157">
    <w:abstractNumId w:val="58"/>
  </w:num>
  <w:num w:numId="158">
    <w:abstractNumId w:val="29"/>
  </w:num>
  <w:num w:numId="159">
    <w:abstractNumId w:val="144"/>
  </w:num>
  <w:num w:numId="160">
    <w:abstractNumId w:val="100"/>
  </w:num>
  <w:num w:numId="161">
    <w:abstractNumId w:val="107"/>
  </w:num>
  <w:num w:numId="162">
    <w:abstractNumId w:val="153"/>
  </w:num>
  <w:num w:numId="163">
    <w:abstractNumId w:val="71"/>
  </w:num>
  <w:num w:numId="164">
    <w:abstractNumId w:val="59"/>
  </w:num>
  <w:num w:numId="165">
    <w:abstractNumId w:val="181"/>
  </w:num>
  <w:num w:numId="166">
    <w:abstractNumId w:val="90"/>
  </w:num>
  <w:num w:numId="167">
    <w:abstractNumId w:val="129"/>
  </w:num>
  <w:num w:numId="168">
    <w:abstractNumId w:val="176"/>
  </w:num>
  <w:num w:numId="169">
    <w:abstractNumId w:val="30"/>
  </w:num>
  <w:num w:numId="170">
    <w:abstractNumId w:val="208"/>
  </w:num>
  <w:num w:numId="171">
    <w:abstractNumId w:val="53"/>
  </w:num>
  <w:num w:numId="172">
    <w:abstractNumId w:val="108"/>
  </w:num>
  <w:num w:numId="173">
    <w:abstractNumId w:val="179"/>
  </w:num>
  <w:num w:numId="174">
    <w:abstractNumId w:val="154"/>
  </w:num>
  <w:num w:numId="175">
    <w:abstractNumId w:val="200"/>
  </w:num>
  <w:num w:numId="176">
    <w:abstractNumId w:val="161"/>
  </w:num>
  <w:num w:numId="177">
    <w:abstractNumId w:val="172"/>
  </w:num>
  <w:num w:numId="178">
    <w:abstractNumId w:val="35"/>
  </w:num>
  <w:num w:numId="179">
    <w:abstractNumId w:val="184"/>
  </w:num>
  <w:num w:numId="180">
    <w:abstractNumId w:val="193"/>
  </w:num>
  <w:num w:numId="181">
    <w:abstractNumId w:val="55"/>
  </w:num>
  <w:num w:numId="182">
    <w:abstractNumId w:val="223"/>
  </w:num>
  <w:num w:numId="183">
    <w:abstractNumId w:val="126"/>
  </w:num>
  <w:num w:numId="184">
    <w:abstractNumId w:val="105"/>
  </w:num>
  <w:num w:numId="185">
    <w:abstractNumId w:val="145"/>
  </w:num>
  <w:num w:numId="186">
    <w:abstractNumId w:val="127"/>
  </w:num>
  <w:num w:numId="187">
    <w:abstractNumId w:val="48"/>
  </w:num>
  <w:num w:numId="188">
    <w:abstractNumId w:val="141"/>
  </w:num>
  <w:num w:numId="189">
    <w:abstractNumId w:val="63"/>
  </w:num>
  <w:num w:numId="190">
    <w:abstractNumId w:val="219"/>
  </w:num>
  <w:num w:numId="191">
    <w:abstractNumId w:val="102"/>
  </w:num>
  <w:num w:numId="192">
    <w:abstractNumId w:val="106"/>
  </w:num>
  <w:num w:numId="193">
    <w:abstractNumId w:val="14"/>
  </w:num>
  <w:num w:numId="194">
    <w:abstractNumId w:val="171"/>
  </w:num>
  <w:num w:numId="195">
    <w:abstractNumId w:val="83"/>
  </w:num>
  <w:num w:numId="196">
    <w:abstractNumId w:val="134"/>
  </w:num>
  <w:num w:numId="197">
    <w:abstractNumId w:val="140"/>
  </w:num>
  <w:num w:numId="198">
    <w:abstractNumId w:val="137"/>
  </w:num>
  <w:num w:numId="199">
    <w:abstractNumId w:val="5"/>
  </w:num>
  <w:num w:numId="200">
    <w:abstractNumId w:val="15"/>
  </w:num>
  <w:num w:numId="201">
    <w:abstractNumId w:val="169"/>
  </w:num>
  <w:num w:numId="202">
    <w:abstractNumId w:val="28"/>
  </w:num>
  <w:num w:numId="203">
    <w:abstractNumId w:val="199"/>
  </w:num>
  <w:num w:numId="204">
    <w:abstractNumId w:val="130"/>
  </w:num>
  <w:num w:numId="205">
    <w:abstractNumId w:val="79"/>
  </w:num>
  <w:num w:numId="206">
    <w:abstractNumId w:val="202"/>
  </w:num>
  <w:num w:numId="207">
    <w:abstractNumId w:val="168"/>
  </w:num>
  <w:num w:numId="208">
    <w:abstractNumId w:val="191"/>
  </w:num>
  <w:num w:numId="209">
    <w:abstractNumId w:val="104"/>
  </w:num>
  <w:num w:numId="210">
    <w:abstractNumId w:val="195"/>
  </w:num>
  <w:num w:numId="211">
    <w:abstractNumId w:val="209"/>
  </w:num>
  <w:num w:numId="212">
    <w:abstractNumId w:val="132"/>
  </w:num>
  <w:num w:numId="213">
    <w:abstractNumId w:val="186"/>
  </w:num>
  <w:num w:numId="214">
    <w:abstractNumId w:val="54"/>
  </w:num>
  <w:num w:numId="215">
    <w:abstractNumId w:val="78"/>
  </w:num>
  <w:num w:numId="216">
    <w:abstractNumId w:val="61"/>
  </w:num>
  <w:num w:numId="217">
    <w:abstractNumId w:val="18"/>
  </w:num>
  <w:num w:numId="218">
    <w:abstractNumId w:val="20"/>
  </w:num>
  <w:num w:numId="219">
    <w:abstractNumId w:val="198"/>
  </w:num>
  <w:num w:numId="220">
    <w:abstractNumId w:val="66"/>
  </w:num>
  <w:num w:numId="221">
    <w:abstractNumId w:val="177"/>
  </w:num>
  <w:num w:numId="222">
    <w:abstractNumId w:val="17"/>
  </w:num>
  <w:num w:numId="223">
    <w:abstractNumId w:val="211"/>
  </w:num>
  <w:num w:numId="224">
    <w:abstractNumId w:val="22"/>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EEC"/>
    <w:rsid w:val="000B5196"/>
    <w:rsid w:val="000C53AD"/>
    <w:rsid w:val="0011736F"/>
    <w:rsid w:val="00150AF7"/>
    <w:rsid w:val="0019454D"/>
    <w:rsid w:val="001A2BB8"/>
    <w:rsid w:val="001C16AC"/>
    <w:rsid w:val="001D4675"/>
    <w:rsid w:val="00213B22"/>
    <w:rsid w:val="002B0A5C"/>
    <w:rsid w:val="002B0EB5"/>
    <w:rsid w:val="002B2266"/>
    <w:rsid w:val="004878E7"/>
    <w:rsid w:val="005973ED"/>
    <w:rsid w:val="005A7CE2"/>
    <w:rsid w:val="00605225"/>
    <w:rsid w:val="006A2923"/>
    <w:rsid w:val="006B63A1"/>
    <w:rsid w:val="00864ADA"/>
    <w:rsid w:val="00890CF8"/>
    <w:rsid w:val="0090192C"/>
    <w:rsid w:val="00914AEF"/>
    <w:rsid w:val="00934A72"/>
    <w:rsid w:val="009910FB"/>
    <w:rsid w:val="00A10B26"/>
    <w:rsid w:val="00A32D11"/>
    <w:rsid w:val="00A73810"/>
    <w:rsid w:val="00B21375"/>
    <w:rsid w:val="00B6250A"/>
    <w:rsid w:val="00CD30A4"/>
    <w:rsid w:val="00CF7485"/>
    <w:rsid w:val="00D27B95"/>
    <w:rsid w:val="00D328F0"/>
    <w:rsid w:val="00DE4EDB"/>
    <w:rsid w:val="00E55923"/>
    <w:rsid w:val="00E8321F"/>
    <w:rsid w:val="00EC727B"/>
    <w:rsid w:val="00F17082"/>
    <w:rsid w:val="00F243BA"/>
    <w:rsid w:val="00F34830"/>
    <w:rsid w:val="00F56C2D"/>
    <w:rsid w:val="00FA6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EE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A6EEC"/>
    <w:pPr>
      <w:ind w:left="200"/>
      <w:outlineLvl w:val="0"/>
    </w:pPr>
    <w:rPr>
      <w:b/>
      <w:bCs/>
      <w:sz w:val="18"/>
      <w:szCs w:val="18"/>
    </w:rPr>
  </w:style>
  <w:style w:type="paragraph" w:styleId="Heading2">
    <w:name w:val="heading 2"/>
    <w:basedOn w:val="Normal"/>
    <w:link w:val="Heading2Char"/>
    <w:uiPriority w:val="1"/>
    <w:qFormat/>
    <w:rsid w:val="00CD30A4"/>
    <w:pPr>
      <w:autoSpaceDE/>
      <w:autoSpaceDN/>
      <w:spacing w:line="199" w:lineRule="exact"/>
      <w:ind w:left="497" w:right="117"/>
      <w:outlineLvl w:val="1"/>
    </w:pPr>
    <w:rPr>
      <w:rFonts w:cs="TimesNewRomanPSMT"/>
      <w:b/>
      <w:bCs/>
      <w:i/>
      <w:sz w:val="18"/>
      <w:szCs w:val="18"/>
    </w:rPr>
  </w:style>
  <w:style w:type="paragraph" w:styleId="Heading3">
    <w:name w:val="heading 3"/>
    <w:basedOn w:val="Normal"/>
    <w:next w:val="Normal"/>
    <w:link w:val="Heading3Char"/>
    <w:qFormat/>
    <w:rsid w:val="00FA6EEC"/>
    <w:pPr>
      <w:keepNext/>
      <w:widowControl/>
      <w:autoSpaceDE/>
      <w:autoSpaceDN/>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CD30A4"/>
    <w:pPr>
      <w:keepNext/>
      <w:keepLines/>
      <w:spacing w:before="240" w:after="80"/>
      <w:contextualSpacing/>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6EEC"/>
    <w:rPr>
      <w:rFonts w:ascii="Times New Roman" w:eastAsia="Times New Roman" w:hAnsi="Times New Roman" w:cs="Times New Roman"/>
      <w:b/>
      <w:bCs/>
      <w:sz w:val="18"/>
      <w:szCs w:val="18"/>
    </w:rPr>
  </w:style>
  <w:style w:type="character" w:customStyle="1" w:styleId="Heading3Char">
    <w:name w:val="Heading 3 Char"/>
    <w:basedOn w:val="DefaultParagraphFont"/>
    <w:link w:val="Heading3"/>
    <w:rsid w:val="00FA6EEC"/>
    <w:rPr>
      <w:rFonts w:ascii="Arial" w:eastAsia="Times New Roman" w:hAnsi="Arial" w:cs="Arial"/>
      <w:b/>
      <w:bCs/>
      <w:sz w:val="26"/>
      <w:szCs w:val="26"/>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1"/>
    <w:qFormat/>
    <w:rsid w:val="00FA6EEC"/>
    <w:pPr>
      <w:spacing w:line="200" w:lineRule="exact"/>
      <w:ind w:left="732" w:hanging="135"/>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A6EEC"/>
    <w:rPr>
      <w:rFonts w:ascii="Times New Roman" w:eastAsia="Times New Roman" w:hAnsi="Times New Roman" w:cs="Times New Roman"/>
    </w:rPr>
  </w:style>
  <w:style w:type="paragraph" w:customStyle="1" w:styleId="2zakon">
    <w:name w:val="_2zakon"/>
    <w:basedOn w:val="Normal"/>
    <w:rsid w:val="00FA6EEC"/>
    <w:pPr>
      <w:widowControl/>
      <w:autoSpaceDE/>
      <w:autoSpaceDN/>
      <w:spacing w:before="100" w:beforeAutospacing="1" w:after="100" w:afterAutospacing="1"/>
      <w:jc w:val="center"/>
    </w:pPr>
    <w:rPr>
      <w:rFonts w:ascii="Arial" w:hAnsi="Arial" w:cs="Arial"/>
      <w:color w:val="0033CC"/>
      <w:sz w:val="36"/>
      <w:szCs w:val="36"/>
    </w:rPr>
  </w:style>
  <w:style w:type="paragraph" w:styleId="BalloonText">
    <w:name w:val="Balloon Text"/>
    <w:basedOn w:val="Normal"/>
    <w:link w:val="BalloonTextChar"/>
    <w:uiPriority w:val="99"/>
    <w:unhideWhenUsed/>
    <w:rsid w:val="00FA6EEC"/>
    <w:rPr>
      <w:rFonts w:ascii="Tahoma" w:hAnsi="Tahoma" w:cs="Tahoma"/>
      <w:sz w:val="16"/>
      <w:szCs w:val="16"/>
    </w:rPr>
  </w:style>
  <w:style w:type="character" w:customStyle="1" w:styleId="BalloonTextChar">
    <w:name w:val="Balloon Text Char"/>
    <w:basedOn w:val="DefaultParagraphFont"/>
    <w:link w:val="BalloonText"/>
    <w:uiPriority w:val="99"/>
    <w:semiHidden/>
    <w:rsid w:val="00FA6EEC"/>
    <w:rPr>
      <w:rFonts w:ascii="Tahoma" w:eastAsia="Times New Roman" w:hAnsi="Tahoma" w:cs="Tahoma"/>
      <w:sz w:val="16"/>
      <w:szCs w:val="16"/>
    </w:rPr>
  </w:style>
  <w:style w:type="paragraph" w:customStyle="1" w:styleId="TableParagraph">
    <w:name w:val="Table Paragraph"/>
    <w:basedOn w:val="Normal"/>
    <w:uiPriority w:val="1"/>
    <w:qFormat/>
    <w:rsid w:val="00A73810"/>
    <w:pPr>
      <w:autoSpaceDE/>
      <w:autoSpaceDN/>
      <w:ind w:left="51"/>
    </w:pPr>
  </w:style>
  <w:style w:type="paragraph" w:styleId="BodyText">
    <w:name w:val="Body Text"/>
    <w:basedOn w:val="Normal"/>
    <w:link w:val="BodyTextChar"/>
    <w:uiPriority w:val="1"/>
    <w:qFormat/>
    <w:rsid w:val="00A73810"/>
    <w:pPr>
      <w:autoSpaceDE/>
      <w:autoSpaceDN/>
      <w:spacing w:line="200" w:lineRule="exact"/>
      <w:ind w:left="100"/>
      <w:jc w:val="both"/>
    </w:pPr>
    <w:rPr>
      <w:sz w:val="18"/>
      <w:szCs w:val="18"/>
    </w:rPr>
  </w:style>
  <w:style w:type="character" w:customStyle="1" w:styleId="BodyTextChar">
    <w:name w:val="Body Text Char"/>
    <w:basedOn w:val="DefaultParagraphFont"/>
    <w:link w:val="BodyText"/>
    <w:uiPriority w:val="1"/>
    <w:rsid w:val="00A73810"/>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1"/>
    <w:rsid w:val="00CD30A4"/>
    <w:rPr>
      <w:rFonts w:ascii="Times New Roman" w:eastAsia="Times New Roman" w:hAnsi="Times New Roman" w:cs="TimesNewRomanPSMT"/>
      <w:b/>
      <w:bCs/>
      <w:i/>
      <w:sz w:val="18"/>
      <w:szCs w:val="18"/>
    </w:rPr>
  </w:style>
  <w:style w:type="character" w:customStyle="1" w:styleId="Heading6Char">
    <w:name w:val="Heading 6 Char"/>
    <w:basedOn w:val="DefaultParagraphFont"/>
    <w:link w:val="Heading6"/>
    <w:rsid w:val="00CD30A4"/>
    <w:rPr>
      <w:rFonts w:ascii="Times New Roman" w:eastAsia="Times New Roman" w:hAnsi="Times New Roman" w:cs="Times New Roman"/>
      <w:i/>
      <w:color w:val="666666"/>
      <w:sz w:val="20"/>
      <w:szCs w:val="20"/>
    </w:rPr>
  </w:style>
  <w:style w:type="character" w:styleId="Emphasis">
    <w:name w:val="Emphasis"/>
    <w:uiPriority w:val="20"/>
    <w:qFormat/>
    <w:rsid w:val="00CD30A4"/>
    <w:rPr>
      <w:i/>
      <w:iCs/>
    </w:rPr>
  </w:style>
  <w:style w:type="paragraph" w:styleId="NormalWeb">
    <w:name w:val="Normal (Web)"/>
    <w:basedOn w:val="Normal"/>
    <w:uiPriority w:val="99"/>
    <w:unhideWhenUsed/>
    <w:rsid w:val="00CD30A4"/>
    <w:pPr>
      <w:spacing w:before="100" w:beforeAutospacing="1" w:after="100" w:afterAutospacing="1"/>
    </w:pPr>
    <w:rPr>
      <w:rFonts w:ascii="Calibri" w:eastAsia="Calibri" w:hAnsi="Calibri" w:cs="Calibri"/>
    </w:rPr>
  </w:style>
  <w:style w:type="paragraph" w:styleId="NoSpacing">
    <w:name w:val="No Spacing"/>
    <w:uiPriority w:val="1"/>
    <w:qFormat/>
    <w:rsid w:val="00CD30A4"/>
    <w:pPr>
      <w:spacing w:after="0" w:line="240" w:lineRule="auto"/>
    </w:pPr>
    <w:rPr>
      <w:rFonts w:ascii="Arial" w:eastAsia="Arial" w:hAnsi="Arial" w:cs="Arial"/>
      <w:color w:val="000000"/>
    </w:rPr>
  </w:style>
  <w:style w:type="table" w:styleId="TableGrid">
    <w:name w:val="Table Grid"/>
    <w:basedOn w:val="TableNormal"/>
    <w:uiPriority w:val="59"/>
    <w:rsid w:val="00CD30A4"/>
    <w:pPr>
      <w:spacing w:after="0" w:line="240" w:lineRule="auto"/>
    </w:pPr>
    <w:rPr>
      <w:rFonts w:ascii="TimesNewRomanPSMT" w:eastAsia="TimesNewRomanPSMT" w:hAnsi="Calibri" w:cs="TimesNewRomanPSM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_1tekst"/>
    <w:basedOn w:val="Normal"/>
    <w:rsid w:val="00CF7485"/>
    <w:pPr>
      <w:widowControl/>
      <w:autoSpaceDE/>
      <w:autoSpaceDN/>
      <w:ind w:left="150" w:right="150" w:firstLine="240"/>
      <w:jc w:val="both"/>
    </w:pPr>
    <w:rPr>
      <w:rFonts w:ascii="Tahoma" w:hAnsi="Tahoma" w:cs="Tahoma"/>
      <w:sz w:val="23"/>
      <w:szCs w:val="23"/>
      <w:lang w:val="sr-Latn-RS" w:eastAsia="sr-Latn-RS"/>
    </w:rPr>
  </w:style>
  <w:style w:type="paragraph" w:customStyle="1" w:styleId="6naslov">
    <w:name w:val="_6naslov"/>
    <w:basedOn w:val="Normal"/>
    <w:rsid w:val="00CF7485"/>
    <w:pPr>
      <w:widowControl/>
      <w:autoSpaceDE/>
      <w:autoSpaceDN/>
      <w:spacing w:before="60" w:after="30"/>
      <w:jc w:val="center"/>
    </w:pPr>
    <w:rPr>
      <w:rFonts w:ascii="Tahoma" w:hAnsi="Tahoma" w:cs="Tahoma"/>
      <w:sz w:val="32"/>
      <w:szCs w:val="32"/>
      <w:lang w:val="sr-Latn-RS" w:eastAsia="sr-Latn-RS"/>
    </w:rPr>
  </w:style>
  <w:style w:type="paragraph" w:customStyle="1" w:styleId="5nadnaslov">
    <w:name w:val="_5nadnaslov"/>
    <w:basedOn w:val="Normal"/>
    <w:rsid w:val="00CF7485"/>
    <w:pPr>
      <w:widowControl/>
      <w:autoSpaceDE/>
      <w:autoSpaceDN/>
      <w:spacing w:before="240"/>
      <w:jc w:val="center"/>
    </w:pPr>
    <w:rPr>
      <w:rFonts w:ascii="Tahoma" w:hAnsi="Tahoma" w:cs="Tahoma"/>
      <w:b/>
      <w:bCs/>
      <w:sz w:val="33"/>
      <w:szCs w:val="33"/>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EE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A6EEC"/>
    <w:pPr>
      <w:ind w:left="200"/>
      <w:outlineLvl w:val="0"/>
    </w:pPr>
    <w:rPr>
      <w:b/>
      <w:bCs/>
      <w:sz w:val="18"/>
      <w:szCs w:val="18"/>
    </w:rPr>
  </w:style>
  <w:style w:type="paragraph" w:styleId="Heading2">
    <w:name w:val="heading 2"/>
    <w:basedOn w:val="Normal"/>
    <w:link w:val="Heading2Char"/>
    <w:uiPriority w:val="1"/>
    <w:qFormat/>
    <w:rsid w:val="00CD30A4"/>
    <w:pPr>
      <w:autoSpaceDE/>
      <w:autoSpaceDN/>
      <w:spacing w:line="199" w:lineRule="exact"/>
      <w:ind w:left="497" w:right="117"/>
      <w:outlineLvl w:val="1"/>
    </w:pPr>
    <w:rPr>
      <w:rFonts w:cs="TimesNewRomanPSMT"/>
      <w:b/>
      <w:bCs/>
      <w:i/>
      <w:sz w:val="18"/>
      <w:szCs w:val="18"/>
    </w:rPr>
  </w:style>
  <w:style w:type="paragraph" w:styleId="Heading3">
    <w:name w:val="heading 3"/>
    <w:basedOn w:val="Normal"/>
    <w:next w:val="Normal"/>
    <w:link w:val="Heading3Char"/>
    <w:qFormat/>
    <w:rsid w:val="00FA6EEC"/>
    <w:pPr>
      <w:keepNext/>
      <w:widowControl/>
      <w:autoSpaceDE/>
      <w:autoSpaceDN/>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CD30A4"/>
    <w:pPr>
      <w:keepNext/>
      <w:keepLines/>
      <w:spacing w:before="240" w:after="80"/>
      <w:contextualSpacing/>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6EEC"/>
    <w:rPr>
      <w:rFonts w:ascii="Times New Roman" w:eastAsia="Times New Roman" w:hAnsi="Times New Roman" w:cs="Times New Roman"/>
      <w:b/>
      <w:bCs/>
      <w:sz w:val="18"/>
      <w:szCs w:val="18"/>
    </w:rPr>
  </w:style>
  <w:style w:type="character" w:customStyle="1" w:styleId="Heading3Char">
    <w:name w:val="Heading 3 Char"/>
    <w:basedOn w:val="DefaultParagraphFont"/>
    <w:link w:val="Heading3"/>
    <w:rsid w:val="00FA6EEC"/>
    <w:rPr>
      <w:rFonts w:ascii="Arial" w:eastAsia="Times New Roman" w:hAnsi="Arial" w:cs="Arial"/>
      <w:b/>
      <w:bCs/>
      <w:sz w:val="26"/>
      <w:szCs w:val="26"/>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1"/>
    <w:qFormat/>
    <w:rsid w:val="00FA6EEC"/>
    <w:pPr>
      <w:spacing w:line="200" w:lineRule="exact"/>
      <w:ind w:left="732" w:hanging="135"/>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A6EEC"/>
    <w:rPr>
      <w:rFonts w:ascii="Times New Roman" w:eastAsia="Times New Roman" w:hAnsi="Times New Roman" w:cs="Times New Roman"/>
    </w:rPr>
  </w:style>
  <w:style w:type="paragraph" w:customStyle="1" w:styleId="2zakon">
    <w:name w:val="_2zakon"/>
    <w:basedOn w:val="Normal"/>
    <w:rsid w:val="00FA6EEC"/>
    <w:pPr>
      <w:widowControl/>
      <w:autoSpaceDE/>
      <w:autoSpaceDN/>
      <w:spacing w:before="100" w:beforeAutospacing="1" w:after="100" w:afterAutospacing="1"/>
      <w:jc w:val="center"/>
    </w:pPr>
    <w:rPr>
      <w:rFonts w:ascii="Arial" w:hAnsi="Arial" w:cs="Arial"/>
      <w:color w:val="0033CC"/>
      <w:sz w:val="36"/>
      <w:szCs w:val="36"/>
    </w:rPr>
  </w:style>
  <w:style w:type="paragraph" w:styleId="BalloonText">
    <w:name w:val="Balloon Text"/>
    <w:basedOn w:val="Normal"/>
    <w:link w:val="BalloonTextChar"/>
    <w:uiPriority w:val="99"/>
    <w:unhideWhenUsed/>
    <w:rsid w:val="00FA6EEC"/>
    <w:rPr>
      <w:rFonts w:ascii="Tahoma" w:hAnsi="Tahoma" w:cs="Tahoma"/>
      <w:sz w:val="16"/>
      <w:szCs w:val="16"/>
    </w:rPr>
  </w:style>
  <w:style w:type="character" w:customStyle="1" w:styleId="BalloonTextChar">
    <w:name w:val="Balloon Text Char"/>
    <w:basedOn w:val="DefaultParagraphFont"/>
    <w:link w:val="BalloonText"/>
    <w:uiPriority w:val="99"/>
    <w:semiHidden/>
    <w:rsid w:val="00FA6EEC"/>
    <w:rPr>
      <w:rFonts w:ascii="Tahoma" w:eastAsia="Times New Roman" w:hAnsi="Tahoma" w:cs="Tahoma"/>
      <w:sz w:val="16"/>
      <w:szCs w:val="16"/>
    </w:rPr>
  </w:style>
  <w:style w:type="paragraph" w:customStyle="1" w:styleId="TableParagraph">
    <w:name w:val="Table Paragraph"/>
    <w:basedOn w:val="Normal"/>
    <w:uiPriority w:val="1"/>
    <w:qFormat/>
    <w:rsid w:val="00A73810"/>
    <w:pPr>
      <w:autoSpaceDE/>
      <w:autoSpaceDN/>
      <w:ind w:left="51"/>
    </w:pPr>
  </w:style>
  <w:style w:type="paragraph" w:styleId="BodyText">
    <w:name w:val="Body Text"/>
    <w:basedOn w:val="Normal"/>
    <w:link w:val="BodyTextChar"/>
    <w:uiPriority w:val="1"/>
    <w:qFormat/>
    <w:rsid w:val="00A73810"/>
    <w:pPr>
      <w:autoSpaceDE/>
      <w:autoSpaceDN/>
      <w:spacing w:line="200" w:lineRule="exact"/>
      <w:ind w:left="100"/>
      <w:jc w:val="both"/>
    </w:pPr>
    <w:rPr>
      <w:sz w:val="18"/>
      <w:szCs w:val="18"/>
    </w:rPr>
  </w:style>
  <w:style w:type="character" w:customStyle="1" w:styleId="BodyTextChar">
    <w:name w:val="Body Text Char"/>
    <w:basedOn w:val="DefaultParagraphFont"/>
    <w:link w:val="BodyText"/>
    <w:uiPriority w:val="1"/>
    <w:rsid w:val="00A73810"/>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1"/>
    <w:rsid w:val="00CD30A4"/>
    <w:rPr>
      <w:rFonts w:ascii="Times New Roman" w:eastAsia="Times New Roman" w:hAnsi="Times New Roman" w:cs="TimesNewRomanPSMT"/>
      <w:b/>
      <w:bCs/>
      <w:i/>
      <w:sz w:val="18"/>
      <w:szCs w:val="18"/>
    </w:rPr>
  </w:style>
  <w:style w:type="character" w:customStyle="1" w:styleId="Heading6Char">
    <w:name w:val="Heading 6 Char"/>
    <w:basedOn w:val="DefaultParagraphFont"/>
    <w:link w:val="Heading6"/>
    <w:rsid w:val="00CD30A4"/>
    <w:rPr>
      <w:rFonts w:ascii="Times New Roman" w:eastAsia="Times New Roman" w:hAnsi="Times New Roman" w:cs="Times New Roman"/>
      <w:i/>
      <w:color w:val="666666"/>
      <w:sz w:val="20"/>
      <w:szCs w:val="20"/>
    </w:rPr>
  </w:style>
  <w:style w:type="character" w:styleId="Emphasis">
    <w:name w:val="Emphasis"/>
    <w:uiPriority w:val="20"/>
    <w:qFormat/>
    <w:rsid w:val="00CD30A4"/>
    <w:rPr>
      <w:i/>
      <w:iCs/>
    </w:rPr>
  </w:style>
  <w:style w:type="paragraph" w:styleId="NormalWeb">
    <w:name w:val="Normal (Web)"/>
    <w:basedOn w:val="Normal"/>
    <w:uiPriority w:val="99"/>
    <w:unhideWhenUsed/>
    <w:rsid w:val="00CD30A4"/>
    <w:pPr>
      <w:spacing w:before="100" w:beforeAutospacing="1" w:after="100" w:afterAutospacing="1"/>
    </w:pPr>
    <w:rPr>
      <w:rFonts w:ascii="Calibri" w:eastAsia="Calibri" w:hAnsi="Calibri" w:cs="Calibri"/>
    </w:rPr>
  </w:style>
  <w:style w:type="paragraph" w:styleId="NoSpacing">
    <w:name w:val="No Spacing"/>
    <w:uiPriority w:val="1"/>
    <w:qFormat/>
    <w:rsid w:val="00CD30A4"/>
    <w:pPr>
      <w:spacing w:after="0" w:line="240" w:lineRule="auto"/>
    </w:pPr>
    <w:rPr>
      <w:rFonts w:ascii="Arial" w:eastAsia="Arial" w:hAnsi="Arial" w:cs="Arial"/>
      <w:color w:val="000000"/>
    </w:rPr>
  </w:style>
  <w:style w:type="table" w:styleId="TableGrid">
    <w:name w:val="Table Grid"/>
    <w:basedOn w:val="TableNormal"/>
    <w:uiPriority w:val="59"/>
    <w:rsid w:val="00CD30A4"/>
    <w:pPr>
      <w:spacing w:after="0" w:line="240" w:lineRule="auto"/>
    </w:pPr>
    <w:rPr>
      <w:rFonts w:ascii="TimesNewRomanPSMT" w:eastAsia="TimesNewRomanPSMT" w:hAnsi="Calibri" w:cs="TimesNewRomanPSM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_1tekst"/>
    <w:basedOn w:val="Normal"/>
    <w:rsid w:val="00CF7485"/>
    <w:pPr>
      <w:widowControl/>
      <w:autoSpaceDE/>
      <w:autoSpaceDN/>
      <w:ind w:left="150" w:right="150" w:firstLine="240"/>
      <w:jc w:val="both"/>
    </w:pPr>
    <w:rPr>
      <w:rFonts w:ascii="Tahoma" w:hAnsi="Tahoma" w:cs="Tahoma"/>
      <w:sz w:val="23"/>
      <w:szCs w:val="23"/>
      <w:lang w:val="sr-Latn-RS" w:eastAsia="sr-Latn-RS"/>
    </w:rPr>
  </w:style>
  <w:style w:type="paragraph" w:customStyle="1" w:styleId="6naslov">
    <w:name w:val="_6naslov"/>
    <w:basedOn w:val="Normal"/>
    <w:rsid w:val="00CF7485"/>
    <w:pPr>
      <w:widowControl/>
      <w:autoSpaceDE/>
      <w:autoSpaceDN/>
      <w:spacing w:before="60" w:after="30"/>
      <w:jc w:val="center"/>
    </w:pPr>
    <w:rPr>
      <w:rFonts w:ascii="Tahoma" w:hAnsi="Tahoma" w:cs="Tahoma"/>
      <w:sz w:val="32"/>
      <w:szCs w:val="32"/>
      <w:lang w:val="sr-Latn-RS" w:eastAsia="sr-Latn-RS"/>
    </w:rPr>
  </w:style>
  <w:style w:type="paragraph" w:customStyle="1" w:styleId="5nadnaslov">
    <w:name w:val="_5nadnaslov"/>
    <w:basedOn w:val="Normal"/>
    <w:rsid w:val="00CF7485"/>
    <w:pPr>
      <w:widowControl/>
      <w:autoSpaceDE/>
      <w:autoSpaceDN/>
      <w:spacing w:before="240"/>
      <w:jc w:val="center"/>
    </w:pPr>
    <w:rPr>
      <w:rFonts w:ascii="Tahoma" w:hAnsi="Tahoma" w:cs="Tahoma"/>
      <w:b/>
      <w:bCs/>
      <w:sz w:val="33"/>
      <w:szCs w:val="33"/>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8N_" TargetMode="External"/><Relationship Id="rId18" Type="http://schemas.openxmlformats.org/officeDocument/2006/relationships/hyperlink" Target="http://www.youtube.com/watch?v=N-" TargetMode="External"/><Relationship Id="rId26" Type="http://schemas.openxmlformats.org/officeDocument/2006/relationships/hyperlink" Target="http://www.youtube.com/watc-" TargetMode="External"/><Relationship Id="rId39" Type="http://schemas.openxmlformats.org/officeDocument/2006/relationships/hyperlink" Target="http://www.youtube.com/watch?v=kLvC1046t7w" TargetMode="External"/><Relationship Id="rId21" Type="http://schemas.openxmlformats.org/officeDocument/2006/relationships/hyperlink" Target="http://www.youtube.com/watch?v=Wk43IDUQmTk" TargetMode="External"/><Relationship Id="rId34" Type="http://schemas.openxmlformats.org/officeDocument/2006/relationships/hyperlink" Target="http://www.youtube.com/" TargetMode="External"/><Relationship Id="rId42" Type="http://schemas.openxmlformats.org/officeDocument/2006/relationships/hyperlink" Target="http://www.youtube.com/watch?v=0cHeNscKZN0" TargetMode="External"/><Relationship Id="rId47" Type="http://schemas.openxmlformats.org/officeDocument/2006/relationships/hyperlink" Target="http://www.youtube.com/watch?v=vM9WWE-" TargetMode="External"/><Relationship Id="rId50" Type="http://schemas.openxmlformats.org/officeDocument/2006/relationships/image" Target="media/image6.png"/><Relationship Id="rId55" Type="http://schemas.openxmlformats.org/officeDocument/2006/relationships/hyperlink" Target="http://www.science-on-stage.eu/" TargetMode="External"/><Relationship Id="rId7" Type="http://schemas.openxmlformats.org/officeDocument/2006/relationships/image" Target="media/image2.png"/><Relationship Id="rId12" Type="http://schemas.openxmlformats.org/officeDocument/2006/relationships/hyperlink" Target="http://www.youtube.com/" TargetMode="External"/><Relationship Id="rId17" Type="http://schemas.openxmlformats.org/officeDocument/2006/relationships/hyperlink" Target="http://www/" TargetMode="External"/><Relationship Id="rId25" Type="http://schemas.openxmlformats.org/officeDocument/2006/relationships/hyperlink" Target="http://www.youtube.com/watc-" TargetMode="External"/><Relationship Id="rId33" Type="http://schemas.openxmlformats.org/officeDocument/2006/relationships/hyperlink" Target="http://www.youtube.com/watc-" TargetMode="External"/><Relationship Id="rId38" Type="http://schemas.openxmlformats.org/officeDocument/2006/relationships/hyperlink" Target="http://www.youtube.com/watch?v=F-" TargetMode="External"/><Relationship Id="rId46" Type="http://schemas.openxmlformats.org/officeDocument/2006/relationships/hyperlink" Target="http://www.youtube.com/watch?v=Fn8lod-"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outube.com/watch?v=h-" TargetMode="External"/><Relationship Id="rId20" Type="http://schemas.openxmlformats.org/officeDocument/2006/relationships/hyperlink" Target="http://www.youtube.com/" TargetMode="External"/><Relationship Id="rId29" Type="http://schemas.openxmlformats.org/officeDocument/2006/relationships/hyperlink" Target="http://www.youtube.com/watch?v=BNi9fO-" TargetMode="External"/><Relationship Id="rId41" Type="http://schemas.openxmlformats.org/officeDocument/2006/relationships/hyperlink" Target="http://www.youtube.com/watch?v=v53lusUi088" TargetMode="External"/><Relationship Id="rId54" Type="http://schemas.openxmlformats.org/officeDocument/2006/relationships/hyperlink" Target="http://www.go-lab-project.e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cescher.com/gallery/symmetry/)" TargetMode="External"/><Relationship Id="rId24" Type="http://schemas.openxmlformats.org/officeDocument/2006/relationships/hyperlink" Target="http://www.youtube.com/watc-" TargetMode="External"/><Relationship Id="rId32" Type="http://schemas.openxmlformats.org/officeDocument/2006/relationships/hyperlink" Target="http://www.youtube.com/watch?v=x8yymm3DtVA" TargetMode="External"/><Relationship Id="rId37" Type="http://schemas.openxmlformats.org/officeDocument/2006/relationships/hyperlink" Target="http://www.youtube.com/watc-" TargetMode="External"/><Relationship Id="rId40" Type="http://schemas.openxmlformats.org/officeDocument/2006/relationships/hyperlink" Target="http://www.youtube.com/" TargetMode="External"/><Relationship Id="rId45" Type="http://schemas.openxmlformats.org/officeDocument/2006/relationships/hyperlink" Target="http://www.youtube.com/watch?v=bWh3aAodUJk" TargetMode="External"/><Relationship Id="rId53" Type="http://schemas.openxmlformats.org/officeDocument/2006/relationships/hyperlink" Target="http://www.scientix.e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s-" TargetMode="External"/><Relationship Id="rId23" Type="http://schemas.openxmlformats.org/officeDocument/2006/relationships/hyperlink" Target="http://www.youtube.com/watch?v=6czLBVqo_zw" TargetMode="External"/><Relationship Id="rId28" Type="http://schemas.openxmlformats.org/officeDocument/2006/relationships/hyperlink" Target="http://www.youtube.com/watch?v=-3-N3qtib24" TargetMode="External"/><Relationship Id="rId36" Type="http://schemas.openxmlformats.org/officeDocument/2006/relationships/hyperlink" Target="http://www.youtube.com/watch?v=XIJM2kZgYiI" TargetMode="External"/><Relationship Id="rId49" Type="http://schemas.openxmlformats.org/officeDocument/2006/relationships/image" Target="media/image5.png"/><Relationship Id="rId57" Type="http://schemas.openxmlformats.org/officeDocument/2006/relationships/hyperlink" Target="https://www.unicef.org/serbia/publikacije/konvencija-o-pravima-deteta" TargetMode="External"/><Relationship Id="rId10" Type="http://schemas.openxmlformats.org/officeDocument/2006/relationships/hyperlink" Target="http://muzejirade.com/" TargetMode="External"/><Relationship Id="rId19" Type="http://schemas.openxmlformats.org/officeDocument/2006/relationships/hyperlink" Target="http://www.youtube.com/watch?v=vXRzq_8bJ3c" TargetMode="External"/><Relationship Id="rId31" Type="http://schemas.openxmlformats.org/officeDocument/2006/relationships/hyperlink" Target="http://www.youtube.com/watch?v=-" TargetMode="External"/><Relationship Id="rId44" Type="http://schemas.openxmlformats.org/officeDocument/2006/relationships/hyperlink" Target="http://www.youtube.com/watch?v=IOMmwyfPEio&amp;amp;t=18s"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youtube.com/" TargetMode="External"/><Relationship Id="rId22" Type="http://schemas.openxmlformats.org/officeDocument/2006/relationships/hyperlink" Target="http://www.youtube.com/" TargetMode="External"/><Relationship Id="rId27" Type="http://schemas.openxmlformats.org/officeDocument/2006/relationships/hyperlink" Target="http://www.youtube.com/watch?v=InSbiGcUp34" TargetMode="External"/><Relationship Id="rId30" Type="http://schemas.openxmlformats.org/officeDocument/2006/relationships/hyperlink" Target="http://www.youtube.com/watch?v=Hg8Fa_EUQqY" TargetMode="External"/><Relationship Id="rId35" Type="http://schemas.openxmlformats.org/officeDocument/2006/relationships/hyperlink" Target="http://www.youtube.com/watc-" TargetMode="External"/><Relationship Id="rId43" Type="http://schemas.openxmlformats.org/officeDocument/2006/relationships/hyperlink" Target="http://www.youtube.com/" TargetMode="External"/><Relationship Id="rId48" Type="http://schemas.openxmlformats.org/officeDocument/2006/relationships/hyperlink" Target="http://www/" TargetMode="External"/><Relationship Id="rId56" Type="http://schemas.openxmlformats.org/officeDocument/2006/relationships/hyperlink" Target="http://www.youtube.com/" TargetMode="External"/><Relationship Id="rId8" Type="http://schemas.openxmlformats.org/officeDocument/2006/relationships/image" Target="media/image3.png"/><Relationship Id="rId51" Type="http://schemas.openxmlformats.org/officeDocument/2006/relationships/image" Target="media/image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190</Pages>
  <Words>134481</Words>
  <Characters>766545</Characters>
  <Application>Microsoft Office Word</Application>
  <DocSecurity>0</DocSecurity>
  <Lines>6387</Lines>
  <Paragraphs>1798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skola</cp:lastModifiedBy>
  <cp:revision>11</cp:revision>
  <cp:lastPrinted>2020-09-03T09:42:00Z</cp:lastPrinted>
  <dcterms:created xsi:type="dcterms:W3CDTF">2020-09-01T07:25:00Z</dcterms:created>
  <dcterms:modified xsi:type="dcterms:W3CDTF">2020-09-04T11:56:00Z</dcterms:modified>
</cp:coreProperties>
</file>